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B8D613" w14:textId="46E4890C" w:rsidR="0002269B" w:rsidRPr="0073023A" w:rsidRDefault="008B7F2C" w:rsidP="0073023A">
      <w:pPr>
        <w:pStyle w:val="Header"/>
        <w:spacing w:line="360" w:lineRule="auto"/>
        <w:rPr>
          <w:rFonts w:ascii="Trebuchet MS" w:hAnsi="Trebuchet MS"/>
          <w:b/>
          <w:bCs/>
          <w:sz w:val="28"/>
          <w:szCs w:val="28"/>
        </w:rPr>
      </w:pPr>
      <w:r w:rsidRPr="007E6483">
        <w:rPr>
          <w:rFonts w:ascii="Trebuchet MS" w:hAnsi="Trebuchet MS"/>
          <w:b/>
          <w:bCs/>
          <w:sz w:val="28"/>
          <w:szCs w:val="28"/>
        </w:rPr>
        <w:t xml:space="preserve">AGENȚIA PENTRU PROTECȚIA MEDIULUI </w:t>
      </w:r>
      <w:r>
        <w:rPr>
          <w:rFonts w:ascii="Trebuchet MS" w:hAnsi="Trebuchet MS"/>
          <w:b/>
          <w:bCs/>
          <w:sz w:val="28"/>
          <w:szCs w:val="28"/>
        </w:rPr>
        <w:t>HARGHITA</w:t>
      </w:r>
    </w:p>
    <w:p w14:paraId="53534C04" w14:textId="02A7C7E5" w:rsidR="001C4BCF" w:rsidRPr="00D146E9" w:rsidRDefault="001C4BCF" w:rsidP="001C4BCF">
      <w:pPr>
        <w:spacing w:after="0" w:line="240" w:lineRule="auto"/>
        <w:ind w:right="-1"/>
        <w:rPr>
          <w:rFonts w:ascii="Trebuchet MS" w:hAnsi="Trebuchet MS"/>
          <w:bCs/>
          <w:color w:val="FFFFFF"/>
        </w:rPr>
      </w:pPr>
      <w:r w:rsidRPr="00D146E9">
        <w:rPr>
          <w:rFonts w:ascii="Trebuchet MS" w:hAnsi="Trebuchet MS"/>
          <w:bCs/>
        </w:rPr>
        <w:t xml:space="preserve">Nr. </w:t>
      </w:r>
      <w:r w:rsidR="009D6B91">
        <w:rPr>
          <w:rFonts w:ascii="Trebuchet MS" w:hAnsi="Trebuchet MS"/>
          <w:bCs/>
        </w:rPr>
        <w:t>4959</w:t>
      </w:r>
      <w:r w:rsidRPr="00D146E9">
        <w:rPr>
          <w:rFonts w:ascii="Trebuchet MS" w:hAnsi="Trebuchet MS"/>
          <w:bCs/>
        </w:rPr>
        <w:t>/I/</w:t>
      </w:r>
      <w:r w:rsidR="009D6B91">
        <w:rPr>
          <w:rFonts w:ascii="Trebuchet MS" w:hAnsi="Trebuchet MS"/>
          <w:bCs/>
        </w:rPr>
        <w:t>22.07</w:t>
      </w:r>
      <w:r w:rsidRPr="00D146E9">
        <w:rPr>
          <w:rFonts w:ascii="Trebuchet MS" w:hAnsi="Trebuchet MS"/>
          <w:bCs/>
        </w:rPr>
        <w:t>.2024</w:t>
      </w:r>
    </w:p>
    <w:p w14:paraId="3D98283E" w14:textId="77777777" w:rsidR="001C4BCF" w:rsidRDefault="001C4BCF" w:rsidP="001C4BCF">
      <w:pPr>
        <w:spacing w:after="0" w:line="240" w:lineRule="auto"/>
        <w:jc w:val="both"/>
        <w:rPr>
          <w:rFonts w:ascii="Trebuchet MS" w:hAnsi="Trebuchet MS"/>
          <w:b/>
          <w:bCs/>
        </w:rPr>
      </w:pPr>
    </w:p>
    <w:p w14:paraId="114CB6DB" w14:textId="77777777" w:rsidR="001C4BCF" w:rsidRPr="00D146E9" w:rsidRDefault="001C4BCF" w:rsidP="001C4BCF">
      <w:pPr>
        <w:spacing w:after="0" w:line="240" w:lineRule="auto"/>
        <w:jc w:val="both"/>
        <w:rPr>
          <w:rFonts w:ascii="Trebuchet MS" w:hAnsi="Trebuchet MS"/>
          <w:b/>
          <w:bCs/>
        </w:rPr>
      </w:pPr>
    </w:p>
    <w:p w14:paraId="470FAB5A" w14:textId="77777777" w:rsidR="001C4BCF" w:rsidRPr="00D146E9" w:rsidRDefault="001C4BCF" w:rsidP="001C4BCF">
      <w:pPr>
        <w:keepNext/>
        <w:tabs>
          <w:tab w:val="left" w:pos="1714"/>
          <w:tab w:val="center" w:pos="5197"/>
        </w:tabs>
        <w:autoSpaceDE w:val="0"/>
        <w:autoSpaceDN w:val="0"/>
        <w:adjustRightInd w:val="0"/>
        <w:spacing w:after="0" w:line="240" w:lineRule="auto"/>
        <w:ind w:firstLine="420"/>
        <w:jc w:val="center"/>
        <w:outlineLvl w:val="0"/>
        <w:rPr>
          <w:rFonts w:ascii="Trebuchet MS" w:hAnsi="Trebuchet MS"/>
          <w:b/>
          <w:bCs/>
          <w:lang w:eastAsia="ro-RO"/>
        </w:rPr>
      </w:pPr>
      <w:r w:rsidRPr="00D146E9">
        <w:rPr>
          <w:rFonts w:ascii="Trebuchet MS" w:hAnsi="Trebuchet MS"/>
          <w:b/>
          <w:lang w:eastAsia="ro-RO"/>
        </w:rPr>
        <w:t>DECIZIA ETAPEI DE ÎNCADRARE</w:t>
      </w:r>
    </w:p>
    <w:p w14:paraId="3F2D7396" w14:textId="6AEF998D" w:rsidR="001C4BCF" w:rsidRDefault="001C4BCF" w:rsidP="001C4BCF">
      <w:pPr>
        <w:keepNext/>
        <w:tabs>
          <w:tab w:val="left" w:pos="1714"/>
          <w:tab w:val="center" w:pos="5197"/>
        </w:tabs>
        <w:autoSpaceDE w:val="0"/>
        <w:autoSpaceDN w:val="0"/>
        <w:adjustRightInd w:val="0"/>
        <w:spacing w:after="0" w:line="240" w:lineRule="auto"/>
        <w:ind w:firstLine="420"/>
        <w:jc w:val="center"/>
        <w:outlineLvl w:val="0"/>
        <w:rPr>
          <w:rFonts w:ascii="Trebuchet MS" w:hAnsi="Trebuchet MS"/>
          <w:b/>
          <w:bCs/>
          <w:lang w:eastAsia="ro-RO"/>
        </w:rPr>
      </w:pPr>
      <w:r w:rsidRPr="00D146E9">
        <w:rPr>
          <w:rFonts w:ascii="Trebuchet MS" w:hAnsi="Trebuchet MS"/>
          <w:b/>
          <w:bCs/>
          <w:lang w:eastAsia="ro-RO"/>
        </w:rPr>
        <w:t xml:space="preserve">Proiect din </w:t>
      </w:r>
      <w:r w:rsidR="009D6B91">
        <w:rPr>
          <w:rFonts w:ascii="Trebuchet MS" w:hAnsi="Trebuchet MS"/>
          <w:b/>
          <w:bCs/>
          <w:lang w:eastAsia="ro-RO"/>
        </w:rPr>
        <w:t>22.07</w:t>
      </w:r>
      <w:r w:rsidRPr="00D146E9">
        <w:rPr>
          <w:rFonts w:ascii="Trebuchet MS" w:hAnsi="Trebuchet MS"/>
          <w:b/>
          <w:bCs/>
          <w:lang w:eastAsia="ro-RO"/>
        </w:rPr>
        <w:t>.2024</w:t>
      </w:r>
    </w:p>
    <w:p w14:paraId="4DB81DCE" w14:textId="77777777" w:rsidR="001C4BCF" w:rsidRPr="00D146E9" w:rsidRDefault="001C4BCF" w:rsidP="001C4BCF">
      <w:pPr>
        <w:keepNext/>
        <w:tabs>
          <w:tab w:val="left" w:pos="1714"/>
          <w:tab w:val="center" w:pos="5197"/>
        </w:tabs>
        <w:autoSpaceDE w:val="0"/>
        <w:autoSpaceDN w:val="0"/>
        <w:adjustRightInd w:val="0"/>
        <w:spacing w:after="0" w:line="240" w:lineRule="auto"/>
        <w:ind w:firstLine="420"/>
        <w:jc w:val="center"/>
        <w:outlineLvl w:val="0"/>
        <w:rPr>
          <w:rFonts w:ascii="Trebuchet MS" w:hAnsi="Trebuchet MS"/>
          <w:b/>
          <w:bCs/>
          <w:lang w:eastAsia="ro-RO"/>
        </w:rPr>
      </w:pPr>
    </w:p>
    <w:p w14:paraId="2B5C3949" w14:textId="77777777" w:rsidR="001C4BCF" w:rsidRPr="00D146E9" w:rsidRDefault="001C4BCF" w:rsidP="001C4BCF">
      <w:pPr>
        <w:keepNext/>
        <w:tabs>
          <w:tab w:val="left" w:pos="1714"/>
          <w:tab w:val="center" w:pos="5197"/>
        </w:tabs>
        <w:autoSpaceDE w:val="0"/>
        <w:autoSpaceDN w:val="0"/>
        <w:adjustRightInd w:val="0"/>
        <w:spacing w:after="0" w:line="240" w:lineRule="auto"/>
        <w:outlineLvl w:val="0"/>
        <w:rPr>
          <w:rFonts w:ascii="Trebuchet MS" w:hAnsi="Trebuchet MS"/>
          <w:b/>
          <w:bCs/>
          <w:lang w:eastAsia="ro-RO"/>
        </w:rPr>
      </w:pPr>
    </w:p>
    <w:p w14:paraId="0C0E6A02" w14:textId="58BA2C46" w:rsidR="001C4BCF" w:rsidRPr="00D146E9" w:rsidRDefault="001C4BCF" w:rsidP="001C4BCF">
      <w:pPr>
        <w:keepNext/>
        <w:tabs>
          <w:tab w:val="left" w:pos="1714"/>
          <w:tab w:val="center" w:pos="5197"/>
        </w:tabs>
        <w:autoSpaceDE w:val="0"/>
        <w:autoSpaceDN w:val="0"/>
        <w:adjustRightInd w:val="0"/>
        <w:spacing w:after="0" w:line="240" w:lineRule="auto"/>
        <w:ind w:firstLine="420"/>
        <w:jc w:val="both"/>
        <w:outlineLvl w:val="0"/>
        <w:rPr>
          <w:rFonts w:ascii="Trebuchet MS" w:hAnsi="Trebuchet MS"/>
          <w:b/>
          <w:color w:val="000000"/>
        </w:rPr>
      </w:pPr>
      <w:r w:rsidRPr="00D146E9">
        <w:rPr>
          <w:rFonts w:ascii="Trebuchet MS" w:hAnsi="Trebuchet MS"/>
        </w:rPr>
        <w:t xml:space="preserve">Ca urmare a notificării adresate către </w:t>
      </w:r>
      <w:r w:rsidR="009D6B91">
        <w:rPr>
          <w:rFonts w:ascii="Trebuchet MS" w:hAnsi="Trebuchet MS"/>
          <w:b/>
          <w:bCs/>
          <w:lang w:eastAsia="ro-RO"/>
        </w:rPr>
        <w:t>Asociația Composesorat K</w:t>
      </w:r>
      <w:r w:rsidR="009D6B91">
        <w:rPr>
          <w:rFonts w:ascii="Trebuchet MS" w:hAnsi="Trebuchet MS"/>
          <w:b/>
          <w:bCs/>
          <w:lang w:val="hu-HU" w:eastAsia="ro-RO"/>
        </w:rPr>
        <w:t>özbirtokosság Zetea</w:t>
      </w:r>
      <w:r>
        <w:rPr>
          <w:rFonts w:ascii="Trebuchet MS" w:hAnsi="Trebuchet MS"/>
        </w:rPr>
        <w:t xml:space="preserve"> </w:t>
      </w:r>
      <w:r w:rsidRPr="00D146E9">
        <w:rPr>
          <w:rFonts w:ascii="Trebuchet MS" w:hAnsi="Trebuchet MS"/>
          <w:b/>
          <w:i/>
          <w:color w:val="000000"/>
        </w:rPr>
        <w:t>pentru planul de amenajare forestieră „</w:t>
      </w:r>
      <w:r w:rsidR="009F1F4E">
        <w:rPr>
          <w:rFonts w:ascii="Trebuchet MS" w:hAnsi="Trebuchet MS"/>
          <w:b/>
        </w:rPr>
        <w:t>U.P. III Paloșa</w:t>
      </w:r>
      <w:r w:rsidRPr="00D146E9">
        <w:rPr>
          <w:rFonts w:ascii="Trebuchet MS" w:hAnsi="Trebuchet MS"/>
          <w:b/>
          <w:color w:val="000000"/>
        </w:rPr>
        <w:t>”</w:t>
      </w:r>
      <w:r w:rsidRPr="00D146E9">
        <w:rPr>
          <w:rFonts w:ascii="Trebuchet MS" w:hAnsi="Trebuchet MS"/>
        </w:rPr>
        <w:t xml:space="preserve"> pe o suprafață de </w:t>
      </w:r>
      <w:r w:rsidR="009D6B91">
        <w:rPr>
          <w:rFonts w:ascii="Trebuchet MS" w:hAnsi="Trebuchet MS"/>
        </w:rPr>
        <w:t xml:space="preserve">2161,3 </w:t>
      </w:r>
      <w:r w:rsidRPr="00D146E9">
        <w:rPr>
          <w:rFonts w:ascii="Trebuchet MS" w:hAnsi="Trebuchet MS"/>
        </w:rPr>
        <w:t>ha pe teritoriul administrativ al comune</w:t>
      </w:r>
      <w:r w:rsidR="009D6B91">
        <w:rPr>
          <w:rFonts w:ascii="Trebuchet MS" w:hAnsi="Trebuchet MS"/>
        </w:rPr>
        <w:t>i</w:t>
      </w:r>
      <w:r w:rsidRPr="00D146E9">
        <w:rPr>
          <w:rFonts w:ascii="Trebuchet MS" w:hAnsi="Trebuchet MS"/>
        </w:rPr>
        <w:t xml:space="preserve"> </w:t>
      </w:r>
      <w:r w:rsidR="009D6B91">
        <w:rPr>
          <w:rFonts w:ascii="Trebuchet MS" w:hAnsi="Trebuchet MS"/>
        </w:rPr>
        <w:t>Zetea</w:t>
      </w:r>
      <w:r w:rsidRPr="00D146E9">
        <w:rPr>
          <w:rFonts w:ascii="Trebuchet MS" w:hAnsi="Trebuchet MS"/>
        </w:rPr>
        <w:t xml:space="preserve">, înregistrată la APM Harghita cu nr. </w:t>
      </w:r>
      <w:r w:rsidR="009D6B91">
        <w:rPr>
          <w:rFonts w:ascii="Trebuchet MS" w:hAnsi="Trebuchet MS"/>
        </w:rPr>
        <w:t>4959</w:t>
      </w:r>
      <w:r w:rsidRPr="00D146E9">
        <w:rPr>
          <w:rFonts w:ascii="Trebuchet MS" w:hAnsi="Trebuchet MS"/>
        </w:rPr>
        <w:t>/</w:t>
      </w:r>
      <w:r w:rsidR="009D6B91">
        <w:rPr>
          <w:rFonts w:ascii="Trebuchet MS" w:hAnsi="Trebuchet MS"/>
        </w:rPr>
        <w:t>23</w:t>
      </w:r>
      <w:r w:rsidRPr="00D146E9">
        <w:rPr>
          <w:rFonts w:ascii="Trebuchet MS" w:hAnsi="Trebuchet MS"/>
        </w:rPr>
        <w:t>.</w:t>
      </w:r>
      <w:r w:rsidR="009D6B91">
        <w:rPr>
          <w:rFonts w:ascii="Trebuchet MS" w:hAnsi="Trebuchet MS"/>
        </w:rPr>
        <w:t>05</w:t>
      </w:r>
      <w:r w:rsidRPr="00D146E9">
        <w:rPr>
          <w:rFonts w:ascii="Trebuchet MS" w:hAnsi="Trebuchet MS"/>
        </w:rPr>
        <w:t xml:space="preserve">.2024, cu completările ulterioare nr. </w:t>
      </w:r>
      <w:r w:rsidR="009D6B91">
        <w:rPr>
          <w:rFonts w:ascii="Trebuchet MS" w:hAnsi="Trebuchet MS"/>
        </w:rPr>
        <w:t>5739</w:t>
      </w:r>
      <w:r w:rsidRPr="00D146E9">
        <w:rPr>
          <w:rFonts w:ascii="Trebuchet MS" w:hAnsi="Trebuchet MS"/>
        </w:rPr>
        <w:t xml:space="preserve"> din </w:t>
      </w:r>
      <w:r w:rsidR="009D6B91">
        <w:rPr>
          <w:rFonts w:ascii="Trebuchet MS" w:hAnsi="Trebuchet MS"/>
        </w:rPr>
        <w:t>01.07</w:t>
      </w:r>
      <w:r w:rsidRPr="00D146E9">
        <w:rPr>
          <w:rFonts w:ascii="Trebuchet MS" w:hAnsi="Trebuchet MS"/>
        </w:rPr>
        <w:t xml:space="preserve">.2024, nr. </w:t>
      </w:r>
      <w:r w:rsidR="009D6B91">
        <w:rPr>
          <w:rFonts w:ascii="Trebuchet MS" w:hAnsi="Trebuchet MS"/>
        </w:rPr>
        <w:t>6024</w:t>
      </w:r>
      <w:r w:rsidRPr="00D146E9">
        <w:rPr>
          <w:rFonts w:ascii="Trebuchet MS" w:hAnsi="Trebuchet MS"/>
        </w:rPr>
        <w:t xml:space="preserve"> din 1</w:t>
      </w:r>
      <w:r w:rsidR="009D6B91">
        <w:rPr>
          <w:rFonts w:ascii="Trebuchet MS" w:hAnsi="Trebuchet MS"/>
        </w:rPr>
        <w:t>0.07</w:t>
      </w:r>
      <w:r w:rsidRPr="00D146E9">
        <w:rPr>
          <w:rFonts w:ascii="Trebuchet MS" w:hAnsi="Trebuchet MS"/>
        </w:rPr>
        <w:t>.2024, în baza:</w:t>
      </w:r>
    </w:p>
    <w:p w14:paraId="200582F4" w14:textId="77777777" w:rsidR="001C4BCF" w:rsidRPr="00D146E9" w:rsidRDefault="001C4BCF" w:rsidP="001C4BCF">
      <w:pPr>
        <w:numPr>
          <w:ilvl w:val="0"/>
          <w:numId w:val="23"/>
        </w:numPr>
        <w:autoSpaceDE w:val="0"/>
        <w:autoSpaceDN w:val="0"/>
        <w:adjustRightInd w:val="0"/>
        <w:spacing w:after="0" w:line="240" w:lineRule="auto"/>
        <w:jc w:val="both"/>
        <w:rPr>
          <w:rFonts w:ascii="Trebuchet MS" w:hAnsi="Trebuchet MS"/>
          <w:i/>
          <w:color w:val="000000"/>
        </w:rPr>
      </w:pPr>
      <w:r w:rsidRPr="00D146E9">
        <w:rPr>
          <w:rFonts w:ascii="Trebuchet MS" w:hAnsi="Trebuchet MS"/>
          <w:i/>
          <w:color w:val="000000"/>
        </w:rPr>
        <w:t>HG nr. 1000/2012 privind reorganizarea şi funcţionarea Agenţiei Naţionale pentru Protecţia Mediului şi a instituţiilor publice aflate în subordinea acesteia;</w:t>
      </w:r>
    </w:p>
    <w:p w14:paraId="0E7D9546" w14:textId="77777777" w:rsidR="001C4BCF" w:rsidRPr="00D146E9" w:rsidRDefault="001C4BCF" w:rsidP="001C4BCF">
      <w:pPr>
        <w:numPr>
          <w:ilvl w:val="0"/>
          <w:numId w:val="23"/>
        </w:numPr>
        <w:autoSpaceDE w:val="0"/>
        <w:autoSpaceDN w:val="0"/>
        <w:adjustRightInd w:val="0"/>
        <w:spacing w:after="0" w:line="240" w:lineRule="auto"/>
        <w:jc w:val="both"/>
        <w:rPr>
          <w:rFonts w:ascii="Trebuchet MS" w:hAnsi="Trebuchet MS" w:cstheme="majorHAnsi"/>
          <w:i/>
          <w:color w:val="000000"/>
        </w:rPr>
      </w:pPr>
      <w:r w:rsidRPr="00D146E9">
        <w:rPr>
          <w:rFonts w:ascii="Trebuchet MS" w:hAnsi="Trebuchet MS" w:cstheme="majorHAnsi"/>
          <w:i/>
          <w:color w:val="000000"/>
        </w:rPr>
        <w:t>OUG nr. 195/2005 privind protecţia mediului, aprobată cu modificări prin Legea nr. 265/2006, cu modificările şi completările ulterioare;</w:t>
      </w:r>
    </w:p>
    <w:p w14:paraId="02D44E9D" w14:textId="77777777" w:rsidR="001C4BCF" w:rsidRPr="00D146E9" w:rsidRDefault="001C4BCF" w:rsidP="001C4BCF">
      <w:pPr>
        <w:numPr>
          <w:ilvl w:val="0"/>
          <w:numId w:val="23"/>
        </w:numPr>
        <w:autoSpaceDE w:val="0"/>
        <w:autoSpaceDN w:val="0"/>
        <w:adjustRightInd w:val="0"/>
        <w:spacing w:after="0" w:line="240" w:lineRule="auto"/>
        <w:jc w:val="both"/>
        <w:rPr>
          <w:rFonts w:ascii="Trebuchet MS" w:hAnsi="Trebuchet MS" w:cstheme="majorHAnsi"/>
          <w:i/>
          <w:color w:val="000000"/>
        </w:rPr>
      </w:pPr>
      <w:r w:rsidRPr="00D146E9">
        <w:rPr>
          <w:rFonts w:ascii="Trebuchet MS" w:hAnsi="Trebuchet MS" w:cstheme="majorHAnsi"/>
          <w:i/>
          <w:color w:val="000000"/>
        </w:rPr>
        <w:t>HG nr. 1076/2004 privind stabilirea procedurii de realizare a evaluării de mediu pentru planuri şi programe;</w:t>
      </w:r>
    </w:p>
    <w:p w14:paraId="25D888A5" w14:textId="77777777" w:rsidR="001C4BCF" w:rsidRPr="00D146E9" w:rsidRDefault="001C4BCF" w:rsidP="001C4BCF">
      <w:pPr>
        <w:numPr>
          <w:ilvl w:val="0"/>
          <w:numId w:val="23"/>
        </w:numPr>
        <w:autoSpaceDE w:val="0"/>
        <w:autoSpaceDN w:val="0"/>
        <w:adjustRightInd w:val="0"/>
        <w:spacing w:after="0" w:line="240" w:lineRule="auto"/>
        <w:jc w:val="both"/>
        <w:rPr>
          <w:rFonts w:ascii="Trebuchet MS" w:hAnsi="Trebuchet MS" w:cstheme="majorHAnsi"/>
          <w:i/>
          <w:color w:val="000000"/>
        </w:rPr>
      </w:pPr>
      <w:r w:rsidRPr="00D146E9">
        <w:rPr>
          <w:rFonts w:ascii="Trebuchet MS" w:hAnsi="Trebuchet MS" w:cstheme="majorHAnsi"/>
          <w:i/>
          <w:color w:val="000000"/>
        </w:rPr>
        <w:t>OUG nr. 57/2007 privind regimul ariilor naturale protejate, conservarea habitatelor naturale, a florei şi faunei sălbatice, cu modificările şi completările ulterioare;</w:t>
      </w:r>
    </w:p>
    <w:p w14:paraId="7EFEF0D7" w14:textId="77777777" w:rsidR="001C4BCF" w:rsidRPr="00D146E9" w:rsidRDefault="001C4BCF" w:rsidP="001C4BCF">
      <w:pPr>
        <w:numPr>
          <w:ilvl w:val="0"/>
          <w:numId w:val="23"/>
        </w:numPr>
        <w:autoSpaceDE w:val="0"/>
        <w:autoSpaceDN w:val="0"/>
        <w:adjustRightInd w:val="0"/>
        <w:spacing w:after="0" w:line="240" w:lineRule="auto"/>
        <w:jc w:val="both"/>
        <w:rPr>
          <w:rFonts w:ascii="Trebuchet MS" w:hAnsi="Trebuchet MS" w:cstheme="majorHAnsi"/>
          <w:i/>
          <w:color w:val="000000"/>
        </w:rPr>
      </w:pPr>
      <w:r w:rsidRPr="00D146E9">
        <w:rPr>
          <w:rFonts w:ascii="Trebuchet MS" w:hAnsi="Trebuchet MS" w:cstheme="majorHAnsi"/>
          <w:i/>
          <w:color w:val="000000"/>
        </w:rPr>
        <w:t xml:space="preserve">Ordinul nr. </w:t>
      </w:r>
      <w:hyperlink r:id="rId8" w:tgtFrame="_blank" w:history="1">
        <w:r w:rsidRPr="00D146E9">
          <w:rPr>
            <w:rFonts w:ascii="Trebuchet MS" w:hAnsi="Trebuchet MS" w:cstheme="majorHAnsi"/>
            <w:i/>
            <w:color w:val="000000"/>
          </w:rPr>
          <w:t>1682/2023 pentru aprobarea Ghidului metodologic privind evaluarea adecvată a efectelor potențiale ale planurilor sau proiectelor asupra ariilor naturale protejate de interes comunitar</w:t>
        </w:r>
      </w:hyperlink>
    </w:p>
    <w:p w14:paraId="6A27B6FB" w14:textId="77777777" w:rsidR="0051454E" w:rsidRPr="0051454E" w:rsidRDefault="0051454E" w:rsidP="0051454E">
      <w:pPr>
        <w:numPr>
          <w:ilvl w:val="0"/>
          <w:numId w:val="23"/>
        </w:numPr>
        <w:autoSpaceDE w:val="0"/>
        <w:autoSpaceDN w:val="0"/>
        <w:adjustRightInd w:val="0"/>
        <w:spacing w:after="0" w:line="240" w:lineRule="auto"/>
        <w:jc w:val="both"/>
        <w:rPr>
          <w:rFonts w:ascii="Trebuchet MS" w:hAnsi="Trebuchet MS" w:cstheme="majorHAnsi"/>
          <w:i/>
          <w:color w:val="000000"/>
        </w:rPr>
      </w:pPr>
      <w:r w:rsidRPr="0051454E">
        <w:rPr>
          <w:rFonts w:ascii="Trebuchet MS" w:hAnsi="Trebuchet MS" w:cstheme="majorHAnsi"/>
          <w:i/>
          <w:color w:val="000000"/>
        </w:rPr>
        <w:t>Ordinul nr. 2387/2011 pentru modificarea Ord. nr. 1964/2007 privind instituirea regimului de arie naturală protejată a siturilor de importanţă comunitară, ca parte integrantă a reţelei ecologice europene Natura 2000 în România.</w:t>
      </w:r>
    </w:p>
    <w:p w14:paraId="2D6CF93E" w14:textId="77777777" w:rsidR="001C4BCF" w:rsidRPr="00D146E9" w:rsidRDefault="001C4BCF" w:rsidP="001C4BCF">
      <w:pPr>
        <w:numPr>
          <w:ilvl w:val="0"/>
          <w:numId w:val="23"/>
        </w:numPr>
        <w:autoSpaceDE w:val="0"/>
        <w:autoSpaceDN w:val="0"/>
        <w:adjustRightInd w:val="0"/>
        <w:spacing w:after="0" w:line="240" w:lineRule="auto"/>
        <w:jc w:val="both"/>
        <w:rPr>
          <w:rFonts w:ascii="Trebuchet MS" w:hAnsi="Trebuchet MS" w:cstheme="majorHAnsi"/>
          <w:i/>
          <w:color w:val="000000"/>
        </w:rPr>
      </w:pPr>
      <w:r w:rsidRPr="00D146E9">
        <w:rPr>
          <w:rFonts w:ascii="Trebuchet MS" w:hAnsi="Trebuchet MS" w:cstheme="majorHAnsi"/>
          <w:i/>
          <w:color w:val="000000"/>
        </w:rPr>
        <w:t>H.G. nr. 236/2023 pentru aprobarea metodologiei de derulare a procedurii de evaluare de mediu pentru amenajamentele silvice</w:t>
      </w:r>
    </w:p>
    <w:p w14:paraId="74272294" w14:textId="77777777" w:rsidR="009D6B91" w:rsidRPr="009D6B91" w:rsidRDefault="009D6B91" w:rsidP="009D6B91">
      <w:pPr>
        <w:numPr>
          <w:ilvl w:val="0"/>
          <w:numId w:val="23"/>
        </w:numPr>
        <w:autoSpaceDE w:val="0"/>
        <w:autoSpaceDN w:val="0"/>
        <w:adjustRightInd w:val="0"/>
        <w:spacing w:after="0" w:line="240" w:lineRule="auto"/>
        <w:jc w:val="both"/>
        <w:rPr>
          <w:rFonts w:ascii="Trebuchet MS" w:hAnsi="Trebuchet MS" w:cstheme="majorHAnsi"/>
          <w:i/>
          <w:color w:val="000000"/>
        </w:rPr>
      </w:pPr>
      <w:r w:rsidRPr="009D6B91">
        <w:rPr>
          <w:rFonts w:ascii="Trebuchet MS" w:hAnsi="Trebuchet MS" w:cstheme="majorHAnsi"/>
          <w:i/>
          <w:color w:val="000000"/>
        </w:rPr>
        <w:t xml:space="preserve">Ordinul M.M.A.P. nr. 909/2016 privind aprobarea Planului de management şi a Regulamentului sitului Natura 2000 ROSCI0090 Harghita Mădăraş şi al Rezervaţiei naturale 2.493 Lacul Dracului </w:t>
      </w:r>
    </w:p>
    <w:p w14:paraId="1DDD1940" w14:textId="77777777" w:rsidR="001C4BCF" w:rsidRDefault="001C4BCF" w:rsidP="001C4BCF">
      <w:pPr>
        <w:autoSpaceDE w:val="0"/>
        <w:autoSpaceDN w:val="0"/>
        <w:adjustRightInd w:val="0"/>
        <w:spacing w:after="0" w:line="240" w:lineRule="auto"/>
        <w:ind w:firstLine="446"/>
        <w:jc w:val="both"/>
        <w:rPr>
          <w:rFonts w:ascii="Trebuchet MS" w:hAnsi="Trebuchet MS"/>
          <w:b/>
          <w:color w:val="000000"/>
        </w:rPr>
      </w:pPr>
    </w:p>
    <w:p w14:paraId="461E5B4E" w14:textId="77777777" w:rsidR="001C4BCF" w:rsidRPr="00D146E9" w:rsidRDefault="001C4BCF" w:rsidP="001C4BCF">
      <w:pPr>
        <w:autoSpaceDE w:val="0"/>
        <w:autoSpaceDN w:val="0"/>
        <w:adjustRightInd w:val="0"/>
        <w:spacing w:after="0" w:line="240" w:lineRule="auto"/>
        <w:ind w:firstLine="446"/>
        <w:jc w:val="both"/>
        <w:rPr>
          <w:rFonts w:ascii="Trebuchet MS" w:hAnsi="Trebuchet MS"/>
          <w:b/>
          <w:color w:val="000000"/>
        </w:rPr>
      </w:pPr>
      <w:r w:rsidRPr="00D146E9">
        <w:rPr>
          <w:rFonts w:ascii="Trebuchet MS" w:hAnsi="Trebuchet MS"/>
          <w:b/>
          <w:color w:val="000000"/>
        </w:rPr>
        <w:t>Agenţia pentru Protecţia Mediului HARGHITA</w:t>
      </w:r>
    </w:p>
    <w:p w14:paraId="15A19BE0" w14:textId="0838FFC6" w:rsidR="001C4BCF" w:rsidRPr="00D146E9" w:rsidRDefault="001C4BCF" w:rsidP="001C4BCF">
      <w:pPr>
        <w:numPr>
          <w:ilvl w:val="0"/>
          <w:numId w:val="24"/>
        </w:numPr>
        <w:autoSpaceDE w:val="0"/>
        <w:autoSpaceDN w:val="0"/>
        <w:adjustRightInd w:val="0"/>
        <w:spacing w:after="0" w:line="240" w:lineRule="auto"/>
        <w:jc w:val="both"/>
        <w:rPr>
          <w:rFonts w:ascii="Trebuchet MS" w:hAnsi="Trebuchet MS"/>
          <w:color w:val="000000"/>
        </w:rPr>
      </w:pPr>
      <w:r w:rsidRPr="00D146E9">
        <w:rPr>
          <w:rFonts w:ascii="Trebuchet MS" w:hAnsi="Trebuchet MS"/>
          <w:color w:val="000000"/>
        </w:rPr>
        <w:t xml:space="preserve">ca urmare a consultării autorităţilor publice participante în cadrul şedinţei Comitetului Special Constituit din data de </w:t>
      </w:r>
      <w:r w:rsidR="009D6B91">
        <w:rPr>
          <w:rFonts w:ascii="Trebuchet MS" w:hAnsi="Trebuchet MS"/>
          <w:color w:val="000000"/>
        </w:rPr>
        <w:t>16</w:t>
      </w:r>
      <w:r w:rsidRPr="00D146E9">
        <w:rPr>
          <w:rFonts w:ascii="Trebuchet MS" w:hAnsi="Trebuchet MS"/>
          <w:color w:val="000000"/>
        </w:rPr>
        <w:t xml:space="preserve"> </w:t>
      </w:r>
      <w:r w:rsidR="009D6B91">
        <w:rPr>
          <w:rFonts w:ascii="Trebuchet MS" w:hAnsi="Trebuchet MS"/>
          <w:color w:val="000000"/>
        </w:rPr>
        <w:t>iulie</w:t>
      </w:r>
      <w:r w:rsidRPr="00D146E9">
        <w:rPr>
          <w:rFonts w:ascii="Trebuchet MS" w:hAnsi="Trebuchet MS"/>
          <w:color w:val="000000"/>
        </w:rPr>
        <w:t xml:space="preserve"> 2024, a completărilor depuse la documentaţie;</w:t>
      </w:r>
    </w:p>
    <w:p w14:paraId="73E5A05C" w14:textId="77777777" w:rsidR="001C4BCF" w:rsidRPr="00D146E9" w:rsidRDefault="001C4BCF" w:rsidP="001C4BCF">
      <w:pPr>
        <w:numPr>
          <w:ilvl w:val="0"/>
          <w:numId w:val="24"/>
        </w:numPr>
        <w:autoSpaceDE w:val="0"/>
        <w:autoSpaceDN w:val="0"/>
        <w:adjustRightInd w:val="0"/>
        <w:spacing w:after="0" w:line="240" w:lineRule="auto"/>
        <w:jc w:val="both"/>
        <w:rPr>
          <w:rFonts w:ascii="Trebuchet MS" w:hAnsi="Trebuchet MS"/>
          <w:color w:val="000000"/>
        </w:rPr>
      </w:pPr>
      <w:r w:rsidRPr="00D146E9">
        <w:rPr>
          <w:rFonts w:ascii="Trebuchet MS" w:hAnsi="Trebuchet MS"/>
          <w:color w:val="000000"/>
        </w:rPr>
        <w:t>în conformitate cu prevederile art. 5 alin. (1) pct. a) şi a anexei nr. 1– Criterii pentru determinarea efectelor semnificative potenţiale asupra mediului din H.G. 1076/2004 privind stabilirea procedurii de realizare a evaluării de mediu pentru planuri şi programe;</w:t>
      </w:r>
    </w:p>
    <w:p w14:paraId="4B45EE45" w14:textId="77777777" w:rsidR="001C4BCF" w:rsidRPr="00D146E9" w:rsidRDefault="001C4BCF" w:rsidP="001C4BCF">
      <w:pPr>
        <w:numPr>
          <w:ilvl w:val="0"/>
          <w:numId w:val="24"/>
        </w:numPr>
        <w:autoSpaceDE w:val="0"/>
        <w:autoSpaceDN w:val="0"/>
        <w:adjustRightInd w:val="0"/>
        <w:spacing w:after="0" w:line="240" w:lineRule="auto"/>
        <w:jc w:val="both"/>
        <w:rPr>
          <w:rFonts w:ascii="Trebuchet MS" w:hAnsi="Trebuchet MS"/>
          <w:color w:val="000000"/>
        </w:rPr>
      </w:pPr>
      <w:r w:rsidRPr="00D146E9">
        <w:rPr>
          <w:rFonts w:ascii="Trebuchet MS" w:hAnsi="Trebuchet MS"/>
          <w:color w:val="000000"/>
        </w:rPr>
        <w:t>în prezenţa/lipsa comentariilor motivate din partea publicului interesat,</w:t>
      </w:r>
    </w:p>
    <w:p w14:paraId="54D2A8DA" w14:textId="77777777" w:rsidR="001C4BCF" w:rsidRPr="00D146E9" w:rsidRDefault="001C4BCF" w:rsidP="001C4BCF">
      <w:pPr>
        <w:autoSpaceDE w:val="0"/>
        <w:autoSpaceDN w:val="0"/>
        <w:adjustRightInd w:val="0"/>
        <w:spacing w:after="0" w:line="240" w:lineRule="auto"/>
        <w:jc w:val="both"/>
        <w:rPr>
          <w:rFonts w:ascii="Trebuchet MS" w:hAnsi="Trebuchet MS"/>
          <w:color w:val="000000"/>
        </w:rPr>
      </w:pPr>
    </w:p>
    <w:p w14:paraId="30A4A098" w14:textId="77777777" w:rsidR="001C4BCF" w:rsidRDefault="001C4BCF" w:rsidP="001C4BCF">
      <w:pPr>
        <w:autoSpaceDE w:val="0"/>
        <w:autoSpaceDN w:val="0"/>
        <w:adjustRightInd w:val="0"/>
        <w:spacing w:after="0" w:line="240" w:lineRule="auto"/>
        <w:ind w:firstLine="446"/>
        <w:jc w:val="both"/>
        <w:rPr>
          <w:rFonts w:ascii="Trebuchet MS" w:hAnsi="Trebuchet MS"/>
          <w:b/>
          <w:color w:val="000000"/>
        </w:rPr>
      </w:pPr>
      <w:r w:rsidRPr="00D146E9">
        <w:rPr>
          <w:rFonts w:ascii="Trebuchet MS" w:hAnsi="Trebuchet MS"/>
          <w:b/>
          <w:color w:val="000000"/>
        </w:rPr>
        <w:t>decide:</w:t>
      </w:r>
    </w:p>
    <w:p w14:paraId="36B1A230" w14:textId="77777777" w:rsidR="001C4BCF" w:rsidRPr="00D146E9" w:rsidRDefault="001C4BCF" w:rsidP="001C4BCF">
      <w:pPr>
        <w:autoSpaceDE w:val="0"/>
        <w:autoSpaceDN w:val="0"/>
        <w:adjustRightInd w:val="0"/>
        <w:spacing w:after="0" w:line="240" w:lineRule="auto"/>
        <w:ind w:firstLine="446"/>
        <w:jc w:val="both"/>
        <w:rPr>
          <w:rFonts w:ascii="Trebuchet MS" w:hAnsi="Trebuchet MS"/>
          <w:b/>
          <w:color w:val="000000"/>
        </w:rPr>
      </w:pPr>
    </w:p>
    <w:p w14:paraId="57A7E367" w14:textId="24D8D898" w:rsidR="001C4BCF" w:rsidRPr="00D146E9" w:rsidRDefault="001C4BCF" w:rsidP="001C4BCF">
      <w:pPr>
        <w:autoSpaceDE w:val="0"/>
        <w:autoSpaceDN w:val="0"/>
        <w:adjustRightInd w:val="0"/>
        <w:spacing w:after="0" w:line="240" w:lineRule="auto"/>
        <w:jc w:val="both"/>
        <w:rPr>
          <w:rFonts w:ascii="Trebuchet MS" w:hAnsi="Trebuchet MS"/>
          <w:b/>
          <w:color w:val="000000"/>
        </w:rPr>
      </w:pPr>
      <w:r w:rsidRPr="00D146E9">
        <w:rPr>
          <w:rFonts w:ascii="Trebuchet MS" w:hAnsi="Trebuchet MS"/>
          <w:b/>
          <w:color w:val="000000"/>
        </w:rPr>
        <w:t xml:space="preserve">Planul/programul: </w:t>
      </w:r>
      <w:r w:rsidRPr="00D146E9">
        <w:rPr>
          <w:rFonts w:ascii="Trebuchet MS" w:hAnsi="Trebuchet MS"/>
          <w:b/>
          <w:i/>
          <w:color w:val="000000"/>
        </w:rPr>
        <w:t xml:space="preserve">Amenajamentul fondului forestier proprietatea </w:t>
      </w:r>
      <w:r w:rsidRPr="0068469E">
        <w:rPr>
          <w:rFonts w:ascii="Trebuchet MS" w:hAnsi="Trebuchet MS"/>
          <w:b/>
        </w:rPr>
        <w:t>Asociați</w:t>
      </w:r>
      <w:r>
        <w:rPr>
          <w:rFonts w:ascii="Trebuchet MS" w:hAnsi="Trebuchet MS"/>
          <w:b/>
        </w:rPr>
        <w:t>ei</w:t>
      </w:r>
      <w:r w:rsidRPr="0068469E">
        <w:rPr>
          <w:rFonts w:ascii="Trebuchet MS" w:hAnsi="Trebuchet MS"/>
          <w:b/>
        </w:rPr>
        <w:t xml:space="preserve"> </w:t>
      </w:r>
      <w:r w:rsidR="009D6B91">
        <w:rPr>
          <w:rFonts w:ascii="Trebuchet MS" w:hAnsi="Trebuchet MS"/>
          <w:b/>
          <w:bCs/>
          <w:lang w:eastAsia="ro-RO"/>
        </w:rPr>
        <w:t>Composesorat K</w:t>
      </w:r>
      <w:r w:rsidR="009D6B91">
        <w:rPr>
          <w:rFonts w:ascii="Trebuchet MS" w:hAnsi="Trebuchet MS"/>
          <w:b/>
          <w:bCs/>
          <w:lang w:val="hu-HU" w:eastAsia="ro-RO"/>
        </w:rPr>
        <w:t>özbirtokosság Zetea</w:t>
      </w:r>
      <w:r w:rsidRPr="00D146E9">
        <w:rPr>
          <w:rFonts w:ascii="Trebuchet MS" w:hAnsi="Trebuchet MS"/>
          <w:b/>
          <w:i/>
          <w:color w:val="000000"/>
        </w:rPr>
        <w:t xml:space="preserve"> format din U</w:t>
      </w:r>
      <w:r w:rsidRPr="00D146E9">
        <w:rPr>
          <w:rFonts w:ascii="Trebuchet MS" w:hAnsi="Trebuchet MS"/>
          <w:b/>
          <w:i/>
        </w:rPr>
        <w:t xml:space="preserve">.P. </w:t>
      </w:r>
      <w:r w:rsidR="009F1F4E">
        <w:rPr>
          <w:rFonts w:ascii="Trebuchet MS" w:hAnsi="Trebuchet MS"/>
          <w:b/>
          <w:i/>
        </w:rPr>
        <w:t>III Paloșa</w:t>
      </w:r>
      <w:r w:rsidRPr="00D146E9">
        <w:rPr>
          <w:rFonts w:ascii="Trebuchet MS" w:hAnsi="Trebuchet MS"/>
          <w:b/>
          <w:i/>
          <w:color w:val="000000"/>
        </w:rPr>
        <w:t xml:space="preserve">, </w:t>
      </w:r>
      <w:r w:rsidRPr="00D146E9">
        <w:rPr>
          <w:rFonts w:ascii="Trebuchet MS" w:hAnsi="Trebuchet MS"/>
          <w:b/>
          <w:color w:val="000000"/>
        </w:rPr>
        <w:t>nu necesită evaluare de mediu şi se va supune adoptării fără aviz de mediu.</w:t>
      </w:r>
    </w:p>
    <w:p w14:paraId="5ECBC9B2" w14:textId="77777777" w:rsidR="001C4BCF" w:rsidRPr="00D146E9" w:rsidRDefault="001C4BCF" w:rsidP="001C4BCF">
      <w:pPr>
        <w:autoSpaceDE w:val="0"/>
        <w:autoSpaceDN w:val="0"/>
        <w:adjustRightInd w:val="0"/>
        <w:spacing w:after="0" w:line="240" w:lineRule="auto"/>
        <w:jc w:val="both"/>
        <w:rPr>
          <w:rFonts w:ascii="Trebuchet MS" w:hAnsi="Trebuchet MS"/>
          <w:b/>
        </w:rPr>
      </w:pPr>
    </w:p>
    <w:p w14:paraId="4B05A55A" w14:textId="77777777" w:rsidR="001C4BCF" w:rsidRPr="00D146E9" w:rsidRDefault="001C4BCF" w:rsidP="001C4BCF">
      <w:pPr>
        <w:pStyle w:val="ListParagraph"/>
        <w:numPr>
          <w:ilvl w:val="0"/>
          <w:numId w:val="26"/>
        </w:numPr>
        <w:autoSpaceDE w:val="0"/>
        <w:autoSpaceDN w:val="0"/>
        <w:adjustRightInd w:val="0"/>
        <w:spacing w:after="0" w:line="240" w:lineRule="auto"/>
        <w:ind w:left="360" w:hanging="360"/>
        <w:contextualSpacing w:val="0"/>
        <w:jc w:val="both"/>
        <w:rPr>
          <w:rFonts w:ascii="Trebuchet MS" w:hAnsi="Trebuchet MS"/>
          <w:b/>
        </w:rPr>
      </w:pPr>
      <w:r w:rsidRPr="00D146E9">
        <w:rPr>
          <w:rFonts w:ascii="Trebuchet MS" w:hAnsi="Trebuchet MS"/>
          <w:b/>
        </w:rPr>
        <w:t>Motivele care au stat la baza deciziei conform Anexei nr.1 din H.G. 1076/2004 sunt următoarele:</w:t>
      </w:r>
    </w:p>
    <w:p w14:paraId="32A558EB" w14:textId="77777777" w:rsidR="001C4BCF" w:rsidRPr="00D146E9" w:rsidRDefault="001C4BCF" w:rsidP="001C4BCF">
      <w:pPr>
        <w:numPr>
          <w:ilvl w:val="0"/>
          <w:numId w:val="20"/>
        </w:numPr>
        <w:tabs>
          <w:tab w:val="clear" w:pos="720"/>
        </w:tabs>
        <w:spacing w:after="0" w:line="240" w:lineRule="auto"/>
        <w:ind w:left="0" w:firstLine="142"/>
        <w:jc w:val="both"/>
        <w:rPr>
          <w:rFonts w:ascii="Trebuchet MS" w:hAnsi="Trebuchet MS"/>
          <w:b/>
        </w:rPr>
      </w:pPr>
      <w:r w:rsidRPr="00D146E9">
        <w:rPr>
          <w:rFonts w:ascii="Trebuchet MS" w:hAnsi="Trebuchet MS"/>
          <w:b/>
        </w:rPr>
        <w:lastRenderedPageBreak/>
        <w:t>Caracteristicile Planului de Amenajare a fondului forestier cu privire, în special, la:</w:t>
      </w:r>
    </w:p>
    <w:p w14:paraId="0C510671" w14:textId="77777777" w:rsidR="001C4BCF" w:rsidRPr="00D146E9" w:rsidRDefault="001C4BCF" w:rsidP="001C4BCF">
      <w:pPr>
        <w:numPr>
          <w:ilvl w:val="0"/>
          <w:numId w:val="21"/>
        </w:numPr>
        <w:spacing w:after="0" w:line="240" w:lineRule="auto"/>
        <w:jc w:val="both"/>
        <w:rPr>
          <w:rFonts w:ascii="Trebuchet MS" w:hAnsi="Trebuchet MS"/>
          <w:b/>
        </w:rPr>
      </w:pPr>
      <w:r w:rsidRPr="00D146E9">
        <w:rPr>
          <w:rFonts w:ascii="Trebuchet MS" w:hAnsi="Trebuchet MS"/>
          <w:b/>
        </w:rPr>
        <w:t>Gradul în care planul creează un cadru pentru proiecte şi alte activităţi viitoare fie în ceea ce priveşte amplasamentul, natura, mărimea şi  condiţiile de funcţionare, fie în privinţa alocării resurselor:</w:t>
      </w:r>
    </w:p>
    <w:p w14:paraId="1B70D314" w14:textId="77777777" w:rsidR="001C4BCF" w:rsidRPr="00D146E9" w:rsidRDefault="001C4BCF" w:rsidP="001C4BCF">
      <w:pPr>
        <w:spacing w:after="0" w:line="240" w:lineRule="auto"/>
        <w:ind w:left="810"/>
        <w:jc w:val="both"/>
        <w:rPr>
          <w:rFonts w:ascii="Trebuchet MS" w:hAnsi="Trebuchet MS"/>
          <w:b/>
        </w:rPr>
      </w:pPr>
    </w:p>
    <w:p w14:paraId="525E5851" w14:textId="04E2E19D" w:rsidR="001C4BCF" w:rsidRPr="00D146E9" w:rsidRDefault="001C4BCF" w:rsidP="001C4BCF">
      <w:pPr>
        <w:tabs>
          <w:tab w:val="left" w:pos="720"/>
        </w:tabs>
        <w:spacing w:after="0" w:line="240" w:lineRule="auto"/>
        <w:jc w:val="both"/>
        <w:rPr>
          <w:rFonts w:ascii="Trebuchet MS" w:hAnsi="Trebuchet MS"/>
        </w:rPr>
      </w:pPr>
      <w:r w:rsidRPr="00D146E9">
        <w:rPr>
          <w:rFonts w:ascii="Trebuchet MS" w:hAnsi="Trebuchet MS"/>
        </w:rPr>
        <w:tab/>
      </w:r>
      <w:r w:rsidR="00391A46" w:rsidRPr="00D146E9">
        <w:rPr>
          <w:rFonts w:ascii="Trebuchet MS" w:hAnsi="Trebuchet MS"/>
        </w:rPr>
        <w:t xml:space="preserve">Amenajamentul silvic </w:t>
      </w:r>
      <w:r w:rsidR="00391A46" w:rsidRPr="00D146E9">
        <w:rPr>
          <w:rFonts w:ascii="Trebuchet MS" w:hAnsi="Trebuchet MS"/>
          <w:b/>
        </w:rPr>
        <w:t>creează cadru pentru proiecte conform Anexei nr. 2 din Legea nr. 292/2018</w:t>
      </w:r>
      <w:r w:rsidR="00391A46" w:rsidRPr="00D146E9">
        <w:rPr>
          <w:rFonts w:ascii="Trebuchet MS" w:hAnsi="Trebuchet MS"/>
        </w:rPr>
        <w:t xml:space="preserve"> privind evaluarea impactului anumitor proiecte pub</w:t>
      </w:r>
      <w:r w:rsidR="00391A46">
        <w:rPr>
          <w:rFonts w:ascii="Trebuchet MS" w:hAnsi="Trebuchet MS"/>
        </w:rPr>
        <w:t>lice şi private asupra mediului fiind propusă un drum</w:t>
      </w:r>
      <w:r w:rsidR="00391A46" w:rsidRPr="00800ACB">
        <w:rPr>
          <w:rFonts w:ascii="Trebuchet MS" w:hAnsi="Trebuchet MS" w:cs="Arial"/>
          <w:bCs/>
        </w:rPr>
        <w:t xml:space="preserve"> </w:t>
      </w:r>
      <w:r w:rsidR="00391A46" w:rsidRPr="007228C0">
        <w:rPr>
          <w:rFonts w:ascii="Trebuchet MS" w:hAnsi="Trebuchet MS" w:cs="Arial"/>
          <w:bCs/>
        </w:rPr>
        <w:t>forestier</w:t>
      </w:r>
      <w:r w:rsidR="00391A46">
        <w:rPr>
          <w:rFonts w:ascii="Trebuchet MS" w:hAnsi="Trebuchet MS" w:cs="Arial"/>
          <w:bCs/>
        </w:rPr>
        <w:t xml:space="preserve"> </w:t>
      </w:r>
      <w:r w:rsidR="00391A46" w:rsidRPr="00391A46">
        <w:rPr>
          <w:rFonts w:ascii="Trebuchet MS" w:hAnsi="Trebuchet MS" w:cs="Arial"/>
          <w:bCs/>
        </w:rPr>
        <w:t xml:space="preserve">FN004 Lodoj, cu </w:t>
      </w:r>
      <w:r w:rsidR="00391A46">
        <w:rPr>
          <w:rFonts w:ascii="Trebuchet MS" w:hAnsi="Trebuchet MS" w:cs="Arial"/>
          <w:bCs/>
        </w:rPr>
        <w:t>o lungime</w:t>
      </w:r>
      <w:r w:rsidR="00391A46" w:rsidRPr="00391A46">
        <w:rPr>
          <w:rFonts w:ascii="Trebuchet MS" w:hAnsi="Trebuchet MS" w:cs="Arial"/>
          <w:bCs/>
        </w:rPr>
        <w:t xml:space="preserve"> de 1,12 km</w:t>
      </w:r>
      <w:r w:rsidR="00391A46">
        <w:rPr>
          <w:rFonts w:ascii="Trebuchet MS" w:hAnsi="Trebuchet MS" w:cs="Arial"/>
          <w:bCs/>
        </w:rPr>
        <w:t xml:space="preserve">. </w:t>
      </w:r>
    </w:p>
    <w:p w14:paraId="086F0228" w14:textId="1AF7CFFF" w:rsidR="001C4BCF" w:rsidRDefault="001C4BCF" w:rsidP="001C4BCF">
      <w:pPr>
        <w:autoSpaceDE w:val="0"/>
        <w:autoSpaceDN w:val="0"/>
        <w:adjustRightInd w:val="0"/>
        <w:spacing w:after="0" w:line="240" w:lineRule="auto"/>
        <w:jc w:val="both"/>
        <w:rPr>
          <w:rFonts w:ascii="Trebuchet MS" w:hAnsi="Trebuchet MS"/>
        </w:rPr>
      </w:pPr>
      <w:r w:rsidRPr="00D146E9">
        <w:rPr>
          <w:rFonts w:ascii="Trebuchet MS" w:hAnsi="Trebuchet MS"/>
        </w:rPr>
        <w:tab/>
        <w:t>Din punct de veder</w:t>
      </w:r>
      <w:r w:rsidR="001F0692">
        <w:rPr>
          <w:rFonts w:ascii="Trebuchet MS" w:hAnsi="Trebuchet MS"/>
        </w:rPr>
        <w:t xml:space="preserve">e administrativ, suprafața U.P. </w:t>
      </w:r>
      <w:r w:rsidR="009F1F4E">
        <w:rPr>
          <w:rFonts w:ascii="Trebuchet MS" w:hAnsi="Trebuchet MS"/>
        </w:rPr>
        <w:t>III Paloșa</w:t>
      </w:r>
      <w:r w:rsidRPr="00D146E9">
        <w:rPr>
          <w:rFonts w:ascii="Trebuchet MS" w:hAnsi="Trebuchet MS"/>
        </w:rPr>
        <w:t xml:space="preserve"> se află pe teritoriul administrativ al comune</w:t>
      </w:r>
      <w:r w:rsidR="009D6B91">
        <w:rPr>
          <w:rFonts w:ascii="Trebuchet MS" w:hAnsi="Trebuchet MS"/>
        </w:rPr>
        <w:t>i Zetea</w:t>
      </w:r>
      <w:r w:rsidRPr="00D146E9">
        <w:rPr>
          <w:rFonts w:ascii="Trebuchet MS" w:hAnsi="Trebuchet MS"/>
        </w:rPr>
        <w:t xml:space="preserve">. </w:t>
      </w:r>
    </w:p>
    <w:p w14:paraId="2116BB25" w14:textId="77777777" w:rsidR="001C4BCF" w:rsidRPr="00D146E9" w:rsidRDefault="001C4BCF" w:rsidP="001C4BCF">
      <w:pPr>
        <w:autoSpaceDE w:val="0"/>
        <w:autoSpaceDN w:val="0"/>
        <w:adjustRightInd w:val="0"/>
        <w:spacing w:after="0" w:line="240" w:lineRule="auto"/>
        <w:jc w:val="both"/>
        <w:rPr>
          <w:rFonts w:ascii="Trebuchet MS" w:hAnsi="Trebuchet MS"/>
        </w:rPr>
      </w:pPr>
    </w:p>
    <w:p w14:paraId="25B26D22" w14:textId="7C172C9F" w:rsidR="001C4BCF" w:rsidRPr="00D146E9" w:rsidRDefault="009D6B91" w:rsidP="001C4BCF">
      <w:pPr>
        <w:spacing w:after="0" w:line="240" w:lineRule="auto"/>
        <w:jc w:val="center"/>
        <w:rPr>
          <w:rFonts w:ascii="Trebuchet MS" w:hAnsi="Trebuchet MS" w:cstheme="majorHAnsi"/>
        </w:rPr>
      </w:pPr>
      <w:r>
        <w:rPr>
          <w:noProof/>
          <w:lang w:val="en-US"/>
        </w:rPr>
        <w:drawing>
          <wp:inline distT="0" distB="0" distL="0" distR="0" wp14:anchorId="2017DC2E" wp14:editId="556EF10B">
            <wp:extent cx="5215890" cy="699243"/>
            <wp:effectExtent l="0" t="0" r="381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331378" cy="714725"/>
                    </a:xfrm>
                    <a:prstGeom prst="rect">
                      <a:avLst/>
                    </a:prstGeom>
                  </pic:spPr>
                </pic:pic>
              </a:graphicData>
            </a:graphic>
          </wp:inline>
        </w:drawing>
      </w:r>
    </w:p>
    <w:p w14:paraId="49117875" w14:textId="67936D3E" w:rsidR="001C4BCF" w:rsidRPr="00D146E9" w:rsidRDefault="001C4BCF" w:rsidP="001C4BCF">
      <w:pPr>
        <w:spacing w:after="0" w:line="240" w:lineRule="auto"/>
        <w:ind w:firstLine="706"/>
        <w:jc w:val="both"/>
        <w:rPr>
          <w:rFonts w:ascii="Trebuchet MS" w:hAnsi="Trebuchet MS" w:cstheme="majorHAnsi"/>
        </w:rPr>
      </w:pPr>
      <w:r w:rsidRPr="00D146E9">
        <w:rPr>
          <w:rFonts w:ascii="Trebuchet MS" w:hAnsi="Trebuchet MS" w:cstheme="majorHAnsi"/>
        </w:rPr>
        <w:t xml:space="preserve">Unitatea de producţie </w:t>
      </w:r>
      <w:r w:rsidR="009D6B91">
        <w:rPr>
          <w:rFonts w:ascii="Trebuchet MS" w:hAnsi="Trebuchet MS" w:cstheme="majorHAnsi"/>
          <w:b/>
          <w:i/>
        </w:rPr>
        <w:t xml:space="preserve">U.P. </w:t>
      </w:r>
      <w:r w:rsidR="009F1F4E">
        <w:rPr>
          <w:rFonts w:ascii="Trebuchet MS" w:hAnsi="Trebuchet MS" w:cstheme="majorHAnsi"/>
          <w:b/>
          <w:i/>
        </w:rPr>
        <w:t>III Paloșa</w:t>
      </w:r>
      <w:r w:rsidRPr="00D146E9">
        <w:rPr>
          <w:rFonts w:ascii="Trebuchet MS" w:hAnsi="Trebuchet MS" w:cstheme="majorHAnsi"/>
          <w:b/>
          <w:i/>
        </w:rPr>
        <w:t xml:space="preserve"> </w:t>
      </w:r>
      <w:r w:rsidRPr="00D146E9">
        <w:rPr>
          <w:rFonts w:ascii="Trebuchet MS" w:hAnsi="Trebuchet MS" w:cstheme="majorHAnsi"/>
        </w:rPr>
        <w:t xml:space="preserve">este administrată de O.S. </w:t>
      </w:r>
      <w:r>
        <w:rPr>
          <w:rFonts w:ascii="Trebuchet MS" w:hAnsi="Trebuchet MS" w:cstheme="majorHAnsi"/>
        </w:rPr>
        <w:t xml:space="preserve">de Regim </w:t>
      </w:r>
      <w:r w:rsidR="009D6B91">
        <w:rPr>
          <w:rFonts w:ascii="Trebuchet MS" w:hAnsi="Trebuchet MS" w:cstheme="majorHAnsi"/>
        </w:rPr>
        <w:t xml:space="preserve">Zetea S.A. </w:t>
      </w:r>
      <w:r>
        <w:rPr>
          <w:rFonts w:ascii="Trebuchet MS" w:hAnsi="Trebuchet MS" w:cstheme="majorHAnsi"/>
        </w:rPr>
        <w:t xml:space="preserve">. </w:t>
      </w:r>
      <w:r w:rsidR="009D6B91">
        <w:rPr>
          <w:rFonts w:ascii="Trebuchet MS" w:hAnsi="Trebuchet MS" w:cstheme="majorHAnsi"/>
        </w:rPr>
        <w:t xml:space="preserve">U.P. </w:t>
      </w:r>
      <w:r w:rsidR="009F1F4E">
        <w:rPr>
          <w:rFonts w:ascii="Trebuchet MS" w:hAnsi="Trebuchet MS" w:cstheme="majorHAnsi"/>
        </w:rPr>
        <w:t>III Paloșa</w:t>
      </w:r>
      <w:r w:rsidRPr="00D146E9">
        <w:rPr>
          <w:rFonts w:ascii="Trebuchet MS" w:hAnsi="Trebuchet MS" w:cstheme="majorHAnsi"/>
        </w:rPr>
        <w:t xml:space="preserve"> are o suprafaţă de </w:t>
      </w:r>
      <w:r w:rsidR="009D6B91">
        <w:rPr>
          <w:rFonts w:ascii="Trebuchet MS" w:hAnsi="Trebuchet MS" w:cstheme="majorHAnsi"/>
          <w:b/>
        </w:rPr>
        <w:t>2161,3</w:t>
      </w:r>
      <w:r w:rsidRPr="00D146E9">
        <w:rPr>
          <w:rFonts w:ascii="Trebuchet MS" w:hAnsi="Trebuchet MS" w:cstheme="majorHAnsi"/>
          <w:b/>
        </w:rPr>
        <w:t xml:space="preserve"> ha</w:t>
      </w:r>
      <w:r w:rsidR="001F0692">
        <w:rPr>
          <w:rFonts w:ascii="Trebuchet MS" w:hAnsi="Trebuchet MS" w:cstheme="majorHAnsi"/>
        </w:rPr>
        <w:t>.</w:t>
      </w:r>
    </w:p>
    <w:p w14:paraId="451FE8DE" w14:textId="00708FDE" w:rsidR="001C4BCF" w:rsidRPr="00D146E9" w:rsidRDefault="001C4BCF" w:rsidP="001F0692">
      <w:pPr>
        <w:spacing w:after="0" w:line="240" w:lineRule="auto"/>
        <w:ind w:firstLine="706"/>
        <w:jc w:val="both"/>
        <w:rPr>
          <w:rFonts w:ascii="Trebuchet MS" w:hAnsi="Trebuchet MS" w:cstheme="majorHAnsi"/>
        </w:rPr>
      </w:pPr>
      <w:r w:rsidRPr="00D146E9">
        <w:rPr>
          <w:rFonts w:ascii="Trebuchet MS" w:hAnsi="Trebuchet MS" w:cstheme="majorHAnsi"/>
        </w:rPr>
        <w:t xml:space="preserve">Suprafaţa studiată </w:t>
      </w:r>
      <w:r w:rsidRPr="00D146E9">
        <w:rPr>
          <w:rFonts w:ascii="Trebuchet MS" w:hAnsi="Trebuchet MS" w:cstheme="majorHAnsi"/>
          <w:b/>
          <w:i/>
        </w:rPr>
        <w:t xml:space="preserve">se suprapune parțial </w:t>
      </w:r>
      <w:r w:rsidRPr="00D146E9">
        <w:rPr>
          <w:rFonts w:ascii="Trebuchet MS" w:hAnsi="Trebuchet MS" w:cstheme="majorHAnsi"/>
        </w:rPr>
        <w:t xml:space="preserve">cu </w:t>
      </w:r>
      <w:r w:rsidR="009D6B91">
        <w:rPr>
          <w:rFonts w:ascii="Trebuchet MS" w:hAnsi="Trebuchet MS" w:cstheme="majorHAnsi"/>
        </w:rPr>
        <w:t>situl de importanță comunitară ROSCI0090 Harghita Mădăraș</w:t>
      </w:r>
      <w:r w:rsidRPr="00D146E9">
        <w:rPr>
          <w:rFonts w:ascii="Trebuchet MS" w:hAnsi="Trebuchet MS" w:cstheme="majorHAnsi"/>
        </w:rPr>
        <w:t xml:space="preserve"> pe o suprafață de </w:t>
      </w:r>
      <w:r w:rsidR="009D6B91" w:rsidRPr="009D6B91">
        <w:rPr>
          <w:rFonts w:ascii="Trebuchet MS" w:hAnsi="Trebuchet MS" w:cstheme="majorHAnsi"/>
        </w:rPr>
        <w:t xml:space="preserve">1289,56 </w:t>
      </w:r>
      <w:r w:rsidRPr="00D146E9">
        <w:rPr>
          <w:rFonts w:ascii="Trebuchet MS" w:hAnsi="Trebuchet MS" w:cstheme="majorHAnsi"/>
        </w:rPr>
        <w:t>ha</w:t>
      </w:r>
      <w:r w:rsidR="009D6B91">
        <w:rPr>
          <w:rFonts w:ascii="Trebuchet MS" w:hAnsi="Trebuchet MS" w:cstheme="majorHAnsi"/>
        </w:rPr>
        <w:t xml:space="preserve"> (59,7%)</w:t>
      </w:r>
      <w:r w:rsidRPr="00D146E9">
        <w:rPr>
          <w:rFonts w:ascii="Trebuchet MS" w:hAnsi="Trebuchet MS" w:cstheme="majorHAnsi"/>
        </w:rPr>
        <w:t xml:space="preserve">. </w:t>
      </w:r>
    </w:p>
    <w:p w14:paraId="74355673" w14:textId="77777777" w:rsidR="001C4BCF" w:rsidRPr="00D146E9" w:rsidRDefault="001C4BCF" w:rsidP="001C4BCF">
      <w:pPr>
        <w:widowControl w:val="0"/>
        <w:numPr>
          <w:ilvl w:val="12"/>
          <w:numId w:val="0"/>
        </w:numPr>
        <w:spacing w:after="0" w:line="240" w:lineRule="auto"/>
        <w:jc w:val="both"/>
        <w:rPr>
          <w:rFonts w:ascii="Trebuchet MS" w:hAnsi="Trebuchet MS" w:cstheme="majorHAnsi"/>
        </w:rPr>
      </w:pPr>
    </w:p>
    <w:p w14:paraId="3D4276C2" w14:textId="09922E5D" w:rsidR="001C4BCF" w:rsidRPr="00D146E9" w:rsidRDefault="001C4BCF" w:rsidP="001C4BCF">
      <w:pPr>
        <w:spacing w:after="0" w:line="240" w:lineRule="auto"/>
        <w:jc w:val="both"/>
        <w:rPr>
          <w:rFonts w:ascii="Trebuchet MS" w:hAnsi="Trebuchet MS" w:cstheme="majorHAnsi"/>
        </w:rPr>
      </w:pPr>
      <w:r w:rsidRPr="00D146E9">
        <w:rPr>
          <w:rFonts w:ascii="Trebuchet MS" w:hAnsi="Trebuchet MS" w:cstheme="majorHAnsi"/>
        </w:rPr>
        <w:t xml:space="preserve">Suprafața U.P. </w:t>
      </w:r>
      <w:r w:rsidR="009F1F4E">
        <w:rPr>
          <w:rFonts w:ascii="Trebuchet MS" w:hAnsi="Trebuchet MS" w:cstheme="majorHAnsi"/>
        </w:rPr>
        <w:t xml:space="preserve"> III Paloșa</w:t>
      </w:r>
      <w:r w:rsidRPr="00D146E9">
        <w:rPr>
          <w:rFonts w:ascii="Trebuchet MS" w:hAnsi="Trebuchet MS" w:cstheme="majorHAnsi"/>
        </w:rPr>
        <w:t xml:space="preserve"> este constituit din</w:t>
      </w:r>
      <w:r w:rsidR="00391A46">
        <w:rPr>
          <w:rFonts w:ascii="Trebuchet MS" w:hAnsi="Trebuchet MS" w:cstheme="majorHAnsi"/>
        </w:rPr>
        <w:t xml:space="preserve"> 2</w:t>
      </w:r>
      <w:r w:rsidRPr="00D146E9">
        <w:rPr>
          <w:rFonts w:ascii="Trebuchet MS" w:hAnsi="Trebuchet MS" w:cstheme="majorHAnsi"/>
        </w:rPr>
        <w:t xml:space="preserve"> trupuri de pădure:</w:t>
      </w:r>
    </w:p>
    <w:p w14:paraId="39D2C96B" w14:textId="0B8EEE12" w:rsidR="001C4BCF" w:rsidRPr="00B94380" w:rsidRDefault="00391A46" w:rsidP="001C4BCF">
      <w:pPr>
        <w:pStyle w:val="ListParagraph"/>
        <w:ind w:left="0"/>
        <w:jc w:val="center"/>
        <w:rPr>
          <w:rFonts w:ascii="Trebuchet MS" w:hAnsi="Trebuchet MS" w:cs="Times New Roman"/>
        </w:rPr>
      </w:pPr>
      <w:r>
        <w:rPr>
          <w:noProof/>
          <w:lang w:val="en-US"/>
        </w:rPr>
        <w:drawing>
          <wp:inline distT="0" distB="0" distL="0" distR="0" wp14:anchorId="054FD4D3" wp14:editId="0A4FDFD1">
            <wp:extent cx="5314950" cy="82014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483958" cy="846227"/>
                    </a:xfrm>
                    <a:prstGeom prst="rect">
                      <a:avLst/>
                    </a:prstGeom>
                  </pic:spPr>
                </pic:pic>
              </a:graphicData>
            </a:graphic>
          </wp:inline>
        </w:drawing>
      </w:r>
    </w:p>
    <w:p w14:paraId="6685D8A6" w14:textId="77777777" w:rsidR="001C4BCF" w:rsidRPr="00D146E9" w:rsidRDefault="001C4BCF" w:rsidP="001C4BCF">
      <w:pPr>
        <w:widowControl w:val="0"/>
        <w:numPr>
          <w:ilvl w:val="12"/>
          <w:numId w:val="0"/>
        </w:numPr>
        <w:spacing w:after="0" w:line="240" w:lineRule="auto"/>
        <w:jc w:val="both"/>
        <w:rPr>
          <w:rFonts w:ascii="Trebuchet MS" w:hAnsi="Trebuchet MS" w:cstheme="majorHAnsi"/>
        </w:rPr>
      </w:pPr>
      <w:r w:rsidRPr="00D146E9">
        <w:rPr>
          <w:rFonts w:ascii="Trebuchet MS" w:hAnsi="Trebuchet MS" w:cstheme="majorHAnsi"/>
        </w:rPr>
        <w:t>S-au  constituit  două  subunităţi  de  gospodărire :</w:t>
      </w:r>
    </w:p>
    <w:p w14:paraId="55938031" w14:textId="619EF079" w:rsidR="00391A46" w:rsidRDefault="00391A46" w:rsidP="00391A46">
      <w:pPr>
        <w:pStyle w:val="BodyTextIndent3"/>
        <w:spacing w:after="0" w:line="240" w:lineRule="auto"/>
        <w:ind w:left="0" w:firstLine="360"/>
        <w:jc w:val="both"/>
        <w:rPr>
          <w:rFonts w:ascii="Trebuchet MS" w:hAnsi="Trebuchet MS" w:cstheme="majorHAnsi"/>
          <w:sz w:val="22"/>
          <w:szCs w:val="22"/>
          <w:lang w:val="ro-RO"/>
        </w:rPr>
      </w:pPr>
      <w:r w:rsidRPr="00391A46">
        <w:rPr>
          <w:rFonts w:ascii="Trebuchet MS" w:hAnsi="Trebuchet MS" w:cstheme="majorHAnsi"/>
          <w:sz w:val="22"/>
          <w:szCs w:val="22"/>
          <w:lang w:val="ro-RO"/>
        </w:rPr>
        <w:t xml:space="preserve">- SU.P. "A" - codru regulat, sortimente obişnuite </w:t>
      </w:r>
      <w:r>
        <w:rPr>
          <w:rFonts w:ascii="Trebuchet MS" w:hAnsi="Trebuchet MS" w:cstheme="majorHAnsi"/>
          <w:sz w:val="22"/>
          <w:szCs w:val="22"/>
          <w:lang w:val="ro-RO"/>
        </w:rPr>
        <w:t xml:space="preserve">pe o suprafață de </w:t>
      </w:r>
      <w:r w:rsidRPr="00391A46">
        <w:rPr>
          <w:rFonts w:ascii="Trebuchet MS" w:hAnsi="Trebuchet MS" w:cstheme="majorHAnsi"/>
          <w:sz w:val="22"/>
          <w:szCs w:val="22"/>
          <w:lang w:val="ro-RO"/>
        </w:rPr>
        <w:t xml:space="preserve">1991,78 ha; </w:t>
      </w:r>
    </w:p>
    <w:p w14:paraId="29C88565" w14:textId="77777777" w:rsidR="00391A46" w:rsidRDefault="00391A46" w:rsidP="00391A46">
      <w:pPr>
        <w:pStyle w:val="BodyTextIndent3"/>
        <w:spacing w:after="0" w:line="240" w:lineRule="auto"/>
        <w:ind w:left="0" w:firstLine="360"/>
        <w:jc w:val="both"/>
        <w:rPr>
          <w:rFonts w:ascii="Trebuchet MS" w:hAnsi="Trebuchet MS" w:cstheme="majorHAnsi"/>
          <w:sz w:val="22"/>
          <w:szCs w:val="22"/>
          <w:lang w:val="ro-RO"/>
        </w:rPr>
      </w:pPr>
      <w:r w:rsidRPr="00391A46">
        <w:rPr>
          <w:rFonts w:ascii="Trebuchet MS" w:hAnsi="Trebuchet MS" w:cstheme="majorHAnsi"/>
          <w:sz w:val="22"/>
          <w:szCs w:val="22"/>
          <w:lang w:val="ro-RO"/>
        </w:rPr>
        <w:t xml:space="preserve">- SU.P. "K" – rezervații de semințe </w:t>
      </w:r>
      <w:r>
        <w:rPr>
          <w:rFonts w:ascii="Trebuchet MS" w:hAnsi="Trebuchet MS" w:cstheme="majorHAnsi"/>
          <w:sz w:val="22"/>
          <w:szCs w:val="22"/>
          <w:lang w:val="ro-RO"/>
        </w:rPr>
        <w:t xml:space="preserve">pe o suprafață de </w:t>
      </w:r>
      <w:r w:rsidRPr="00391A46">
        <w:rPr>
          <w:rFonts w:ascii="Trebuchet MS" w:hAnsi="Trebuchet MS" w:cstheme="majorHAnsi"/>
          <w:sz w:val="22"/>
          <w:szCs w:val="22"/>
          <w:lang w:val="ro-RO"/>
        </w:rPr>
        <w:t xml:space="preserve">157,76 ha; </w:t>
      </w:r>
    </w:p>
    <w:p w14:paraId="5FE7F966" w14:textId="6F68A06D" w:rsidR="001C4BCF" w:rsidRDefault="00391A46" w:rsidP="00391A46">
      <w:pPr>
        <w:pStyle w:val="BodyTextIndent3"/>
        <w:spacing w:after="0" w:line="240" w:lineRule="auto"/>
        <w:ind w:left="0" w:firstLine="360"/>
        <w:jc w:val="both"/>
        <w:rPr>
          <w:rFonts w:ascii="Trebuchet MS" w:hAnsi="Trebuchet MS" w:cstheme="majorHAnsi"/>
          <w:sz w:val="22"/>
          <w:szCs w:val="22"/>
          <w:lang w:val="ro-RO"/>
        </w:rPr>
      </w:pPr>
      <w:r w:rsidRPr="00391A46">
        <w:rPr>
          <w:rFonts w:ascii="Trebuchet MS" w:hAnsi="Trebuchet MS" w:cstheme="majorHAnsi"/>
          <w:sz w:val="22"/>
          <w:szCs w:val="22"/>
          <w:lang w:val="ro-RO"/>
        </w:rPr>
        <w:t xml:space="preserve">- SU.P. "M" - păduri supuse regimului de conservare deosebită </w:t>
      </w:r>
      <w:r>
        <w:rPr>
          <w:rFonts w:ascii="Trebuchet MS" w:hAnsi="Trebuchet MS" w:cstheme="majorHAnsi"/>
          <w:sz w:val="22"/>
          <w:szCs w:val="22"/>
          <w:lang w:val="ro-RO"/>
        </w:rPr>
        <w:t xml:space="preserve">pe o suprafață de </w:t>
      </w:r>
      <w:r w:rsidRPr="00391A46">
        <w:rPr>
          <w:rFonts w:ascii="Trebuchet MS" w:hAnsi="Trebuchet MS" w:cstheme="majorHAnsi"/>
          <w:sz w:val="22"/>
          <w:szCs w:val="22"/>
          <w:lang w:val="ro-RO"/>
        </w:rPr>
        <w:t>7,02 ha</w:t>
      </w:r>
    </w:p>
    <w:p w14:paraId="562E3F82" w14:textId="77777777" w:rsidR="0051454E" w:rsidRDefault="0051454E" w:rsidP="0051454E">
      <w:pPr>
        <w:pStyle w:val="BodyTextIndent3"/>
        <w:spacing w:after="0" w:line="240" w:lineRule="auto"/>
        <w:ind w:left="0"/>
        <w:jc w:val="both"/>
        <w:rPr>
          <w:rFonts w:ascii="Trebuchet MS" w:hAnsi="Trebuchet MS"/>
          <w:sz w:val="22"/>
          <w:szCs w:val="22"/>
          <w:lang w:val="ro-RO"/>
        </w:rPr>
      </w:pPr>
    </w:p>
    <w:p w14:paraId="1BDF6E62" w14:textId="539121E5" w:rsidR="0051454E" w:rsidRDefault="0051454E" w:rsidP="0051454E">
      <w:pPr>
        <w:pStyle w:val="BodyTextIndent3"/>
        <w:spacing w:after="0" w:line="240" w:lineRule="auto"/>
        <w:ind w:left="0"/>
        <w:jc w:val="both"/>
        <w:rPr>
          <w:rFonts w:ascii="Trebuchet MS" w:hAnsi="Trebuchet MS" w:cstheme="majorHAnsi"/>
          <w:sz w:val="22"/>
          <w:szCs w:val="22"/>
          <w:lang w:val="ro-RO"/>
        </w:rPr>
      </w:pPr>
      <w:r w:rsidRPr="00D146E9">
        <w:rPr>
          <w:rFonts w:ascii="Trebuchet MS" w:hAnsi="Trebuchet MS"/>
          <w:sz w:val="22"/>
          <w:szCs w:val="22"/>
          <w:lang w:val="ro-RO"/>
        </w:rPr>
        <w:t>Au fost constituite următoarele categorii, grupe și subgrupe funcționale:</w:t>
      </w:r>
    </w:p>
    <w:p w14:paraId="5088CFBD" w14:textId="014B2606" w:rsidR="0051454E" w:rsidRDefault="0051454E" w:rsidP="0051454E">
      <w:pPr>
        <w:pStyle w:val="BodyTextIndent3"/>
        <w:spacing w:after="0" w:line="240" w:lineRule="auto"/>
        <w:ind w:left="0" w:firstLine="360"/>
        <w:jc w:val="center"/>
        <w:rPr>
          <w:rFonts w:ascii="Trebuchet MS" w:hAnsi="Trebuchet MS" w:cstheme="majorHAnsi"/>
          <w:sz w:val="22"/>
          <w:szCs w:val="22"/>
          <w:lang w:val="ro-RO"/>
        </w:rPr>
      </w:pPr>
      <w:r>
        <w:rPr>
          <w:noProof/>
        </w:rPr>
        <w:drawing>
          <wp:inline distT="0" distB="0" distL="0" distR="0" wp14:anchorId="53BC6D2E" wp14:editId="6EE76057">
            <wp:extent cx="5519070" cy="1828800"/>
            <wp:effectExtent l="0" t="0" r="571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541648" cy="1836282"/>
                    </a:xfrm>
                    <a:prstGeom prst="rect">
                      <a:avLst/>
                    </a:prstGeom>
                  </pic:spPr>
                </pic:pic>
              </a:graphicData>
            </a:graphic>
          </wp:inline>
        </w:drawing>
      </w:r>
    </w:p>
    <w:p w14:paraId="0922D00E" w14:textId="77777777" w:rsidR="0051454E" w:rsidRPr="00D146E9" w:rsidRDefault="0051454E" w:rsidP="0051454E">
      <w:pPr>
        <w:spacing w:after="0" w:line="240" w:lineRule="auto"/>
        <w:rPr>
          <w:rFonts w:ascii="Trebuchet MS" w:hAnsi="Trebuchet MS" w:cstheme="majorHAnsi"/>
        </w:rPr>
      </w:pPr>
      <w:r>
        <w:rPr>
          <w:rFonts w:ascii="Trebuchet MS" w:hAnsi="Trebuchet MS" w:cstheme="majorHAnsi"/>
        </w:rPr>
        <w:t>Suprafețele care se suprapun cu ROSCI0090 Harghita Mădăraș au fost încadrate în 1.5.q.</w:t>
      </w:r>
    </w:p>
    <w:p w14:paraId="3AFE6110" w14:textId="72B615E7" w:rsidR="0051454E" w:rsidRPr="00391A46" w:rsidRDefault="0051454E" w:rsidP="0051454E">
      <w:pPr>
        <w:pStyle w:val="BodyTextIndent3"/>
        <w:spacing w:after="0" w:line="240" w:lineRule="auto"/>
        <w:ind w:left="0"/>
        <w:jc w:val="both"/>
        <w:rPr>
          <w:rFonts w:ascii="Trebuchet MS" w:hAnsi="Trebuchet MS" w:cstheme="majorHAnsi"/>
          <w:sz w:val="22"/>
          <w:szCs w:val="22"/>
          <w:lang w:val="ro-RO"/>
        </w:rPr>
      </w:pPr>
    </w:p>
    <w:p w14:paraId="72305033" w14:textId="76F0F22B" w:rsidR="00391A46" w:rsidRDefault="0051454E" w:rsidP="0051454E">
      <w:pPr>
        <w:pStyle w:val="BodyTextIndent3"/>
        <w:spacing w:after="0" w:line="240" w:lineRule="auto"/>
        <w:ind w:left="0" w:firstLine="360"/>
        <w:jc w:val="both"/>
        <w:rPr>
          <w:rFonts w:ascii="Trebuchet MS" w:hAnsi="Trebuchet MS"/>
          <w:sz w:val="22"/>
          <w:szCs w:val="22"/>
          <w:lang w:val="ro-RO"/>
        </w:rPr>
      </w:pPr>
      <w:r w:rsidRPr="0051454E">
        <w:rPr>
          <w:rFonts w:ascii="Trebuchet MS" w:hAnsi="Trebuchet MS"/>
          <w:sz w:val="22"/>
          <w:szCs w:val="22"/>
          <w:lang w:val="ro-RO"/>
        </w:rPr>
        <w:t>Bazele de amenajare adoptate sunt:</w:t>
      </w:r>
      <w:r>
        <w:rPr>
          <w:rFonts w:ascii="Trebuchet MS" w:hAnsi="Trebuchet MS"/>
          <w:sz w:val="22"/>
          <w:szCs w:val="22"/>
          <w:lang w:val="ro-RO"/>
        </w:rPr>
        <w:t xml:space="preserve"> regimul codru, </w:t>
      </w:r>
      <w:r w:rsidRPr="0051454E">
        <w:rPr>
          <w:rFonts w:ascii="Trebuchet MS" w:hAnsi="Trebuchet MS"/>
          <w:sz w:val="22"/>
          <w:szCs w:val="22"/>
          <w:lang w:val="ro-RO"/>
        </w:rPr>
        <w:t>compoziţ</w:t>
      </w:r>
      <w:r>
        <w:rPr>
          <w:rFonts w:ascii="Trebuchet MS" w:hAnsi="Trebuchet MS"/>
          <w:sz w:val="22"/>
          <w:szCs w:val="22"/>
          <w:lang w:val="ro-RO"/>
        </w:rPr>
        <w:t>ia ţel: 54MO24FA14BR4PAM3LA</w:t>
      </w:r>
      <w:r w:rsidRPr="0051454E">
        <w:rPr>
          <w:rFonts w:ascii="Trebuchet MS" w:hAnsi="Trebuchet MS"/>
          <w:sz w:val="22"/>
          <w:szCs w:val="22"/>
          <w:lang w:val="ro-RO"/>
        </w:rPr>
        <w:t>1SR</w:t>
      </w:r>
      <w:r>
        <w:rPr>
          <w:rFonts w:ascii="Trebuchet MS" w:hAnsi="Trebuchet MS"/>
          <w:sz w:val="22"/>
          <w:szCs w:val="22"/>
          <w:lang w:val="ro-RO"/>
        </w:rPr>
        <w:t xml:space="preserve">, tratamente: </w:t>
      </w:r>
      <w:r w:rsidRPr="0051454E">
        <w:rPr>
          <w:rFonts w:ascii="Trebuchet MS" w:hAnsi="Trebuchet MS"/>
          <w:sz w:val="22"/>
          <w:szCs w:val="22"/>
          <w:lang w:val="ro-RO"/>
        </w:rPr>
        <w:t>tăieri progresive (în făgete, amestecuri de</w:t>
      </w:r>
      <w:r>
        <w:rPr>
          <w:rFonts w:ascii="Trebuchet MS" w:hAnsi="Trebuchet MS"/>
          <w:sz w:val="22"/>
          <w:szCs w:val="22"/>
          <w:lang w:val="ro-RO"/>
        </w:rPr>
        <w:t xml:space="preserve"> rășinoase cu fag și molidișuri </w:t>
      </w:r>
      <w:r w:rsidRPr="0051454E">
        <w:rPr>
          <w:rFonts w:ascii="Trebuchet MS" w:hAnsi="Trebuchet MS"/>
          <w:sz w:val="22"/>
          <w:szCs w:val="22"/>
          <w:lang w:val="ro-RO"/>
        </w:rPr>
        <w:t>relativ pluriene) și tăieri rase în parchete mici (în molidișuri echiene și relativ echiene)</w:t>
      </w:r>
      <w:r>
        <w:rPr>
          <w:rFonts w:ascii="Trebuchet MS" w:hAnsi="Trebuchet MS"/>
          <w:sz w:val="22"/>
          <w:szCs w:val="22"/>
          <w:lang w:val="ro-RO"/>
        </w:rPr>
        <w:t>, ciclul: 110 ani.</w:t>
      </w:r>
    </w:p>
    <w:p w14:paraId="14875096" w14:textId="78A6FD18" w:rsidR="0051454E" w:rsidRDefault="0051454E" w:rsidP="0051454E">
      <w:pPr>
        <w:pStyle w:val="BodyTextIndent3"/>
        <w:spacing w:after="0" w:line="240" w:lineRule="auto"/>
        <w:ind w:left="0" w:firstLine="360"/>
        <w:jc w:val="both"/>
        <w:rPr>
          <w:rFonts w:ascii="Trebuchet MS" w:hAnsi="Trebuchet MS"/>
          <w:sz w:val="22"/>
          <w:szCs w:val="22"/>
          <w:lang w:val="ro-RO"/>
        </w:rPr>
      </w:pPr>
      <w:r w:rsidRPr="0051454E">
        <w:rPr>
          <w:rFonts w:ascii="Trebuchet MS" w:hAnsi="Trebuchet MS"/>
          <w:sz w:val="22"/>
          <w:szCs w:val="22"/>
          <w:lang w:val="ro-RO"/>
        </w:rPr>
        <w:t>Posibilitatea de produse principale este de 7663 m³/an, prin parcurgerea unei suprafeţe de 35,27 ha/an. Valoarea posibilității este egală cu diferența dintre valoarea calculată prin metoda creşterii indicatoare (8094 m³/an) și volumul rezultat din tăierile accidentale I cu care s-a depășit posibilitatea adoptată la amenajarea anterioară (431 m³/an).</w:t>
      </w:r>
      <w:r>
        <w:rPr>
          <w:rFonts w:ascii="Trebuchet MS" w:hAnsi="Trebuchet MS"/>
          <w:sz w:val="22"/>
          <w:szCs w:val="22"/>
          <w:lang w:val="ro-RO"/>
        </w:rPr>
        <w:t xml:space="preserve"> </w:t>
      </w:r>
      <w:r w:rsidRPr="0051454E">
        <w:rPr>
          <w:rFonts w:ascii="Trebuchet MS" w:hAnsi="Trebuchet MS"/>
          <w:sz w:val="22"/>
          <w:szCs w:val="22"/>
          <w:lang w:val="ro-RO"/>
        </w:rPr>
        <w:t xml:space="preserve">Posibilitatea de produse secundare este de 3966 m³/an, prin parcurgerea unei suprafeţe de 135,45 ha/an. Anual se vor executa </w:t>
      </w:r>
      <w:r w:rsidRPr="0051454E">
        <w:rPr>
          <w:rFonts w:ascii="Trebuchet MS" w:hAnsi="Trebuchet MS"/>
          <w:sz w:val="22"/>
          <w:szCs w:val="22"/>
          <w:lang w:val="ro-RO"/>
        </w:rPr>
        <w:lastRenderedPageBreak/>
        <w:t>următoarele lucrări de îngrijire: a</w:t>
      </w:r>
      <w:r>
        <w:rPr>
          <w:rFonts w:ascii="Trebuchet MS" w:hAnsi="Trebuchet MS"/>
          <w:sz w:val="22"/>
          <w:szCs w:val="22"/>
          <w:lang w:val="ro-RO"/>
        </w:rPr>
        <w:t xml:space="preserve">sigurarea regenerării naturale pe </w:t>
      </w:r>
      <w:r w:rsidRPr="0051454E">
        <w:rPr>
          <w:rFonts w:ascii="Trebuchet MS" w:hAnsi="Trebuchet MS"/>
          <w:sz w:val="22"/>
          <w:szCs w:val="22"/>
          <w:lang w:val="ro-RO"/>
        </w:rPr>
        <w:t xml:space="preserve">16,74 ha; </w:t>
      </w:r>
      <w:r>
        <w:rPr>
          <w:rFonts w:ascii="Trebuchet MS" w:hAnsi="Trebuchet MS"/>
          <w:sz w:val="22"/>
          <w:szCs w:val="22"/>
          <w:lang w:val="ro-RO"/>
        </w:rPr>
        <w:t>îngrijirea culturilor tinere pe</w:t>
      </w:r>
      <w:r w:rsidRPr="0051454E">
        <w:rPr>
          <w:rFonts w:ascii="Trebuchet MS" w:hAnsi="Trebuchet MS"/>
          <w:sz w:val="22"/>
          <w:szCs w:val="22"/>
          <w:lang w:val="ro-RO"/>
        </w:rPr>
        <w:t xml:space="preserve"> 4,90 ha; </w:t>
      </w:r>
      <w:r>
        <w:rPr>
          <w:rFonts w:ascii="Trebuchet MS" w:hAnsi="Trebuchet MS"/>
          <w:sz w:val="22"/>
          <w:szCs w:val="22"/>
          <w:lang w:val="ro-RO"/>
        </w:rPr>
        <w:t>împăduriri pe</w:t>
      </w:r>
      <w:r w:rsidRPr="0051454E">
        <w:rPr>
          <w:rFonts w:ascii="Trebuchet MS" w:hAnsi="Trebuchet MS"/>
          <w:sz w:val="22"/>
          <w:szCs w:val="22"/>
          <w:lang w:val="ro-RO"/>
        </w:rPr>
        <w:t xml:space="preserve"> 3,56 ha; </w:t>
      </w:r>
      <w:r>
        <w:rPr>
          <w:rFonts w:ascii="Trebuchet MS" w:hAnsi="Trebuchet MS"/>
          <w:sz w:val="22"/>
          <w:szCs w:val="22"/>
          <w:lang w:val="ro-RO"/>
        </w:rPr>
        <w:t xml:space="preserve">degajări pe </w:t>
      </w:r>
      <w:r w:rsidRPr="0051454E">
        <w:rPr>
          <w:rFonts w:ascii="Trebuchet MS" w:hAnsi="Trebuchet MS"/>
          <w:sz w:val="22"/>
          <w:szCs w:val="22"/>
          <w:lang w:val="ro-RO"/>
        </w:rPr>
        <w:t xml:space="preserve">4,99 ha; </w:t>
      </w:r>
      <w:r>
        <w:rPr>
          <w:rFonts w:ascii="Trebuchet MS" w:hAnsi="Trebuchet MS"/>
          <w:sz w:val="22"/>
          <w:szCs w:val="22"/>
          <w:lang w:val="ro-RO"/>
        </w:rPr>
        <w:t xml:space="preserve">curăţiri pe </w:t>
      </w:r>
      <w:r w:rsidRPr="0051454E">
        <w:rPr>
          <w:rFonts w:ascii="Trebuchet MS" w:hAnsi="Trebuchet MS"/>
          <w:sz w:val="22"/>
          <w:szCs w:val="22"/>
          <w:lang w:val="ro-RO"/>
        </w:rPr>
        <w:t>31,14 ha</w:t>
      </w:r>
      <w:r>
        <w:rPr>
          <w:rFonts w:ascii="Trebuchet MS" w:hAnsi="Trebuchet MS"/>
          <w:sz w:val="22"/>
          <w:szCs w:val="22"/>
          <w:lang w:val="ro-RO"/>
        </w:rPr>
        <w:t xml:space="preserve"> cu un volum de extras de 400 mc/an;rărituri pe </w:t>
      </w:r>
      <w:r w:rsidRPr="0051454E">
        <w:rPr>
          <w:rFonts w:ascii="Trebuchet MS" w:hAnsi="Trebuchet MS"/>
          <w:sz w:val="22"/>
          <w:szCs w:val="22"/>
          <w:lang w:val="ro-RO"/>
        </w:rPr>
        <w:t xml:space="preserve">104,31 ha </w:t>
      </w:r>
      <w:r>
        <w:rPr>
          <w:rFonts w:ascii="Trebuchet MS" w:hAnsi="Trebuchet MS"/>
          <w:sz w:val="22"/>
          <w:szCs w:val="22"/>
          <w:lang w:val="ro-RO"/>
        </w:rPr>
        <w:t>cu un volum de extras de 3566 mc</w:t>
      </w:r>
      <w:r w:rsidRPr="0051454E">
        <w:rPr>
          <w:rFonts w:ascii="Trebuchet MS" w:hAnsi="Trebuchet MS"/>
          <w:sz w:val="22"/>
          <w:szCs w:val="22"/>
          <w:lang w:val="ro-RO"/>
        </w:rPr>
        <w:t xml:space="preserve">/an; </w:t>
      </w:r>
      <w:r>
        <w:rPr>
          <w:rFonts w:ascii="Trebuchet MS" w:hAnsi="Trebuchet MS"/>
          <w:sz w:val="22"/>
          <w:szCs w:val="22"/>
          <w:lang w:val="ro-RO"/>
        </w:rPr>
        <w:t xml:space="preserve">tăieri de igienă pe </w:t>
      </w:r>
      <w:r w:rsidRPr="0051454E">
        <w:rPr>
          <w:rFonts w:ascii="Trebuchet MS" w:hAnsi="Trebuchet MS"/>
          <w:sz w:val="22"/>
          <w:szCs w:val="22"/>
          <w:lang w:val="ro-RO"/>
        </w:rPr>
        <w:t>559,83 ha</w:t>
      </w:r>
      <w:r>
        <w:rPr>
          <w:rFonts w:ascii="Trebuchet MS" w:hAnsi="Trebuchet MS"/>
          <w:sz w:val="22"/>
          <w:szCs w:val="22"/>
          <w:lang w:val="ro-RO"/>
        </w:rPr>
        <w:t xml:space="preserve"> cu un volum de extras de 505 mc</w:t>
      </w:r>
      <w:r w:rsidRPr="0051454E">
        <w:rPr>
          <w:rFonts w:ascii="Trebuchet MS" w:hAnsi="Trebuchet MS"/>
          <w:sz w:val="22"/>
          <w:szCs w:val="22"/>
          <w:lang w:val="ro-RO"/>
        </w:rPr>
        <w:t>/an.</w:t>
      </w:r>
    </w:p>
    <w:p w14:paraId="5A924A16" w14:textId="77777777" w:rsidR="0051454E" w:rsidRDefault="0051454E" w:rsidP="001C4BCF">
      <w:pPr>
        <w:pStyle w:val="BodyTextIndent3"/>
        <w:spacing w:after="0" w:line="240" w:lineRule="auto"/>
        <w:ind w:left="0"/>
        <w:jc w:val="both"/>
        <w:rPr>
          <w:rFonts w:ascii="Trebuchet MS" w:hAnsi="Trebuchet MS"/>
          <w:sz w:val="22"/>
          <w:szCs w:val="22"/>
          <w:lang w:val="ro-RO"/>
        </w:rPr>
      </w:pPr>
    </w:p>
    <w:p w14:paraId="3899C7EE" w14:textId="03C2082F" w:rsidR="001F0692" w:rsidRDefault="001C4BCF" w:rsidP="001C4BCF">
      <w:pPr>
        <w:pStyle w:val="BodyTextIndent3"/>
        <w:spacing w:after="0" w:line="240" w:lineRule="auto"/>
        <w:ind w:left="0"/>
        <w:jc w:val="both"/>
        <w:rPr>
          <w:rFonts w:ascii="Trebuchet MS" w:hAnsi="Trebuchet MS"/>
          <w:sz w:val="22"/>
          <w:szCs w:val="22"/>
          <w:lang w:val="ro-RO"/>
        </w:rPr>
      </w:pPr>
      <w:r>
        <w:rPr>
          <w:rFonts w:ascii="Trebuchet MS" w:hAnsi="Trebuchet MS"/>
          <w:sz w:val="22"/>
          <w:szCs w:val="22"/>
          <w:lang w:val="ro-RO"/>
        </w:rPr>
        <w:t>Planul decenal adoptat:</w:t>
      </w:r>
    </w:p>
    <w:p w14:paraId="0A3A232B" w14:textId="66B493B9" w:rsidR="001F0692" w:rsidRDefault="001F0692" w:rsidP="001F0692">
      <w:pPr>
        <w:pStyle w:val="BodyTextIndent3"/>
        <w:spacing w:after="0" w:line="240" w:lineRule="auto"/>
        <w:ind w:left="0"/>
        <w:jc w:val="center"/>
        <w:rPr>
          <w:rFonts w:ascii="Trebuchet MS" w:hAnsi="Trebuchet MS"/>
          <w:sz w:val="22"/>
          <w:szCs w:val="22"/>
          <w:lang w:val="ro-RO"/>
        </w:rPr>
      </w:pPr>
      <w:r>
        <w:rPr>
          <w:noProof/>
        </w:rPr>
        <w:drawing>
          <wp:inline distT="0" distB="0" distL="0" distR="0" wp14:anchorId="5FBA5AFB" wp14:editId="6A2D8160">
            <wp:extent cx="5520690" cy="1250898"/>
            <wp:effectExtent l="0" t="0" r="3810" b="698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561674" cy="1260184"/>
                    </a:xfrm>
                    <a:prstGeom prst="rect">
                      <a:avLst/>
                    </a:prstGeom>
                  </pic:spPr>
                </pic:pic>
              </a:graphicData>
            </a:graphic>
          </wp:inline>
        </w:drawing>
      </w:r>
    </w:p>
    <w:p w14:paraId="38941758" w14:textId="1ED5D58B" w:rsidR="001F0692" w:rsidRDefault="001F0692" w:rsidP="001C4BCF">
      <w:pPr>
        <w:pStyle w:val="BodyTextIndent3"/>
        <w:spacing w:after="0" w:line="240" w:lineRule="auto"/>
        <w:ind w:left="0"/>
        <w:jc w:val="both"/>
        <w:rPr>
          <w:rFonts w:ascii="Trebuchet MS" w:hAnsi="Trebuchet MS"/>
          <w:sz w:val="22"/>
          <w:szCs w:val="22"/>
          <w:lang w:val="ro-RO"/>
        </w:rPr>
      </w:pPr>
    </w:p>
    <w:p w14:paraId="0C6DF111" w14:textId="54BF81C9" w:rsidR="001F0692" w:rsidRDefault="001F0692" w:rsidP="001F0692">
      <w:pPr>
        <w:pStyle w:val="BodyTextIndent3"/>
        <w:spacing w:after="0" w:line="240" w:lineRule="auto"/>
        <w:ind w:left="0"/>
        <w:jc w:val="center"/>
        <w:rPr>
          <w:rFonts w:ascii="Trebuchet MS" w:hAnsi="Trebuchet MS"/>
          <w:sz w:val="22"/>
          <w:szCs w:val="22"/>
          <w:lang w:val="ro-RO"/>
        </w:rPr>
      </w:pPr>
      <w:r>
        <w:rPr>
          <w:noProof/>
        </w:rPr>
        <w:drawing>
          <wp:inline distT="0" distB="0" distL="0" distR="0" wp14:anchorId="51E2E24C" wp14:editId="2D1E6282">
            <wp:extent cx="5453611" cy="2392680"/>
            <wp:effectExtent l="0" t="0" r="0" b="762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478507" cy="2403603"/>
                    </a:xfrm>
                    <a:prstGeom prst="rect">
                      <a:avLst/>
                    </a:prstGeom>
                  </pic:spPr>
                </pic:pic>
              </a:graphicData>
            </a:graphic>
          </wp:inline>
        </w:drawing>
      </w:r>
    </w:p>
    <w:p w14:paraId="0589B500" w14:textId="77777777" w:rsidR="0051454E" w:rsidRDefault="0051454E" w:rsidP="0051454E">
      <w:pPr>
        <w:spacing w:after="0" w:line="240" w:lineRule="auto"/>
        <w:jc w:val="both"/>
        <w:rPr>
          <w:rFonts w:ascii="Trebuchet MS" w:eastAsia="Times New Roman" w:hAnsi="Trebuchet MS" w:cs="Times New Roman"/>
          <w14:ligatures w14:val="none"/>
        </w:rPr>
      </w:pPr>
    </w:p>
    <w:p w14:paraId="192159E3" w14:textId="17AA9102" w:rsidR="001C4BCF" w:rsidRPr="00391A46" w:rsidRDefault="00391A46" w:rsidP="0051454E">
      <w:pPr>
        <w:spacing w:after="0" w:line="240" w:lineRule="auto"/>
        <w:ind w:firstLine="708"/>
        <w:jc w:val="both"/>
        <w:rPr>
          <w:rFonts w:ascii="Trebuchet MS" w:hAnsi="Trebuchet MS" w:cs="Arial"/>
          <w:bCs/>
        </w:rPr>
      </w:pPr>
      <w:r>
        <w:rPr>
          <w:rFonts w:ascii="Trebuchet MS" w:hAnsi="Trebuchet MS"/>
        </w:rPr>
        <w:t>Instalaţiile</w:t>
      </w:r>
      <w:r w:rsidRPr="00391A46">
        <w:rPr>
          <w:rFonts w:ascii="Trebuchet MS" w:hAnsi="Trebuchet MS"/>
        </w:rPr>
        <w:t xml:space="preserve"> de transport însumează 32,25 km din care 6,35 km drumuri publice şi </w:t>
      </w:r>
      <w:r>
        <w:rPr>
          <w:rFonts w:ascii="Trebuchet MS" w:hAnsi="Trebuchet MS"/>
        </w:rPr>
        <w:t xml:space="preserve">25,90 km drumuri </w:t>
      </w:r>
      <w:r w:rsidRPr="00391A46">
        <w:rPr>
          <w:rFonts w:ascii="Trebuchet MS" w:hAnsi="Trebuchet MS"/>
        </w:rPr>
        <w:t>forestiere</w:t>
      </w:r>
      <w:r>
        <w:rPr>
          <w:rFonts w:ascii="Trebuchet MS" w:hAnsi="Trebuchet MS"/>
        </w:rPr>
        <w:t>.</w:t>
      </w:r>
      <w:r w:rsidRPr="00391A46">
        <w:rPr>
          <w:rFonts w:ascii="Trebuchet MS" w:hAnsi="Trebuchet MS" w:cs="Arial"/>
          <w:bCs/>
        </w:rPr>
        <w:t xml:space="preserve"> </w:t>
      </w:r>
      <w:r>
        <w:rPr>
          <w:rFonts w:ascii="Trebuchet MS" w:hAnsi="Trebuchet MS" w:cs="Arial"/>
          <w:bCs/>
        </w:rPr>
        <w:t>S</w:t>
      </w:r>
      <w:r w:rsidRPr="007228C0">
        <w:rPr>
          <w:rFonts w:ascii="Trebuchet MS" w:hAnsi="Trebuchet MS" w:cs="Arial"/>
          <w:bCs/>
        </w:rPr>
        <w:t>-a propus construirea unui drum forestier</w:t>
      </w:r>
      <w:r>
        <w:rPr>
          <w:rFonts w:ascii="Trebuchet MS" w:hAnsi="Trebuchet MS" w:cs="Arial"/>
          <w:bCs/>
        </w:rPr>
        <w:t xml:space="preserve"> </w:t>
      </w:r>
      <w:r w:rsidRPr="00391A46">
        <w:rPr>
          <w:rFonts w:ascii="Trebuchet MS" w:hAnsi="Trebuchet MS" w:cs="Arial"/>
          <w:bCs/>
        </w:rPr>
        <w:t xml:space="preserve">FN004 Lodoj, cu </w:t>
      </w:r>
      <w:r>
        <w:rPr>
          <w:rFonts w:ascii="Trebuchet MS" w:hAnsi="Trebuchet MS" w:cs="Arial"/>
          <w:bCs/>
        </w:rPr>
        <w:t xml:space="preserve">o </w:t>
      </w:r>
      <w:r w:rsidRPr="00391A46">
        <w:rPr>
          <w:rFonts w:ascii="Trebuchet MS" w:hAnsi="Trebuchet MS" w:cs="Arial"/>
          <w:bCs/>
        </w:rPr>
        <w:t>lungimea de 1,12 km</w:t>
      </w:r>
      <w:r>
        <w:rPr>
          <w:rFonts w:ascii="Trebuchet MS" w:hAnsi="Trebuchet MS" w:cs="Arial"/>
          <w:bCs/>
        </w:rPr>
        <w:t xml:space="preserve">. </w:t>
      </w:r>
      <w:r>
        <w:rPr>
          <w:rFonts w:ascii="Trebuchet MS" w:hAnsi="Trebuchet MS" w:cs="Arial"/>
          <w:bCs/>
        </w:rPr>
        <w:t xml:space="preserve">Pentru construirea drumului este necesară parcurgerea procedurii de evaluare impactului asupra mediului conform Legii nr. 292 din 2018. </w:t>
      </w:r>
    </w:p>
    <w:p w14:paraId="2F821CD4" w14:textId="77777777" w:rsidR="001C4BCF" w:rsidRDefault="001C4BCF" w:rsidP="001C4BCF">
      <w:pPr>
        <w:autoSpaceDE w:val="0"/>
        <w:autoSpaceDN w:val="0"/>
        <w:adjustRightInd w:val="0"/>
        <w:spacing w:after="0" w:line="240" w:lineRule="auto"/>
        <w:ind w:firstLine="720"/>
        <w:jc w:val="both"/>
        <w:rPr>
          <w:rFonts w:ascii="Trebuchet MS" w:hAnsi="Trebuchet MS"/>
          <w:b/>
          <w:i/>
        </w:rPr>
      </w:pPr>
    </w:p>
    <w:p w14:paraId="2D98AFCF" w14:textId="77777777" w:rsidR="001C4BCF" w:rsidRPr="00D146E9" w:rsidRDefault="001C4BCF" w:rsidP="001C4BCF">
      <w:pPr>
        <w:autoSpaceDE w:val="0"/>
        <w:autoSpaceDN w:val="0"/>
        <w:adjustRightInd w:val="0"/>
        <w:spacing w:after="0" w:line="240" w:lineRule="auto"/>
        <w:ind w:firstLine="720"/>
        <w:jc w:val="both"/>
        <w:rPr>
          <w:rFonts w:ascii="Trebuchet MS" w:hAnsi="Trebuchet MS"/>
          <w:b/>
          <w:i/>
        </w:rPr>
      </w:pPr>
      <w:r w:rsidRPr="00D146E9">
        <w:rPr>
          <w:rFonts w:ascii="Trebuchet MS" w:hAnsi="Trebuchet MS"/>
          <w:b/>
          <w:i/>
        </w:rPr>
        <w:t xml:space="preserve">Modificări intervenite în cadrul amenajamentului </w:t>
      </w:r>
    </w:p>
    <w:p w14:paraId="559D53EB" w14:textId="77777777" w:rsidR="001C4BCF" w:rsidRPr="00D146E9" w:rsidRDefault="001C4BCF" w:rsidP="001C4BCF">
      <w:pPr>
        <w:numPr>
          <w:ilvl w:val="0"/>
          <w:numId w:val="25"/>
        </w:numPr>
        <w:spacing w:after="0" w:line="240" w:lineRule="auto"/>
        <w:jc w:val="both"/>
        <w:rPr>
          <w:rFonts w:ascii="Trebuchet MS" w:hAnsi="Trebuchet MS"/>
          <w:lang w:eastAsia="ro-RO"/>
        </w:rPr>
      </w:pPr>
      <w:r w:rsidRPr="00D146E9">
        <w:rPr>
          <w:rFonts w:ascii="Trebuchet MS" w:hAnsi="Trebuchet MS"/>
          <w:lang w:eastAsia="ro-RO"/>
        </w:rPr>
        <w:t>nu este cazul</w:t>
      </w:r>
    </w:p>
    <w:p w14:paraId="0FA92F4C" w14:textId="77777777" w:rsidR="001C4BCF" w:rsidRPr="00D146E9" w:rsidRDefault="001C4BCF" w:rsidP="001C4BCF">
      <w:pPr>
        <w:spacing w:after="0" w:line="240" w:lineRule="auto"/>
        <w:ind w:left="360"/>
        <w:jc w:val="both"/>
        <w:rPr>
          <w:rFonts w:ascii="Trebuchet MS" w:hAnsi="Trebuchet MS"/>
          <w:lang w:eastAsia="ro-RO"/>
        </w:rPr>
      </w:pPr>
    </w:p>
    <w:p w14:paraId="688830AD" w14:textId="3D99E935" w:rsidR="001C4BCF" w:rsidRPr="00D146E9" w:rsidRDefault="001C4BCF" w:rsidP="001C4BCF">
      <w:pPr>
        <w:pStyle w:val="ListParagraph"/>
        <w:ind w:left="0" w:firstLine="720"/>
        <w:jc w:val="both"/>
        <w:rPr>
          <w:rFonts w:ascii="Trebuchet MS" w:hAnsi="Trebuchet MS"/>
          <w:b/>
          <w:i/>
          <w:color w:val="FF0000"/>
        </w:rPr>
      </w:pPr>
      <w:r w:rsidRPr="00D146E9">
        <w:rPr>
          <w:rFonts w:ascii="Trebuchet MS" w:hAnsi="Trebuchet MS"/>
          <w:b/>
          <w:i/>
        </w:rPr>
        <w:t>Amenajamentul are valabilitatea de 10 ani, începând de la data de 01.01.20</w:t>
      </w:r>
      <w:r>
        <w:rPr>
          <w:rFonts w:ascii="Trebuchet MS" w:hAnsi="Trebuchet MS"/>
          <w:b/>
          <w:i/>
        </w:rPr>
        <w:t>2</w:t>
      </w:r>
      <w:r w:rsidR="001F0692">
        <w:rPr>
          <w:rFonts w:ascii="Trebuchet MS" w:hAnsi="Trebuchet MS"/>
          <w:b/>
          <w:i/>
        </w:rPr>
        <w:t>4</w:t>
      </w:r>
      <w:r w:rsidRPr="00D146E9">
        <w:rPr>
          <w:rFonts w:ascii="Trebuchet MS" w:hAnsi="Trebuchet MS"/>
          <w:b/>
          <w:i/>
        </w:rPr>
        <w:t xml:space="preserve"> revizuirea lui urmând a se face în anul 20</w:t>
      </w:r>
      <w:r>
        <w:rPr>
          <w:rFonts w:ascii="Trebuchet MS" w:hAnsi="Trebuchet MS"/>
          <w:b/>
          <w:i/>
        </w:rPr>
        <w:t>3</w:t>
      </w:r>
      <w:r w:rsidR="001F0692">
        <w:rPr>
          <w:rFonts w:ascii="Trebuchet MS" w:hAnsi="Trebuchet MS"/>
          <w:b/>
          <w:i/>
        </w:rPr>
        <w:t>3</w:t>
      </w:r>
      <w:r w:rsidRPr="00D146E9">
        <w:rPr>
          <w:rFonts w:ascii="Trebuchet MS" w:hAnsi="Trebuchet MS"/>
          <w:b/>
          <w:i/>
        </w:rPr>
        <w:t>.</w:t>
      </w:r>
    </w:p>
    <w:p w14:paraId="4BC05448" w14:textId="77777777" w:rsidR="001C4BCF" w:rsidRPr="00D146E9" w:rsidRDefault="001C4BCF" w:rsidP="001C4BCF">
      <w:pPr>
        <w:spacing w:after="0" w:line="240" w:lineRule="auto"/>
        <w:ind w:hanging="360"/>
        <w:jc w:val="both"/>
        <w:rPr>
          <w:rFonts w:ascii="Trebuchet MS" w:hAnsi="Trebuchet MS"/>
          <w:b/>
        </w:rPr>
      </w:pPr>
    </w:p>
    <w:p w14:paraId="2C6E3C87" w14:textId="77777777" w:rsidR="001C4BCF" w:rsidRPr="0051454E" w:rsidRDefault="001C4BCF" w:rsidP="001C4BCF">
      <w:pPr>
        <w:spacing w:after="0" w:line="240" w:lineRule="auto"/>
        <w:jc w:val="both"/>
        <w:rPr>
          <w:rFonts w:ascii="Trebuchet MS" w:hAnsi="Trebuchet MS"/>
          <w:b/>
        </w:rPr>
      </w:pPr>
      <w:r w:rsidRPr="00D146E9">
        <w:rPr>
          <w:rFonts w:ascii="Trebuchet MS" w:hAnsi="Trebuchet MS"/>
          <w:b/>
        </w:rPr>
        <w:t>ARII NATURALE PROTEJATE</w:t>
      </w:r>
      <w:r w:rsidRPr="00D146E9">
        <w:rPr>
          <w:rFonts w:ascii="Trebuchet MS" w:hAnsi="Trebuchet MS"/>
        </w:rPr>
        <w:t xml:space="preserve"> </w:t>
      </w:r>
      <w:r w:rsidRPr="00D146E9">
        <w:rPr>
          <w:rFonts w:ascii="Trebuchet MS" w:hAnsi="Trebuchet MS"/>
          <w:b/>
        </w:rPr>
        <w:t xml:space="preserve">DE INTERES NAŢIONAL: </w:t>
      </w:r>
      <w:r w:rsidRPr="00D146E9">
        <w:rPr>
          <w:rFonts w:ascii="Trebuchet MS" w:hAnsi="Trebuchet MS"/>
        </w:rPr>
        <w:t xml:space="preserve">amplasamentul amenajamentului nu se </w:t>
      </w:r>
      <w:r w:rsidRPr="0051454E">
        <w:rPr>
          <w:rFonts w:ascii="Trebuchet MS" w:hAnsi="Trebuchet MS"/>
        </w:rPr>
        <w:t>suprapune cu arii naturale protejate de interes național.</w:t>
      </w:r>
    </w:p>
    <w:p w14:paraId="1C14CFE0" w14:textId="77777777" w:rsidR="001C4BCF" w:rsidRPr="0051454E" w:rsidRDefault="001C4BCF" w:rsidP="001C4BCF">
      <w:pPr>
        <w:numPr>
          <w:ilvl w:val="0"/>
          <w:numId w:val="21"/>
        </w:numPr>
        <w:tabs>
          <w:tab w:val="clear" w:pos="810"/>
        </w:tabs>
        <w:spacing w:after="0" w:line="240" w:lineRule="auto"/>
        <w:ind w:left="0" w:firstLine="0"/>
        <w:jc w:val="both"/>
        <w:rPr>
          <w:rFonts w:ascii="Trebuchet MS" w:hAnsi="Trebuchet MS"/>
          <w:b/>
        </w:rPr>
      </w:pPr>
      <w:r w:rsidRPr="0051454E">
        <w:rPr>
          <w:rFonts w:ascii="Trebuchet MS" w:hAnsi="Trebuchet MS"/>
          <w:b/>
        </w:rPr>
        <w:t>Gradul în care Planul de Amenajare a fondului forestier influenţează alte planuri şi programe, inclusiv pe cele în care se integrează sau derivă din ele:</w:t>
      </w:r>
    </w:p>
    <w:p w14:paraId="65778D21" w14:textId="151BDDB3" w:rsidR="001C4BCF" w:rsidRPr="0051454E" w:rsidRDefault="001C4BCF" w:rsidP="001C4BCF">
      <w:pPr>
        <w:autoSpaceDE w:val="0"/>
        <w:autoSpaceDN w:val="0"/>
        <w:adjustRightInd w:val="0"/>
        <w:spacing w:after="0" w:line="240" w:lineRule="auto"/>
        <w:ind w:firstLine="720"/>
        <w:jc w:val="both"/>
        <w:rPr>
          <w:rStyle w:val="tpa1"/>
          <w:rFonts w:ascii="Trebuchet MS" w:hAnsi="Trebuchet MS"/>
        </w:rPr>
      </w:pPr>
      <w:r w:rsidRPr="0051454E">
        <w:rPr>
          <w:rFonts w:ascii="Trebuchet MS" w:hAnsi="Trebuchet MS"/>
        </w:rPr>
        <w:t xml:space="preserve">Conform prevederilor </w:t>
      </w:r>
      <w:r w:rsidRPr="0051454E">
        <w:rPr>
          <w:rStyle w:val="tpt1"/>
          <w:rFonts w:ascii="Trebuchet MS" w:hAnsi="Trebuchet MS"/>
        </w:rPr>
        <w:t xml:space="preserve">Articolului 21 alin 5.) din </w:t>
      </w:r>
      <w:r w:rsidRPr="0051454E">
        <w:rPr>
          <w:rStyle w:val="do1"/>
          <w:rFonts w:ascii="Trebuchet MS" w:hAnsi="Trebuchet MS"/>
          <w:bCs/>
          <w:sz w:val="22"/>
        </w:rPr>
        <w:t xml:space="preserve">Legea nr. 49 din 2011 pentru aprobarea Ordonanţei de urgenţă a Guvernului nr. </w:t>
      </w:r>
      <w:hyperlink r:id="rId14" w:history="1">
        <w:r w:rsidRPr="0051454E">
          <w:rPr>
            <w:rStyle w:val="Hyperlink"/>
            <w:rFonts w:ascii="Trebuchet MS" w:hAnsi="Trebuchet MS"/>
          </w:rPr>
          <w:t>57/2007</w:t>
        </w:r>
      </w:hyperlink>
      <w:r w:rsidRPr="0051454E">
        <w:rPr>
          <w:rStyle w:val="do1"/>
          <w:rFonts w:ascii="Trebuchet MS" w:hAnsi="Trebuchet MS"/>
          <w:bCs/>
          <w:sz w:val="22"/>
        </w:rPr>
        <w:t xml:space="preserve"> privind regimul ariilor naturale protejate, conservarea habitatelor naturale, a florei şi faunei sălbatice,</w:t>
      </w:r>
      <w:r w:rsidRPr="0051454E">
        <w:rPr>
          <w:rFonts w:ascii="Trebuchet MS" w:hAnsi="Trebuchet MS"/>
        </w:rPr>
        <w:t xml:space="preserve"> cu modificările şi completările ulterioare,</w:t>
      </w:r>
      <w:r w:rsidRPr="0051454E">
        <w:rPr>
          <w:rFonts w:ascii="Trebuchet MS" w:hAnsi="Trebuchet MS"/>
          <w:color w:val="FF0000"/>
        </w:rPr>
        <w:t xml:space="preserve"> </w:t>
      </w:r>
      <w:r w:rsidRPr="0051454E">
        <w:rPr>
          <w:rFonts w:ascii="Trebuchet MS" w:hAnsi="Trebuchet MS"/>
          <w:b/>
          <w:i/>
          <w:color w:val="000000"/>
        </w:rPr>
        <w:t xml:space="preserve">“Amenajamentul Silvic </w:t>
      </w:r>
      <w:r w:rsidR="0051454E">
        <w:rPr>
          <w:rFonts w:ascii="Trebuchet MS" w:hAnsi="Trebuchet MS"/>
          <w:b/>
          <w:i/>
        </w:rPr>
        <w:t xml:space="preserve">U.P. </w:t>
      </w:r>
      <w:r w:rsidR="009F1F4E" w:rsidRPr="0051454E">
        <w:rPr>
          <w:rFonts w:ascii="Trebuchet MS" w:hAnsi="Trebuchet MS"/>
          <w:b/>
          <w:i/>
        </w:rPr>
        <w:t>III Paloșa</w:t>
      </w:r>
      <w:r w:rsidRPr="0051454E">
        <w:rPr>
          <w:rFonts w:ascii="Trebuchet MS" w:hAnsi="Trebuchet MS"/>
          <w:b/>
          <w:i/>
        </w:rPr>
        <w:t xml:space="preserve">” </w:t>
      </w:r>
      <w:r w:rsidRPr="0051454E">
        <w:rPr>
          <w:rStyle w:val="tpa1"/>
          <w:rFonts w:ascii="Trebuchet MS" w:hAnsi="Trebuchet MS"/>
        </w:rPr>
        <w:t>adoptată este armonizată cu prevederile planului de management ale sitului ROS</w:t>
      </w:r>
      <w:r w:rsidR="0051454E">
        <w:rPr>
          <w:rStyle w:val="tpa1"/>
          <w:rFonts w:ascii="Trebuchet MS" w:hAnsi="Trebuchet MS"/>
        </w:rPr>
        <w:t>CI0090 Harghita Mădăraș</w:t>
      </w:r>
      <w:r w:rsidRPr="0051454E">
        <w:rPr>
          <w:rStyle w:val="tpa1"/>
          <w:rFonts w:ascii="Trebuchet MS" w:hAnsi="Trebuchet MS"/>
        </w:rPr>
        <w:t xml:space="preserve">. </w:t>
      </w:r>
    </w:p>
    <w:p w14:paraId="37E111FD" w14:textId="3465A739" w:rsidR="001C4BCF" w:rsidRPr="00D146E9" w:rsidRDefault="001C4BCF" w:rsidP="001C4BCF">
      <w:pPr>
        <w:autoSpaceDE w:val="0"/>
        <w:autoSpaceDN w:val="0"/>
        <w:adjustRightInd w:val="0"/>
        <w:spacing w:after="0" w:line="240" w:lineRule="auto"/>
        <w:ind w:firstLine="720"/>
        <w:jc w:val="both"/>
        <w:rPr>
          <w:rStyle w:val="tpa1"/>
          <w:rFonts w:ascii="Trebuchet MS" w:hAnsi="Trebuchet MS"/>
        </w:rPr>
      </w:pPr>
      <w:r w:rsidRPr="00D146E9">
        <w:rPr>
          <w:rStyle w:val="tpa1"/>
          <w:rFonts w:ascii="Trebuchet MS" w:hAnsi="Trebuchet MS"/>
        </w:rPr>
        <w:t xml:space="preserve">Este necesară </w:t>
      </w:r>
      <w:r w:rsidRPr="00D146E9">
        <w:rPr>
          <w:rFonts w:ascii="Trebuchet MS" w:hAnsi="Trebuchet MS"/>
        </w:rPr>
        <w:t xml:space="preserve">respectarea prevederilor amenajamentului, deoarece neexecutarea la timp a lucrărilor ar putea conduce la degradarea stării fitosanitare a pădurii şi reducerea efectelor protectoare ale acesteia, prin apariţia și extinderea unor factori destabilizatori şi limitativi </w:t>
      </w:r>
      <w:r w:rsidRPr="00D146E9">
        <w:rPr>
          <w:rFonts w:ascii="Trebuchet MS" w:hAnsi="Trebuchet MS"/>
        </w:rPr>
        <w:lastRenderedPageBreak/>
        <w:t xml:space="preserve">(uscarea, doborâturile produse de vânt şi zăpadă, atacul de dăunători, eroziunea, alunecările de teren, etc.). </w:t>
      </w:r>
    </w:p>
    <w:p w14:paraId="507BDC71" w14:textId="77777777" w:rsidR="001C4BCF" w:rsidRPr="00D146E9" w:rsidRDefault="001C4BCF" w:rsidP="001C4BCF">
      <w:pPr>
        <w:autoSpaceDE w:val="0"/>
        <w:autoSpaceDN w:val="0"/>
        <w:adjustRightInd w:val="0"/>
        <w:spacing w:after="0" w:line="240" w:lineRule="auto"/>
        <w:ind w:firstLine="720"/>
        <w:jc w:val="both"/>
        <w:rPr>
          <w:rFonts w:ascii="Trebuchet MS" w:hAnsi="Trebuchet MS"/>
          <w:b/>
        </w:rPr>
      </w:pPr>
      <w:r w:rsidRPr="00D146E9">
        <w:rPr>
          <w:rFonts w:ascii="Trebuchet MS" w:hAnsi="Trebuchet MS"/>
          <w:b/>
        </w:rPr>
        <w:t>c.) Relevanţa planului în/pentru integrarea consideraţiilor de mediu, mai ales din perspectiva promovării dezvoltării durabile:</w:t>
      </w:r>
    </w:p>
    <w:p w14:paraId="3AC4CA78" w14:textId="75E41461" w:rsidR="001C4BCF" w:rsidRDefault="001C4BCF" w:rsidP="001C4BCF">
      <w:pPr>
        <w:spacing w:after="0" w:line="240" w:lineRule="auto"/>
        <w:ind w:firstLine="720"/>
        <w:jc w:val="both"/>
        <w:rPr>
          <w:rFonts w:ascii="Trebuchet MS" w:hAnsi="Trebuchet MS"/>
          <w:iCs/>
        </w:rPr>
      </w:pPr>
      <w:r w:rsidRPr="00D146E9">
        <w:rPr>
          <w:rFonts w:ascii="Trebuchet MS" w:hAnsi="Trebuchet MS"/>
          <w:iCs/>
        </w:rPr>
        <w:t>Amenajamentul în sine are scopul de a promova dezvoltarea durabilă, urmărind stabilirea unor ansamblu de măsuri silviculturale, economice şi de interes social prin care pădurea poate da societă</w:t>
      </w:r>
      <w:r w:rsidRPr="00D146E9">
        <w:rPr>
          <w:rFonts w:ascii="Trebuchet MS" w:hAnsi="Trebuchet MS"/>
        </w:rPr>
        <w:t>ț</w:t>
      </w:r>
      <w:r w:rsidRPr="00D146E9">
        <w:rPr>
          <w:rFonts w:ascii="Trebuchet MS" w:hAnsi="Trebuchet MS"/>
          <w:iCs/>
        </w:rPr>
        <w:t>ii cu maximă eficen</w:t>
      </w:r>
      <w:r w:rsidRPr="00D146E9">
        <w:rPr>
          <w:rFonts w:ascii="Trebuchet MS" w:hAnsi="Trebuchet MS"/>
        </w:rPr>
        <w:t>ț</w:t>
      </w:r>
      <w:r w:rsidRPr="00D146E9">
        <w:rPr>
          <w:rFonts w:ascii="Trebuchet MS" w:hAnsi="Trebuchet MS"/>
          <w:iCs/>
        </w:rPr>
        <w:t xml:space="preserve">ă produse </w:t>
      </w:r>
      <w:r w:rsidRPr="00D146E9">
        <w:rPr>
          <w:rFonts w:ascii="Trebuchet MS" w:hAnsi="Trebuchet MS"/>
        </w:rPr>
        <w:t>ș</w:t>
      </w:r>
      <w:r w:rsidRPr="00D146E9">
        <w:rPr>
          <w:rFonts w:ascii="Trebuchet MS" w:hAnsi="Trebuchet MS"/>
          <w:iCs/>
        </w:rPr>
        <w:t>i servicii, cu men</w:t>
      </w:r>
      <w:r w:rsidRPr="00D146E9">
        <w:rPr>
          <w:rFonts w:ascii="Trebuchet MS" w:hAnsi="Trebuchet MS"/>
        </w:rPr>
        <w:t>ț</w:t>
      </w:r>
      <w:r w:rsidRPr="00D146E9">
        <w:rPr>
          <w:rFonts w:ascii="Trebuchet MS" w:hAnsi="Trebuchet MS"/>
          <w:iCs/>
        </w:rPr>
        <w:t>inerea continuită</w:t>
      </w:r>
      <w:r w:rsidRPr="00D146E9">
        <w:rPr>
          <w:rFonts w:ascii="Trebuchet MS" w:hAnsi="Trebuchet MS"/>
        </w:rPr>
        <w:t>ț</w:t>
      </w:r>
      <w:r w:rsidRPr="00D146E9">
        <w:rPr>
          <w:rFonts w:ascii="Trebuchet MS" w:hAnsi="Trebuchet MS"/>
          <w:iCs/>
        </w:rPr>
        <w:t>ii pădurilor, men</w:t>
      </w:r>
      <w:r w:rsidRPr="00D146E9">
        <w:rPr>
          <w:rFonts w:ascii="Trebuchet MS" w:hAnsi="Trebuchet MS"/>
        </w:rPr>
        <w:t>ț</w:t>
      </w:r>
      <w:r w:rsidRPr="00D146E9">
        <w:rPr>
          <w:rFonts w:ascii="Trebuchet MS" w:hAnsi="Trebuchet MS"/>
          <w:iCs/>
        </w:rPr>
        <w:t>inându-se ca o resursă regenerabilă.</w:t>
      </w:r>
    </w:p>
    <w:p w14:paraId="49EEBE61" w14:textId="77777777" w:rsidR="001C4BCF" w:rsidRPr="00D146E9" w:rsidRDefault="001C4BCF" w:rsidP="001C4BCF">
      <w:pPr>
        <w:spacing w:after="0" w:line="240" w:lineRule="auto"/>
        <w:ind w:firstLine="720"/>
        <w:jc w:val="both"/>
        <w:rPr>
          <w:rFonts w:ascii="Trebuchet MS" w:hAnsi="Trebuchet MS"/>
          <w:iCs/>
        </w:rPr>
      </w:pPr>
    </w:p>
    <w:p w14:paraId="2A983B41" w14:textId="77777777" w:rsidR="001C4BCF" w:rsidRPr="00D146E9" w:rsidRDefault="001C4BCF" w:rsidP="001C4BCF">
      <w:pPr>
        <w:spacing w:after="0" w:line="240" w:lineRule="auto"/>
        <w:jc w:val="both"/>
        <w:rPr>
          <w:rFonts w:ascii="Trebuchet MS" w:hAnsi="Trebuchet MS"/>
          <w:b/>
        </w:rPr>
      </w:pPr>
      <w:r w:rsidRPr="00D146E9">
        <w:rPr>
          <w:rFonts w:ascii="Trebuchet MS" w:hAnsi="Trebuchet MS"/>
          <w:b/>
        </w:rPr>
        <w:t>d.) Probleme de mediu relevante pentru plan:</w:t>
      </w:r>
    </w:p>
    <w:p w14:paraId="4A65B781" w14:textId="401F4140" w:rsidR="00CE5F37" w:rsidRDefault="001C4BCF" w:rsidP="00CE5F37">
      <w:pPr>
        <w:pStyle w:val="BodyText"/>
        <w:spacing w:after="0" w:line="240" w:lineRule="auto"/>
        <w:ind w:firstLine="734"/>
        <w:jc w:val="both"/>
        <w:rPr>
          <w:rFonts w:ascii="Trebuchet MS" w:hAnsi="Trebuchet MS"/>
          <w:lang w:val="ro-RO"/>
        </w:rPr>
      </w:pPr>
      <w:r w:rsidRPr="00D146E9">
        <w:rPr>
          <w:rFonts w:ascii="Trebuchet MS" w:hAnsi="Trebuchet MS"/>
          <w:lang w:val="ro-RO"/>
        </w:rPr>
        <w:t xml:space="preserve">Menţinerea integrităţii fondului forestier, respectiv protejarea speciilor ocrotite și habitatelor forestiere, a peisajului și menținerea tipului natural fundamental de pădure. </w:t>
      </w:r>
      <w:r w:rsidR="00CE5F37" w:rsidRPr="00CE5F37">
        <w:rPr>
          <w:rFonts w:ascii="Trebuchet MS" w:hAnsi="Trebuchet MS"/>
          <w:lang w:val="ro-RO"/>
        </w:rPr>
        <w:t>Principalul factor negativ ce influențează starea arbor</w:t>
      </w:r>
      <w:r w:rsidR="00CE5F37">
        <w:rPr>
          <w:rFonts w:ascii="Trebuchet MS" w:hAnsi="Trebuchet MS"/>
          <w:lang w:val="ro-RO"/>
        </w:rPr>
        <w:t xml:space="preserve">etelor îl reprezintă viteza şi </w:t>
      </w:r>
      <w:r w:rsidR="00CE5F37" w:rsidRPr="00CE5F37">
        <w:rPr>
          <w:rFonts w:ascii="Trebuchet MS" w:hAnsi="Trebuchet MS"/>
          <w:lang w:val="ro-RO"/>
        </w:rPr>
        <w:t>direcţia vântului care provoacă doborâturi, afectând în spe</w:t>
      </w:r>
      <w:r w:rsidR="00CE5F37">
        <w:rPr>
          <w:rFonts w:ascii="Trebuchet MS" w:hAnsi="Trebuchet MS"/>
          <w:lang w:val="ro-RO"/>
        </w:rPr>
        <w:t xml:space="preserve">cial arborete de molid, care a </w:t>
      </w:r>
      <w:r w:rsidR="00CE5F37" w:rsidRPr="00CE5F37">
        <w:rPr>
          <w:rFonts w:ascii="Trebuchet MS" w:hAnsi="Trebuchet MS"/>
          <w:lang w:val="ro-RO"/>
        </w:rPr>
        <w:t xml:space="preserve">fost semnalat pe 111,56 ha (circa 5% din suprafaţa fondului forestier). </w:t>
      </w:r>
      <w:r w:rsidR="00CE5F37">
        <w:rPr>
          <w:rFonts w:ascii="Trebuchet MS" w:hAnsi="Trebuchet MS"/>
          <w:lang w:val="ro-RO"/>
        </w:rPr>
        <w:t>R</w:t>
      </w:r>
      <w:r w:rsidR="00CE5F37" w:rsidRPr="00CE5F37">
        <w:rPr>
          <w:rFonts w:ascii="Trebuchet MS" w:hAnsi="Trebuchet MS"/>
          <w:lang w:val="ro-RO"/>
        </w:rPr>
        <w:t>upturi</w:t>
      </w:r>
      <w:r w:rsidR="00CE5F37">
        <w:rPr>
          <w:rFonts w:ascii="Trebuchet MS" w:hAnsi="Trebuchet MS"/>
          <w:lang w:val="ro-RO"/>
        </w:rPr>
        <w:t>le</w:t>
      </w:r>
      <w:r w:rsidR="00CE5F37" w:rsidRPr="00CE5F37">
        <w:rPr>
          <w:rFonts w:ascii="Trebuchet MS" w:hAnsi="Trebuchet MS"/>
          <w:lang w:val="ro-RO"/>
        </w:rPr>
        <w:t xml:space="preserve"> s-au manifestat pe o suprafaţă de 231,96 </w:t>
      </w:r>
      <w:r w:rsidR="00CE5F37">
        <w:rPr>
          <w:rFonts w:ascii="Trebuchet MS" w:hAnsi="Trebuchet MS"/>
          <w:lang w:val="ro-RO"/>
        </w:rPr>
        <w:t xml:space="preserve">ha (11% din suprafaţa fondului </w:t>
      </w:r>
      <w:r w:rsidR="00CE5F37" w:rsidRPr="00CE5F37">
        <w:rPr>
          <w:rFonts w:ascii="Trebuchet MS" w:hAnsi="Trebuchet MS"/>
          <w:lang w:val="ro-RO"/>
        </w:rPr>
        <w:t xml:space="preserve">forestier), dar acestea au fost izolate. Vătămări produse de vânat au fost semnalate în </w:t>
      </w:r>
      <w:r w:rsidR="00CE5F37">
        <w:rPr>
          <w:rFonts w:ascii="Trebuchet MS" w:hAnsi="Trebuchet MS"/>
          <w:lang w:val="ro-RO"/>
        </w:rPr>
        <w:t xml:space="preserve">2 arborete, în u.a 17A şi 18A, </w:t>
      </w:r>
      <w:r w:rsidR="00CE5F37" w:rsidRPr="00CE5F37">
        <w:rPr>
          <w:rFonts w:ascii="Trebuchet MS" w:hAnsi="Trebuchet MS"/>
          <w:lang w:val="ro-RO"/>
        </w:rPr>
        <w:t>fiind provocate de muşcături şi zgărâieturi de către urs, la e</w:t>
      </w:r>
      <w:r w:rsidR="00CE5F37">
        <w:rPr>
          <w:rFonts w:ascii="Trebuchet MS" w:hAnsi="Trebuchet MS"/>
          <w:lang w:val="ro-RO"/>
        </w:rPr>
        <w:t xml:space="preserve">xemplare de brad, intensitatea </w:t>
      </w:r>
      <w:r w:rsidR="00CE5F37" w:rsidRPr="00CE5F37">
        <w:rPr>
          <w:rFonts w:ascii="Trebuchet MS" w:hAnsi="Trebuchet MS"/>
          <w:lang w:val="ro-RO"/>
        </w:rPr>
        <w:t>fenomenul</w:t>
      </w:r>
      <w:r w:rsidR="00CE5F37">
        <w:rPr>
          <w:rFonts w:ascii="Trebuchet MS" w:hAnsi="Trebuchet MS"/>
          <w:lang w:val="ro-RO"/>
        </w:rPr>
        <w:t xml:space="preserve">ui fiind slabă.  </w:t>
      </w:r>
      <w:r w:rsidR="00CE5F37" w:rsidRPr="00CE5F37">
        <w:rPr>
          <w:rFonts w:ascii="Trebuchet MS" w:hAnsi="Trebuchet MS"/>
          <w:lang w:val="ro-RO"/>
        </w:rPr>
        <w:t>A mai fost semnalat și fenomenul de uscare  mijlo</w:t>
      </w:r>
      <w:r w:rsidR="00CE5F37">
        <w:rPr>
          <w:rFonts w:ascii="Trebuchet MS" w:hAnsi="Trebuchet MS"/>
          <w:lang w:val="ro-RO"/>
        </w:rPr>
        <w:t xml:space="preserve">cie, pe 0,93 ha, în subparcela </w:t>
      </w:r>
      <w:r w:rsidR="00CE5F37" w:rsidRPr="00CE5F37">
        <w:rPr>
          <w:rFonts w:ascii="Trebuchet MS" w:hAnsi="Trebuchet MS"/>
          <w:lang w:val="ro-RO"/>
        </w:rPr>
        <w:t xml:space="preserve">afectată de doborâturi de vânt, unde exemplare de molid </w:t>
      </w:r>
      <w:r w:rsidR="00CE5F37">
        <w:rPr>
          <w:rFonts w:ascii="Trebuchet MS" w:hAnsi="Trebuchet MS"/>
          <w:lang w:val="ro-RO"/>
        </w:rPr>
        <w:t xml:space="preserve">puse brusc în lumină se usucă, </w:t>
      </w:r>
      <w:r w:rsidR="00CE5F37" w:rsidRPr="00CE5F37">
        <w:rPr>
          <w:rFonts w:ascii="Trebuchet MS" w:hAnsi="Trebuchet MS"/>
          <w:lang w:val="ro-RO"/>
        </w:rPr>
        <w:t>înmlăştinare de scurtă durată în u.a 71 şi  tulpini nesănătoase, pe o</w:t>
      </w:r>
      <w:r w:rsidR="00CE5F37">
        <w:rPr>
          <w:rFonts w:ascii="Trebuchet MS" w:hAnsi="Trebuchet MS"/>
          <w:lang w:val="ro-RO"/>
        </w:rPr>
        <w:t xml:space="preserve"> suprafață de doar 2,06 </w:t>
      </w:r>
      <w:r w:rsidR="00CE5F37" w:rsidRPr="00CE5F37">
        <w:rPr>
          <w:rFonts w:ascii="Trebuchet MS" w:hAnsi="Trebuchet MS"/>
          <w:lang w:val="ro-RO"/>
        </w:rPr>
        <w:t>ha, la un arboret de fag şi carpen cu exemplare care provin din lăstari.</w:t>
      </w:r>
    </w:p>
    <w:p w14:paraId="271D1E74" w14:textId="77777777" w:rsidR="001C4BCF" w:rsidRPr="00D146E9" w:rsidRDefault="001C4BCF" w:rsidP="001C4BCF">
      <w:pPr>
        <w:spacing w:after="0" w:line="240" w:lineRule="auto"/>
        <w:jc w:val="both"/>
        <w:rPr>
          <w:rFonts w:ascii="Trebuchet MS" w:hAnsi="Trebuchet MS"/>
          <w:b/>
        </w:rPr>
      </w:pPr>
      <w:r w:rsidRPr="00D146E9">
        <w:rPr>
          <w:rFonts w:ascii="Trebuchet MS" w:hAnsi="Trebuchet MS"/>
          <w:b/>
        </w:rPr>
        <w:t xml:space="preserve">e. Relevanţa planului pentru implementarea legislaţiei naţionale şi comunitare de mediu: </w:t>
      </w:r>
    </w:p>
    <w:p w14:paraId="2326031C" w14:textId="77777777" w:rsidR="001C4BCF" w:rsidRPr="00D146E9" w:rsidRDefault="001C4BCF" w:rsidP="001C4BCF">
      <w:pPr>
        <w:spacing w:after="0" w:line="240" w:lineRule="auto"/>
        <w:jc w:val="both"/>
        <w:rPr>
          <w:rFonts w:ascii="Trebuchet MS" w:hAnsi="Trebuchet MS"/>
        </w:rPr>
      </w:pPr>
      <w:r w:rsidRPr="00D146E9">
        <w:rPr>
          <w:rFonts w:ascii="Trebuchet MS" w:hAnsi="Trebuchet MS"/>
        </w:rPr>
        <w:t>Se vor respecta prevederile din:</w:t>
      </w:r>
    </w:p>
    <w:p w14:paraId="04522124" w14:textId="77777777" w:rsidR="001C4BCF" w:rsidRPr="00D146E9" w:rsidRDefault="001C4BCF" w:rsidP="001C4BCF">
      <w:pPr>
        <w:pStyle w:val="BodyTextIndent"/>
        <w:numPr>
          <w:ilvl w:val="0"/>
          <w:numId w:val="22"/>
        </w:numPr>
        <w:spacing w:after="0" w:line="240" w:lineRule="auto"/>
        <w:ind w:left="360"/>
        <w:jc w:val="both"/>
        <w:rPr>
          <w:rFonts w:ascii="Trebuchet MS" w:hAnsi="Trebuchet MS"/>
          <w:lang w:val="ro-RO"/>
        </w:rPr>
      </w:pPr>
      <w:r w:rsidRPr="00D146E9">
        <w:rPr>
          <w:rFonts w:ascii="Trebuchet MS" w:hAnsi="Trebuchet MS"/>
          <w:lang w:val="ro-RO"/>
        </w:rPr>
        <w:t>Ordonanţa de Urgenţă nr.195 din 22 decembrie 2005, cu modificările ulterioare şi completările ulterioare privind protecţia mediului, art.69:</w:t>
      </w:r>
    </w:p>
    <w:p w14:paraId="5DCE1EFE" w14:textId="77777777" w:rsidR="001C4BCF" w:rsidRPr="00D146E9" w:rsidRDefault="001C4BCF" w:rsidP="001C4BCF">
      <w:pPr>
        <w:pStyle w:val="BodyTextIndent"/>
        <w:spacing w:after="0" w:line="240" w:lineRule="auto"/>
        <w:ind w:hanging="360"/>
        <w:jc w:val="both"/>
        <w:rPr>
          <w:rFonts w:ascii="Trebuchet MS" w:hAnsi="Trebuchet MS"/>
          <w:lang w:val="ro-RO"/>
        </w:rPr>
      </w:pPr>
      <w:r w:rsidRPr="00D146E9">
        <w:rPr>
          <w:rFonts w:ascii="Trebuchet MS" w:hAnsi="Trebuchet MS"/>
          <w:lang w:val="ro-RO"/>
        </w:rPr>
        <w:t>a) să menţină suprafaţa împădurită a fondului forestier, a vegetaţiei forestiere din afara fondului forestier, inclusiv a jnepenişurilor, tufişurilor şi pajiştilor existente, fiind interzisă reducerea acestora, cu excepţia cazurilor prevăzute de lege;</w:t>
      </w:r>
    </w:p>
    <w:p w14:paraId="4787E9F6" w14:textId="77777777" w:rsidR="001C4BCF" w:rsidRPr="00D146E9" w:rsidRDefault="001C4BCF" w:rsidP="001C4BCF">
      <w:pPr>
        <w:pStyle w:val="BodyTextIndent"/>
        <w:spacing w:after="0" w:line="240" w:lineRule="auto"/>
        <w:ind w:hanging="360"/>
        <w:jc w:val="both"/>
        <w:rPr>
          <w:rFonts w:ascii="Trebuchet MS" w:hAnsi="Trebuchet MS"/>
          <w:lang w:val="ro-RO"/>
        </w:rPr>
      </w:pPr>
      <w:r w:rsidRPr="00D146E9">
        <w:rPr>
          <w:rFonts w:ascii="Trebuchet MS" w:hAnsi="Trebuchet MS"/>
          <w:lang w:val="ro-RO"/>
        </w:rPr>
        <w:t>b) să exploateze masa lemnoasă în condiţiile legii precum şi să ia măsuri de reîmpădurire şi, respectiv de completare a regenerărilor naturale;</w:t>
      </w:r>
    </w:p>
    <w:p w14:paraId="44276D97" w14:textId="77777777" w:rsidR="001C4BCF" w:rsidRPr="00D146E9" w:rsidRDefault="001C4BCF" w:rsidP="001C4BCF">
      <w:pPr>
        <w:pStyle w:val="BodyTextIndent"/>
        <w:spacing w:after="0" w:line="240" w:lineRule="auto"/>
        <w:ind w:hanging="360"/>
        <w:jc w:val="both"/>
        <w:rPr>
          <w:rFonts w:ascii="Trebuchet MS" w:hAnsi="Trebuchet MS"/>
          <w:lang w:val="ro-RO"/>
        </w:rPr>
      </w:pPr>
      <w:r w:rsidRPr="00D146E9">
        <w:rPr>
          <w:rFonts w:ascii="Trebuchet MS" w:hAnsi="Trebuchet MS"/>
          <w:lang w:val="ro-RO"/>
        </w:rPr>
        <w:t>c) să gestioneze corespunzător deşeurile de exploatare rezultate, în condiţiile prevăzute de lege;</w:t>
      </w:r>
    </w:p>
    <w:p w14:paraId="37A410EC" w14:textId="77777777" w:rsidR="001C4BCF" w:rsidRPr="00D146E9" w:rsidRDefault="001C4BCF" w:rsidP="001C4BCF">
      <w:pPr>
        <w:pStyle w:val="BodyTextIndent"/>
        <w:spacing w:after="0" w:line="240" w:lineRule="auto"/>
        <w:ind w:hanging="360"/>
        <w:jc w:val="both"/>
        <w:rPr>
          <w:rFonts w:ascii="Trebuchet MS" w:hAnsi="Trebuchet MS"/>
          <w:lang w:val="ro-RO"/>
        </w:rPr>
      </w:pPr>
      <w:r w:rsidRPr="00D146E9">
        <w:rPr>
          <w:rFonts w:ascii="Trebuchet MS" w:hAnsi="Trebuchet MS"/>
          <w:lang w:val="ro-RO"/>
        </w:rPr>
        <w:t>d) să asigure respectarea regulilor silvice de exploatare şi transport tehnologic al lemnului, stabilite conform legii, în scopul menţinerii biodiversităţii pădurilor şi a echilibrului ecologic;</w:t>
      </w:r>
    </w:p>
    <w:p w14:paraId="2C2A0A1F" w14:textId="77777777" w:rsidR="001C4BCF" w:rsidRPr="00D146E9" w:rsidRDefault="001C4BCF" w:rsidP="001C4BCF">
      <w:pPr>
        <w:pStyle w:val="BodyTextIndent"/>
        <w:spacing w:after="0" w:line="240" w:lineRule="auto"/>
        <w:ind w:hanging="360"/>
        <w:jc w:val="both"/>
        <w:rPr>
          <w:rFonts w:ascii="Trebuchet MS" w:hAnsi="Trebuchet MS"/>
          <w:lang w:val="ro-RO"/>
        </w:rPr>
      </w:pPr>
      <w:r w:rsidRPr="00D146E9">
        <w:rPr>
          <w:rFonts w:ascii="Trebuchet MS" w:hAnsi="Trebuchet MS"/>
          <w:lang w:val="ro-RO"/>
        </w:rPr>
        <w:t>e) să respecte regimul silvic în conformitate cu prevederile legislaţiei în domeniul silviculturii şi protecţiei mediului;</w:t>
      </w:r>
    </w:p>
    <w:p w14:paraId="63D31FAD" w14:textId="77777777" w:rsidR="001C4BCF" w:rsidRPr="00D146E9" w:rsidRDefault="001C4BCF" w:rsidP="001C4BCF">
      <w:pPr>
        <w:pStyle w:val="BodyTextIndent"/>
        <w:spacing w:after="0" w:line="240" w:lineRule="auto"/>
        <w:ind w:hanging="360"/>
        <w:jc w:val="both"/>
        <w:rPr>
          <w:rFonts w:ascii="Trebuchet MS" w:hAnsi="Trebuchet MS"/>
          <w:lang w:val="ro-RO"/>
        </w:rPr>
      </w:pPr>
      <w:r w:rsidRPr="00D146E9">
        <w:rPr>
          <w:rFonts w:ascii="Trebuchet MS" w:hAnsi="Trebuchet MS"/>
          <w:lang w:val="ro-RO"/>
        </w:rPr>
        <w:t>f) să asigure aplicarea măsurilor specifice de conservare pentru pădurile cu funcţii speciale de protecţie, situate pe terenurile cu pante foarte mari, cu procese de alunecare şi eroziune, de grohotişuri, stâncării, la limita superioară de altitudine a vegetaţiei forestiere, precum şi pentru alte asemenea păduri;”</w:t>
      </w:r>
    </w:p>
    <w:p w14:paraId="35731693" w14:textId="77777777" w:rsidR="001C4BCF" w:rsidRPr="00D146E9" w:rsidRDefault="001C4BCF" w:rsidP="001C4BCF">
      <w:pPr>
        <w:numPr>
          <w:ilvl w:val="0"/>
          <w:numId w:val="22"/>
        </w:numPr>
        <w:spacing w:after="0" w:line="240" w:lineRule="auto"/>
        <w:ind w:left="360"/>
        <w:jc w:val="both"/>
        <w:rPr>
          <w:rFonts w:ascii="Trebuchet MS" w:hAnsi="Trebuchet MS"/>
        </w:rPr>
      </w:pPr>
      <w:r w:rsidRPr="00D146E9">
        <w:rPr>
          <w:rFonts w:ascii="Trebuchet MS" w:hAnsi="Trebuchet MS"/>
        </w:rPr>
        <w:t>Legea Apelor nr.107/1996 cu modificările şi completările ulterioare;</w:t>
      </w:r>
    </w:p>
    <w:p w14:paraId="1B35E05E" w14:textId="77777777" w:rsidR="001C4BCF" w:rsidRPr="00D146E9" w:rsidRDefault="001C4BCF" w:rsidP="001C4BCF">
      <w:pPr>
        <w:numPr>
          <w:ilvl w:val="0"/>
          <w:numId w:val="22"/>
        </w:numPr>
        <w:spacing w:after="0" w:line="240" w:lineRule="auto"/>
        <w:ind w:left="360"/>
        <w:jc w:val="both"/>
        <w:rPr>
          <w:rFonts w:ascii="Trebuchet MS" w:hAnsi="Trebuchet MS"/>
        </w:rPr>
      </w:pPr>
      <w:r w:rsidRPr="00D146E9">
        <w:rPr>
          <w:rFonts w:ascii="Trebuchet MS" w:hAnsi="Trebuchet MS"/>
        </w:rPr>
        <w:t>O.U.G. nr. 92/2021 privind regimul deşeurilor;</w:t>
      </w:r>
    </w:p>
    <w:p w14:paraId="7CED3D41" w14:textId="68F26C2A" w:rsidR="001C4BCF" w:rsidRPr="00D146E9" w:rsidRDefault="001C4BCF" w:rsidP="001C4BCF">
      <w:pPr>
        <w:numPr>
          <w:ilvl w:val="0"/>
          <w:numId w:val="22"/>
        </w:numPr>
        <w:spacing w:after="0" w:line="240" w:lineRule="auto"/>
        <w:ind w:left="360"/>
        <w:jc w:val="both"/>
        <w:rPr>
          <w:rFonts w:ascii="Trebuchet MS" w:hAnsi="Trebuchet MS"/>
        </w:rPr>
      </w:pPr>
      <w:r w:rsidRPr="00D146E9">
        <w:rPr>
          <w:rFonts w:ascii="Trebuchet MS" w:hAnsi="Trebuchet MS"/>
        </w:rPr>
        <w:t>OUG nr. 57/2007 aprobat prin Legea nr.</w:t>
      </w:r>
      <w:r w:rsidR="009350D7">
        <w:rPr>
          <w:rFonts w:ascii="Trebuchet MS" w:hAnsi="Trebuchet MS"/>
        </w:rPr>
        <w:t xml:space="preserve"> </w:t>
      </w:r>
      <w:bookmarkStart w:id="0" w:name="_GoBack"/>
      <w:bookmarkEnd w:id="0"/>
      <w:r w:rsidRPr="00D146E9">
        <w:rPr>
          <w:rFonts w:ascii="Trebuchet MS" w:hAnsi="Trebuchet MS"/>
        </w:rPr>
        <w:t xml:space="preserve">49/2011 privind regimul ariilor naturale protejate, conservarea habitatelor naturale, a florei şi faunei sălbatice cu modificările şi completările ulterioare; </w:t>
      </w:r>
    </w:p>
    <w:p w14:paraId="191D42F8" w14:textId="77777777" w:rsidR="001F0692" w:rsidRDefault="001C4BCF" w:rsidP="00BC593B">
      <w:pPr>
        <w:numPr>
          <w:ilvl w:val="0"/>
          <w:numId w:val="22"/>
        </w:numPr>
        <w:spacing w:after="0" w:line="240" w:lineRule="auto"/>
        <w:ind w:left="360"/>
        <w:jc w:val="both"/>
        <w:rPr>
          <w:rFonts w:ascii="Trebuchet MS" w:hAnsi="Trebuchet MS"/>
        </w:rPr>
      </w:pPr>
      <w:r w:rsidRPr="001F0692">
        <w:rPr>
          <w:rFonts w:ascii="Trebuchet MS" w:hAnsi="Trebuchet MS"/>
        </w:rPr>
        <w:t xml:space="preserve">Ordinul </w:t>
      </w:r>
      <w:r w:rsidR="001F0692" w:rsidRPr="001F0692">
        <w:rPr>
          <w:rFonts w:ascii="Trebuchet MS" w:hAnsi="Trebuchet MS"/>
        </w:rPr>
        <w:t>nr. 909/2016 privind aprobarea Planului de management şi a Regulamentului sitului Natura 2000 ROSCI0090 Harghita Mădăraş şi al Rezervaţie</w:t>
      </w:r>
      <w:r w:rsidR="001F0692">
        <w:rPr>
          <w:rFonts w:ascii="Trebuchet MS" w:hAnsi="Trebuchet MS"/>
        </w:rPr>
        <w:t>i naturale 2.493 Lacul Dracului</w:t>
      </w:r>
    </w:p>
    <w:p w14:paraId="0E35BADB" w14:textId="13FE2D51" w:rsidR="001C4BCF" w:rsidRPr="001F0692" w:rsidRDefault="001C4BCF" w:rsidP="00BC593B">
      <w:pPr>
        <w:numPr>
          <w:ilvl w:val="0"/>
          <w:numId w:val="22"/>
        </w:numPr>
        <w:spacing w:after="0" w:line="240" w:lineRule="auto"/>
        <w:ind w:left="360"/>
        <w:jc w:val="both"/>
        <w:rPr>
          <w:rFonts w:ascii="Trebuchet MS" w:hAnsi="Trebuchet MS"/>
        </w:rPr>
      </w:pPr>
      <w:r w:rsidRPr="001F0692">
        <w:rPr>
          <w:rFonts w:ascii="Trebuchet MS" w:hAnsi="Trebuchet MS"/>
        </w:rPr>
        <w:t>Hotărârea Consiliului Judeţean Harghita nr. 162/2005, privind protecţia valorilor naturale de pe teritoriul judeţului Harghita;</w:t>
      </w:r>
    </w:p>
    <w:p w14:paraId="3E4E20DA" w14:textId="77777777" w:rsidR="001C4BCF" w:rsidRPr="00D146E9" w:rsidRDefault="001C4BCF" w:rsidP="001C4BCF">
      <w:pPr>
        <w:spacing w:after="0" w:line="240" w:lineRule="auto"/>
        <w:jc w:val="both"/>
        <w:rPr>
          <w:rFonts w:ascii="Trebuchet MS" w:hAnsi="Trebuchet MS"/>
          <w:b/>
        </w:rPr>
      </w:pPr>
      <w:r w:rsidRPr="00D146E9">
        <w:rPr>
          <w:rFonts w:ascii="Trebuchet MS" w:hAnsi="Trebuchet MS"/>
          <w:b/>
        </w:rPr>
        <w:t xml:space="preserve">2. Caracteristicile efectelor şi ale zonei posibil a fi afectate cu privire, în special, la:  </w:t>
      </w:r>
    </w:p>
    <w:p w14:paraId="564F1500" w14:textId="77777777" w:rsidR="001C4BCF" w:rsidRPr="00D146E9" w:rsidRDefault="001C4BCF" w:rsidP="001C4BCF">
      <w:pPr>
        <w:spacing w:after="0" w:line="240" w:lineRule="auto"/>
        <w:jc w:val="both"/>
        <w:rPr>
          <w:rFonts w:ascii="Trebuchet MS" w:hAnsi="Trebuchet MS"/>
          <w:b/>
        </w:rPr>
      </w:pPr>
      <w:r w:rsidRPr="00D146E9">
        <w:rPr>
          <w:rFonts w:ascii="Trebuchet MS" w:hAnsi="Trebuchet MS"/>
          <w:b/>
        </w:rPr>
        <w:t>a. Probabilitatea, durata, frecvenţa şi reversibilitatea efectelor:</w:t>
      </w:r>
    </w:p>
    <w:p w14:paraId="32E5779E" w14:textId="77777777" w:rsidR="001C4BCF" w:rsidRPr="00D146E9" w:rsidRDefault="001C4BCF" w:rsidP="001C4BCF">
      <w:pPr>
        <w:spacing w:after="0" w:line="240" w:lineRule="auto"/>
        <w:jc w:val="both"/>
        <w:rPr>
          <w:rFonts w:ascii="Trebuchet MS" w:hAnsi="Trebuchet MS"/>
        </w:rPr>
      </w:pPr>
      <w:r w:rsidRPr="00D146E9">
        <w:rPr>
          <w:rFonts w:ascii="Trebuchet MS" w:hAnsi="Trebuchet MS"/>
        </w:rPr>
        <w:t>Prin măsurile prevăzute în Amenajamentul Silvic nu apare efect remanent asupra mediului.</w:t>
      </w:r>
    </w:p>
    <w:p w14:paraId="282AC157" w14:textId="77777777" w:rsidR="001C4BCF" w:rsidRPr="00D146E9" w:rsidRDefault="001C4BCF" w:rsidP="001C4BCF">
      <w:pPr>
        <w:spacing w:after="0" w:line="240" w:lineRule="auto"/>
        <w:jc w:val="both"/>
        <w:rPr>
          <w:rFonts w:ascii="Trebuchet MS" w:hAnsi="Trebuchet MS"/>
          <w:b/>
        </w:rPr>
      </w:pPr>
      <w:r w:rsidRPr="00D146E9">
        <w:rPr>
          <w:rFonts w:ascii="Trebuchet MS" w:hAnsi="Trebuchet MS"/>
          <w:b/>
        </w:rPr>
        <w:t>b. Natura cumulativă a efectelor:</w:t>
      </w:r>
    </w:p>
    <w:p w14:paraId="0B47F163" w14:textId="77777777" w:rsidR="001C4BCF" w:rsidRPr="00D146E9" w:rsidRDefault="001C4BCF" w:rsidP="001C4BCF">
      <w:pPr>
        <w:spacing w:after="0" w:line="240" w:lineRule="auto"/>
        <w:ind w:firstLine="720"/>
        <w:jc w:val="both"/>
        <w:rPr>
          <w:rFonts w:ascii="Trebuchet MS" w:hAnsi="Trebuchet MS"/>
        </w:rPr>
      </w:pPr>
      <w:r w:rsidRPr="00D146E9">
        <w:rPr>
          <w:rFonts w:ascii="Trebuchet MS" w:hAnsi="Trebuchet MS"/>
        </w:rPr>
        <w:t>Nu este cazul.</w:t>
      </w:r>
    </w:p>
    <w:p w14:paraId="62042114" w14:textId="77777777" w:rsidR="001C4BCF" w:rsidRPr="00D146E9" w:rsidRDefault="001C4BCF" w:rsidP="001C4BCF">
      <w:pPr>
        <w:spacing w:after="0" w:line="240" w:lineRule="auto"/>
        <w:jc w:val="both"/>
        <w:rPr>
          <w:rFonts w:ascii="Trebuchet MS" w:hAnsi="Trebuchet MS"/>
        </w:rPr>
      </w:pPr>
      <w:r w:rsidRPr="00D146E9">
        <w:rPr>
          <w:rFonts w:ascii="Trebuchet MS" w:hAnsi="Trebuchet MS"/>
          <w:b/>
        </w:rPr>
        <w:t>c. Natura transfrontieră a efectelor:</w:t>
      </w:r>
    </w:p>
    <w:p w14:paraId="5375EC5C" w14:textId="77777777" w:rsidR="001C4BCF" w:rsidRPr="00D146E9" w:rsidRDefault="001C4BCF" w:rsidP="001C4BCF">
      <w:pPr>
        <w:spacing w:after="0" w:line="240" w:lineRule="auto"/>
        <w:jc w:val="both"/>
        <w:rPr>
          <w:rFonts w:ascii="Trebuchet MS" w:hAnsi="Trebuchet MS"/>
        </w:rPr>
      </w:pPr>
      <w:r w:rsidRPr="00D146E9">
        <w:rPr>
          <w:rFonts w:ascii="Trebuchet MS" w:hAnsi="Trebuchet MS"/>
        </w:rPr>
        <w:t xml:space="preserve">         </w:t>
      </w:r>
      <w:r w:rsidRPr="00D146E9">
        <w:rPr>
          <w:rFonts w:ascii="Trebuchet MS" w:hAnsi="Trebuchet MS"/>
        </w:rPr>
        <w:tab/>
        <w:t>Nu este cazul.</w:t>
      </w:r>
    </w:p>
    <w:p w14:paraId="6DF95511" w14:textId="77777777" w:rsidR="001C4BCF" w:rsidRPr="00D146E9" w:rsidRDefault="001C4BCF" w:rsidP="001C4BCF">
      <w:pPr>
        <w:pStyle w:val="ListParagraph"/>
        <w:numPr>
          <w:ilvl w:val="0"/>
          <w:numId w:val="27"/>
        </w:numPr>
        <w:spacing w:after="0" w:line="240" w:lineRule="auto"/>
        <w:ind w:left="270" w:hanging="270"/>
        <w:contextualSpacing w:val="0"/>
        <w:jc w:val="both"/>
        <w:rPr>
          <w:rFonts w:ascii="Trebuchet MS" w:hAnsi="Trebuchet MS"/>
          <w:b/>
        </w:rPr>
      </w:pPr>
      <w:r w:rsidRPr="00D146E9">
        <w:rPr>
          <w:rFonts w:ascii="Trebuchet MS" w:hAnsi="Trebuchet MS"/>
          <w:b/>
        </w:rPr>
        <w:lastRenderedPageBreak/>
        <w:t xml:space="preserve">Riscul pentru sănătatea umană sau pentru mediu (de exemplu, datorită accidentelor): </w:t>
      </w:r>
      <w:r w:rsidRPr="00D146E9">
        <w:rPr>
          <w:rFonts w:ascii="Trebuchet MS" w:hAnsi="Trebuchet MS"/>
          <w:i/>
        </w:rPr>
        <w:t>nu este cazul</w:t>
      </w:r>
    </w:p>
    <w:p w14:paraId="1141709A" w14:textId="77777777" w:rsidR="001C4BCF" w:rsidRPr="00D146E9" w:rsidRDefault="001C4BCF" w:rsidP="001C4BCF">
      <w:pPr>
        <w:autoSpaceDE w:val="0"/>
        <w:autoSpaceDN w:val="0"/>
        <w:adjustRightInd w:val="0"/>
        <w:spacing w:after="0" w:line="240" w:lineRule="auto"/>
        <w:ind w:left="360"/>
        <w:rPr>
          <w:rFonts w:ascii="Trebuchet MS" w:hAnsi="Trebuchet MS"/>
          <w:b/>
          <w:bCs/>
          <w:i/>
          <w:iCs/>
        </w:rPr>
      </w:pPr>
      <w:r w:rsidRPr="00D146E9">
        <w:rPr>
          <w:rFonts w:ascii="Trebuchet MS" w:hAnsi="Trebuchet MS"/>
          <w:b/>
          <w:bCs/>
          <w:i/>
          <w:iCs/>
        </w:rPr>
        <w:t>Măsuri prevăzute în cazul unor calamităţi:</w:t>
      </w:r>
    </w:p>
    <w:p w14:paraId="16898E80" w14:textId="77777777" w:rsidR="001C4BCF" w:rsidRPr="00D146E9" w:rsidRDefault="001C4BCF" w:rsidP="001C4BCF">
      <w:pPr>
        <w:autoSpaceDE w:val="0"/>
        <w:autoSpaceDN w:val="0"/>
        <w:adjustRightInd w:val="0"/>
        <w:spacing w:after="0" w:line="240" w:lineRule="auto"/>
        <w:ind w:firstLine="348"/>
        <w:jc w:val="both"/>
        <w:rPr>
          <w:rFonts w:ascii="Trebuchet MS" w:hAnsi="Trebuchet MS"/>
          <w:bCs/>
          <w:iCs/>
        </w:rPr>
      </w:pPr>
      <w:r w:rsidRPr="00D146E9">
        <w:rPr>
          <w:rFonts w:ascii="Trebuchet MS" w:hAnsi="Trebuchet MS"/>
          <w:bCs/>
          <w:iCs/>
        </w:rPr>
        <w:t>În cazul apariţiei unor calamităţi naturale (în zonă, cele mai frecvente manifestări din cauza factorilor abiotici: - doborâturile de vânt sau rupturile de zăpadă, uscări anormale, incendii, şi din cauza factorilor biotici: - izolat atacuri de insecte sau vătămări de vânat), se pot şi trebuie aplicate lucrări care să ducă la lichidarea urmărilor generate de factorii perturbatorii. Aceste lucrări fiind din gama de lucrări prevăzute de amenajament (tăieri cu caracter de refacere, lucrări de îngrijire etc.)</w:t>
      </w:r>
    </w:p>
    <w:p w14:paraId="362C9413" w14:textId="7D8FEE48" w:rsidR="001C4BCF" w:rsidRPr="00D146E9" w:rsidRDefault="001C4BCF" w:rsidP="001C4BCF">
      <w:pPr>
        <w:autoSpaceDE w:val="0"/>
        <w:autoSpaceDN w:val="0"/>
        <w:adjustRightInd w:val="0"/>
        <w:spacing w:after="0" w:line="240" w:lineRule="auto"/>
        <w:ind w:firstLine="348"/>
        <w:jc w:val="both"/>
        <w:rPr>
          <w:rFonts w:ascii="Trebuchet MS" w:hAnsi="Trebuchet MS"/>
          <w:bCs/>
          <w:iCs/>
        </w:rPr>
      </w:pPr>
      <w:r w:rsidRPr="00D146E9">
        <w:rPr>
          <w:rFonts w:ascii="Trebuchet MS" w:hAnsi="Trebuchet MS"/>
          <w:bCs/>
          <w:iCs/>
        </w:rPr>
        <w:t>La implementarea obiectivelor incluse în “</w:t>
      </w:r>
      <w:r w:rsidRPr="00D146E9">
        <w:rPr>
          <w:rFonts w:ascii="Trebuchet MS" w:hAnsi="Trebuchet MS"/>
          <w:i/>
          <w:color w:val="000000"/>
        </w:rPr>
        <w:t>Amenajamentul Si</w:t>
      </w:r>
      <w:r w:rsidR="0051454E">
        <w:rPr>
          <w:rFonts w:ascii="Trebuchet MS" w:hAnsi="Trebuchet MS"/>
          <w:i/>
          <w:color w:val="000000"/>
        </w:rPr>
        <w:t xml:space="preserve">lvic al Fondului Forestier U.P. </w:t>
      </w:r>
      <w:r w:rsidR="009F1F4E">
        <w:rPr>
          <w:rFonts w:ascii="Trebuchet MS" w:hAnsi="Trebuchet MS"/>
          <w:i/>
          <w:color w:val="000000"/>
        </w:rPr>
        <w:t>III Paloșa</w:t>
      </w:r>
      <w:r w:rsidRPr="00D146E9">
        <w:rPr>
          <w:rFonts w:ascii="Trebuchet MS" w:hAnsi="Trebuchet MS"/>
          <w:i/>
          <w:color w:val="000000"/>
        </w:rPr>
        <w:t>”</w:t>
      </w:r>
      <w:r w:rsidRPr="00D146E9">
        <w:rPr>
          <w:rFonts w:ascii="Trebuchet MS" w:hAnsi="Trebuchet MS"/>
          <w:bCs/>
          <w:iCs/>
        </w:rPr>
        <w:t xml:space="preserve">, Ocolul Silvic va ţine cont de prevederile art. 33, alin. 1 şi </w:t>
      </w:r>
      <w:smartTag w:uri="urn:schemas-microsoft-com:office:smarttags" w:element="metricconverter">
        <w:smartTagPr>
          <w:attr w:name="ProductID" w:val="2, a"/>
        </w:smartTagPr>
        <w:r w:rsidRPr="00D146E9">
          <w:rPr>
            <w:rFonts w:ascii="Trebuchet MS" w:hAnsi="Trebuchet MS"/>
            <w:bCs/>
            <w:iCs/>
          </w:rPr>
          <w:t>2, a</w:t>
        </w:r>
      </w:smartTag>
      <w:r w:rsidRPr="00D146E9">
        <w:rPr>
          <w:rFonts w:ascii="Trebuchet MS" w:hAnsi="Trebuchet MS"/>
          <w:bCs/>
          <w:iCs/>
        </w:rPr>
        <w:t xml:space="preserve"> Ordonanţei de Urgenţă nr. 57 din 20.06.2007 – privind regimul ariilor protejate, conservarea habitatelor naturale, a florei şi faunei sălbatice, aprobată cu modificări prin Legea nr. 49 din 07.04.2011.</w:t>
      </w:r>
    </w:p>
    <w:p w14:paraId="673972FE" w14:textId="77777777" w:rsidR="001C4BCF" w:rsidRPr="00D146E9" w:rsidRDefault="001C4BCF" w:rsidP="001C4BCF">
      <w:pPr>
        <w:autoSpaceDE w:val="0"/>
        <w:autoSpaceDN w:val="0"/>
        <w:adjustRightInd w:val="0"/>
        <w:spacing w:after="0" w:line="240" w:lineRule="auto"/>
        <w:ind w:firstLine="346"/>
        <w:jc w:val="both"/>
        <w:rPr>
          <w:rFonts w:ascii="Trebuchet MS" w:hAnsi="Trebuchet MS"/>
          <w:bCs/>
          <w:iCs/>
        </w:rPr>
      </w:pPr>
      <w:r w:rsidRPr="00D146E9">
        <w:rPr>
          <w:rFonts w:ascii="Trebuchet MS" w:hAnsi="Trebuchet MS"/>
          <w:bCs/>
          <w:iCs/>
        </w:rPr>
        <w:t>Măsuri propuse în cazul apariţiei unor calamităţi naturale (incendii de pădure şi păşuni, alunecările de teren, inundaţii, doborâturi şi rupturi în masă de vânt şi zăpadă, atacuri masive de insecte etc.):</w:t>
      </w:r>
    </w:p>
    <w:p w14:paraId="21FD6F2A" w14:textId="77777777" w:rsidR="001C4BCF" w:rsidRPr="00D146E9" w:rsidRDefault="001C4BCF" w:rsidP="001C4BCF">
      <w:pPr>
        <w:autoSpaceDE w:val="0"/>
        <w:autoSpaceDN w:val="0"/>
        <w:adjustRightInd w:val="0"/>
        <w:spacing w:after="0" w:line="240" w:lineRule="auto"/>
        <w:ind w:firstLine="346"/>
        <w:jc w:val="both"/>
        <w:rPr>
          <w:rFonts w:ascii="Trebuchet MS" w:hAnsi="Trebuchet MS"/>
          <w:bCs/>
          <w:iCs/>
        </w:rPr>
      </w:pPr>
      <w:r w:rsidRPr="00D146E9">
        <w:rPr>
          <w:rFonts w:ascii="Trebuchet MS" w:hAnsi="Trebuchet MS"/>
          <w:b/>
          <w:bCs/>
          <w:i/>
          <w:iCs/>
        </w:rPr>
        <w:t>Incendii</w:t>
      </w:r>
      <w:r w:rsidRPr="00D146E9">
        <w:rPr>
          <w:rFonts w:ascii="Trebuchet MS" w:hAnsi="Trebuchet MS"/>
          <w:bCs/>
          <w:iCs/>
        </w:rPr>
        <w:t>: Identificarea şi izolarea focarelor prin utilizarea dotărilor din pichetul PSI al Ocolului Silvic; Informarea Departamentului de Pompieri de pe raza de competenţă a acestora;</w:t>
      </w:r>
    </w:p>
    <w:p w14:paraId="129E5F86" w14:textId="77777777" w:rsidR="001C4BCF" w:rsidRPr="00D146E9" w:rsidRDefault="001C4BCF" w:rsidP="001C4BCF">
      <w:pPr>
        <w:autoSpaceDE w:val="0"/>
        <w:autoSpaceDN w:val="0"/>
        <w:adjustRightInd w:val="0"/>
        <w:spacing w:after="0" w:line="240" w:lineRule="auto"/>
        <w:ind w:firstLine="346"/>
        <w:jc w:val="both"/>
        <w:rPr>
          <w:rFonts w:ascii="Trebuchet MS" w:hAnsi="Trebuchet MS"/>
          <w:bCs/>
          <w:iCs/>
        </w:rPr>
      </w:pPr>
      <w:r w:rsidRPr="00D146E9">
        <w:rPr>
          <w:rFonts w:ascii="Trebuchet MS" w:hAnsi="Trebuchet MS"/>
          <w:b/>
          <w:bCs/>
          <w:i/>
          <w:iCs/>
        </w:rPr>
        <w:t>Alunecări de teren</w:t>
      </w:r>
      <w:r w:rsidRPr="00D146E9">
        <w:rPr>
          <w:rFonts w:ascii="Trebuchet MS" w:hAnsi="Trebuchet MS"/>
          <w:bCs/>
          <w:iCs/>
        </w:rPr>
        <w:t>: Identificarea suprafeţei afectate de alunecare; Informarea Departamentului de Pompieri; Punerea în valoare şi extragerea volumului de masă lemnoasă doborât, rupt; Împădurirea golului rezultat cu speciile prevăzute în compoziţia din amenajament şi a taluzurilor abrupte cu puieţi din speciile care ajută la fixarea solului;</w:t>
      </w:r>
    </w:p>
    <w:p w14:paraId="60C3532C" w14:textId="77777777" w:rsidR="001C4BCF" w:rsidRPr="00D146E9" w:rsidRDefault="001C4BCF" w:rsidP="001C4BCF">
      <w:pPr>
        <w:autoSpaceDE w:val="0"/>
        <w:autoSpaceDN w:val="0"/>
        <w:adjustRightInd w:val="0"/>
        <w:spacing w:after="0" w:line="240" w:lineRule="auto"/>
        <w:ind w:firstLine="346"/>
        <w:jc w:val="both"/>
        <w:rPr>
          <w:rFonts w:ascii="Trebuchet MS" w:hAnsi="Trebuchet MS"/>
          <w:bCs/>
          <w:iCs/>
        </w:rPr>
      </w:pPr>
      <w:r w:rsidRPr="00D146E9">
        <w:rPr>
          <w:rFonts w:ascii="Trebuchet MS" w:hAnsi="Trebuchet MS"/>
          <w:b/>
          <w:bCs/>
          <w:i/>
          <w:iCs/>
        </w:rPr>
        <w:t>Inundaţii</w:t>
      </w:r>
      <w:r w:rsidRPr="00D146E9">
        <w:rPr>
          <w:rFonts w:ascii="Trebuchet MS" w:hAnsi="Trebuchet MS"/>
          <w:bCs/>
          <w:iCs/>
        </w:rPr>
        <w:t xml:space="preserve">: Informarea Comisiilor locale şi judeţene de apărare în cazuri de urgenţe de pe raza de competenţă a acestora; Curăţarea albiilor pâraielor de resturi de material lemnos care ar putea provoca viituri în aval; </w:t>
      </w:r>
    </w:p>
    <w:p w14:paraId="405AA15E" w14:textId="77777777" w:rsidR="001C4BCF" w:rsidRPr="00D146E9" w:rsidRDefault="001C4BCF" w:rsidP="001C4BCF">
      <w:pPr>
        <w:autoSpaceDE w:val="0"/>
        <w:autoSpaceDN w:val="0"/>
        <w:adjustRightInd w:val="0"/>
        <w:spacing w:after="0" w:line="240" w:lineRule="auto"/>
        <w:ind w:firstLine="346"/>
        <w:jc w:val="both"/>
        <w:rPr>
          <w:rFonts w:ascii="Trebuchet MS" w:hAnsi="Trebuchet MS"/>
          <w:bCs/>
          <w:iCs/>
        </w:rPr>
      </w:pPr>
      <w:r w:rsidRPr="00D146E9">
        <w:rPr>
          <w:rFonts w:ascii="Trebuchet MS" w:hAnsi="Trebuchet MS"/>
          <w:b/>
          <w:bCs/>
          <w:i/>
          <w:iCs/>
        </w:rPr>
        <w:t>Doborâturi şi rupturi de vânt sau zăpadă</w:t>
      </w:r>
      <w:r w:rsidRPr="00D146E9">
        <w:rPr>
          <w:rFonts w:ascii="Trebuchet MS" w:hAnsi="Trebuchet MS"/>
          <w:bCs/>
          <w:iCs/>
        </w:rPr>
        <w:t>: Punerea în valoare a masei lemnoase afectate în vederea stopării unor atacuri masive de insecte; Exploatarea şi curăţarea de resturi de exploatare a zonelor afectate; Reîmpădurirea suprafeţelor respective conform normelor tehnice în vigoare;</w:t>
      </w:r>
    </w:p>
    <w:p w14:paraId="6FED5994" w14:textId="77777777" w:rsidR="001C4BCF" w:rsidRPr="00D146E9" w:rsidRDefault="001C4BCF" w:rsidP="001C4BCF">
      <w:pPr>
        <w:autoSpaceDE w:val="0"/>
        <w:autoSpaceDN w:val="0"/>
        <w:adjustRightInd w:val="0"/>
        <w:spacing w:after="0" w:line="240" w:lineRule="auto"/>
        <w:ind w:firstLine="346"/>
        <w:jc w:val="both"/>
        <w:rPr>
          <w:rFonts w:ascii="Trebuchet MS" w:hAnsi="Trebuchet MS"/>
          <w:bCs/>
          <w:iCs/>
        </w:rPr>
      </w:pPr>
      <w:r w:rsidRPr="00D146E9">
        <w:rPr>
          <w:rFonts w:ascii="Trebuchet MS" w:hAnsi="Trebuchet MS"/>
          <w:b/>
          <w:bCs/>
          <w:i/>
          <w:iCs/>
        </w:rPr>
        <w:t>Atacuri de insecte</w:t>
      </w:r>
      <w:r w:rsidRPr="00D146E9">
        <w:rPr>
          <w:rFonts w:ascii="Trebuchet MS" w:hAnsi="Trebuchet MS"/>
          <w:bCs/>
          <w:iCs/>
        </w:rPr>
        <w:t>: Identificarea focarelor de infecţie; Punerea în valoare imediată a masei lemnoase afectate; Exploatarea şi curăţarea de resturi a suprafeţei afectate; Reîmpădurirea eventualelor ochiuri rezultate;</w:t>
      </w:r>
    </w:p>
    <w:p w14:paraId="7F927913" w14:textId="77777777" w:rsidR="001C4BCF" w:rsidRPr="00D146E9" w:rsidRDefault="001C4BCF" w:rsidP="001C4BCF">
      <w:pPr>
        <w:autoSpaceDE w:val="0"/>
        <w:autoSpaceDN w:val="0"/>
        <w:adjustRightInd w:val="0"/>
        <w:spacing w:after="0" w:line="240" w:lineRule="auto"/>
        <w:ind w:firstLine="346"/>
        <w:jc w:val="both"/>
        <w:rPr>
          <w:rFonts w:ascii="Trebuchet MS" w:hAnsi="Trebuchet MS"/>
          <w:bCs/>
          <w:iCs/>
        </w:rPr>
      </w:pPr>
      <w:r w:rsidRPr="00D146E9">
        <w:rPr>
          <w:rFonts w:ascii="Trebuchet MS" w:hAnsi="Trebuchet MS"/>
          <w:bCs/>
          <w:iCs/>
        </w:rPr>
        <w:t>Împădurirea/reîmpădurirea se va efectua cu specii indigene caracteristice fiecărui tip fundamental de pădure şi fiecărui tip de habitat în parte;</w:t>
      </w:r>
    </w:p>
    <w:p w14:paraId="313BC6EA" w14:textId="77777777" w:rsidR="001C4BCF" w:rsidRPr="00D146E9" w:rsidRDefault="001C4BCF" w:rsidP="001C4BCF">
      <w:pPr>
        <w:spacing w:after="0" w:line="240" w:lineRule="auto"/>
        <w:jc w:val="both"/>
        <w:rPr>
          <w:rFonts w:ascii="Trebuchet MS" w:hAnsi="Trebuchet MS"/>
          <w:b/>
        </w:rPr>
      </w:pPr>
      <w:r w:rsidRPr="00D146E9">
        <w:rPr>
          <w:rFonts w:ascii="Trebuchet MS" w:hAnsi="Trebuchet MS"/>
          <w:b/>
        </w:rPr>
        <w:t xml:space="preserve">e. Mărimea şi spaţialitatea efectelor (zona geografică şi mărimea populaţiei potenţial afectate): </w:t>
      </w:r>
    </w:p>
    <w:p w14:paraId="5D4ABFF8" w14:textId="77777777" w:rsidR="001C4BCF" w:rsidRPr="00D146E9" w:rsidRDefault="001C4BCF" w:rsidP="001C4BCF">
      <w:pPr>
        <w:spacing w:after="0" w:line="240" w:lineRule="auto"/>
        <w:jc w:val="both"/>
        <w:rPr>
          <w:rFonts w:ascii="Trebuchet MS" w:hAnsi="Trebuchet MS"/>
        </w:rPr>
      </w:pPr>
      <w:r w:rsidRPr="00D146E9">
        <w:rPr>
          <w:rFonts w:ascii="Trebuchet MS" w:hAnsi="Trebuchet MS"/>
        </w:rPr>
        <w:t xml:space="preserve">  -  Este redus. În vecinătatea terenului studiat sunt: mai ales terenuri forestiere și terenuri agricole (pășuni).</w:t>
      </w:r>
    </w:p>
    <w:p w14:paraId="17B37971" w14:textId="77777777" w:rsidR="001C4BCF" w:rsidRPr="00D146E9" w:rsidRDefault="001C4BCF" w:rsidP="001C4BCF">
      <w:pPr>
        <w:spacing w:after="0" w:line="240" w:lineRule="auto"/>
        <w:jc w:val="both"/>
        <w:rPr>
          <w:rFonts w:ascii="Trebuchet MS" w:hAnsi="Trebuchet MS"/>
          <w:b/>
        </w:rPr>
      </w:pPr>
      <w:r w:rsidRPr="00D146E9">
        <w:rPr>
          <w:rFonts w:ascii="Trebuchet MS" w:hAnsi="Trebuchet MS"/>
          <w:b/>
        </w:rPr>
        <w:t>f. Valoarea şi vulnerabilitatea arealului posibil a fi afectat, date de:</w:t>
      </w:r>
    </w:p>
    <w:p w14:paraId="5B46B08D" w14:textId="77777777" w:rsidR="001C4BCF" w:rsidRPr="00D146E9" w:rsidRDefault="001C4BCF" w:rsidP="001C4BCF">
      <w:pPr>
        <w:spacing w:after="0" w:line="240" w:lineRule="auto"/>
        <w:jc w:val="both"/>
        <w:rPr>
          <w:rFonts w:ascii="Trebuchet MS" w:hAnsi="Trebuchet MS"/>
        </w:rPr>
      </w:pPr>
      <w:r w:rsidRPr="00D146E9">
        <w:rPr>
          <w:rFonts w:ascii="Trebuchet MS" w:hAnsi="Trebuchet MS"/>
          <w:b/>
        </w:rPr>
        <w:t>i. caracteristicile naturale speciale sau patrimoniul cultural:</w:t>
      </w:r>
      <w:r w:rsidRPr="00D146E9">
        <w:rPr>
          <w:rFonts w:ascii="Trebuchet MS" w:hAnsi="Trebuchet MS"/>
        </w:rPr>
        <w:t xml:space="preserve"> Nu este cazul.</w:t>
      </w:r>
    </w:p>
    <w:p w14:paraId="41EFFC85" w14:textId="77777777" w:rsidR="001C4BCF" w:rsidRPr="00D146E9" w:rsidRDefault="001C4BCF" w:rsidP="001C4BCF">
      <w:pPr>
        <w:spacing w:after="0" w:line="240" w:lineRule="auto"/>
        <w:jc w:val="both"/>
        <w:rPr>
          <w:rFonts w:ascii="Trebuchet MS" w:hAnsi="Trebuchet MS"/>
          <w:b/>
        </w:rPr>
      </w:pPr>
      <w:r w:rsidRPr="00D146E9">
        <w:rPr>
          <w:rFonts w:ascii="Trebuchet MS" w:hAnsi="Trebuchet MS"/>
          <w:b/>
        </w:rPr>
        <w:t>ii. Depăşirea standardelor sau a valorilor limită de calitate a mediului:</w:t>
      </w:r>
    </w:p>
    <w:p w14:paraId="2EB7585A" w14:textId="77777777" w:rsidR="001C4BCF" w:rsidRPr="00D146E9" w:rsidRDefault="001C4BCF" w:rsidP="001C4BCF">
      <w:pPr>
        <w:spacing w:after="0" w:line="240" w:lineRule="auto"/>
        <w:jc w:val="both"/>
        <w:rPr>
          <w:rFonts w:ascii="Trebuchet MS" w:hAnsi="Trebuchet MS"/>
        </w:rPr>
      </w:pPr>
      <w:r w:rsidRPr="00D146E9">
        <w:rPr>
          <w:rFonts w:ascii="Trebuchet MS" w:hAnsi="Trebuchet MS"/>
        </w:rPr>
        <w:t>În Planul de Amenajament Silvic la stabilirea funcţiilor de protecţie şi producţie s-a ţinut cont de măsurile necesare pentru menţinerea în stare bună a corpurilor de apă de suprafaţă şi subterană, protecţia solului.</w:t>
      </w:r>
    </w:p>
    <w:p w14:paraId="4AC54CF6" w14:textId="77777777" w:rsidR="001C4BCF" w:rsidRPr="00D146E9" w:rsidRDefault="001C4BCF" w:rsidP="001C4BCF">
      <w:pPr>
        <w:spacing w:after="0" w:line="240" w:lineRule="auto"/>
        <w:jc w:val="both"/>
        <w:rPr>
          <w:rFonts w:ascii="Trebuchet MS" w:hAnsi="Trebuchet MS"/>
        </w:rPr>
      </w:pPr>
      <w:r w:rsidRPr="00D146E9">
        <w:rPr>
          <w:rFonts w:ascii="Trebuchet MS" w:hAnsi="Trebuchet MS"/>
          <w:b/>
        </w:rPr>
        <w:t>iii. folosirea terenului în mod intensiv:</w:t>
      </w:r>
      <w:r w:rsidRPr="00D146E9">
        <w:rPr>
          <w:rFonts w:ascii="Trebuchet MS" w:hAnsi="Trebuchet MS"/>
        </w:rPr>
        <w:t xml:space="preserve"> Nu este cazul.</w:t>
      </w:r>
    </w:p>
    <w:p w14:paraId="0E265229" w14:textId="77777777" w:rsidR="001C4BCF" w:rsidRPr="00D146E9" w:rsidRDefault="001C4BCF" w:rsidP="001C4BCF">
      <w:pPr>
        <w:spacing w:after="0" w:line="240" w:lineRule="auto"/>
        <w:jc w:val="both"/>
        <w:rPr>
          <w:rFonts w:ascii="Trebuchet MS" w:hAnsi="Trebuchet MS"/>
          <w:b/>
        </w:rPr>
      </w:pPr>
      <w:r w:rsidRPr="00D146E9">
        <w:rPr>
          <w:rFonts w:ascii="Trebuchet MS" w:hAnsi="Trebuchet MS"/>
          <w:b/>
        </w:rPr>
        <w:t>g. Efectele asupra zonelor sau peisajelor care au un statut de protejare recunoscut pe plan naţional, comunitar sau internaţional:</w:t>
      </w:r>
    </w:p>
    <w:p w14:paraId="4A03CCAC" w14:textId="77777777" w:rsidR="0051454E" w:rsidRDefault="001C4BCF" w:rsidP="00A232C0">
      <w:pPr>
        <w:pStyle w:val="ListParagraph"/>
        <w:numPr>
          <w:ilvl w:val="0"/>
          <w:numId w:val="29"/>
        </w:numPr>
        <w:autoSpaceDE w:val="0"/>
        <w:autoSpaceDN w:val="0"/>
        <w:adjustRightInd w:val="0"/>
        <w:spacing w:after="0" w:line="240" w:lineRule="auto"/>
        <w:ind w:left="0" w:firstLine="567"/>
        <w:contextualSpacing w:val="0"/>
        <w:jc w:val="both"/>
        <w:rPr>
          <w:rFonts w:ascii="Trebuchet MS" w:hAnsi="Trebuchet MS"/>
          <w:i/>
        </w:rPr>
      </w:pPr>
      <w:r w:rsidRPr="0051454E">
        <w:rPr>
          <w:rFonts w:ascii="Trebuchet MS" w:hAnsi="Trebuchet MS"/>
          <w:i/>
        </w:rPr>
        <w:t>ROS</w:t>
      </w:r>
      <w:r w:rsidR="0051454E" w:rsidRPr="0051454E">
        <w:rPr>
          <w:rFonts w:ascii="Trebuchet MS" w:hAnsi="Trebuchet MS"/>
          <w:i/>
        </w:rPr>
        <w:t>CI0090 Harghita Mădăraș</w:t>
      </w:r>
      <w:r w:rsidRPr="0051454E">
        <w:rPr>
          <w:rFonts w:ascii="Trebuchet MS" w:hAnsi="Trebuchet MS"/>
          <w:i/>
        </w:rPr>
        <w:t xml:space="preserve"> </w:t>
      </w:r>
    </w:p>
    <w:p w14:paraId="530B3804" w14:textId="112816EA" w:rsidR="001C4BCF" w:rsidRPr="0051454E" w:rsidRDefault="001C4BCF" w:rsidP="0051454E">
      <w:pPr>
        <w:autoSpaceDE w:val="0"/>
        <w:autoSpaceDN w:val="0"/>
        <w:adjustRightInd w:val="0"/>
        <w:spacing w:after="0" w:line="240" w:lineRule="auto"/>
        <w:ind w:firstLine="567"/>
        <w:jc w:val="both"/>
        <w:rPr>
          <w:rFonts w:ascii="Trebuchet MS" w:hAnsi="Trebuchet MS"/>
          <w:i/>
        </w:rPr>
      </w:pPr>
      <w:r w:rsidRPr="0051454E">
        <w:rPr>
          <w:rFonts w:ascii="Trebuchet MS" w:hAnsi="Trebuchet MS"/>
          <w:i/>
        </w:rPr>
        <w:t>Efectele vor fi reduse asupra zonelor sau peisajelor care au un statut de protejare recunoscute pe plan naţional, comunitar sau internaţional în cazul respectării condiţiilor impuse prin prezenta decizie de încadrare cap. III.</w:t>
      </w:r>
    </w:p>
    <w:p w14:paraId="7070E0DE" w14:textId="77777777" w:rsidR="001C4BCF" w:rsidRPr="00D146E9" w:rsidRDefault="001C4BCF" w:rsidP="001C4BCF">
      <w:pPr>
        <w:spacing w:after="0" w:line="240" w:lineRule="auto"/>
        <w:jc w:val="both"/>
        <w:rPr>
          <w:rFonts w:ascii="Trebuchet MS" w:hAnsi="Trebuchet MS"/>
          <w:b/>
        </w:rPr>
      </w:pPr>
    </w:p>
    <w:p w14:paraId="356FA8AC" w14:textId="77777777" w:rsidR="001C4BCF" w:rsidRPr="00D146E9" w:rsidRDefault="001C4BCF" w:rsidP="001C4BCF">
      <w:pPr>
        <w:spacing w:after="0" w:line="240" w:lineRule="auto"/>
        <w:jc w:val="both"/>
        <w:rPr>
          <w:rFonts w:ascii="Trebuchet MS" w:hAnsi="Trebuchet MS"/>
          <w:b/>
        </w:rPr>
      </w:pPr>
      <w:r w:rsidRPr="00D146E9">
        <w:rPr>
          <w:rFonts w:ascii="Trebuchet MS" w:hAnsi="Trebuchet MS"/>
          <w:b/>
        </w:rPr>
        <w:t>II. Motivele care au stat la baza luării deciziei etapei de încadrare în procedura de evaluare adecvată în baza OUG nr.57/2007 privind regimul ariilor naturale protejate, conservarea habitatelor naturale, a florei şi faunei sălbatice cu modificările şi completările ulterioare, sunt următoarele:</w:t>
      </w:r>
    </w:p>
    <w:p w14:paraId="17A6AA6D" w14:textId="525EEC90" w:rsidR="001C4BCF" w:rsidRPr="00B94380" w:rsidRDefault="001C4BCF" w:rsidP="001C4BCF">
      <w:pPr>
        <w:pStyle w:val="BodyTextIndent3"/>
        <w:numPr>
          <w:ilvl w:val="0"/>
          <w:numId w:val="30"/>
        </w:numPr>
        <w:autoSpaceDE w:val="0"/>
        <w:autoSpaceDN w:val="0"/>
        <w:adjustRightInd w:val="0"/>
        <w:spacing w:after="0" w:line="240" w:lineRule="auto"/>
        <w:ind w:left="360"/>
        <w:jc w:val="both"/>
        <w:rPr>
          <w:rFonts w:ascii="Trebuchet MS" w:hAnsi="Trebuchet MS"/>
          <w:sz w:val="22"/>
          <w:szCs w:val="22"/>
          <w:lang w:val="ro-RO"/>
        </w:rPr>
      </w:pPr>
      <w:r w:rsidRPr="00D146E9">
        <w:rPr>
          <w:rFonts w:ascii="Trebuchet MS" w:eastAsiaTheme="minorHAnsi" w:hAnsi="Trebuchet MS"/>
          <w:sz w:val="22"/>
          <w:szCs w:val="22"/>
          <w:lang w:val="ro-RO"/>
        </w:rPr>
        <w:lastRenderedPageBreak/>
        <w:t xml:space="preserve">amenajamentul parțial se suprapune </w:t>
      </w:r>
      <w:r w:rsidR="0051454E" w:rsidRPr="0051454E">
        <w:rPr>
          <w:rFonts w:ascii="Trebuchet MS" w:eastAsiaTheme="minorHAnsi" w:hAnsi="Trebuchet MS"/>
          <w:sz w:val="22"/>
          <w:szCs w:val="22"/>
          <w:lang w:val="ro-RO"/>
        </w:rPr>
        <w:t>cu situl de importanță comunitară ROSCI0090 Harghita Mădăraș pe o suprafață de 1289,56 ha (59,7%)</w:t>
      </w:r>
      <w:r w:rsidR="0051454E">
        <w:rPr>
          <w:rFonts w:ascii="Trebuchet MS" w:eastAsiaTheme="minorHAnsi" w:hAnsi="Trebuchet MS"/>
          <w:sz w:val="22"/>
          <w:szCs w:val="22"/>
          <w:lang w:val="ro-RO"/>
        </w:rPr>
        <w:t>.</w:t>
      </w:r>
    </w:p>
    <w:p w14:paraId="6FE4C633" w14:textId="7160A238" w:rsidR="001C4BCF" w:rsidRPr="00D146E9" w:rsidRDefault="001C4BCF" w:rsidP="001C4BCF">
      <w:pPr>
        <w:pStyle w:val="BodyTextIndent3"/>
        <w:numPr>
          <w:ilvl w:val="0"/>
          <w:numId w:val="30"/>
        </w:numPr>
        <w:autoSpaceDE w:val="0"/>
        <w:autoSpaceDN w:val="0"/>
        <w:adjustRightInd w:val="0"/>
        <w:spacing w:after="0" w:line="240" w:lineRule="auto"/>
        <w:ind w:left="360"/>
        <w:jc w:val="both"/>
        <w:rPr>
          <w:rFonts w:ascii="Trebuchet MS" w:eastAsiaTheme="minorHAnsi" w:hAnsi="Trebuchet MS"/>
          <w:sz w:val="22"/>
          <w:szCs w:val="22"/>
          <w:lang w:val="ro-RO"/>
        </w:rPr>
      </w:pPr>
      <w:r w:rsidRPr="00D146E9">
        <w:rPr>
          <w:rFonts w:ascii="Trebuchet MS" w:hAnsi="Trebuchet MS"/>
          <w:sz w:val="22"/>
          <w:szCs w:val="22"/>
          <w:lang w:val="ro-RO"/>
        </w:rPr>
        <w:t xml:space="preserve">Parcelele forestiere analizate creează cadru pentru </w:t>
      </w:r>
      <w:r w:rsidR="0051454E">
        <w:rPr>
          <w:rFonts w:ascii="Trebuchet MS" w:hAnsi="Trebuchet MS"/>
          <w:sz w:val="22"/>
          <w:szCs w:val="22"/>
          <w:lang w:val="ro-RO"/>
        </w:rPr>
        <w:t xml:space="preserve">habitatele și </w:t>
      </w:r>
      <w:r w:rsidRPr="00D146E9">
        <w:rPr>
          <w:rFonts w:ascii="Trebuchet MS" w:hAnsi="Trebuchet MS"/>
          <w:sz w:val="22"/>
          <w:szCs w:val="22"/>
          <w:lang w:val="ro-RO"/>
        </w:rPr>
        <w:t xml:space="preserve">speciile ocrotite de interes comunitar menţionate în Planul de management al sitului </w:t>
      </w:r>
      <w:r w:rsidR="000F53B5" w:rsidRPr="0051454E">
        <w:rPr>
          <w:rFonts w:ascii="Trebuchet MS" w:eastAsiaTheme="minorHAnsi" w:hAnsi="Trebuchet MS"/>
          <w:sz w:val="22"/>
          <w:szCs w:val="22"/>
          <w:lang w:val="ro-RO"/>
        </w:rPr>
        <w:t>ROSCI0090 Harghita Mădăraș</w:t>
      </w:r>
    </w:p>
    <w:p w14:paraId="369491FB" w14:textId="6EAD5C7C" w:rsidR="001C4BCF" w:rsidRPr="00D146E9" w:rsidRDefault="001C4BCF" w:rsidP="001C4BCF">
      <w:pPr>
        <w:numPr>
          <w:ilvl w:val="0"/>
          <w:numId w:val="30"/>
        </w:numPr>
        <w:autoSpaceDE w:val="0"/>
        <w:autoSpaceDN w:val="0"/>
        <w:adjustRightInd w:val="0"/>
        <w:spacing w:after="0" w:line="240" w:lineRule="auto"/>
        <w:ind w:left="360"/>
        <w:jc w:val="both"/>
        <w:rPr>
          <w:rFonts w:ascii="Trebuchet MS" w:hAnsi="Trebuchet MS"/>
        </w:rPr>
      </w:pPr>
      <w:r w:rsidRPr="00D146E9">
        <w:rPr>
          <w:rFonts w:ascii="Trebuchet MS" w:hAnsi="Trebuchet MS"/>
        </w:rPr>
        <w:t xml:space="preserve">punctul de vedere nr. </w:t>
      </w:r>
      <w:r w:rsidR="000F53B5">
        <w:rPr>
          <w:rFonts w:ascii="Trebuchet MS" w:hAnsi="Trebuchet MS"/>
        </w:rPr>
        <w:t>307/2023/</w:t>
      </w:r>
      <w:r w:rsidRPr="00D146E9">
        <w:rPr>
          <w:rFonts w:ascii="Trebuchet MS" w:hAnsi="Trebuchet MS"/>
        </w:rPr>
        <w:t>ST.HR./</w:t>
      </w:r>
      <w:r w:rsidR="000F53B5">
        <w:rPr>
          <w:rFonts w:ascii="Trebuchet MS" w:hAnsi="Trebuchet MS"/>
        </w:rPr>
        <w:t>09.07</w:t>
      </w:r>
      <w:r w:rsidRPr="00D146E9">
        <w:rPr>
          <w:rFonts w:ascii="Trebuchet MS" w:hAnsi="Trebuchet MS"/>
        </w:rPr>
        <w:t>.2024 și avizul nr. /ST.HR/.0</w:t>
      </w:r>
      <w:r w:rsidR="000F53B5">
        <w:rPr>
          <w:rFonts w:ascii="Trebuchet MS" w:hAnsi="Trebuchet MS"/>
        </w:rPr>
        <w:t>7</w:t>
      </w:r>
      <w:r w:rsidRPr="00D146E9">
        <w:rPr>
          <w:rFonts w:ascii="Trebuchet MS" w:hAnsi="Trebuchet MS"/>
        </w:rPr>
        <w:t>.2024 emisă de Agenția Națională pentru Arii Naturale Protejate – Serviciul Teritorial Harghita</w:t>
      </w:r>
    </w:p>
    <w:p w14:paraId="7CB122F8" w14:textId="618BF87F" w:rsidR="001C4BCF" w:rsidRPr="00D146E9" w:rsidRDefault="001C4BCF" w:rsidP="001C4BCF">
      <w:pPr>
        <w:numPr>
          <w:ilvl w:val="0"/>
          <w:numId w:val="30"/>
        </w:numPr>
        <w:autoSpaceDE w:val="0"/>
        <w:autoSpaceDN w:val="0"/>
        <w:adjustRightInd w:val="0"/>
        <w:spacing w:after="0" w:line="240" w:lineRule="auto"/>
        <w:ind w:left="360"/>
        <w:jc w:val="both"/>
        <w:rPr>
          <w:rFonts w:ascii="Trebuchet MS" w:hAnsi="Trebuchet MS"/>
        </w:rPr>
      </w:pPr>
      <w:r w:rsidRPr="00D146E9">
        <w:rPr>
          <w:rFonts w:ascii="Trebuchet MS" w:hAnsi="Trebuchet MS"/>
        </w:rPr>
        <w:t xml:space="preserve">planul ar putea afecta în mod nesemnificativ, temporar, fără impact remanent aria naturală protejată, planul </w:t>
      </w:r>
      <w:r w:rsidR="000F53B5">
        <w:rPr>
          <w:rFonts w:ascii="Trebuchet MS" w:hAnsi="Trebuchet MS"/>
        </w:rPr>
        <w:t xml:space="preserve">nu reduce suprafața habitatelor, </w:t>
      </w:r>
      <w:r w:rsidR="000F53B5">
        <w:rPr>
          <w:rFonts w:ascii="Trebuchet MS" w:hAnsi="Trebuchet MS"/>
        </w:rPr>
        <w:t>nu reduce suprafața habitatelor</w:t>
      </w:r>
      <w:r w:rsidR="000F53B5" w:rsidRPr="00D146E9">
        <w:rPr>
          <w:rFonts w:ascii="Trebuchet MS" w:hAnsi="Trebuchet MS"/>
        </w:rPr>
        <w:t xml:space="preserve"> </w:t>
      </w:r>
      <w:r w:rsidRPr="00D146E9">
        <w:rPr>
          <w:rFonts w:ascii="Trebuchet MS" w:hAnsi="Trebuchet MS"/>
        </w:rPr>
        <w:t>prilenice speciilor de interes comunitar, perturbări semnificative ale speciilor, nu va fragmenta habitatele speciilor ocrotite, nu se vor produce modificări ale dinamicii relaţiilor dintre sol şi apă sau floră şi faună care definesc structura şi/sau funcţia siturilor de interes comunitar</w:t>
      </w:r>
    </w:p>
    <w:p w14:paraId="32978DAA" w14:textId="60453DA5" w:rsidR="001C4BCF" w:rsidRPr="00D146E9" w:rsidRDefault="001C4BCF" w:rsidP="001C4BCF">
      <w:pPr>
        <w:numPr>
          <w:ilvl w:val="0"/>
          <w:numId w:val="30"/>
        </w:numPr>
        <w:autoSpaceDE w:val="0"/>
        <w:autoSpaceDN w:val="0"/>
        <w:adjustRightInd w:val="0"/>
        <w:spacing w:after="0" w:line="240" w:lineRule="auto"/>
        <w:ind w:left="360"/>
        <w:jc w:val="both"/>
        <w:rPr>
          <w:rFonts w:ascii="Trebuchet MS" w:hAnsi="Trebuchet MS"/>
        </w:rPr>
      </w:pPr>
      <w:r w:rsidRPr="00D146E9">
        <w:rPr>
          <w:rFonts w:ascii="Trebuchet MS" w:hAnsi="Trebuchet MS"/>
        </w:rPr>
        <w:t xml:space="preserve">planul propus nu va avea efecte negative semnificative asupra </w:t>
      </w:r>
      <w:r w:rsidR="000F53B5">
        <w:rPr>
          <w:rFonts w:ascii="Trebuchet MS" w:hAnsi="Trebuchet MS"/>
        </w:rPr>
        <w:t xml:space="preserve">habitatelor și </w:t>
      </w:r>
      <w:r w:rsidRPr="00D146E9">
        <w:rPr>
          <w:rFonts w:ascii="Trebuchet MS" w:hAnsi="Trebuchet MS"/>
        </w:rPr>
        <w:t xml:space="preserve">speciilor ocrotite în cadrul </w:t>
      </w:r>
      <w:r w:rsidR="000F53B5">
        <w:rPr>
          <w:rFonts w:ascii="Trebuchet MS" w:hAnsi="Trebuchet MS"/>
        </w:rPr>
        <w:t>sitului de importanță comunitară</w:t>
      </w:r>
      <w:r w:rsidRPr="00D146E9">
        <w:rPr>
          <w:rFonts w:ascii="Trebuchet MS" w:hAnsi="Trebuchet MS"/>
        </w:rPr>
        <w:t xml:space="preserve"> ROS</w:t>
      </w:r>
      <w:r w:rsidR="000F53B5">
        <w:rPr>
          <w:rFonts w:ascii="Trebuchet MS" w:hAnsi="Trebuchet MS"/>
        </w:rPr>
        <w:t xml:space="preserve">CI0090 Harghita Mădăraș </w:t>
      </w:r>
      <w:r w:rsidRPr="00D146E9">
        <w:rPr>
          <w:rFonts w:ascii="Trebuchet MS" w:hAnsi="Trebuchet MS"/>
        </w:rPr>
        <w:t>prin respectarea condiţiilor și măsurilor enumerate în amenajamentul silvic.</w:t>
      </w:r>
    </w:p>
    <w:p w14:paraId="7B22791D" w14:textId="77777777" w:rsidR="001C4BCF" w:rsidRPr="00D146E9" w:rsidRDefault="001C4BCF" w:rsidP="001C4BCF">
      <w:pPr>
        <w:pStyle w:val="ListParagraph"/>
        <w:ind w:left="360"/>
        <w:jc w:val="both"/>
        <w:rPr>
          <w:rFonts w:ascii="Trebuchet MS" w:hAnsi="Trebuchet MS"/>
          <w:b/>
        </w:rPr>
      </w:pPr>
    </w:p>
    <w:p w14:paraId="748D3CE0" w14:textId="77777777" w:rsidR="001C4BCF" w:rsidRPr="00D146E9" w:rsidRDefault="001C4BCF" w:rsidP="001C4BCF">
      <w:pPr>
        <w:pStyle w:val="ListParagraph"/>
        <w:numPr>
          <w:ilvl w:val="0"/>
          <w:numId w:val="31"/>
        </w:numPr>
        <w:spacing w:after="0" w:line="240" w:lineRule="auto"/>
        <w:ind w:left="540" w:hanging="540"/>
        <w:contextualSpacing w:val="0"/>
        <w:jc w:val="both"/>
        <w:rPr>
          <w:rFonts w:ascii="Trebuchet MS" w:hAnsi="Trebuchet MS"/>
          <w:b/>
        </w:rPr>
      </w:pPr>
      <w:r w:rsidRPr="00D146E9">
        <w:rPr>
          <w:rFonts w:ascii="Trebuchet MS" w:hAnsi="Trebuchet MS"/>
          <w:b/>
        </w:rPr>
        <w:t xml:space="preserve">Planul urmează să fie supus procedurii de adoptare fără aviz de mediu cu următoarele condiţii: </w:t>
      </w:r>
    </w:p>
    <w:p w14:paraId="69655A94" w14:textId="56D2EACE" w:rsidR="001C4BCF" w:rsidRPr="00D146E9" w:rsidRDefault="001C4BCF" w:rsidP="001C4BCF">
      <w:pPr>
        <w:pStyle w:val="ListParagraph"/>
        <w:numPr>
          <w:ilvl w:val="0"/>
          <w:numId w:val="16"/>
        </w:numPr>
        <w:spacing w:after="0" w:line="240" w:lineRule="auto"/>
        <w:ind w:left="360" w:hanging="360"/>
        <w:contextualSpacing w:val="0"/>
        <w:jc w:val="both"/>
        <w:rPr>
          <w:rFonts w:ascii="Trebuchet MS" w:hAnsi="Trebuchet MS"/>
        </w:rPr>
      </w:pPr>
      <w:r w:rsidRPr="00D146E9">
        <w:rPr>
          <w:rFonts w:ascii="Trebuchet MS" w:hAnsi="Trebuchet MS"/>
        </w:rPr>
        <w:t>toate condițiile impuse trebuie respectate de către O.S.</w:t>
      </w:r>
      <w:r>
        <w:rPr>
          <w:rFonts w:ascii="Trebuchet MS" w:hAnsi="Trebuchet MS"/>
        </w:rPr>
        <w:t xml:space="preserve"> de </w:t>
      </w:r>
      <w:r w:rsidRPr="00D146E9">
        <w:rPr>
          <w:rFonts w:ascii="Trebuchet MS" w:hAnsi="Trebuchet MS"/>
        </w:rPr>
        <w:t>R</w:t>
      </w:r>
      <w:r>
        <w:rPr>
          <w:rFonts w:ascii="Trebuchet MS" w:hAnsi="Trebuchet MS"/>
        </w:rPr>
        <w:t xml:space="preserve">egim </w:t>
      </w:r>
      <w:r w:rsidR="000F53B5">
        <w:rPr>
          <w:rFonts w:ascii="Trebuchet MS" w:hAnsi="Trebuchet MS"/>
        </w:rPr>
        <w:t>Zetea S.A.</w:t>
      </w:r>
    </w:p>
    <w:p w14:paraId="7050CDAF" w14:textId="457CB1D3" w:rsidR="001C4BCF" w:rsidRPr="00D146E9" w:rsidRDefault="001C4BCF" w:rsidP="001C4BCF">
      <w:pPr>
        <w:pStyle w:val="ListParagraph"/>
        <w:numPr>
          <w:ilvl w:val="0"/>
          <w:numId w:val="16"/>
        </w:numPr>
        <w:spacing w:after="0" w:line="240" w:lineRule="auto"/>
        <w:ind w:left="360" w:hanging="360"/>
        <w:contextualSpacing w:val="0"/>
        <w:jc w:val="both"/>
        <w:rPr>
          <w:rFonts w:ascii="Trebuchet MS" w:hAnsi="Trebuchet MS"/>
        </w:rPr>
      </w:pPr>
      <w:r w:rsidRPr="00D146E9">
        <w:rPr>
          <w:rFonts w:ascii="Trebuchet MS" w:hAnsi="Trebuchet MS"/>
        </w:rPr>
        <w:t xml:space="preserve">aplicarea </w:t>
      </w:r>
      <w:r w:rsidR="000F53B5">
        <w:rPr>
          <w:rFonts w:ascii="Trebuchet MS" w:hAnsi="Trebuchet MS"/>
        </w:rPr>
        <w:t xml:space="preserve">și respectarea </w:t>
      </w:r>
      <w:r w:rsidRPr="00D146E9">
        <w:rPr>
          <w:rFonts w:ascii="Trebuchet MS" w:hAnsi="Trebuchet MS"/>
        </w:rPr>
        <w:t>condițiilor impuse de Agenția Națională pentru Arii Naturale Protejate prin avizul nr. /ST.HR/.0</w:t>
      </w:r>
      <w:r w:rsidR="000F53B5">
        <w:rPr>
          <w:rFonts w:ascii="Trebuchet MS" w:hAnsi="Trebuchet MS"/>
        </w:rPr>
        <w:t>7</w:t>
      </w:r>
      <w:r w:rsidRPr="00D146E9">
        <w:rPr>
          <w:rFonts w:ascii="Trebuchet MS" w:hAnsi="Trebuchet MS"/>
        </w:rPr>
        <w:t xml:space="preserve">.2024 și aplicarea măsurilor enumerate în punctul de vedere </w:t>
      </w:r>
      <w:r w:rsidR="000F53B5">
        <w:rPr>
          <w:rFonts w:ascii="Trebuchet MS" w:hAnsi="Trebuchet MS"/>
        </w:rPr>
        <w:t>307/2023/</w:t>
      </w:r>
      <w:r w:rsidR="000F53B5" w:rsidRPr="00D146E9">
        <w:rPr>
          <w:rFonts w:ascii="Trebuchet MS" w:hAnsi="Trebuchet MS"/>
        </w:rPr>
        <w:t>ST.HR./</w:t>
      </w:r>
      <w:r w:rsidR="000F53B5">
        <w:rPr>
          <w:rFonts w:ascii="Trebuchet MS" w:hAnsi="Trebuchet MS"/>
        </w:rPr>
        <w:t>09.07</w:t>
      </w:r>
      <w:r w:rsidR="000F53B5" w:rsidRPr="00D146E9">
        <w:rPr>
          <w:rFonts w:ascii="Trebuchet MS" w:hAnsi="Trebuchet MS"/>
        </w:rPr>
        <w:t>.2024</w:t>
      </w:r>
    </w:p>
    <w:p w14:paraId="66EF9E52" w14:textId="77777777" w:rsidR="001C4BCF" w:rsidRPr="00D146E9" w:rsidRDefault="001C4BCF" w:rsidP="001C4BCF">
      <w:pPr>
        <w:pStyle w:val="ListParagraph"/>
        <w:numPr>
          <w:ilvl w:val="0"/>
          <w:numId w:val="16"/>
        </w:numPr>
        <w:spacing w:after="0" w:line="240" w:lineRule="auto"/>
        <w:ind w:left="360" w:hanging="360"/>
        <w:contextualSpacing w:val="0"/>
        <w:jc w:val="both"/>
        <w:rPr>
          <w:rFonts w:ascii="Trebuchet MS" w:hAnsi="Trebuchet MS"/>
        </w:rPr>
      </w:pPr>
      <w:r w:rsidRPr="00D146E9">
        <w:rPr>
          <w:rFonts w:ascii="Trebuchet MS" w:hAnsi="Trebuchet MS"/>
        </w:rPr>
        <w:t>respectarea prevederilor Art. 22 din Ordinul M.M.A.P. nr. 1822/2020: înainte de etapa de marcare a arborilor ce urmează să fie puşi în valoare, ocoalele silvice solicită administratorilor ariei naturale protejate condițiile specifice necesare menţinerii/îmbunătăţirii stării de conservare a speciilor/habitatelor, a elementelor naturale/patrimoniului natural prezente în arboretele pentru care a fost desemnată aria naturală protejată, care vor fi introduse în autorizația de exploatare.</w:t>
      </w:r>
    </w:p>
    <w:p w14:paraId="1199916C" w14:textId="77777777" w:rsidR="001C4BCF" w:rsidRPr="00D146E9" w:rsidRDefault="001C4BCF" w:rsidP="001C4BCF">
      <w:pPr>
        <w:pStyle w:val="ListParagraph"/>
        <w:numPr>
          <w:ilvl w:val="0"/>
          <w:numId w:val="16"/>
        </w:numPr>
        <w:spacing w:after="0" w:line="240" w:lineRule="auto"/>
        <w:ind w:left="360" w:hanging="360"/>
        <w:contextualSpacing w:val="0"/>
        <w:jc w:val="both"/>
        <w:rPr>
          <w:rFonts w:ascii="Trebuchet MS" w:hAnsi="Trebuchet MS"/>
        </w:rPr>
      </w:pPr>
      <w:r w:rsidRPr="00D146E9">
        <w:rPr>
          <w:rFonts w:ascii="Trebuchet MS" w:hAnsi="Trebuchet MS"/>
        </w:rPr>
        <w:t>este interzisă organizarea unor evenimente de concurs și recreere (ATV, Enduro, etc.) în afara drumurilor publice existente care utilizează combustibili fosili</w:t>
      </w:r>
    </w:p>
    <w:p w14:paraId="4B6CA9B6" w14:textId="5DCD715E" w:rsidR="001C4BCF" w:rsidRPr="00D146E9" w:rsidRDefault="001C4BCF" w:rsidP="001C4BCF">
      <w:pPr>
        <w:pStyle w:val="ListParagraph"/>
        <w:numPr>
          <w:ilvl w:val="0"/>
          <w:numId w:val="16"/>
        </w:numPr>
        <w:spacing w:after="0" w:line="240" w:lineRule="auto"/>
        <w:ind w:left="360" w:hanging="360"/>
        <w:contextualSpacing w:val="0"/>
        <w:jc w:val="both"/>
        <w:rPr>
          <w:rFonts w:ascii="Trebuchet MS" w:hAnsi="Trebuchet MS"/>
        </w:rPr>
      </w:pPr>
      <w:r w:rsidRPr="00D146E9">
        <w:rPr>
          <w:rFonts w:ascii="Trebuchet MS" w:hAnsi="Trebuchet MS"/>
        </w:rPr>
        <w:t>este interzisă efectuarea lucrărilor silvice în ROS</w:t>
      </w:r>
      <w:r w:rsidR="000F53B5">
        <w:rPr>
          <w:rFonts w:ascii="Trebuchet MS" w:hAnsi="Trebuchet MS"/>
        </w:rPr>
        <w:t>CI0090 Harghita Mădăraș</w:t>
      </w:r>
      <w:r w:rsidRPr="00D146E9">
        <w:rPr>
          <w:rFonts w:ascii="Trebuchet MS" w:hAnsi="Trebuchet MS"/>
        </w:rPr>
        <w:t xml:space="preserve"> în perioada de </w:t>
      </w:r>
      <w:r w:rsidR="000F53B5">
        <w:rPr>
          <w:rFonts w:ascii="Trebuchet MS" w:hAnsi="Trebuchet MS"/>
        </w:rPr>
        <w:t>iernare ale mamiferelor (1 ianuarie – 1 mai)</w:t>
      </w:r>
    </w:p>
    <w:p w14:paraId="22B77DEA" w14:textId="77777777" w:rsidR="001C4BCF" w:rsidRPr="00D146E9" w:rsidRDefault="001C4BCF" w:rsidP="001C4BCF">
      <w:pPr>
        <w:pStyle w:val="ListParagraph"/>
        <w:numPr>
          <w:ilvl w:val="0"/>
          <w:numId w:val="16"/>
        </w:numPr>
        <w:spacing w:after="0" w:line="240" w:lineRule="auto"/>
        <w:ind w:left="360" w:hanging="360"/>
        <w:contextualSpacing w:val="0"/>
        <w:jc w:val="both"/>
        <w:rPr>
          <w:rFonts w:ascii="Trebuchet MS" w:hAnsi="Trebuchet MS"/>
        </w:rPr>
      </w:pPr>
      <w:r w:rsidRPr="00D146E9">
        <w:rPr>
          <w:rFonts w:ascii="Trebuchet MS" w:hAnsi="Trebuchet MS"/>
        </w:rPr>
        <w:t>recoltarea fructelor de pădure, ciupercilor comestibile şi plantelor medicinale, din fond forestier, de către agenţi economici, doar în conformitate cu prevederile legale, cu obţinerea tuturor avizelor şi aprobărilor necesare cu monitorizarea permanentă ale acestora</w:t>
      </w:r>
    </w:p>
    <w:p w14:paraId="746648D4" w14:textId="77777777" w:rsidR="001C4BCF" w:rsidRPr="00D146E9" w:rsidRDefault="001C4BCF" w:rsidP="001C4BCF">
      <w:pPr>
        <w:pStyle w:val="ListParagraph"/>
        <w:numPr>
          <w:ilvl w:val="0"/>
          <w:numId w:val="16"/>
        </w:numPr>
        <w:spacing w:after="0" w:line="240" w:lineRule="auto"/>
        <w:ind w:left="360" w:hanging="360"/>
        <w:contextualSpacing w:val="0"/>
        <w:jc w:val="both"/>
        <w:rPr>
          <w:rFonts w:ascii="Trebuchet MS" w:hAnsi="Trebuchet MS"/>
        </w:rPr>
      </w:pPr>
      <w:r w:rsidRPr="00D146E9">
        <w:rPr>
          <w:rFonts w:ascii="Trebuchet MS" w:hAnsi="Trebuchet MS"/>
        </w:rPr>
        <w:t>condițiile enumerate în Decizia de încadrare sunt incluse în Planul amenajistic aprobat și aplicate în urma lucrărilor din fondul forestier de către administratorul pădurilor:</w:t>
      </w:r>
    </w:p>
    <w:p w14:paraId="1304F085" w14:textId="77777777" w:rsidR="001C4BCF" w:rsidRPr="00D146E9" w:rsidRDefault="001C4BCF" w:rsidP="001C4BCF">
      <w:pPr>
        <w:pStyle w:val="ListParagraph"/>
        <w:numPr>
          <w:ilvl w:val="0"/>
          <w:numId w:val="16"/>
        </w:numPr>
        <w:spacing w:after="0" w:line="240" w:lineRule="auto"/>
        <w:ind w:left="360" w:hanging="360"/>
        <w:contextualSpacing w:val="0"/>
        <w:jc w:val="both"/>
        <w:rPr>
          <w:rFonts w:ascii="Trebuchet MS" w:hAnsi="Trebuchet MS"/>
        </w:rPr>
      </w:pPr>
      <w:r w:rsidRPr="00D146E9">
        <w:rPr>
          <w:rFonts w:ascii="Trebuchet MS" w:hAnsi="Trebuchet MS"/>
        </w:rPr>
        <w:t>asigurarea condițiilor favorabile pentru speciile dependente de habitate forestiere (coleoptere, păsări, lilieci, amfibieni, etc.): păstrarea a minimum 5 arbori morți/bătrâni, scorburoși/ha pe picior sau pe sol;</w:t>
      </w:r>
    </w:p>
    <w:p w14:paraId="3F8BC967" w14:textId="77777777" w:rsidR="001C4BCF" w:rsidRPr="00D146E9" w:rsidRDefault="001C4BCF" w:rsidP="001C4BCF">
      <w:pPr>
        <w:pStyle w:val="ListParagraph"/>
        <w:numPr>
          <w:ilvl w:val="0"/>
          <w:numId w:val="16"/>
        </w:numPr>
        <w:spacing w:after="0" w:line="240" w:lineRule="auto"/>
        <w:ind w:left="360" w:hanging="360"/>
        <w:contextualSpacing w:val="0"/>
        <w:jc w:val="both"/>
        <w:rPr>
          <w:rFonts w:ascii="Trebuchet MS" w:hAnsi="Trebuchet MS"/>
        </w:rPr>
      </w:pPr>
      <w:r w:rsidRPr="00D146E9">
        <w:rPr>
          <w:rFonts w:ascii="Trebuchet MS" w:hAnsi="Trebuchet MS"/>
        </w:rPr>
        <w:t>identificarea zonelor de refugiu, zonelor cu bârloguri, împerechere, cuibărit şi creştere a puilor la toate speciile de interes comunitar în vederea protejării acestora în perioadele în care în pădure se execută lucrări silvice; evitarea exploatărilor forestiere în perioadele sensibile</w:t>
      </w:r>
    </w:p>
    <w:p w14:paraId="70BA38E6" w14:textId="77777777" w:rsidR="001C4BCF" w:rsidRPr="00D146E9" w:rsidRDefault="001C4BCF" w:rsidP="001C4BCF">
      <w:pPr>
        <w:pStyle w:val="ListParagraph"/>
        <w:numPr>
          <w:ilvl w:val="0"/>
          <w:numId w:val="16"/>
        </w:numPr>
        <w:spacing w:after="0" w:line="240" w:lineRule="auto"/>
        <w:ind w:left="360" w:hanging="360"/>
        <w:contextualSpacing w:val="0"/>
        <w:jc w:val="both"/>
        <w:rPr>
          <w:rFonts w:ascii="Trebuchet MS" w:hAnsi="Trebuchet MS"/>
        </w:rPr>
      </w:pPr>
      <w:r w:rsidRPr="00D146E9">
        <w:rPr>
          <w:rFonts w:ascii="Trebuchet MS" w:hAnsi="Trebuchet MS"/>
        </w:rPr>
        <w:t>se interzice amplasarea de rampe de încărcare în zone în care a fost raportată prezenţa speciilor de interes comunitar</w:t>
      </w:r>
    </w:p>
    <w:p w14:paraId="3325D082" w14:textId="77777777" w:rsidR="001C4BCF" w:rsidRPr="00D146E9" w:rsidRDefault="001C4BCF" w:rsidP="001C4BCF">
      <w:pPr>
        <w:pStyle w:val="ListParagraph"/>
        <w:numPr>
          <w:ilvl w:val="0"/>
          <w:numId w:val="16"/>
        </w:numPr>
        <w:spacing w:after="0" w:line="240" w:lineRule="auto"/>
        <w:ind w:left="360" w:hanging="360"/>
        <w:contextualSpacing w:val="0"/>
        <w:jc w:val="both"/>
        <w:rPr>
          <w:rFonts w:ascii="Trebuchet MS" w:hAnsi="Trebuchet MS"/>
        </w:rPr>
      </w:pPr>
      <w:r w:rsidRPr="00D146E9">
        <w:rPr>
          <w:rFonts w:ascii="Trebuchet MS" w:hAnsi="Trebuchet MS"/>
        </w:rPr>
        <w:t>adaptarea periodizării operaţiunilor silviculturale şi de tăiere astfel încât să se evite interferenţa cu sezonul de reproducere al speciilor de animale sensibile, în special cuibăritul de primăvară şi perioadele de împerechere ale păsărilor de pădure;</w:t>
      </w:r>
    </w:p>
    <w:p w14:paraId="4CBCD5EE" w14:textId="77777777" w:rsidR="001C4BCF" w:rsidRPr="00D146E9" w:rsidRDefault="001C4BCF" w:rsidP="001C4BCF">
      <w:pPr>
        <w:pStyle w:val="ListParagraph"/>
        <w:numPr>
          <w:ilvl w:val="0"/>
          <w:numId w:val="16"/>
        </w:numPr>
        <w:spacing w:after="0" w:line="240" w:lineRule="auto"/>
        <w:ind w:left="360" w:hanging="360"/>
        <w:contextualSpacing w:val="0"/>
        <w:jc w:val="both"/>
        <w:rPr>
          <w:rFonts w:ascii="Trebuchet MS" w:hAnsi="Trebuchet MS"/>
        </w:rPr>
      </w:pPr>
      <w:r w:rsidRPr="00D146E9">
        <w:rPr>
          <w:rFonts w:ascii="Trebuchet MS" w:hAnsi="Trebuchet MS"/>
        </w:rPr>
        <w:t>păstrarea unor distanţe adecvate pentru a nu perturba speciile rare sau periclitate a căror prezenţă a fost confirmată;</w:t>
      </w:r>
    </w:p>
    <w:p w14:paraId="0367E8FA" w14:textId="77777777" w:rsidR="001C4BCF" w:rsidRPr="00D146E9" w:rsidRDefault="001C4BCF" w:rsidP="001C4BCF">
      <w:pPr>
        <w:pStyle w:val="ListParagraph"/>
        <w:numPr>
          <w:ilvl w:val="0"/>
          <w:numId w:val="16"/>
        </w:numPr>
        <w:spacing w:after="0" w:line="240" w:lineRule="auto"/>
        <w:ind w:left="360" w:hanging="360"/>
        <w:contextualSpacing w:val="0"/>
        <w:jc w:val="both"/>
        <w:rPr>
          <w:rFonts w:ascii="Trebuchet MS" w:hAnsi="Trebuchet MS"/>
        </w:rPr>
      </w:pPr>
      <w:r w:rsidRPr="00D146E9">
        <w:rPr>
          <w:rFonts w:ascii="Trebuchet MS" w:hAnsi="Trebuchet MS"/>
        </w:rPr>
        <w:t>în arboretele tinere se va menţine şi un anumit procent de specii pionere care sunt folosite ca hrană de speciile de mamifere sălbatice;</w:t>
      </w:r>
    </w:p>
    <w:p w14:paraId="4461664F" w14:textId="77777777" w:rsidR="001C4BCF" w:rsidRPr="00D146E9" w:rsidRDefault="001C4BCF" w:rsidP="001C4BCF">
      <w:pPr>
        <w:pStyle w:val="ListParagraph"/>
        <w:numPr>
          <w:ilvl w:val="0"/>
          <w:numId w:val="16"/>
        </w:numPr>
        <w:spacing w:after="0" w:line="240" w:lineRule="auto"/>
        <w:ind w:left="360" w:hanging="360"/>
        <w:contextualSpacing w:val="0"/>
        <w:jc w:val="both"/>
        <w:rPr>
          <w:rFonts w:ascii="Trebuchet MS" w:hAnsi="Trebuchet MS"/>
        </w:rPr>
      </w:pPr>
      <w:r w:rsidRPr="00D146E9">
        <w:rPr>
          <w:rFonts w:ascii="Trebuchet MS" w:hAnsi="Trebuchet MS"/>
        </w:rPr>
        <w:t xml:space="preserve">traversarea pâraielor cu bușteni se va face obligatoriu pe podețe de lemn iar platformele primare și organizările de șantier vor fi amplasate la o distanță de minim 10 metri de albia minoră a pâraielor. </w:t>
      </w:r>
    </w:p>
    <w:p w14:paraId="679EB3F9" w14:textId="77777777" w:rsidR="001C4BCF" w:rsidRPr="00D146E9" w:rsidRDefault="001C4BCF" w:rsidP="001C4BCF">
      <w:pPr>
        <w:pStyle w:val="ListParagraph"/>
        <w:numPr>
          <w:ilvl w:val="0"/>
          <w:numId w:val="16"/>
        </w:numPr>
        <w:spacing w:after="0" w:line="240" w:lineRule="auto"/>
        <w:ind w:left="360" w:hanging="360"/>
        <w:contextualSpacing w:val="0"/>
        <w:jc w:val="both"/>
        <w:rPr>
          <w:rFonts w:ascii="Trebuchet MS" w:hAnsi="Trebuchet MS"/>
        </w:rPr>
      </w:pPr>
      <w:r w:rsidRPr="00D146E9">
        <w:rPr>
          <w:rFonts w:ascii="Trebuchet MS" w:hAnsi="Trebuchet MS"/>
        </w:rPr>
        <w:lastRenderedPageBreak/>
        <w:t xml:space="preserve">promovarea în cultură a speciilor autohtone valoroase, precum şi împădurirea tuturor suprafeţelor neregenerate din fondul forestier; </w:t>
      </w:r>
    </w:p>
    <w:p w14:paraId="4E6B380A" w14:textId="77777777" w:rsidR="001C4BCF" w:rsidRPr="00D146E9" w:rsidRDefault="001C4BCF" w:rsidP="001C4BCF">
      <w:pPr>
        <w:pStyle w:val="ListParagraph"/>
        <w:numPr>
          <w:ilvl w:val="0"/>
          <w:numId w:val="16"/>
        </w:numPr>
        <w:spacing w:after="0" w:line="240" w:lineRule="auto"/>
        <w:ind w:left="360" w:hanging="360"/>
        <w:contextualSpacing w:val="0"/>
        <w:jc w:val="both"/>
        <w:rPr>
          <w:rFonts w:ascii="Trebuchet MS" w:hAnsi="Trebuchet MS"/>
        </w:rPr>
      </w:pPr>
      <w:r w:rsidRPr="00D146E9">
        <w:rPr>
          <w:rFonts w:ascii="Trebuchet MS" w:hAnsi="Trebuchet MS"/>
        </w:rPr>
        <w:t>asigurarea protecţiei şi pazei pădurilor în vederea prevenirii şi combaterii bolilor şi dăunătorilor, incendiilor, distrugerilor şi degradărilor;</w:t>
      </w:r>
    </w:p>
    <w:p w14:paraId="0251B6A5" w14:textId="77777777" w:rsidR="001C4BCF" w:rsidRPr="00D146E9" w:rsidRDefault="001C4BCF" w:rsidP="001C4BCF">
      <w:pPr>
        <w:pStyle w:val="ListParagraph"/>
        <w:numPr>
          <w:ilvl w:val="0"/>
          <w:numId w:val="16"/>
        </w:numPr>
        <w:spacing w:after="0" w:line="240" w:lineRule="auto"/>
        <w:ind w:left="360" w:hanging="360"/>
        <w:contextualSpacing w:val="0"/>
        <w:jc w:val="both"/>
        <w:rPr>
          <w:rFonts w:ascii="Trebuchet MS" w:hAnsi="Trebuchet MS"/>
        </w:rPr>
      </w:pPr>
      <w:r w:rsidRPr="00D146E9">
        <w:rPr>
          <w:rFonts w:ascii="Trebuchet MS" w:hAnsi="Trebuchet MS"/>
        </w:rPr>
        <w:t>păstrarea în arborete a unui număr rezonabil de arbori morţi, bătrâni, arbori aflaţi la sol în curs de descompunere, a ramurilor căzute ceea ce constituie o condiţie fundamentală pentru asigurarea biodiversităţii pădurilor;</w:t>
      </w:r>
    </w:p>
    <w:p w14:paraId="13D897B5" w14:textId="77777777" w:rsidR="001C4BCF" w:rsidRPr="00D146E9" w:rsidRDefault="001C4BCF" w:rsidP="001C4BCF">
      <w:pPr>
        <w:pStyle w:val="ListParagraph"/>
        <w:numPr>
          <w:ilvl w:val="0"/>
          <w:numId w:val="16"/>
        </w:numPr>
        <w:spacing w:after="0" w:line="240" w:lineRule="auto"/>
        <w:ind w:left="360" w:hanging="360"/>
        <w:contextualSpacing w:val="0"/>
        <w:jc w:val="both"/>
        <w:rPr>
          <w:rFonts w:ascii="Trebuchet MS" w:hAnsi="Trebuchet MS"/>
        </w:rPr>
      </w:pPr>
      <w:r w:rsidRPr="00D146E9">
        <w:rPr>
          <w:rFonts w:ascii="Trebuchet MS" w:hAnsi="Trebuchet MS"/>
        </w:rPr>
        <w:t xml:space="preserve">planificarea tăierilor de regenerare în scopul realizării unui mozaic de habitate naturale aflate în diverse stadii de dezvoltare, urmărindu-se îndeosebi regenerarea lor naturală din sămânţă; </w:t>
      </w:r>
    </w:p>
    <w:p w14:paraId="7740C455" w14:textId="77777777" w:rsidR="001C4BCF" w:rsidRPr="00D146E9" w:rsidRDefault="001C4BCF" w:rsidP="001C4BCF">
      <w:pPr>
        <w:pStyle w:val="ListParagraph"/>
        <w:numPr>
          <w:ilvl w:val="0"/>
          <w:numId w:val="16"/>
        </w:numPr>
        <w:spacing w:after="0" w:line="240" w:lineRule="auto"/>
        <w:ind w:left="360" w:hanging="360"/>
        <w:contextualSpacing w:val="0"/>
        <w:jc w:val="both"/>
        <w:rPr>
          <w:rFonts w:ascii="Trebuchet MS" w:hAnsi="Trebuchet MS"/>
        </w:rPr>
      </w:pPr>
      <w:r w:rsidRPr="00D146E9">
        <w:rPr>
          <w:rFonts w:ascii="Trebuchet MS" w:hAnsi="Trebuchet MS"/>
        </w:rPr>
        <w:t xml:space="preserve">menţinerea arborilor de pe marginea cursurilor de apă, care asigură umbră şi hrană, pentru speciile şi habitatele ocrotite legate de ecosistemele acvatice; </w:t>
      </w:r>
    </w:p>
    <w:p w14:paraId="0AB8EFF6" w14:textId="77777777" w:rsidR="001C4BCF" w:rsidRPr="00D146E9" w:rsidRDefault="001C4BCF" w:rsidP="001C4BCF">
      <w:pPr>
        <w:pStyle w:val="ListParagraph"/>
        <w:numPr>
          <w:ilvl w:val="0"/>
          <w:numId w:val="16"/>
        </w:numPr>
        <w:spacing w:after="0" w:line="240" w:lineRule="auto"/>
        <w:ind w:left="360" w:hanging="360"/>
        <w:contextualSpacing w:val="0"/>
        <w:jc w:val="both"/>
        <w:rPr>
          <w:rFonts w:ascii="Trebuchet MS" w:hAnsi="Trebuchet MS"/>
        </w:rPr>
      </w:pPr>
      <w:r w:rsidRPr="00D146E9">
        <w:rPr>
          <w:rFonts w:ascii="Trebuchet MS" w:hAnsi="Trebuchet MS"/>
        </w:rPr>
        <w:t>exploatările forestiere trebuie să se desfăşoare folosind tehnologii care au impact minim asupra habitatelor forestiere şi în special asupra celor de interes comunitar.</w:t>
      </w:r>
    </w:p>
    <w:p w14:paraId="73DA663D" w14:textId="77777777" w:rsidR="001C4BCF" w:rsidRPr="00D146E9" w:rsidRDefault="001C4BCF" w:rsidP="001C4BCF">
      <w:pPr>
        <w:pStyle w:val="ListParagraph"/>
        <w:numPr>
          <w:ilvl w:val="0"/>
          <w:numId w:val="16"/>
        </w:numPr>
        <w:spacing w:after="0" w:line="240" w:lineRule="auto"/>
        <w:ind w:left="360" w:hanging="360"/>
        <w:contextualSpacing w:val="0"/>
        <w:jc w:val="both"/>
        <w:rPr>
          <w:rFonts w:ascii="Trebuchet MS" w:hAnsi="Trebuchet MS"/>
        </w:rPr>
      </w:pPr>
      <w:r w:rsidRPr="00D146E9">
        <w:rPr>
          <w:rFonts w:ascii="Trebuchet MS" w:hAnsi="Trebuchet MS"/>
        </w:rPr>
        <w:t>lucrările silvice se vor executa în perioade de timp cât mai scurte şi printr-o rotaţie ciclică în timp şi spaţiu, a zonelor cu grade diferite de intervenţie;</w:t>
      </w:r>
    </w:p>
    <w:p w14:paraId="1C912301" w14:textId="77777777" w:rsidR="001C4BCF" w:rsidRPr="00D146E9" w:rsidRDefault="001C4BCF" w:rsidP="001C4BCF">
      <w:pPr>
        <w:pStyle w:val="ListParagraph"/>
        <w:numPr>
          <w:ilvl w:val="0"/>
          <w:numId w:val="16"/>
        </w:numPr>
        <w:spacing w:after="0" w:line="240" w:lineRule="auto"/>
        <w:ind w:left="360" w:hanging="360"/>
        <w:contextualSpacing w:val="0"/>
        <w:jc w:val="both"/>
        <w:rPr>
          <w:rFonts w:ascii="Trebuchet MS" w:hAnsi="Trebuchet MS"/>
        </w:rPr>
      </w:pPr>
      <w:r w:rsidRPr="00D146E9">
        <w:rPr>
          <w:rFonts w:ascii="Trebuchet MS" w:hAnsi="Trebuchet MS"/>
        </w:rPr>
        <w:t>se va acorda o atenţie deosebită arboretelor ce au fost identificate cu o stare de conservare nefavorabilă sau parţial favorabilă, determinându-se cauza pentru care au ajuns în această situaţie şi încercând, dacă se poate remedierea acestei stări;</w:t>
      </w:r>
    </w:p>
    <w:p w14:paraId="06F8A61F" w14:textId="77777777" w:rsidR="001C4BCF" w:rsidRPr="00D146E9" w:rsidRDefault="001C4BCF" w:rsidP="001C4BCF">
      <w:pPr>
        <w:pStyle w:val="ListParagraph"/>
        <w:numPr>
          <w:ilvl w:val="0"/>
          <w:numId w:val="16"/>
        </w:numPr>
        <w:spacing w:after="0" w:line="240" w:lineRule="auto"/>
        <w:ind w:left="360" w:hanging="360"/>
        <w:contextualSpacing w:val="0"/>
        <w:jc w:val="both"/>
        <w:rPr>
          <w:rFonts w:ascii="Trebuchet MS" w:hAnsi="Trebuchet MS"/>
        </w:rPr>
      </w:pPr>
      <w:r w:rsidRPr="00D146E9">
        <w:rPr>
          <w:rFonts w:ascii="Trebuchet MS" w:hAnsi="Trebuchet MS"/>
        </w:rPr>
        <w:t>se vor menţine terenurile pentru hrana vânatului</w:t>
      </w:r>
    </w:p>
    <w:p w14:paraId="0C09B50D" w14:textId="2AA51A4B" w:rsidR="001C4BCF" w:rsidRPr="00D146E9" w:rsidRDefault="001C4BCF" w:rsidP="001C4BCF">
      <w:pPr>
        <w:pStyle w:val="ListParagraph"/>
        <w:numPr>
          <w:ilvl w:val="0"/>
          <w:numId w:val="16"/>
        </w:numPr>
        <w:spacing w:after="0" w:line="240" w:lineRule="auto"/>
        <w:ind w:left="360" w:hanging="360"/>
        <w:contextualSpacing w:val="0"/>
        <w:jc w:val="both"/>
        <w:rPr>
          <w:rFonts w:ascii="Trebuchet MS" w:hAnsi="Trebuchet MS"/>
        </w:rPr>
      </w:pPr>
      <w:r w:rsidRPr="00D146E9">
        <w:rPr>
          <w:rFonts w:ascii="Trebuchet MS" w:hAnsi="Trebuchet MS"/>
        </w:rPr>
        <w:t>este interzisă hrănirea urșilor și habituarea acestora. Este interzisă realizarea unor observatoare pentru observarea urșilor de către turiști.</w:t>
      </w:r>
    </w:p>
    <w:p w14:paraId="6B7379A1" w14:textId="77777777" w:rsidR="001C4BCF" w:rsidRPr="00D146E9" w:rsidRDefault="001C4BCF" w:rsidP="001C4BCF">
      <w:pPr>
        <w:pStyle w:val="ListParagraph"/>
        <w:numPr>
          <w:ilvl w:val="0"/>
          <w:numId w:val="16"/>
        </w:numPr>
        <w:spacing w:after="0" w:line="240" w:lineRule="auto"/>
        <w:ind w:left="360" w:hanging="360"/>
        <w:contextualSpacing w:val="0"/>
        <w:jc w:val="both"/>
        <w:rPr>
          <w:rFonts w:ascii="Trebuchet MS" w:hAnsi="Trebuchet MS"/>
        </w:rPr>
      </w:pPr>
      <w:r w:rsidRPr="00D146E9">
        <w:rPr>
          <w:rFonts w:ascii="Trebuchet MS" w:hAnsi="Trebuchet MS"/>
        </w:rPr>
        <w:t>evitarea exploatării masive a exemplarelor mature de fag care fructifică abundent;</w:t>
      </w:r>
    </w:p>
    <w:p w14:paraId="480E0163" w14:textId="77777777" w:rsidR="001C4BCF" w:rsidRPr="00D146E9" w:rsidRDefault="001C4BCF" w:rsidP="001C4BCF">
      <w:pPr>
        <w:pStyle w:val="ListParagraph"/>
        <w:numPr>
          <w:ilvl w:val="0"/>
          <w:numId w:val="16"/>
        </w:numPr>
        <w:spacing w:after="0" w:line="240" w:lineRule="auto"/>
        <w:ind w:left="360" w:hanging="360"/>
        <w:contextualSpacing w:val="0"/>
        <w:jc w:val="both"/>
        <w:rPr>
          <w:rFonts w:ascii="Trebuchet MS" w:hAnsi="Trebuchet MS"/>
        </w:rPr>
      </w:pPr>
      <w:r w:rsidRPr="00D146E9">
        <w:rPr>
          <w:rFonts w:ascii="Trebuchet MS" w:hAnsi="Trebuchet MS"/>
        </w:rPr>
        <w:t>arborii de fag exploataţi nu se vor depozita timp îndelungat pe timpul verii în rampa de lângă drumul forestier.</w:t>
      </w:r>
    </w:p>
    <w:p w14:paraId="5C57FC05" w14:textId="77777777" w:rsidR="001C4BCF" w:rsidRPr="00D146E9" w:rsidRDefault="001C4BCF" w:rsidP="001C4BCF">
      <w:pPr>
        <w:pStyle w:val="ListParagraph"/>
        <w:numPr>
          <w:ilvl w:val="0"/>
          <w:numId w:val="16"/>
        </w:numPr>
        <w:spacing w:after="0" w:line="240" w:lineRule="auto"/>
        <w:ind w:left="360" w:hanging="360"/>
        <w:contextualSpacing w:val="0"/>
        <w:jc w:val="both"/>
        <w:rPr>
          <w:rFonts w:ascii="Trebuchet MS" w:hAnsi="Trebuchet MS"/>
        </w:rPr>
      </w:pPr>
      <w:r w:rsidRPr="00D146E9">
        <w:rPr>
          <w:rFonts w:ascii="Trebuchet MS" w:hAnsi="Trebuchet MS"/>
        </w:rPr>
        <w:t>se interzice organizarea unor parchete de exploatare în zonele favorabile existenţei unor bârloguri în perioada decembrie - mai;</w:t>
      </w:r>
    </w:p>
    <w:p w14:paraId="366C297A" w14:textId="77777777" w:rsidR="001C4BCF" w:rsidRPr="00D146E9" w:rsidRDefault="001C4BCF" w:rsidP="001C4BCF">
      <w:pPr>
        <w:pStyle w:val="ListParagraph"/>
        <w:numPr>
          <w:ilvl w:val="0"/>
          <w:numId w:val="16"/>
        </w:numPr>
        <w:spacing w:after="0" w:line="240" w:lineRule="auto"/>
        <w:ind w:left="360" w:hanging="360"/>
        <w:contextualSpacing w:val="0"/>
        <w:jc w:val="both"/>
        <w:rPr>
          <w:rFonts w:ascii="Trebuchet MS" w:hAnsi="Trebuchet MS"/>
        </w:rPr>
      </w:pPr>
      <w:r w:rsidRPr="00D146E9">
        <w:rPr>
          <w:rFonts w:ascii="Trebuchet MS" w:hAnsi="Trebuchet MS"/>
        </w:rPr>
        <w:t>în cazul gradațiilor se vor folosi combateri cu metodele mecanice. Pentru utilizarea unor substanțe chimice se vor notifica APM Harghita</w:t>
      </w:r>
    </w:p>
    <w:p w14:paraId="6E80091B" w14:textId="77777777" w:rsidR="001C4BCF" w:rsidRPr="00D146E9" w:rsidRDefault="001C4BCF" w:rsidP="001C4BCF">
      <w:pPr>
        <w:pStyle w:val="ListParagraph"/>
        <w:numPr>
          <w:ilvl w:val="0"/>
          <w:numId w:val="16"/>
        </w:numPr>
        <w:spacing w:after="0" w:line="240" w:lineRule="auto"/>
        <w:ind w:left="360" w:hanging="360"/>
        <w:contextualSpacing w:val="0"/>
        <w:jc w:val="both"/>
        <w:rPr>
          <w:rFonts w:ascii="Trebuchet MS" w:hAnsi="Trebuchet MS"/>
        </w:rPr>
      </w:pPr>
      <w:r w:rsidRPr="00D146E9">
        <w:rPr>
          <w:rFonts w:ascii="Trebuchet MS" w:hAnsi="Trebuchet MS"/>
        </w:rPr>
        <w:t>în desfăşurarea activităţii de exploatare forestieră, se vor respecta prevederile art. 33, alin. 1 şi 2, a Ordonanţei de Urgenţă nr. 57 din 20 iunie 2007 privind regimul ariilor naturale protejate, conservarea habitatelor naturale, a florei şi faunei sălbatice, aprobată cu modificări prin Legea nr. 49 din 7 aprilie 2011.</w:t>
      </w:r>
    </w:p>
    <w:p w14:paraId="40EA3E34" w14:textId="77777777" w:rsidR="001C4BCF" w:rsidRPr="00D146E9" w:rsidRDefault="001C4BCF" w:rsidP="001C4BCF">
      <w:pPr>
        <w:pStyle w:val="Default"/>
        <w:numPr>
          <w:ilvl w:val="0"/>
          <w:numId w:val="16"/>
        </w:numPr>
        <w:ind w:left="360" w:hanging="360"/>
        <w:jc w:val="both"/>
        <w:rPr>
          <w:rFonts w:ascii="Trebuchet MS" w:hAnsi="Trebuchet MS"/>
          <w:color w:val="auto"/>
          <w:sz w:val="22"/>
          <w:szCs w:val="22"/>
          <w:lang w:val="ro-RO"/>
        </w:rPr>
      </w:pPr>
      <w:r w:rsidRPr="00D146E9">
        <w:rPr>
          <w:rFonts w:ascii="Trebuchet MS" w:hAnsi="Trebuchet MS"/>
          <w:color w:val="auto"/>
          <w:sz w:val="22"/>
          <w:szCs w:val="22"/>
          <w:lang w:val="ro-RO"/>
        </w:rPr>
        <w:t>prin autorizația de exploatare aveți obligaţia în cazurile în care platforma primară a parchetelor de exploatare se află în vecinătatea drumurilor judeţene obţinerea Autorizaţiei de amplasare de la Consiliul Judeţean Harghita – Compartiment Administrarea Drumurilor.</w:t>
      </w:r>
    </w:p>
    <w:p w14:paraId="75613238" w14:textId="77777777" w:rsidR="001C4BCF" w:rsidRPr="00D146E9" w:rsidRDefault="001C4BCF" w:rsidP="001C4BCF">
      <w:pPr>
        <w:pStyle w:val="BodyText2"/>
        <w:shd w:val="clear" w:color="auto" w:fill="auto"/>
        <w:spacing w:before="0" w:line="240" w:lineRule="auto"/>
        <w:ind w:firstLine="0"/>
        <w:jc w:val="both"/>
        <w:rPr>
          <w:rFonts w:ascii="Trebuchet MS" w:hAnsi="Trebuchet MS"/>
          <w:b/>
          <w:i/>
          <w:sz w:val="22"/>
        </w:rPr>
      </w:pPr>
    </w:p>
    <w:p w14:paraId="2CD08CAD" w14:textId="4DB5069C" w:rsidR="001C4BCF" w:rsidRPr="00D146E9" w:rsidRDefault="001C4BCF" w:rsidP="001C4BCF">
      <w:pPr>
        <w:pStyle w:val="BodyText2"/>
        <w:shd w:val="clear" w:color="auto" w:fill="auto"/>
        <w:spacing w:before="0" w:line="240" w:lineRule="auto"/>
        <w:ind w:left="40" w:firstLine="680"/>
        <w:jc w:val="both"/>
        <w:rPr>
          <w:rFonts w:ascii="Trebuchet MS" w:hAnsi="Trebuchet MS"/>
          <w:i/>
          <w:sz w:val="22"/>
        </w:rPr>
      </w:pPr>
      <w:r w:rsidRPr="00D146E9">
        <w:rPr>
          <w:rFonts w:ascii="Trebuchet MS" w:hAnsi="Trebuchet MS"/>
          <w:b/>
          <w:i/>
          <w:sz w:val="22"/>
        </w:rPr>
        <w:t xml:space="preserve">Pentru modificările notificate condițiile sunt: </w:t>
      </w:r>
      <w:r w:rsidRPr="00D146E9">
        <w:rPr>
          <w:rFonts w:ascii="Trebuchet MS" w:hAnsi="Trebuchet MS"/>
          <w:sz w:val="22"/>
          <w:lang w:eastAsia="ro-RO"/>
        </w:rPr>
        <w:t xml:space="preserve">modificările Amenajamentului silvic U.P. </w:t>
      </w:r>
      <w:r w:rsidR="009F1F4E">
        <w:rPr>
          <w:rFonts w:ascii="Trebuchet MS" w:hAnsi="Trebuchet MS"/>
          <w:sz w:val="22"/>
          <w:lang w:eastAsia="ro-RO"/>
        </w:rPr>
        <w:t xml:space="preserve"> III Paloșa</w:t>
      </w:r>
      <w:r w:rsidRPr="00D146E9">
        <w:rPr>
          <w:rFonts w:ascii="Trebuchet MS" w:hAnsi="Trebuchet MS"/>
          <w:sz w:val="22"/>
          <w:lang w:eastAsia="ro-RO"/>
        </w:rPr>
        <w:t xml:space="preserve"> se vor realiza cu respectarea condițiilor înscrise în prezenta decizia de încadrare.</w:t>
      </w:r>
    </w:p>
    <w:p w14:paraId="57B185EA" w14:textId="77777777" w:rsidR="001C4BCF" w:rsidRPr="00D146E9" w:rsidRDefault="001C4BCF" w:rsidP="001C4BCF">
      <w:pPr>
        <w:pStyle w:val="BodyText2"/>
        <w:shd w:val="clear" w:color="auto" w:fill="auto"/>
        <w:spacing w:before="0" w:line="240" w:lineRule="auto"/>
        <w:ind w:left="40" w:firstLine="320"/>
        <w:jc w:val="both"/>
        <w:rPr>
          <w:rFonts w:ascii="Trebuchet MS" w:hAnsi="Trebuchet MS"/>
          <w:sz w:val="22"/>
          <w:lang w:eastAsia="ro-RO"/>
        </w:rPr>
      </w:pPr>
      <w:r w:rsidRPr="00D146E9">
        <w:rPr>
          <w:rFonts w:ascii="Trebuchet MS" w:hAnsi="Trebuchet MS"/>
          <w:sz w:val="22"/>
          <w:lang w:eastAsia="ro-RO"/>
        </w:rPr>
        <w:t>Lucrările de exploatare a masei lemnoase afectate de doborâturi să se realizeze cât mai urgent, eventual în perioada iernii cu zăpezi abundente, pentru protejarea semințișului existent utilizabil pe teren, desființând și posibilul focar de infecție a dăunătorilor forestieri.</w:t>
      </w:r>
    </w:p>
    <w:p w14:paraId="506B3D45" w14:textId="77777777" w:rsidR="001C4BCF" w:rsidRPr="00D146E9" w:rsidRDefault="001C4BCF" w:rsidP="001C4BCF">
      <w:pPr>
        <w:tabs>
          <w:tab w:val="left" w:pos="360"/>
        </w:tabs>
        <w:spacing w:after="0" w:line="240" w:lineRule="auto"/>
        <w:ind w:firstLine="360"/>
        <w:jc w:val="both"/>
        <w:rPr>
          <w:rFonts w:ascii="Trebuchet MS" w:hAnsi="Trebuchet MS"/>
          <w:lang w:eastAsia="ro-RO"/>
        </w:rPr>
      </w:pPr>
      <w:r w:rsidRPr="00D146E9">
        <w:rPr>
          <w:rFonts w:ascii="Trebuchet MS" w:hAnsi="Trebuchet MS"/>
          <w:lang w:eastAsia="ro-RO"/>
        </w:rPr>
        <w:t xml:space="preserve">În cazul în care modificările survenite-intervenite în amenajamentul silvic implică, conform art.5 alin. (1) lit. a, din </w:t>
      </w:r>
      <w:r w:rsidRPr="00D146E9">
        <w:rPr>
          <w:rFonts w:ascii="Trebuchet MS" w:hAnsi="Trebuchet MS"/>
        </w:rPr>
        <w:t>Ordinul M.M.P. nr. 3814/06.11.2012</w:t>
      </w:r>
      <w:r w:rsidRPr="00D146E9">
        <w:rPr>
          <w:rFonts w:ascii="Trebuchet MS" w:hAnsi="Trebuchet MS"/>
          <w:lang w:eastAsia="ro-RO"/>
        </w:rPr>
        <w:t>, cu modificările și completările ulterioare, necesitatea elaborării unui nou amenajament silvic înainte de expirarea acestuia, se va demara procedura de elaborare a unui nou amenajament, veți notifica APM Harghita, fiind necesară parcurgerea procedurii de evaluare de mediu conform HG nr. 1076/2004.</w:t>
      </w:r>
    </w:p>
    <w:p w14:paraId="3D1A630C" w14:textId="77777777" w:rsidR="001C4BCF" w:rsidRPr="00D146E9" w:rsidRDefault="001C4BCF" w:rsidP="001C4BCF">
      <w:pPr>
        <w:pStyle w:val="BodyText2"/>
        <w:shd w:val="clear" w:color="auto" w:fill="auto"/>
        <w:spacing w:before="0" w:line="240" w:lineRule="auto"/>
        <w:ind w:left="40" w:firstLine="0"/>
        <w:jc w:val="both"/>
        <w:rPr>
          <w:rFonts w:ascii="Trebuchet MS" w:hAnsi="Trebuchet MS"/>
          <w:b/>
          <w:i/>
          <w:sz w:val="22"/>
        </w:rPr>
      </w:pPr>
      <w:r w:rsidRPr="00D146E9">
        <w:rPr>
          <w:rFonts w:ascii="Trebuchet MS" w:hAnsi="Trebuchet MS"/>
          <w:b/>
          <w:i/>
          <w:sz w:val="22"/>
        </w:rPr>
        <w:t>Monitorizarea efectelor asupra mediului, în conformitate cu art. 27, din HG 1076/2004 :</w:t>
      </w:r>
    </w:p>
    <w:p w14:paraId="38569B2D" w14:textId="77777777" w:rsidR="001C4BCF" w:rsidRPr="00D146E9" w:rsidRDefault="001C4BCF" w:rsidP="001C4BCF">
      <w:pPr>
        <w:pStyle w:val="BodyText2"/>
        <w:shd w:val="clear" w:color="auto" w:fill="auto"/>
        <w:tabs>
          <w:tab w:val="left" w:pos="793"/>
        </w:tabs>
        <w:spacing w:before="0" w:line="240" w:lineRule="auto"/>
        <w:ind w:right="58" w:firstLine="0"/>
        <w:jc w:val="both"/>
        <w:rPr>
          <w:rFonts w:ascii="Trebuchet MS" w:hAnsi="Trebuchet MS"/>
          <w:i/>
          <w:sz w:val="22"/>
        </w:rPr>
      </w:pPr>
      <w:r w:rsidRPr="00D146E9">
        <w:rPr>
          <w:rFonts w:ascii="Trebuchet MS" w:hAnsi="Trebuchet MS"/>
          <w:i/>
          <w:sz w:val="22"/>
        </w:rPr>
        <w:t>Monitorizarea respectării posibilităţii de recoltare masă lemnoasă, calculată în amenajament pe unitate de producţie. Evidenţierea volumelor aferente produselor accidentale precomptate și monitorizarea valorificării altor subproduse ale pădurii (ciuperci, plante medicinale, etc.). Termen: anual</w:t>
      </w:r>
    </w:p>
    <w:p w14:paraId="6D8BE2B0" w14:textId="77777777" w:rsidR="001C4BCF" w:rsidRPr="00D146E9" w:rsidRDefault="001C4BCF" w:rsidP="001C4BCF">
      <w:pPr>
        <w:autoSpaceDE w:val="0"/>
        <w:autoSpaceDN w:val="0"/>
        <w:adjustRightInd w:val="0"/>
        <w:spacing w:after="0" w:line="240" w:lineRule="auto"/>
        <w:ind w:firstLine="284"/>
        <w:jc w:val="both"/>
        <w:rPr>
          <w:rFonts w:ascii="Trebuchet MS" w:hAnsi="Trebuchet MS"/>
          <w:b/>
        </w:rPr>
      </w:pPr>
    </w:p>
    <w:p w14:paraId="2A8475DF" w14:textId="77777777" w:rsidR="001C4BCF" w:rsidRPr="00D146E9" w:rsidRDefault="001C4BCF" w:rsidP="001C4BCF">
      <w:pPr>
        <w:autoSpaceDE w:val="0"/>
        <w:autoSpaceDN w:val="0"/>
        <w:adjustRightInd w:val="0"/>
        <w:spacing w:after="0" w:line="240" w:lineRule="auto"/>
        <w:ind w:firstLine="284"/>
        <w:jc w:val="both"/>
        <w:rPr>
          <w:rFonts w:ascii="Trebuchet MS" w:hAnsi="Trebuchet MS"/>
          <w:b/>
        </w:rPr>
      </w:pPr>
      <w:r w:rsidRPr="00D146E9">
        <w:rPr>
          <w:rFonts w:ascii="Trebuchet MS" w:hAnsi="Trebuchet MS"/>
          <w:b/>
        </w:rPr>
        <w:t>Planul propus nu necesită parcurgerea celorlalte etape ale procedurii și nu necesită evaluare de mediu.</w:t>
      </w:r>
    </w:p>
    <w:p w14:paraId="36AAB046" w14:textId="77777777" w:rsidR="001C4BCF" w:rsidRPr="00D146E9" w:rsidRDefault="001C4BCF" w:rsidP="001C4BCF">
      <w:pPr>
        <w:autoSpaceDE w:val="0"/>
        <w:autoSpaceDN w:val="0"/>
        <w:adjustRightInd w:val="0"/>
        <w:spacing w:after="0" w:line="240" w:lineRule="auto"/>
        <w:jc w:val="both"/>
        <w:rPr>
          <w:rFonts w:ascii="Trebuchet MS" w:hAnsi="Trebuchet MS"/>
          <w:b/>
          <w:color w:val="000000"/>
        </w:rPr>
      </w:pPr>
    </w:p>
    <w:p w14:paraId="4D39331D" w14:textId="77777777" w:rsidR="001C4BCF" w:rsidRPr="00D146E9" w:rsidRDefault="001C4BCF" w:rsidP="001C4BCF">
      <w:pPr>
        <w:autoSpaceDE w:val="0"/>
        <w:autoSpaceDN w:val="0"/>
        <w:adjustRightInd w:val="0"/>
        <w:spacing w:after="0" w:line="240" w:lineRule="auto"/>
        <w:ind w:firstLine="284"/>
        <w:jc w:val="both"/>
        <w:rPr>
          <w:rFonts w:ascii="Trebuchet MS" w:hAnsi="Trebuchet MS"/>
          <w:b/>
          <w:color w:val="000000"/>
        </w:rPr>
      </w:pPr>
      <w:r w:rsidRPr="00D146E9">
        <w:rPr>
          <w:rFonts w:ascii="Trebuchet MS" w:hAnsi="Trebuchet MS"/>
          <w:b/>
          <w:color w:val="000000"/>
        </w:rPr>
        <w:lastRenderedPageBreak/>
        <w:t>Informarea şi participarea publicului la procedura de evaluare de mediu/procedura de evaluare adecvată:</w:t>
      </w:r>
    </w:p>
    <w:p w14:paraId="266AB687" w14:textId="77777777" w:rsidR="001C4BCF" w:rsidRPr="00D146E9" w:rsidRDefault="001C4BCF" w:rsidP="001C4BCF">
      <w:pPr>
        <w:autoSpaceDE w:val="0"/>
        <w:autoSpaceDN w:val="0"/>
        <w:adjustRightInd w:val="0"/>
        <w:spacing w:after="0" w:line="240" w:lineRule="auto"/>
        <w:ind w:firstLine="284"/>
        <w:jc w:val="both"/>
        <w:rPr>
          <w:rFonts w:ascii="Trebuchet MS" w:hAnsi="Trebuchet MS"/>
          <w:b/>
        </w:rPr>
      </w:pPr>
    </w:p>
    <w:p w14:paraId="66E92E76" w14:textId="47DFBD7F" w:rsidR="001C4BCF" w:rsidRPr="00D146E9" w:rsidRDefault="001C4BCF" w:rsidP="001C4BCF">
      <w:pPr>
        <w:autoSpaceDE w:val="0"/>
        <w:autoSpaceDN w:val="0"/>
        <w:adjustRightInd w:val="0"/>
        <w:spacing w:after="0" w:line="240" w:lineRule="auto"/>
        <w:jc w:val="both"/>
        <w:rPr>
          <w:rFonts w:ascii="Trebuchet MS" w:hAnsi="Trebuchet MS"/>
        </w:rPr>
      </w:pPr>
      <w:r w:rsidRPr="00D146E9">
        <w:rPr>
          <w:rFonts w:ascii="Trebuchet MS" w:hAnsi="Trebuchet MS"/>
          <w:b/>
        </w:rPr>
        <w:t>În urma apariţiei anunţului public privind depunerea primei versiuni a Amenajamentului Silvic</w:t>
      </w:r>
      <w:r w:rsidRPr="00D146E9">
        <w:rPr>
          <w:rFonts w:ascii="Trebuchet MS" w:hAnsi="Trebuchet MS"/>
        </w:rPr>
        <w:t xml:space="preserve"> solicitând parcurgerea etapei de încadrare în vederea obţinerii avizului de mediu (apărut în ziarele Informaţia Harghitei în data de </w:t>
      </w:r>
      <w:r>
        <w:rPr>
          <w:rFonts w:ascii="Trebuchet MS" w:hAnsi="Trebuchet MS"/>
        </w:rPr>
        <w:t>1</w:t>
      </w:r>
      <w:r w:rsidR="002A1D4A">
        <w:rPr>
          <w:rFonts w:ascii="Trebuchet MS" w:hAnsi="Trebuchet MS"/>
        </w:rPr>
        <w:t>9</w:t>
      </w:r>
      <w:r>
        <w:rPr>
          <w:rFonts w:ascii="Trebuchet MS" w:hAnsi="Trebuchet MS"/>
        </w:rPr>
        <w:t>.0</w:t>
      </w:r>
      <w:r w:rsidR="002A1D4A">
        <w:rPr>
          <w:rFonts w:ascii="Trebuchet MS" w:hAnsi="Trebuchet MS"/>
        </w:rPr>
        <w:t>5</w:t>
      </w:r>
      <w:r w:rsidRPr="00D146E9">
        <w:rPr>
          <w:rFonts w:ascii="Trebuchet MS" w:hAnsi="Trebuchet MS"/>
        </w:rPr>
        <w:t xml:space="preserve">.2024, </w:t>
      </w:r>
      <w:r w:rsidR="002A1D4A">
        <w:rPr>
          <w:rFonts w:ascii="Trebuchet MS" w:hAnsi="Trebuchet MS"/>
        </w:rPr>
        <w:t>23</w:t>
      </w:r>
      <w:r>
        <w:rPr>
          <w:rFonts w:ascii="Trebuchet MS" w:hAnsi="Trebuchet MS"/>
        </w:rPr>
        <w:t>.0</w:t>
      </w:r>
      <w:r w:rsidR="002A1D4A">
        <w:rPr>
          <w:rFonts w:ascii="Trebuchet MS" w:hAnsi="Trebuchet MS"/>
        </w:rPr>
        <w:t>5</w:t>
      </w:r>
      <w:r w:rsidRPr="00D146E9">
        <w:rPr>
          <w:rFonts w:ascii="Trebuchet MS" w:hAnsi="Trebuchet MS"/>
        </w:rPr>
        <w:t xml:space="preserve">.2024, </w:t>
      </w:r>
      <w:r w:rsidR="002A1D4A">
        <w:rPr>
          <w:rFonts w:ascii="Trebuchet MS" w:hAnsi="Trebuchet MS"/>
        </w:rPr>
        <w:t>19</w:t>
      </w:r>
      <w:r w:rsidRPr="00D146E9">
        <w:rPr>
          <w:rFonts w:ascii="Trebuchet MS" w:hAnsi="Trebuchet MS"/>
        </w:rPr>
        <w:t>.</w:t>
      </w:r>
      <w:r>
        <w:rPr>
          <w:rFonts w:ascii="Trebuchet MS" w:hAnsi="Trebuchet MS"/>
        </w:rPr>
        <w:t>0</w:t>
      </w:r>
      <w:r w:rsidR="002A1D4A">
        <w:rPr>
          <w:rFonts w:ascii="Trebuchet MS" w:hAnsi="Trebuchet MS"/>
        </w:rPr>
        <w:t>7</w:t>
      </w:r>
      <w:r w:rsidRPr="00D146E9">
        <w:rPr>
          <w:rFonts w:ascii="Trebuchet MS" w:hAnsi="Trebuchet MS"/>
        </w:rPr>
        <w:t xml:space="preserve">.2024, și în ziarul Hargita Népe din data de </w:t>
      </w:r>
      <w:r>
        <w:rPr>
          <w:rFonts w:ascii="Trebuchet MS" w:hAnsi="Trebuchet MS"/>
        </w:rPr>
        <w:t>1</w:t>
      </w:r>
      <w:r w:rsidR="002A1D4A">
        <w:rPr>
          <w:rFonts w:ascii="Trebuchet MS" w:hAnsi="Trebuchet MS"/>
        </w:rPr>
        <w:t>9</w:t>
      </w:r>
      <w:r>
        <w:rPr>
          <w:rFonts w:ascii="Trebuchet MS" w:hAnsi="Trebuchet MS"/>
        </w:rPr>
        <w:t>.0</w:t>
      </w:r>
      <w:r w:rsidR="002A1D4A">
        <w:rPr>
          <w:rFonts w:ascii="Trebuchet MS" w:hAnsi="Trebuchet MS"/>
        </w:rPr>
        <w:t>5</w:t>
      </w:r>
      <w:r w:rsidRPr="00D146E9">
        <w:rPr>
          <w:rFonts w:ascii="Trebuchet MS" w:hAnsi="Trebuchet MS"/>
        </w:rPr>
        <w:t xml:space="preserve">.2024, </w:t>
      </w:r>
      <w:r w:rsidR="002A1D4A">
        <w:rPr>
          <w:rFonts w:ascii="Trebuchet MS" w:hAnsi="Trebuchet MS"/>
        </w:rPr>
        <w:t>22.05</w:t>
      </w:r>
      <w:r w:rsidRPr="00D146E9">
        <w:rPr>
          <w:rFonts w:ascii="Trebuchet MS" w:hAnsi="Trebuchet MS"/>
        </w:rPr>
        <w:t xml:space="preserve">.2024, </w:t>
      </w:r>
      <w:r>
        <w:rPr>
          <w:rFonts w:ascii="Trebuchet MS" w:hAnsi="Trebuchet MS"/>
        </w:rPr>
        <w:t>1</w:t>
      </w:r>
      <w:r w:rsidR="002A1D4A">
        <w:rPr>
          <w:rFonts w:ascii="Trebuchet MS" w:hAnsi="Trebuchet MS"/>
        </w:rPr>
        <w:t>8</w:t>
      </w:r>
      <w:r w:rsidRPr="00D146E9">
        <w:rPr>
          <w:rFonts w:ascii="Trebuchet MS" w:hAnsi="Trebuchet MS"/>
        </w:rPr>
        <w:t>.</w:t>
      </w:r>
      <w:r w:rsidR="002A1D4A">
        <w:rPr>
          <w:rFonts w:ascii="Trebuchet MS" w:hAnsi="Trebuchet MS"/>
        </w:rPr>
        <w:t>07</w:t>
      </w:r>
      <w:r w:rsidRPr="00D146E9">
        <w:rPr>
          <w:rFonts w:ascii="Trebuchet MS" w:hAnsi="Trebuchet MS"/>
        </w:rPr>
        <w:t xml:space="preserve">.2024 respectiv pe pagina de web a APM Harghita), nu s-au înregistrat la A.P.M. Harghita comentarii şi propuneri din partea publicului. </w:t>
      </w:r>
    </w:p>
    <w:p w14:paraId="1AA84168" w14:textId="77777777" w:rsidR="001C4BCF" w:rsidRPr="00D146E9" w:rsidRDefault="001C4BCF" w:rsidP="001C4BCF">
      <w:pPr>
        <w:autoSpaceDE w:val="0"/>
        <w:autoSpaceDN w:val="0"/>
        <w:adjustRightInd w:val="0"/>
        <w:spacing w:after="0" w:line="240" w:lineRule="auto"/>
        <w:ind w:firstLine="720"/>
        <w:jc w:val="both"/>
        <w:rPr>
          <w:rFonts w:ascii="Trebuchet MS" w:hAnsi="Trebuchet MS"/>
        </w:rPr>
      </w:pPr>
      <w:r w:rsidRPr="00D146E9">
        <w:rPr>
          <w:rFonts w:ascii="Trebuchet MS" w:hAnsi="Trebuchet MS"/>
        </w:rPr>
        <w:t>Titularul planului are obligaţia conform prevederilor art. 15 din OUG 164/2008 pentru modificarea si completarea Ordonanţei de Urgenţă a Guvernului nr. 195/2005 privind protecţia mediului, de a notifica APM Harghita dacă intervin elemente noi, necunoscute la data emiterii prezentei, precum şi asupra oricăror modificări ale condiţiilor care au stat la baza emiterii prezentei, înainte de realizarea modificării.</w:t>
      </w:r>
      <w:r w:rsidRPr="00D146E9">
        <w:rPr>
          <w:rFonts w:ascii="Trebuchet MS" w:hAnsi="Trebuchet MS"/>
          <w:i/>
        </w:rPr>
        <w:t xml:space="preserve"> </w:t>
      </w:r>
      <w:r w:rsidRPr="00D146E9">
        <w:rPr>
          <w:rFonts w:ascii="Trebuchet MS" w:hAnsi="Trebuchet MS"/>
        </w:rPr>
        <w:t>Pe baza notificării APM Harghita va lua decizia după caz, cu privire la menţinerea deciziei sau la necesitatea revizuirii acesteia, informând titularul despre această decizie. Până la adoptarea acestei decizii de către APM Harghita este interzisă desfăşurarea oricărei activităţi care ar rezulta in urma modificărilor care fac obiectul notificării</w:t>
      </w:r>
    </w:p>
    <w:p w14:paraId="43E1F2C5" w14:textId="77777777" w:rsidR="001C4BCF" w:rsidRPr="00D146E9" w:rsidRDefault="001C4BCF" w:rsidP="001C4BCF">
      <w:pPr>
        <w:autoSpaceDE w:val="0"/>
        <w:autoSpaceDN w:val="0"/>
        <w:adjustRightInd w:val="0"/>
        <w:spacing w:after="0" w:line="240" w:lineRule="auto"/>
        <w:ind w:firstLine="720"/>
        <w:jc w:val="both"/>
        <w:rPr>
          <w:rFonts w:ascii="Trebuchet MS" w:hAnsi="Trebuchet MS"/>
        </w:rPr>
      </w:pPr>
      <w:r w:rsidRPr="00D146E9">
        <w:rPr>
          <w:rFonts w:ascii="Trebuchet MS" w:hAnsi="Trebuchet MS"/>
        </w:rPr>
        <w:t>Potrivit prevederilor art. 21 alin 4 din O.U.G. nr. 195/2005 aprobată de Legea nr.265/2006 cu modificările şi completările ulterioare, răspunderea pentru corectitudinea informaţiilor puse la dispoziţia APM Harghita şi a publicului revine titularului planului</w:t>
      </w:r>
    </w:p>
    <w:p w14:paraId="4E2B4E0D" w14:textId="77777777" w:rsidR="001C4BCF" w:rsidRPr="00D146E9" w:rsidRDefault="001C4BCF" w:rsidP="001C4BCF">
      <w:pPr>
        <w:autoSpaceDE w:val="0"/>
        <w:autoSpaceDN w:val="0"/>
        <w:adjustRightInd w:val="0"/>
        <w:spacing w:after="0" w:line="240" w:lineRule="auto"/>
        <w:jc w:val="both"/>
        <w:rPr>
          <w:rFonts w:ascii="Trebuchet MS" w:hAnsi="Trebuchet MS"/>
          <w:color w:val="000000"/>
        </w:rPr>
      </w:pPr>
    </w:p>
    <w:p w14:paraId="6E5E246F" w14:textId="77777777" w:rsidR="001C4BCF" w:rsidRPr="00D146E9" w:rsidRDefault="001C4BCF" w:rsidP="001C4BCF">
      <w:pPr>
        <w:autoSpaceDE w:val="0"/>
        <w:autoSpaceDN w:val="0"/>
        <w:adjustRightInd w:val="0"/>
        <w:spacing w:after="0" w:line="240" w:lineRule="auto"/>
        <w:ind w:firstLine="720"/>
        <w:jc w:val="both"/>
        <w:rPr>
          <w:rFonts w:ascii="Trebuchet MS" w:hAnsi="Trebuchet MS"/>
          <w:color w:val="000000"/>
        </w:rPr>
      </w:pPr>
      <w:r w:rsidRPr="00D146E9">
        <w:rPr>
          <w:rFonts w:ascii="Trebuchet MS" w:hAnsi="Trebuchet MS"/>
          <w:color w:val="000000"/>
        </w:rPr>
        <w:t xml:space="preserve">Prezenta decizie poate fi contestată în conformitate cu prevederile </w:t>
      </w:r>
      <w:r w:rsidRPr="00D146E9">
        <w:rPr>
          <w:rFonts w:ascii="Trebuchet MS" w:hAnsi="Trebuchet MS"/>
          <w:b/>
          <w:color w:val="000000"/>
        </w:rPr>
        <w:t>Legii contenciosului administrativ nr. 554/2004</w:t>
      </w:r>
      <w:r w:rsidRPr="00D146E9">
        <w:rPr>
          <w:rFonts w:ascii="Trebuchet MS" w:hAnsi="Trebuchet MS"/>
          <w:color w:val="000000"/>
        </w:rPr>
        <w:t xml:space="preserve"> cu modificările şi completările ulterioare.  </w:t>
      </w:r>
    </w:p>
    <w:p w14:paraId="2CA89CC1" w14:textId="77777777" w:rsidR="001C4BCF" w:rsidRPr="00D146E9" w:rsidRDefault="001C4BCF" w:rsidP="001C4BCF">
      <w:pPr>
        <w:spacing w:after="0" w:line="240" w:lineRule="auto"/>
        <w:jc w:val="both"/>
        <w:rPr>
          <w:rFonts w:ascii="Trebuchet MS" w:hAnsi="Trebuchet MS"/>
          <w:b/>
        </w:rPr>
      </w:pPr>
      <w:r w:rsidRPr="00D146E9">
        <w:rPr>
          <w:rFonts w:ascii="Trebuchet MS" w:hAnsi="Trebuchet MS"/>
          <w:b/>
        </w:rPr>
        <w:t xml:space="preserve">Procedura administrativă prealabilă: </w:t>
      </w:r>
      <w:r w:rsidRPr="00D146E9">
        <w:rPr>
          <w:rFonts w:ascii="Trebuchet MS" w:hAnsi="Trebuchet MS"/>
        </w:rPr>
        <w:t>În conformitate cu prevederile art. 1, alin. 1 şi art. 7 alin. 1,2,3 din Legea nr. 554/2004 privind contenciosul administrativ, vă puteţi adresa instituţiei noastre în termen de 30 zile de la data comunicării prezentului act, înainte de a vă adresa instanţei de contencios administrativ competentă solicitând revocarea în tot, sau în  parte a acestuia. Plângerea se poate adresa în egală măsură şi organului ierarhic superior.</w:t>
      </w:r>
    </w:p>
    <w:p w14:paraId="5B925747" w14:textId="77777777" w:rsidR="001C4BCF" w:rsidRPr="00D146E9" w:rsidRDefault="001C4BCF" w:rsidP="001C4BCF">
      <w:pPr>
        <w:spacing w:after="0" w:line="240" w:lineRule="auto"/>
        <w:jc w:val="both"/>
        <w:rPr>
          <w:rFonts w:ascii="Trebuchet MS" w:hAnsi="Trebuchet MS"/>
          <w:b/>
        </w:rPr>
      </w:pPr>
      <w:r w:rsidRPr="00D146E9">
        <w:rPr>
          <w:rFonts w:ascii="Trebuchet MS" w:hAnsi="Trebuchet MS"/>
          <w:b/>
        </w:rPr>
        <w:t xml:space="preserve">Soluţionarea litigiilor: </w:t>
      </w:r>
      <w:r w:rsidRPr="00D146E9">
        <w:rPr>
          <w:rFonts w:ascii="Trebuchet MS" w:hAnsi="Trebuchet MS"/>
        </w:rPr>
        <w:t>Conform prevederilor art. 18 din O.U.G. nr. 195/2005 aprobată de Legea nr.265/2006, litigiile generate de emiterea prezentei decizii se soluţionează de</w:t>
      </w:r>
      <w:r w:rsidRPr="00D146E9">
        <w:rPr>
          <w:rFonts w:ascii="Trebuchet MS" w:hAnsi="Trebuchet MS"/>
          <w:color w:val="FF0000"/>
        </w:rPr>
        <w:t xml:space="preserve"> </w:t>
      </w:r>
      <w:r w:rsidRPr="00D146E9">
        <w:rPr>
          <w:rFonts w:ascii="Trebuchet MS" w:hAnsi="Trebuchet MS"/>
        </w:rPr>
        <w:t>instanţa de contencios administrativ competentă a Tribunalului Harghita. Cererea în acest sens se poate depune în termen de 6 luni de la data primirii răspunsului în urma parcurgerii procedurii prealabile</w:t>
      </w:r>
    </w:p>
    <w:p w14:paraId="4911E860" w14:textId="0F862C37" w:rsidR="001C4BCF" w:rsidRPr="00D146E9" w:rsidRDefault="001C4BCF" w:rsidP="001C4BCF">
      <w:pPr>
        <w:spacing w:after="0" w:line="240" w:lineRule="auto"/>
        <w:rPr>
          <w:rFonts w:ascii="Trebuchet MS" w:hAnsi="Trebuchet MS"/>
        </w:rPr>
      </w:pPr>
    </w:p>
    <w:p w14:paraId="4F0C8D2E" w14:textId="77777777" w:rsidR="001C4BCF" w:rsidRPr="00C77A83" w:rsidRDefault="001C4BCF" w:rsidP="001C4BCF">
      <w:pPr>
        <w:spacing w:after="0" w:line="240" w:lineRule="auto"/>
        <w:outlineLvl w:val="0"/>
        <w:rPr>
          <w:rFonts w:ascii="Trebuchet MS" w:hAnsi="Trebuchet MS"/>
        </w:rPr>
      </w:pPr>
      <w:r w:rsidRPr="00C77A83">
        <w:rPr>
          <w:rFonts w:ascii="Trebuchet MS" w:hAnsi="Trebuchet MS"/>
        </w:rPr>
        <w:t>Director Executiv</w:t>
      </w:r>
    </w:p>
    <w:p w14:paraId="2F91038A" w14:textId="77777777" w:rsidR="001C4BCF" w:rsidRPr="00C77A83" w:rsidRDefault="001C4BCF" w:rsidP="001C4BCF">
      <w:pPr>
        <w:spacing w:after="0" w:line="240" w:lineRule="auto"/>
        <w:outlineLvl w:val="0"/>
        <w:rPr>
          <w:rFonts w:ascii="Trebuchet MS" w:hAnsi="Trebuchet MS"/>
        </w:rPr>
      </w:pPr>
      <w:r w:rsidRPr="00C77A83">
        <w:rPr>
          <w:rFonts w:ascii="Trebuchet MS" w:hAnsi="Trebuchet MS"/>
        </w:rPr>
        <w:t xml:space="preserve">ing. DOMOKOS László József        </w:t>
      </w:r>
    </w:p>
    <w:p w14:paraId="69419933" w14:textId="77777777" w:rsidR="001C4BCF" w:rsidRPr="00C77A83" w:rsidRDefault="001C4BCF" w:rsidP="001C4BCF">
      <w:pPr>
        <w:spacing w:after="0" w:line="240" w:lineRule="auto"/>
        <w:outlineLvl w:val="0"/>
        <w:rPr>
          <w:rFonts w:ascii="Trebuchet MS" w:hAnsi="Trebuchet MS"/>
        </w:rPr>
      </w:pPr>
    </w:p>
    <w:p w14:paraId="149F3217" w14:textId="77777777" w:rsidR="001C4BCF" w:rsidRPr="00C77A83" w:rsidRDefault="001C4BCF" w:rsidP="001C4BCF">
      <w:pPr>
        <w:spacing w:after="0" w:line="240" w:lineRule="auto"/>
        <w:outlineLvl w:val="0"/>
        <w:rPr>
          <w:rFonts w:ascii="Trebuchet MS" w:hAnsi="Trebuchet MS"/>
        </w:rPr>
      </w:pPr>
    </w:p>
    <w:p w14:paraId="45E6B435" w14:textId="626D846A" w:rsidR="001C4BCF" w:rsidRDefault="001C4BCF" w:rsidP="001C4BCF">
      <w:pPr>
        <w:spacing w:after="0" w:line="240" w:lineRule="auto"/>
        <w:outlineLvl w:val="0"/>
        <w:rPr>
          <w:rFonts w:ascii="Trebuchet MS" w:hAnsi="Trebuchet MS"/>
        </w:rPr>
      </w:pPr>
    </w:p>
    <w:p w14:paraId="5DEEBED9" w14:textId="77777777" w:rsidR="001C4BCF" w:rsidRPr="00C77A83" w:rsidRDefault="001C4BCF" w:rsidP="001C4BCF">
      <w:pPr>
        <w:spacing w:after="0" w:line="240" w:lineRule="auto"/>
        <w:outlineLvl w:val="0"/>
        <w:rPr>
          <w:rFonts w:ascii="Trebuchet MS" w:hAnsi="Trebuchet M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8"/>
        <w:gridCol w:w="2301"/>
        <w:gridCol w:w="1415"/>
        <w:gridCol w:w="2046"/>
      </w:tblGrid>
      <w:tr w:rsidR="001C4BCF" w:rsidRPr="00C77A83" w14:paraId="1611B898" w14:textId="77777777" w:rsidTr="00B3545A">
        <w:tc>
          <w:tcPr>
            <w:tcW w:w="3708" w:type="dxa"/>
            <w:shd w:val="clear" w:color="auto" w:fill="auto"/>
          </w:tcPr>
          <w:p w14:paraId="2B1C7F92" w14:textId="77777777" w:rsidR="001C4BCF" w:rsidRPr="00C77A83" w:rsidRDefault="001C4BCF" w:rsidP="00B3545A">
            <w:pPr>
              <w:spacing w:after="0" w:line="240" w:lineRule="auto"/>
              <w:jc w:val="center"/>
              <w:rPr>
                <w:rFonts w:ascii="Trebuchet MS" w:hAnsi="Trebuchet MS"/>
              </w:rPr>
            </w:pPr>
            <w:r w:rsidRPr="00C77A83">
              <w:rPr>
                <w:rFonts w:ascii="Trebuchet MS" w:hAnsi="Trebuchet MS"/>
              </w:rPr>
              <w:t>Nume și Prenume</w:t>
            </w:r>
          </w:p>
        </w:tc>
        <w:tc>
          <w:tcPr>
            <w:tcW w:w="2301" w:type="dxa"/>
            <w:shd w:val="clear" w:color="auto" w:fill="auto"/>
          </w:tcPr>
          <w:p w14:paraId="7F56DDBA" w14:textId="77777777" w:rsidR="001C4BCF" w:rsidRPr="00C77A83" w:rsidRDefault="001C4BCF" w:rsidP="00B3545A">
            <w:pPr>
              <w:spacing w:after="0" w:line="240" w:lineRule="auto"/>
              <w:jc w:val="center"/>
              <w:rPr>
                <w:rFonts w:ascii="Trebuchet MS" w:hAnsi="Trebuchet MS"/>
              </w:rPr>
            </w:pPr>
            <w:r w:rsidRPr="00C77A83">
              <w:rPr>
                <w:rFonts w:ascii="Trebuchet MS" w:hAnsi="Trebuchet MS"/>
              </w:rPr>
              <w:t>Funcția</w:t>
            </w:r>
          </w:p>
        </w:tc>
        <w:tc>
          <w:tcPr>
            <w:tcW w:w="1415" w:type="dxa"/>
            <w:shd w:val="clear" w:color="auto" w:fill="auto"/>
          </w:tcPr>
          <w:p w14:paraId="428512AB" w14:textId="77777777" w:rsidR="001C4BCF" w:rsidRPr="00C77A83" w:rsidRDefault="001C4BCF" w:rsidP="00B3545A">
            <w:pPr>
              <w:spacing w:after="0" w:line="240" w:lineRule="auto"/>
              <w:jc w:val="center"/>
              <w:rPr>
                <w:rFonts w:ascii="Trebuchet MS" w:hAnsi="Trebuchet MS"/>
              </w:rPr>
            </w:pPr>
            <w:r w:rsidRPr="00C77A83">
              <w:rPr>
                <w:rFonts w:ascii="Trebuchet MS" w:hAnsi="Trebuchet MS"/>
              </w:rPr>
              <w:t>Data</w:t>
            </w:r>
          </w:p>
        </w:tc>
        <w:tc>
          <w:tcPr>
            <w:tcW w:w="2046" w:type="dxa"/>
            <w:shd w:val="clear" w:color="auto" w:fill="auto"/>
          </w:tcPr>
          <w:p w14:paraId="062A0BC2" w14:textId="77777777" w:rsidR="001C4BCF" w:rsidRPr="00C77A83" w:rsidRDefault="001C4BCF" w:rsidP="00B3545A">
            <w:pPr>
              <w:spacing w:after="0" w:line="240" w:lineRule="auto"/>
              <w:jc w:val="center"/>
              <w:rPr>
                <w:rFonts w:ascii="Trebuchet MS" w:hAnsi="Trebuchet MS"/>
              </w:rPr>
            </w:pPr>
            <w:r w:rsidRPr="00C77A83">
              <w:rPr>
                <w:rFonts w:ascii="Trebuchet MS" w:hAnsi="Trebuchet MS"/>
              </w:rPr>
              <w:t>Semnătura</w:t>
            </w:r>
          </w:p>
        </w:tc>
      </w:tr>
      <w:tr w:rsidR="001C4BCF" w:rsidRPr="00C77A83" w14:paraId="204014A2" w14:textId="77777777" w:rsidTr="00B3545A">
        <w:tc>
          <w:tcPr>
            <w:tcW w:w="3708" w:type="dxa"/>
            <w:shd w:val="clear" w:color="auto" w:fill="auto"/>
          </w:tcPr>
          <w:p w14:paraId="40E34BA7" w14:textId="77777777" w:rsidR="001C4BCF" w:rsidRPr="00C77A83" w:rsidRDefault="001C4BCF" w:rsidP="00B3545A">
            <w:pPr>
              <w:spacing w:after="0" w:line="240" w:lineRule="auto"/>
              <w:rPr>
                <w:rFonts w:ascii="Trebuchet MS" w:hAnsi="Trebuchet MS"/>
              </w:rPr>
            </w:pPr>
            <w:r w:rsidRPr="00C77A83">
              <w:rPr>
                <w:rFonts w:ascii="Trebuchet MS" w:hAnsi="Trebuchet MS"/>
              </w:rPr>
              <w:t>Verificat: ing. SZABÓ Szilárd</w:t>
            </w:r>
          </w:p>
        </w:tc>
        <w:tc>
          <w:tcPr>
            <w:tcW w:w="2301" w:type="dxa"/>
            <w:shd w:val="clear" w:color="auto" w:fill="auto"/>
          </w:tcPr>
          <w:p w14:paraId="6ADA147E" w14:textId="77777777" w:rsidR="001C4BCF" w:rsidRPr="00C77A83" w:rsidRDefault="001C4BCF" w:rsidP="00B3545A">
            <w:pPr>
              <w:spacing w:after="0" w:line="240" w:lineRule="auto"/>
              <w:rPr>
                <w:rFonts w:ascii="Trebuchet MS" w:hAnsi="Trebuchet MS"/>
              </w:rPr>
            </w:pPr>
            <w:r w:rsidRPr="00C77A83">
              <w:rPr>
                <w:rFonts w:ascii="Trebuchet MS" w:hAnsi="Trebuchet MS"/>
              </w:rPr>
              <w:t>Șef Serviciu CFM</w:t>
            </w:r>
          </w:p>
        </w:tc>
        <w:tc>
          <w:tcPr>
            <w:tcW w:w="1415" w:type="dxa"/>
            <w:shd w:val="clear" w:color="auto" w:fill="auto"/>
          </w:tcPr>
          <w:p w14:paraId="4B5102E9" w14:textId="4344516E" w:rsidR="001C4BCF" w:rsidRPr="00C77A83" w:rsidRDefault="002A1D4A" w:rsidP="00B3545A">
            <w:pPr>
              <w:spacing w:after="0" w:line="240" w:lineRule="auto"/>
              <w:rPr>
                <w:rFonts w:ascii="Trebuchet MS" w:hAnsi="Trebuchet MS"/>
              </w:rPr>
            </w:pPr>
            <w:r>
              <w:rPr>
                <w:rFonts w:ascii="Trebuchet MS" w:hAnsi="Trebuchet MS"/>
              </w:rPr>
              <w:t>22.07</w:t>
            </w:r>
            <w:r w:rsidR="001C4BCF" w:rsidRPr="00C77A83">
              <w:rPr>
                <w:rFonts w:ascii="Trebuchet MS" w:hAnsi="Trebuchet MS"/>
              </w:rPr>
              <w:t>.2024</w:t>
            </w:r>
          </w:p>
        </w:tc>
        <w:tc>
          <w:tcPr>
            <w:tcW w:w="2046" w:type="dxa"/>
            <w:shd w:val="clear" w:color="auto" w:fill="auto"/>
          </w:tcPr>
          <w:p w14:paraId="7DE97617" w14:textId="77777777" w:rsidR="001C4BCF" w:rsidRDefault="001C4BCF" w:rsidP="00B3545A">
            <w:pPr>
              <w:spacing w:after="0" w:line="240" w:lineRule="auto"/>
              <w:rPr>
                <w:rFonts w:ascii="Trebuchet MS" w:hAnsi="Trebuchet MS"/>
              </w:rPr>
            </w:pPr>
          </w:p>
          <w:p w14:paraId="00643B35" w14:textId="77777777" w:rsidR="001C4BCF" w:rsidRPr="00C77A83" w:rsidRDefault="001C4BCF" w:rsidP="00B3545A">
            <w:pPr>
              <w:spacing w:after="0" w:line="240" w:lineRule="auto"/>
              <w:rPr>
                <w:rFonts w:ascii="Trebuchet MS" w:hAnsi="Trebuchet MS"/>
              </w:rPr>
            </w:pPr>
          </w:p>
        </w:tc>
      </w:tr>
      <w:tr w:rsidR="001C4BCF" w:rsidRPr="00C77A83" w14:paraId="65963A6B" w14:textId="77777777" w:rsidTr="00B3545A">
        <w:tc>
          <w:tcPr>
            <w:tcW w:w="3708" w:type="dxa"/>
            <w:shd w:val="clear" w:color="auto" w:fill="auto"/>
          </w:tcPr>
          <w:p w14:paraId="55643D0E" w14:textId="77777777" w:rsidR="001C4BCF" w:rsidRPr="00C77A83" w:rsidRDefault="001C4BCF" w:rsidP="00B3545A">
            <w:pPr>
              <w:spacing w:after="0" w:line="240" w:lineRule="auto"/>
              <w:rPr>
                <w:rFonts w:ascii="Trebuchet MS" w:hAnsi="Trebuchet MS"/>
              </w:rPr>
            </w:pPr>
            <w:r w:rsidRPr="00C77A83">
              <w:rPr>
                <w:rFonts w:ascii="Trebuchet MS" w:hAnsi="Trebuchet MS"/>
              </w:rPr>
              <w:t>Verificat:  ing. BOTH Enikő</w:t>
            </w:r>
          </w:p>
        </w:tc>
        <w:tc>
          <w:tcPr>
            <w:tcW w:w="2301" w:type="dxa"/>
            <w:shd w:val="clear" w:color="auto" w:fill="auto"/>
          </w:tcPr>
          <w:p w14:paraId="01871EC7" w14:textId="77777777" w:rsidR="001C4BCF" w:rsidRPr="00C77A83" w:rsidRDefault="001C4BCF" w:rsidP="00B3545A">
            <w:pPr>
              <w:spacing w:after="0" w:line="240" w:lineRule="auto"/>
              <w:rPr>
                <w:rFonts w:ascii="Trebuchet MS" w:hAnsi="Trebuchet MS"/>
              </w:rPr>
            </w:pPr>
            <w:r w:rsidRPr="00C77A83">
              <w:rPr>
                <w:rFonts w:ascii="Trebuchet MS" w:hAnsi="Trebuchet MS"/>
              </w:rPr>
              <w:t>Șef Serviciu AAA</w:t>
            </w:r>
          </w:p>
        </w:tc>
        <w:tc>
          <w:tcPr>
            <w:tcW w:w="1415" w:type="dxa"/>
            <w:shd w:val="clear" w:color="auto" w:fill="auto"/>
          </w:tcPr>
          <w:p w14:paraId="37B45FDB" w14:textId="34178037" w:rsidR="001C4BCF" w:rsidRPr="00C77A83" w:rsidRDefault="002A1D4A" w:rsidP="00B3545A">
            <w:pPr>
              <w:spacing w:after="0" w:line="240" w:lineRule="auto"/>
              <w:rPr>
                <w:rFonts w:ascii="Trebuchet MS" w:hAnsi="Trebuchet MS"/>
              </w:rPr>
            </w:pPr>
            <w:r>
              <w:rPr>
                <w:rFonts w:ascii="Trebuchet MS" w:hAnsi="Trebuchet MS"/>
              </w:rPr>
              <w:t>22.07</w:t>
            </w:r>
            <w:r w:rsidR="001C4BCF" w:rsidRPr="00C77A83">
              <w:rPr>
                <w:rFonts w:ascii="Trebuchet MS" w:hAnsi="Trebuchet MS"/>
              </w:rPr>
              <w:t>.2024</w:t>
            </w:r>
          </w:p>
        </w:tc>
        <w:tc>
          <w:tcPr>
            <w:tcW w:w="2046" w:type="dxa"/>
            <w:shd w:val="clear" w:color="auto" w:fill="auto"/>
          </w:tcPr>
          <w:p w14:paraId="1DCE2ACE" w14:textId="77777777" w:rsidR="001C4BCF" w:rsidRDefault="001C4BCF" w:rsidP="00B3545A">
            <w:pPr>
              <w:spacing w:after="0" w:line="240" w:lineRule="auto"/>
              <w:rPr>
                <w:rFonts w:ascii="Trebuchet MS" w:hAnsi="Trebuchet MS"/>
              </w:rPr>
            </w:pPr>
          </w:p>
          <w:p w14:paraId="094CE267" w14:textId="77777777" w:rsidR="001C4BCF" w:rsidRPr="00C77A83" w:rsidRDefault="001C4BCF" w:rsidP="00B3545A">
            <w:pPr>
              <w:spacing w:after="0" w:line="240" w:lineRule="auto"/>
              <w:rPr>
                <w:rFonts w:ascii="Trebuchet MS" w:hAnsi="Trebuchet MS"/>
              </w:rPr>
            </w:pPr>
          </w:p>
        </w:tc>
      </w:tr>
      <w:tr w:rsidR="001C4BCF" w:rsidRPr="00C77A83" w14:paraId="6A454582" w14:textId="77777777" w:rsidTr="00B3545A">
        <w:tc>
          <w:tcPr>
            <w:tcW w:w="3708" w:type="dxa"/>
            <w:shd w:val="clear" w:color="auto" w:fill="auto"/>
          </w:tcPr>
          <w:p w14:paraId="4F4C1321" w14:textId="77777777" w:rsidR="001C4BCF" w:rsidRPr="00C77A83" w:rsidRDefault="001C4BCF" w:rsidP="00B3545A">
            <w:pPr>
              <w:spacing w:after="0" w:line="240" w:lineRule="auto"/>
              <w:rPr>
                <w:rFonts w:ascii="Trebuchet MS" w:hAnsi="Trebuchet MS"/>
              </w:rPr>
            </w:pPr>
            <w:r w:rsidRPr="00C77A83">
              <w:rPr>
                <w:rFonts w:ascii="Trebuchet MS" w:hAnsi="Trebuchet MS"/>
              </w:rPr>
              <w:t>Întocmit: geogr. Mihály István</w:t>
            </w:r>
          </w:p>
        </w:tc>
        <w:tc>
          <w:tcPr>
            <w:tcW w:w="2301" w:type="dxa"/>
            <w:shd w:val="clear" w:color="auto" w:fill="auto"/>
          </w:tcPr>
          <w:p w14:paraId="3486C749" w14:textId="77777777" w:rsidR="001C4BCF" w:rsidRPr="00C77A83" w:rsidRDefault="001C4BCF" w:rsidP="00B3545A">
            <w:pPr>
              <w:spacing w:after="0" w:line="240" w:lineRule="auto"/>
              <w:rPr>
                <w:rFonts w:ascii="Trebuchet MS" w:hAnsi="Trebuchet MS"/>
              </w:rPr>
            </w:pPr>
            <w:r w:rsidRPr="00C77A83">
              <w:rPr>
                <w:rFonts w:ascii="Trebuchet MS" w:hAnsi="Trebuchet MS"/>
              </w:rPr>
              <w:t>Consilier</w:t>
            </w:r>
          </w:p>
        </w:tc>
        <w:tc>
          <w:tcPr>
            <w:tcW w:w="1415" w:type="dxa"/>
            <w:shd w:val="clear" w:color="auto" w:fill="auto"/>
          </w:tcPr>
          <w:p w14:paraId="3197FD62" w14:textId="2ED8273D" w:rsidR="001C4BCF" w:rsidRPr="00C77A83" w:rsidRDefault="002A1D4A" w:rsidP="00B3545A">
            <w:pPr>
              <w:spacing w:after="0" w:line="240" w:lineRule="auto"/>
              <w:rPr>
                <w:rFonts w:ascii="Trebuchet MS" w:hAnsi="Trebuchet MS"/>
              </w:rPr>
            </w:pPr>
            <w:r>
              <w:rPr>
                <w:rFonts w:ascii="Trebuchet MS" w:hAnsi="Trebuchet MS"/>
              </w:rPr>
              <w:t>22.07</w:t>
            </w:r>
            <w:r w:rsidR="001C4BCF" w:rsidRPr="00C77A83">
              <w:rPr>
                <w:rFonts w:ascii="Trebuchet MS" w:hAnsi="Trebuchet MS"/>
              </w:rPr>
              <w:t>.2024</w:t>
            </w:r>
          </w:p>
        </w:tc>
        <w:tc>
          <w:tcPr>
            <w:tcW w:w="2046" w:type="dxa"/>
            <w:shd w:val="clear" w:color="auto" w:fill="auto"/>
          </w:tcPr>
          <w:p w14:paraId="2EE0657B" w14:textId="77777777" w:rsidR="001C4BCF" w:rsidRDefault="001C4BCF" w:rsidP="00B3545A">
            <w:pPr>
              <w:spacing w:after="0" w:line="240" w:lineRule="auto"/>
              <w:rPr>
                <w:rFonts w:ascii="Trebuchet MS" w:hAnsi="Trebuchet MS"/>
              </w:rPr>
            </w:pPr>
          </w:p>
          <w:p w14:paraId="71A1E118" w14:textId="77777777" w:rsidR="001C4BCF" w:rsidRPr="00C77A83" w:rsidRDefault="001C4BCF" w:rsidP="00B3545A">
            <w:pPr>
              <w:spacing w:after="0" w:line="240" w:lineRule="auto"/>
              <w:rPr>
                <w:rFonts w:ascii="Trebuchet MS" w:hAnsi="Trebuchet MS"/>
              </w:rPr>
            </w:pPr>
          </w:p>
        </w:tc>
      </w:tr>
    </w:tbl>
    <w:p w14:paraId="7E888CBA" w14:textId="77777777" w:rsidR="001C4BCF" w:rsidRDefault="001C4BCF" w:rsidP="001C4BCF">
      <w:pPr>
        <w:spacing w:after="0" w:line="240" w:lineRule="auto"/>
        <w:rPr>
          <w:rFonts w:ascii="Trebuchet MS" w:hAnsi="Trebuchet MS"/>
        </w:rPr>
      </w:pPr>
    </w:p>
    <w:p w14:paraId="578BA91D" w14:textId="77777777" w:rsidR="001C4BCF" w:rsidRPr="00D146E9" w:rsidRDefault="001C4BCF" w:rsidP="001C4BCF">
      <w:pPr>
        <w:spacing w:after="0" w:line="240" w:lineRule="auto"/>
        <w:rPr>
          <w:rFonts w:ascii="Trebuchet MS" w:hAnsi="Trebuchet MS"/>
        </w:rPr>
      </w:pPr>
    </w:p>
    <w:p w14:paraId="23E3ACF5" w14:textId="77777777" w:rsidR="001C4BCF" w:rsidRPr="00D146E9" w:rsidRDefault="001C4BCF" w:rsidP="001C4BCF">
      <w:pPr>
        <w:spacing w:after="0" w:line="240" w:lineRule="auto"/>
        <w:rPr>
          <w:rFonts w:ascii="Trebuchet MS" w:hAnsi="Trebuchet MS"/>
        </w:rPr>
      </w:pPr>
    </w:p>
    <w:p w14:paraId="20A7A2E9" w14:textId="77777777" w:rsidR="001C4BCF" w:rsidRDefault="001C4BCF" w:rsidP="001C4BCF">
      <w:pPr>
        <w:spacing w:after="0" w:line="240" w:lineRule="auto"/>
        <w:rPr>
          <w:rFonts w:ascii="Trebuchet MS" w:hAnsi="Trebuchet MS"/>
          <w:sz w:val="20"/>
          <w:szCs w:val="20"/>
        </w:rPr>
      </w:pPr>
    </w:p>
    <w:p w14:paraId="79018AA1" w14:textId="77777777" w:rsidR="001C4BCF" w:rsidRDefault="001C4BCF" w:rsidP="001C4BCF">
      <w:pPr>
        <w:spacing w:after="0" w:line="240" w:lineRule="auto"/>
        <w:rPr>
          <w:rFonts w:ascii="Trebuchet MS" w:hAnsi="Trebuchet MS"/>
          <w:sz w:val="20"/>
          <w:szCs w:val="20"/>
        </w:rPr>
      </w:pPr>
    </w:p>
    <w:p w14:paraId="3A057A13" w14:textId="77777777" w:rsidR="001C4BCF" w:rsidRDefault="001C4BCF" w:rsidP="001C4BCF">
      <w:pPr>
        <w:spacing w:after="0" w:line="240" w:lineRule="auto"/>
        <w:rPr>
          <w:rFonts w:ascii="Trebuchet MS" w:hAnsi="Trebuchet MS"/>
          <w:sz w:val="20"/>
          <w:szCs w:val="20"/>
        </w:rPr>
      </w:pPr>
    </w:p>
    <w:p w14:paraId="0ACA92AC" w14:textId="48F84ED1" w:rsidR="001C4BCF" w:rsidRDefault="001C4BCF" w:rsidP="001C4BCF">
      <w:pPr>
        <w:spacing w:after="0" w:line="240" w:lineRule="auto"/>
        <w:rPr>
          <w:rFonts w:ascii="Trebuchet MS" w:hAnsi="Trebuchet MS"/>
          <w:sz w:val="20"/>
          <w:szCs w:val="20"/>
        </w:rPr>
      </w:pPr>
    </w:p>
    <w:p w14:paraId="706EEA4C" w14:textId="345D58D1" w:rsidR="001C4BCF" w:rsidRPr="00713A9E" w:rsidRDefault="001C4BCF" w:rsidP="001C4BCF">
      <w:pPr>
        <w:spacing w:after="0" w:line="240" w:lineRule="auto"/>
        <w:rPr>
          <w:rFonts w:ascii="Trebuchet MS" w:hAnsi="Trebuchet MS"/>
          <w:sz w:val="20"/>
          <w:szCs w:val="20"/>
        </w:rPr>
      </w:pPr>
      <w:r w:rsidRPr="00713A9E">
        <w:rPr>
          <w:rFonts w:ascii="Trebuchet MS" w:hAnsi="Trebuchet MS"/>
          <w:sz w:val="20"/>
          <w:szCs w:val="20"/>
        </w:rPr>
        <w:t>Decizia de încadrare s-a emis în 2 exemplare</w:t>
      </w:r>
    </w:p>
    <w:p w14:paraId="6A1F67C2" w14:textId="77777777" w:rsidR="001C4BCF" w:rsidRPr="00713A9E" w:rsidRDefault="001C4BCF" w:rsidP="001C4BCF">
      <w:pPr>
        <w:spacing w:after="0" w:line="240" w:lineRule="auto"/>
        <w:rPr>
          <w:rFonts w:ascii="Trebuchet MS" w:hAnsi="Trebuchet MS"/>
          <w:sz w:val="20"/>
          <w:szCs w:val="20"/>
        </w:rPr>
      </w:pPr>
      <w:r w:rsidRPr="00713A9E">
        <w:rPr>
          <w:rFonts w:ascii="Trebuchet MS" w:hAnsi="Trebuchet MS"/>
          <w:sz w:val="20"/>
          <w:szCs w:val="20"/>
        </w:rPr>
        <w:t>Ex. Nr. 1 - original s-a predat titularului planului</w:t>
      </w:r>
    </w:p>
    <w:p w14:paraId="51DC6AF2" w14:textId="77777777" w:rsidR="001C4BCF" w:rsidRPr="00713A9E" w:rsidRDefault="001C4BCF" w:rsidP="001C4BCF">
      <w:pPr>
        <w:spacing w:after="0" w:line="240" w:lineRule="auto"/>
        <w:rPr>
          <w:rFonts w:ascii="Trebuchet MS" w:hAnsi="Trebuchet MS"/>
          <w:sz w:val="20"/>
          <w:szCs w:val="20"/>
        </w:rPr>
      </w:pPr>
      <w:r w:rsidRPr="00713A9E">
        <w:rPr>
          <w:rFonts w:ascii="Trebuchet MS" w:hAnsi="Trebuchet MS"/>
          <w:sz w:val="20"/>
          <w:szCs w:val="20"/>
        </w:rPr>
        <w:t>Ex. Nr. 2 – original s-a îndosariat în dosarul de obiectiv</w:t>
      </w:r>
    </w:p>
    <w:p w14:paraId="1FED88D5" w14:textId="77777777" w:rsidR="003F41DD" w:rsidRDefault="003F41DD" w:rsidP="003F41DD">
      <w:pPr>
        <w:spacing w:after="0" w:line="240" w:lineRule="auto"/>
        <w:rPr>
          <w:rFonts w:ascii="Trebuchet MS" w:hAnsi="Trebuchet MS"/>
        </w:rPr>
      </w:pPr>
    </w:p>
    <w:sectPr w:rsidR="003F41DD" w:rsidSect="0073023A">
      <w:headerReference w:type="default" r:id="rId15"/>
      <w:footerReference w:type="default" r:id="rId16"/>
      <w:headerReference w:type="first" r:id="rId17"/>
      <w:footerReference w:type="first" r:id="rId18"/>
      <w:pgSz w:w="11906" w:h="16838" w:code="9"/>
      <w:pgMar w:top="202" w:right="1196" w:bottom="1440" w:left="1080" w:header="762" w:footer="288"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DBB7D1" w14:textId="77777777" w:rsidR="00110DF5" w:rsidRDefault="00110DF5" w:rsidP="00143ACD">
      <w:pPr>
        <w:spacing w:after="0" w:line="240" w:lineRule="auto"/>
      </w:pPr>
      <w:r>
        <w:separator/>
      </w:r>
    </w:p>
  </w:endnote>
  <w:endnote w:type="continuationSeparator" w:id="0">
    <w:p w14:paraId="0F3F7A92" w14:textId="77777777" w:rsidR="00110DF5" w:rsidRDefault="00110DF5" w:rsidP="00143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Open Sans">
    <w:altName w:val="Arial"/>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charset w:val="00"/>
    <w:family w:val="roman"/>
    <w:pitch w:val="variable"/>
  </w:font>
  <w:font w:name="Microsoft Sans Serif">
    <w:panose1 w:val="020B0604020202020204"/>
    <w:charset w:val="00"/>
    <w:family w:val="swiss"/>
    <w:pitch w:val="variable"/>
    <w:sig w:usb0="E5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WWRVM A+ Times">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F82090" w14:textId="36EB1D73" w:rsidR="001D10A7" w:rsidRPr="00DD65FA" w:rsidRDefault="00DD65FA" w:rsidP="001D10A7">
    <w:pPr>
      <w:pStyle w:val="Footer"/>
      <w:rPr>
        <w:rFonts w:ascii="Trebuchet MS" w:hAnsi="Trebuchet MS"/>
        <w:sz w:val="16"/>
        <w:szCs w:val="16"/>
      </w:rPr>
    </w:pPr>
    <w:r>
      <w:rPr>
        <w:rFonts w:ascii="Trebuchet MS" w:hAnsi="Trebuchet MS"/>
        <w:sz w:val="16"/>
        <w:szCs w:val="16"/>
      </w:rPr>
      <w:t xml:space="preserve">      </w:t>
    </w:r>
    <w:r w:rsidR="001D10A7" w:rsidRPr="00DD65FA">
      <w:rPr>
        <w:rFonts w:ascii="Trebuchet MS" w:hAnsi="Trebuchet MS"/>
        <w:sz w:val="16"/>
        <w:szCs w:val="16"/>
      </w:rPr>
      <w:t xml:space="preserve">AGENȚIA PENTRU PROTECȚIA MEDIULUI </w:t>
    </w:r>
    <w:r w:rsidR="001D10A7">
      <w:rPr>
        <w:rFonts w:ascii="Trebuchet MS" w:hAnsi="Trebuchet MS"/>
        <w:sz w:val="16"/>
        <w:szCs w:val="16"/>
      </w:rPr>
      <w:t>HARGHITA</w:t>
    </w:r>
    <w:r w:rsidR="001D10A7" w:rsidRPr="00DD65FA">
      <w:rPr>
        <w:rFonts w:ascii="Trebuchet MS" w:hAnsi="Trebuchet MS"/>
        <w:sz w:val="16"/>
        <w:szCs w:val="16"/>
      </w:rPr>
      <w:t xml:space="preserve">                                                      </w:t>
    </w:r>
    <w:sdt>
      <w:sdtPr>
        <w:rPr>
          <w:rFonts w:ascii="Trebuchet MS" w:hAnsi="Trebuchet MS"/>
          <w:sz w:val="16"/>
          <w:szCs w:val="16"/>
        </w:rPr>
        <w:id w:val="1475565643"/>
        <w:docPartObj>
          <w:docPartGallery w:val="Page Numbers (Bottom of Page)"/>
          <w:docPartUnique/>
        </w:docPartObj>
      </w:sdtPr>
      <w:sdtEndPr/>
      <w:sdtContent>
        <w:sdt>
          <w:sdtPr>
            <w:rPr>
              <w:rFonts w:ascii="Trebuchet MS" w:hAnsi="Trebuchet MS"/>
              <w:sz w:val="16"/>
              <w:szCs w:val="16"/>
            </w:rPr>
            <w:id w:val="-1944057055"/>
            <w:docPartObj>
              <w:docPartGallery w:val="Page Numbers (Top of Page)"/>
              <w:docPartUnique/>
            </w:docPartObj>
          </w:sdtPr>
          <w:sdtEndPr/>
          <w:sdtContent>
            <w:r w:rsidR="001D10A7" w:rsidRPr="00DD65FA">
              <w:rPr>
                <w:rFonts w:ascii="Trebuchet MS" w:hAnsi="Trebuchet MS"/>
                <w:sz w:val="16"/>
                <w:szCs w:val="16"/>
              </w:rPr>
              <w:t xml:space="preserve">                                     </w:t>
            </w:r>
            <w:r w:rsidR="001D10A7">
              <w:rPr>
                <w:rFonts w:ascii="Trebuchet MS" w:hAnsi="Trebuchet MS"/>
                <w:sz w:val="16"/>
                <w:szCs w:val="16"/>
              </w:rPr>
              <w:t xml:space="preserve">  </w:t>
            </w:r>
            <w:r w:rsidR="001D10A7" w:rsidRPr="00DD65FA">
              <w:rPr>
                <w:rFonts w:ascii="Trebuchet MS" w:hAnsi="Trebuchet MS"/>
                <w:sz w:val="16"/>
                <w:szCs w:val="16"/>
              </w:rPr>
              <w:t xml:space="preserve">Pagină </w:t>
            </w:r>
            <w:r w:rsidR="001D10A7" w:rsidRPr="00DD65FA">
              <w:rPr>
                <w:rFonts w:ascii="Trebuchet MS" w:hAnsi="Trebuchet MS"/>
                <w:b/>
                <w:bCs/>
                <w:sz w:val="16"/>
                <w:szCs w:val="16"/>
              </w:rPr>
              <w:fldChar w:fldCharType="begin"/>
            </w:r>
            <w:r w:rsidR="001D10A7" w:rsidRPr="00DD65FA">
              <w:rPr>
                <w:rFonts w:ascii="Trebuchet MS" w:hAnsi="Trebuchet MS"/>
                <w:b/>
                <w:bCs/>
                <w:sz w:val="16"/>
                <w:szCs w:val="16"/>
              </w:rPr>
              <w:instrText>PAGE</w:instrText>
            </w:r>
            <w:r w:rsidR="001D10A7" w:rsidRPr="00DD65FA">
              <w:rPr>
                <w:rFonts w:ascii="Trebuchet MS" w:hAnsi="Trebuchet MS"/>
                <w:b/>
                <w:bCs/>
                <w:sz w:val="16"/>
                <w:szCs w:val="16"/>
              </w:rPr>
              <w:fldChar w:fldCharType="separate"/>
            </w:r>
            <w:r w:rsidR="009350D7">
              <w:rPr>
                <w:rFonts w:ascii="Trebuchet MS" w:hAnsi="Trebuchet MS"/>
                <w:b/>
                <w:bCs/>
                <w:noProof/>
                <w:sz w:val="16"/>
                <w:szCs w:val="16"/>
              </w:rPr>
              <w:t>5</w:t>
            </w:r>
            <w:r w:rsidR="001D10A7" w:rsidRPr="00DD65FA">
              <w:rPr>
                <w:rFonts w:ascii="Trebuchet MS" w:hAnsi="Trebuchet MS"/>
                <w:b/>
                <w:bCs/>
                <w:sz w:val="16"/>
                <w:szCs w:val="16"/>
              </w:rPr>
              <w:fldChar w:fldCharType="end"/>
            </w:r>
            <w:r w:rsidR="001D10A7" w:rsidRPr="00DD65FA">
              <w:rPr>
                <w:rFonts w:ascii="Trebuchet MS" w:hAnsi="Trebuchet MS"/>
                <w:sz w:val="16"/>
                <w:szCs w:val="16"/>
              </w:rPr>
              <w:t xml:space="preserve"> din </w:t>
            </w:r>
            <w:r w:rsidR="001D10A7" w:rsidRPr="00DD65FA">
              <w:rPr>
                <w:rFonts w:ascii="Trebuchet MS" w:hAnsi="Trebuchet MS"/>
                <w:b/>
                <w:bCs/>
                <w:sz w:val="16"/>
                <w:szCs w:val="16"/>
              </w:rPr>
              <w:fldChar w:fldCharType="begin"/>
            </w:r>
            <w:r w:rsidR="001D10A7" w:rsidRPr="00DD65FA">
              <w:rPr>
                <w:rFonts w:ascii="Trebuchet MS" w:hAnsi="Trebuchet MS"/>
                <w:b/>
                <w:bCs/>
                <w:sz w:val="16"/>
                <w:szCs w:val="16"/>
              </w:rPr>
              <w:instrText>NUMPAGES</w:instrText>
            </w:r>
            <w:r w:rsidR="001D10A7" w:rsidRPr="00DD65FA">
              <w:rPr>
                <w:rFonts w:ascii="Trebuchet MS" w:hAnsi="Trebuchet MS"/>
                <w:b/>
                <w:bCs/>
                <w:sz w:val="16"/>
                <w:szCs w:val="16"/>
              </w:rPr>
              <w:fldChar w:fldCharType="separate"/>
            </w:r>
            <w:r w:rsidR="009350D7">
              <w:rPr>
                <w:rFonts w:ascii="Trebuchet MS" w:hAnsi="Trebuchet MS"/>
                <w:b/>
                <w:bCs/>
                <w:noProof/>
                <w:sz w:val="16"/>
                <w:szCs w:val="16"/>
              </w:rPr>
              <w:t>8</w:t>
            </w:r>
            <w:r w:rsidR="001D10A7" w:rsidRPr="00DD65FA">
              <w:rPr>
                <w:rFonts w:ascii="Trebuchet MS" w:hAnsi="Trebuchet MS"/>
                <w:b/>
                <w:bCs/>
                <w:sz w:val="16"/>
                <w:szCs w:val="16"/>
              </w:rPr>
              <w:fldChar w:fldCharType="end"/>
            </w:r>
          </w:sdtContent>
        </w:sdt>
      </w:sdtContent>
    </w:sdt>
  </w:p>
  <w:p w14:paraId="0105F235" w14:textId="77777777" w:rsidR="001D10A7" w:rsidRPr="007D7E7F" w:rsidRDefault="001D10A7" w:rsidP="001D10A7">
    <w:pPr>
      <w:spacing w:after="0" w:line="240" w:lineRule="auto"/>
      <w:jc w:val="both"/>
      <w:rPr>
        <w:rFonts w:ascii="Trebuchet MS" w:hAnsi="Trebuchet MS" w:cs="Open Sans"/>
        <w:sz w:val="16"/>
        <w:szCs w:val="16"/>
        <w14:ligatures w14:val="none"/>
      </w:rPr>
    </w:pPr>
    <w:r w:rsidRPr="00DD65FA">
      <w:rPr>
        <w:rFonts w:ascii="Trebuchet MS" w:hAnsi="Trebuchet MS"/>
        <w:sz w:val="16"/>
        <w:szCs w:val="16"/>
      </w:rPr>
      <w:t xml:space="preserve">      Adresa</w:t>
    </w:r>
    <w:hyperlink r:id="rId1" w:history="1"/>
    <w:r w:rsidRPr="00DD65FA">
      <w:rPr>
        <w:rFonts w:ascii="Trebuchet MS" w:eastAsia="Times New Roman" w:hAnsi="Trebuchet MS"/>
        <w:bCs/>
        <w:sz w:val="16"/>
        <w:szCs w:val="16"/>
        <w:lang w:val="en-US"/>
      </w:rPr>
      <w:t xml:space="preserve"> </w:t>
    </w:r>
    <w:r w:rsidRPr="007D7E7F">
      <w:rPr>
        <w:rFonts w:ascii="Trebuchet MS" w:hAnsi="Trebuchet MS" w:cs="Open Sans"/>
        <w:sz w:val="16"/>
        <w:szCs w:val="16"/>
        <w14:ligatures w14:val="none"/>
      </w:rPr>
      <w:t>Miercurea Ciuc, str. Márton Áron, nr. 43, judeţul Harghita, Cod 530211</w:t>
    </w:r>
  </w:p>
  <w:p w14:paraId="5C299014" w14:textId="77777777" w:rsidR="001D10A7" w:rsidRPr="00B57F87" w:rsidRDefault="001D10A7" w:rsidP="001D10A7">
    <w:pPr>
      <w:pStyle w:val="Footer1"/>
      <w:tabs>
        <w:tab w:val="clear" w:pos="4703"/>
        <w:tab w:val="clear" w:pos="9406"/>
        <w:tab w:val="center" w:pos="4995"/>
      </w:tabs>
      <w:rPr>
        <w:rStyle w:val="Hyperlink"/>
        <w:color w:val="auto"/>
        <w:sz w:val="16"/>
        <w:szCs w:val="16"/>
        <w:u w:val="none"/>
      </w:rPr>
    </w:pPr>
    <w:r w:rsidRPr="00DD65FA">
      <w:rPr>
        <w:color w:val="auto"/>
        <w:sz w:val="16"/>
        <w:szCs w:val="16"/>
      </w:rPr>
      <w:t xml:space="preserve">      </w:t>
    </w:r>
    <w:r w:rsidRPr="007D7E7F">
      <w:rPr>
        <w:color w:val="auto"/>
        <w:sz w:val="16"/>
        <w:szCs w:val="16"/>
      </w:rPr>
      <w:t>Tel. 0266-312454; Fax. 0266-310041</w:t>
    </w:r>
    <w:r>
      <w:rPr>
        <w:color w:val="auto"/>
        <w:sz w:val="16"/>
        <w:szCs w:val="16"/>
      </w:rPr>
      <w:t xml:space="preserve">, </w:t>
    </w:r>
    <w:r w:rsidRPr="00DD65FA">
      <w:rPr>
        <w:color w:val="auto"/>
        <w:sz w:val="16"/>
        <w:szCs w:val="16"/>
      </w:rPr>
      <w:t xml:space="preserve">e-mail: </w:t>
    </w:r>
    <w:hyperlink r:id="rId2" w:history="1">
      <w:r w:rsidRPr="00B7123A">
        <w:rPr>
          <w:rStyle w:val="Hyperlink"/>
          <w:rFonts w:eastAsia="Times New Roman"/>
          <w:sz w:val="16"/>
          <w:szCs w:val="16"/>
          <w:lang w:val="en-US"/>
        </w:rPr>
        <w:t>office@apm.hr.anpm.ro</w:t>
      </w:r>
    </w:hyperlink>
    <w:r>
      <w:rPr>
        <w:rStyle w:val="Hyperlink"/>
        <w:rFonts w:eastAsia="Times New Roman"/>
        <w:color w:val="auto"/>
        <w:sz w:val="16"/>
        <w:szCs w:val="16"/>
        <w:u w:val="none"/>
        <w:lang w:val="en-US"/>
      </w:rPr>
      <w:t xml:space="preserve">       </w:t>
    </w:r>
    <w:r w:rsidRPr="00DD65FA">
      <w:rPr>
        <w:sz w:val="16"/>
        <w:szCs w:val="16"/>
      </w:rPr>
      <w:t xml:space="preserve">website: </w:t>
    </w:r>
    <w:hyperlink r:id="rId3" w:history="1">
      <w:r w:rsidRPr="00B7123A">
        <w:rPr>
          <w:rStyle w:val="Hyperlink"/>
          <w:rFonts w:eastAsia="Times New Roman"/>
          <w:sz w:val="16"/>
          <w:szCs w:val="16"/>
          <w:lang w:val="en-US"/>
        </w:rPr>
        <w:t>http://apmhr.anpm.ro</w:t>
      </w:r>
    </w:hyperlink>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9"/>
    </w:tblGrid>
    <w:tr w:rsidR="001D10A7" w:rsidRPr="00DD65FA" w14:paraId="464E2A32" w14:textId="77777777" w:rsidTr="001C08C1">
      <w:trPr>
        <w:trHeight w:val="254"/>
      </w:trPr>
      <w:tc>
        <w:tcPr>
          <w:tcW w:w="6579" w:type="dxa"/>
          <w:shd w:val="clear" w:color="auto" w:fill="auto"/>
          <w:vAlign w:val="center"/>
        </w:tcPr>
        <w:p w14:paraId="41892B47" w14:textId="77777777" w:rsidR="001D10A7" w:rsidRPr="00DD65FA" w:rsidRDefault="001D10A7" w:rsidP="001D10A7">
          <w:pPr>
            <w:pStyle w:val="Header"/>
            <w:rPr>
              <w:rFonts w:ascii="Trebuchet MS" w:hAnsi="Trebuchet MS" w:cs="Open Sans"/>
              <w:color w:val="000000"/>
              <w:sz w:val="16"/>
              <w:szCs w:val="16"/>
              <w:shd w:val="clear" w:color="auto" w:fill="FFFFFF"/>
            </w:rPr>
          </w:pPr>
          <w:r w:rsidRPr="00DD65FA">
            <w:rPr>
              <w:rFonts w:ascii="Trebuchet MS" w:hAnsi="Trebuchet MS" w:cs="Open Sans"/>
              <w:color w:val="000000"/>
              <w:sz w:val="16"/>
              <w:szCs w:val="16"/>
              <w:shd w:val="clear" w:color="auto" w:fill="FFFFFF"/>
            </w:rPr>
            <w:t>Operator de date cu caracter personal, conform Regulamentului (UE) 2016/679</w:t>
          </w:r>
        </w:p>
      </w:tc>
    </w:tr>
  </w:tbl>
  <w:p w14:paraId="3FB58D1E" w14:textId="77777777" w:rsidR="001D10A7" w:rsidRPr="005863C9" w:rsidRDefault="001D10A7" w:rsidP="001D10A7">
    <w:pPr>
      <w:pStyle w:val="Footer1"/>
      <w:rPr>
        <w:sz w:val="16"/>
        <w:szCs w:val="16"/>
      </w:rPr>
    </w:pPr>
  </w:p>
  <w:p w14:paraId="4410F7E4" w14:textId="68580F84" w:rsidR="0090061B" w:rsidRPr="00C5562D" w:rsidRDefault="0090061B" w:rsidP="001D10A7">
    <w:pPr>
      <w:spacing w:after="0" w:line="240" w:lineRule="auto"/>
      <w:jc w:val="both"/>
      <w:rPr>
        <w:rFonts w:ascii="Trebuchet MS" w:eastAsia="Calibri" w:hAnsi="Trebuchet MS"/>
        <w:color w:val="0563C1"/>
        <w:sz w:val="16"/>
        <w:szCs w:val="16"/>
        <w:u w:val="single"/>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9D6D65" w14:textId="1CF33657" w:rsidR="00F6632E" w:rsidRPr="00DD65FA" w:rsidRDefault="00F6632E" w:rsidP="00F6632E">
    <w:pPr>
      <w:pStyle w:val="Footer"/>
      <w:rPr>
        <w:rFonts w:ascii="Trebuchet MS" w:hAnsi="Trebuchet MS"/>
        <w:sz w:val="16"/>
        <w:szCs w:val="16"/>
      </w:rPr>
    </w:pPr>
    <w:r>
      <w:rPr>
        <w:rFonts w:ascii="Trebuchet MS" w:hAnsi="Trebuchet MS"/>
        <w:sz w:val="16"/>
        <w:szCs w:val="16"/>
      </w:rPr>
      <w:t xml:space="preserve">      </w:t>
    </w:r>
    <w:r w:rsidRPr="00DD65FA">
      <w:rPr>
        <w:rFonts w:ascii="Trebuchet MS" w:hAnsi="Trebuchet MS"/>
        <w:sz w:val="16"/>
        <w:szCs w:val="16"/>
      </w:rPr>
      <w:t xml:space="preserve">AGENȚIA PENTRU PROTECȚIA MEDIULUI </w:t>
    </w:r>
    <w:r w:rsidR="007D7E7F">
      <w:rPr>
        <w:rFonts w:ascii="Trebuchet MS" w:hAnsi="Trebuchet MS"/>
        <w:sz w:val="16"/>
        <w:szCs w:val="16"/>
      </w:rPr>
      <w:t>HARGHITA</w:t>
    </w:r>
    <w:r w:rsidRPr="00DD65FA">
      <w:rPr>
        <w:rFonts w:ascii="Trebuchet MS" w:hAnsi="Trebuchet MS"/>
        <w:sz w:val="16"/>
        <w:szCs w:val="16"/>
      </w:rPr>
      <w:t xml:space="preserve">                                                      </w:t>
    </w:r>
    <w:sdt>
      <w:sdtPr>
        <w:rPr>
          <w:rFonts w:ascii="Trebuchet MS" w:hAnsi="Trebuchet MS"/>
          <w:sz w:val="16"/>
          <w:szCs w:val="16"/>
        </w:rPr>
        <w:id w:val="749470452"/>
        <w:docPartObj>
          <w:docPartGallery w:val="Page Numbers (Bottom of Page)"/>
          <w:docPartUnique/>
        </w:docPartObj>
      </w:sdtPr>
      <w:sdtEndPr/>
      <w:sdtContent>
        <w:sdt>
          <w:sdtPr>
            <w:rPr>
              <w:rFonts w:ascii="Trebuchet MS" w:hAnsi="Trebuchet MS"/>
              <w:sz w:val="16"/>
              <w:szCs w:val="16"/>
            </w:rPr>
            <w:id w:val="-1769616900"/>
            <w:docPartObj>
              <w:docPartGallery w:val="Page Numbers (Top of Page)"/>
              <w:docPartUnique/>
            </w:docPartObj>
          </w:sdtPr>
          <w:sdtEndPr/>
          <w:sdtContent>
            <w:r w:rsidRPr="00DD65FA">
              <w:rPr>
                <w:rFonts w:ascii="Trebuchet MS" w:hAnsi="Trebuchet MS"/>
                <w:sz w:val="16"/>
                <w:szCs w:val="16"/>
              </w:rPr>
              <w:t xml:space="preserve">                                     </w:t>
            </w:r>
            <w:r w:rsidR="007D7E7F">
              <w:rPr>
                <w:rFonts w:ascii="Trebuchet MS" w:hAnsi="Trebuchet MS"/>
                <w:sz w:val="16"/>
                <w:szCs w:val="16"/>
              </w:rPr>
              <w:t xml:space="preserve">  </w:t>
            </w:r>
            <w:r w:rsidRPr="00DD65FA">
              <w:rPr>
                <w:rFonts w:ascii="Trebuchet MS" w:hAnsi="Trebuchet MS"/>
                <w:sz w:val="16"/>
                <w:szCs w:val="16"/>
              </w:rPr>
              <w:t xml:space="preserve">Pagină </w:t>
            </w:r>
            <w:r w:rsidRPr="00DD65FA">
              <w:rPr>
                <w:rFonts w:ascii="Trebuchet MS" w:hAnsi="Trebuchet MS"/>
                <w:b/>
                <w:bCs/>
                <w:sz w:val="16"/>
                <w:szCs w:val="16"/>
              </w:rPr>
              <w:fldChar w:fldCharType="begin"/>
            </w:r>
            <w:r w:rsidRPr="00DD65FA">
              <w:rPr>
                <w:rFonts w:ascii="Trebuchet MS" w:hAnsi="Trebuchet MS"/>
                <w:b/>
                <w:bCs/>
                <w:sz w:val="16"/>
                <w:szCs w:val="16"/>
              </w:rPr>
              <w:instrText>PAGE</w:instrText>
            </w:r>
            <w:r w:rsidRPr="00DD65FA">
              <w:rPr>
                <w:rFonts w:ascii="Trebuchet MS" w:hAnsi="Trebuchet MS"/>
                <w:b/>
                <w:bCs/>
                <w:sz w:val="16"/>
                <w:szCs w:val="16"/>
              </w:rPr>
              <w:fldChar w:fldCharType="separate"/>
            </w:r>
            <w:r w:rsidR="002A1D4A">
              <w:rPr>
                <w:rFonts w:ascii="Trebuchet MS" w:hAnsi="Trebuchet MS"/>
                <w:b/>
                <w:bCs/>
                <w:noProof/>
                <w:sz w:val="16"/>
                <w:szCs w:val="16"/>
              </w:rPr>
              <w:t>1</w:t>
            </w:r>
            <w:r w:rsidRPr="00DD65FA">
              <w:rPr>
                <w:rFonts w:ascii="Trebuchet MS" w:hAnsi="Trebuchet MS"/>
                <w:b/>
                <w:bCs/>
                <w:sz w:val="16"/>
                <w:szCs w:val="16"/>
              </w:rPr>
              <w:fldChar w:fldCharType="end"/>
            </w:r>
            <w:r w:rsidRPr="00DD65FA">
              <w:rPr>
                <w:rFonts w:ascii="Trebuchet MS" w:hAnsi="Trebuchet MS"/>
                <w:sz w:val="16"/>
                <w:szCs w:val="16"/>
              </w:rPr>
              <w:t xml:space="preserve"> din </w:t>
            </w:r>
            <w:r w:rsidRPr="00DD65FA">
              <w:rPr>
                <w:rFonts w:ascii="Trebuchet MS" w:hAnsi="Trebuchet MS"/>
                <w:b/>
                <w:bCs/>
                <w:sz w:val="16"/>
                <w:szCs w:val="16"/>
              </w:rPr>
              <w:fldChar w:fldCharType="begin"/>
            </w:r>
            <w:r w:rsidRPr="00DD65FA">
              <w:rPr>
                <w:rFonts w:ascii="Trebuchet MS" w:hAnsi="Trebuchet MS"/>
                <w:b/>
                <w:bCs/>
                <w:sz w:val="16"/>
                <w:szCs w:val="16"/>
              </w:rPr>
              <w:instrText>NUMPAGES</w:instrText>
            </w:r>
            <w:r w:rsidRPr="00DD65FA">
              <w:rPr>
                <w:rFonts w:ascii="Trebuchet MS" w:hAnsi="Trebuchet MS"/>
                <w:b/>
                <w:bCs/>
                <w:sz w:val="16"/>
                <w:szCs w:val="16"/>
              </w:rPr>
              <w:fldChar w:fldCharType="separate"/>
            </w:r>
            <w:r w:rsidR="002A1D4A">
              <w:rPr>
                <w:rFonts w:ascii="Trebuchet MS" w:hAnsi="Trebuchet MS"/>
                <w:b/>
                <w:bCs/>
                <w:noProof/>
                <w:sz w:val="16"/>
                <w:szCs w:val="16"/>
              </w:rPr>
              <w:t>8</w:t>
            </w:r>
            <w:r w:rsidRPr="00DD65FA">
              <w:rPr>
                <w:rFonts w:ascii="Trebuchet MS" w:hAnsi="Trebuchet MS"/>
                <w:b/>
                <w:bCs/>
                <w:sz w:val="16"/>
                <w:szCs w:val="16"/>
              </w:rPr>
              <w:fldChar w:fldCharType="end"/>
            </w:r>
          </w:sdtContent>
        </w:sdt>
      </w:sdtContent>
    </w:sdt>
  </w:p>
  <w:p w14:paraId="59B651B5" w14:textId="169A1441" w:rsidR="00AE007A" w:rsidRPr="007D7E7F" w:rsidRDefault="00F6632E" w:rsidP="00AE007A">
    <w:pPr>
      <w:spacing w:after="0" w:line="240" w:lineRule="auto"/>
      <w:jc w:val="both"/>
      <w:rPr>
        <w:rFonts w:ascii="Trebuchet MS" w:hAnsi="Trebuchet MS" w:cs="Open Sans"/>
        <w:sz w:val="16"/>
        <w:szCs w:val="16"/>
        <w14:ligatures w14:val="none"/>
      </w:rPr>
    </w:pPr>
    <w:r w:rsidRPr="00DD65FA">
      <w:rPr>
        <w:rFonts w:ascii="Trebuchet MS" w:hAnsi="Trebuchet MS"/>
        <w:sz w:val="16"/>
        <w:szCs w:val="16"/>
      </w:rPr>
      <w:t xml:space="preserve">      </w:t>
    </w:r>
    <w:r w:rsidR="00AE007A" w:rsidRPr="00DD65FA">
      <w:rPr>
        <w:rFonts w:ascii="Trebuchet MS" w:hAnsi="Trebuchet MS"/>
        <w:sz w:val="16"/>
        <w:szCs w:val="16"/>
      </w:rPr>
      <w:t>Adresa</w:t>
    </w:r>
    <w:hyperlink r:id="rId1" w:history="1"/>
    <w:r w:rsidR="00AE007A" w:rsidRPr="00DD65FA">
      <w:rPr>
        <w:rFonts w:ascii="Trebuchet MS" w:eastAsia="Times New Roman" w:hAnsi="Trebuchet MS"/>
        <w:bCs/>
        <w:sz w:val="16"/>
        <w:szCs w:val="16"/>
        <w:lang w:val="en-US"/>
      </w:rPr>
      <w:t xml:space="preserve"> </w:t>
    </w:r>
    <w:r w:rsidR="007D7E7F" w:rsidRPr="007D7E7F">
      <w:rPr>
        <w:rFonts w:ascii="Trebuchet MS" w:hAnsi="Trebuchet MS" w:cs="Open Sans"/>
        <w:sz w:val="16"/>
        <w:szCs w:val="16"/>
        <w14:ligatures w14:val="none"/>
      </w:rPr>
      <w:t>Miercurea Ciuc, str. Márton Áron, nr. 43, judeţul Harghita, Cod 530211</w:t>
    </w:r>
  </w:p>
  <w:p w14:paraId="051FD53C" w14:textId="4CEFB990" w:rsidR="001B47C8" w:rsidRPr="00B57F87" w:rsidRDefault="00AE007A" w:rsidP="00B57F87">
    <w:pPr>
      <w:pStyle w:val="Footer1"/>
      <w:tabs>
        <w:tab w:val="clear" w:pos="4703"/>
        <w:tab w:val="clear" w:pos="9406"/>
        <w:tab w:val="center" w:pos="4995"/>
      </w:tabs>
      <w:rPr>
        <w:rStyle w:val="Hyperlink"/>
        <w:color w:val="auto"/>
        <w:sz w:val="16"/>
        <w:szCs w:val="16"/>
        <w:u w:val="none"/>
      </w:rPr>
    </w:pPr>
    <w:r w:rsidRPr="00DD65FA">
      <w:rPr>
        <w:color w:val="auto"/>
        <w:sz w:val="16"/>
        <w:szCs w:val="16"/>
      </w:rPr>
      <w:t xml:space="preserve">      </w:t>
    </w:r>
    <w:r w:rsidR="007D7E7F" w:rsidRPr="007D7E7F">
      <w:rPr>
        <w:color w:val="auto"/>
        <w:sz w:val="16"/>
        <w:szCs w:val="16"/>
      </w:rPr>
      <w:t>Tel. 0266-312454; Fax. 0266-310041</w:t>
    </w:r>
    <w:r w:rsidR="007D7E7F">
      <w:rPr>
        <w:color w:val="auto"/>
        <w:sz w:val="16"/>
        <w:szCs w:val="16"/>
      </w:rPr>
      <w:t xml:space="preserve">, </w:t>
    </w:r>
    <w:r w:rsidRPr="00DD65FA">
      <w:rPr>
        <w:color w:val="auto"/>
        <w:sz w:val="16"/>
        <w:szCs w:val="16"/>
      </w:rPr>
      <w:t xml:space="preserve">e-mail: </w:t>
    </w:r>
    <w:hyperlink r:id="rId2" w:history="1">
      <w:r w:rsidR="007D7E7F" w:rsidRPr="00B7123A">
        <w:rPr>
          <w:rStyle w:val="Hyperlink"/>
          <w:rFonts w:eastAsia="Times New Roman"/>
          <w:sz w:val="16"/>
          <w:szCs w:val="16"/>
          <w:lang w:val="en-US"/>
        </w:rPr>
        <w:t>office@apm.hr.anpm.ro</w:t>
      </w:r>
    </w:hyperlink>
    <w:r w:rsidR="007D7E7F">
      <w:rPr>
        <w:rStyle w:val="Hyperlink"/>
        <w:rFonts w:eastAsia="Times New Roman"/>
        <w:color w:val="auto"/>
        <w:sz w:val="16"/>
        <w:szCs w:val="16"/>
        <w:u w:val="none"/>
        <w:lang w:val="en-US"/>
      </w:rPr>
      <w:t xml:space="preserve"> </w:t>
    </w:r>
    <w:r w:rsidR="00B57F87">
      <w:rPr>
        <w:rStyle w:val="Hyperlink"/>
        <w:rFonts w:eastAsia="Times New Roman"/>
        <w:color w:val="auto"/>
        <w:sz w:val="16"/>
        <w:szCs w:val="16"/>
        <w:u w:val="none"/>
        <w:lang w:val="en-US"/>
      </w:rPr>
      <w:t xml:space="preserve">      </w:t>
    </w:r>
    <w:r w:rsidRPr="00DD65FA">
      <w:rPr>
        <w:sz w:val="16"/>
        <w:szCs w:val="16"/>
      </w:rPr>
      <w:t xml:space="preserve">website: </w:t>
    </w:r>
    <w:hyperlink r:id="rId3" w:history="1">
      <w:r w:rsidR="007D7E7F" w:rsidRPr="00B7123A">
        <w:rPr>
          <w:rStyle w:val="Hyperlink"/>
          <w:rFonts w:eastAsia="Times New Roman"/>
          <w:sz w:val="16"/>
          <w:szCs w:val="16"/>
          <w:lang w:val="en-US"/>
        </w:rPr>
        <w:t>http://apmhr.anpm.ro</w:t>
      </w:r>
    </w:hyperlink>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9"/>
    </w:tblGrid>
    <w:tr w:rsidR="00F6632E" w:rsidRPr="00DD65FA" w14:paraId="3590E1EB" w14:textId="77777777" w:rsidTr="008137D9">
      <w:trPr>
        <w:trHeight w:val="254"/>
      </w:trPr>
      <w:tc>
        <w:tcPr>
          <w:tcW w:w="6579" w:type="dxa"/>
          <w:shd w:val="clear" w:color="auto" w:fill="auto"/>
          <w:vAlign w:val="center"/>
        </w:tcPr>
        <w:p w14:paraId="10194C4D" w14:textId="77777777" w:rsidR="00F6632E" w:rsidRPr="00DD65FA" w:rsidRDefault="00F6632E" w:rsidP="00F6632E">
          <w:pPr>
            <w:pStyle w:val="Header"/>
            <w:rPr>
              <w:rFonts w:ascii="Trebuchet MS" w:hAnsi="Trebuchet MS" w:cs="Open Sans"/>
              <w:color w:val="000000"/>
              <w:sz w:val="16"/>
              <w:szCs w:val="16"/>
              <w:shd w:val="clear" w:color="auto" w:fill="FFFFFF"/>
            </w:rPr>
          </w:pPr>
          <w:r w:rsidRPr="00DD65FA">
            <w:rPr>
              <w:rFonts w:ascii="Trebuchet MS" w:hAnsi="Trebuchet MS" w:cs="Open Sans"/>
              <w:color w:val="000000"/>
              <w:sz w:val="16"/>
              <w:szCs w:val="16"/>
              <w:shd w:val="clear" w:color="auto" w:fill="FFFFFF"/>
            </w:rPr>
            <w:t>Operator de date cu caracter personal, conform Regulamentului (UE) 2016/679</w:t>
          </w:r>
        </w:p>
      </w:tc>
    </w:tr>
  </w:tbl>
  <w:p w14:paraId="29E028B6" w14:textId="77777777" w:rsidR="00F6632E" w:rsidRPr="005863C9" w:rsidRDefault="00F6632E" w:rsidP="00AE007A">
    <w:pPr>
      <w:pStyle w:val="Footer1"/>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7E37A6" w14:textId="77777777" w:rsidR="00110DF5" w:rsidRDefault="00110DF5" w:rsidP="00143ACD">
      <w:pPr>
        <w:spacing w:after="0" w:line="240" w:lineRule="auto"/>
      </w:pPr>
      <w:r>
        <w:separator/>
      </w:r>
    </w:p>
  </w:footnote>
  <w:footnote w:type="continuationSeparator" w:id="0">
    <w:p w14:paraId="1103560B" w14:textId="77777777" w:rsidR="00110DF5" w:rsidRDefault="00110DF5" w:rsidP="00143A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796A4C" w14:textId="52B056C7" w:rsidR="00143ACD" w:rsidRDefault="00E84F3C">
    <w:pPr>
      <w:pStyle w:val="Header"/>
    </w:pPr>
    <w:r w:rsidRPr="00E84F3C">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F605C0" w14:textId="08FC6404" w:rsidR="001B47C8" w:rsidRDefault="004C0CE7" w:rsidP="00D41783">
    <w:pPr>
      <w:pStyle w:val="Header"/>
    </w:pPr>
    <w:r>
      <w:rPr>
        <w:noProof/>
        <w:lang w:val="en-US"/>
      </w:rPr>
      <w:drawing>
        <wp:anchor distT="0" distB="0" distL="114300" distR="114300" simplePos="0" relativeHeight="251659264" behindDoc="0" locked="0" layoutInCell="1" allowOverlap="1" wp14:anchorId="7E5FBAE7" wp14:editId="524D32CF">
          <wp:simplePos x="0" y="0"/>
          <wp:positionH relativeFrom="page">
            <wp:posOffset>533400</wp:posOffset>
          </wp:positionH>
          <wp:positionV relativeFrom="paragraph">
            <wp:posOffset>-461010</wp:posOffset>
          </wp:positionV>
          <wp:extent cx="6255385" cy="1525270"/>
          <wp:effectExtent l="0" t="0" r="0" b="0"/>
          <wp:wrapTopAndBottom/>
          <wp:docPr id="8" name="Imagine 984627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627737" name="Imagine 984627737"/>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255385" cy="152527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C1F6C"/>
    <w:multiLevelType w:val="hybridMultilevel"/>
    <w:tmpl w:val="309885C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2D55810"/>
    <w:multiLevelType w:val="hybridMultilevel"/>
    <w:tmpl w:val="F050C4EA"/>
    <w:lvl w:ilvl="0" w:tplc="04090005">
      <w:start w:val="1"/>
      <w:numFmt w:val="bullet"/>
      <w:lvlText w:val=""/>
      <w:lvlJc w:val="left"/>
      <w:pPr>
        <w:tabs>
          <w:tab w:val="num" w:pos="540"/>
        </w:tabs>
        <w:ind w:left="540" w:hanging="360"/>
      </w:pPr>
      <w:rPr>
        <w:rFonts w:ascii="Wingdings" w:hAnsi="Wingdings" w:hint="default"/>
      </w:rPr>
    </w:lvl>
    <w:lvl w:ilvl="1" w:tplc="EB24556E">
      <w:start w:val="1"/>
      <w:numFmt w:val="bullet"/>
      <w:lvlText w:val=""/>
      <w:lvlJc w:val="left"/>
      <w:pPr>
        <w:tabs>
          <w:tab w:val="num" w:pos="1440"/>
        </w:tabs>
        <w:ind w:left="1440" w:hanging="360"/>
      </w:pPr>
      <w:rPr>
        <w:rFonts w:ascii="Wingdings" w:hAnsi="Wingdings"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AF7F01"/>
    <w:multiLevelType w:val="hybridMultilevel"/>
    <w:tmpl w:val="60AE51B4"/>
    <w:lvl w:ilvl="0" w:tplc="14A41B30">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B30DD5"/>
    <w:multiLevelType w:val="hybridMultilevel"/>
    <w:tmpl w:val="8D6A9DEC"/>
    <w:lvl w:ilvl="0" w:tplc="2FA09D92">
      <w:start w:val="2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C3752A"/>
    <w:multiLevelType w:val="hybridMultilevel"/>
    <w:tmpl w:val="4C3E7F52"/>
    <w:lvl w:ilvl="0" w:tplc="14A41B30">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6C2F3D"/>
    <w:multiLevelType w:val="hybridMultilevel"/>
    <w:tmpl w:val="78F8402E"/>
    <w:lvl w:ilvl="0" w:tplc="6E3C5850">
      <w:start w:val="1"/>
      <w:numFmt w:val="decimal"/>
      <w:pStyle w:val="ListNumber2"/>
      <w:lvlText w:val="%1."/>
      <w:lvlJc w:val="left"/>
      <w:pPr>
        <w:ind w:left="660" w:hanging="360"/>
      </w:pPr>
      <w:rPr>
        <w:rFonts w:ascii="Times New Roman" w:eastAsia="Calibri" w:hAnsi="Times New Roman" w:cs="Times New Roman"/>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6" w15:restartNumberingAfterBreak="0">
    <w:nsid w:val="121E372B"/>
    <w:multiLevelType w:val="hybridMultilevel"/>
    <w:tmpl w:val="67906A4C"/>
    <w:lvl w:ilvl="0" w:tplc="882ED01E">
      <w:start w:val="1"/>
      <w:numFmt w:val="decimal"/>
      <w:lvlText w:val="%1."/>
      <w:lvlJc w:val="left"/>
      <w:pPr>
        <w:tabs>
          <w:tab w:val="num" w:pos="660"/>
        </w:tabs>
        <w:ind w:left="660" w:hanging="360"/>
      </w:pPr>
      <w:rPr>
        <w:rFonts w:hint="default"/>
        <w:b/>
      </w:rPr>
    </w:lvl>
    <w:lvl w:ilvl="1" w:tplc="F60232E0">
      <w:start w:val="1"/>
      <w:numFmt w:val="bullet"/>
      <w:lvlText w:val="-"/>
      <w:lvlJc w:val="left"/>
      <w:pPr>
        <w:tabs>
          <w:tab w:val="num" w:pos="1260"/>
        </w:tabs>
        <w:ind w:left="1260" w:hanging="360"/>
      </w:pPr>
      <w:rPr>
        <w:rFonts w:ascii="Times New Roman" w:eastAsia="Times New Roman" w:hAnsi="Times New Roman" w:cs="Times New Roman" w:hint="default"/>
      </w:rPr>
    </w:lvl>
    <w:lvl w:ilvl="2" w:tplc="001465D6">
      <w:start w:val="1"/>
      <w:numFmt w:val="decimal"/>
      <w:lvlText w:val="%3."/>
      <w:lvlJc w:val="left"/>
      <w:pPr>
        <w:tabs>
          <w:tab w:val="num" w:pos="2280"/>
        </w:tabs>
        <w:ind w:left="2280" w:hanging="360"/>
      </w:pPr>
      <w:rPr>
        <w:rFonts w:hint="default"/>
      </w:rPr>
    </w:lvl>
    <w:lvl w:ilvl="3" w:tplc="7D42ABD2">
      <w:start w:val="1"/>
      <w:numFmt w:val="upperLetter"/>
      <w:lvlText w:val="%4."/>
      <w:lvlJc w:val="left"/>
      <w:pPr>
        <w:tabs>
          <w:tab w:val="num" w:pos="2820"/>
        </w:tabs>
        <w:ind w:left="2820" w:hanging="360"/>
      </w:pPr>
      <w:rPr>
        <w:rFonts w:hint="default"/>
      </w:rPr>
    </w:lvl>
    <w:lvl w:ilvl="4" w:tplc="04180019" w:tentative="1">
      <w:start w:val="1"/>
      <w:numFmt w:val="lowerLetter"/>
      <w:lvlText w:val="%5."/>
      <w:lvlJc w:val="left"/>
      <w:pPr>
        <w:tabs>
          <w:tab w:val="num" w:pos="3540"/>
        </w:tabs>
        <w:ind w:left="3540" w:hanging="360"/>
      </w:pPr>
    </w:lvl>
    <w:lvl w:ilvl="5" w:tplc="0418001B" w:tentative="1">
      <w:start w:val="1"/>
      <w:numFmt w:val="lowerRoman"/>
      <w:lvlText w:val="%6."/>
      <w:lvlJc w:val="right"/>
      <w:pPr>
        <w:tabs>
          <w:tab w:val="num" w:pos="4260"/>
        </w:tabs>
        <w:ind w:left="4260" w:hanging="180"/>
      </w:pPr>
    </w:lvl>
    <w:lvl w:ilvl="6" w:tplc="0418000F" w:tentative="1">
      <w:start w:val="1"/>
      <w:numFmt w:val="decimal"/>
      <w:lvlText w:val="%7."/>
      <w:lvlJc w:val="left"/>
      <w:pPr>
        <w:tabs>
          <w:tab w:val="num" w:pos="4980"/>
        </w:tabs>
        <w:ind w:left="4980" w:hanging="360"/>
      </w:pPr>
    </w:lvl>
    <w:lvl w:ilvl="7" w:tplc="04180019" w:tentative="1">
      <w:start w:val="1"/>
      <w:numFmt w:val="lowerLetter"/>
      <w:lvlText w:val="%8."/>
      <w:lvlJc w:val="left"/>
      <w:pPr>
        <w:tabs>
          <w:tab w:val="num" w:pos="5700"/>
        </w:tabs>
        <w:ind w:left="5700" w:hanging="360"/>
      </w:pPr>
    </w:lvl>
    <w:lvl w:ilvl="8" w:tplc="0418001B" w:tentative="1">
      <w:start w:val="1"/>
      <w:numFmt w:val="lowerRoman"/>
      <w:lvlText w:val="%9."/>
      <w:lvlJc w:val="right"/>
      <w:pPr>
        <w:tabs>
          <w:tab w:val="num" w:pos="6420"/>
        </w:tabs>
        <w:ind w:left="6420" w:hanging="180"/>
      </w:pPr>
    </w:lvl>
  </w:abstractNum>
  <w:abstractNum w:abstractNumId="7" w15:restartNumberingAfterBreak="0">
    <w:nsid w:val="16AA2D1B"/>
    <w:multiLevelType w:val="hybridMultilevel"/>
    <w:tmpl w:val="406A92AE"/>
    <w:lvl w:ilvl="0" w:tplc="4E9C39A2">
      <w:start w:val="4"/>
      <w:numFmt w:val="bullet"/>
      <w:lvlText w:val="-"/>
      <w:lvlJc w:val="left"/>
      <w:pPr>
        <w:ind w:left="720" w:hanging="360"/>
      </w:pPr>
      <w:rPr>
        <w:rFonts w:ascii="Times New Roman" w:eastAsia="Times New Roman" w:hAnsi="Times New Roman" w:cs="Times New Roman" w:hint="default"/>
      </w:rPr>
    </w:lvl>
    <w:lvl w:ilvl="1" w:tplc="4852BFF6">
      <w:start w:val="11"/>
      <w:numFmt w:val="bullet"/>
      <w:lvlText w:val="-"/>
      <w:lvlJc w:val="left"/>
      <w:pPr>
        <w:ind w:left="1440" w:hanging="360"/>
      </w:pPr>
      <w:rPr>
        <w:rFonts w:ascii="Garamond" w:eastAsia="Times New Roman" w:hAnsi="Garamond" w:cs="Times New Roman" w:hint="default"/>
        <w:b w:val="0"/>
        <w:color w:val="auto"/>
        <w:sz w:val="2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1F02BA"/>
    <w:multiLevelType w:val="hybridMultilevel"/>
    <w:tmpl w:val="AE2C67E6"/>
    <w:lvl w:ilvl="0" w:tplc="41C2428C">
      <w:numFmt w:val="bullet"/>
      <w:lvlText w:val="-"/>
      <w:lvlJc w:val="left"/>
      <w:pPr>
        <w:ind w:left="878" w:hanging="164"/>
      </w:pPr>
      <w:rPr>
        <w:rFonts w:ascii="Times New Roman" w:eastAsia="Times New Roman" w:hAnsi="Times New Roman" w:cs="Times New Roman" w:hint="default"/>
        <w:w w:val="99"/>
        <w:sz w:val="24"/>
        <w:szCs w:val="24"/>
        <w:lang w:val="ro-RO" w:eastAsia="en-US" w:bidi="ar-SA"/>
      </w:rPr>
    </w:lvl>
    <w:lvl w:ilvl="1" w:tplc="7C485DE6">
      <w:numFmt w:val="bullet"/>
      <w:lvlText w:val=""/>
      <w:lvlJc w:val="left"/>
      <w:pPr>
        <w:ind w:left="1958" w:hanging="360"/>
      </w:pPr>
      <w:rPr>
        <w:rFonts w:ascii="Symbol" w:eastAsia="Symbol" w:hAnsi="Symbol" w:cs="Symbol" w:hint="default"/>
        <w:w w:val="100"/>
        <w:sz w:val="24"/>
        <w:szCs w:val="24"/>
        <w:lang w:val="ro-RO" w:eastAsia="en-US" w:bidi="ar-SA"/>
      </w:rPr>
    </w:lvl>
    <w:lvl w:ilvl="2" w:tplc="A7D40486">
      <w:numFmt w:val="bullet"/>
      <w:lvlText w:val="•"/>
      <w:lvlJc w:val="left"/>
      <w:pPr>
        <w:ind w:left="2958" w:hanging="360"/>
      </w:pPr>
      <w:rPr>
        <w:rFonts w:hint="default"/>
        <w:lang w:val="ro-RO" w:eastAsia="en-US" w:bidi="ar-SA"/>
      </w:rPr>
    </w:lvl>
    <w:lvl w:ilvl="3" w:tplc="EADA6ED6">
      <w:numFmt w:val="bullet"/>
      <w:lvlText w:val="•"/>
      <w:lvlJc w:val="left"/>
      <w:pPr>
        <w:ind w:left="3956" w:hanging="360"/>
      </w:pPr>
      <w:rPr>
        <w:rFonts w:hint="default"/>
        <w:lang w:val="ro-RO" w:eastAsia="en-US" w:bidi="ar-SA"/>
      </w:rPr>
    </w:lvl>
    <w:lvl w:ilvl="4" w:tplc="A808CC0E">
      <w:numFmt w:val="bullet"/>
      <w:lvlText w:val="•"/>
      <w:lvlJc w:val="left"/>
      <w:pPr>
        <w:ind w:left="4955" w:hanging="360"/>
      </w:pPr>
      <w:rPr>
        <w:rFonts w:hint="default"/>
        <w:lang w:val="ro-RO" w:eastAsia="en-US" w:bidi="ar-SA"/>
      </w:rPr>
    </w:lvl>
    <w:lvl w:ilvl="5" w:tplc="D1B250D4">
      <w:numFmt w:val="bullet"/>
      <w:lvlText w:val="•"/>
      <w:lvlJc w:val="left"/>
      <w:pPr>
        <w:ind w:left="5953" w:hanging="360"/>
      </w:pPr>
      <w:rPr>
        <w:rFonts w:hint="default"/>
        <w:lang w:val="ro-RO" w:eastAsia="en-US" w:bidi="ar-SA"/>
      </w:rPr>
    </w:lvl>
    <w:lvl w:ilvl="6" w:tplc="6540CC6A">
      <w:numFmt w:val="bullet"/>
      <w:lvlText w:val="•"/>
      <w:lvlJc w:val="left"/>
      <w:pPr>
        <w:ind w:left="6952" w:hanging="360"/>
      </w:pPr>
      <w:rPr>
        <w:rFonts w:hint="default"/>
        <w:lang w:val="ro-RO" w:eastAsia="en-US" w:bidi="ar-SA"/>
      </w:rPr>
    </w:lvl>
    <w:lvl w:ilvl="7" w:tplc="85104F52">
      <w:numFmt w:val="bullet"/>
      <w:lvlText w:val="•"/>
      <w:lvlJc w:val="left"/>
      <w:pPr>
        <w:ind w:left="7950" w:hanging="360"/>
      </w:pPr>
      <w:rPr>
        <w:rFonts w:hint="default"/>
        <w:lang w:val="ro-RO" w:eastAsia="en-US" w:bidi="ar-SA"/>
      </w:rPr>
    </w:lvl>
    <w:lvl w:ilvl="8" w:tplc="740C6A5C">
      <w:numFmt w:val="bullet"/>
      <w:lvlText w:val="•"/>
      <w:lvlJc w:val="left"/>
      <w:pPr>
        <w:ind w:left="8949" w:hanging="360"/>
      </w:pPr>
      <w:rPr>
        <w:rFonts w:hint="default"/>
        <w:lang w:val="ro-RO" w:eastAsia="en-US" w:bidi="ar-SA"/>
      </w:rPr>
    </w:lvl>
  </w:abstractNum>
  <w:abstractNum w:abstractNumId="9" w15:restartNumberingAfterBreak="0">
    <w:nsid w:val="1F106ED7"/>
    <w:multiLevelType w:val="hybridMultilevel"/>
    <w:tmpl w:val="FF8661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6758BA"/>
    <w:multiLevelType w:val="hybridMultilevel"/>
    <w:tmpl w:val="08B8DC7A"/>
    <w:lvl w:ilvl="0" w:tplc="04090019">
      <w:start w:val="1"/>
      <w:numFmt w:val="lowerLetter"/>
      <w:lvlText w:val="%1."/>
      <w:lvlJc w:val="left"/>
      <w:pPr>
        <w:tabs>
          <w:tab w:val="num" w:pos="810"/>
        </w:tabs>
        <w:ind w:left="810" w:hanging="360"/>
      </w:pPr>
      <w:rPr>
        <w:rFonts w:cs="Times New Roman" w:hint="default"/>
      </w:rPr>
    </w:lvl>
    <w:lvl w:ilvl="1" w:tplc="04090019" w:tentative="1">
      <w:start w:val="1"/>
      <w:numFmt w:val="lowerLetter"/>
      <w:lvlText w:val="%2."/>
      <w:lvlJc w:val="left"/>
      <w:pPr>
        <w:tabs>
          <w:tab w:val="num" w:pos="1530"/>
        </w:tabs>
        <w:ind w:left="1530" w:hanging="360"/>
      </w:pPr>
      <w:rPr>
        <w:rFonts w:cs="Times New Roman"/>
      </w:rPr>
    </w:lvl>
    <w:lvl w:ilvl="2" w:tplc="0409001B" w:tentative="1">
      <w:start w:val="1"/>
      <w:numFmt w:val="lowerRoman"/>
      <w:lvlText w:val="%3."/>
      <w:lvlJc w:val="right"/>
      <w:pPr>
        <w:tabs>
          <w:tab w:val="num" w:pos="2250"/>
        </w:tabs>
        <w:ind w:left="2250" w:hanging="180"/>
      </w:pPr>
      <w:rPr>
        <w:rFonts w:cs="Times New Roman"/>
      </w:rPr>
    </w:lvl>
    <w:lvl w:ilvl="3" w:tplc="0409000F" w:tentative="1">
      <w:start w:val="1"/>
      <w:numFmt w:val="decimal"/>
      <w:lvlText w:val="%4."/>
      <w:lvlJc w:val="left"/>
      <w:pPr>
        <w:tabs>
          <w:tab w:val="num" w:pos="2970"/>
        </w:tabs>
        <w:ind w:left="2970" w:hanging="360"/>
      </w:pPr>
      <w:rPr>
        <w:rFonts w:cs="Times New Roman"/>
      </w:rPr>
    </w:lvl>
    <w:lvl w:ilvl="4" w:tplc="04090019" w:tentative="1">
      <w:start w:val="1"/>
      <w:numFmt w:val="lowerLetter"/>
      <w:lvlText w:val="%5."/>
      <w:lvlJc w:val="left"/>
      <w:pPr>
        <w:tabs>
          <w:tab w:val="num" w:pos="3690"/>
        </w:tabs>
        <w:ind w:left="3690" w:hanging="360"/>
      </w:pPr>
      <w:rPr>
        <w:rFonts w:cs="Times New Roman"/>
      </w:rPr>
    </w:lvl>
    <w:lvl w:ilvl="5" w:tplc="0409001B" w:tentative="1">
      <w:start w:val="1"/>
      <w:numFmt w:val="lowerRoman"/>
      <w:lvlText w:val="%6."/>
      <w:lvlJc w:val="right"/>
      <w:pPr>
        <w:tabs>
          <w:tab w:val="num" w:pos="4410"/>
        </w:tabs>
        <w:ind w:left="4410" w:hanging="180"/>
      </w:pPr>
      <w:rPr>
        <w:rFonts w:cs="Times New Roman"/>
      </w:rPr>
    </w:lvl>
    <w:lvl w:ilvl="6" w:tplc="0409000F" w:tentative="1">
      <w:start w:val="1"/>
      <w:numFmt w:val="decimal"/>
      <w:lvlText w:val="%7."/>
      <w:lvlJc w:val="left"/>
      <w:pPr>
        <w:tabs>
          <w:tab w:val="num" w:pos="5130"/>
        </w:tabs>
        <w:ind w:left="5130" w:hanging="360"/>
      </w:pPr>
      <w:rPr>
        <w:rFonts w:cs="Times New Roman"/>
      </w:rPr>
    </w:lvl>
    <w:lvl w:ilvl="7" w:tplc="04090019" w:tentative="1">
      <w:start w:val="1"/>
      <w:numFmt w:val="lowerLetter"/>
      <w:lvlText w:val="%8."/>
      <w:lvlJc w:val="left"/>
      <w:pPr>
        <w:tabs>
          <w:tab w:val="num" w:pos="5850"/>
        </w:tabs>
        <w:ind w:left="5850" w:hanging="360"/>
      </w:pPr>
      <w:rPr>
        <w:rFonts w:cs="Times New Roman"/>
      </w:rPr>
    </w:lvl>
    <w:lvl w:ilvl="8" w:tplc="0409001B" w:tentative="1">
      <w:start w:val="1"/>
      <w:numFmt w:val="lowerRoman"/>
      <w:lvlText w:val="%9."/>
      <w:lvlJc w:val="right"/>
      <w:pPr>
        <w:tabs>
          <w:tab w:val="num" w:pos="6570"/>
        </w:tabs>
        <w:ind w:left="6570" w:hanging="180"/>
      </w:pPr>
      <w:rPr>
        <w:rFonts w:cs="Times New Roman"/>
      </w:rPr>
    </w:lvl>
  </w:abstractNum>
  <w:abstractNum w:abstractNumId="11" w15:restartNumberingAfterBreak="0">
    <w:nsid w:val="211559BF"/>
    <w:multiLevelType w:val="hybridMultilevel"/>
    <w:tmpl w:val="259656E8"/>
    <w:lvl w:ilvl="0" w:tplc="3272A2EA">
      <w:start w:val="19"/>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1AE8A280">
      <w:start w:val="19"/>
      <w:numFmt w:val="bullet"/>
      <w:lvlText w:val="-"/>
      <w:lvlJc w:val="left"/>
      <w:pPr>
        <w:tabs>
          <w:tab w:val="num" w:pos="4380"/>
        </w:tabs>
        <w:ind w:left="4380" w:hanging="780"/>
      </w:pPr>
      <w:rPr>
        <w:rFonts w:ascii="Garamond" w:hAnsi="Garamond" w:cs="Arial" w:hint="default"/>
        <w:b/>
        <w:i/>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233900D6"/>
    <w:multiLevelType w:val="hybridMultilevel"/>
    <w:tmpl w:val="C0FC2C5A"/>
    <w:lvl w:ilvl="0" w:tplc="39F8491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3252DD"/>
    <w:multiLevelType w:val="hybridMultilevel"/>
    <w:tmpl w:val="6608A3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127CA7"/>
    <w:multiLevelType w:val="hybridMultilevel"/>
    <w:tmpl w:val="C0EC962E"/>
    <w:lvl w:ilvl="0" w:tplc="04090019">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8B7F25"/>
    <w:multiLevelType w:val="hybridMultilevel"/>
    <w:tmpl w:val="BB0A036E"/>
    <w:lvl w:ilvl="0" w:tplc="B2366DB6">
      <w:start w:val="1"/>
      <w:numFmt w:val="lowerLetter"/>
      <w:lvlText w:val="%1)"/>
      <w:lvlJc w:val="left"/>
      <w:pPr>
        <w:tabs>
          <w:tab w:val="num" w:pos="1440"/>
        </w:tabs>
        <w:ind w:left="144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5F41A8D"/>
    <w:multiLevelType w:val="hybridMultilevel"/>
    <w:tmpl w:val="867CA46C"/>
    <w:lvl w:ilvl="0" w:tplc="90DA5F5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8B01ED"/>
    <w:multiLevelType w:val="hybridMultilevel"/>
    <w:tmpl w:val="CED2CFD6"/>
    <w:lvl w:ilvl="0" w:tplc="626EA4D4">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8392297"/>
    <w:multiLevelType w:val="hybridMultilevel"/>
    <w:tmpl w:val="F97EFBEE"/>
    <w:lvl w:ilvl="0" w:tplc="FB860536">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9BC2963"/>
    <w:multiLevelType w:val="hybridMultilevel"/>
    <w:tmpl w:val="03EA9A50"/>
    <w:lvl w:ilvl="0" w:tplc="4E9C39A2">
      <w:start w:val="4"/>
      <w:numFmt w:val="bullet"/>
      <w:lvlText w:val="-"/>
      <w:lvlJc w:val="left"/>
      <w:pPr>
        <w:ind w:left="720" w:hanging="360"/>
      </w:pPr>
      <w:rPr>
        <w:rFonts w:ascii="Times New Roman" w:eastAsia="Times New Roman" w:hAnsi="Times New Roman" w:cs="Times New Roman" w:hint="default"/>
        <w:b w:val="0"/>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113821"/>
    <w:multiLevelType w:val="hybridMultilevel"/>
    <w:tmpl w:val="3162CF82"/>
    <w:lvl w:ilvl="0" w:tplc="14A41B30">
      <w:start w:val="1"/>
      <w:numFmt w:val="bullet"/>
      <w:lvlText w:val="-"/>
      <w:lvlJc w:val="left"/>
      <w:pPr>
        <w:ind w:left="1287" w:hanging="360"/>
      </w:pPr>
      <w:rPr>
        <w:rFonts w:ascii="Arial" w:eastAsia="Times New Roman" w:hAnsi="Arial" w:cs="Arial" w:hint="default"/>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1" w15:restartNumberingAfterBreak="0">
    <w:nsid w:val="3E435CAC"/>
    <w:multiLevelType w:val="hybridMultilevel"/>
    <w:tmpl w:val="B8B0EE2A"/>
    <w:lvl w:ilvl="0" w:tplc="0409000F">
      <w:start w:val="1"/>
      <w:numFmt w:val="decimal"/>
      <w:lvlText w:val="%1."/>
      <w:lvlJc w:val="left"/>
      <w:pPr>
        <w:tabs>
          <w:tab w:val="num" w:pos="720"/>
        </w:tabs>
        <w:ind w:left="720" w:hanging="360"/>
      </w:pPr>
      <w:rPr>
        <w:rFonts w:cs="Times New Roman" w:hint="default"/>
      </w:rPr>
    </w:lvl>
    <w:lvl w:ilvl="1" w:tplc="457CF1CA">
      <w:start w:val="2"/>
      <w:numFmt w:val="bullet"/>
      <w:lvlText w:val="-"/>
      <w:lvlJc w:val="left"/>
      <w:pPr>
        <w:tabs>
          <w:tab w:val="num" w:pos="1440"/>
        </w:tabs>
        <w:ind w:left="1440" w:hanging="360"/>
      </w:pPr>
      <w:rPr>
        <w:rFonts w:ascii="Garamond" w:eastAsia="Times New Roman" w:hAnsi="Garamond"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45951AF8"/>
    <w:multiLevelType w:val="hybridMultilevel"/>
    <w:tmpl w:val="9DA2C316"/>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AD805D9"/>
    <w:multiLevelType w:val="hybridMultilevel"/>
    <w:tmpl w:val="2F4A8EAC"/>
    <w:lvl w:ilvl="0" w:tplc="4E9C39A2">
      <w:start w:val="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5473A59"/>
    <w:multiLevelType w:val="hybridMultilevel"/>
    <w:tmpl w:val="6F3CD45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2B380C"/>
    <w:multiLevelType w:val="hybridMultilevel"/>
    <w:tmpl w:val="CB00600C"/>
    <w:lvl w:ilvl="0" w:tplc="14A41B30">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18912C3"/>
    <w:multiLevelType w:val="hybridMultilevel"/>
    <w:tmpl w:val="0004E292"/>
    <w:lvl w:ilvl="0" w:tplc="8AECE29A">
      <w:start w:val="474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E226B78"/>
    <w:multiLevelType w:val="hybridMultilevel"/>
    <w:tmpl w:val="2A22BE9A"/>
    <w:lvl w:ilvl="0" w:tplc="71A2DB38">
      <w:start w:val="1"/>
      <w:numFmt w:val="upperRoman"/>
      <w:lvlText w:val="%1."/>
      <w:lvlJc w:val="left"/>
      <w:pPr>
        <w:ind w:left="1080" w:hanging="720"/>
      </w:pPr>
      <w:rPr>
        <w:rFonts w:hint="default"/>
      </w:rPr>
    </w:lvl>
    <w:lvl w:ilvl="1" w:tplc="8AF4324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F8C27EC"/>
    <w:multiLevelType w:val="hybridMultilevel"/>
    <w:tmpl w:val="7FA0A57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B0B2DDC"/>
    <w:multiLevelType w:val="hybridMultilevel"/>
    <w:tmpl w:val="FEDC09F0"/>
    <w:lvl w:ilvl="0" w:tplc="BD98F5DE">
      <w:start w:val="1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F052D1D"/>
    <w:multiLevelType w:val="hybridMultilevel"/>
    <w:tmpl w:val="CC8EF360"/>
    <w:lvl w:ilvl="0" w:tplc="A8B475CE">
      <w:start w:val="20"/>
      <w:numFmt w:val="bullet"/>
      <w:lvlText w:val="-"/>
      <w:lvlJc w:val="left"/>
      <w:pPr>
        <w:ind w:left="1080" w:hanging="72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9"/>
  </w:num>
  <w:num w:numId="3">
    <w:abstractNumId w:val="3"/>
  </w:num>
  <w:num w:numId="4">
    <w:abstractNumId w:val="25"/>
  </w:num>
  <w:num w:numId="5">
    <w:abstractNumId w:val="19"/>
  </w:num>
  <w:num w:numId="6">
    <w:abstractNumId w:val="7"/>
  </w:num>
  <w:num w:numId="7">
    <w:abstractNumId w:val="27"/>
  </w:num>
  <w:num w:numId="8">
    <w:abstractNumId w:val="8"/>
  </w:num>
  <w:num w:numId="9">
    <w:abstractNumId w:val="4"/>
  </w:num>
  <w:num w:numId="10">
    <w:abstractNumId w:val="20"/>
  </w:num>
  <w:num w:numId="11">
    <w:abstractNumId w:val="2"/>
  </w:num>
  <w:num w:numId="12">
    <w:abstractNumId w:val="23"/>
  </w:num>
  <w:num w:numId="13">
    <w:abstractNumId w:val="17"/>
  </w:num>
  <w:num w:numId="14">
    <w:abstractNumId w:val="29"/>
  </w:num>
  <w:num w:numId="15">
    <w:abstractNumId w:val="12"/>
  </w:num>
  <w:num w:numId="16">
    <w:abstractNumId w:val="30"/>
  </w:num>
  <w:num w:numId="17">
    <w:abstractNumId w:val="11"/>
  </w:num>
  <w:num w:numId="18">
    <w:abstractNumId w:val="15"/>
  </w:num>
  <w:num w:numId="19">
    <w:abstractNumId w:val="26"/>
  </w:num>
  <w:num w:numId="20">
    <w:abstractNumId w:val="21"/>
  </w:num>
  <w:num w:numId="21">
    <w:abstractNumId w:val="10"/>
  </w:num>
  <w:num w:numId="22">
    <w:abstractNumId w:val="24"/>
  </w:num>
  <w:num w:numId="23">
    <w:abstractNumId w:val="22"/>
  </w:num>
  <w:num w:numId="24">
    <w:abstractNumId w:val="1"/>
  </w:num>
  <w:num w:numId="25">
    <w:abstractNumId w:val="0"/>
  </w:num>
  <w:num w:numId="26">
    <w:abstractNumId w:val="16"/>
  </w:num>
  <w:num w:numId="27">
    <w:abstractNumId w:val="14"/>
  </w:num>
  <w:num w:numId="28">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8"/>
  </w:num>
  <w:num w:numId="30">
    <w:abstractNumId w:val="13"/>
  </w:num>
  <w:num w:numId="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65D"/>
    <w:rsid w:val="0002269B"/>
    <w:rsid w:val="00042469"/>
    <w:rsid w:val="00076E86"/>
    <w:rsid w:val="000A2AFC"/>
    <w:rsid w:val="000A5D61"/>
    <w:rsid w:val="000C14AB"/>
    <w:rsid w:val="000C3B8B"/>
    <w:rsid w:val="000F53B5"/>
    <w:rsid w:val="00101A71"/>
    <w:rsid w:val="001103FC"/>
    <w:rsid w:val="001106DF"/>
    <w:rsid w:val="00110DF5"/>
    <w:rsid w:val="001318BF"/>
    <w:rsid w:val="00142029"/>
    <w:rsid w:val="00143ACD"/>
    <w:rsid w:val="001444A2"/>
    <w:rsid w:val="001B47C8"/>
    <w:rsid w:val="001C4BCF"/>
    <w:rsid w:val="001C5543"/>
    <w:rsid w:val="001D026F"/>
    <w:rsid w:val="001D10A7"/>
    <w:rsid w:val="001F0692"/>
    <w:rsid w:val="0020757D"/>
    <w:rsid w:val="00292E61"/>
    <w:rsid w:val="002A1D4A"/>
    <w:rsid w:val="002A23A4"/>
    <w:rsid w:val="002C77D2"/>
    <w:rsid w:val="002D19BC"/>
    <w:rsid w:val="00342D63"/>
    <w:rsid w:val="00354326"/>
    <w:rsid w:val="00366800"/>
    <w:rsid w:val="00367D52"/>
    <w:rsid w:val="00391A46"/>
    <w:rsid w:val="003A03B4"/>
    <w:rsid w:val="003A1839"/>
    <w:rsid w:val="003C123B"/>
    <w:rsid w:val="003E4368"/>
    <w:rsid w:val="003F41DD"/>
    <w:rsid w:val="0040665E"/>
    <w:rsid w:val="00433472"/>
    <w:rsid w:val="00482EF6"/>
    <w:rsid w:val="0049214D"/>
    <w:rsid w:val="004B7417"/>
    <w:rsid w:val="004C0CE7"/>
    <w:rsid w:val="004C7186"/>
    <w:rsid w:val="004E607A"/>
    <w:rsid w:val="004F0F51"/>
    <w:rsid w:val="004F42C9"/>
    <w:rsid w:val="0051454E"/>
    <w:rsid w:val="00520258"/>
    <w:rsid w:val="0053065D"/>
    <w:rsid w:val="00542B0D"/>
    <w:rsid w:val="005661D3"/>
    <w:rsid w:val="005863C9"/>
    <w:rsid w:val="005D2C86"/>
    <w:rsid w:val="005D7C5C"/>
    <w:rsid w:val="005F5671"/>
    <w:rsid w:val="00603AD6"/>
    <w:rsid w:val="00631BF9"/>
    <w:rsid w:val="006535D6"/>
    <w:rsid w:val="00677E90"/>
    <w:rsid w:val="00681A83"/>
    <w:rsid w:val="006A5F9B"/>
    <w:rsid w:val="006D4A95"/>
    <w:rsid w:val="006D65DB"/>
    <w:rsid w:val="006E0CBC"/>
    <w:rsid w:val="007155E3"/>
    <w:rsid w:val="0071690C"/>
    <w:rsid w:val="0073023A"/>
    <w:rsid w:val="00730504"/>
    <w:rsid w:val="00733B88"/>
    <w:rsid w:val="00763575"/>
    <w:rsid w:val="007C4C9B"/>
    <w:rsid w:val="007D4A5C"/>
    <w:rsid w:val="007D7E7F"/>
    <w:rsid w:val="007E6483"/>
    <w:rsid w:val="0081504B"/>
    <w:rsid w:val="00826A95"/>
    <w:rsid w:val="008507D9"/>
    <w:rsid w:val="008631FB"/>
    <w:rsid w:val="00884706"/>
    <w:rsid w:val="008B7F2C"/>
    <w:rsid w:val="008C7811"/>
    <w:rsid w:val="008C78E3"/>
    <w:rsid w:val="008D246C"/>
    <w:rsid w:val="008E19DC"/>
    <w:rsid w:val="008F168B"/>
    <w:rsid w:val="0090061B"/>
    <w:rsid w:val="00905F68"/>
    <w:rsid w:val="009142A5"/>
    <w:rsid w:val="009350D7"/>
    <w:rsid w:val="009866BC"/>
    <w:rsid w:val="009B480A"/>
    <w:rsid w:val="009D0C2F"/>
    <w:rsid w:val="009D6B91"/>
    <w:rsid w:val="009F1F4E"/>
    <w:rsid w:val="009F3FEF"/>
    <w:rsid w:val="009F7F77"/>
    <w:rsid w:val="00A0719A"/>
    <w:rsid w:val="00A448BD"/>
    <w:rsid w:val="00A906B5"/>
    <w:rsid w:val="00AC6CA8"/>
    <w:rsid w:val="00AE007A"/>
    <w:rsid w:val="00B361C8"/>
    <w:rsid w:val="00B57F87"/>
    <w:rsid w:val="00B641F6"/>
    <w:rsid w:val="00B66053"/>
    <w:rsid w:val="00BA7EEF"/>
    <w:rsid w:val="00BC1B81"/>
    <w:rsid w:val="00BE0746"/>
    <w:rsid w:val="00C02DFA"/>
    <w:rsid w:val="00C17D7D"/>
    <w:rsid w:val="00C545F6"/>
    <w:rsid w:val="00C5562D"/>
    <w:rsid w:val="00C61733"/>
    <w:rsid w:val="00C76F67"/>
    <w:rsid w:val="00CC0541"/>
    <w:rsid w:val="00CE26BC"/>
    <w:rsid w:val="00CE5F37"/>
    <w:rsid w:val="00D1499F"/>
    <w:rsid w:val="00D22437"/>
    <w:rsid w:val="00D24254"/>
    <w:rsid w:val="00D356FA"/>
    <w:rsid w:val="00D41783"/>
    <w:rsid w:val="00D56C41"/>
    <w:rsid w:val="00D57899"/>
    <w:rsid w:val="00D62259"/>
    <w:rsid w:val="00D70370"/>
    <w:rsid w:val="00D81836"/>
    <w:rsid w:val="00D825E1"/>
    <w:rsid w:val="00D8381D"/>
    <w:rsid w:val="00DA3A94"/>
    <w:rsid w:val="00DC3C41"/>
    <w:rsid w:val="00DD4E4A"/>
    <w:rsid w:val="00DD5A01"/>
    <w:rsid w:val="00DD65FA"/>
    <w:rsid w:val="00DE792C"/>
    <w:rsid w:val="00E3080E"/>
    <w:rsid w:val="00E528E0"/>
    <w:rsid w:val="00E7302A"/>
    <w:rsid w:val="00E82CD9"/>
    <w:rsid w:val="00E84F3C"/>
    <w:rsid w:val="00EA0B14"/>
    <w:rsid w:val="00ED25D0"/>
    <w:rsid w:val="00F1090C"/>
    <w:rsid w:val="00F160CA"/>
    <w:rsid w:val="00F20015"/>
    <w:rsid w:val="00F270A8"/>
    <w:rsid w:val="00F50543"/>
    <w:rsid w:val="00F6632E"/>
    <w:rsid w:val="00F7045A"/>
    <w:rsid w:val="00F83E65"/>
    <w:rsid w:val="00FA2176"/>
    <w:rsid w:val="00FA4087"/>
    <w:rsid w:val="00FB5C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18DDA44A"/>
  <w15:chartTrackingRefBased/>
  <w15:docId w15:val="{E8AC5687-4A08-499A-9245-7931D5E9C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92C"/>
  </w:style>
  <w:style w:type="paragraph" w:styleId="Heading1">
    <w:name w:val="heading 1"/>
    <w:basedOn w:val="Normal"/>
    <w:link w:val="Heading1Char"/>
    <w:uiPriority w:val="9"/>
    <w:qFormat/>
    <w:rsid w:val="00FA2176"/>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14:ligatures w14:val="none"/>
    </w:rPr>
  </w:style>
  <w:style w:type="paragraph" w:styleId="Heading2">
    <w:name w:val="heading 2"/>
    <w:basedOn w:val="Normal"/>
    <w:next w:val="Normal"/>
    <w:link w:val="Heading2Char"/>
    <w:unhideWhenUsed/>
    <w:qFormat/>
    <w:rsid w:val="00FA2176"/>
    <w:pPr>
      <w:keepNext/>
      <w:keepLines/>
      <w:spacing w:before="200" w:after="0" w:line="276" w:lineRule="auto"/>
      <w:outlineLvl w:val="1"/>
    </w:pPr>
    <w:rPr>
      <w:rFonts w:asciiTheme="majorHAnsi" w:eastAsiaTheme="majorEastAsia" w:hAnsiTheme="majorHAnsi" w:cstheme="majorBidi"/>
      <w:b/>
      <w:bCs/>
      <w:color w:val="4472C4" w:themeColor="accent1"/>
      <w:sz w:val="26"/>
      <w:szCs w:val="26"/>
      <w:lang w:val="en-US"/>
      <w14:ligatures w14:val="none"/>
    </w:rPr>
  </w:style>
  <w:style w:type="paragraph" w:styleId="Heading3">
    <w:name w:val="heading 3"/>
    <w:basedOn w:val="Normal"/>
    <w:next w:val="Normal"/>
    <w:link w:val="Heading3Char"/>
    <w:unhideWhenUsed/>
    <w:qFormat/>
    <w:rsid w:val="00FA2176"/>
    <w:pPr>
      <w:keepNext/>
      <w:keepLines/>
      <w:spacing w:before="200" w:after="0" w:line="276" w:lineRule="auto"/>
      <w:outlineLvl w:val="2"/>
    </w:pPr>
    <w:rPr>
      <w:rFonts w:asciiTheme="majorHAnsi" w:eastAsiaTheme="majorEastAsia" w:hAnsiTheme="majorHAnsi" w:cstheme="majorBidi"/>
      <w:b/>
      <w:bCs/>
      <w:color w:val="4472C4" w:themeColor="accent1"/>
      <w:lang w:val="en-US"/>
      <w14:ligatures w14:val="none"/>
    </w:rPr>
  </w:style>
  <w:style w:type="paragraph" w:styleId="Heading4">
    <w:name w:val="heading 4"/>
    <w:basedOn w:val="Normal"/>
    <w:next w:val="Normal"/>
    <w:link w:val="Heading4Char"/>
    <w:unhideWhenUsed/>
    <w:qFormat/>
    <w:rsid w:val="00FA2176"/>
    <w:pPr>
      <w:keepNext/>
      <w:keepLines/>
      <w:spacing w:before="200" w:after="0" w:line="276" w:lineRule="auto"/>
      <w:outlineLvl w:val="3"/>
    </w:pPr>
    <w:rPr>
      <w:rFonts w:asciiTheme="majorHAnsi" w:eastAsiaTheme="majorEastAsia" w:hAnsiTheme="majorHAnsi" w:cstheme="majorBidi"/>
      <w:b/>
      <w:bCs/>
      <w:i/>
      <w:iCs/>
      <w:color w:val="4472C4" w:themeColor="accent1"/>
      <w:lang w:val="en-US"/>
      <w14:ligatures w14:val="none"/>
    </w:rPr>
  </w:style>
  <w:style w:type="paragraph" w:styleId="Heading5">
    <w:name w:val="heading 5"/>
    <w:basedOn w:val="Normal"/>
    <w:link w:val="Heading5Char"/>
    <w:qFormat/>
    <w:rsid w:val="00FA2176"/>
    <w:pPr>
      <w:widowControl w:val="0"/>
      <w:autoSpaceDE w:val="0"/>
      <w:autoSpaceDN w:val="0"/>
      <w:spacing w:after="0" w:line="240" w:lineRule="auto"/>
      <w:ind w:left="1076"/>
      <w:outlineLvl w:val="4"/>
    </w:pPr>
    <w:rPr>
      <w:rFonts w:ascii="Arial" w:eastAsia="Arial" w:hAnsi="Arial" w:cs="Arial"/>
      <w:b/>
      <w:bCs/>
      <w14:ligatures w14:val="none"/>
    </w:rPr>
  </w:style>
  <w:style w:type="paragraph" w:styleId="Heading6">
    <w:name w:val="heading 6"/>
    <w:basedOn w:val="Normal"/>
    <w:link w:val="Heading6Char"/>
    <w:qFormat/>
    <w:rsid w:val="00FA2176"/>
    <w:pPr>
      <w:widowControl w:val="0"/>
      <w:autoSpaceDE w:val="0"/>
      <w:autoSpaceDN w:val="0"/>
      <w:spacing w:after="0" w:line="240" w:lineRule="auto"/>
      <w:ind w:left="3546"/>
      <w:outlineLvl w:val="5"/>
    </w:pPr>
    <w:rPr>
      <w:rFonts w:ascii="Arial" w:eastAsia="Arial" w:hAnsi="Arial" w:cs="Arial"/>
      <w:b/>
      <w:bCs/>
      <w:i/>
      <w:iCs/>
      <w14:ligatures w14:val="none"/>
    </w:rPr>
  </w:style>
  <w:style w:type="paragraph" w:styleId="Heading7">
    <w:name w:val="heading 7"/>
    <w:basedOn w:val="Normal"/>
    <w:next w:val="Normal"/>
    <w:link w:val="Heading7Char"/>
    <w:qFormat/>
    <w:rsid w:val="00FA2176"/>
    <w:pPr>
      <w:keepNext/>
      <w:tabs>
        <w:tab w:val="num" w:pos="1296"/>
      </w:tabs>
      <w:spacing w:before="240" w:after="0" w:line="240" w:lineRule="auto"/>
      <w:ind w:left="1296" w:hanging="288"/>
      <w:jc w:val="center"/>
      <w:outlineLvl w:val="6"/>
    </w:pPr>
    <w:rPr>
      <w:rFonts w:ascii="Arial" w:eastAsia="Times New Roman" w:hAnsi="Arial" w:cs="Times New Roman"/>
      <w:b/>
      <w:noProof/>
      <w:sz w:val="19"/>
      <w:szCs w:val="20"/>
      <w14:ligatures w14:val="none"/>
    </w:rPr>
  </w:style>
  <w:style w:type="paragraph" w:styleId="Heading8">
    <w:name w:val="heading 8"/>
    <w:basedOn w:val="Normal"/>
    <w:next w:val="Normal"/>
    <w:link w:val="Heading8Char"/>
    <w:qFormat/>
    <w:rsid w:val="00FA2176"/>
    <w:pPr>
      <w:keepNext/>
      <w:tabs>
        <w:tab w:val="num" w:pos="1440"/>
      </w:tabs>
      <w:spacing w:after="0" w:line="240" w:lineRule="auto"/>
      <w:ind w:left="1440" w:hanging="432"/>
      <w:jc w:val="both"/>
      <w:outlineLvl w:val="7"/>
    </w:pPr>
    <w:rPr>
      <w:rFonts w:ascii="Arial" w:eastAsia="Times New Roman" w:hAnsi="Arial" w:cs="Times New Roman"/>
      <w:noProof/>
      <w:sz w:val="24"/>
      <w:szCs w:val="20"/>
      <w14:ligatures w14:val="none"/>
    </w:rPr>
  </w:style>
  <w:style w:type="paragraph" w:styleId="Heading9">
    <w:name w:val="heading 9"/>
    <w:basedOn w:val="Normal"/>
    <w:next w:val="Normal"/>
    <w:link w:val="Heading9Char"/>
    <w:qFormat/>
    <w:rsid w:val="00FA2176"/>
    <w:pPr>
      <w:keepNext/>
      <w:tabs>
        <w:tab w:val="num" w:pos="1584"/>
      </w:tabs>
      <w:spacing w:after="0" w:line="240" w:lineRule="auto"/>
      <w:ind w:left="1584" w:right="-82" w:hanging="144"/>
      <w:outlineLvl w:val="8"/>
    </w:pPr>
    <w:rPr>
      <w:rFonts w:ascii="Times New Roman" w:eastAsia="Times New Roman" w:hAnsi="Times New Roman" w:cs="Times New Roman"/>
      <w:noProof/>
      <w:sz w:val="28"/>
      <w:szCs w:val="20"/>
      <w:lang w:eastAsia="ro-RO"/>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Mediu"/>
    <w:basedOn w:val="Normal"/>
    <w:link w:val="HeaderChar"/>
    <w:uiPriority w:val="99"/>
    <w:unhideWhenUsed/>
    <w:rsid w:val="00143ACD"/>
    <w:pPr>
      <w:tabs>
        <w:tab w:val="center" w:pos="4513"/>
        <w:tab w:val="right" w:pos="9026"/>
      </w:tabs>
      <w:spacing w:after="0" w:line="240" w:lineRule="auto"/>
    </w:pPr>
  </w:style>
  <w:style w:type="character" w:customStyle="1" w:styleId="HeaderChar">
    <w:name w:val="Header Char"/>
    <w:aliases w:val="Mediu Char"/>
    <w:basedOn w:val="DefaultParagraphFont"/>
    <w:link w:val="Header"/>
    <w:uiPriority w:val="99"/>
    <w:rsid w:val="00143ACD"/>
  </w:style>
  <w:style w:type="paragraph" w:styleId="Footer">
    <w:name w:val="footer"/>
    <w:aliases w:val="Char1"/>
    <w:basedOn w:val="Normal"/>
    <w:link w:val="FooterChar"/>
    <w:uiPriority w:val="99"/>
    <w:unhideWhenUsed/>
    <w:rsid w:val="00143ACD"/>
    <w:pPr>
      <w:tabs>
        <w:tab w:val="center" w:pos="4513"/>
        <w:tab w:val="right" w:pos="9026"/>
      </w:tabs>
      <w:spacing w:after="0" w:line="240" w:lineRule="auto"/>
    </w:pPr>
  </w:style>
  <w:style w:type="character" w:customStyle="1" w:styleId="FooterChar">
    <w:name w:val="Footer Char"/>
    <w:aliases w:val="Char1 Char"/>
    <w:basedOn w:val="DefaultParagraphFont"/>
    <w:link w:val="Footer"/>
    <w:uiPriority w:val="99"/>
    <w:rsid w:val="00143ACD"/>
  </w:style>
  <w:style w:type="paragraph" w:customStyle="1" w:styleId="Footer1">
    <w:name w:val="Footer1"/>
    <w:basedOn w:val="Footer"/>
    <w:link w:val="footerChar0"/>
    <w:qFormat/>
    <w:rsid w:val="00D8381D"/>
    <w:pPr>
      <w:tabs>
        <w:tab w:val="clear" w:pos="4513"/>
        <w:tab w:val="clear" w:pos="9026"/>
        <w:tab w:val="center" w:pos="4703"/>
        <w:tab w:val="right" w:pos="9406"/>
      </w:tabs>
      <w:jc w:val="both"/>
    </w:pPr>
    <w:rPr>
      <w:rFonts w:ascii="Trebuchet MS" w:hAnsi="Trebuchet MS" w:cs="Open Sans"/>
      <w:color w:val="000000"/>
      <w:sz w:val="14"/>
      <w:szCs w:val="14"/>
      <w14:ligatures w14:val="none"/>
    </w:rPr>
  </w:style>
  <w:style w:type="character" w:customStyle="1" w:styleId="footerChar0">
    <w:name w:val="footer Char"/>
    <w:basedOn w:val="FooterChar"/>
    <w:link w:val="Footer1"/>
    <w:rsid w:val="00D8381D"/>
    <w:rPr>
      <w:rFonts w:ascii="Trebuchet MS" w:hAnsi="Trebuchet MS" w:cs="Open Sans"/>
      <w:color w:val="000000"/>
      <w:sz w:val="14"/>
      <w:szCs w:val="14"/>
      <w14:ligatures w14:val="none"/>
    </w:rPr>
  </w:style>
  <w:style w:type="character" w:styleId="Hyperlink">
    <w:name w:val="Hyperlink"/>
    <w:basedOn w:val="DefaultParagraphFont"/>
    <w:uiPriority w:val="99"/>
    <w:unhideWhenUsed/>
    <w:rsid w:val="00D8381D"/>
    <w:rPr>
      <w:color w:val="0563C1" w:themeColor="hyperlink"/>
      <w:u w:val="single"/>
    </w:rPr>
  </w:style>
  <w:style w:type="paragraph" w:styleId="BalloonText">
    <w:name w:val="Balloon Text"/>
    <w:basedOn w:val="Normal"/>
    <w:link w:val="BalloonTextChar"/>
    <w:uiPriority w:val="99"/>
    <w:semiHidden/>
    <w:unhideWhenUsed/>
    <w:rsid w:val="00BA7E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7EEF"/>
    <w:rPr>
      <w:rFonts w:ascii="Segoe UI" w:hAnsi="Segoe UI" w:cs="Segoe UI"/>
      <w:sz w:val="18"/>
      <w:szCs w:val="18"/>
    </w:rPr>
  </w:style>
  <w:style w:type="character" w:customStyle="1" w:styleId="tal1">
    <w:name w:val="tal1"/>
    <w:basedOn w:val="DefaultParagraphFont"/>
    <w:rsid w:val="005D2C86"/>
  </w:style>
  <w:style w:type="paragraph" w:styleId="ListNumber2">
    <w:name w:val="List Number 2"/>
    <w:basedOn w:val="Normal"/>
    <w:rsid w:val="005D2C86"/>
    <w:pPr>
      <w:numPr>
        <w:numId w:val="1"/>
      </w:numPr>
      <w:spacing w:after="0" w:line="240" w:lineRule="auto"/>
    </w:pPr>
    <w:rPr>
      <w:rFonts w:ascii="Arial" w:eastAsia="Times New Roman" w:hAnsi="Arial" w:cs="Times New Roman"/>
      <w:color w:val="000000"/>
      <w:sz w:val="24"/>
      <w:szCs w:val="20"/>
      <w14:ligatures w14:val="none"/>
    </w:rPr>
  </w:style>
  <w:style w:type="paragraph" w:styleId="ListParagraph">
    <w:name w:val="List Paragraph"/>
    <w:aliases w:val="body 2,lp1,Heading x1,Lista 1,lp11,Lettre d'introduction,1st level - Bullet List Paragraph,Paragrafo elenco,List Paragraph11,List_Paragraph,Multilevel para_II,Paragraph,Citation List,ANNEX,Bullet,bullet,bu,b,B,b1,bullet 1,body,b Char Char"/>
    <w:basedOn w:val="Normal"/>
    <w:link w:val="ListParagraphChar"/>
    <w:uiPriority w:val="99"/>
    <w:qFormat/>
    <w:rsid w:val="00681A83"/>
    <w:pPr>
      <w:ind w:left="720"/>
      <w:contextualSpacing/>
    </w:pPr>
  </w:style>
  <w:style w:type="character" w:customStyle="1" w:styleId="Heading1Char">
    <w:name w:val="Heading 1 Char"/>
    <w:basedOn w:val="DefaultParagraphFont"/>
    <w:link w:val="Heading1"/>
    <w:uiPriority w:val="9"/>
    <w:rsid w:val="00FA2176"/>
    <w:rPr>
      <w:rFonts w:ascii="Times New Roman" w:eastAsia="Times New Roman" w:hAnsi="Times New Roman" w:cs="Times New Roman"/>
      <w:b/>
      <w:bCs/>
      <w:kern w:val="36"/>
      <w:sz w:val="48"/>
      <w:szCs w:val="48"/>
      <w:lang w:val="en-US"/>
      <w14:ligatures w14:val="none"/>
    </w:rPr>
  </w:style>
  <w:style w:type="character" w:customStyle="1" w:styleId="Heading2Char">
    <w:name w:val="Heading 2 Char"/>
    <w:basedOn w:val="DefaultParagraphFont"/>
    <w:link w:val="Heading2"/>
    <w:rsid w:val="00FA2176"/>
    <w:rPr>
      <w:rFonts w:asciiTheme="majorHAnsi" w:eastAsiaTheme="majorEastAsia" w:hAnsiTheme="majorHAnsi" w:cstheme="majorBidi"/>
      <w:b/>
      <w:bCs/>
      <w:color w:val="4472C4" w:themeColor="accent1"/>
      <w:sz w:val="26"/>
      <w:szCs w:val="26"/>
      <w:lang w:val="en-US"/>
      <w14:ligatures w14:val="none"/>
    </w:rPr>
  </w:style>
  <w:style w:type="character" w:customStyle="1" w:styleId="Heading3Char">
    <w:name w:val="Heading 3 Char"/>
    <w:basedOn w:val="DefaultParagraphFont"/>
    <w:link w:val="Heading3"/>
    <w:rsid w:val="00FA2176"/>
    <w:rPr>
      <w:rFonts w:asciiTheme="majorHAnsi" w:eastAsiaTheme="majorEastAsia" w:hAnsiTheme="majorHAnsi" w:cstheme="majorBidi"/>
      <w:b/>
      <w:bCs/>
      <w:color w:val="4472C4" w:themeColor="accent1"/>
      <w:lang w:val="en-US"/>
      <w14:ligatures w14:val="none"/>
    </w:rPr>
  </w:style>
  <w:style w:type="character" w:customStyle="1" w:styleId="Heading4Char">
    <w:name w:val="Heading 4 Char"/>
    <w:basedOn w:val="DefaultParagraphFont"/>
    <w:link w:val="Heading4"/>
    <w:rsid w:val="00FA2176"/>
    <w:rPr>
      <w:rFonts w:asciiTheme="majorHAnsi" w:eastAsiaTheme="majorEastAsia" w:hAnsiTheme="majorHAnsi" w:cstheme="majorBidi"/>
      <w:b/>
      <w:bCs/>
      <w:i/>
      <w:iCs/>
      <w:color w:val="4472C4" w:themeColor="accent1"/>
      <w:lang w:val="en-US"/>
      <w14:ligatures w14:val="none"/>
    </w:rPr>
  </w:style>
  <w:style w:type="character" w:customStyle="1" w:styleId="Heading5Char">
    <w:name w:val="Heading 5 Char"/>
    <w:basedOn w:val="DefaultParagraphFont"/>
    <w:link w:val="Heading5"/>
    <w:rsid w:val="00FA2176"/>
    <w:rPr>
      <w:rFonts w:ascii="Arial" w:eastAsia="Arial" w:hAnsi="Arial" w:cs="Arial"/>
      <w:b/>
      <w:bCs/>
      <w14:ligatures w14:val="none"/>
    </w:rPr>
  </w:style>
  <w:style w:type="character" w:customStyle="1" w:styleId="Heading6Char">
    <w:name w:val="Heading 6 Char"/>
    <w:basedOn w:val="DefaultParagraphFont"/>
    <w:link w:val="Heading6"/>
    <w:rsid w:val="00FA2176"/>
    <w:rPr>
      <w:rFonts w:ascii="Arial" w:eastAsia="Arial" w:hAnsi="Arial" w:cs="Arial"/>
      <w:b/>
      <w:bCs/>
      <w:i/>
      <w:iCs/>
      <w14:ligatures w14:val="none"/>
    </w:rPr>
  </w:style>
  <w:style w:type="character" w:customStyle="1" w:styleId="Heading7Char">
    <w:name w:val="Heading 7 Char"/>
    <w:basedOn w:val="DefaultParagraphFont"/>
    <w:link w:val="Heading7"/>
    <w:rsid w:val="00FA2176"/>
    <w:rPr>
      <w:rFonts w:ascii="Arial" w:eastAsia="Times New Roman" w:hAnsi="Arial" w:cs="Times New Roman"/>
      <w:b/>
      <w:noProof/>
      <w:sz w:val="19"/>
      <w:szCs w:val="20"/>
      <w14:ligatures w14:val="none"/>
    </w:rPr>
  </w:style>
  <w:style w:type="character" w:customStyle="1" w:styleId="Heading8Char">
    <w:name w:val="Heading 8 Char"/>
    <w:basedOn w:val="DefaultParagraphFont"/>
    <w:link w:val="Heading8"/>
    <w:rsid w:val="00FA2176"/>
    <w:rPr>
      <w:rFonts w:ascii="Arial" w:eastAsia="Times New Roman" w:hAnsi="Arial" w:cs="Times New Roman"/>
      <w:noProof/>
      <w:sz w:val="24"/>
      <w:szCs w:val="20"/>
      <w14:ligatures w14:val="none"/>
    </w:rPr>
  </w:style>
  <w:style w:type="character" w:customStyle="1" w:styleId="Heading9Char">
    <w:name w:val="Heading 9 Char"/>
    <w:basedOn w:val="DefaultParagraphFont"/>
    <w:link w:val="Heading9"/>
    <w:rsid w:val="00FA2176"/>
    <w:rPr>
      <w:rFonts w:ascii="Times New Roman" w:eastAsia="Times New Roman" w:hAnsi="Times New Roman" w:cs="Times New Roman"/>
      <w:noProof/>
      <w:sz w:val="28"/>
      <w:szCs w:val="20"/>
      <w:lang w:eastAsia="ro-RO"/>
      <w14:ligatures w14:val="none"/>
    </w:rPr>
  </w:style>
  <w:style w:type="paragraph" w:customStyle="1" w:styleId="Char1CharChar1Char">
    <w:name w:val="Char1 Char Char1 Char"/>
    <w:basedOn w:val="Normal"/>
    <w:rsid w:val="00FA2176"/>
    <w:pPr>
      <w:tabs>
        <w:tab w:val="left" w:pos="709"/>
      </w:tabs>
      <w:overflowPunct w:val="0"/>
      <w:autoSpaceDE w:val="0"/>
      <w:autoSpaceDN w:val="0"/>
      <w:adjustRightInd w:val="0"/>
      <w:spacing w:after="0" w:line="264" w:lineRule="auto"/>
      <w:textAlignment w:val="baseline"/>
    </w:pPr>
    <w:rPr>
      <w:rFonts w:ascii="Tahoma" w:eastAsia="Times New Roman" w:hAnsi="Tahoma" w:cs="Times New Roman"/>
      <w:szCs w:val="20"/>
      <w:lang w:val="pl-PL" w:eastAsia="pl-PL"/>
      <w14:ligatures w14:val="none"/>
    </w:rPr>
  </w:style>
  <w:style w:type="paragraph" w:styleId="NormalWeb">
    <w:name w:val="Normal (Web)"/>
    <w:basedOn w:val="Normal"/>
    <w:qFormat/>
    <w:rsid w:val="00FA2176"/>
    <w:pPr>
      <w:spacing w:before="100" w:beforeAutospacing="1" w:after="100" w:afterAutospacing="1" w:line="240" w:lineRule="auto"/>
    </w:pPr>
    <w:rPr>
      <w:rFonts w:ascii="Times New Roman" w:eastAsia="Times New Roman" w:hAnsi="Times New Roman" w:cs="Times New Roman"/>
      <w:sz w:val="24"/>
      <w:szCs w:val="24"/>
      <w:lang w:val="en-US"/>
      <w14:ligatures w14:val="none"/>
    </w:rPr>
  </w:style>
  <w:style w:type="paragraph" w:customStyle="1" w:styleId="externalclass684e6937532b40bc957069edaade015e">
    <w:name w:val="externalclass684e6937532b40bc957069edaade015e"/>
    <w:basedOn w:val="Normal"/>
    <w:rsid w:val="00FA2176"/>
    <w:pPr>
      <w:spacing w:before="100" w:beforeAutospacing="1" w:after="100" w:afterAutospacing="1" w:line="240" w:lineRule="auto"/>
    </w:pPr>
    <w:rPr>
      <w:rFonts w:ascii="Times New Roman" w:eastAsia="Times New Roman" w:hAnsi="Times New Roman" w:cs="Times New Roman"/>
      <w:sz w:val="24"/>
      <w:szCs w:val="24"/>
      <w:lang w:val="en-US"/>
      <w14:ligatures w14:val="none"/>
    </w:rPr>
  </w:style>
  <w:style w:type="paragraph" w:customStyle="1" w:styleId="span-24column">
    <w:name w:val="span-24  column"/>
    <w:basedOn w:val="Normal"/>
    <w:rsid w:val="00FA2176"/>
    <w:pPr>
      <w:spacing w:before="100" w:beforeAutospacing="1" w:after="100" w:afterAutospacing="1" w:line="240" w:lineRule="auto"/>
    </w:pPr>
    <w:rPr>
      <w:rFonts w:ascii="Times New Roman" w:eastAsia="Times New Roman" w:hAnsi="Times New Roman" w:cs="Times New Roman"/>
      <w:sz w:val="24"/>
      <w:szCs w:val="24"/>
      <w:lang w:val="en-US"/>
      <w14:ligatures w14:val="none"/>
    </w:rPr>
  </w:style>
  <w:style w:type="paragraph" w:customStyle="1" w:styleId="span-24column0">
    <w:name w:val="span-24 column"/>
    <w:basedOn w:val="Normal"/>
    <w:rsid w:val="00FA2176"/>
    <w:pPr>
      <w:spacing w:before="100" w:beforeAutospacing="1" w:after="100" w:afterAutospacing="1" w:line="240" w:lineRule="auto"/>
    </w:pPr>
    <w:rPr>
      <w:rFonts w:ascii="Times New Roman" w:eastAsia="Times New Roman" w:hAnsi="Times New Roman" w:cs="Times New Roman"/>
      <w:sz w:val="24"/>
      <w:szCs w:val="24"/>
      <w:lang w:val="en-US"/>
      <w14:ligatures w14:val="none"/>
    </w:rPr>
  </w:style>
  <w:style w:type="character" w:customStyle="1" w:styleId="stire">
    <w:name w:val="stire"/>
    <w:basedOn w:val="DefaultParagraphFont"/>
    <w:rsid w:val="00FA2176"/>
    <w:rPr>
      <w:rFonts w:cs="Times New Roman"/>
    </w:rPr>
  </w:style>
  <w:style w:type="paragraph" w:styleId="BodyText">
    <w:name w:val="Body Text"/>
    <w:basedOn w:val="Normal"/>
    <w:link w:val="BodyTextChar"/>
    <w:uiPriority w:val="99"/>
    <w:qFormat/>
    <w:rsid w:val="00FA2176"/>
    <w:pPr>
      <w:spacing w:after="120" w:line="276" w:lineRule="auto"/>
    </w:pPr>
    <w:rPr>
      <w:rFonts w:ascii="Calibri" w:eastAsia="Times New Roman" w:hAnsi="Calibri" w:cs="Times New Roman"/>
      <w:lang w:val="en-US"/>
      <w14:ligatures w14:val="none"/>
    </w:rPr>
  </w:style>
  <w:style w:type="character" w:customStyle="1" w:styleId="BodyTextChar">
    <w:name w:val="Body Text Char"/>
    <w:basedOn w:val="DefaultParagraphFont"/>
    <w:link w:val="BodyText"/>
    <w:uiPriority w:val="99"/>
    <w:rsid w:val="00FA2176"/>
    <w:rPr>
      <w:rFonts w:ascii="Calibri" w:eastAsia="Times New Roman" w:hAnsi="Calibri" w:cs="Times New Roman"/>
      <w:lang w:val="en-US"/>
      <w14:ligatures w14:val="none"/>
    </w:rPr>
  </w:style>
  <w:style w:type="table" w:styleId="LightShading">
    <w:name w:val="Light Shading"/>
    <w:basedOn w:val="TableNormal"/>
    <w:uiPriority w:val="60"/>
    <w:rsid w:val="00FA2176"/>
    <w:pPr>
      <w:spacing w:after="0" w:line="240" w:lineRule="auto"/>
    </w:pPr>
    <w:rPr>
      <w:rFonts w:ascii="Calibri" w:eastAsia="Times New Roman" w:hAnsi="Calibri" w:cs="Times New Roman"/>
      <w:color w:val="000000"/>
      <w:sz w:val="20"/>
      <w:szCs w:val="20"/>
      <w:lang w:val="en-US"/>
      <w14:ligatures w14:val="none"/>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paragraph" w:customStyle="1" w:styleId="Default">
    <w:name w:val="Default"/>
    <w:rsid w:val="00FA2176"/>
    <w:pPr>
      <w:autoSpaceDE w:val="0"/>
      <w:autoSpaceDN w:val="0"/>
      <w:adjustRightInd w:val="0"/>
      <w:spacing w:after="0" w:line="240" w:lineRule="auto"/>
    </w:pPr>
    <w:rPr>
      <w:rFonts w:ascii="Times New Roman" w:eastAsia="Times New Roman" w:hAnsi="Times New Roman" w:cs="Times New Roman"/>
      <w:color w:val="000000"/>
      <w:sz w:val="24"/>
      <w:szCs w:val="24"/>
      <w:lang w:val="en-US"/>
      <w14:ligatures w14:val="none"/>
    </w:rPr>
  </w:style>
  <w:style w:type="paragraph" w:styleId="BodyTextIndent">
    <w:name w:val="Body Text Indent"/>
    <w:basedOn w:val="Normal"/>
    <w:link w:val="BodyTextIndentChar"/>
    <w:uiPriority w:val="99"/>
    <w:unhideWhenUsed/>
    <w:rsid w:val="00FA2176"/>
    <w:pPr>
      <w:spacing w:after="120" w:line="276" w:lineRule="auto"/>
      <w:ind w:left="360"/>
    </w:pPr>
    <w:rPr>
      <w:rFonts w:ascii="Calibri" w:eastAsia="Times New Roman" w:hAnsi="Calibri" w:cs="Times New Roman"/>
      <w:lang w:val="en-US"/>
      <w14:ligatures w14:val="none"/>
    </w:rPr>
  </w:style>
  <w:style w:type="character" w:customStyle="1" w:styleId="BodyTextIndentChar">
    <w:name w:val="Body Text Indent Char"/>
    <w:basedOn w:val="DefaultParagraphFont"/>
    <w:link w:val="BodyTextIndent"/>
    <w:uiPriority w:val="99"/>
    <w:rsid w:val="00FA2176"/>
    <w:rPr>
      <w:rFonts w:ascii="Calibri" w:eastAsia="Times New Roman" w:hAnsi="Calibri" w:cs="Times New Roman"/>
      <w:lang w:val="en-US"/>
      <w14:ligatures w14:val="none"/>
    </w:rPr>
  </w:style>
  <w:style w:type="table" w:styleId="TableGrid">
    <w:name w:val="Table Grid"/>
    <w:basedOn w:val="TableNormal"/>
    <w:rsid w:val="00FA2176"/>
    <w:pPr>
      <w:spacing w:after="0" w:line="240" w:lineRule="auto"/>
    </w:pPr>
    <w:rPr>
      <w:rFonts w:ascii="Calibri" w:eastAsia="Times New Roman" w:hAnsi="Calibri" w:cs="Times New Roman"/>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itbdy">
    <w:name w:val="plitbdy"/>
    <w:rsid w:val="00FA2176"/>
  </w:style>
  <w:style w:type="paragraph" w:styleId="BodyTextIndent3">
    <w:name w:val="Body Text Indent 3"/>
    <w:basedOn w:val="Normal"/>
    <w:link w:val="BodyTextIndent3Char"/>
    <w:uiPriority w:val="99"/>
    <w:unhideWhenUsed/>
    <w:rsid w:val="00FA2176"/>
    <w:pPr>
      <w:spacing w:after="120" w:line="276" w:lineRule="auto"/>
      <w:ind w:left="360"/>
    </w:pPr>
    <w:rPr>
      <w:rFonts w:ascii="Calibri" w:eastAsia="Times New Roman" w:hAnsi="Calibri" w:cs="Times New Roman"/>
      <w:sz w:val="16"/>
      <w:szCs w:val="16"/>
      <w:lang w:val="en-US"/>
      <w14:ligatures w14:val="none"/>
    </w:rPr>
  </w:style>
  <w:style w:type="character" w:customStyle="1" w:styleId="BodyTextIndent3Char">
    <w:name w:val="Body Text Indent 3 Char"/>
    <w:basedOn w:val="DefaultParagraphFont"/>
    <w:link w:val="BodyTextIndent3"/>
    <w:uiPriority w:val="99"/>
    <w:rsid w:val="00FA2176"/>
    <w:rPr>
      <w:rFonts w:ascii="Calibri" w:eastAsia="Times New Roman" w:hAnsi="Calibri" w:cs="Times New Roman"/>
      <w:sz w:val="16"/>
      <w:szCs w:val="16"/>
      <w:lang w:val="en-US"/>
      <w14:ligatures w14:val="none"/>
    </w:rPr>
  </w:style>
  <w:style w:type="character" w:customStyle="1" w:styleId="tpt1">
    <w:name w:val="tpt1"/>
    <w:rsid w:val="00FA2176"/>
  </w:style>
  <w:style w:type="character" w:customStyle="1" w:styleId="tpa1">
    <w:name w:val="tpa1"/>
    <w:rsid w:val="00FA2176"/>
  </w:style>
  <w:style w:type="character" w:customStyle="1" w:styleId="do1">
    <w:name w:val="do1"/>
    <w:uiPriority w:val="99"/>
    <w:rsid w:val="00FA2176"/>
    <w:rPr>
      <w:b/>
      <w:sz w:val="26"/>
    </w:rPr>
  </w:style>
  <w:style w:type="character" w:customStyle="1" w:styleId="Bodytext0">
    <w:name w:val="Body text_"/>
    <w:link w:val="BodyText2"/>
    <w:locked/>
    <w:rsid w:val="00FA2176"/>
    <w:rPr>
      <w:rFonts w:ascii="Times New Roman" w:hAnsi="Times New Roman"/>
      <w:spacing w:val="-2"/>
      <w:sz w:val="21"/>
      <w:shd w:val="clear" w:color="auto" w:fill="FFFFFF"/>
    </w:rPr>
  </w:style>
  <w:style w:type="paragraph" w:customStyle="1" w:styleId="BodyText2">
    <w:name w:val="Body Text2"/>
    <w:basedOn w:val="Normal"/>
    <w:link w:val="Bodytext0"/>
    <w:rsid w:val="00FA2176"/>
    <w:pPr>
      <w:shd w:val="clear" w:color="auto" w:fill="FFFFFF"/>
      <w:spacing w:before="540" w:after="0" w:line="240" w:lineRule="atLeast"/>
      <w:ind w:hanging="380"/>
    </w:pPr>
    <w:rPr>
      <w:rFonts w:ascii="Times New Roman" w:hAnsi="Times New Roman"/>
      <w:spacing w:val="-2"/>
      <w:sz w:val="21"/>
    </w:rPr>
  </w:style>
  <w:style w:type="character" w:customStyle="1" w:styleId="Bodytext20">
    <w:name w:val="Body text (2)_"/>
    <w:link w:val="Bodytext21"/>
    <w:locked/>
    <w:rsid w:val="00FA2176"/>
    <w:rPr>
      <w:shd w:val="clear" w:color="auto" w:fill="FFFFFF"/>
    </w:rPr>
  </w:style>
  <w:style w:type="paragraph" w:customStyle="1" w:styleId="Bodytext21">
    <w:name w:val="Body text (2)"/>
    <w:basedOn w:val="Normal"/>
    <w:link w:val="Bodytext20"/>
    <w:rsid w:val="00FA2176"/>
    <w:pPr>
      <w:widowControl w:val="0"/>
      <w:shd w:val="clear" w:color="auto" w:fill="FFFFFF"/>
      <w:spacing w:after="0" w:line="427" w:lineRule="exact"/>
      <w:ind w:hanging="351"/>
      <w:jc w:val="both"/>
    </w:pPr>
  </w:style>
  <w:style w:type="character" w:customStyle="1" w:styleId="ListParagraphChar">
    <w:name w:val="List Paragraph Char"/>
    <w:aliases w:val="body 2 Char,lp1 Char,Heading x1 Char,Lista 1 Char,lp11 Char,Lettre d'introduction Char,1st level - Bullet List Paragraph Char,Paragrafo elenco Char,List Paragraph11 Char,List_Paragraph Char,Multilevel para_II Char,Paragraph Char"/>
    <w:link w:val="ListParagraph"/>
    <w:uiPriority w:val="99"/>
    <w:locked/>
    <w:rsid w:val="00FA2176"/>
  </w:style>
  <w:style w:type="character" w:customStyle="1" w:styleId="tli1">
    <w:name w:val="tli1"/>
    <w:basedOn w:val="DefaultParagraphFont"/>
    <w:rsid w:val="00FA2176"/>
  </w:style>
  <w:style w:type="character" w:customStyle="1" w:styleId="ListParagraphChar1">
    <w:name w:val="List Paragraph Char1"/>
    <w:aliases w:val="List_Paragraph Char1,Multilevel para_II Char1,Paragraph Char1,Citation List Char1,ANNEX Char1,Bullet Char1,bullet Char1,bu Char1,b Char1,B Char1,b1 Char1,bullet 1 Char1,body Char1,b Char Char Char Char1,b Char Char Char1"/>
    <w:basedOn w:val="DefaultParagraphFont"/>
    <w:uiPriority w:val="34"/>
    <w:qFormat/>
    <w:rsid w:val="00FA2176"/>
    <w:rPr>
      <w:position w:val="-1"/>
      <w:szCs w:val="24"/>
      <w:lang w:val="ro-RO"/>
    </w:rPr>
  </w:style>
  <w:style w:type="paragraph" w:customStyle="1" w:styleId="Frspaiere1">
    <w:name w:val="Fără spațiere1"/>
    <w:qFormat/>
    <w:rsid w:val="00FA2176"/>
    <w:pPr>
      <w:spacing w:after="0" w:line="240" w:lineRule="auto"/>
    </w:pPr>
    <w:rPr>
      <w:rFonts w:ascii="Times New Roman" w:eastAsia="Calibri" w:hAnsi="Times New Roman" w:cs="Times New Roman"/>
      <w:sz w:val="24"/>
      <w14:ligatures w14:val="none"/>
    </w:rPr>
  </w:style>
  <w:style w:type="character" w:customStyle="1" w:styleId="fontstyle01">
    <w:name w:val="fontstyle01"/>
    <w:rsid w:val="00FA2176"/>
    <w:rPr>
      <w:rFonts w:ascii="TimesNewRomanPSMT" w:hAnsi="TimesNewRomanPSMT" w:hint="default"/>
      <w:b w:val="0"/>
      <w:bCs w:val="0"/>
      <w:i w:val="0"/>
      <w:iCs w:val="0"/>
      <w:color w:val="000000"/>
      <w:sz w:val="24"/>
      <w:szCs w:val="24"/>
    </w:rPr>
  </w:style>
  <w:style w:type="paragraph" w:styleId="NoSpacing">
    <w:name w:val="No Spacing"/>
    <w:link w:val="NoSpacingChar"/>
    <w:qFormat/>
    <w:rsid w:val="00FA2176"/>
    <w:pPr>
      <w:spacing w:after="0" w:line="240" w:lineRule="auto"/>
    </w:pPr>
    <w:rPr>
      <w14:ligatures w14:val="none"/>
    </w:rPr>
  </w:style>
  <w:style w:type="paragraph" w:customStyle="1" w:styleId="TableParagraph">
    <w:name w:val="Table Paragraph"/>
    <w:basedOn w:val="Normal"/>
    <w:uiPriority w:val="1"/>
    <w:qFormat/>
    <w:rsid w:val="00FA2176"/>
    <w:pPr>
      <w:widowControl w:val="0"/>
      <w:autoSpaceDE w:val="0"/>
      <w:autoSpaceDN w:val="0"/>
      <w:spacing w:after="0" w:line="240" w:lineRule="auto"/>
      <w:jc w:val="center"/>
    </w:pPr>
    <w:rPr>
      <w:rFonts w:ascii="Microsoft Sans Serif" w:eastAsia="Microsoft Sans Serif" w:hAnsi="Microsoft Sans Serif" w:cs="Microsoft Sans Serif"/>
      <w14:ligatures w14:val="none"/>
    </w:rPr>
  </w:style>
  <w:style w:type="paragraph" w:styleId="TOC1">
    <w:name w:val="toc 1"/>
    <w:basedOn w:val="Normal"/>
    <w:qFormat/>
    <w:rsid w:val="00FA2176"/>
    <w:pPr>
      <w:widowControl w:val="0"/>
      <w:autoSpaceDE w:val="0"/>
      <w:autoSpaceDN w:val="0"/>
      <w:spacing w:before="276" w:after="0" w:line="240" w:lineRule="auto"/>
      <w:ind w:left="546" w:hanging="309"/>
    </w:pPr>
    <w:rPr>
      <w:rFonts w:ascii="Arial" w:eastAsia="Arial" w:hAnsi="Arial" w:cs="Arial"/>
      <w:b/>
      <w:bCs/>
      <w:sz w:val="24"/>
      <w:szCs w:val="24"/>
      <w14:ligatures w14:val="none"/>
    </w:rPr>
  </w:style>
  <w:style w:type="paragraph" w:styleId="TOC2">
    <w:name w:val="toc 2"/>
    <w:basedOn w:val="Normal"/>
    <w:qFormat/>
    <w:rsid w:val="00FA2176"/>
    <w:pPr>
      <w:widowControl w:val="0"/>
      <w:autoSpaceDE w:val="0"/>
      <w:autoSpaceDN w:val="0"/>
      <w:spacing w:before="277" w:after="0" w:line="240" w:lineRule="auto"/>
      <w:ind w:left="238" w:hanging="296"/>
    </w:pPr>
    <w:rPr>
      <w:rFonts w:ascii="Arial" w:eastAsia="Arial" w:hAnsi="Arial" w:cs="Arial"/>
      <w:b/>
      <w:bCs/>
      <w:i/>
      <w:iCs/>
      <w14:ligatures w14:val="none"/>
    </w:rPr>
  </w:style>
  <w:style w:type="paragraph" w:styleId="TOC3">
    <w:name w:val="toc 3"/>
    <w:basedOn w:val="Normal"/>
    <w:qFormat/>
    <w:rsid w:val="00FA2176"/>
    <w:pPr>
      <w:widowControl w:val="0"/>
      <w:autoSpaceDE w:val="0"/>
      <w:autoSpaceDN w:val="0"/>
      <w:spacing w:before="7" w:after="0" w:line="240" w:lineRule="auto"/>
      <w:ind w:left="958" w:hanging="510"/>
    </w:pPr>
    <w:rPr>
      <w:rFonts w:ascii="Microsoft Sans Serif" w:eastAsia="Microsoft Sans Serif" w:hAnsi="Microsoft Sans Serif" w:cs="Microsoft Sans Serif"/>
      <w:sz w:val="26"/>
      <w:szCs w:val="26"/>
      <w14:ligatures w14:val="none"/>
    </w:rPr>
  </w:style>
  <w:style w:type="paragraph" w:styleId="TOC4">
    <w:name w:val="toc 4"/>
    <w:basedOn w:val="Normal"/>
    <w:qFormat/>
    <w:rsid w:val="00FA2176"/>
    <w:pPr>
      <w:widowControl w:val="0"/>
      <w:autoSpaceDE w:val="0"/>
      <w:autoSpaceDN w:val="0"/>
      <w:spacing w:before="4" w:after="0" w:line="240" w:lineRule="auto"/>
      <w:ind w:left="975" w:hanging="510"/>
    </w:pPr>
    <w:rPr>
      <w:rFonts w:ascii="Microsoft Sans Serif" w:eastAsia="Microsoft Sans Serif" w:hAnsi="Microsoft Sans Serif" w:cs="Microsoft Sans Serif"/>
      <w:sz w:val="24"/>
      <w:szCs w:val="24"/>
      <w14:ligatures w14:val="none"/>
    </w:rPr>
  </w:style>
  <w:style w:type="paragraph" w:styleId="TOC5">
    <w:name w:val="toc 5"/>
    <w:basedOn w:val="Normal"/>
    <w:qFormat/>
    <w:rsid w:val="00FA2176"/>
    <w:pPr>
      <w:widowControl w:val="0"/>
      <w:autoSpaceDE w:val="0"/>
      <w:autoSpaceDN w:val="0"/>
      <w:spacing w:before="5" w:after="0" w:line="240" w:lineRule="auto"/>
      <w:ind w:left="522" w:hanging="495"/>
    </w:pPr>
    <w:rPr>
      <w:rFonts w:ascii="Microsoft Sans Serif" w:eastAsia="Microsoft Sans Serif" w:hAnsi="Microsoft Sans Serif" w:cs="Microsoft Sans Serif"/>
      <w:b/>
      <w:bCs/>
      <w:i/>
      <w:iCs/>
      <w14:ligatures w14:val="none"/>
    </w:rPr>
  </w:style>
  <w:style w:type="paragraph" w:styleId="TOC6">
    <w:name w:val="toc 6"/>
    <w:basedOn w:val="Normal"/>
    <w:qFormat/>
    <w:rsid w:val="00FA2176"/>
    <w:pPr>
      <w:widowControl w:val="0"/>
      <w:autoSpaceDE w:val="0"/>
      <w:autoSpaceDN w:val="0"/>
      <w:spacing w:after="0" w:line="240" w:lineRule="auto"/>
      <w:ind w:left="546"/>
    </w:pPr>
    <w:rPr>
      <w:rFonts w:ascii="Microsoft Sans Serif" w:eastAsia="Microsoft Sans Serif" w:hAnsi="Microsoft Sans Serif" w:cs="Microsoft Sans Serif"/>
      <w:sz w:val="24"/>
      <w:szCs w:val="24"/>
      <w14:ligatures w14:val="none"/>
    </w:rPr>
  </w:style>
  <w:style w:type="paragraph" w:styleId="TOC7">
    <w:name w:val="toc 7"/>
    <w:basedOn w:val="Normal"/>
    <w:qFormat/>
    <w:rsid w:val="00FA2176"/>
    <w:pPr>
      <w:widowControl w:val="0"/>
      <w:autoSpaceDE w:val="0"/>
      <w:autoSpaceDN w:val="0"/>
      <w:spacing w:before="4" w:after="0" w:line="240" w:lineRule="auto"/>
      <w:ind w:left="805" w:hanging="697"/>
    </w:pPr>
    <w:rPr>
      <w:rFonts w:ascii="Microsoft Sans Serif" w:eastAsia="Microsoft Sans Serif" w:hAnsi="Microsoft Sans Serif" w:cs="Microsoft Sans Serif"/>
      <w:sz w:val="24"/>
      <w:szCs w:val="24"/>
      <w14:ligatures w14:val="none"/>
    </w:rPr>
  </w:style>
  <w:style w:type="paragraph" w:styleId="TOC8">
    <w:name w:val="toc 8"/>
    <w:basedOn w:val="Normal"/>
    <w:qFormat/>
    <w:rsid w:val="00FA2176"/>
    <w:pPr>
      <w:widowControl w:val="0"/>
      <w:autoSpaceDE w:val="0"/>
      <w:autoSpaceDN w:val="0"/>
      <w:spacing w:after="0" w:line="289" w:lineRule="exact"/>
      <w:ind w:left="982"/>
      <w:jc w:val="both"/>
    </w:pPr>
    <w:rPr>
      <w:rFonts w:ascii="Microsoft Sans Serif" w:eastAsia="Microsoft Sans Serif" w:hAnsi="Microsoft Sans Serif" w:cs="Microsoft Sans Serif"/>
      <w:sz w:val="26"/>
      <w:szCs w:val="26"/>
      <w14:ligatures w14:val="none"/>
    </w:rPr>
  </w:style>
  <w:style w:type="paragraph" w:styleId="TOC9">
    <w:name w:val="toc 9"/>
    <w:basedOn w:val="Normal"/>
    <w:qFormat/>
    <w:rsid w:val="00FA2176"/>
    <w:pPr>
      <w:widowControl w:val="0"/>
      <w:autoSpaceDE w:val="0"/>
      <w:autoSpaceDN w:val="0"/>
      <w:spacing w:before="5" w:after="0" w:line="240" w:lineRule="auto"/>
      <w:ind w:left="973"/>
    </w:pPr>
    <w:rPr>
      <w:rFonts w:ascii="Microsoft Sans Serif" w:eastAsia="Microsoft Sans Serif" w:hAnsi="Microsoft Sans Serif" w:cs="Microsoft Sans Serif"/>
      <w:sz w:val="24"/>
      <w:szCs w:val="24"/>
      <w14:ligatures w14:val="none"/>
    </w:rPr>
  </w:style>
  <w:style w:type="character" w:customStyle="1" w:styleId="apple-converted-space">
    <w:name w:val="apple-converted-space"/>
    <w:basedOn w:val="DefaultParagraphFont"/>
    <w:rsid w:val="00FA2176"/>
  </w:style>
  <w:style w:type="paragraph" w:styleId="BodyTextIndent2">
    <w:name w:val="Body Text Indent 2"/>
    <w:basedOn w:val="Normal"/>
    <w:link w:val="BodyTextIndent2Char"/>
    <w:rsid w:val="00FA2176"/>
    <w:pPr>
      <w:spacing w:after="120" w:line="480" w:lineRule="auto"/>
      <w:ind w:left="283"/>
    </w:pPr>
    <w:rPr>
      <w:rFonts w:ascii="Times New Roman" w:eastAsia="Times New Roman" w:hAnsi="Times New Roman" w:cs="Times New Roman"/>
      <w:sz w:val="24"/>
      <w:szCs w:val="24"/>
      <w:lang w:val="en-US"/>
      <w14:ligatures w14:val="none"/>
    </w:rPr>
  </w:style>
  <w:style w:type="character" w:customStyle="1" w:styleId="BodyTextIndent2Char">
    <w:name w:val="Body Text Indent 2 Char"/>
    <w:basedOn w:val="DefaultParagraphFont"/>
    <w:link w:val="BodyTextIndent2"/>
    <w:rsid w:val="00FA2176"/>
    <w:rPr>
      <w:rFonts w:ascii="Times New Roman" w:eastAsia="Times New Roman" w:hAnsi="Times New Roman" w:cs="Times New Roman"/>
      <w:sz w:val="24"/>
      <w:szCs w:val="24"/>
      <w:lang w:val="en-US"/>
      <w14:ligatures w14:val="none"/>
    </w:rPr>
  </w:style>
  <w:style w:type="paragraph" w:customStyle="1" w:styleId="NormalArial">
    <w:name w:val="Normal + Arial"/>
    <w:aliases w:val="9 pt,Bold,Underline,Justified,Right:  -0,06 cm,12 pt,Centrat,Model: Golire (Galben) Caracter Caracter"/>
    <w:basedOn w:val="Normal"/>
    <w:link w:val="NormalArialChar"/>
    <w:rsid w:val="00FA2176"/>
    <w:pPr>
      <w:widowControl w:val="0"/>
      <w:spacing w:after="0" w:line="240" w:lineRule="auto"/>
      <w:jc w:val="both"/>
    </w:pPr>
    <w:rPr>
      <w:rFonts w:ascii="Arial" w:eastAsia="Batang" w:hAnsi="Arial" w:cs="Times New Roman"/>
      <w:b/>
      <w:sz w:val="24"/>
      <w:szCs w:val="20"/>
      <w14:ligatures w14:val="none"/>
    </w:rPr>
  </w:style>
  <w:style w:type="character" w:customStyle="1" w:styleId="NormalArialChar">
    <w:name w:val="Normal + Arial Char"/>
    <w:aliases w:val="9 pt Char,Bold Char,Underline Char,Justified Char,Right:  -0 Char,06 cm Char"/>
    <w:basedOn w:val="DefaultParagraphFont"/>
    <w:link w:val="NormalArial"/>
    <w:rsid w:val="00FA2176"/>
    <w:rPr>
      <w:rFonts w:ascii="Arial" w:eastAsia="Batang" w:hAnsi="Arial" w:cs="Times New Roman"/>
      <w:b/>
      <w:sz w:val="24"/>
      <w:szCs w:val="20"/>
      <w14:ligatures w14:val="none"/>
    </w:rPr>
  </w:style>
  <w:style w:type="paragraph" w:styleId="PlainText">
    <w:name w:val="Plain Text"/>
    <w:aliases w:val=" Char, Char Char Char Char Char Char Char Char Char Char Char Char Char Char,Char Char,Char Char Char Char Char Char Char Char Char Char Char Char Char Char"/>
    <w:basedOn w:val="Normal"/>
    <w:link w:val="PlainTextChar"/>
    <w:unhideWhenUsed/>
    <w:rsid w:val="00FA2176"/>
    <w:pPr>
      <w:spacing w:after="0" w:line="240" w:lineRule="auto"/>
    </w:pPr>
    <w:rPr>
      <w:rFonts w:ascii="Consolas" w:eastAsia="Calibri" w:hAnsi="Consolas" w:cs="Consolas"/>
      <w:sz w:val="21"/>
      <w:szCs w:val="21"/>
      <w:lang w:val="en-US"/>
      <w14:ligatures w14:val="none"/>
    </w:rPr>
  </w:style>
  <w:style w:type="character" w:customStyle="1" w:styleId="PlainTextChar">
    <w:name w:val="Plain Text Char"/>
    <w:aliases w:val=" Char Char, Char Char Char Char Char Char Char Char Char Char Char Char Char Char Char,Char Char Char,Char Char Char Char Char Char Char Char Char Char Char Char Char Char Char"/>
    <w:basedOn w:val="DefaultParagraphFont"/>
    <w:link w:val="PlainText"/>
    <w:rsid w:val="00FA2176"/>
    <w:rPr>
      <w:rFonts w:ascii="Consolas" w:eastAsia="Calibri" w:hAnsi="Consolas" w:cs="Consolas"/>
      <w:sz w:val="21"/>
      <w:szCs w:val="21"/>
      <w:lang w:val="en-US"/>
      <w14:ligatures w14:val="none"/>
    </w:rPr>
  </w:style>
  <w:style w:type="character" w:styleId="PageNumber">
    <w:name w:val="page number"/>
    <w:basedOn w:val="DefaultParagraphFont"/>
    <w:rsid w:val="00FA2176"/>
  </w:style>
  <w:style w:type="paragraph" w:customStyle="1" w:styleId="OV">
    <w:name w:val="OV"/>
    <w:basedOn w:val="Normal"/>
    <w:rsid w:val="00FA2176"/>
    <w:pPr>
      <w:spacing w:after="0" w:line="240" w:lineRule="auto"/>
      <w:jc w:val="center"/>
    </w:pPr>
    <w:rPr>
      <w:rFonts w:ascii="Arial" w:eastAsia="Times New Roman" w:hAnsi="Arial" w:cs="Arial"/>
      <w:b/>
      <w:bCs/>
      <w:sz w:val="40"/>
      <w:szCs w:val="24"/>
      <w:lang w:val="en-US"/>
      <w14:ligatures w14:val="none"/>
    </w:rPr>
  </w:style>
  <w:style w:type="paragraph" w:customStyle="1" w:styleId="CAP">
    <w:name w:val="CAP"/>
    <w:basedOn w:val="PlainText"/>
    <w:rsid w:val="00FA2176"/>
    <w:rPr>
      <w:rFonts w:ascii="Arial" w:eastAsia="Times New Roman" w:hAnsi="Arial" w:cs="Times New Roman"/>
      <w:noProof/>
      <w:sz w:val="24"/>
      <w:szCs w:val="20"/>
      <w:lang w:val="ro-RO" w:eastAsia="ro-RO"/>
    </w:rPr>
  </w:style>
  <w:style w:type="paragraph" w:customStyle="1" w:styleId="ARIAL">
    <w:name w:val="ARIAL"/>
    <w:basedOn w:val="Normal"/>
    <w:rsid w:val="00FA2176"/>
    <w:pPr>
      <w:spacing w:after="0" w:line="240" w:lineRule="auto"/>
      <w:jc w:val="both"/>
    </w:pPr>
    <w:rPr>
      <w:rFonts w:ascii="Arial" w:eastAsia="Times New Roman" w:hAnsi="Arial" w:cs="Times New Roman"/>
      <w:b/>
      <w:noProof/>
      <w:sz w:val="24"/>
      <w:szCs w:val="20"/>
      <w:lang w:val="en-AU" w:eastAsia="ro-RO"/>
      <w14:ligatures w14:val="none"/>
    </w:rPr>
  </w:style>
  <w:style w:type="paragraph" w:styleId="FootnoteText">
    <w:name w:val="footnote text"/>
    <w:basedOn w:val="Normal"/>
    <w:link w:val="FootnoteTextChar"/>
    <w:semiHidden/>
    <w:rsid w:val="00FA2176"/>
    <w:pPr>
      <w:spacing w:after="200" w:line="276" w:lineRule="auto"/>
    </w:pPr>
    <w:rPr>
      <w:rFonts w:ascii="Calibri" w:eastAsia="Calibri" w:hAnsi="Calibri" w:cs="Times New Roman"/>
      <w:sz w:val="20"/>
      <w:szCs w:val="20"/>
      <w:lang w:val="en-US"/>
      <w14:ligatures w14:val="none"/>
    </w:rPr>
  </w:style>
  <w:style w:type="character" w:customStyle="1" w:styleId="FootnoteTextChar">
    <w:name w:val="Footnote Text Char"/>
    <w:basedOn w:val="DefaultParagraphFont"/>
    <w:link w:val="FootnoteText"/>
    <w:semiHidden/>
    <w:rsid w:val="00FA2176"/>
    <w:rPr>
      <w:rFonts w:ascii="Calibri" w:eastAsia="Calibri" w:hAnsi="Calibri" w:cs="Times New Roman"/>
      <w:sz w:val="20"/>
      <w:szCs w:val="20"/>
      <w:lang w:val="en-US"/>
      <w14:ligatures w14:val="none"/>
    </w:rPr>
  </w:style>
  <w:style w:type="character" w:styleId="FootnoteReference">
    <w:name w:val="footnote reference"/>
    <w:basedOn w:val="DefaultParagraphFont"/>
    <w:semiHidden/>
    <w:rsid w:val="00FA2176"/>
    <w:rPr>
      <w:vertAlign w:val="superscript"/>
    </w:rPr>
  </w:style>
  <w:style w:type="character" w:customStyle="1" w:styleId="CharChar1">
    <w:name w:val="Char Char1"/>
    <w:basedOn w:val="DefaultParagraphFont"/>
    <w:locked/>
    <w:rsid w:val="00FA2176"/>
    <w:rPr>
      <w:b/>
      <w:noProof/>
      <w:sz w:val="24"/>
      <w:lang w:val="en-AU" w:eastAsia="ro-RO" w:bidi="ar-SA"/>
    </w:rPr>
  </w:style>
  <w:style w:type="paragraph" w:styleId="BodyText22">
    <w:name w:val="Body Text 2"/>
    <w:basedOn w:val="Normal"/>
    <w:link w:val="BodyText2Char"/>
    <w:rsid w:val="00FA2176"/>
    <w:pPr>
      <w:spacing w:after="120" w:line="480" w:lineRule="auto"/>
    </w:pPr>
    <w:rPr>
      <w:rFonts w:ascii="Times New Roman" w:eastAsia="Times New Roman" w:hAnsi="Times New Roman" w:cs="Times New Roman"/>
      <w:sz w:val="24"/>
      <w:szCs w:val="24"/>
      <w:lang w:eastAsia="ro-RO"/>
      <w14:ligatures w14:val="none"/>
    </w:rPr>
  </w:style>
  <w:style w:type="character" w:customStyle="1" w:styleId="BodyText2Char">
    <w:name w:val="Body Text 2 Char"/>
    <w:basedOn w:val="DefaultParagraphFont"/>
    <w:link w:val="BodyText22"/>
    <w:rsid w:val="00FA2176"/>
    <w:rPr>
      <w:rFonts w:ascii="Times New Roman" w:eastAsia="Times New Roman" w:hAnsi="Times New Roman" w:cs="Times New Roman"/>
      <w:sz w:val="24"/>
      <w:szCs w:val="24"/>
      <w:lang w:eastAsia="ro-RO"/>
      <w14:ligatures w14:val="none"/>
    </w:rPr>
  </w:style>
  <w:style w:type="paragraph" w:styleId="BlockText">
    <w:name w:val="Block Text"/>
    <w:basedOn w:val="Normal"/>
    <w:rsid w:val="00FA2176"/>
    <w:pPr>
      <w:spacing w:after="0" w:line="240" w:lineRule="auto"/>
      <w:ind w:left="-142" w:right="-146"/>
      <w:jc w:val="center"/>
    </w:pPr>
    <w:rPr>
      <w:rFonts w:ascii="Arial" w:eastAsia="Times New Roman" w:hAnsi="Arial" w:cs="Arial"/>
      <w:bCs/>
      <w:sz w:val="16"/>
      <w:szCs w:val="24"/>
      <w:lang w:val="de-DE"/>
      <w14:ligatures w14:val="none"/>
    </w:rPr>
  </w:style>
  <w:style w:type="character" w:styleId="Emphasis">
    <w:name w:val="Emphasis"/>
    <w:basedOn w:val="DefaultParagraphFont"/>
    <w:uiPriority w:val="20"/>
    <w:qFormat/>
    <w:rsid w:val="00FA2176"/>
    <w:rPr>
      <w:i/>
      <w:iCs/>
    </w:rPr>
  </w:style>
  <w:style w:type="character" w:customStyle="1" w:styleId="CharChar12">
    <w:name w:val="Char Char12"/>
    <w:basedOn w:val="DefaultParagraphFont"/>
    <w:locked/>
    <w:rsid w:val="00FA2176"/>
    <w:rPr>
      <w:b/>
      <w:noProof/>
      <w:sz w:val="24"/>
      <w:lang w:val="en-AU" w:eastAsia="ro-RO" w:bidi="ar-SA"/>
    </w:rPr>
  </w:style>
  <w:style w:type="character" w:customStyle="1" w:styleId="CharChar11">
    <w:name w:val="Char Char11"/>
    <w:basedOn w:val="DefaultParagraphFont"/>
    <w:locked/>
    <w:rsid w:val="00FA2176"/>
    <w:rPr>
      <w:b/>
      <w:noProof/>
      <w:sz w:val="24"/>
      <w:lang w:val="en-AU" w:eastAsia="ro-RO" w:bidi="ar-SA"/>
    </w:rPr>
  </w:style>
  <w:style w:type="paragraph" w:customStyle="1" w:styleId="CVNormal">
    <w:name w:val="CV Normal"/>
    <w:basedOn w:val="Normal"/>
    <w:rsid w:val="00FA2176"/>
    <w:pPr>
      <w:suppressAutoHyphens/>
      <w:spacing w:after="0" w:line="240" w:lineRule="auto"/>
      <w:ind w:left="113" w:right="113"/>
    </w:pPr>
    <w:rPr>
      <w:rFonts w:ascii="Arial Narrow" w:eastAsia="Times New Roman" w:hAnsi="Arial Narrow" w:cs="Times New Roman"/>
      <w:sz w:val="20"/>
      <w:szCs w:val="20"/>
      <w:lang w:eastAsia="ar-SA"/>
      <w14:ligatures w14:val="none"/>
    </w:rPr>
  </w:style>
  <w:style w:type="character" w:customStyle="1" w:styleId="yiv8429943894">
    <w:name w:val="yiv8429943894"/>
    <w:rsid w:val="00FA2176"/>
  </w:style>
  <w:style w:type="character" w:customStyle="1" w:styleId="longtext1">
    <w:name w:val="long_text1"/>
    <w:rsid w:val="00FA2176"/>
    <w:rPr>
      <w:sz w:val="20"/>
      <w:szCs w:val="20"/>
    </w:rPr>
  </w:style>
  <w:style w:type="character" w:customStyle="1" w:styleId="hps">
    <w:name w:val="hps"/>
    <w:rsid w:val="00FA2176"/>
  </w:style>
  <w:style w:type="character" w:customStyle="1" w:styleId="yiv8432068364">
    <w:name w:val="yiv8432068364"/>
    <w:rsid w:val="00FA2176"/>
  </w:style>
  <w:style w:type="paragraph" w:customStyle="1" w:styleId="CM2">
    <w:name w:val="CM2"/>
    <w:basedOn w:val="Default"/>
    <w:next w:val="Default"/>
    <w:uiPriority w:val="99"/>
    <w:rsid w:val="00FA2176"/>
    <w:pPr>
      <w:widowControl w:val="0"/>
      <w:spacing w:line="408" w:lineRule="atLeast"/>
    </w:pPr>
    <w:rPr>
      <w:rFonts w:ascii="WWRVM A+ Times" w:hAnsi="WWRVM A+ Times"/>
      <w:color w:val="auto"/>
      <w:lang w:val="ro-RO" w:eastAsia="ro-RO"/>
    </w:rPr>
  </w:style>
  <w:style w:type="paragraph" w:customStyle="1" w:styleId="CVTitle">
    <w:name w:val="CV Title"/>
    <w:basedOn w:val="Normal"/>
    <w:rsid w:val="00FA2176"/>
    <w:pPr>
      <w:suppressAutoHyphens/>
      <w:spacing w:after="0" w:line="240" w:lineRule="auto"/>
      <w:ind w:left="113" w:right="113"/>
      <w:jc w:val="right"/>
    </w:pPr>
    <w:rPr>
      <w:rFonts w:ascii="Arial Narrow" w:eastAsia="Times New Roman" w:hAnsi="Arial Narrow" w:cs="Times New Roman"/>
      <w:b/>
      <w:bCs/>
      <w:spacing w:val="10"/>
      <w:sz w:val="28"/>
      <w:szCs w:val="20"/>
      <w:lang w:val="en-GB" w:eastAsia="ar-SA"/>
      <w14:ligatures w14:val="none"/>
    </w:rPr>
  </w:style>
  <w:style w:type="paragraph" w:customStyle="1" w:styleId="CVHeading1">
    <w:name w:val="CV Heading 1"/>
    <w:basedOn w:val="Normal"/>
    <w:next w:val="Normal"/>
    <w:rsid w:val="00FA2176"/>
    <w:pPr>
      <w:suppressAutoHyphens/>
      <w:spacing w:before="74" w:after="0" w:line="240" w:lineRule="auto"/>
      <w:ind w:left="113" w:right="113"/>
      <w:jc w:val="right"/>
    </w:pPr>
    <w:rPr>
      <w:rFonts w:ascii="Arial Narrow" w:eastAsia="Times New Roman" w:hAnsi="Arial Narrow" w:cs="Times New Roman"/>
      <w:b/>
      <w:sz w:val="24"/>
      <w:szCs w:val="20"/>
      <w:lang w:val="en-GB" w:eastAsia="ar-SA"/>
      <w14:ligatures w14:val="none"/>
    </w:rPr>
  </w:style>
  <w:style w:type="paragraph" w:customStyle="1" w:styleId="CVHeading2-FirstLine">
    <w:name w:val="CV Heading 2 - First Line"/>
    <w:basedOn w:val="Normal"/>
    <w:next w:val="Normal"/>
    <w:rsid w:val="00FA2176"/>
    <w:pPr>
      <w:suppressAutoHyphens/>
      <w:spacing w:before="74" w:after="0" w:line="240" w:lineRule="auto"/>
      <w:ind w:left="113" w:right="113"/>
      <w:jc w:val="right"/>
    </w:pPr>
    <w:rPr>
      <w:rFonts w:ascii="Arial Narrow" w:eastAsia="Times New Roman" w:hAnsi="Arial Narrow" w:cs="Times New Roman"/>
      <w:szCs w:val="20"/>
      <w:lang w:val="en-GB" w:eastAsia="ar-SA"/>
      <w14:ligatures w14:val="none"/>
    </w:rPr>
  </w:style>
  <w:style w:type="paragraph" w:customStyle="1" w:styleId="CVHeading3">
    <w:name w:val="CV Heading 3"/>
    <w:basedOn w:val="Normal"/>
    <w:next w:val="Normal"/>
    <w:rsid w:val="00FA2176"/>
    <w:pPr>
      <w:suppressAutoHyphens/>
      <w:spacing w:after="0" w:line="240" w:lineRule="auto"/>
      <w:ind w:left="113" w:right="113"/>
      <w:jc w:val="right"/>
      <w:textAlignment w:val="center"/>
    </w:pPr>
    <w:rPr>
      <w:rFonts w:ascii="Arial Narrow" w:eastAsia="Times New Roman" w:hAnsi="Arial Narrow" w:cs="Times New Roman"/>
      <w:sz w:val="20"/>
      <w:szCs w:val="20"/>
      <w:lang w:val="en-GB" w:eastAsia="ar-SA"/>
      <w14:ligatures w14:val="none"/>
    </w:rPr>
  </w:style>
  <w:style w:type="paragraph" w:customStyle="1" w:styleId="CVHeading3-FirstLine">
    <w:name w:val="CV Heading 3 - First Line"/>
    <w:basedOn w:val="CVHeading3"/>
    <w:next w:val="CVHeading3"/>
    <w:rsid w:val="00FA2176"/>
    <w:pPr>
      <w:spacing w:before="74"/>
    </w:pPr>
  </w:style>
  <w:style w:type="paragraph" w:customStyle="1" w:styleId="CVMajor-FirstLine">
    <w:name w:val="CV Major - First Line"/>
    <w:basedOn w:val="Normal"/>
    <w:next w:val="Normal"/>
    <w:rsid w:val="00FA2176"/>
    <w:pPr>
      <w:suppressAutoHyphens/>
      <w:spacing w:before="74" w:after="0" w:line="240" w:lineRule="auto"/>
      <w:ind w:left="113" w:right="113"/>
    </w:pPr>
    <w:rPr>
      <w:rFonts w:ascii="Arial Narrow" w:eastAsia="Times New Roman" w:hAnsi="Arial Narrow" w:cs="Times New Roman"/>
      <w:b/>
      <w:sz w:val="24"/>
      <w:szCs w:val="20"/>
      <w:lang w:val="en-GB" w:eastAsia="ar-SA"/>
      <w14:ligatures w14:val="none"/>
    </w:rPr>
  </w:style>
  <w:style w:type="paragraph" w:customStyle="1" w:styleId="CVSpacer">
    <w:name w:val="CV Spacer"/>
    <w:basedOn w:val="CVNormal"/>
    <w:rsid w:val="00FA2176"/>
    <w:rPr>
      <w:sz w:val="4"/>
      <w:lang w:val="en-GB"/>
    </w:rPr>
  </w:style>
  <w:style w:type="paragraph" w:customStyle="1" w:styleId="CVNormal-FirstLine">
    <w:name w:val="CV Normal - First Line"/>
    <w:basedOn w:val="CVNormal"/>
    <w:next w:val="CVNormal"/>
    <w:rsid w:val="00FA2176"/>
    <w:pPr>
      <w:spacing w:before="74"/>
    </w:pPr>
    <w:rPr>
      <w:lang w:val="en-GB"/>
    </w:rPr>
  </w:style>
  <w:style w:type="character" w:customStyle="1" w:styleId="hpsatn">
    <w:name w:val="hps atn"/>
    <w:basedOn w:val="DefaultParagraphFont"/>
    <w:rsid w:val="00FA2176"/>
  </w:style>
  <w:style w:type="paragraph" w:customStyle="1" w:styleId="CVHeading2">
    <w:name w:val="CV Heading 2"/>
    <w:basedOn w:val="CVHeading1"/>
    <w:next w:val="Normal"/>
    <w:rsid w:val="00FA2176"/>
    <w:pPr>
      <w:spacing w:before="0"/>
    </w:pPr>
    <w:rPr>
      <w:b w:val="0"/>
      <w:sz w:val="22"/>
      <w:lang w:val="ro-RO"/>
    </w:rPr>
  </w:style>
  <w:style w:type="character" w:customStyle="1" w:styleId="ModelGolireGalbenCaracterCaracterChar">
    <w:name w:val="Model: Golire (Galben) Caracter Caracter Char"/>
    <w:rsid w:val="00FA2176"/>
    <w:rPr>
      <w:rFonts w:ascii="Arial" w:hAnsi="Arial"/>
      <w:sz w:val="16"/>
      <w:szCs w:val="16"/>
      <w:lang w:val="ro-RO" w:eastAsia="en-US" w:bidi="ar-SA"/>
    </w:rPr>
  </w:style>
  <w:style w:type="character" w:customStyle="1" w:styleId="NormalArial1">
    <w:name w:val="Normal + Arial1"/>
    <w:aliases w:val="9 pt1,Centered Char1,Normal + Arial Char1,9 pt Char Char,Normal + Arial11,9 pt11,Centered Char11,Normal + Arial Char11"/>
    <w:rsid w:val="00FA2176"/>
    <w:rPr>
      <w:rFonts w:ascii="Arial" w:hAnsi="Arial"/>
      <w:sz w:val="16"/>
      <w:szCs w:val="16"/>
      <w:lang w:val="ro-RO" w:eastAsia="en-US" w:bidi="ar-SA"/>
    </w:rPr>
  </w:style>
  <w:style w:type="table" w:customStyle="1" w:styleId="TableNormal1">
    <w:name w:val="Table Normal1"/>
    <w:uiPriority w:val="2"/>
    <w:semiHidden/>
    <w:unhideWhenUsed/>
    <w:qFormat/>
    <w:rsid w:val="00FA2176"/>
    <w:pPr>
      <w:widowControl w:val="0"/>
      <w:autoSpaceDE w:val="0"/>
      <w:autoSpaceDN w:val="0"/>
      <w:spacing w:after="0" w:line="240" w:lineRule="auto"/>
    </w:pPr>
    <w:rPr>
      <w:lang w:val="en-US"/>
      <w14:ligatures w14:val="none"/>
    </w:rPr>
    <w:tblPr>
      <w:tblInd w:w="0" w:type="dxa"/>
      <w:tblCellMar>
        <w:top w:w="0" w:type="dxa"/>
        <w:left w:w="0" w:type="dxa"/>
        <w:bottom w:w="0" w:type="dxa"/>
        <w:right w:w="0" w:type="dxa"/>
      </w:tblCellMar>
    </w:tblPr>
  </w:style>
  <w:style w:type="character" w:styleId="Strong">
    <w:name w:val="Strong"/>
    <w:basedOn w:val="DefaultParagraphFont"/>
    <w:uiPriority w:val="22"/>
    <w:qFormat/>
    <w:rsid w:val="00FA2176"/>
    <w:rPr>
      <w:b/>
      <w:bCs/>
    </w:rPr>
  </w:style>
  <w:style w:type="paragraph" w:customStyle="1" w:styleId="Style7">
    <w:name w:val="Style7"/>
    <w:basedOn w:val="Normal"/>
    <w:uiPriority w:val="99"/>
    <w:rsid w:val="00FA2176"/>
    <w:pPr>
      <w:widowControl w:val="0"/>
      <w:autoSpaceDE w:val="0"/>
      <w:autoSpaceDN w:val="0"/>
      <w:adjustRightInd w:val="0"/>
      <w:spacing w:after="0" w:line="240" w:lineRule="auto"/>
    </w:pPr>
    <w:rPr>
      <w:rFonts w:ascii="Times New Roman" w:eastAsia="Times New Roman" w:hAnsi="Times New Roman" w:cs="Times New Roman"/>
      <w:sz w:val="24"/>
      <w:szCs w:val="24"/>
      <w:lang w:val="en-US"/>
      <w14:ligatures w14:val="none"/>
    </w:rPr>
  </w:style>
  <w:style w:type="paragraph" w:customStyle="1" w:styleId="Style6">
    <w:name w:val="Style6"/>
    <w:basedOn w:val="Normal"/>
    <w:uiPriority w:val="99"/>
    <w:rsid w:val="00FA2176"/>
    <w:pPr>
      <w:widowControl w:val="0"/>
      <w:autoSpaceDE w:val="0"/>
      <w:autoSpaceDN w:val="0"/>
      <w:adjustRightInd w:val="0"/>
      <w:spacing w:after="0" w:line="206" w:lineRule="exact"/>
      <w:jc w:val="center"/>
    </w:pPr>
    <w:rPr>
      <w:rFonts w:ascii="Arial" w:eastAsia="Times New Roman" w:hAnsi="Arial" w:cs="Arial"/>
      <w:sz w:val="24"/>
      <w:szCs w:val="24"/>
      <w:lang w:eastAsia="ro-RO"/>
      <w14:ligatures w14:val="none"/>
    </w:rPr>
  </w:style>
  <w:style w:type="character" w:customStyle="1" w:styleId="FontStyle21">
    <w:name w:val="Font Style21"/>
    <w:uiPriority w:val="99"/>
    <w:rsid w:val="00FA2176"/>
    <w:rPr>
      <w:rFonts w:ascii="Arial" w:hAnsi="Arial" w:cs="Arial"/>
      <w:b/>
      <w:bCs/>
      <w:sz w:val="16"/>
      <w:szCs w:val="16"/>
    </w:rPr>
  </w:style>
  <w:style w:type="character" w:customStyle="1" w:styleId="FontStyle22">
    <w:name w:val="Font Style22"/>
    <w:uiPriority w:val="99"/>
    <w:rsid w:val="00FA2176"/>
    <w:rPr>
      <w:rFonts w:ascii="Arial" w:hAnsi="Arial" w:cs="Arial"/>
      <w:sz w:val="16"/>
      <w:szCs w:val="16"/>
    </w:rPr>
  </w:style>
  <w:style w:type="paragraph" w:styleId="BodyText3">
    <w:name w:val="Body Text 3"/>
    <w:basedOn w:val="Normal"/>
    <w:link w:val="BodyText3Char"/>
    <w:uiPriority w:val="99"/>
    <w:unhideWhenUsed/>
    <w:rsid w:val="00FA2176"/>
    <w:pPr>
      <w:spacing w:after="120" w:line="276" w:lineRule="auto"/>
    </w:pPr>
    <w:rPr>
      <w:sz w:val="16"/>
      <w:szCs w:val="16"/>
      <w14:ligatures w14:val="none"/>
    </w:rPr>
  </w:style>
  <w:style w:type="character" w:customStyle="1" w:styleId="BodyText3Char">
    <w:name w:val="Body Text 3 Char"/>
    <w:basedOn w:val="DefaultParagraphFont"/>
    <w:link w:val="BodyText3"/>
    <w:uiPriority w:val="99"/>
    <w:rsid w:val="00FA2176"/>
    <w:rPr>
      <w:sz w:val="16"/>
      <w:szCs w:val="16"/>
      <w14:ligatures w14:val="none"/>
    </w:rPr>
  </w:style>
  <w:style w:type="paragraph" w:customStyle="1" w:styleId="Normal1">
    <w:name w:val="Normal1"/>
    <w:rsid w:val="00FA2176"/>
    <w:pPr>
      <w:spacing w:after="200" w:line="276" w:lineRule="auto"/>
    </w:pPr>
    <w:rPr>
      <w:rFonts w:ascii="Calibri" w:eastAsia="Calibri" w:hAnsi="Calibri" w:cs="Calibri"/>
      <w:lang w:val="en-US" w:eastAsia="en-GB"/>
      <w14:ligatures w14:val="none"/>
    </w:rPr>
  </w:style>
  <w:style w:type="paragraph" w:styleId="Title">
    <w:name w:val="Title"/>
    <w:basedOn w:val="Normal1"/>
    <w:next w:val="Normal1"/>
    <w:link w:val="TitleChar"/>
    <w:qFormat/>
    <w:rsid w:val="00FA2176"/>
    <w:pPr>
      <w:keepNext/>
      <w:keepLines/>
      <w:spacing w:before="480" w:after="120"/>
    </w:pPr>
    <w:rPr>
      <w:b/>
      <w:sz w:val="72"/>
      <w:szCs w:val="72"/>
    </w:rPr>
  </w:style>
  <w:style w:type="character" w:customStyle="1" w:styleId="TitleChar">
    <w:name w:val="Title Char"/>
    <w:basedOn w:val="DefaultParagraphFont"/>
    <w:link w:val="Title"/>
    <w:rsid w:val="00FA2176"/>
    <w:rPr>
      <w:rFonts w:ascii="Calibri" w:eastAsia="Calibri" w:hAnsi="Calibri" w:cs="Calibri"/>
      <w:b/>
      <w:sz w:val="72"/>
      <w:szCs w:val="72"/>
      <w:lang w:val="en-US" w:eastAsia="en-GB"/>
      <w14:ligatures w14:val="none"/>
    </w:rPr>
  </w:style>
  <w:style w:type="character" w:customStyle="1" w:styleId="tocnumber">
    <w:name w:val="tocnumber"/>
    <w:basedOn w:val="DefaultParagraphFont"/>
    <w:rsid w:val="00FA2176"/>
  </w:style>
  <w:style w:type="character" w:customStyle="1" w:styleId="toctext">
    <w:name w:val="toctext"/>
    <w:basedOn w:val="DefaultParagraphFont"/>
    <w:rsid w:val="00FA2176"/>
  </w:style>
  <w:style w:type="character" w:customStyle="1" w:styleId="mw-headline">
    <w:name w:val="mw-headline"/>
    <w:basedOn w:val="DefaultParagraphFont"/>
    <w:rsid w:val="00FA2176"/>
  </w:style>
  <w:style w:type="character" w:customStyle="1" w:styleId="mw-editsection">
    <w:name w:val="mw-editsection"/>
    <w:basedOn w:val="DefaultParagraphFont"/>
    <w:rsid w:val="00FA2176"/>
  </w:style>
  <w:style w:type="character" w:customStyle="1" w:styleId="mw-editsection-bracket">
    <w:name w:val="mw-editsection-bracket"/>
    <w:basedOn w:val="DefaultParagraphFont"/>
    <w:rsid w:val="00FA2176"/>
  </w:style>
  <w:style w:type="character" w:customStyle="1" w:styleId="mw-editsection-divider">
    <w:name w:val="mw-editsection-divider"/>
    <w:basedOn w:val="DefaultParagraphFont"/>
    <w:rsid w:val="00FA2176"/>
  </w:style>
  <w:style w:type="character" w:customStyle="1" w:styleId="MeniuneNerezolvat1">
    <w:name w:val="Mențiune Nerezolvat1"/>
    <w:basedOn w:val="DefaultParagraphFont"/>
    <w:uiPriority w:val="99"/>
    <w:semiHidden/>
    <w:unhideWhenUsed/>
    <w:rsid w:val="00FA2176"/>
    <w:rPr>
      <w:color w:val="605E5C"/>
      <w:shd w:val="clear" w:color="auto" w:fill="E1DFDD"/>
    </w:rPr>
  </w:style>
  <w:style w:type="paragraph" w:customStyle="1" w:styleId="yiv3240117080msonormal">
    <w:name w:val="yiv3240117080msonormal"/>
    <w:basedOn w:val="Normal"/>
    <w:rsid w:val="00FA2176"/>
    <w:pPr>
      <w:spacing w:before="100" w:beforeAutospacing="1" w:after="100" w:afterAutospacing="1" w:line="240" w:lineRule="auto"/>
    </w:pPr>
    <w:rPr>
      <w:rFonts w:ascii="Times New Roman" w:eastAsia="Times New Roman" w:hAnsi="Times New Roman" w:cs="Times New Roman"/>
      <w:sz w:val="24"/>
      <w:szCs w:val="24"/>
      <w:lang w:eastAsia="ro-RO"/>
      <w14:ligatures w14:val="none"/>
    </w:rPr>
  </w:style>
  <w:style w:type="character" w:styleId="FollowedHyperlink">
    <w:name w:val="FollowedHyperlink"/>
    <w:basedOn w:val="DefaultParagraphFont"/>
    <w:uiPriority w:val="99"/>
    <w:semiHidden/>
    <w:unhideWhenUsed/>
    <w:rsid w:val="00FA2176"/>
    <w:rPr>
      <w:color w:val="954F72"/>
      <w:u w:val="single"/>
    </w:rPr>
  </w:style>
  <w:style w:type="paragraph" w:customStyle="1" w:styleId="msonormal0">
    <w:name w:val="msonormal"/>
    <w:basedOn w:val="Normal"/>
    <w:rsid w:val="00FA2176"/>
    <w:pPr>
      <w:spacing w:before="100" w:beforeAutospacing="1" w:after="100" w:afterAutospacing="1" w:line="240" w:lineRule="auto"/>
    </w:pPr>
    <w:rPr>
      <w:rFonts w:ascii="Times New Roman" w:eastAsia="Times New Roman" w:hAnsi="Times New Roman" w:cs="Times New Roman"/>
      <w:sz w:val="24"/>
      <w:szCs w:val="24"/>
      <w:lang w:eastAsia="ro-RO"/>
      <w14:ligatures w14:val="none"/>
    </w:rPr>
  </w:style>
  <w:style w:type="paragraph" w:customStyle="1" w:styleId="xl63">
    <w:name w:val="xl63"/>
    <w:basedOn w:val="Normal"/>
    <w:rsid w:val="00FA217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FF0000"/>
      <w:sz w:val="16"/>
      <w:szCs w:val="16"/>
      <w:lang w:eastAsia="ro-RO"/>
      <w14:ligatures w14:val="none"/>
    </w:rPr>
  </w:style>
  <w:style w:type="paragraph" w:customStyle="1" w:styleId="xl64">
    <w:name w:val="xl64"/>
    <w:basedOn w:val="Normal"/>
    <w:rsid w:val="00FA217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FF0000"/>
      <w:sz w:val="18"/>
      <w:szCs w:val="18"/>
      <w:lang w:eastAsia="ro-RO"/>
      <w14:ligatures w14:val="none"/>
    </w:rPr>
  </w:style>
  <w:style w:type="paragraph" w:customStyle="1" w:styleId="xl65">
    <w:name w:val="xl65"/>
    <w:basedOn w:val="Normal"/>
    <w:rsid w:val="00FA217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o-RO"/>
      <w14:ligatures w14:val="none"/>
    </w:rPr>
  </w:style>
  <w:style w:type="paragraph" w:customStyle="1" w:styleId="xl66">
    <w:name w:val="xl66"/>
    <w:basedOn w:val="Normal"/>
    <w:rsid w:val="00FA217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FF0000"/>
      <w:sz w:val="16"/>
      <w:szCs w:val="16"/>
      <w:lang w:eastAsia="ro-RO"/>
      <w14:ligatures w14:val="none"/>
    </w:rPr>
  </w:style>
  <w:style w:type="paragraph" w:customStyle="1" w:styleId="xl67">
    <w:name w:val="xl67"/>
    <w:basedOn w:val="Normal"/>
    <w:rsid w:val="00FA217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FF0000"/>
      <w:sz w:val="18"/>
      <w:szCs w:val="18"/>
      <w:lang w:eastAsia="ro-RO"/>
      <w14:ligatures w14:val="none"/>
    </w:rPr>
  </w:style>
  <w:style w:type="paragraph" w:customStyle="1" w:styleId="xl68">
    <w:name w:val="xl68"/>
    <w:basedOn w:val="Normal"/>
    <w:rsid w:val="00FA217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FF0000"/>
      <w:sz w:val="20"/>
      <w:szCs w:val="20"/>
      <w:lang w:eastAsia="ro-RO"/>
      <w14:ligatures w14:val="none"/>
    </w:rPr>
  </w:style>
  <w:style w:type="paragraph" w:customStyle="1" w:styleId="xl69">
    <w:name w:val="xl69"/>
    <w:basedOn w:val="Normal"/>
    <w:rsid w:val="00FA21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FF0000"/>
      <w:sz w:val="18"/>
      <w:szCs w:val="18"/>
      <w:lang w:eastAsia="ro-RO"/>
      <w14:ligatures w14:val="none"/>
    </w:rPr>
  </w:style>
  <w:style w:type="paragraph" w:customStyle="1" w:styleId="xl70">
    <w:name w:val="xl70"/>
    <w:basedOn w:val="Normal"/>
    <w:rsid w:val="00FA21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FF0000"/>
      <w:sz w:val="20"/>
      <w:szCs w:val="20"/>
      <w:lang w:eastAsia="ro-RO"/>
      <w14:ligatures w14:val="none"/>
    </w:rPr>
  </w:style>
  <w:style w:type="table" w:customStyle="1" w:styleId="TableNormal2">
    <w:name w:val="Table Normal2"/>
    <w:uiPriority w:val="2"/>
    <w:semiHidden/>
    <w:unhideWhenUsed/>
    <w:qFormat/>
    <w:rsid w:val="00FA2176"/>
    <w:pPr>
      <w:widowControl w:val="0"/>
      <w:autoSpaceDE w:val="0"/>
      <w:autoSpaceDN w:val="0"/>
      <w:spacing w:after="0" w:line="240" w:lineRule="auto"/>
    </w:pPr>
    <w:rPr>
      <w:lang w:val="en-US"/>
      <w14:ligatures w14:val="none"/>
    </w:rPr>
    <w:tblPr>
      <w:tblInd w:w="0" w:type="dxa"/>
      <w:tblCellMar>
        <w:top w:w="0" w:type="dxa"/>
        <w:left w:w="0" w:type="dxa"/>
        <w:bottom w:w="0" w:type="dxa"/>
        <w:right w:w="0" w:type="dxa"/>
      </w:tblCellMar>
    </w:tblPr>
  </w:style>
  <w:style w:type="paragraph" w:customStyle="1" w:styleId="Titlucapitol">
    <w:name w:val="Titlu capitol"/>
    <w:basedOn w:val="Heading1"/>
    <w:rsid w:val="00FA2176"/>
    <w:pPr>
      <w:spacing w:before="0" w:beforeAutospacing="0" w:after="0" w:afterAutospacing="0"/>
      <w:ind w:left="567"/>
      <w:outlineLvl w:val="9"/>
    </w:pPr>
    <w:rPr>
      <w:rFonts w:ascii="Arial" w:hAnsi="Arial"/>
      <w:bCs w:val="0"/>
      <w:caps/>
      <w:kern w:val="0"/>
      <w:sz w:val="36"/>
      <w:szCs w:val="20"/>
      <w:lang w:val="ro-RO" w:eastAsia="ro-RO"/>
    </w:rPr>
  </w:style>
  <w:style w:type="paragraph" w:customStyle="1" w:styleId="Titlu4">
    <w:name w:val="Titlu4"/>
    <w:basedOn w:val="Normal"/>
    <w:rsid w:val="00FA2176"/>
    <w:pPr>
      <w:spacing w:after="0" w:line="240" w:lineRule="auto"/>
      <w:ind w:left="567"/>
    </w:pPr>
    <w:rPr>
      <w:rFonts w:ascii="Times New Roman" w:eastAsia="Times New Roman" w:hAnsi="Times New Roman" w:cs="Times New Roman"/>
      <w:b/>
      <w:sz w:val="24"/>
      <w:szCs w:val="24"/>
      <w:lang w:eastAsia="en-GB"/>
      <w14:ligatures w14:val="none"/>
    </w:rPr>
  </w:style>
  <w:style w:type="paragraph" w:customStyle="1" w:styleId="xl25">
    <w:name w:val="xl25"/>
    <w:basedOn w:val="Normal"/>
    <w:rsid w:val="00FA217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Arial Unicode MS"/>
      <w:noProof/>
      <w:sz w:val="24"/>
      <w:szCs w:val="24"/>
      <w14:ligatures w14:val="none"/>
    </w:rPr>
  </w:style>
  <w:style w:type="character" w:customStyle="1" w:styleId="FootnoteCharacters">
    <w:name w:val="Footnote Characters"/>
    <w:rsid w:val="00FA2176"/>
  </w:style>
  <w:style w:type="character" w:styleId="LineNumber">
    <w:name w:val="line number"/>
    <w:basedOn w:val="DefaultParagraphFont"/>
    <w:rsid w:val="00FA2176"/>
  </w:style>
  <w:style w:type="paragraph" w:customStyle="1" w:styleId="Corptext21">
    <w:name w:val="Corp text 21"/>
    <w:basedOn w:val="Normal"/>
    <w:rsid w:val="00FA2176"/>
    <w:pPr>
      <w:widowControl w:val="0"/>
      <w:suppressAutoHyphens/>
      <w:autoSpaceDE w:val="0"/>
      <w:spacing w:after="120" w:line="480" w:lineRule="auto"/>
    </w:pPr>
    <w:rPr>
      <w:rFonts w:ascii="Times New Roman" w:eastAsia="Times New Roman" w:hAnsi="Times New Roman" w:cs="Times New Roman"/>
      <w:sz w:val="24"/>
      <w:szCs w:val="24"/>
      <w:lang w:eastAsia="ar-SA"/>
      <w14:ligatures w14:val="none"/>
    </w:rPr>
  </w:style>
  <w:style w:type="paragraph" w:customStyle="1" w:styleId="Corptext1">
    <w:name w:val="Corp text1"/>
    <w:basedOn w:val="Normal"/>
    <w:uiPriority w:val="99"/>
    <w:qFormat/>
    <w:rsid w:val="00FA2176"/>
    <w:pPr>
      <w:widowControl w:val="0"/>
      <w:shd w:val="clear" w:color="auto" w:fill="FFFFFF"/>
      <w:spacing w:after="0" w:line="240" w:lineRule="auto"/>
      <w:ind w:firstLine="400"/>
      <w:jc w:val="both"/>
    </w:pPr>
    <w:rPr>
      <w:rFonts w:ascii="Calibri" w:hAnsi="Calibri" w:cs="Calibri"/>
      <w14:ligatures w14:val="none"/>
    </w:rPr>
  </w:style>
  <w:style w:type="paragraph" w:styleId="CommentText">
    <w:name w:val="annotation text"/>
    <w:basedOn w:val="Normal"/>
    <w:link w:val="CommentTextChar"/>
    <w:rsid w:val="00FA2176"/>
    <w:pPr>
      <w:spacing w:after="0" w:line="240" w:lineRule="auto"/>
    </w:pPr>
    <w:rPr>
      <w:rFonts w:ascii="Arial" w:eastAsia="Times New Roman" w:hAnsi="Arial" w:cs="Times New Roman"/>
      <w:sz w:val="20"/>
      <w:szCs w:val="20"/>
      <w:lang w:val="hu-HU"/>
      <w14:ligatures w14:val="none"/>
    </w:rPr>
  </w:style>
  <w:style w:type="character" w:customStyle="1" w:styleId="CommentTextChar">
    <w:name w:val="Comment Text Char"/>
    <w:basedOn w:val="DefaultParagraphFont"/>
    <w:link w:val="CommentText"/>
    <w:rsid w:val="00FA2176"/>
    <w:rPr>
      <w:rFonts w:ascii="Arial" w:eastAsia="Times New Roman" w:hAnsi="Arial" w:cs="Times New Roman"/>
      <w:sz w:val="20"/>
      <w:szCs w:val="20"/>
      <w:lang w:val="hu-HU"/>
      <w14:ligatures w14:val="none"/>
    </w:rPr>
  </w:style>
  <w:style w:type="character" w:styleId="CommentReference">
    <w:name w:val="annotation reference"/>
    <w:basedOn w:val="DefaultParagraphFont"/>
    <w:uiPriority w:val="99"/>
    <w:semiHidden/>
    <w:unhideWhenUsed/>
    <w:rsid w:val="00FA2176"/>
    <w:rPr>
      <w:sz w:val="16"/>
      <w:szCs w:val="16"/>
    </w:rPr>
  </w:style>
  <w:style w:type="paragraph" w:styleId="CommentSubject">
    <w:name w:val="annotation subject"/>
    <w:basedOn w:val="CommentText"/>
    <w:next w:val="CommentText"/>
    <w:link w:val="CommentSubjectChar"/>
    <w:uiPriority w:val="99"/>
    <w:semiHidden/>
    <w:unhideWhenUsed/>
    <w:rsid w:val="00FA2176"/>
    <w:pPr>
      <w:spacing w:after="200"/>
    </w:pPr>
    <w:rPr>
      <w:rFonts w:asciiTheme="minorHAnsi" w:eastAsiaTheme="minorHAnsi" w:hAnsiTheme="minorHAnsi" w:cstheme="minorBidi"/>
      <w:b/>
      <w:bCs/>
      <w:lang w:val="ro-RO"/>
    </w:rPr>
  </w:style>
  <w:style w:type="character" w:customStyle="1" w:styleId="CommentSubjectChar">
    <w:name w:val="Comment Subject Char"/>
    <w:basedOn w:val="CommentTextChar"/>
    <w:link w:val="CommentSubject"/>
    <w:uiPriority w:val="99"/>
    <w:semiHidden/>
    <w:rsid w:val="00FA2176"/>
    <w:rPr>
      <w:rFonts w:ascii="Arial" w:eastAsia="Times New Roman" w:hAnsi="Arial" w:cs="Times New Roman"/>
      <w:b/>
      <w:bCs/>
      <w:sz w:val="20"/>
      <w:szCs w:val="20"/>
      <w:lang w:val="hu-HU"/>
      <w14:ligatures w14:val="none"/>
    </w:rPr>
  </w:style>
  <w:style w:type="paragraph" w:customStyle="1" w:styleId="text">
    <w:name w:val="text"/>
    <w:basedOn w:val="Normal"/>
    <w:rsid w:val="00FA2176"/>
    <w:pPr>
      <w:spacing w:after="0" w:line="240" w:lineRule="auto"/>
      <w:jc w:val="both"/>
    </w:pPr>
    <w:rPr>
      <w:rFonts w:ascii="Times New Roman" w:eastAsia="Times New Roman" w:hAnsi="Times New Roman" w:cs="Times New Roman"/>
      <w:sz w:val="20"/>
      <w:szCs w:val="24"/>
      <w:lang w:eastAsia="en-GB"/>
      <w14:ligatures w14:val="none"/>
    </w:rPr>
  </w:style>
  <w:style w:type="character" w:customStyle="1" w:styleId="NoSpacingChar">
    <w:name w:val="No Spacing Char"/>
    <w:link w:val="NoSpacing"/>
    <w:rsid w:val="00FA2176"/>
    <w:rPr>
      <w14:ligatures w14:val="none"/>
    </w:rPr>
  </w:style>
  <w:style w:type="paragraph" w:customStyle="1" w:styleId="al">
    <w:name w:val="a_l"/>
    <w:basedOn w:val="Normal"/>
    <w:rsid w:val="0073023A"/>
    <w:pPr>
      <w:spacing w:before="100" w:beforeAutospacing="1" w:after="100" w:afterAutospacing="1" w:line="240" w:lineRule="auto"/>
    </w:pPr>
    <w:rPr>
      <w:rFonts w:ascii="Times New Roman" w:eastAsia="Times New Roman" w:hAnsi="Times New Roman" w:cs="Times New Roman"/>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5881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e5.ro/Gratuit/geztonzsgm3dq/ordinul-nr-1682-2023-pentru-aprobarea-ghidului-metodologic-privind-evaluarea-adecvata-a-efectelor-potentiale-ale-planurilor-sau-proiectelor-asupra-ariilor-naturale-protejate-de-interes-comunitar" TargetMode="External"/><Relationship Id="rId13" Type="http://schemas.openxmlformats.org/officeDocument/2006/relationships/image" Target="media/image5.pn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file:///C:\Documents%20and%20Settings\q\Sintact%202.0\cache\Legislatie\temp\00103869.htm"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apmhr.anpm.ro" TargetMode="External"/><Relationship Id="rId2" Type="http://schemas.openxmlformats.org/officeDocument/2006/relationships/hyperlink" Target="mailto:office@apm.hr.anpm.ro" TargetMode="External"/><Relationship Id="rId1" Type="http://schemas.openxmlformats.org/officeDocument/2006/relationships/hyperlink" Target="http://arpmbuc.anpm.ro/files/ARPM%20BUCURESTI/Date%20de%20contact%20ARPMB/hartaculocalizareARPMBuc.JPG"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apmhr.anpm.ro" TargetMode="External"/><Relationship Id="rId2" Type="http://schemas.openxmlformats.org/officeDocument/2006/relationships/hyperlink" Target="mailto:office@apm.hr.anpm.ro" TargetMode="External"/><Relationship Id="rId1" Type="http://schemas.openxmlformats.org/officeDocument/2006/relationships/hyperlink" Target="http://arpmbuc.anpm.ro/files/ARPM%20BUCURESTI/Date%20de%20contact%20ARPMB/hartaculocalizareARPMBuc.JP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3F4963-81A2-480D-94C3-C2ED776AB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8</Pages>
  <Words>3953</Words>
  <Characters>22535</Characters>
  <Application>Microsoft Office Word</Application>
  <DocSecurity>0</DocSecurity>
  <Lines>187</Lines>
  <Paragraphs>52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26436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 Signs</dc:creator>
  <cp:keywords/>
  <dc:description/>
  <cp:lastModifiedBy>Mihaly Istvan</cp:lastModifiedBy>
  <cp:revision>6</cp:revision>
  <cp:lastPrinted>2024-03-27T09:01:00Z</cp:lastPrinted>
  <dcterms:created xsi:type="dcterms:W3CDTF">2024-07-24T05:50:00Z</dcterms:created>
  <dcterms:modified xsi:type="dcterms:W3CDTF">2024-07-24T06:39:00Z</dcterms:modified>
</cp:coreProperties>
</file>