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B8D613" w14:textId="46E4890C" w:rsidR="0002269B" w:rsidRPr="0073023A" w:rsidRDefault="008B7F2C" w:rsidP="0073023A">
      <w:pPr>
        <w:pStyle w:val="Header"/>
        <w:spacing w:line="360" w:lineRule="auto"/>
        <w:rPr>
          <w:rFonts w:ascii="Trebuchet MS" w:hAnsi="Trebuchet MS"/>
          <w:b/>
          <w:bCs/>
          <w:sz w:val="28"/>
          <w:szCs w:val="28"/>
        </w:rPr>
      </w:pPr>
      <w:r w:rsidRPr="007E6483">
        <w:rPr>
          <w:rFonts w:ascii="Trebuchet MS" w:hAnsi="Trebuchet MS"/>
          <w:b/>
          <w:bCs/>
          <w:sz w:val="28"/>
          <w:szCs w:val="28"/>
        </w:rPr>
        <w:t xml:space="preserve">AGENȚIA PENTRU PROTECȚIA MEDIULUI </w:t>
      </w:r>
      <w:r>
        <w:rPr>
          <w:rFonts w:ascii="Trebuchet MS" w:hAnsi="Trebuchet MS"/>
          <w:b/>
          <w:bCs/>
          <w:sz w:val="28"/>
          <w:szCs w:val="28"/>
        </w:rPr>
        <w:t>HARGHITA</w:t>
      </w:r>
    </w:p>
    <w:p w14:paraId="53534C04" w14:textId="42391A81" w:rsidR="001C4BCF" w:rsidRPr="00D146E9" w:rsidRDefault="001C4BCF" w:rsidP="001C4BCF">
      <w:pPr>
        <w:spacing w:after="0" w:line="240" w:lineRule="auto"/>
        <w:ind w:right="-1"/>
        <w:rPr>
          <w:rFonts w:ascii="Trebuchet MS" w:hAnsi="Trebuchet MS"/>
          <w:bCs/>
          <w:color w:val="FFFFFF"/>
        </w:rPr>
      </w:pPr>
      <w:r w:rsidRPr="00D146E9">
        <w:rPr>
          <w:rFonts w:ascii="Trebuchet MS" w:hAnsi="Trebuchet MS"/>
          <w:bCs/>
        </w:rPr>
        <w:t xml:space="preserve">Nr. </w:t>
      </w:r>
      <w:r w:rsidR="00A2635D">
        <w:rPr>
          <w:rFonts w:ascii="Trebuchet MS" w:hAnsi="Trebuchet MS"/>
          <w:bCs/>
        </w:rPr>
        <w:t>5</w:t>
      </w:r>
      <w:r w:rsidR="009D62C0">
        <w:rPr>
          <w:rFonts w:ascii="Trebuchet MS" w:hAnsi="Trebuchet MS"/>
          <w:bCs/>
        </w:rPr>
        <w:t>742</w:t>
      </w:r>
      <w:r w:rsidRPr="00D146E9">
        <w:rPr>
          <w:rFonts w:ascii="Trebuchet MS" w:hAnsi="Trebuchet MS"/>
          <w:bCs/>
        </w:rPr>
        <w:t>/I/</w:t>
      </w:r>
      <w:r w:rsidR="009F566A">
        <w:rPr>
          <w:rFonts w:ascii="Trebuchet MS" w:hAnsi="Trebuchet MS"/>
          <w:bCs/>
        </w:rPr>
        <w:t>16</w:t>
      </w:r>
      <w:r w:rsidR="009D6B91">
        <w:rPr>
          <w:rFonts w:ascii="Trebuchet MS" w:hAnsi="Trebuchet MS"/>
          <w:bCs/>
        </w:rPr>
        <w:t>.07</w:t>
      </w:r>
      <w:r w:rsidRPr="00D146E9">
        <w:rPr>
          <w:rFonts w:ascii="Trebuchet MS" w:hAnsi="Trebuchet MS"/>
          <w:bCs/>
        </w:rPr>
        <w:t>.2024</w:t>
      </w:r>
    </w:p>
    <w:p w14:paraId="3D98283E" w14:textId="77777777" w:rsidR="001C4BCF" w:rsidRDefault="001C4BCF" w:rsidP="001C4BCF">
      <w:pPr>
        <w:spacing w:after="0" w:line="240" w:lineRule="auto"/>
        <w:jc w:val="both"/>
        <w:rPr>
          <w:rFonts w:ascii="Trebuchet MS" w:hAnsi="Trebuchet MS"/>
          <w:b/>
          <w:bCs/>
        </w:rPr>
      </w:pPr>
    </w:p>
    <w:p w14:paraId="114CB6DB" w14:textId="77777777" w:rsidR="001C4BCF" w:rsidRPr="00D146E9" w:rsidRDefault="001C4BCF" w:rsidP="001C4BCF">
      <w:pPr>
        <w:spacing w:after="0" w:line="240" w:lineRule="auto"/>
        <w:jc w:val="both"/>
        <w:rPr>
          <w:rFonts w:ascii="Trebuchet MS" w:hAnsi="Trebuchet MS"/>
          <w:b/>
          <w:bCs/>
        </w:rPr>
      </w:pPr>
    </w:p>
    <w:p w14:paraId="470FAB5A"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lang w:eastAsia="ro-RO"/>
        </w:rPr>
        <w:t>DECIZIA ETAPEI DE ÎNCADRARE</w:t>
      </w:r>
    </w:p>
    <w:p w14:paraId="3F2D7396" w14:textId="5CF686D1" w:rsidR="001C4BCF"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r w:rsidRPr="00D146E9">
        <w:rPr>
          <w:rFonts w:ascii="Trebuchet MS" w:hAnsi="Trebuchet MS"/>
          <w:b/>
          <w:bCs/>
          <w:lang w:eastAsia="ro-RO"/>
        </w:rPr>
        <w:t xml:space="preserve">Proiect din </w:t>
      </w:r>
      <w:r w:rsidR="009F566A">
        <w:rPr>
          <w:rFonts w:ascii="Trebuchet MS" w:hAnsi="Trebuchet MS"/>
          <w:b/>
          <w:bCs/>
          <w:lang w:eastAsia="ro-RO"/>
        </w:rPr>
        <w:t>16</w:t>
      </w:r>
      <w:r w:rsidR="009D6B91">
        <w:rPr>
          <w:rFonts w:ascii="Trebuchet MS" w:hAnsi="Trebuchet MS"/>
          <w:b/>
          <w:bCs/>
          <w:lang w:eastAsia="ro-RO"/>
        </w:rPr>
        <w:t>.07</w:t>
      </w:r>
      <w:r w:rsidRPr="00D146E9">
        <w:rPr>
          <w:rFonts w:ascii="Trebuchet MS" w:hAnsi="Trebuchet MS"/>
          <w:b/>
          <w:bCs/>
          <w:lang w:eastAsia="ro-RO"/>
        </w:rPr>
        <w:t>.2024</w:t>
      </w:r>
    </w:p>
    <w:p w14:paraId="4DB81DCE" w14:textId="77777777" w:rsidR="001C4BCF" w:rsidRPr="00D146E9" w:rsidRDefault="001C4BCF" w:rsidP="001C4BCF">
      <w:pPr>
        <w:keepNext/>
        <w:tabs>
          <w:tab w:val="left" w:pos="1714"/>
          <w:tab w:val="center" w:pos="5197"/>
        </w:tabs>
        <w:autoSpaceDE w:val="0"/>
        <w:autoSpaceDN w:val="0"/>
        <w:adjustRightInd w:val="0"/>
        <w:spacing w:after="0" w:line="240" w:lineRule="auto"/>
        <w:ind w:firstLine="420"/>
        <w:jc w:val="center"/>
        <w:outlineLvl w:val="0"/>
        <w:rPr>
          <w:rFonts w:ascii="Trebuchet MS" w:hAnsi="Trebuchet MS"/>
          <w:b/>
          <w:bCs/>
          <w:lang w:eastAsia="ro-RO"/>
        </w:rPr>
      </w:pPr>
    </w:p>
    <w:p w14:paraId="2B5C3949" w14:textId="77777777" w:rsidR="001C4BCF" w:rsidRPr="00D146E9" w:rsidRDefault="001C4BCF" w:rsidP="001C4BCF">
      <w:pPr>
        <w:keepNext/>
        <w:tabs>
          <w:tab w:val="left" w:pos="1714"/>
          <w:tab w:val="center" w:pos="5197"/>
        </w:tabs>
        <w:autoSpaceDE w:val="0"/>
        <w:autoSpaceDN w:val="0"/>
        <w:adjustRightInd w:val="0"/>
        <w:spacing w:after="0" w:line="240" w:lineRule="auto"/>
        <w:outlineLvl w:val="0"/>
        <w:rPr>
          <w:rFonts w:ascii="Trebuchet MS" w:hAnsi="Trebuchet MS"/>
          <w:b/>
          <w:bCs/>
          <w:lang w:eastAsia="ro-RO"/>
        </w:rPr>
      </w:pPr>
    </w:p>
    <w:p w14:paraId="0C0E6A02" w14:textId="2DFF1087" w:rsidR="001C4BCF" w:rsidRPr="00D146E9" w:rsidRDefault="001C4BCF" w:rsidP="001C4BCF">
      <w:pPr>
        <w:keepNext/>
        <w:tabs>
          <w:tab w:val="left" w:pos="1714"/>
          <w:tab w:val="center" w:pos="5197"/>
        </w:tabs>
        <w:autoSpaceDE w:val="0"/>
        <w:autoSpaceDN w:val="0"/>
        <w:adjustRightInd w:val="0"/>
        <w:spacing w:after="0" w:line="240" w:lineRule="auto"/>
        <w:ind w:firstLine="420"/>
        <w:jc w:val="both"/>
        <w:outlineLvl w:val="0"/>
        <w:rPr>
          <w:rFonts w:ascii="Trebuchet MS" w:hAnsi="Trebuchet MS"/>
          <w:b/>
          <w:color w:val="000000"/>
        </w:rPr>
      </w:pPr>
      <w:r w:rsidRPr="00D146E9">
        <w:rPr>
          <w:rFonts w:ascii="Trebuchet MS" w:hAnsi="Trebuchet MS"/>
        </w:rPr>
        <w:t xml:space="preserve">Ca urmare a notificării adresate către </w:t>
      </w:r>
      <w:r w:rsidR="009D62C0">
        <w:rPr>
          <w:rFonts w:ascii="Trebuchet MS" w:hAnsi="Trebuchet MS"/>
          <w:b/>
          <w:bCs/>
          <w:lang w:eastAsia="ro-RO"/>
        </w:rPr>
        <w:t>Asociația Composesorat K</w:t>
      </w:r>
      <w:r w:rsidR="009D62C0">
        <w:rPr>
          <w:rFonts w:ascii="Trebuchet MS" w:hAnsi="Trebuchet MS"/>
          <w:b/>
          <w:bCs/>
          <w:lang w:val="hu-HU" w:eastAsia="ro-RO"/>
        </w:rPr>
        <w:t>özbirtokosság Zetea</w:t>
      </w:r>
      <w:r w:rsidR="009D6B91">
        <w:rPr>
          <w:rFonts w:ascii="Trebuchet MS" w:hAnsi="Trebuchet MS"/>
          <w:b/>
          <w:bCs/>
          <w:lang w:eastAsia="ro-RO"/>
        </w:rPr>
        <w:t xml:space="preserve"> </w:t>
      </w:r>
      <w:r w:rsidRPr="00D146E9">
        <w:rPr>
          <w:rFonts w:ascii="Trebuchet MS" w:hAnsi="Trebuchet MS"/>
          <w:b/>
          <w:i/>
          <w:color w:val="000000"/>
        </w:rPr>
        <w:t>pentru planul de amenajare forestieră „</w:t>
      </w:r>
      <w:r w:rsidR="009F1F4E">
        <w:rPr>
          <w:rFonts w:ascii="Trebuchet MS" w:hAnsi="Trebuchet MS"/>
          <w:b/>
        </w:rPr>
        <w:t xml:space="preserve">U.P. </w:t>
      </w:r>
      <w:r w:rsidR="00251226">
        <w:rPr>
          <w:rFonts w:ascii="Trebuchet MS" w:hAnsi="Trebuchet MS"/>
          <w:b/>
        </w:rPr>
        <w:t>IV Ivo</w:t>
      </w:r>
      <w:r w:rsidRPr="00D146E9">
        <w:rPr>
          <w:rFonts w:ascii="Trebuchet MS" w:hAnsi="Trebuchet MS"/>
          <w:b/>
          <w:color w:val="000000"/>
        </w:rPr>
        <w:t>”</w:t>
      </w:r>
      <w:r w:rsidRPr="00D146E9">
        <w:rPr>
          <w:rFonts w:ascii="Trebuchet MS" w:hAnsi="Trebuchet MS"/>
        </w:rPr>
        <w:t xml:space="preserve"> pe o suprafață de </w:t>
      </w:r>
      <w:r w:rsidR="009D62C0">
        <w:rPr>
          <w:rFonts w:ascii="Trebuchet MS" w:hAnsi="Trebuchet MS"/>
        </w:rPr>
        <w:t>3716,4</w:t>
      </w:r>
      <w:r w:rsidR="009D6B91">
        <w:rPr>
          <w:rFonts w:ascii="Trebuchet MS" w:hAnsi="Trebuchet MS"/>
        </w:rPr>
        <w:t xml:space="preserve"> </w:t>
      </w:r>
      <w:r w:rsidRPr="00D146E9">
        <w:rPr>
          <w:rFonts w:ascii="Trebuchet MS" w:hAnsi="Trebuchet MS"/>
        </w:rPr>
        <w:t>ha pe teritoriul administrativ al comune</w:t>
      </w:r>
      <w:r w:rsidR="009D62C0">
        <w:rPr>
          <w:rFonts w:ascii="Trebuchet MS" w:hAnsi="Trebuchet MS"/>
        </w:rPr>
        <w:t>i Zetea</w:t>
      </w:r>
      <w:r w:rsidRPr="00D146E9">
        <w:rPr>
          <w:rFonts w:ascii="Trebuchet MS" w:hAnsi="Trebuchet MS"/>
        </w:rPr>
        <w:t xml:space="preserve">, înregistrată la APM Harghita cu nr. </w:t>
      </w:r>
      <w:r w:rsidR="00A2635D">
        <w:rPr>
          <w:rFonts w:ascii="Trebuchet MS" w:hAnsi="Trebuchet MS"/>
        </w:rPr>
        <w:t>5</w:t>
      </w:r>
      <w:r w:rsidR="009D62C0">
        <w:rPr>
          <w:rFonts w:ascii="Trebuchet MS" w:hAnsi="Trebuchet MS"/>
        </w:rPr>
        <w:t>742</w:t>
      </w:r>
      <w:r w:rsidRPr="00D146E9">
        <w:rPr>
          <w:rFonts w:ascii="Trebuchet MS" w:hAnsi="Trebuchet MS"/>
        </w:rPr>
        <w:t>/</w:t>
      </w:r>
      <w:r w:rsidR="009D62C0">
        <w:rPr>
          <w:rFonts w:ascii="Trebuchet MS" w:hAnsi="Trebuchet MS"/>
        </w:rPr>
        <w:t>01</w:t>
      </w:r>
      <w:r w:rsidRPr="00D146E9">
        <w:rPr>
          <w:rFonts w:ascii="Trebuchet MS" w:hAnsi="Trebuchet MS"/>
        </w:rPr>
        <w:t>.</w:t>
      </w:r>
      <w:r w:rsidR="009D62C0">
        <w:rPr>
          <w:rFonts w:ascii="Trebuchet MS" w:hAnsi="Trebuchet MS"/>
        </w:rPr>
        <w:t>07.2024</w:t>
      </w:r>
      <w:r w:rsidRPr="00D146E9">
        <w:rPr>
          <w:rFonts w:ascii="Trebuchet MS" w:hAnsi="Trebuchet MS"/>
        </w:rPr>
        <w:t>, în baza:</w:t>
      </w:r>
    </w:p>
    <w:p w14:paraId="200582F4"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i/>
          <w:color w:val="000000"/>
        </w:rPr>
      </w:pPr>
      <w:r w:rsidRPr="00D146E9">
        <w:rPr>
          <w:rFonts w:ascii="Trebuchet MS" w:hAnsi="Trebuchet MS"/>
          <w:i/>
          <w:color w:val="000000"/>
        </w:rPr>
        <w:t>HG nr. 1000/2012 privind reorganizarea şi funcţionarea Agenţiei Naţionale pentru Protecţia Mediului şi a instituţiilor publice aflate în subordinea acesteia;</w:t>
      </w:r>
    </w:p>
    <w:p w14:paraId="0E7D9546"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195/2005 privind protecţia mediului, aprobată cu modificări prin Legea nr. 265/2006, cu modificările şi completările ulterioare;</w:t>
      </w:r>
    </w:p>
    <w:p w14:paraId="02D44E9D"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1076/2004 privind stabilirea procedurii de realizare a evaluării de mediu pentru planuri şi programe;</w:t>
      </w:r>
    </w:p>
    <w:p w14:paraId="25D888A5"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OUG nr. 57/2007 privind regimul ariilor naturale protejate, conservarea habitatelor naturale, a florei şi faunei sălbatice, cu modificările şi completările ulterioare;</w:t>
      </w:r>
    </w:p>
    <w:p w14:paraId="7EFEF0D7"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 xml:space="preserve">Ordinul nr. </w:t>
      </w:r>
      <w:hyperlink r:id="rId8" w:tgtFrame="_blank" w:history="1">
        <w:r w:rsidRPr="00D146E9">
          <w:rPr>
            <w:rFonts w:ascii="Trebuchet MS" w:hAnsi="Trebuchet MS" w:cstheme="majorHAnsi"/>
            <w:i/>
            <w:color w:val="000000"/>
          </w:rPr>
          <w:t>1682/2023 pentru aprobarea Ghidului metodologic privind evaluarea adecvată a efectelor potențiale ale planurilor sau proiectelor asupra ariilor naturale protejate de interes comunitar</w:t>
        </w:r>
      </w:hyperlink>
    </w:p>
    <w:p w14:paraId="6A27B6FB" w14:textId="77777777" w:rsidR="0051454E" w:rsidRPr="0051454E" w:rsidRDefault="0051454E" w:rsidP="0051454E">
      <w:pPr>
        <w:numPr>
          <w:ilvl w:val="0"/>
          <w:numId w:val="23"/>
        </w:numPr>
        <w:autoSpaceDE w:val="0"/>
        <w:autoSpaceDN w:val="0"/>
        <w:adjustRightInd w:val="0"/>
        <w:spacing w:after="0" w:line="240" w:lineRule="auto"/>
        <w:jc w:val="both"/>
        <w:rPr>
          <w:rFonts w:ascii="Trebuchet MS" w:hAnsi="Trebuchet MS" w:cstheme="majorHAnsi"/>
          <w:i/>
          <w:color w:val="000000"/>
        </w:rPr>
      </w:pPr>
      <w:r w:rsidRPr="0051454E">
        <w:rPr>
          <w:rFonts w:ascii="Trebuchet MS" w:hAnsi="Trebuchet MS" w:cstheme="majorHAnsi"/>
          <w:i/>
          <w:color w:val="000000"/>
        </w:rPr>
        <w:t>Ordinul nr. 2387/2011 pentru modificarea Ord. nr. 1964/2007 privind instituirea regimului de arie naturală protejată a siturilor de importanţă comunitară, ca parte integrantă a reţelei ecologice europene Natura 2000 în România.</w:t>
      </w:r>
    </w:p>
    <w:p w14:paraId="2D6CF93E" w14:textId="77777777" w:rsidR="001C4BCF" w:rsidRPr="00D146E9" w:rsidRDefault="001C4BCF" w:rsidP="001C4BCF">
      <w:pPr>
        <w:numPr>
          <w:ilvl w:val="0"/>
          <w:numId w:val="23"/>
        </w:numPr>
        <w:autoSpaceDE w:val="0"/>
        <w:autoSpaceDN w:val="0"/>
        <w:adjustRightInd w:val="0"/>
        <w:spacing w:after="0" w:line="240" w:lineRule="auto"/>
        <w:jc w:val="both"/>
        <w:rPr>
          <w:rFonts w:ascii="Trebuchet MS" w:hAnsi="Trebuchet MS" w:cstheme="majorHAnsi"/>
          <w:i/>
          <w:color w:val="000000"/>
        </w:rPr>
      </w:pPr>
      <w:r w:rsidRPr="00D146E9">
        <w:rPr>
          <w:rFonts w:ascii="Trebuchet MS" w:hAnsi="Trebuchet MS" w:cstheme="majorHAnsi"/>
          <w:i/>
          <w:color w:val="000000"/>
        </w:rPr>
        <w:t>H.G. nr. 236/2023 pentru aprobarea metodologiei de derulare a procedurii de evaluare de mediu pentru amenajamentele silvice</w:t>
      </w:r>
    </w:p>
    <w:p w14:paraId="74272294" w14:textId="27E8AE52" w:rsidR="009D6B91" w:rsidRDefault="009D6B91" w:rsidP="009D6B91">
      <w:pPr>
        <w:numPr>
          <w:ilvl w:val="0"/>
          <w:numId w:val="23"/>
        </w:numPr>
        <w:autoSpaceDE w:val="0"/>
        <w:autoSpaceDN w:val="0"/>
        <w:adjustRightInd w:val="0"/>
        <w:spacing w:after="0" w:line="240" w:lineRule="auto"/>
        <w:jc w:val="both"/>
        <w:rPr>
          <w:rFonts w:ascii="Trebuchet MS" w:hAnsi="Trebuchet MS" w:cstheme="majorHAnsi"/>
          <w:i/>
          <w:color w:val="000000"/>
        </w:rPr>
      </w:pPr>
      <w:r w:rsidRPr="009D6B91">
        <w:rPr>
          <w:rFonts w:ascii="Trebuchet MS" w:hAnsi="Trebuchet MS" w:cstheme="majorHAnsi"/>
          <w:i/>
          <w:color w:val="000000"/>
        </w:rPr>
        <w:t>Ordinul M.M.A.P. nr. 909/2016 privind aprobarea Planului de management şi a Regulamentului sitului Natura 2000 ROSCI0090 Harghita Mădăraş şi al Rezervaţie</w:t>
      </w:r>
      <w:r w:rsidR="004A28A3">
        <w:rPr>
          <w:rFonts w:ascii="Trebuchet MS" w:hAnsi="Trebuchet MS" w:cstheme="majorHAnsi"/>
          <w:i/>
          <w:color w:val="000000"/>
        </w:rPr>
        <w:t>i naturale 2.493 Lacul Dracului</w:t>
      </w:r>
    </w:p>
    <w:p w14:paraId="24744E2B" w14:textId="16CC1014" w:rsidR="004A28A3" w:rsidRPr="004A28A3" w:rsidRDefault="004A28A3" w:rsidP="004A28A3">
      <w:pPr>
        <w:numPr>
          <w:ilvl w:val="0"/>
          <w:numId w:val="23"/>
        </w:numPr>
        <w:autoSpaceDE w:val="0"/>
        <w:autoSpaceDN w:val="0"/>
        <w:adjustRightInd w:val="0"/>
        <w:spacing w:after="0" w:line="240" w:lineRule="auto"/>
        <w:jc w:val="both"/>
        <w:rPr>
          <w:rFonts w:ascii="Trebuchet MS" w:hAnsi="Trebuchet MS" w:cstheme="majorHAnsi"/>
          <w:i/>
          <w:color w:val="000000"/>
        </w:rPr>
      </w:pPr>
      <w:r w:rsidRPr="004A28A3">
        <w:rPr>
          <w:rFonts w:ascii="Trebuchet MS" w:hAnsi="Trebuchet MS" w:cstheme="majorHAnsi"/>
          <w:i/>
          <w:color w:val="000000"/>
        </w:rPr>
        <w:t>Ordinul M.M.A.P. nr. 1680/2023 privind aprobarea Planului de management al siturilor Natura 2000 ROSCI0323 Munţii Ciucului şi ROSPA0034 Depresiunea şi Munţii Ciucului</w:t>
      </w:r>
    </w:p>
    <w:p w14:paraId="1DDD1940"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p>
    <w:p w14:paraId="461E5B4E"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Agenţia pentru Protecţia Mediului HARGHITA</w:t>
      </w:r>
    </w:p>
    <w:p w14:paraId="15A19BE0" w14:textId="1F1067A1"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 xml:space="preserve">ca urmare a consultării autorităţilor publice participante în cadrul şedinţei Comitetului Special Constituit din data de </w:t>
      </w:r>
      <w:r w:rsidR="009D62C0">
        <w:rPr>
          <w:rFonts w:ascii="Trebuchet MS" w:hAnsi="Trebuchet MS"/>
          <w:color w:val="000000"/>
        </w:rPr>
        <w:t>16</w:t>
      </w:r>
      <w:r w:rsidRPr="00D146E9">
        <w:rPr>
          <w:rFonts w:ascii="Trebuchet MS" w:hAnsi="Trebuchet MS"/>
          <w:color w:val="000000"/>
        </w:rPr>
        <w:t xml:space="preserve"> </w:t>
      </w:r>
      <w:r w:rsidR="009D6B91">
        <w:rPr>
          <w:rFonts w:ascii="Trebuchet MS" w:hAnsi="Trebuchet MS"/>
          <w:color w:val="000000"/>
        </w:rPr>
        <w:t>iulie</w:t>
      </w:r>
      <w:r w:rsidRPr="00D146E9">
        <w:rPr>
          <w:rFonts w:ascii="Trebuchet MS" w:hAnsi="Trebuchet MS"/>
          <w:color w:val="000000"/>
        </w:rPr>
        <w:t xml:space="preserve"> 2024, a completărilor depuse la documentaţie;</w:t>
      </w:r>
    </w:p>
    <w:p w14:paraId="73E5A05C"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conformitate cu prevederile art. 5 alin. (1) pct. a) şi a anexei nr. 1– Criterii pentru determinarea efectelor semnificative potenţiale asupra mediului din H.G. 1076/2004 privind stabilirea procedurii de realizare a evaluării de mediu pentru planuri şi programe;</w:t>
      </w:r>
    </w:p>
    <w:p w14:paraId="4B45EE45" w14:textId="77777777" w:rsidR="001C4BCF" w:rsidRPr="00D146E9" w:rsidRDefault="001C4BCF" w:rsidP="001C4BCF">
      <w:pPr>
        <w:numPr>
          <w:ilvl w:val="0"/>
          <w:numId w:val="24"/>
        </w:numPr>
        <w:autoSpaceDE w:val="0"/>
        <w:autoSpaceDN w:val="0"/>
        <w:adjustRightInd w:val="0"/>
        <w:spacing w:after="0" w:line="240" w:lineRule="auto"/>
        <w:jc w:val="both"/>
        <w:rPr>
          <w:rFonts w:ascii="Trebuchet MS" w:hAnsi="Trebuchet MS"/>
          <w:color w:val="000000"/>
        </w:rPr>
      </w:pPr>
      <w:r w:rsidRPr="00D146E9">
        <w:rPr>
          <w:rFonts w:ascii="Trebuchet MS" w:hAnsi="Trebuchet MS"/>
          <w:color w:val="000000"/>
        </w:rPr>
        <w:t>în prezenţa/lipsa comentariilor motivate din partea publicului interesat,</w:t>
      </w:r>
    </w:p>
    <w:p w14:paraId="54D2A8DA" w14:textId="77777777" w:rsidR="001C4BCF" w:rsidRPr="00D146E9" w:rsidRDefault="001C4BCF" w:rsidP="001C4BCF">
      <w:pPr>
        <w:autoSpaceDE w:val="0"/>
        <w:autoSpaceDN w:val="0"/>
        <w:adjustRightInd w:val="0"/>
        <w:spacing w:after="0" w:line="240" w:lineRule="auto"/>
        <w:jc w:val="both"/>
        <w:rPr>
          <w:rFonts w:ascii="Trebuchet MS" w:hAnsi="Trebuchet MS"/>
          <w:color w:val="000000"/>
        </w:rPr>
      </w:pPr>
    </w:p>
    <w:p w14:paraId="30A4A098" w14:textId="77777777" w:rsidR="001C4BCF" w:rsidRDefault="001C4BCF" w:rsidP="001C4BCF">
      <w:pPr>
        <w:autoSpaceDE w:val="0"/>
        <w:autoSpaceDN w:val="0"/>
        <w:adjustRightInd w:val="0"/>
        <w:spacing w:after="0" w:line="240" w:lineRule="auto"/>
        <w:ind w:firstLine="446"/>
        <w:jc w:val="both"/>
        <w:rPr>
          <w:rFonts w:ascii="Trebuchet MS" w:hAnsi="Trebuchet MS"/>
          <w:b/>
          <w:color w:val="000000"/>
        </w:rPr>
      </w:pPr>
      <w:r w:rsidRPr="00D146E9">
        <w:rPr>
          <w:rFonts w:ascii="Trebuchet MS" w:hAnsi="Trebuchet MS"/>
          <w:b/>
          <w:color w:val="000000"/>
        </w:rPr>
        <w:t>decide:</w:t>
      </w:r>
    </w:p>
    <w:p w14:paraId="36B1A230" w14:textId="77777777" w:rsidR="001C4BCF" w:rsidRPr="00D146E9" w:rsidRDefault="001C4BCF" w:rsidP="001C4BCF">
      <w:pPr>
        <w:autoSpaceDE w:val="0"/>
        <w:autoSpaceDN w:val="0"/>
        <w:adjustRightInd w:val="0"/>
        <w:spacing w:after="0" w:line="240" w:lineRule="auto"/>
        <w:ind w:firstLine="446"/>
        <w:jc w:val="both"/>
        <w:rPr>
          <w:rFonts w:ascii="Trebuchet MS" w:hAnsi="Trebuchet MS"/>
          <w:b/>
          <w:color w:val="000000"/>
        </w:rPr>
      </w:pPr>
    </w:p>
    <w:p w14:paraId="57A7E367" w14:textId="108511F9" w:rsidR="001C4BCF" w:rsidRPr="00D146E9" w:rsidRDefault="001C4BCF" w:rsidP="001C4BCF">
      <w:pPr>
        <w:autoSpaceDE w:val="0"/>
        <w:autoSpaceDN w:val="0"/>
        <w:adjustRightInd w:val="0"/>
        <w:spacing w:after="0" w:line="240" w:lineRule="auto"/>
        <w:jc w:val="both"/>
        <w:rPr>
          <w:rFonts w:ascii="Trebuchet MS" w:hAnsi="Trebuchet MS"/>
          <w:b/>
          <w:color w:val="000000"/>
        </w:rPr>
      </w:pPr>
      <w:r w:rsidRPr="00D146E9">
        <w:rPr>
          <w:rFonts w:ascii="Trebuchet MS" w:hAnsi="Trebuchet MS"/>
          <w:b/>
          <w:color w:val="000000"/>
        </w:rPr>
        <w:t xml:space="preserve">Planul/programul: </w:t>
      </w:r>
      <w:r w:rsidRPr="00D146E9">
        <w:rPr>
          <w:rFonts w:ascii="Trebuchet MS" w:hAnsi="Trebuchet MS"/>
          <w:b/>
          <w:i/>
          <w:color w:val="000000"/>
        </w:rPr>
        <w:t xml:space="preserve">Amenajamentul fondului forestier proprietatea </w:t>
      </w:r>
      <w:r w:rsidR="009D62C0" w:rsidRPr="009D62C0">
        <w:rPr>
          <w:rFonts w:ascii="Trebuchet MS" w:hAnsi="Trebuchet MS"/>
          <w:b/>
          <w:i/>
          <w:color w:val="000000"/>
        </w:rPr>
        <w:t>Asociați</w:t>
      </w:r>
      <w:r w:rsidR="009D62C0" w:rsidRPr="009D62C0">
        <w:rPr>
          <w:rFonts w:ascii="Trebuchet MS" w:hAnsi="Trebuchet MS"/>
          <w:b/>
          <w:i/>
          <w:color w:val="000000"/>
        </w:rPr>
        <w:t>ei Composesorale</w:t>
      </w:r>
      <w:r w:rsidR="009D62C0" w:rsidRPr="009D62C0">
        <w:rPr>
          <w:rFonts w:ascii="Trebuchet MS" w:hAnsi="Trebuchet MS"/>
          <w:b/>
          <w:i/>
          <w:color w:val="000000"/>
        </w:rPr>
        <w:t xml:space="preserve"> Közbirtokosság Zetea</w:t>
      </w:r>
      <w:r w:rsidR="00A2635D">
        <w:rPr>
          <w:rFonts w:ascii="Trebuchet MS" w:hAnsi="Trebuchet MS"/>
          <w:b/>
          <w:bCs/>
          <w:lang w:eastAsia="ro-RO"/>
        </w:rPr>
        <w:t xml:space="preserve"> </w:t>
      </w:r>
      <w:r w:rsidRPr="00D146E9">
        <w:rPr>
          <w:rFonts w:ascii="Trebuchet MS" w:hAnsi="Trebuchet MS"/>
          <w:b/>
          <w:i/>
          <w:color w:val="000000"/>
        </w:rPr>
        <w:t>format din U</w:t>
      </w:r>
      <w:r w:rsidRPr="00D146E9">
        <w:rPr>
          <w:rFonts w:ascii="Trebuchet MS" w:hAnsi="Trebuchet MS"/>
          <w:b/>
          <w:i/>
        </w:rPr>
        <w:t xml:space="preserve">.P. </w:t>
      </w:r>
      <w:r w:rsidR="00251226">
        <w:rPr>
          <w:rFonts w:ascii="Trebuchet MS" w:hAnsi="Trebuchet MS"/>
          <w:b/>
          <w:i/>
        </w:rPr>
        <w:t>IV Ivo</w:t>
      </w:r>
      <w:r w:rsidRPr="00D146E9">
        <w:rPr>
          <w:rFonts w:ascii="Trebuchet MS" w:hAnsi="Trebuchet MS"/>
          <w:b/>
          <w:i/>
          <w:color w:val="000000"/>
        </w:rPr>
        <w:t xml:space="preserve">, </w:t>
      </w:r>
      <w:r w:rsidRPr="00D146E9">
        <w:rPr>
          <w:rFonts w:ascii="Trebuchet MS" w:hAnsi="Trebuchet MS"/>
          <w:b/>
          <w:color w:val="000000"/>
        </w:rPr>
        <w:t>nu necesită evaluare de mediu şi se va supune adoptării fără aviz de mediu.</w:t>
      </w:r>
    </w:p>
    <w:p w14:paraId="5ECBC9B2" w14:textId="77777777" w:rsidR="001C4BCF" w:rsidRPr="00D146E9" w:rsidRDefault="001C4BCF" w:rsidP="001C4BCF">
      <w:pPr>
        <w:autoSpaceDE w:val="0"/>
        <w:autoSpaceDN w:val="0"/>
        <w:adjustRightInd w:val="0"/>
        <w:spacing w:after="0" w:line="240" w:lineRule="auto"/>
        <w:jc w:val="both"/>
        <w:rPr>
          <w:rFonts w:ascii="Trebuchet MS" w:hAnsi="Trebuchet MS"/>
          <w:b/>
        </w:rPr>
      </w:pPr>
    </w:p>
    <w:p w14:paraId="4B05A55A" w14:textId="77777777" w:rsidR="001C4BCF" w:rsidRPr="00D146E9" w:rsidRDefault="001C4BCF" w:rsidP="001C4BCF">
      <w:pPr>
        <w:pStyle w:val="ListParagraph"/>
        <w:numPr>
          <w:ilvl w:val="0"/>
          <w:numId w:val="26"/>
        </w:numPr>
        <w:autoSpaceDE w:val="0"/>
        <w:autoSpaceDN w:val="0"/>
        <w:adjustRightInd w:val="0"/>
        <w:spacing w:after="0" w:line="240" w:lineRule="auto"/>
        <w:ind w:left="360" w:hanging="360"/>
        <w:contextualSpacing w:val="0"/>
        <w:jc w:val="both"/>
        <w:rPr>
          <w:rFonts w:ascii="Trebuchet MS" w:hAnsi="Trebuchet MS"/>
          <w:b/>
        </w:rPr>
      </w:pPr>
      <w:r w:rsidRPr="00D146E9">
        <w:rPr>
          <w:rFonts w:ascii="Trebuchet MS" w:hAnsi="Trebuchet MS"/>
          <w:b/>
        </w:rPr>
        <w:lastRenderedPageBreak/>
        <w:t>Motivele care au stat la baza deciziei conform Anexei nr.1 din H.G. 1076/2004 sunt următoarele:</w:t>
      </w:r>
    </w:p>
    <w:p w14:paraId="32A558EB" w14:textId="77777777" w:rsidR="001C4BCF" w:rsidRPr="00D146E9" w:rsidRDefault="001C4BCF" w:rsidP="001C4BCF">
      <w:pPr>
        <w:numPr>
          <w:ilvl w:val="0"/>
          <w:numId w:val="20"/>
        </w:numPr>
        <w:tabs>
          <w:tab w:val="clear" w:pos="720"/>
        </w:tabs>
        <w:spacing w:after="0" w:line="240" w:lineRule="auto"/>
        <w:ind w:left="0" w:firstLine="142"/>
        <w:jc w:val="both"/>
        <w:rPr>
          <w:rFonts w:ascii="Trebuchet MS" w:hAnsi="Trebuchet MS"/>
          <w:b/>
        </w:rPr>
      </w:pPr>
      <w:r w:rsidRPr="00D146E9">
        <w:rPr>
          <w:rFonts w:ascii="Trebuchet MS" w:hAnsi="Trebuchet MS"/>
          <w:b/>
        </w:rPr>
        <w:t>Caracteristicile Planului de Amenajare a fondului forestier cu privire, în special, la:</w:t>
      </w:r>
    </w:p>
    <w:p w14:paraId="0C510671" w14:textId="77777777" w:rsidR="001C4BCF" w:rsidRPr="00D146E9" w:rsidRDefault="001C4BCF" w:rsidP="001C4BCF">
      <w:pPr>
        <w:numPr>
          <w:ilvl w:val="0"/>
          <w:numId w:val="21"/>
        </w:numPr>
        <w:spacing w:after="0" w:line="240" w:lineRule="auto"/>
        <w:jc w:val="both"/>
        <w:rPr>
          <w:rFonts w:ascii="Trebuchet MS" w:hAnsi="Trebuchet MS"/>
          <w:b/>
        </w:rPr>
      </w:pPr>
      <w:r w:rsidRPr="00D146E9">
        <w:rPr>
          <w:rFonts w:ascii="Trebuchet MS" w:hAnsi="Trebuchet MS"/>
          <w:b/>
        </w:rPr>
        <w:t>Gradul în care planul creează un cadru pentru proiecte şi alte activităţi viitoare fie în ceea ce priveşte amplasamentul, natura, mărimea şi  condiţiile de funcţionare, fie în privinţa alocării resurselor:</w:t>
      </w:r>
    </w:p>
    <w:p w14:paraId="1B70D314" w14:textId="77777777" w:rsidR="001C4BCF" w:rsidRPr="00D146E9" w:rsidRDefault="001C4BCF" w:rsidP="001C4BCF">
      <w:pPr>
        <w:spacing w:after="0" w:line="240" w:lineRule="auto"/>
        <w:ind w:left="810"/>
        <w:jc w:val="both"/>
        <w:rPr>
          <w:rFonts w:ascii="Trebuchet MS" w:hAnsi="Trebuchet MS"/>
          <w:b/>
        </w:rPr>
      </w:pPr>
    </w:p>
    <w:p w14:paraId="525E5851" w14:textId="6B272A67" w:rsidR="001C4BCF" w:rsidRPr="00D146E9" w:rsidRDefault="001C4BCF" w:rsidP="001C4BCF">
      <w:pPr>
        <w:tabs>
          <w:tab w:val="left" w:pos="720"/>
        </w:tabs>
        <w:spacing w:after="0" w:line="240" w:lineRule="auto"/>
        <w:jc w:val="both"/>
        <w:rPr>
          <w:rFonts w:ascii="Trebuchet MS" w:hAnsi="Trebuchet MS"/>
        </w:rPr>
      </w:pPr>
      <w:r w:rsidRPr="00D146E9">
        <w:rPr>
          <w:rFonts w:ascii="Trebuchet MS" w:hAnsi="Trebuchet MS"/>
        </w:rPr>
        <w:tab/>
      </w:r>
      <w:r w:rsidR="00391A46" w:rsidRPr="00D146E9">
        <w:rPr>
          <w:rFonts w:ascii="Trebuchet MS" w:hAnsi="Trebuchet MS"/>
        </w:rPr>
        <w:t xml:space="preserve">Amenajamentul silvic </w:t>
      </w:r>
      <w:r w:rsidR="00E7544C" w:rsidRPr="00E7544C">
        <w:rPr>
          <w:rFonts w:ascii="Trebuchet MS" w:hAnsi="Trebuchet MS"/>
          <w:b/>
        </w:rPr>
        <w:t>nu</w:t>
      </w:r>
      <w:r w:rsidR="00E7544C">
        <w:rPr>
          <w:rFonts w:ascii="Trebuchet MS" w:hAnsi="Trebuchet MS"/>
        </w:rPr>
        <w:t xml:space="preserve"> </w:t>
      </w:r>
      <w:r w:rsidR="00391A46" w:rsidRPr="00D146E9">
        <w:rPr>
          <w:rFonts w:ascii="Trebuchet MS" w:hAnsi="Trebuchet MS"/>
          <w:b/>
        </w:rPr>
        <w:t>creează cadru pentru proiecte conform Anexei nr. 2 din Legea nr. 292/2018</w:t>
      </w:r>
      <w:r w:rsidR="00391A46" w:rsidRPr="00D146E9">
        <w:rPr>
          <w:rFonts w:ascii="Trebuchet MS" w:hAnsi="Trebuchet MS"/>
        </w:rPr>
        <w:t xml:space="preserve"> privind evaluarea impactului anumitor proiecte pub</w:t>
      </w:r>
      <w:r w:rsidR="00391A46">
        <w:rPr>
          <w:rFonts w:ascii="Trebuchet MS" w:hAnsi="Trebuchet MS"/>
        </w:rPr>
        <w:t>lice şi private asupra mediului</w:t>
      </w:r>
      <w:r w:rsidR="00391A46">
        <w:rPr>
          <w:rFonts w:ascii="Trebuchet MS" w:hAnsi="Trebuchet MS" w:cs="Arial"/>
          <w:bCs/>
        </w:rPr>
        <w:t xml:space="preserve">. </w:t>
      </w:r>
    </w:p>
    <w:p w14:paraId="2116BB25" w14:textId="497BDF6E" w:rsidR="001C4BCF" w:rsidRPr="00D146E9" w:rsidRDefault="001C4BCF" w:rsidP="001C4BCF">
      <w:pPr>
        <w:autoSpaceDE w:val="0"/>
        <w:autoSpaceDN w:val="0"/>
        <w:adjustRightInd w:val="0"/>
        <w:spacing w:after="0" w:line="240" w:lineRule="auto"/>
        <w:jc w:val="both"/>
        <w:rPr>
          <w:rFonts w:ascii="Trebuchet MS" w:hAnsi="Trebuchet MS"/>
        </w:rPr>
      </w:pPr>
      <w:r w:rsidRPr="00D146E9">
        <w:rPr>
          <w:rFonts w:ascii="Trebuchet MS" w:hAnsi="Trebuchet MS"/>
        </w:rPr>
        <w:tab/>
        <w:t>Din punct de veder</w:t>
      </w:r>
      <w:r w:rsidR="001F0692">
        <w:rPr>
          <w:rFonts w:ascii="Trebuchet MS" w:hAnsi="Trebuchet MS"/>
        </w:rPr>
        <w:t xml:space="preserve">e administrativ, suprafața U.P. </w:t>
      </w:r>
      <w:r w:rsidR="00251226">
        <w:rPr>
          <w:rFonts w:ascii="Trebuchet MS" w:hAnsi="Trebuchet MS"/>
        </w:rPr>
        <w:t>IV Ivo</w:t>
      </w:r>
      <w:r w:rsidRPr="00D146E9">
        <w:rPr>
          <w:rFonts w:ascii="Trebuchet MS" w:hAnsi="Trebuchet MS"/>
        </w:rPr>
        <w:t xml:space="preserve"> se află pe teritoriul administrativ al comune</w:t>
      </w:r>
      <w:r w:rsidR="009D62C0">
        <w:rPr>
          <w:rFonts w:ascii="Trebuchet MS" w:hAnsi="Trebuchet MS"/>
        </w:rPr>
        <w:t>i Zetea</w:t>
      </w:r>
      <w:r w:rsidRPr="00D146E9">
        <w:rPr>
          <w:rFonts w:ascii="Trebuchet MS" w:hAnsi="Trebuchet MS"/>
        </w:rPr>
        <w:t xml:space="preserve">. </w:t>
      </w:r>
    </w:p>
    <w:p w14:paraId="25B26D22" w14:textId="1815E403" w:rsidR="001C4BCF" w:rsidRPr="00D146E9" w:rsidRDefault="009D62C0" w:rsidP="001C4BCF">
      <w:pPr>
        <w:spacing w:after="0" w:line="240" w:lineRule="auto"/>
        <w:jc w:val="center"/>
        <w:rPr>
          <w:rFonts w:ascii="Trebuchet MS" w:hAnsi="Trebuchet MS" w:cstheme="majorHAnsi"/>
        </w:rPr>
      </w:pPr>
      <w:r>
        <w:rPr>
          <w:noProof/>
          <w:lang w:val="en-US"/>
        </w:rPr>
        <w:drawing>
          <wp:inline distT="0" distB="0" distL="0" distR="0" wp14:anchorId="1AD8F852" wp14:editId="74E977C0">
            <wp:extent cx="5292090" cy="729792"/>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18855" cy="747273"/>
                    </a:xfrm>
                    <a:prstGeom prst="rect">
                      <a:avLst/>
                    </a:prstGeom>
                  </pic:spPr>
                </pic:pic>
              </a:graphicData>
            </a:graphic>
          </wp:inline>
        </w:drawing>
      </w:r>
    </w:p>
    <w:p w14:paraId="49117875" w14:textId="43392D97" w:rsidR="001C4BCF" w:rsidRDefault="001C4BCF" w:rsidP="00E7544C">
      <w:pPr>
        <w:spacing w:after="0" w:line="240" w:lineRule="auto"/>
        <w:jc w:val="both"/>
        <w:rPr>
          <w:rFonts w:ascii="Trebuchet MS" w:hAnsi="Trebuchet MS" w:cstheme="majorHAnsi"/>
        </w:rPr>
      </w:pPr>
      <w:r w:rsidRPr="00D146E9">
        <w:rPr>
          <w:rFonts w:ascii="Trebuchet MS" w:hAnsi="Trebuchet MS" w:cstheme="majorHAnsi"/>
        </w:rPr>
        <w:t xml:space="preserve">Unitatea de producţie </w:t>
      </w:r>
      <w:r w:rsidR="009D6B91">
        <w:rPr>
          <w:rFonts w:ascii="Trebuchet MS" w:hAnsi="Trebuchet MS" w:cstheme="majorHAnsi"/>
          <w:b/>
          <w:i/>
        </w:rPr>
        <w:t xml:space="preserve">U.P. </w:t>
      </w:r>
      <w:r w:rsidR="00251226">
        <w:rPr>
          <w:rFonts w:ascii="Trebuchet MS" w:hAnsi="Trebuchet MS" w:cstheme="majorHAnsi"/>
          <w:b/>
          <w:i/>
        </w:rPr>
        <w:t>IV Ivo</w:t>
      </w:r>
      <w:r w:rsidRPr="00D146E9">
        <w:rPr>
          <w:rFonts w:ascii="Trebuchet MS" w:hAnsi="Trebuchet MS" w:cstheme="majorHAnsi"/>
          <w:b/>
          <w:i/>
        </w:rPr>
        <w:t xml:space="preserve"> </w:t>
      </w:r>
      <w:r w:rsidRPr="00D146E9">
        <w:rPr>
          <w:rFonts w:ascii="Trebuchet MS" w:hAnsi="Trebuchet MS" w:cstheme="majorHAnsi"/>
        </w:rPr>
        <w:t xml:space="preserve">este administrată de </w:t>
      </w:r>
      <w:r w:rsidR="009D62C0" w:rsidRPr="00D146E9">
        <w:rPr>
          <w:rFonts w:ascii="Trebuchet MS" w:hAnsi="Trebuchet MS" w:cstheme="majorHAnsi"/>
        </w:rPr>
        <w:t xml:space="preserve">O.S. </w:t>
      </w:r>
      <w:r w:rsidR="009D62C0">
        <w:rPr>
          <w:rFonts w:ascii="Trebuchet MS" w:hAnsi="Trebuchet MS" w:cstheme="majorHAnsi"/>
        </w:rPr>
        <w:t>de Regim Zetea S.A.</w:t>
      </w:r>
      <w:r w:rsidR="00A2635D">
        <w:rPr>
          <w:rFonts w:ascii="Trebuchet MS" w:hAnsi="Trebuchet MS" w:cstheme="majorHAnsi"/>
        </w:rPr>
        <w:t>.</w:t>
      </w:r>
      <w:r w:rsidR="00A2635D" w:rsidRPr="00A2635D">
        <w:rPr>
          <w:rFonts w:ascii="Trebuchet MS" w:hAnsi="Trebuchet MS" w:cstheme="majorHAnsi"/>
        </w:rPr>
        <w:t xml:space="preserve"> </w:t>
      </w:r>
      <w:r w:rsidR="009D6B91">
        <w:rPr>
          <w:rFonts w:ascii="Trebuchet MS" w:hAnsi="Trebuchet MS" w:cstheme="majorHAnsi"/>
        </w:rPr>
        <w:t xml:space="preserve">U.P. </w:t>
      </w:r>
      <w:r w:rsidR="00251226">
        <w:rPr>
          <w:rFonts w:ascii="Trebuchet MS" w:hAnsi="Trebuchet MS" w:cstheme="majorHAnsi"/>
        </w:rPr>
        <w:t>IV Ivo</w:t>
      </w:r>
      <w:r w:rsidRPr="00D146E9">
        <w:rPr>
          <w:rFonts w:ascii="Trebuchet MS" w:hAnsi="Trebuchet MS" w:cstheme="majorHAnsi"/>
        </w:rPr>
        <w:t xml:space="preserve"> are o suprafaţă de </w:t>
      </w:r>
      <w:r w:rsidR="009D62C0">
        <w:rPr>
          <w:rFonts w:ascii="Trebuchet MS" w:hAnsi="Trebuchet MS" w:cstheme="majorHAnsi"/>
          <w:b/>
        </w:rPr>
        <w:t>3716,4</w:t>
      </w:r>
      <w:r w:rsidRPr="00D146E9">
        <w:rPr>
          <w:rFonts w:ascii="Trebuchet MS" w:hAnsi="Trebuchet MS" w:cstheme="majorHAnsi"/>
          <w:b/>
        </w:rPr>
        <w:t xml:space="preserve"> ha</w:t>
      </w:r>
      <w:r w:rsidR="001F0692">
        <w:rPr>
          <w:rFonts w:ascii="Trebuchet MS" w:hAnsi="Trebuchet MS" w:cstheme="majorHAnsi"/>
        </w:rPr>
        <w:t>.</w:t>
      </w:r>
    </w:p>
    <w:p w14:paraId="0396CBAE" w14:textId="123F2F47" w:rsidR="003C2F86" w:rsidRDefault="003C2F86" w:rsidP="00E7544C">
      <w:pPr>
        <w:spacing w:after="0" w:line="240" w:lineRule="auto"/>
        <w:jc w:val="both"/>
        <w:rPr>
          <w:rFonts w:ascii="Trebuchet MS" w:hAnsi="Trebuchet MS" w:cstheme="majorHAnsi"/>
        </w:rPr>
      </w:pPr>
      <w:r>
        <w:rPr>
          <w:rFonts w:ascii="Trebuchet MS" w:hAnsi="Trebuchet MS" w:cstheme="majorHAnsi"/>
        </w:rPr>
        <w:t>Categoria de folosință a terenurilor:</w:t>
      </w:r>
    </w:p>
    <w:p w14:paraId="4E4455E2" w14:textId="24BA7A54" w:rsidR="003C2F86" w:rsidRDefault="003C2F86" w:rsidP="007F1006">
      <w:pPr>
        <w:spacing w:after="0" w:line="240" w:lineRule="auto"/>
        <w:jc w:val="center"/>
        <w:rPr>
          <w:rFonts w:ascii="Trebuchet MS" w:hAnsi="Trebuchet MS" w:cstheme="majorHAnsi"/>
        </w:rPr>
      </w:pPr>
      <w:r>
        <w:rPr>
          <w:noProof/>
          <w:lang w:val="en-US"/>
        </w:rPr>
        <w:drawing>
          <wp:inline distT="0" distB="0" distL="0" distR="0" wp14:anchorId="0F3F17B7" wp14:editId="4CB6151A">
            <wp:extent cx="5307330" cy="2023178"/>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327842" cy="2030997"/>
                    </a:xfrm>
                    <a:prstGeom prst="rect">
                      <a:avLst/>
                    </a:prstGeom>
                  </pic:spPr>
                </pic:pic>
              </a:graphicData>
            </a:graphic>
          </wp:inline>
        </w:drawing>
      </w:r>
    </w:p>
    <w:p w14:paraId="6E88E9C7" w14:textId="326AA57C" w:rsidR="007F1006" w:rsidRDefault="003C2F86" w:rsidP="00E7544C">
      <w:pPr>
        <w:spacing w:after="0" w:line="240" w:lineRule="auto"/>
        <w:jc w:val="both"/>
        <w:rPr>
          <w:rFonts w:ascii="Trebuchet MS" w:hAnsi="Trebuchet MS" w:cstheme="majorHAnsi"/>
        </w:rPr>
      </w:pPr>
      <w:r>
        <w:rPr>
          <w:rFonts w:ascii="Trebuchet MS" w:hAnsi="Trebuchet MS" w:cstheme="majorHAnsi"/>
        </w:rPr>
        <w:t>Prezenta decizie nu se referă la terenurile cu ocupații și litigii (26,46 ha).</w:t>
      </w:r>
    </w:p>
    <w:p w14:paraId="00D03E19" w14:textId="364E225C" w:rsidR="003C2F86" w:rsidRDefault="003C2F86" w:rsidP="00E7544C">
      <w:pPr>
        <w:spacing w:after="0" w:line="240" w:lineRule="auto"/>
        <w:jc w:val="both"/>
        <w:rPr>
          <w:rFonts w:ascii="Trebuchet MS" w:hAnsi="Trebuchet MS" w:cstheme="majorHAnsi"/>
        </w:rPr>
      </w:pPr>
      <w:r>
        <w:rPr>
          <w:rFonts w:ascii="Trebuchet MS" w:hAnsi="Trebuchet MS" w:cstheme="majorHAnsi"/>
        </w:rPr>
        <w:t>Pe teritoriul U.P. IV Ivo există 3 enclave:</w:t>
      </w:r>
    </w:p>
    <w:p w14:paraId="59710B4C" w14:textId="38C9C9DC" w:rsidR="003C2F86" w:rsidRPr="003C2F86" w:rsidRDefault="003C2F86" w:rsidP="007F1006">
      <w:pPr>
        <w:spacing w:after="0" w:line="240" w:lineRule="auto"/>
        <w:jc w:val="center"/>
        <w:rPr>
          <w:rFonts w:ascii="Trebuchet MS" w:hAnsi="Trebuchet MS" w:cstheme="majorHAnsi"/>
        </w:rPr>
      </w:pPr>
      <w:r>
        <w:rPr>
          <w:noProof/>
          <w:lang w:val="en-US"/>
        </w:rPr>
        <w:drawing>
          <wp:inline distT="0" distB="0" distL="0" distR="0" wp14:anchorId="3051DABC" wp14:editId="2A8BE2E5">
            <wp:extent cx="5345430" cy="1234500"/>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5159" cy="1245985"/>
                    </a:xfrm>
                    <a:prstGeom prst="rect">
                      <a:avLst/>
                    </a:prstGeom>
                  </pic:spPr>
                </pic:pic>
              </a:graphicData>
            </a:graphic>
          </wp:inline>
        </w:drawing>
      </w:r>
    </w:p>
    <w:p w14:paraId="5CD97F8B" w14:textId="77777777" w:rsidR="007F1006" w:rsidRDefault="007F1006" w:rsidP="000166BC">
      <w:pPr>
        <w:spacing w:after="0" w:line="240" w:lineRule="auto"/>
        <w:ind w:firstLine="706"/>
        <w:jc w:val="both"/>
        <w:rPr>
          <w:rFonts w:ascii="Trebuchet MS" w:hAnsi="Trebuchet MS" w:cstheme="majorHAnsi"/>
        </w:rPr>
      </w:pPr>
    </w:p>
    <w:p w14:paraId="7301AE95" w14:textId="3EC6F605" w:rsidR="00E7544C" w:rsidRDefault="001C4BCF" w:rsidP="001050F7">
      <w:pPr>
        <w:spacing w:after="0" w:line="240" w:lineRule="auto"/>
        <w:jc w:val="both"/>
        <w:rPr>
          <w:rFonts w:ascii="Trebuchet MS" w:hAnsi="Trebuchet MS" w:cstheme="majorHAnsi"/>
        </w:rPr>
      </w:pPr>
      <w:r w:rsidRPr="00D146E9">
        <w:rPr>
          <w:rFonts w:ascii="Trebuchet MS" w:hAnsi="Trebuchet MS" w:cstheme="majorHAnsi"/>
        </w:rPr>
        <w:t xml:space="preserve">Suprafaţa studiată </w:t>
      </w:r>
      <w:r w:rsidRPr="00D146E9">
        <w:rPr>
          <w:rFonts w:ascii="Trebuchet MS" w:hAnsi="Trebuchet MS" w:cstheme="majorHAnsi"/>
          <w:b/>
          <w:i/>
        </w:rPr>
        <w:t xml:space="preserve">se suprapune parțial </w:t>
      </w:r>
      <w:r w:rsidRPr="00D146E9">
        <w:rPr>
          <w:rFonts w:ascii="Trebuchet MS" w:hAnsi="Trebuchet MS" w:cstheme="majorHAnsi"/>
        </w:rPr>
        <w:t xml:space="preserve">cu </w:t>
      </w:r>
      <w:r w:rsidR="009D6B91">
        <w:rPr>
          <w:rFonts w:ascii="Trebuchet MS" w:hAnsi="Trebuchet MS" w:cstheme="majorHAnsi"/>
        </w:rPr>
        <w:t>situ</w:t>
      </w:r>
      <w:r w:rsidR="007F1006">
        <w:rPr>
          <w:rFonts w:ascii="Trebuchet MS" w:hAnsi="Trebuchet MS" w:cstheme="majorHAnsi"/>
        </w:rPr>
        <w:t>l</w:t>
      </w:r>
      <w:r w:rsidR="009D6B91">
        <w:rPr>
          <w:rFonts w:ascii="Trebuchet MS" w:hAnsi="Trebuchet MS" w:cstheme="majorHAnsi"/>
        </w:rPr>
        <w:t xml:space="preserve"> de importanță comunitară ROSCI0090 Harghita Mădăraș</w:t>
      </w:r>
      <w:r w:rsidRPr="00D146E9">
        <w:rPr>
          <w:rFonts w:ascii="Trebuchet MS" w:hAnsi="Trebuchet MS" w:cstheme="majorHAnsi"/>
        </w:rPr>
        <w:t xml:space="preserve"> </w:t>
      </w:r>
      <w:r w:rsidR="00E7544C">
        <w:rPr>
          <w:rFonts w:ascii="Trebuchet MS" w:hAnsi="Trebuchet MS" w:cstheme="majorHAnsi"/>
        </w:rPr>
        <w:t xml:space="preserve">suprapusă peste </w:t>
      </w:r>
      <w:r w:rsidR="007F1006">
        <w:rPr>
          <w:rFonts w:ascii="Trebuchet MS" w:hAnsi="Trebuchet MS" w:cstheme="majorHAnsi"/>
        </w:rPr>
        <w:t xml:space="preserve">aria de protecție specială avifaunistică </w:t>
      </w:r>
      <w:r w:rsidR="00E7544C">
        <w:rPr>
          <w:rFonts w:ascii="Trebuchet MS" w:hAnsi="Trebuchet MS" w:cstheme="majorHAnsi"/>
        </w:rPr>
        <w:t>ROSPA0034 Depresiunea și Munții Ciucului (</w:t>
      </w:r>
      <w:r w:rsidR="007F1006" w:rsidRPr="007F1006">
        <w:rPr>
          <w:rFonts w:ascii="Trebuchet MS" w:hAnsi="Trebuchet MS" w:cstheme="majorHAnsi"/>
        </w:rPr>
        <w:t>2026,41 ha</w:t>
      </w:r>
      <w:r w:rsidR="00E7544C">
        <w:rPr>
          <w:rFonts w:ascii="Trebuchet MS" w:hAnsi="Trebuchet MS" w:cstheme="majorHAnsi"/>
        </w:rPr>
        <w:t xml:space="preserve"> ha</w:t>
      </w:r>
      <w:r w:rsidR="007F1006">
        <w:rPr>
          <w:rFonts w:ascii="Trebuchet MS" w:hAnsi="Trebuchet MS" w:cstheme="majorHAnsi"/>
        </w:rPr>
        <w:t xml:space="preserve"> – 55%</w:t>
      </w:r>
      <w:r w:rsidR="00E7544C">
        <w:rPr>
          <w:rFonts w:ascii="Trebuchet MS" w:hAnsi="Trebuchet MS" w:cstheme="majorHAnsi"/>
        </w:rPr>
        <w:t>)</w:t>
      </w:r>
      <w:r w:rsidR="000166BC">
        <w:rPr>
          <w:rFonts w:ascii="Trebuchet MS" w:hAnsi="Trebuchet MS" w:cstheme="majorHAnsi"/>
        </w:rPr>
        <w:t>.</w:t>
      </w:r>
    </w:p>
    <w:p w14:paraId="71D8FBA0" w14:textId="77777777" w:rsidR="001050F7" w:rsidRDefault="001050F7" w:rsidP="001050F7">
      <w:pPr>
        <w:spacing w:after="0" w:line="240" w:lineRule="auto"/>
        <w:jc w:val="both"/>
        <w:rPr>
          <w:rFonts w:ascii="Trebuchet MS" w:hAnsi="Trebuchet MS" w:cstheme="majorHAnsi"/>
        </w:rPr>
      </w:pPr>
    </w:p>
    <w:p w14:paraId="3D4276C2" w14:textId="75938B2C" w:rsidR="001C4BCF" w:rsidRPr="00D146E9" w:rsidRDefault="001C4BCF" w:rsidP="001C4BCF">
      <w:pPr>
        <w:spacing w:after="0" w:line="240" w:lineRule="auto"/>
        <w:jc w:val="both"/>
        <w:rPr>
          <w:rFonts w:ascii="Trebuchet MS" w:hAnsi="Trebuchet MS" w:cstheme="majorHAnsi"/>
        </w:rPr>
      </w:pPr>
      <w:r w:rsidRPr="00D146E9">
        <w:rPr>
          <w:rFonts w:ascii="Trebuchet MS" w:hAnsi="Trebuchet MS" w:cstheme="majorHAnsi"/>
        </w:rPr>
        <w:t xml:space="preserve">Suprafața U.P. </w:t>
      </w:r>
      <w:r w:rsidR="009F1F4E">
        <w:rPr>
          <w:rFonts w:ascii="Trebuchet MS" w:hAnsi="Trebuchet MS" w:cstheme="majorHAnsi"/>
        </w:rPr>
        <w:t xml:space="preserve"> </w:t>
      </w:r>
      <w:r w:rsidR="00251226">
        <w:rPr>
          <w:rFonts w:ascii="Trebuchet MS" w:hAnsi="Trebuchet MS" w:cstheme="majorHAnsi"/>
        </w:rPr>
        <w:t>IV Ivo</w:t>
      </w:r>
      <w:r w:rsidRPr="00D146E9">
        <w:rPr>
          <w:rFonts w:ascii="Trebuchet MS" w:hAnsi="Trebuchet MS" w:cstheme="majorHAnsi"/>
        </w:rPr>
        <w:t xml:space="preserve"> este constituit din</w:t>
      </w:r>
      <w:r w:rsidR="00391A46">
        <w:rPr>
          <w:rFonts w:ascii="Trebuchet MS" w:hAnsi="Trebuchet MS" w:cstheme="majorHAnsi"/>
        </w:rPr>
        <w:t xml:space="preserve"> </w:t>
      </w:r>
      <w:r w:rsidR="009D62C0">
        <w:rPr>
          <w:rFonts w:ascii="Trebuchet MS" w:hAnsi="Trebuchet MS" w:cstheme="majorHAnsi"/>
        </w:rPr>
        <w:t>8</w:t>
      </w:r>
      <w:r w:rsidRPr="00D146E9">
        <w:rPr>
          <w:rFonts w:ascii="Trebuchet MS" w:hAnsi="Trebuchet MS" w:cstheme="majorHAnsi"/>
        </w:rPr>
        <w:t xml:space="preserve"> trupuri de pădure:</w:t>
      </w:r>
    </w:p>
    <w:p w14:paraId="39D2C96B" w14:textId="1BCD8E9A" w:rsidR="001C4BCF" w:rsidRPr="00B94380" w:rsidRDefault="009D62C0" w:rsidP="001C4BCF">
      <w:pPr>
        <w:pStyle w:val="ListParagraph"/>
        <w:ind w:left="0"/>
        <w:jc w:val="center"/>
        <w:rPr>
          <w:rFonts w:ascii="Trebuchet MS" w:hAnsi="Trebuchet MS" w:cs="Times New Roman"/>
        </w:rPr>
      </w:pPr>
      <w:r>
        <w:rPr>
          <w:noProof/>
          <w:lang w:val="en-US"/>
        </w:rPr>
        <w:drawing>
          <wp:inline distT="0" distB="0" distL="0" distR="0" wp14:anchorId="37E46776" wp14:editId="4C791650">
            <wp:extent cx="4293703" cy="146244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315798" cy="1469971"/>
                    </a:xfrm>
                    <a:prstGeom prst="rect">
                      <a:avLst/>
                    </a:prstGeom>
                  </pic:spPr>
                </pic:pic>
              </a:graphicData>
            </a:graphic>
          </wp:inline>
        </w:drawing>
      </w:r>
    </w:p>
    <w:p w14:paraId="6685D8A6" w14:textId="64BDBFFF" w:rsidR="001C4BCF" w:rsidRPr="00D146E9" w:rsidRDefault="001C4BCF" w:rsidP="001C4BCF">
      <w:pPr>
        <w:widowControl w:val="0"/>
        <w:numPr>
          <w:ilvl w:val="12"/>
          <w:numId w:val="0"/>
        </w:numPr>
        <w:spacing w:after="0" w:line="240" w:lineRule="auto"/>
        <w:jc w:val="both"/>
        <w:rPr>
          <w:rFonts w:ascii="Trebuchet MS" w:hAnsi="Trebuchet MS" w:cstheme="majorHAnsi"/>
        </w:rPr>
      </w:pPr>
      <w:r w:rsidRPr="00D146E9">
        <w:rPr>
          <w:rFonts w:ascii="Trebuchet MS" w:hAnsi="Trebuchet MS" w:cstheme="majorHAnsi"/>
        </w:rPr>
        <w:lastRenderedPageBreak/>
        <w:t xml:space="preserve">S-au  constituit  </w:t>
      </w:r>
      <w:r w:rsidR="004A28A3">
        <w:rPr>
          <w:rFonts w:ascii="Trebuchet MS" w:hAnsi="Trebuchet MS" w:cstheme="majorHAnsi"/>
        </w:rPr>
        <w:t>trei</w:t>
      </w:r>
      <w:r w:rsidRPr="00D146E9">
        <w:rPr>
          <w:rFonts w:ascii="Trebuchet MS" w:hAnsi="Trebuchet MS" w:cstheme="majorHAnsi"/>
        </w:rPr>
        <w:t xml:space="preserve">  subunităţi  de  gospodărire :</w:t>
      </w:r>
    </w:p>
    <w:p w14:paraId="12B1AE44" w14:textId="33549EE5" w:rsidR="003C2F86" w:rsidRPr="003C2F86" w:rsidRDefault="003C2F86" w:rsidP="003C2F86">
      <w:pPr>
        <w:pStyle w:val="BodyTextIndent3"/>
        <w:spacing w:after="0" w:line="240" w:lineRule="auto"/>
        <w:jc w:val="both"/>
        <w:rPr>
          <w:rFonts w:ascii="Trebuchet MS" w:hAnsi="Trebuchet MS" w:cstheme="majorHAnsi"/>
          <w:sz w:val="22"/>
          <w:szCs w:val="22"/>
          <w:lang w:val="ro-RO"/>
        </w:rPr>
      </w:pPr>
      <w:r w:rsidRPr="003C2F86">
        <w:rPr>
          <w:rFonts w:ascii="Trebuchet MS" w:hAnsi="Trebuchet MS" w:cstheme="majorHAnsi"/>
          <w:sz w:val="22"/>
          <w:szCs w:val="22"/>
          <w:lang w:val="ro-RO"/>
        </w:rPr>
        <w:t>- S.U.P. „A” – codru regulat, sortimente obişnuite, ţe</w:t>
      </w:r>
      <w:r>
        <w:rPr>
          <w:rFonts w:ascii="Trebuchet MS" w:hAnsi="Trebuchet MS" w:cstheme="majorHAnsi"/>
          <w:sz w:val="22"/>
          <w:szCs w:val="22"/>
          <w:lang w:val="ro-RO"/>
        </w:rPr>
        <w:t xml:space="preserve">lul urmărit fiind producţia de </w:t>
      </w:r>
      <w:r w:rsidRPr="003C2F86">
        <w:rPr>
          <w:rFonts w:ascii="Trebuchet MS" w:hAnsi="Trebuchet MS" w:cstheme="majorHAnsi"/>
          <w:sz w:val="22"/>
          <w:szCs w:val="22"/>
          <w:lang w:val="ro-RO"/>
        </w:rPr>
        <w:t xml:space="preserve">lemn pentru cherestea, în suprafaţă de 3359,83 ha; </w:t>
      </w:r>
    </w:p>
    <w:p w14:paraId="45772DA9" w14:textId="77777777" w:rsidR="003C2F86" w:rsidRPr="003C2F86" w:rsidRDefault="003C2F86" w:rsidP="003C2F86">
      <w:pPr>
        <w:pStyle w:val="BodyTextIndent3"/>
        <w:spacing w:after="0" w:line="240" w:lineRule="auto"/>
        <w:jc w:val="both"/>
        <w:rPr>
          <w:rFonts w:ascii="Trebuchet MS" w:hAnsi="Trebuchet MS" w:cstheme="majorHAnsi"/>
          <w:sz w:val="22"/>
          <w:szCs w:val="22"/>
          <w:lang w:val="ro-RO"/>
        </w:rPr>
      </w:pPr>
      <w:r w:rsidRPr="003C2F86">
        <w:rPr>
          <w:rFonts w:ascii="Trebuchet MS" w:hAnsi="Trebuchet MS" w:cstheme="majorHAnsi"/>
          <w:sz w:val="22"/>
          <w:szCs w:val="22"/>
          <w:lang w:val="ro-RO"/>
        </w:rPr>
        <w:t xml:space="preserve">- S.U.P. "K" – rezervații de semințe în suprafaţă de 5,70 ha; </w:t>
      </w:r>
    </w:p>
    <w:p w14:paraId="726DE56E" w14:textId="1EE2899D" w:rsidR="004A28A3" w:rsidRPr="003C2F86" w:rsidRDefault="003C2F86" w:rsidP="003C2F86">
      <w:pPr>
        <w:pStyle w:val="BodyTextIndent3"/>
        <w:spacing w:after="0" w:line="240" w:lineRule="auto"/>
        <w:jc w:val="both"/>
        <w:rPr>
          <w:rFonts w:ascii="Trebuchet MS" w:hAnsi="Trebuchet MS" w:cstheme="majorHAnsi"/>
          <w:sz w:val="22"/>
          <w:szCs w:val="22"/>
          <w:lang w:val="ro-RO"/>
        </w:rPr>
      </w:pPr>
      <w:r w:rsidRPr="003C2F86">
        <w:rPr>
          <w:rFonts w:ascii="Trebuchet MS" w:hAnsi="Trebuchet MS" w:cstheme="majorHAnsi"/>
          <w:sz w:val="22"/>
          <w:szCs w:val="22"/>
          <w:lang w:val="ro-RO"/>
        </w:rPr>
        <w:t>- S.U.P. „M” – păduri supuse regimului de conserv</w:t>
      </w:r>
      <w:r>
        <w:rPr>
          <w:rFonts w:ascii="Trebuchet MS" w:hAnsi="Trebuchet MS" w:cstheme="majorHAnsi"/>
          <w:sz w:val="22"/>
          <w:szCs w:val="22"/>
          <w:lang w:val="ro-RO"/>
        </w:rPr>
        <w:t xml:space="preserve">are deosebită, în suprafaţă de </w:t>
      </w:r>
      <w:r w:rsidRPr="003C2F86">
        <w:rPr>
          <w:rFonts w:ascii="Trebuchet MS" w:hAnsi="Trebuchet MS" w:cstheme="majorHAnsi"/>
          <w:sz w:val="22"/>
          <w:szCs w:val="22"/>
          <w:lang w:val="ro-RO"/>
        </w:rPr>
        <w:t>308,91 ha</w:t>
      </w:r>
    </w:p>
    <w:p w14:paraId="160F81FD" w14:textId="77777777" w:rsidR="003C2F86" w:rsidRDefault="003C2F86" w:rsidP="0051454E">
      <w:pPr>
        <w:pStyle w:val="BodyTextIndent3"/>
        <w:spacing w:after="0" w:line="240" w:lineRule="auto"/>
        <w:ind w:left="0"/>
        <w:jc w:val="both"/>
        <w:rPr>
          <w:rFonts w:ascii="Trebuchet MS" w:hAnsi="Trebuchet MS"/>
          <w:sz w:val="22"/>
          <w:szCs w:val="22"/>
          <w:lang w:val="ro-RO"/>
        </w:rPr>
      </w:pPr>
    </w:p>
    <w:p w14:paraId="1BDF6E62" w14:textId="6952518D" w:rsidR="0051454E" w:rsidRDefault="0051454E" w:rsidP="0051454E">
      <w:pPr>
        <w:pStyle w:val="BodyTextIndent3"/>
        <w:spacing w:after="0" w:line="240" w:lineRule="auto"/>
        <w:ind w:left="0"/>
        <w:jc w:val="both"/>
        <w:rPr>
          <w:rFonts w:ascii="Trebuchet MS" w:hAnsi="Trebuchet MS" w:cstheme="majorHAnsi"/>
          <w:sz w:val="22"/>
          <w:szCs w:val="22"/>
          <w:lang w:val="ro-RO"/>
        </w:rPr>
      </w:pPr>
      <w:r w:rsidRPr="00D146E9">
        <w:rPr>
          <w:rFonts w:ascii="Trebuchet MS" w:hAnsi="Trebuchet MS"/>
          <w:sz w:val="22"/>
          <w:szCs w:val="22"/>
          <w:lang w:val="ro-RO"/>
        </w:rPr>
        <w:t>Au fost constituite următoarele categorii, grupe și subgrupe funcționale:</w:t>
      </w:r>
    </w:p>
    <w:p w14:paraId="5088CFBD" w14:textId="310F84B6" w:rsidR="0051454E" w:rsidRDefault="003C2F86" w:rsidP="00E7544C">
      <w:pPr>
        <w:pStyle w:val="BodyTextIndent3"/>
        <w:spacing w:after="0" w:line="240" w:lineRule="auto"/>
        <w:ind w:left="0"/>
        <w:jc w:val="center"/>
        <w:rPr>
          <w:rFonts w:ascii="Trebuchet MS" w:hAnsi="Trebuchet MS" w:cstheme="majorHAnsi"/>
          <w:sz w:val="22"/>
          <w:szCs w:val="22"/>
          <w:lang w:val="ro-RO"/>
        </w:rPr>
      </w:pPr>
      <w:r>
        <w:rPr>
          <w:noProof/>
        </w:rPr>
        <w:drawing>
          <wp:inline distT="0" distB="0" distL="0" distR="0" wp14:anchorId="3B630605" wp14:editId="1982B216">
            <wp:extent cx="6115050" cy="377444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115050" cy="3774440"/>
                    </a:xfrm>
                    <a:prstGeom prst="rect">
                      <a:avLst/>
                    </a:prstGeom>
                  </pic:spPr>
                </pic:pic>
              </a:graphicData>
            </a:graphic>
          </wp:inline>
        </w:drawing>
      </w:r>
    </w:p>
    <w:p w14:paraId="6E30B795" w14:textId="56331E69" w:rsidR="00E7544C" w:rsidRDefault="00E7544C" w:rsidP="007F1006">
      <w:pPr>
        <w:pStyle w:val="BodyTextIndent3"/>
        <w:spacing w:after="0" w:line="240" w:lineRule="auto"/>
        <w:ind w:left="0"/>
        <w:jc w:val="both"/>
        <w:rPr>
          <w:rFonts w:ascii="Trebuchet MS" w:hAnsi="Trebuchet MS"/>
          <w:sz w:val="22"/>
          <w:szCs w:val="22"/>
          <w:lang w:val="ro-RO"/>
        </w:rPr>
      </w:pPr>
    </w:p>
    <w:p w14:paraId="72305033" w14:textId="387F8E58" w:rsidR="00391A46" w:rsidRDefault="0051454E" w:rsidP="007F1006">
      <w:pPr>
        <w:pStyle w:val="BodyTextIndent3"/>
        <w:spacing w:after="0" w:line="240" w:lineRule="auto"/>
        <w:ind w:left="0" w:firstLine="360"/>
        <w:jc w:val="both"/>
        <w:rPr>
          <w:rFonts w:ascii="Trebuchet MS" w:hAnsi="Trebuchet MS"/>
          <w:sz w:val="22"/>
          <w:szCs w:val="22"/>
          <w:lang w:val="ro-RO"/>
        </w:rPr>
      </w:pPr>
      <w:r w:rsidRPr="0051454E">
        <w:rPr>
          <w:rFonts w:ascii="Trebuchet MS" w:hAnsi="Trebuchet MS"/>
          <w:sz w:val="22"/>
          <w:szCs w:val="22"/>
          <w:lang w:val="ro-RO"/>
        </w:rPr>
        <w:t>Bazele de amenajare adoptate sunt:</w:t>
      </w:r>
      <w:r>
        <w:rPr>
          <w:rFonts w:ascii="Trebuchet MS" w:hAnsi="Trebuchet MS"/>
          <w:sz w:val="22"/>
          <w:szCs w:val="22"/>
          <w:lang w:val="ro-RO"/>
        </w:rPr>
        <w:t xml:space="preserve"> regimul codru, </w:t>
      </w:r>
      <w:r w:rsidRPr="0051454E">
        <w:rPr>
          <w:rFonts w:ascii="Trebuchet MS" w:hAnsi="Trebuchet MS"/>
          <w:sz w:val="22"/>
          <w:szCs w:val="22"/>
          <w:lang w:val="ro-RO"/>
        </w:rPr>
        <w:t>compoziţ</w:t>
      </w:r>
      <w:r>
        <w:rPr>
          <w:rFonts w:ascii="Trebuchet MS" w:hAnsi="Trebuchet MS"/>
          <w:sz w:val="22"/>
          <w:szCs w:val="22"/>
          <w:lang w:val="ro-RO"/>
        </w:rPr>
        <w:t xml:space="preserve">ia ţel: </w:t>
      </w:r>
      <w:r w:rsidR="003C2F86" w:rsidRPr="003C2F86">
        <w:rPr>
          <w:rFonts w:ascii="Trebuchet MS" w:hAnsi="Trebuchet MS"/>
          <w:sz w:val="22"/>
          <w:szCs w:val="22"/>
          <w:lang w:val="ro-RO"/>
        </w:rPr>
        <w:t>45MO 35FA 12BR 6GO 1LA 1DT</w:t>
      </w:r>
      <w:r w:rsidR="007F1006">
        <w:rPr>
          <w:rFonts w:ascii="Trebuchet MS" w:hAnsi="Trebuchet MS"/>
          <w:sz w:val="22"/>
          <w:szCs w:val="22"/>
          <w:lang w:val="ro-RO"/>
        </w:rPr>
        <w:t xml:space="preserve">, tratamente: </w:t>
      </w:r>
      <w:r w:rsidR="007F1006" w:rsidRPr="007F1006">
        <w:rPr>
          <w:rFonts w:ascii="Trebuchet MS" w:hAnsi="Trebuchet MS"/>
          <w:sz w:val="22"/>
          <w:szCs w:val="22"/>
          <w:lang w:val="ro-RO"/>
        </w:rPr>
        <w:t>tăieri progresive (în gorunete, făgete, goruneto-făgete, amestecuri de rășinoase cu fag și molidișuri relativ pluriene); tăieri rase în parchete mici (în molidișuri echiene și relativ echiene). Suprafaţa arboretelor care urmează a fi parcurse cu tăieri progresive în deceniu este de 598,26 ha, perioadele de regenerar</w:t>
      </w:r>
      <w:r w:rsidR="007F1006">
        <w:rPr>
          <w:rFonts w:ascii="Trebuchet MS" w:hAnsi="Trebuchet MS"/>
          <w:sz w:val="22"/>
          <w:szCs w:val="22"/>
          <w:lang w:val="ro-RO"/>
        </w:rPr>
        <w:t xml:space="preserve">e adoptate fiind de 10-30 ani. </w:t>
      </w:r>
      <w:r w:rsidR="007F1006" w:rsidRPr="007F1006">
        <w:rPr>
          <w:rFonts w:ascii="Trebuchet MS" w:hAnsi="Trebuchet MS"/>
          <w:sz w:val="22"/>
          <w:szCs w:val="22"/>
          <w:lang w:val="ro-RO"/>
        </w:rPr>
        <w:t>Tăierile rase în parchete mici urmează a se executa pe o suprafaţă de 4,80 ha (u.a. 122 A), perioada de regenerare adoptată fiind de 10 ani</w:t>
      </w:r>
      <w:r w:rsidR="007F1006">
        <w:rPr>
          <w:rFonts w:ascii="Trebuchet MS" w:hAnsi="Trebuchet MS"/>
          <w:sz w:val="22"/>
          <w:szCs w:val="22"/>
          <w:lang w:val="ro-RO"/>
        </w:rPr>
        <w:t>. C</w:t>
      </w:r>
      <w:r>
        <w:rPr>
          <w:rFonts w:ascii="Trebuchet MS" w:hAnsi="Trebuchet MS"/>
          <w:sz w:val="22"/>
          <w:szCs w:val="22"/>
          <w:lang w:val="ro-RO"/>
        </w:rPr>
        <w:t>iclul: 110 ani.</w:t>
      </w:r>
    </w:p>
    <w:p w14:paraId="6D2C7384" w14:textId="77777777" w:rsidR="007F1006" w:rsidRDefault="007F1006" w:rsidP="007F1006">
      <w:pPr>
        <w:pStyle w:val="BodyTextIndent3"/>
        <w:spacing w:after="0" w:line="240" w:lineRule="auto"/>
        <w:ind w:left="0"/>
        <w:jc w:val="both"/>
        <w:rPr>
          <w:rFonts w:ascii="Trebuchet MS" w:hAnsi="Trebuchet MS"/>
          <w:sz w:val="22"/>
          <w:szCs w:val="22"/>
          <w:lang w:val="ro-RO"/>
        </w:rPr>
      </w:pPr>
    </w:p>
    <w:p w14:paraId="10849DB7" w14:textId="470D8823" w:rsidR="007F1006" w:rsidRDefault="007F1006" w:rsidP="007F1006">
      <w:pPr>
        <w:pStyle w:val="BodyTextIndent3"/>
        <w:spacing w:after="0" w:line="240" w:lineRule="auto"/>
        <w:ind w:left="0"/>
        <w:jc w:val="both"/>
        <w:rPr>
          <w:rFonts w:ascii="Trebuchet MS" w:hAnsi="Trebuchet MS"/>
          <w:sz w:val="22"/>
          <w:szCs w:val="22"/>
          <w:lang w:val="ro-RO"/>
        </w:rPr>
      </w:pPr>
      <w:r>
        <w:rPr>
          <w:rFonts w:ascii="Trebuchet MS" w:hAnsi="Trebuchet MS"/>
          <w:sz w:val="22"/>
          <w:szCs w:val="22"/>
          <w:lang w:val="ro-RO"/>
        </w:rPr>
        <w:t>Planul decenal:</w:t>
      </w:r>
    </w:p>
    <w:p w14:paraId="06E57833" w14:textId="771F5B71" w:rsidR="007F1006" w:rsidRDefault="007F1006" w:rsidP="007F1006">
      <w:pPr>
        <w:pStyle w:val="BodyTextIndent3"/>
        <w:spacing w:after="0" w:line="240" w:lineRule="auto"/>
        <w:ind w:left="0"/>
        <w:jc w:val="center"/>
        <w:rPr>
          <w:rFonts w:ascii="Trebuchet MS" w:hAnsi="Trebuchet MS"/>
          <w:sz w:val="22"/>
          <w:szCs w:val="22"/>
          <w:lang w:val="ro-RO"/>
        </w:rPr>
      </w:pPr>
      <w:r>
        <w:rPr>
          <w:noProof/>
        </w:rPr>
        <w:drawing>
          <wp:inline distT="0" distB="0" distL="0" distR="0" wp14:anchorId="0903EDD9" wp14:editId="4AD373C0">
            <wp:extent cx="5520690" cy="1268096"/>
            <wp:effectExtent l="0" t="0" r="381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550233" cy="1274882"/>
                    </a:xfrm>
                    <a:prstGeom prst="rect">
                      <a:avLst/>
                    </a:prstGeom>
                  </pic:spPr>
                </pic:pic>
              </a:graphicData>
            </a:graphic>
          </wp:inline>
        </w:drawing>
      </w:r>
    </w:p>
    <w:p w14:paraId="44842F45" w14:textId="77777777" w:rsidR="009F566A" w:rsidRDefault="009F566A" w:rsidP="009F566A">
      <w:pPr>
        <w:pStyle w:val="BodyTextIndent3"/>
        <w:spacing w:after="0" w:line="240" w:lineRule="auto"/>
        <w:ind w:left="0" w:firstLine="360"/>
        <w:jc w:val="both"/>
        <w:rPr>
          <w:rFonts w:ascii="Trebuchet MS" w:hAnsi="Trebuchet MS"/>
          <w:sz w:val="22"/>
          <w:szCs w:val="22"/>
          <w:lang w:val="ro-RO"/>
        </w:rPr>
      </w:pPr>
    </w:p>
    <w:p w14:paraId="6F7BDD91" w14:textId="28AB74A9" w:rsidR="009F566A" w:rsidRDefault="009F566A" w:rsidP="009F566A">
      <w:pPr>
        <w:pStyle w:val="BodyTextIndent3"/>
        <w:spacing w:after="0" w:line="240" w:lineRule="auto"/>
        <w:ind w:left="0" w:firstLine="360"/>
        <w:jc w:val="both"/>
        <w:rPr>
          <w:rFonts w:ascii="Trebuchet MS" w:hAnsi="Trebuchet MS"/>
          <w:sz w:val="22"/>
          <w:szCs w:val="22"/>
          <w:lang w:val="ro-RO"/>
        </w:rPr>
      </w:pPr>
      <w:r w:rsidRPr="009F566A">
        <w:rPr>
          <w:rFonts w:ascii="Trebuchet MS" w:hAnsi="Trebuchet MS"/>
          <w:sz w:val="22"/>
          <w:szCs w:val="22"/>
          <w:lang w:val="ro-RO"/>
        </w:rPr>
        <w:t>Posibilitatea de produse principale este de 1483</w:t>
      </w:r>
      <w:r>
        <w:rPr>
          <w:rFonts w:ascii="Trebuchet MS" w:hAnsi="Trebuchet MS"/>
          <w:sz w:val="22"/>
          <w:szCs w:val="22"/>
          <w:lang w:val="ro-RO"/>
        </w:rPr>
        <w:t xml:space="preserve">5 mc/an, prin parcurgerea unei </w:t>
      </w:r>
      <w:r w:rsidRPr="009F566A">
        <w:rPr>
          <w:rFonts w:ascii="Trebuchet MS" w:hAnsi="Trebuchet MS"/>
          <w:sz w:val="22"/>
          <w:szCs w:val="22"/>
          <w:lang w:val="ro-RO"/>
        </w:rPr>
        <w:t xml:space="preserve">suprafeţe de 60,31 ha/an. Prin tăieri de </w:t>
      </w:r>
      <w:r>
        <w:rPr>
          <w:rFonts w:ascii="Trebuchet MS" w:hAnsi="Trebuchet MS"/>
          <w:sz w:val="22"/>
          <w:szCs w:val="22"/>
          <w:lang w:val="ro-RO"/>
        </w:rPr>
        <w:t>conservare se vor extrage 822 mc</w:t>
      </w:r>
      <w:r w:rsidRPr="009F566A">
        <w:rPr>
          <w:rFonts w:ascii="Trebuchet MS" w:hAnsi="Trebuchet MS"/>
          <w:sz w:val="22"/>
          <w:szCs w:val="22"/>
          <w:lang w:val="ro-RO"/>
        </w:rPr>
        <w:t>/an, prin parcurgerea unei suprafeţe de 20,28 ha/an. Posibilitatea de p</w:t>
      </w:r>
      <w:r>
        <w:rPr>
          <w:rFonts w:ascii="Trebuchet MS" w:hAnsi="Trebuchet MS"/>
          <w:sz w:val="22"/>
          <w:szCs w:val="22"/>
          <w:lang w:val="ro-RO"/>
        </w:rPr>
        <w:t>roduse secundare este de 6103 mc</w:t>
      </w:r>
      <w:r w:rsidRPr="009F566A">
        <w:rPr>
          <w:rFonts w:ascii="Trebuchet MS" w:hAnsi="Trebuchet MS"/>
          <w:sz w:val="22"/>
          <w:szCs w:val="22"/>
          <w:lang w:val="ro-RO"/>
        </w:rPr>
        <w:t xml:space="preserve">/an, prin parcurgerea unei </w:t>
      </w:r>
      <w:r>
        <w:rPr>
          <w:rFonts w:ascii="Trebuchet MS" w:hAnsi="Trebuchet MS"/>
          <w:sz w:val="22"/>
          <w:szCs w:val="22"/>
          <w:lang w:val="ro-RO"/>
        </w:rPr>
        <w:t xml:space="preserve"> </w:t>
      </w:r>
      <w:r w:rsidRPr="009F566A">
        <w:rPr>
          <w:rFonts w:ascii="Trebuchet MS" w:hAnsi="Trebuchet MS"/>
          <w:sz w:val="22"/>
          <w:szCs w:val="22"/>
          <w:lang w:val="ro-RO"/>
        </w:rPr>
        <w:t>suprafeţe de 215,67 ha/an. Anual se vor executa ur</w:t>
      </w:r>
      <w:r>
        <w:rPr>
          <w:rFonts w:ascii="Trebuchet MS" w:hAnsi="Trebuchet MS"/>
          <w:sz w:val="22"/>
          <w:szCs w:val="22"/>
          <w:lang w:val="ro-RO"/>
        </w:rPr>
        <w:t>mătoarele lucrări de îngrijire: asigurarea regenerării naturale pe</w:t>
      </w:r>
      <w:r w:rsidRPr="009F566A">
        <w:rPr>
          <w:rFonts w:ascii="Trebuchet MS" w:hAnsi="Trebuchet MS"/>
          <w:sz w:val="22"/>
          <w:szCs w:val="22"/>
          <w:lang w:val="ro-RO"/>
        </w:rPr>
        <w:t xml:space="preserve"> 8,42 ha; </w:t>
      </w:r>
      <w:r>
        <w:rPr>
          <w:rFonts w:ascii="Trebuchet MS" w:hAnsi="Trebuchet MS"/>
          <w:sz w:val="22"/>
          <w:szCs w:val="22"/>
          <w:lang w:val="ro-RO"/>
        </w:rPr>
        <w:t>îngrijirea culturilor tinere pe 11,51 ha; împăduriri pe</w:t>
      </w:r>
      <w:r w:rsidRPr="009F566A">
        <w:rPr>
          <w:rFonts w:ascii="Trebuchet MS" w:hAnsi="Trebuchet MS"/>
          <w:sz w:val="22"/>
          <w:szCs w:val="22"/>
          <w:lang w:val="ro-RO"/>
        </w:rPr>
        <w:t xml:space="preserve"> 9,14 ha; </w:t>
      </w:r>
      <w:r>
        <w:rPr>
          <w:rFonts w:ascii="Trebuchet MS" w:hAnsi="Trebuchet MS"/>
          <w:sz w:val="22"/>
          <w:szCs w:val="22"/>
          <w:lang w:val="ro-RO"/>
        </w:rPr>
        <w:t xml:space="preserve">degajări pe 24,92 ha; curăţiri pe </w:t>
      </w:r>
      <w:r w:rsidRPr="009F566A">
        <w:rPr>
          <w:rFonts w:ascii="Trebuchet MS" w:hAnsi="Trebuchet MS"/>
          <w:sz w:val="22"/>
          <w:szCs w:val="22"/>
          <w:lang w:val="ro-RO"/>
        </w:rPr>
        <w:t>4</w:t>
      </w:r>
      <w:r>
        <w:rPr>
          <w:rFonts w:ascii="Trebuchet MS" w:hAnsi="Trebuchet MS"/>
          <w:sz w:val="22"/>
          <w:szCs w:val="22"/>
          <w:lang w:val="ro-RO"/>
        </w:rPr>
        <w:t>4,25 ha/an cu un volum de 291 mc</w:t>
      </w:r>
      <w:r w:rsidRPr="009F566A">
        <w:rPr>
          <w:rFonts w:ascii="Trebuchet MS" w:hAnsi="Trebuchet MS"/>
          <w:sz w:val="22"/>
          <w:szCs w:val="22"/>
          <w:lang w:val="ro-RO"/>
        </w:rPr>
        <w:t xml:space="preserve">/an; </w:t>
      </w:r>
      <w:r>
        <w:rPr>
          <w:rFonts w:ascii="Trebuchet MS" w:hAnsi="Trebuchet MS"/>
          <w:sz w:val="22"/>
          <w:szCs w:val="22"/>
          <w:lang w:val="ro-RO"/>
        </w:rPr>
        <w:t xml:space="preserve">rărituri pe </w:t>
      </w:r>
      <w:r w:rsidRPr="009F566A">
        <w:rPr>
          <w:rFonts w:ascii="Trebuchet MS" w:hAnsi="Trebuchet MS"/>
          <w:sz w:val="22"/>
          <w:szCs w:val="22"/>
          <w:lang w:val="ro-RO"/>
        </w:rPr>
        <w:t xml:space="preserve">171,42 ha </w:t>
      </w:r>
      <w:r>
        <w:rPr>
          <w:rFonts w:ascii="Trebuchet MS" w:hAnsi="Trebuchet MS"/>
          <w:sz w:val="22"/>
          <w:szCs w:val="22"/>
          <w:lang w:val="ro-RO"/>
        </w:rPr>
        <w:t xml:space="preserve">cu </w:t>
      </w:r>
      <w:r>
        <w:rPr>
          <w:rFonts w:ascii="Trebuchet MS" w:hAnsi="Trebuchet MS"/>
          <w:sz w:val="22"/>
          <w:szCs w:val="22"/>
          <w:lang w:val="ro-RO"/>
        </w:rPr>
        <w:lastRenderedPageBreak/>
        <w:t>un volum de extras de 5812 mc</w:t>
      </w:r>
      <w:r w:rsidRPr="009F566A">
        <w:rPr>
          <w:rFonts w:ascii="Trebuchet MS" w:hAnsi="Trebuchet MS"/>
          <w:sz w:val="22"/>
          <w:szCs w:val="22"/>
          <w:lang w:val="ro-RO"/>
        </w:rPr>
        <w:t xml:space="preserve">/an; </w:t>
      </w:r>
      <w:r>
        <w:rPr>
          <w:rFonts w:ascii="Trebuchet MS" w:hAnsi="Trebuchet MS"/>
          <w:sz w:val="22"/>
          <w:szCs w:val="22"/>
          <w:lang w:val="ro-RO"/>
        </w:rPr>
        <w:t xml:space="preserve">tăieri de igienă pe </w:t>
      </w:r>
      <w:r w:rsidRPr="009F566A">
        <w:rPr>
          <w:rFonts w:ascii="Trebuchet MS" w:hAnsi="Trebuchet MS"/>
          <w:sz w:val="22"/>
          <w:szCs w:val="22"/>
          <w:lang w:val="ro-RO"/>
        </w:rPr>
        <w:t>773,47 ha</w:t>
      </w:r>
      <w:r>
        <w:rPr>
          <w:rFonts w:ascii="Trebuchet MS" w:hAnsi="Trebuchet MS"/>
          <w:sz w:val="22"/>
          <w:szCs w:val="22"/>
          <w:lang w:val="ro-RO"/>
        </w:rPr>
        <w:t xml:space="preserve"> cu un volum de extras de 673 mc</w:t>
      </w:r>
      <w:r w:rsidRPr="009F566A">
        <w:rPr>
          <w:rFonts w:ascii="Trebuchet MS" w:hAnsi="Trebuchet MS"/>
          <w:sz w:val="22"/>
          <w:szCs w:val="22"/>
          <w:lang w:val="ro-RO"/>
        </w:rPr>
        <w:t>/an</w:t>
      </w:r>
      <w:r>
        <w:rPr>
          <w:rFonts w:ascii="Trebuchet MS" w:hAnsi="Trebuchet MS"/>
          <w:sz w:val="22"/>
          <w:szCs w:val="22"/>
          <w:lang w:val="ro-RO"/>
        </w:rPr>
        <w:t>.</w:t>
      </w:r>
    </w:p>
    <w:p w14:paraId="192159E3" w14:textId="1AB270E5" w:rsidR="001C4BCF" w:rsidRPr="00E7544C" w:rsidRDefault="007F1006" w:rsidP="007F1006">
      <w:pPr>
        <w:spacing w:after="0" w:line="240" w:lineRule="auto"/>
        <w:ind w:firstLine="360"/>
        <w:jc w:val="both"/>
        <w:rPr>
          <w:rFonts w:ascii="Trebuchet MS" w:hAnsi="Trebuchet MS"/>
        </w:rPr>
      </w:pPr>
      <w:r w:rsidRPr="007F1006">
        <w:rPr>
          <w:rFonts w:ascii="Trebuchet MS" w:hAnsi="Trebuchet MS"/>
        </w:rPr>
        <w:t>Reţeaua instalaţiilor de transport utilizată în gospodărirea fondului forestier însumează 56,4 km (două drumuri publice, 10 drumur</w:t>
      </w:r>
      <w:r>
        <w:rPr>
          <w:rFonts w:ascii="Trebuchet MS" w:hAnsi="Trebuchet MS"/>
        </w:rPr>
        <w:t xml:space="preserve">i forestiere și 5 drumuri de </w:t>
      </w:r>
      <w:r w:rsidRPr="007F1006">
        <w:rPr>
          <w:rFonts w:ascii="Trebuchet MS" w:hAnsi="Trebuchet MS"/>
        </w:rPr>
        <w:t>exploatare)</w:t>
      </w:r>
      <w:r>
        <w:rPr>
          <w:rFonts w:ascii="Trebuchet MS" w:hAnsi="Trebuchet MS"/>
        </w:rPr>
        <w:t xml:space="preserve">. </w:t>
      </w:r>
      <w:r w:rsidR="00E7544C" w:rsidRPr="00E7544C">
        <w:rPr>
          <w:rFonts w:ascii="Trebuchet MS" w:hAnsi="Trebuchet MS"/>
        </w:rPr>
        <w:t xml:space="preserve">Acestea asigură într-un procent de </w:t>
      </w:r>
      <w:r>
        <w:rPr>
          <w:rFonts w:ascii="Trebuchet MS" w:hAnsi="Trebuchet MS"/>
        </w:rPr>
        <w:t>96</w:t>
      </w:r>
      <w:r w:rsidR="00E7544C" w:rsidRPr="00E7544C">
        <w:rPr>
          <w:rFonts w:ascii="Trebuchet MS" w:hAnsi="Trebuchet MS"/>
        </w:rPr>
        <w:t>% accesibilitatea fondului forestier</w:t>
      </w:r>
      <w:r w:rsidR="00E7544C">
        <w:rPr>
          <w:rFonts w:ascii="Trebuchet MS" w:hAnsi="Trebuchet MS"/>
        </w:rPr>
        <w:t>. Nu au fost propuse noi drumuri.</w:t>
      </w:r>
    </w:p>
    <w:p w14:paraId="2F821CD4" w14:textId="77777777" w:rsidR="001C4BCF" w:rsidRDefault="001C4BCF" w:rsidP="001C4BCF">
      <w:pPr>
        <w:autoSpaceDE w:val="0"/>
        <w:autoSpaceDN w:val="0"/>
        <w:adjustRightInd w:val="0"/>
        <w:spacing w:after="0" w:line="240" w:lineRule="auto"/>
        <w:ind w:firstLine="720"/>
        <w:jc w:val="both"/>
        <w:rPr>
          <w:rFonts w:ascii="Trebuchet MS" w:hAnsi="Trebuchet MS"/>
          <w:b/>
          <w:i/>
        </w:rPr>
      </w:pPr>
    </w:p>
    <w:p w14:paraId="2D98AFCF" w14:textId="77777777" w:rsidR="001C4BCF" w:rsidRPr="00D146E9" w:rsidRDefault="001C4BCF" w:rsidP="001C4BCF">
      <w:pPr>
        <w:autoSpaceDE w:val="0"/>
        <w:autoSpaceDN w:val="0"/>
        <w:adjustRightInd w:val="0"/>
        <w:spacing w:after="0" w:line="240" w:lineRule="auto"/>
        <w:ind w:firstLine="720"/>
        <w:jc w:val="both"/>
        <w:rPr>
          <w:rFonts w:ascii="Trebuchet MS" w:hAnsi="Trebuchet MS"/>
          <w:b/>
          <w:i/>
        </w:rPr>
      </w:pPr>
      <w:r w:rsidRPr="00D146E9">
        <w:rPr>
          <w:rFonts w:ascii="Trebuchet MS" w:hAnsi="Trebuchet MS"/>
          <w:b/>
          <w:i/>
        </w:rPr>
        <w:t xml:space="preserve">Modificări intervenite în cadrul amenajamentului </w:t>
      </w:r>
    </w:p>
    <w:p w14:paraId="559D53EB" w14:textId="77777777" w:rsidR="001C4BCF" w:rsidRPr="00D146E9" w:rsidRDefault="001C4BCF" w:rsidP="001C4BCF">
      <w:pPr>
        <w:numPr>
          <w:ilvl w:val="0"/>
          <w:numId w:val="25"/>
        </w:numPr>
        <w:spacing w:after="0" w:line="240" w:lineRule="auto"/>
        <w:jc w:val="both"/>
        <w:rPr>
          <w:rFonts w:ascii="Trebuchet MS" w:hAnsi="Trebuchet MS"/>
          <w:lang w:eastAsia="ro-RO"/>
        </w:rPr>
      </w:pPr>
      <w:r w:rsidRPr="00D146E9">
        <w:rPr>
          <w:rFonts w:ascii="Trebuchet MS" w:hAnsi="Trebuchet MS"/>
          <w:lang w:eastAsia="ro-RO"/>
        </w:rPr>
        <w:t>nu este cazul</w:t>
      </w:r>
    </w:p>
    <w:p w14:paraId="0FA92F4C" w14:textId="77777777" w:rsidR="001C4BCF" w:rsidRPr="00D146E9" w:rsidRDefault="001C4BCF" w:rsidP="001C4BCF">
      <w:pPr>
        <w:spacing w:after="0" w:line="240" w:lineRule="auto"/>
        <w:ind w:left="360"/>
        <w:jc w:val="both"/>
        <w:rPr>
          <w:rFonts w:ascii="Trebuchet MS" w:hAnsi="Trebuchet MS"/>
          <w:lang w:eastAsia="ro-RO"/>
        </w:rPr>
      </w:pPr>
    </w:p>
    <w:p w14:paraId="688830AD" w14:textId="3D99E935" w:rsidR="001C4BCF" w:rsidRPr="00D146E9" w:rsidRDefault="001C4BCF" w:rsidP="001C4BCF">
      <w:pPr>
        <w:pStyle w:val="ListParagraph"/>
        <w:ind w:left="0" w:firstLine="720"/>
        <w:jc w:val="both"/>
        <w:rPr>
          <w:rFonts w:ascii="Trebuchet MS" w:hAnsi="Trebuchet MS"/>
          <w:b/>
          <w:i/>
          <w:color w:val="FF0000"/>
        </w:rPr>
      </w:pPr>
      <w:r w:rsidRPr="00D146E9">
        <w:rPr>
          <w:rFonts w:ascii="Trebuchet MS" w:hAnsi="Trebuchet MS"/>
          <w:b/>
          <w:i/>
        </w:rPr>
        <w:t>Amenajamentul are valabilitatea de 10 ani, începând de la data de 01.01.20</w:t>
      </w:r>
      <w:r>
        <w:rPr>
          <w:rFonts w:ascii="Trebuchet MS" w:hAnsi="Trebuchet MS"/>
          <w:b/>
          <w:i/>
        </w:rPr>
        <w:t>2</w:t>
      </w:r>
      <w:r w:rsidR="001F0692">
        <w:rPr>
          <w:rFonts w:ascii="Trebuchet MS" w:hAnsi="Trebuchet MS"/>
          <w:b/>
          <w:i/>
        </w:rPr>
        <w:t>4</w:t>
      </w:r>
      <w:r w:rsidRPr="00D146E9">
        <w:rPr>
          <w:rFonts w:ascii="Trebuchet MS" w:hAnsi="Trebuchet MS"/>
          <w:b/>
          <w:i/>
        </w:rPr>
        <w:t xml:space="preserve"> revizuirea lui urmând a se face în anul 20</w:t>
      </w:r>
      <w:r>
        <w:rPr>
          <w:rFonts w:ascii="Trebuchet MS" w:hAnsi="Trebuchet MS"/>
          <w:b/>
          <w:i/>
        </w:rPr>
        <w:t>3</w:t>
      </w:r>
      <w:r w:rsidR="001F0692">
        <w:rPr>
          <w:rFonts w:ascii="Trebuchet MS" w:hAnsi="Trebuchet MS"/>
          <w:b/>
          <w:i/>
        </w:rPr>
        <w:t>3</w:t>
      </w:r>
      <w:r w:rsidRPr="00D146E9">
        <w:rPr>
          <w:rFonts w:ascii="Trebuchet MS" w:hAnsi="Trebuchet MS"/>
          <w:b/>
          <w:i/>
        </w:rPr>
        <w:t>.</w:t>
      </w:r>
    </w:p>
    <w:p w14:paraId="4BC05448" w14:textId="77777777" w:rsidR="001C4BCF" w:rsidRPr="00D146E9" w:rsidRDefault="001C4BCF" w:rsidP="001C4BCF">
      <w:pPr>
        <w:spacing w:after="0" w:line="240" w:lineRule="auto"/>
        <w:ind w:hanging="360"/>
        <w:jc w:val="both"/>
        <w:rPr>
          <w:rFonts w:ascii="Trebuchet MS" w:hAnsi="Trebuchet MS"/>
          <w:b/>
        </w:rPr>
      </w:pPr>
    </w:p>
    <w:p w14:paraId="2C6E3C87" w14:textId="77777777" w:rsidR="001C4BCF" w:rsidRPr="0051454E" w:rsidRDefault="001C4BCF" w:rsidP="001C4BCF">
      <w:pPr>
        <w:spacing w:after="0" w:line="240" w:lineRule="auto"/>
        <w:jc w:val="both"/>
        <w:rPr>
          <w:rFonts w:ascii="Trebuchet MS" w:hAnsi="Trebuchet MS"/>
          <w:b/>
        </w:rPr>
      </w:pPr>
      <w:r w:rsidRPr="00D146E9">
        <w:rPr>
          <w:rFonts w:ascii="Trebuchet MS" w:hAnsi="Trebuchet MS"/>
          <w:b/>
        </w:rPr>
        <w:t>ARII NATURALE PROTEJATE</w:t>
      </w:r>
      <w:r w:rsidRPr="00D146E9">
        <w:rPr>
          <w:rFonts w:ascii="Trebuchet MS" w:hAnsi="Trebuchet MS"/>
        </w:rPr>
        <w:t xml:space="preserve"> </w:t>
      </w:r>
      <w:r w:rsidRPr="00D146E9">
        <w:rPr>
          <w:rFonts w:ascii="Trebuchet MS" w:hAnsi="Trebuchet MS"/>
          <w:b/>
        </w:rPr>
        <w:t xml:space="preserve">DE INTERES NAŢIONAL: </w:t>
      </w:r>
      <w:r w:rsidRPr="00D146E9">
        <w:rPr>
          <w:rFonts w:ascii="Trebuchet MS" w:hAnsi="Trebuchet MS"/>
        </w:rPr>
        <w:t xml:space="preserve">amplasamentul amenajamentului nu se </w:t>
      </w:r>
      <w:r w:rsidRPr="0051454E">
        <w:rPr>
          <w:rFonts w:ascii="Trebuchet MS" w:hAnsi="Trebuchet MS"/>
        </w:rPr>
        <w:t>suprapune cu arii naturale protejate de interes național.</w:t>
      </w:r>
    </w:p>
    <w:p w14:paraId="1C14CFE0" w14:textId="77777777" w:rsidR="001C4BCF" w:rsidRPr="0051454E" w:rsidRDefault="001C4BCF" w:rsidP="001C4BCF">
      <w:pPr>
        <w:numPr>
          <w:ilvl w:val="0"/>
          <w:numId w:val="21"/>
        </w:numPr>
        <w:tabs>
          <w:tab w:val="clear" w:pos="810"/>
        </w:tabs>
        <w:spacing w:after="0" w:line="240" w:lineRule="auto"/>
        <w:ind w:left="0" w:firstLine="0"/>
        <w:jc w:val="both"/>
        <w:rPr>
          <w:rFonts w:ascii="Trebuchet MS" w:hAnsi="Trebuchet MS"/>
          <w:b/>
        </w:rPr>
      </w:pPr>
      <w:r w:rsidRPr="0051454E">
        <w:rPr>
          <w:rFonts w:ascii="Trebuchet MS" w:hAnsi="Trebuchet MS"/>
          <w:b/>
        </w:rPr>
        <w:t>Gradul în care Planul de Amenajare a fondului forestier influenţează alte planuri şi programe, inclusiv pe cele în care se integrează sau derivă din ele:</w:t>
      </w:r>
    </w:p>
    <w:p w14:paraId="65778D21" w14:textId="428CC645" w:rsidR="001C4BCF" w:rsidRPr="0051454E" w:rsidRDefault="001C4BCF" w:rsidP="001C4BCF">
      <w:pPr>
        <w:autoSpaceDE w:val="0"/>
        <w:autoSpaceDN w:val="0"/>
        <w:adjustRightInd w:val="0"/>
        <w:spacing w:after="0" w:line="240" w:lineRule="auto"/>
        <w:ind w:firstLine="720"/>
        <w:jc w:val="both"/>
        <w:rPr>
          <w:rStyle w:val="tpa1"/>
          <w:rFonts w:ascii="Trebuchet MS" w:hAnsi="Trebuchet MS"/>
        </w:rPr>
      </w:pPr>
      <w:r w:rsidRPr="0051454E">
        <w:rPr>
          <w:rFonts w:ascii="Trebuchet MS" w:hAnsi="Trebuchet MS"/>
        </w:rPr>
        <w:t xml:space="preserve">Conform prevederilor </w:t>
      </w:r>
      <w:r w:rsidRPr="0051454E">
        <w:rPr>
          <w:rStyle w:val="tpt1"/>
          <w:rFonts w:ascii="Trebuchet MS" w:hAnsi="Trebuchet MS"/>
        </w:rPr>
        <w:t xml:space="preserve">Articolului 21 alin 5.) din </w:t>
      </w:r>
      <w:r w:rsidRPr="0051454E">
        <w:rPr>
          <w:rStyle w:val="do1"/>
          <w:rFonts w:ascii="Trebuchet MS" w:hAnsi="Trebuchet MS"/>
          <w:bCs/>
          <w:sz w:val="22"/>
        </w:rPr>
        <w:t xml:space="preserve">Legea nr. 49 din 2011 pentru aprobarea Ordonanţei de urgenţă a Guvernului nr. </w:t>
      </w:r>
      <w:hyperlink r:id="rId15" w:history="1">
        <w:r w:rsidRPr="0051454E">
          <w:rPr>
            <w:rStyle w:val="Hyperlink"/>
            <w:rFonts w:ascii="Trebuchet MS" w:hAnsi="Trebuchet MS"/>
          </w:rPr>
          <w:t>57/2007</w:t>
        </w:r>
      </w:hyperlink>
      <w:r w:rsidRPr="0051454E">
        <w:rPr>
          <w:rStyle w:val="do1"/>
          <w:rFonts w:ascii="Trebuchet MS" w:hAnsi="Trebuchet MS"/>
          <w:bCs/>
          <w:sz w:val="22"/>
        </w:rPr>
        <w:t xml:space="preserve"> privind regimul ariilor naturale protejate, conservarea habitatelor naturale, a florei şi faunei sălbatice,</w:t>
      </w:r>
      <w:r w:rsidRPr="0051454E">
        <w:rPr>
          <w:rFonts w:ascii="Trebuchet MS" w:hAnsi="Trebuchet MS"/>
        </w:rPr>
        <w:t xml:space="preserve"> cu modificările şi completările ulterioare,</w:t>
      </w:r>
      <w:r w:rsidRPr="0051454E">
        <w:rPr>
          <w:rFonts w:ascii="Trebuchet MS" w:hAnsi="Trebuchet MS"/>
          <w:color w:val="FF0000"/>
        </w:rPr>
        <w:t xml:space="preserve"> </w:t>
      </w:r>
      <w:r w:rsidRPr="0051454E">
        <w:rPr>
          <w:rFonts w:ascii="Trebuchet MS" w:hAnsi="Trebuchet MS"/>
          <w:b/>
          <w:i/>
          <w:color w:val="000000"/>
        </w:rPr>
        <w:t xml:space="preserve">“Amenajamentul Silvic </w:t>
      </w:r>
      <w:r w:rsidR="0051454E">
        <w:rPr>
          <w:rFonts w:ascii="Trebuchet MS" w:hAnsi="Trebuchet MS"/>
          <w:b/>
          <w:i/>
        </w:rPr>
        <w:t xml:space="preserve">U.P. </w:t>
      </w:r>
      <w:r w:rsidR="00251226">
        <w:rPr>
          <w:rFonts w:ascii="Trebuchet MS" w:hAnsi="Trebuchet MS"/>
          <w:b/>
          <w:i/>
        </w:rPr>
        <w:t>IV Ivo</w:t>
      </w:r>
      <w:r w:rsidRPr="0051454E">
        <w:rPr>
          <w:rFonts w:ascii="Trebuchet MS" w:hAnsi="Trebuchet MS"/>
          <w:b/>
          <w:i/>
        </w:rPr>
        <w:t xml:space="preserve">” </w:t>
      </w:r>
      <w:r w:rsidRPr="0051454E">
        <w:rPr>
          <w:rStyle w:val="tpa1"/>
          <w:rFonts w:ascii="Trebuchet MS" w:hAnsi="Trebuchet MS"/>
        </w:rPr>
        <w:t>adoptată este armonizată cu prevederile planu</w:t>
      </w:r>
      <w:r w:rsidR="001050F7">
        <w:rPr>
          <w:rStyle w:val="tpa1"/>
          <w:rFonts w:ascii="Trebuchet MS" w:hAnsi="Trebuchet MS"/>
        </w:rPr>
        <w:t>rilor</w:t>
      </w:r>
      <w:r w:rsidRPr="0051454E">
        <w:rPr>
          <w:rStyle w:val="tpa1"/>
          <w:rFonts w:ascii="Trebuchet MS" w:hAnsi="Trebuchet MS"/>
        </w:rPr>
        <w:t xml:space="preserve"> de management ale situ</w:t>
      </w:r>
      <w:r w:rsidR="001050F7">
        <w:rPr>
          <w:rStyle w:val="tpa1"/>
          <w:rFonts w:ascii="Trebuchet MS" w:hAnsi="Trebuchet MS"/>
        </w:rPr>
        <w:t>rilor</w:t>
      </w:r>
      <w:r w:rsidRPr="0051454E">
        <w:rPr>
          <w:rStyle w:val="tpa1"/>
          <w:rFonts w:ascii="Trebuchet MS" w:hAnsi="Trebuchet MS"/>
        </w:rPr>
        <w:t xml:space="preserve"> ROS</w:t>
      </w:r>
      <w:r w:rsidR="0051454E">
        <w:rPr>
          <w:rStyle w:val="tpa1"/>
          <w:rFonts w:ascii="Trebuchet MS" w:hAnsi="Trebuchet MS"/>
        </w:rPr>
        <w:t>CI0090 Harghita Mădăraș</w:t>
      </w:r>
      <w:r w:rsidR="00E7544C">
        <w:rPr>
          <w:rStyle w:val="tpa1"/>
          <w:rFonts w:ascii="Trebuchet MS" w:hAnsi="Trebuchet MS"/>
        </w:rPr>
        <w:t xml:space="preserve"> și ROS</w:t>
      </w:r>
      <w:r w:rsidR="001050F7">
        <w:rPr>
          <w:rStyle w:val="tpa1"/>
          <w:rFonts w:ascii="Trebuchet MS" w:hAnsi="Trebuchet MS"/>
        </w:rPr>
        <w:t>PA0034</w:t>
      </w:r>
      <w:r w:rsidR="00E7544C">
        <w:rPr>
          <w:rStyle w:val="tpa1"/>
          <w:rFonts w:ascii="Trebuchet MS" w:hAnsi="Trebuchet MS"/>
        </w:rPr>
        <w:t xml:space="preserve"> </w:t>
      </w:r>
      <w:r w:rsidR="001050F7">
        <w:rPr>
          <w:rStyle w:val="tpa1"/>
          <w:rFonts w:ascii="Trebuchet MS" w:hAnsi="Trebuchet MS"/>
        </w:rPr>
        <w:t xml:space="preserve">Depresiunea și </w:t>
      </w:r>
      <w:r w:rsidR="00E7544C">
        <w:rPr>
          <w:rStyle w:val="tpa1"/>
          <w:rFonts w:ascii="Trebuchet MS" w:hAnsi="Trebuchet MS"/>
        </w:rPr>
        <w:t>Munții Ciucului.</w:t>
      </w:r>
    </w:p>
    <w:p w14:paraId="37E111FD" w14:textId="3465A739" w:rsidR="001C4BCF" w:rsidRPr="00D146E9" w:rsidRDefault="001C4BCF" w:rsidP="001C4BCF">
      <w:pPr>
        <w:autoSpaceDE w:val="0"/>
        <w:autoSpaceDN w:val="0"/>
        <w:adjustRightInd w:val="0"/>
        <w:spacing w:after="0" w:line="240" w:lineRule="auto"/>
        <w:ind w:firstLine="720"/>
        <w:jc w:val="both"/>
        <w:rPr>
          <w:rStyle w:val="tpa1"/>
          <w:rFonts w:ascii="Trebuchet MS" w:hAnsi="Trebuchet MS"/>
        </w:rPr>
      </w:pPr>
      <w:r w:rsidRPr="00D146E9">
        <w:rPr>
          <w:rStyle w:val="tpa1"/>
          <w:rFonts w:ascii="Trebuchet MS" w:hAnsi="Trebuchet MS"/>
        </w:rPr>
        <w:t xml:space="preserve">Este necesară </w:t>
      </w:r>
      <w:r w:rsidRPr="00D146E9">
        <w:rPr>
          <w:rFonts w:ascii="Trebuchet MS" w:hAnsi="Trebuchet MS"/>
        </w:rPr>
        <w:t xml:space="preserve">respectarea prevederilor amenajamentului, deoarece neexecutarea la timp a lucrărilor ar putea conduce la degradarea stării fitosanitare a pădurii şi reducerea efectelor protectoare ale acesteia, prin apariţia și extinderea unor factori destabilizatori şi limitativi (uscarea, doborâturile produse de vânt şi zăpadă, atacul de dăunători, eroziunea, alunecările de teren, etc.). </w:t>
      </w:r>
    </w:p>
    <w:p w14:paraId="507BDC71" w14:textId="77777777" w:rsidR="001C4BCF" w:rsidRPr="00D146E9" w:rsidRDefault="001C4BCF" w:rsidP="001050F7">
      <w:pPr>
        <w:autoSpaceDE w:val="0"/>
        <w:autoSpaceDN w:val="0"/>
        <w:adjustRightInd w:val="0"/>
        <w:spacing w:after="0" w:line="240" w:lineRule="auto"/>
        <w:jc w:val="both"/>
        <w:rPr>
          <w:rFonts w:ascii="Trebuchet MS" w:hAnsi="Trebuchet MS"/>
          <w:b/>
        </w:rPr>
      </w:pPr>
      <w:r w:rsidRPr="00D146E9">
        <w:rPr>
          <w:rFonts w:ascii="Trebuchet MS" w:hAnsi="Trebuchet MS"/>
          <w:b/>
        </w:rPr>
        <w:t>c.) Relevanţa planului în/pentru integrarea consideraţiilor de mediu, mai ales din perspectiva promovării dezvoltării durabile:</w:t>
      </w:r>
    </w:p>
    <w:p w14:paraId="49EEBE61" w14:textId="0ACDB17F" w:rsidR="001C4BCF" w:rsidRPr="00D146E9" w:rsidRDefault="001C4BCF" w:rsidP="001050F7">
      <w:pPr>
        <w:spacing w:after="0" w:line="240" w:lineRule="auto"/>
        <w:ind w:firstLine="720"/>
        <w:jc w:val="both"/>
        <w:rPr>
          <w:rFonts w:ascii="Trebuchet MS" w:hAnsi="Trebuchet MS"/>
          <w:iCs/>
        </w:rPr>
      </w:pPr>
      <w:r w:rsidRPr="00D146E9">
        <w:rPr>
          <w:rFonts w:ascii="Trebuchet MS" w:hAnsi="Trebuchet MS"/>
          <w:iCs/>
        </w:rPr>
        <w:t>Amenajamentul în sine are scopul de a promova dezvoltarea durabilă, urmărind stabilirea unor ansamblu de măsuri silviculturale, economice şi de interes social prin care pădurea poate da societă</w:t>
      </w:r>
      <w:r w:rsidRPr="00D146E9">
        <w:rPr>
          <w:rFonts w:ascii="Trebuchet MS" w:hAnsi="Trebuchet MS"/>
        </w:rPr>
        <w:t>ț</w:t>
      </w:r>
      <w:r w:rsidRPr="00D146E9">
        <w:rPr>
          <w:rFonts w:ascii="Trebuchet MS" w:hAnsi="Trebuchet MS"/>
          <w:iCs/>
        </w:rPr>
        <w:t>ii cu maximă eficen</w:t>
      </w:r>
      <w:r w:rsidRPr="00D146E9">
        <w:rPr>
          <w:rFonts w:ascii="Trebuchet MS" w:hAnsi="Trebuchet MS"/>
        </w:rPr>
        <w:t>ț</w:t>
      </w:r>
      <w:r w:rsidRPr="00D146E9">
        <w:rPr>
          <w:rFonts w:ascii="Trebuchet MS" w:hAnsi="Trebuchet MS"/>
          <w:iCs/>
        </w:rPr>
        <w:t xml:space="preserve">ă produse </w:t>
      </w:r>
      <w:r w:rsidRPr="00D146E9">
        <w:rPr>
          <w:rFonts w:ascii="Trebuchet MS" w:hAnsi="Trebuchet MS"/>
        </w:rPr>
        <w:t>ș</w:t>
      </w:r>
      <w:r w:rsidRPr="00D146E9">
        <w:rPr>
          <w:rFonts w:ascii="Trebuchet MS" w:hAnsi="Trebuchet MS"/>
          <w:iCs/>
        </w:rPr>
        <w:t>i servicii, cu men</w:t>
      </w:r>
      <w:r w:rsidRPr="00D146E9">
        <w:rPr>
          <w:rFonts w:ascii="Trebuchet MS" w:hAnsi="Trebuchet MS"/>
        </w:rPr>
        <w:t>ț</w:t>
      </w:r>
      <w:r w:rsidRPr="00D146E9">
        <w:rPr>
          <w:rFonts w:ascii="Trebuchet MS" w:hAnsi="Trebuchet MS"/>
          <w:iCs/>
        </w:rPr>
        <w:t>inerea continuită</w:t>
      </w:r>
      <w:r w:rsidRPr="00D146E9">
        <w:rPr>
          <w:rFonts w:ascii="Trebuchet MS" w:hAnsi="Trebuchet MS"/>
        </w:rPr>
        <w:t>ț</w:t>
      </w:r>
      <w:r w:rsidRPr="00D146E9">
        <w:rPr>
          <w:rFonts w:ascii="Trebuchet MS" w:hAnsi="Trebuchet MS"/>
          <w:iCs/>
        </w:rPr>
        <w:t>ii pădurilor, men</w:t>
      </w:r>
      <w:r w:rsidRPr="00D146E9">
        <w:rPr>
          <w:rFonts w:ascii="Trebuchet MS" w:hAnsi="Trebuchet MS"/>
        </w:rPr>
        <w:t>ț</w:t>
      </w:r>
      <w:r w:rsidRPr="00D146E9">
        <w:rPr>
          <w:rFonts w:ascii="Trebuchet MS" w:hAnsi="Trebuchet MS"/>
          <w:iCs/>
        </w:rPr>
        <w:t>inându-se ca o resursă regenerabilă.</w:t>
      </w:r>
    </w:p>
    <w:p w14:paraId="2A983B4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d.) Probleme de mediu relevante pentru plan:</w:t>
      </w:r>
    </w:p>
    <w:p w14:paraId="41D399D3" w14:textId="6344A1C5" w:rsidR="003C2F86" w:rsidRDefault="001C4BCF" w:rsidP="003C2F86">
      <w:pPr>
        <w:pStyle w:val="BodyText"/>
        <w:spacing w:after="0" w:line="240" w:lineRule="auto"/>
        <w:ind w:firstLine="734"/>
        <w:jc w:val="both"/>
        <w:rPr>
          <w:rFonts w:ascii="Trebuchet MS" w:hAnsi="Trebuchet MS"/>
          <w:lang w:val="ro-RO"/>
        </w:rPr>
      </w:pPr>
      <w:r w:rsidRPr="00D146E9">
        <w:rPr>
          <w:rFonts w:ascii="Trebuchet MS" w:hAnsi="Trebuchet MS"/>
          <w:lang w:val="ro-RO"/>
        </w:rPr>
        <w:t xml:space="preserve">Menţinerea integrităţii fondului forestier, respectiv protejarea speciilor ocrotite și habitatelor forestiere, a peisajului și menținerea tipului natural fundamental de pădure. </w:t>
      </w:r>
      <w:r w:rsidR="00B6113C">
        <w:rPr>
          <w:rFonts w:ascii="Trebuchet MS" w:hAnsi="Trebuchet MS"/>
          <w:lang w:val="ro-RO"/>
        </w:rPr>
        <w:t>Dintre factorii destabilizatori</w:t>
      </w:r>
      <w:r w:rsidR="00CE5F37">
        <w:rPr>
          <w:rFonts w:ascii="Trebuchet MS" w:hAnsi="Trebuchet MS"/>
          <w:lang w:val="ro-RO"/>
        </w:rPr>
        <w:t xml:space="preserve"> </w:t>
      </w:r>
      <w:r w:rsidR="00B6113C" w:rsidRPr="00B6113C">
        <w:rPr>
          <w:rFonts w:ascii="Trebuchet MS" w:hAnsi="Trebuchet MS"/>
          <w:lang w:val="ro-RO"/>
        </w:rPr>
        <w:t>cele mai importante fiind doborâturile de vânt, ru</w:t>
      </w:r>
      <w:r w:rsidR="00B6113C">
        <w:rPr>
          <w:rFonts w:ascii="Trebuchet MS" w:hAnsi="Trebuchet MS"/>
          <w:lang w:val="ro-RO"/>
        </w:rPr>
        <w:t xml:space="preserve">pturi de zăpadă, înmlăștinare, </w:t>
      </w:r>
      <w:r w:rsidR="003C2F86">
        <w:rPr>
          <w:rFonts w:ascii="Trebuchet MS" w:hAnsi="Trebuchet MS"/>
          <w:lang w:val="ro-RO"/>
        </w:rPr>
        <w:t xml:space="preserve">uscare, </w:t>
      </w:r>
      <w:r w:rsidR="00B6113C" w:rsidRPr="00B6113C">
        <w:rPr>
          <w:rFonts w:ascii="Trebuchet MS" w:hAnsi="Trebuchet MS"/>
          <w:lang w:val="ro-RO"/>
        </w:rPr>
        <w:t xml:space="preserve">doborâturi de vânt precum şi roca la suprafaţă, ce dovedeşte superficialitatea solului. </w:t>
      </w:r>
      <w:r w:rsidR="003C2F86" w:rsidRPr="003C2F86">
        <w:rPr>
          <w:rFonts w:ascii="Trebuchet MS" w:hAnsi="Trebuchet MS"/>
          <w:lang w:val="ro-RO"/>
        </w:rPr>
        <w:t>Cele mai vulnerabile arborete la acțiunea vânturilor put</w:t>
      </w:r>
      <w:r w:rsidR="003C2F86">
        <w:rPr>
          <w:rFonts w:ascii="Trebuchet MS" w:hAnsi="Trebuchet MS"/>
          <w:lang w:val="ro-RO"/>
        </w:rPr>
        <w:t>ernice sunt arboretele pure de molid. S</w:t>
      </w:r>
      <w:r w:rsidR="003C2F86" w:rsidRPr="003C2F86">
        <w:rPr>
          <w:rFonts w:ascii="Trebuchet MS" w:hAnsi="Trebuchet MS"/>
          <w:lang w:val="ro-RO"/>
        </w:rPr>
        <w:t xml:space="preserve">unt </w:t>
      </w:r>
      <w:r w:rsidR="003C2F86">
        <w:rPr>
          <w:rFonts w:ascii="Trebuchet MS" w:hAnsi="Trebuchet MS"/>
          <w:lang w:val="ro-RO"/>
        </w:rPr>
        <w:t xml:space="preserve">afectate de doborâturi de vânt 104,46 ha. </w:t>
      </w:r>
      <w:r w:rsidR="003C2F86" w:rsidRPr="003C2F86">
        <w:rPr>
          <w:rFonts w:ascii="Trebuchet MS" w:hAnsi="Trebuchet MS"/>
          <w:lang w:val="ro-RO"/>
        </w:rPr>
        <w:t>Fenomene de uscare au fost identificate pe 12% di</w:t>
      </w:r>
      <w:r w:rsidR="003C2F86">
        <w:rPr>
          <w:rFonts w:ascii="Trebuchet MS" w:hAnsi="Trebuchet MS"/>
          <w:lang w:val="ro-RO"/>
        </w:rPr>
        <w:t xml:space="preserve">n suprafaţa fondului forestier. </w:t>
      </w:r>
      <w:r w:rsidR="003C2F86" w:rsidRPr="003C2F86">
        <w:rPr>
          <w:rFonts w:ascii="Trebuchet MS" w:hAnsi="Trebuchet MS"/>
          <w:lang w:val="ro-RO"/>
        </w:rPr>
        <w:t>Rupturile de zapadă și vânt au afectat 6% din suprafață.</w:t>
      </w:r>
      <w:r w:rsidR="003C2F86">
        <w:rPr>
          <w:rFonts w:ascii="Trebuchet MS" w:hAnsi="Trebuchet MS"/>
          <w:lang w:val="ro-RO"/>
        </w:rPr>
        <w:t xml:space="preserve"> </w:t>
      </w:r>
      <w:r w:rsidR="003C2F86" w:rsidRPr="003C2F86">
        <w:rPr>
          <w:rFonts w:ascii="Trebuchet MS" w:hAnsi="Trebuchet MS"/>
          <w:lang w:val="ro-RO"/>
        </w:rPr>
        <w:t>Au fost identificate fenomene de eroziune în trupul de</w:t>
      </w:r>
      <w:r w:rsidR="003C2F86">
        <w:rPr>
          <w:rFonts w:ascii="Trebuchet MS" w:hAnsi="Trebuchet MS"/>
          <w:lang w:val="ro-RO"/>
        </w:rPr>
        <w:t xml:space="preserve"> pădure Laz Zetea, în condiții </w:t>
      </w:r>
      <w:r w:rsidR="003C2F86" w:rsidRPr="003C2F86">
        <w:rPr>
          <w:rFonts w:ascii="Trebuchet MS" w:hAnsi="Trebuchet MS"/>
          <w:lang w:val="ro-RO"/>
        </w:rPr>
        <w:t>de înclinare accentuată și sol ușor friabil.</w:t>
      </w:r>
      <w:r w:rsidR="003C2F86">
        <w:rPr>
          <w:rFonts w:ascii="Trebuchet MS" w:hAnsi="Trebuchet MS"/>
          <w:lang w:val="ro-RO"/>
        </w:rPr>
        <w:t xml:space="preserve"> S</w:t>
      </w:r>
      <w:r w:rsidR="003C2F86" w:rsidRPr="003C2F86">
        <w:rPr>
          <w:rFonts w:ascii="Trebuchet MS" w:hAnsi="Trebuchet MS"/>
          <w:lang w:val="ro-RO"/>
        </w:rPr>
        <w:t>tare</w:t>
      </w:r>
      <w:r w:rsidR="003C2F86">
        <w:rPr>
          <w:rFonts w:ascii="Trebuchet MS" w:hAnsi="Trebuchet MS"/>
          <w:lang w:val="ro-RO"/>
        </w:rPr>
        <w:t>a</w:t>
      </w:r>
      <w:r w:rsidR="003C2F86" w:rsidRPr="003C2F86">
        <w:rPr>
          <w:rFonts w:ascii="Trebuchet MS" w:hAnsi="Trebuchet MS"/>
          <w:lang w:val="ro-RO"/>
        </w:rPr>
        <w:t xml:space="preserve"> a de sănătate </w:t>
      </w:r>
      <w:r w:rsidR="003C2F86">
        <w:rPr>
          <w:rFonts w:ascii="Trebuchet MS" w:hAnsi="Trebuchet MS"/>
          <w:lang w:val="ro-RO"/>
        </w:rPr>
        <w:t xml:space="preserve">a arboretelor este în generală </w:t>
      </w:r>
      <w:r w:rsidR="003C2F86" w:rsidRPr="003C2F86">
        <w:rPr>
          <w:rFonts w:ascii="Trebuchet MS" w:hAnsi="Trebuchet MS"/>
          <w:lang w:val="ro-RO"/>
        </w:rPr>
        <w:t>bună</w:t>
      </w:r>
      <w:r w:rsidR="003C2F86">
        <w:rPr>
          <w:rFonts w:ascii="Trebuchet MS" w:hAnsi="Trebuchet MS"/>
          <w:lang w:val="ro-RO"/>
        </w:rPr>
        <w:t>.</w:t>
      </w:r>
    </w:p>
    <w:p w14:paraId="271D1E74" w14:textId="3B47855A" w:rsidR="001C4BCF" w:rsidRPr="003C2F86" w:rsidRDefault="001C4BCF" w:rsidP="003C2F86">
      <w:pPr>
        <w:pStyle w:val="BodyText"/>
        <w:spacing w:after="0" w:line="240" w:lineRule="auto"/>
        <w:jc w:val="both"/>
        <w:rPr>
          <w:rFonts w:ascii="Trebuchet MS" w:hAnsi="Trebuchet MS"/>
          <w:lang w:val="ro-RO"/>
        </w:rPr>
      </w:pPr>
      <w:r w:rsidRPr="00D146E9">
        <w:rPr>
          <w:rFonts w:ascii="Trebuchet MS" w:hAnsi="Trebuchet MS"/>
          <w:b/>
        </w:rPr>
        <w:t xml:space="preserve">e. Relevanţa planului pentru implementarea legislaţiei naţionale şi comunitare de mediu: </w:t>
      </w:r>
    </w:p>
    <w:p w14:paraId="2326031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Se vor respecta prevederile din:</w:t>
      </w:r>
    </w:p>
    <w:p w14:paraId="04522124" w14:textId="77777777" w:rsidR="001C4BCF" w:rsidRPr="00D146E9" w:rsidRDefault="001C4BCF" w:rsidP="001C4BCF">
      <w:pPr>
        <w:pStyle w:val="BodyTextIndent"/>
        <w:numPr>
          <w:ilvl w:val="0"/>
          <w:numId w:val="22"/>
        </w:numPr>
        <w:spacing w:after="0" w:line="240" w:lineRule="auto"/>
        <w:ind w:left="360"/>
        <w:jc w:val="both"/>
        <w:rPr>
          <w:rFonts w:ascii="Trebuchet MS" w:hAnsi="Trebuchet MS"/>
          <w:lang w:val="ro-RO"/>
        </w:rPr>
      </w:pPr>
      <w:r w:rsidRPr="00D146E9">
        <w:rPr>
          <w:rFonts w:ascii="Trebuchet MS" w:hAnsi="Trebuchet MS"/>
          <w:lang w:val="ro-RO"/>
        </w:rPr>
        <w:t>Ordonanţa de Urgenţă nr.195 din 22 decembrie 2005, cu modificările ulterioare şi completările ulterioare privind protecţia mediului, art.69:</w:t>
      </w:r>
    </w:p>
    <w:p w14:paraId="5DCE1EFE"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a) să menţină suprafaţa împădurită a fondului forestier, a vegetaţiei forestiere din afara fondului forestier, inclusiv a jnepenişurilor, tufişurilor şi pajiştilor existente, fiind interzisă reducerea acestora, cu excepţia cazurilor prevăzute de lege;</w:t>
      </w:r>
    </w:p>
    <w:p w14:paraId="4787E9F6"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b) să exploateze masa lemnoasă în condiţiile legii precum şi să ia măsuri de reîmpădurire şi, respectiv de completare a regenerărilor naturale;</w:t>
      </w:r>
    </w:p>
    <w:p w14:paraId="44276D97"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c) să gestioneze corespunzător deşeurile de exploatare rezultate, în condiţiile prevăzute de lege;</w:t>
      </w:r>
    </w:p>
    <w:p w14:paraId="37A410EC"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lastRenderedPageBreak/>
        <w:t>d) să asigure respectarea regulilor silvice de exploatare şi transport tehnologic al lemnului, stabilite conform legii, în scopul menţinerii biodiversităţii pădurilor şi a echilibrului ecologic;</w:t>
      </w:r>
    </w:p>
    <w:p w14:paraId="2C2A0A1F"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e) să respecte regimul silvic în conformitate cu prevederile legislaţiei în domeniul silviculturii şi protecţiei mediului;</w:t>
      </w:r>
    </w:p>
    <w:p w14:paraId="63D31FAD" w14:textId="77777777" w:rsidR="001C4BCF" w:rsidRPr="00D146E9" w:rsidRDefault="001C4BCF" w:rsidP="001C4BCF">
      <w:pPr>
        <w:pStyle w:val="BodyTextIndent"/>
        <w:spacing w:after="0" w:line="240" w:lineRule="auto"/>
        <w:ind w:hanging="360"/>
        <w:jc w:val="both"/>
        <w:rPr>
          <w:rFonts w:ascii="Trebuchet MS" w:hAnsi="Trebuchet MS"/>
          <w:lang w:val="ro-RO"/>
        </w:rPr>
      </w:pPr>
      <w:r w:rsidRPr="00D146E9">
        <w:rPr>
          <w:rFonts w:ascii="Trebuchet MS" w:hAnsi="Trebuchet MS"/>
          <w:lang w:val="ro-RO"/>
        </w:rPr>
        <w:t>f) să asigure aplicarea măsurilor specifice de conservare pentru pădurile cu funcţii speciale de protecţie, situate pe terenurile cu pante foarte mari, cu procese de alunecare şi eroziune, de grohotişuri, stâncării, la limita superioară de altitudine a vegetaţiei forestiere, precum şi pentru alte asemenea păduri;”</w:t>
      </w:r>
    </w:p>
    <w:p w14:paraId="35731693"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Legea Apelor nr.107/1996 cu modificările şi completările ulterioare;</w:t>
      </w:r>
    </w:p>
    <w:p w14:paraId="1B35E05E" w14:textId="77777777"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92/2021 privind regimul deşeurilor;</w:t>
      </w:r>
    </w:p>
    <w:p w14:paraId="7CED3D41" w14:textId="68F26C2A" w:rsidR="001C4BCF" w:rsidRPr="00D146E9" w:rsidRDefault="001C4BCF" w:rsidP="001C4BCF">
      <w:pPr>
        <w:numPr>
          <w:ilvl w:val="0"/>
          <w:numId w:val="22"/>
        </w:numPr>
        <w:spacing w:after="0" w:line="240" w:lineRule="auto"/>
        <w:ind w:left="360"/>
        <w:jc w:val="both"/>
        <w:rPr>
          <w:rFonts w:ascii="Trebuchet MS" w:hAnsi="Trebuchet MS"/>
        </w:rPr>
      </w:pPr>
      <w:r w:rsidRPr="00D146E9">
        <w:rPr>
          <w:rFonts w:ascii="Trebuchet MS" w:hAnsi="Trebuchet MS"/>
        </w:rPr>
        <w:t>OUG nr. 57/2007 aprobat prin Legea nr.</w:t>
      </w:r>
      <w:r w:rsidR="009350D7">
        <w:rPr>
          <w:rFonts w:ascii="Trebuchet MS" w:hAnsi="Trebuchet MS"/>
        </w:rPr>
        <w:t xml:space="preserve"> </w:t>
      </w:r>
      <w:r w:rsidRPr="00D146E9">
        <w:rPr>
          <w:rFonts w:ascii="Trebuchet MS" w:hAnsi="Trebuchet MS"/>
        </w:rPr>
        <w:t xml:space="preserve">49/2011 privind regimul ariilor naturale protejate, conservarea habitatelor naturale, a florei şi faunei sălbatice cu modificările şi completările ulterioare; </w:t>
      </w:r>
    </w:p>
    <w:p w14:paraId="191D42F8" w14:textId="26D3EEAF" w:rsid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 xml:space="preserve">Ordinul </w:t>
      </w:r>
      <w:r w:rsidR="001F0692" w:rsidRPr="001F0692">
        <w:rPr>
          <w:rFonts w:ascii="Trebuchet MS" w:hAnsi="Trebuchet MS"/>
        </w:rPr>
        <w:t>nr. 909/2016 privind aprobarea Planului de management şi a Regulamentului sitului Natura 2000 ROSCI0090 Harghita Mădăraş şi al Rezervaţie</w:t>
      </w:r>
      <w:r w:rsidR="001F0692">
        <w:rPr>
          <w:rFonts w:ascii="Trebuchet MS" w:hAnsi="Trebuchet MS"/>
        </w:rPr>
        <w:t>i naturale 2.493 Lacul Dracului</w:t>
      </w:r>
    </w:p>
    <w:p w14:paraId="2B78848B" w14:textId="25048F14" w:rsidR="004A28A3" w:rsidRDefault="004A28A3" w:rsidP="00BC593B">
      <w:pPr>
        <w:numPr>
          <w:ilvl w:val="0"/>
          <w:numId w:val="22"/>
        </w:numPr>
        <w:spacing w:after="0" w:line="240" w:lineRule="auto"/>
        <w:ind w:left="360"/>
        <w:jc w:val="both"/>
        <w:rPr>
          <w:rFonts w:ascii="Trebuchet MS" w:hAnsi="Trebuchet MS"/>
        </w:rPr>
      </w:pPr>
      <w:r w:rsidRPr="004A28A3">
        <w:rPr>
          <w:rFonts w:ascii="Trebuchet MS" w:hAnsi="Trebuchet MS"/>
        </w:rPr>
        <w:t>Ordinul M.M.A.P. nr. 1680/2023 privind aprobarea Planului de management al siturilor Natura 2000 ROSCI0323 Munţii Ciucului şi ROSPA0034 Depresiunea şi Munţii Ciucului</w:t>
      </w:r>
    </w:p>
    <w:p w14:paraId="0E35BADB" w14:textId="13FE2D51" w:rsidR="001C4BCF" w:rsidRPr="001F0692" w:rsidRDefault="001C4BCF" w:rsidP="00BC593B">
      <w:pPr>
        <w:numPr>
          <w:ilvl w:val="0"/>
          <w:numId w:val="22"/>
        </w:numPr>
        <w:spacing w:after="0" w:line="240" w:lineRule="auto"/>
        <w:ind w:left="360"/>
        <w:jc w:val="both"/>
        <w:rPr>
          <w:rFonts w:ascii="Trebuchet MS" w:hAnsi="Trebuchet MS"/>
        </w:rPr>
      </w:pPr>
      <w:r w:rsidRPr="001F0692">
        <w:rPr>
          <w:rFonts w:ascii="Trebuchet MS" w:hAnsi="Trebuchet MS"/>
        </w:rPr>
        <w:t>Hotărârea Consiliului Judeţean Harghita nr. 162/2005, privind protecţia valorilor naturale de pe teritoriul judeţului Harghita;</w:t>
      </w:r>
    </w:p>
    <w:p w14:paraId="3E4E20D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2. Caracteristicile efectelor şi ale zonei posibil a fi afectate cu privire, în special, la:  </w:t>
      </w:r>
    </w:p>
    <w:p w14:paraId="564F1500"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a. Probabilitatea, durata, frecvenţa şi reversibilitatea efectelor:</w:t>
      </w:r>
    </w:p>
    <w:p w14:paraId="32E5779E"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Prin măsurile prevăzute în Amenajamentul Silvic nu apare efect remanent asupra mediului.</w:t>
      </w:r>
    </w:p>
    <w:p w14:paraId="282AC15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b. Natura cumulativă a efectelor:</w:t>
      </w:r>
    </w:p>
    <w:p w14:paraId="0B47F163" w14:textId="77777777" w:rsidR="001C4BCF" w:rsidRPr="00D146E9" w:rsidRDefault="001C4BCF" w:rsidP="001C4BCF">
      <w:pPr>
        <w:spacing w:after="0" w:line="240" w:lineRule="auto"/>
        <w:ind w:firstLine="720"/>
        <w:jc w:val="both"/>
        <w:rPr>
          <w:rFonts w:ascii="Trebuchet MS" w:hAnsi="Trebuchet MS"/>
        </w:rPr>
      </w:pPr>
      <w:r w:rsidRPr="00D146E9">
        <w:rPr>
          <w:rFonts w:ascii="Trebuchet MS" w:hAnsi="Trebuchet MS"/>
        </w:rPr>
        <w:t>Nu este cazul.</w:t>
      </w:r>
    </w:p>
    <w:p w14:paraId="62042114"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c. Natura transfrontieră a efectelor:</w:t>
      </w:r>
    </w:p>
    <w:p w14:paraId="5375EC5C"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w:t>
      </w:r>
      <w:r w:rsidRPr="00D146E9">
        <w:rPr>
          <w:rFonts w:ascii="Trebuchet MS" w:hAnsi="Trebuchet MS"/>
        </w:rPr>
        <w:tab/>
        <w:t>Nu este cazul.</w:t>
      </w:r>
    </w:p>
    <w:p w14:paraId="6DF95511" w14:textId="77777777" w:rsidR="001C4BCF" w:rsidRPr="00D146E9" w:rsidRDefault="001C4BCF" w:rsidP="001C4BCF">
      <w:pPr>
        <w:pStyle w:val="ListParagraph"/>
        <w:numPr>
          <w:ilvl w:val="0"/>
          <w:numId w:val="27"/>
        </w:numPr>
        <w:spacing w:after="0" w:line="240" w:lineRule="auto"/>
        <w:ind w:left="270" w:hanging="270"/>
        <w:contextualSpacing w:val="0"/>
        <w:jc w:val="both"/>
        <w:rPr>
          <w:rFonts w:ascii="Trebuchet MS" w:hAnsi="Trebuchet MS"/>
          <w:b/>
        </w:rPr>
      </w:pPr>
      <w:r w:rsidRPr="00D146E9">
        <w:rPr>
          <w:rFonts w:ascii="Trebuchet MS" w:hAnsi="Trebuchet MS"/>
          <w:b/>
        </w:rPr>
        <w:t xml:space="preserve">Riscul pentru sănătatea umană sau pentru mediu (de exemplu, datorită accidentelor): </w:t>
      </w:r>
      <w:r w:rsidRPr="00D146E9">
        <w:rPr>
          <w:rFonts w:ascii="Trebuchet MS" w:hAnsi="Trebuchet MS"/>
          <w:i/>
        </w:rPr>
        <w:t>nu este cazul</w:t>
      </w:r>
    </w:p>
    <w:p w14:paraId="1141709A" w14:textId="77777777" w:rsidR="001C4BCF" w:rsidRPr="00D146E9" w:rsidRDefault="001C4BCF" w:rsidP="001C4BCF">
      <w:pPr>
        <w:autoSpaceDE w:val="0"/>
        <w:autoSpaceDN w:val="0"/>
        <w:adjustRightInd w:val="0"/>
        <w:spacing w:after="0" w:line="240" w:lineRule="auto"/>
        <w:ind w:left="360"/>
        <w:rPr>
          <w:rFonts w:ascii="Trebuchet MS" w:hAnsi="Trebuchet MS"/>
          <w:b/>
          <w:bCs/>
          <w:i/>
          <w:iCs/>
        </w:rPr>
      </w:pPr>
      <w:r w:rsidRPr="00D146E9">
        <w:rPr>
          <w:rFonts w:ascii="Trebuchet MS" w:hAnsi="Trebuchet MS"/>
          <w:b/>
          <w:bCs/>
          <w:i/>
          <w:iCs/>
        </w:rPr>
        <w:t>Măsuri prevăzute în cazul unor calamităţi:</w:t>
      </w:r>
    </w:p>
    <w:p w14:paraId="16898E80" w14:textId="77777777"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În cazul apariţiei unor calamităţi naturale (în zonă, cele mai frecvente manifestări din cauza factorilor abiotici: - doborâturile de vânt sau rupturile de zăpadă, uscări anormale, incendii, şi din cauza factorilor biotici: - izolat atacuri de insecte sau vătămări de vânat), se pot şi trebuie aplicate lucrări care să ducă la lichidarea urmărilor generate de factorii perturbatorii. Aceste lucrări fiind din gama de lucrări prevăzute de amenajament (tăieri cu caracter de refacere, lucrări de îngrijire etc.)</w:t>
      </w:r>
    </w:p>
    <w:p w14:paraId="362C9413" w14:textId="5B2324D0" w:rsidR="001C4BCF" w:rsidRPr="00D146E9" w:rsidRDefault="001C4BCF" w:rsidP="001C4BCF">
      <w:pPr>
        <w:autoSpaceDE w:val="0"/>
        <w:autoSpaceDN w:val="0"/>
        <w:adjustRightInd w:val="0"/>
        <w:spacing w:after="0" w:line="240" w:lineRule="auto"/>
        <w:ind w:firstLine="348"/>
        <w:jc w:val="both"/>
        <w:rPr>
          <w:rFonts w:ascii="Trebuchet MS" w:hAnsi="Trebuchet MS"/>
          <w:bCs/>
          <w:iCs/>
        </w:rPr>
      </w:pPr>
      <w:r w:rsidRPr="00D146E9">
        <w:rPr>
          <w:rFonts w:ascii="Trebuchet MS" w:hAnsi="Trebuchet MS"/>
          <w:bCs/>
          <w:iCs/>
        </w:rPr>
        <w:t>La implementarea obiectivelor incluse în “</w:t>
      </w:r>
      <w:r w:rsidRPr="00D146E9">
        <w:rPr>
          <w:rFonts w:ascii="Trebuchet MS" w:hAnsi="Trebuchet MS"/>
          <w:i/>
          <w:color w:val="000000"/>
        </w:rPr>
        <w:t>Amenajamentul Si</w:t>
      </w:r>
      <w:r w:rsidR="0051454E">
        <w:rPr>
          <w:rFonts w:ascii="Trebuchet MS" w:hAnsi="Trebuchet MS"/>
          <w:i/>
          <w:color w:val="000000"/>
        </w:rPr>
        <w:t xml:space="preserve">lvic al Fondului Forestier U.P. </w:t>
      </w:r>
      <w:r w:rsidR="00251226">
        <w:rPr>
          <w:rFonts w:ascii="Trebuchet MS" w:hAnsi="Trebuchet MS"/>
          <w:i/>
          <w:color w:val="000000"/>
        </w:rPr>
        <w:t>IV Ivo</w:t>
      </w:r>
      <w:r w:rsidRPr="00D146E9">
        <w:rPr>
          <w:rFonts w:ascii="Trebuchet MS" w:hAnsi="Trebuchet MS"/>
          <w:i/>
          <w:color w:val="000000"/>
        </w:rPr>
        <w:t>”</w:t>
      </w:r>
      <w:r w:rsidRPr="00D146E9">
        <w:rPr>
          <w:rFonts w:ascii="Trebuchet MS" w:hAnsi="Trebuchet MS"/>
          <w:bCs/>
          <w:iCs/>
        </w:rPr>
        <w:t xml:space="preserve">, Ocolul Silvic va ţine cont de prevederile art. 33, alin. 1 şi </w:t>
      </w:r>
      <w:smartTag w:uri="urn:schemas-microsoft-com:office:smarttags" w:element="metricconverter">
        <w:smartTagPr>
          <w:attr w:name="ProductID" w:val="2, a"/>
        </w:smartTagPr>
        <w:r w:rsidRPr="00D146E9">
          <w:rPr>
            <w:rFonts w:ascii="Trebuchet MS" w:hAnsi="Trebuchet MS"/>
            <w:bCs/>
            <w:iCs/>
          </w:rPr>
          <w:t>2, a</w:t>
        </w:r>
      </w:smartTag>
      <w:r w:rsidRPr="00D146E9">
        <w:rPr>
          <w:rFonts w:ascii="Trebuchet MS" w:hAnsi="Trebuchet MS"/>
          <w:bCs/>
          <w:iCs/>
        </w:rPr>
        <w:t xml:space="preserve"> Ordonanţei de Urgenţă nr. 57 din 20.06.2007 – privind regimul ariilor protejate, conservarea habitatelor naturale, a florei şi faunei sălbatice, aprobată cu modificări prin Legea nr. 49 din 07.04.2011.</w:t>
      </w:r>
    </w:p>
    <w:p w14:paraId="673972F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Măsuri propuse în cazul apariţiei unor calamităţi naturale (incendii de pădure şi păşuni, alunecările de teren, inundaţii, doborâturi şi rupturi în masă de vânt şi zăpadă, atacuri masive de insecte etc.):</w:t>
      </w:r>
    </w:p>
    <w:p w14:paraId="21FD6F2A"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Incendii</w:t>
      </w:r>
      <w:r w:rsidRPr="00D146E9">
        <w:rPr>
          <w:rFonts w:ascii="Trebuchet MS" w:hAnsi="Trebuchet MS"/>
          <w:bCs/>
          <w:iCs/>
        </w:rPr>
        <w:t>: Identificarea şi izolarea focarelor prin utilizarea dotărilor din pichetul PSI al Ocolului Silvic; Informarea Departamentului de Pompieri de pe raza de competenţă a acestora;</w:t>
      </w:r>
    </w:p>
    <w:p w14:paraId="129E5F86"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Alunecări de teren</w:t>
      </w:r>
      <w:r w:rsidRPr="00D146E9">
        <w:rPr>
          <w:rFonts w:ascii="Trebuchet MS" w:hAnsi="Trebuchet MS"/>
          <w:bCs/>
          <w:iCs/>
        </w:rPr>
        <w:t>: Identificarea suprafeţei afectate de alunecare; Informarea Departamentului de Pompieri; Punerea în valoare şi extragerea volumului de masă lemnoasă doborât, rupt; Împădurirea golului rezultat cu speciile prevăzute în compoziţia din amenajament şi a taluzurilor abrupte cu puieţi din speciile care ajută la fixarea solului;</w:t>
      </w:r>
    </w:p>
    <w:p w14:paraId="60C3532C"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Inundaţii</w:t>
      </w:r>
      <w:r w:rsidRPr="00D146E9">
        <w:rPr>
          <w:rFonts w:ascii="Trebuchet MS" w:hAnsi="Trebuchet MS"/>
          <w:bCs/>
          <w:iCs/>
        </w:rPr>
        <w:t xml:space="preserve">: Informarea Comisiilor locale şi judeţene de apărare în cazuri de urgenţe de pe raza de competenţă a acestora; Curăţarea albiilor pâraielor de resturi de material lemnos care ar putea provoca viituri în aval; </w:t>
      </w:r>
    </w:p>
    <w:p w14:paraId="405AA15E"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t>Doborâturi şi rupturi de vânt sau zăpadă</w:t>
      </w:r>
      <w:r w:rsidRPr="00D146E9">
        <w:rPr>
          <w:rFonts w:ascii="Trebuchet MS" w:hAnsi="Trebuchet MS"/>
          <w:bCs/>
          <w:iCs/>
        </w:rPr>
        <w:t>: Punerea în valoare a masei lemnoase afectate în vederea stopării unor atacuri masive de insecte; Exploatarea şi curăţarea de resturi de exploatare a zonelor afectate; Reîmpădurirea suprafeţelor respective conform normelor tehnice în vigoare;</w:t>
      </w:r>
    </w:p>
    <w:p w14:paraId="6FED5994"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
          <w:bCs/>
          <w:i/>
          <w:iCs/>
        </w:rPr>
        <w:lastRenderedPageBreak/>
        <w:t>Atacuri de insecte</w:t>
      </w:r>
      <w:r w:rsidRPr="00D146E9">
        <w:rPr>
          <w:rFonts w:ascii="Trebuchet MS" w:hAnsi="Trebuchet MS"/>
          <w:bCs/>
          <w:iCs/>
        </w:rPr>
        <w:t>: Identificarea focarelor de infecţie; Punerea în valoare imediată a masei lemnoase afectate; Exploatarea şi curăţarea de resturi a suprafeţei afectate; Reîmpădurirea eventualelor ochiuri rezultate;</w:t>
      </w:r>
    </w:p>
    <w:p w14:paraId="7F927913" w14:textId="77777777" w:rsidR="001C4BCF" w:rsidRPr="00D146E9" w:rsidRDefault="001C4BCF" w:rsidP="001C4BCF">
      <w:pPr>
        <w:autoSpaceDE w:val="0"/>
        <w:autoSpaceDN w:val="0"/>
        <w:adjustRightInd w:val="0"/>
        <w:spacing w:after="0" w:line="240" w:lineRule="auto"/>
        <w:ind w:firstLine="346"/>
        <w:jc w:val="both"/>
        <w:rPr>
          <w:rFonts w:ascii="Trebuchet MS" w:hAnsi="Trebuchet MS"/>
          <w:bCs/>
          <w:iCs/>
        </w:rPr>
      </w:pPr>
      <w:r w:rsidRPr="00D146E9">
        <w:rPr>
          <w:rFonts w:ascii="Trebuchet MS" w:hAnsi="Trebuchet MS"/>
          <w:bCs/>
          <w:iCs/>
        </w:rPr>
        <w:t>Împădurirea/reîmpădurirea se va efectua cu specii indigene caracteristice fiecărui tip fundamental de pădure şi fiecărui tip de habitat în parte;</w:t>
      </w:r>
    </w:p>
    <w:p w14:paraId="313BC6EA"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e. Mărimea şi spaţialitatea efectelor (zona geografică şi mărimea populaţiei potenţial afectate): </w:t>
      </w:r>
    </w:p>
    <w:p w14:paraId="5D4ABFF8"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 xml:space="preserve">  -  Este redus. În vecinătatea terenului studiat sunt: mai ales terenuri forestiere și terenuri agricole (pășuni).</w:t>
      </w:r>
    </w:p>
    <w:p w14:paraId="17B3797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f. Valoarea şi vulnerabilitatea arealului posibil a fi afectat, date de:</w:t>
      </w:r>
    </w:p>
    <w:p w14:paraId="5B46B08D"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 caracteristicile naturale speciale sau patrimoniul cultural:</w:t>
      </w:r>
      <w:r w:rsidRPr="00D146E9">
        <w:rPr>
          <w:rFonts w:ascii="Trebuchet MS" w:hAnsi="Trebuchet MS"/>
        </w:rPr>
        <w:t xml:space="preserve"> Nu este cazul.</w:t>
      </w:r>
    </w:p>
    <w:p w14:paraId="41EFFC85"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Depăşirea standardelor sau a valorilor limită de calitate a mediului:</w:t>
      </w:r>
    </w:p>
    <w:p w14:paraId="2EB7585A" w14:textId="77777777" w:rsidR="001C4BCF" w:rsidRPr="00D146E9" w:rsidRDefault="001C4BCF" w:rsidP="001C4BCF">
      <w:pPr>
        <w:spacing w:after="0" w:line="240" w:lineRule="auto"/>
        <w:jc w:val="both"/>
        <w:rPr>
          <w:rFonts w:ascii="Trebuchet MS" w:hAnsi="Trebuchet MS"/>
        </w:rPr>
      </w:pPr>
      <w:r w:rsidRPr="00D146E9">
        <w:rPr>
          <w:rFonts w:ascii="Trebuchet MS" w:hAnsi="Trebuchet MS"/>
        </w:rPr>
        <w:t>În Planul de Amenajament Silvic la stabilirea funcţiilor de protecţie şi producţie s-a ţinut cont de măsurile necesare pentru menţinerea în stare bună a corpurilor de apă de suprafaţă şi subterană, protecţia solului.</w:t>
      </w:r>
    </w:p>
    <w:p w14:paraId="4AC54CF6" w14:textId="77777777" w:rsidR="001C4BCF" w:rsidRPr="00D146E9" w:rsidRDefault="001C4BCF" w:rsidP="001C4BCF">
      <w:pPr>
        <w:spacing w:after="0" w:line="240" w:lineRule="auto"/>
        <w:jc w:val="both"/>
        <w:rPr>
          <w:rFonts w:ascii="Trebuchet MS" w:hAnsi="Trebuchet MS"/>
        </w:rPr>
      </w:pPr>
      <w:r w:rsidRPr="00D146E9">
        <w:rPr>
          <w:rFonts w:ascii="Trebuchet MS" w:hAnsi="Trebuchet MS"/>
          <w:b/>
        </w:rPr>
        <w:t>iii. folosirea terenului în mod intensiv:</w:t>
      </w:r>
      <w:r w:rsidRPr="00D146E9">
        <w:rPr>
          <w:rFonts w:ascii="Trebuchet MS" w:hAnsi="Trebuchet MS"/>
        </w:rPr>
        <w:t xml:space="preserve"> Nu este cazul.</w:t>
      </w:r>
    </w:p>
    <w:p w14:paraId="0E265229"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g. Efectele asupra zonelor sau peisajelor care au un statut de protejare recunoscut pe plan naţional, comunitar sau internaţional:</w:t>
      </w:r>
    </w:p>
    <w:p w14:paraId="4A03CCAC" w14:textId="46595719" w:rsidR="0051454E" w:rsidRDefault="001C4BCF"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sidRPr="0051454E">
        <w:rPr>
          <w:rFonts w:ascii="Trebuchet MS" w:hAnsi="Trebuchet MS"/>
          <w:i/>
        </w:rPr>
        <w:t>ROS</w:t>
      </w:r>
      <w:r w:rsidR="0051454E" w:rsidRPr="0051454E">
        <w:rPr>
          <w:rFonts w:ascii="Trebuchet MS" w:hAnsi="Trebuchet MS"/>
          <w:i/>
        </w:rPr>
        <w:t>CI0090 Harghita Mădăraș</w:t>
      </w:r>
    </w:p>
    <w:p w14:paraId="6C6F381D" w14:textId="3D3F2E28" w:rsidR="00B6113C" w:rsidRDefault="00B6113C" w:rsidP="00A232C0">
      <w:pPr>
        <w:pStyle w:val="ListParagraph"/>
        <w:numPr>
          <w:ilvl w:val="0"/>
          <w:numId w:val="29"/>
        </w:numPr>
        <w:autoSpaceDE w:val="0"/>
        <w:autoSpaceDN w:val="0"/>
        <w:adjustRightInd w:val="0"/>
        <w:spacing w:after="0" w:line="240" w:lineRule="auto"/>
        <w:ind w:left="0" w:firstLine="567"/>
        <w:contextualSpacing w:val="0"/>
        <w:jc w:val="both"/>
        <w:rPr>
          <w:rFonts w:ascii="Trebuchet MS" w:hAnsi="Trebuchet MS"/>
          <w:i/>
        </w:rPr>
      </w:pPr>
      <w:r>
        <w:rPr>
          <w:rFonts w:ascii="Trebuchet MS" w:hAnsi="Trebuchet MS"/>
          <w:i/>
        </w:rPr>
        <w:t>ROSPA0034 Depresiunea și Munții Ciucului</w:t>
      </w:r>
    </w:p>
    <w:p w14:paraId="530B3804" w14:textId="112816EA" w:rsidR="001C4BCF" w:rsidRPr="0051454E" w:rsidRDefault="001C4BCF" w:rsidP="0051454E">
      <w:pPr>
        <w:autoSpaceDE w:val="0"/>
        <w:autoSpaceDN w:val="0"/>
        <w:adjustRightInd w:val="0"/>
        <w:spacing w:after="0" w:line="240" w:lineRule="auto"/>
        <w:ind w:firstLine="567"/>
        <w:jc w:val="both"/>
        <w:rPr>
          <w:rFonts w:ascii="Trebuchet MS" w:hAnsi="Trebuchet MS"/>
          <w:i/>
        </w:rPr>
      </w:pPr>
      <w:r w:rsidRPr="0051454E">
        <w:rPr>
          <w:rFonts w:ascii="Trebuchet MS" w:hAnsi="Trebuchet MS"/>
          <w:i/>
        </w:rPr>
        <w:t>Efectele vor fi reduse asupra zonelor sau peisajelor care au un statut de protejare recunoscute pe plan naţional, comunitar sau internaţional în cazul respectării condiţiilor impuse prin prezenta decizie de încadrare cap. III.</w:t>
      </w:r>
    </w:p>
    <w:p w14:paraId="7070E0DE" w14:textId="77777777" w:rsidR="001C4BCF" w:rsidRPr="00D146E9" w:rsidRDefault="001C4BCF" w:rsidP="001C4BCF">
      <w:pPr>
        <w:spacing w:after="0" w:line="240" w:lineRule="auto"/>
        <w:jc w:val="both"/>
        <w:rPr>
          <w:rFonts w:ascii="Trebuchet MS" w:hAnsi="Trebuchet MS"/>
          <w:b/>
        </w:rPr>
      </w:pPr>
    </w:p>
    <w:p w14:paraId="356FA8AC"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II. Motivele care au stat la baza luării deciziei etapei de încadrare în procedura de evaluare adecvată în baza OUG nr.57/2007 privind regimul ariilor naturale protejate, conservarea habitatelor naturale, a florei şi faunei sălbatice cu modificările şi completările ulterioare, sunt următoarele:</w:t>
      </w:r>
    </w:p>
    <w:p w14:paraId="17A6AA6D" w14:textId="0B7FFCDF" w:rsidR="001C4BCF" w:rsidRPr="00B94380" w:rsidRDefault="001C4BCF" w:rsidP="001050F7">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amenajamentul </w:t>
      </w:r>
      <w:r w:rsidR="00B6113C">
        <w:rPr>
          <w:rFonts w:ascii="Trebuchet MS" w:hAnsi="Trebuchet MS"/>
        </w:rPr>
        <w:t xml:space="preserve">se suprapune </w:t>
      </w:r>
      <w:r w:rsidR="001050F7" w:rsidRPr="001050F7">
        <w:rPr>
          <w:rFonts w:ascii="Trebuchet MS" w:hAnsi="Trebuchet MS"/>
        </w:rPr>
        <w:t>parțial cu situl de importanță comunitară ROSCI0090 Harghita Mădăraș suprapusă peste aria de protecție specială avifaunistică ROSPA0034 Depresiunea și Munții Ciucului (2026,41 ha ha – 55%)</w:t>
      </w:r>
      <w:r w:rsidR="001050F7">
        <w:rPr>
          <w:rFonts w:ascii="Trebuchet MS" w:hAnsi="Trebuchet MS"/>
        </w:rPr>
        <w:t>.</w:t>
      </w:r>
    </w:p>
    <w:p w14:paraId="7BD9A4C0" w14:textId="3F322FA7" w:rsidR="00B6113C" w:rsidRPr="00B6113C" w:rsidRDefault="00B6113C" w:rsidP="00B6113C">
      <w:pPr>
        <w:numPr>
          <w:ilvl w:val="0"/>
          <w:numId w:val="30"/>
        </w:numPr>
        <w:autoSpaceDE w:val="0"/>
        <w:autoSpaceDN w:val="0"/>
        <w:adjustRightInd w:val="0"/>
        <w:spacing w:after="0" w:line="240" w:lineRule="auto"/>
        <w:ind w:left="360"/>
        <w:jc w:val="both"/>
        <w:rPr>
          <w:rFonts w:ascii="Trebuchet MS" w:hAnsi="Trebuchet MS"/>
        </w:rPr>
      </w:pPr>
      <w:r w:rsidRPr="00B6113C">
        <w:rPr>
          <w:rFonts w:ascii="Trebuchet MS" w:hAnsi="Trebuchet MS"/>
        </w:rPr>
        <w:t>Parcelele forestiere analizate creează cadru pentru speciile și habitatele ocrotite de interes comunitar menţionat</w:t>
      </w:r>
      <w:r w:rsidR="001050F7">
        <w:rPr>
          <w:rFonts w:ascii="Trebuchet MS" w:hAnsi="Trebuchet MS"/>
        </w:rPr>
        <w:t xml:space="preserve">e în Planurile de management ale </w:t>
      </w:r>
      <w:r w:rsidRPr="00B6113C">
        <w:rPr>
          <w:rFonts w:ascii="Trebuchet MS" w:hAnsi="Trebuchet MS"/>
        </w:rPr>
        <w:t xml:space="preserve">siturilor: ROSPA0034  </w:t>
      </w:r>
      <w:r w:rsidR="001050F7">
        <w:rPr>
          <w:rFonts w:ascii="Trebuchet MS" w:hAnsi="Trebuchet MS"/>
        </w:rPr>
        <w:t>Depresiunea şi Munţii Ciucului și ROSCI0090 – Harghita Mădăraş.</w:t>
      </w:r>
    </w:p>
    <w:p w14:paraId="369491FB" w14:textId="6DB3D9F2"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punctul de vedere nr. </w:t>
      </w:r>
      <w:r w:rsidR="003C2F86">
        <w:rPr>
          <w:rFonts w:ascii="Trebuchet MS" w:hAnsi="Trebuchet MS"/>
        </w:rPr>
        <w:t>308/2023</w:t>
      </w:r>
      <w:r w:rsidR="000F53B5">
        <w:rPr>
          <w:rFonts w:ascii="Trebuchet MS" w:hAnsi="Trebuchet MS"/>
        </w:rPr>
        <w:t>/</w:t>
      </w:r>
      <w:r w:rsidRPr="00D146E9">
        <w:rPr>
          <w:rFonts w:ascii="Trebuchet MS" w:hAnsi="Trebuchet MS"/>
        </w:rPr>
        <w:t>ST.HR./</w:t>
      </w:r>
      <w:r w:rsidR="00B6113C">
        <w:rPr>
          <w:rFonts w:ascii="Trebuchet MS" w:hAnsi="Trebuchet MS"/>
        </w:rPr>
        <w:t>0</w:t>
      </w:r>
      <w:r w:rsidR="003C2F86">
        <w:rPr>
          <w:rFonts w:ascii="Trebuchet MS" w:hAnsi="Trebuchet MS"/>
        </w:rPr>
        <w:t>9</w:t>
      </w:r>
      <w:r w:rsidR="00B6113C">
        <w:rPr>
          <w:rFonts w:ascii="Trebuchet MS" w:hAnsi="Trebuchet MS"/>
        </w:rPr>
        <w:t>.0</w:t>
      </w:r>
      <w:r w:rsidR="003C2F86">
        <w:rPr>
          <w:rFonts w:ascii="Trebuchet MS" w:hAnsi="Trebuchet MS"/>
        </w:rPr>
        <w:t>7</w:t>
      </w:r>
      <w:r w:rsidRPr="00D146E9">
        <w:rPr>
          <w:rFonts w:ascii="Trebuchet MS" w:hAnsi="Trebuchet MS"/>
        </w:rPr>
        <w:t>.2024 și avizul nr. /ST.HR/.0</w:t>
      </w:r>
      <w:r w:rsidR="003C2F86">
        <w:rPr>
          <w:rFonts w:ascii="Trebuchet MS" w:hAnsi="Trebuchet MS"/>
        </w:rPr>
        <w:t>8</w:t>
      </w:r>
      <w:r w:rsidRPr="00D146E9">
        <w:rPr>
          <w:rFonts w:ascii="Trebuchet MS" w:hAnsi="Trebuchet MS"/>
        </w:rPr>
        <w:t>.2024 emisă de Agenția Națională pentru Arii Naturale Protejate – Serviciul Teritorial Harghita</w:t>
      </w:r>
    </w:p>
    <w:p w14:paraId="7CB122F8" w14:textId="295C9B3E"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planul ar putea afecta în mod nesemnificativ, temporar, fără impact remanent ari</w:t>
      </w:r>
      <w:r w:rsidR="00B6113C">
        <w:rPr>
          <w:rFonts w:ascii="Trebuchet MS" w:hAnsi="Trebuchet MS"/>
        </w:rPr>
        <w:t>ile</w:t>
      </w:r>
      <w:r w:rsidRPr="00D146E9">
        <w:rPr>
          <w:rFonts w:ascii="Trebuchet MS" w:hAnsi="Trebuchet MS"/>
        </w:rPr>
        <w:t xml:space="preserve"> natural</w:t>
      </w:r>
      <w:r w:rsidR="00B6113C">
        <w:rPr>
          <w:rFonts w:ascii="Trebuchet MS" w:hAnsi="Trebuchet MS"/>
        </w:rPr>
        <w:t>e protejate</w:t>
      </w:r>
      <w:r w:rsidRPr="00D146E9">
        <w:rPr>
          <w:rFonts w:ascii="Trebuchet MS" w:hAnsi="Trebuchet MS"/>
        </w:rPr>
        <w:t xml:space="preserve">, planul </w:t>
      </w:r>
      <w:r w:rsidR="000F53B5">
        <w:rPr>
          <w:rFonts w:ascii="Trebuchet MS" w:hAnsi="Trebuchet MS"/>
        </w:rPr>
        <w:t>nu reduce suprafața habitatelor, nu reduce suprafața habitatelor</w:t>
      </w:r>
      <w:r w:rsidR="000F53B5" w:rsidRPr="00D146E9">
        <w:rPr>
          <w:rFonts w:ascii="Trebuchet MS" w:hAnsi="Trebuchet MS"/>
        </w:rPr>
        <w:t xml:space="preserve"> </w:t>
      </w:r>
      <w:r w:rsidRPr="00D146E9">
        <w:rPr>
          <w:rFonts w:ascii="Trebuchet MS" w:hAnsi="Trebuchet MS"/>
        </w:rPr>
        <w:t xml:space="preserve">prilenice </w:t>
      </w:r>
      <w:r w:rsidR="001050F7">
        <w:rPr>
          <w:rFonts w:ascii="Trebuchet MS" w:hAnsi="Trebuchet MS"/>
        </w:rPr>
        <w:t xml:space="preserve">speciilor de interes comunitar, </w:t>
      </w:r>
      <w:r w:rsidRPr="00D146E9">
        <w:rPr>
          <w:rFonts w:ascii="Trebuchet MS" w:hAnsi="Trebuchet MS"/>
        </w:rPr>
        <w:t>perturbări semnificative ale speciilor, nu va fragmenta habitatele speciilor ocrotite, nu se vor produce modificări ale dinamicii relaţiilor dintre sol şi apă sau floră şi faună care definesc structura şi/sau funcţia siturilor de interes comunitar</w:t>
      </w:r>
    </w:p>
    <w:p w14:paraId="32978DAA" w14:textId="1C2D1265" w:rsidR="001C4BCF" w:rsidRPr="00D146E9" w:rsidRDefault="001C4BCF" w:rsidP="001C4BCF">
      <w:pPr>
        <w:numPr>
          <w:ilvl w:val="0"/>
          <w:numId w:val="30"/>
        </w:numPr>
        <w:autoSpaceDE w:val="0"/>
        <w:autoSpaceDN w:val="0"/>
        <w:adjustRightInd w:val="0"/>
        <w:spacing w:after="0" w:line="240" w:lineRule="auto"/>
        <w:ind w:left="360"/>
        <w:jc w:val="both"/>
        <w:rPr>
          <w:rFonts w:ascii="Trebuchet MS" w:hAnsi="Trebuchet MS"/>
        </w:rPr>
      </w:pPr>
      <w:r w:rsidRPr="00D146E9">
        <w:rPr>
          <w:rFonts w:ascii="Trebuchet MS" w:hAnsi="Trebuchet MS"/>
        </w:rPr>
        <w:t xml:space="preserve">planul propus nu va avea efecte negative semnificative asupra </w:t>
      </w:r>
      <w:r w:rsidR="000F53B5">
        <w:rPr>
          <w:rFonts w:ascii="Trebuchet MS" w:hAnsi="Trebuchet MS"/>
        </w:rPr>
        <w:t xml:space="preserve">habitatelor și </w:t>
      </w:r>
      <w:r w:rsidRPr="00D146E9">
        <w:rPr>
          <w:rFonts w:ascii="Trebuchet MS" w:hAnsi="Trebuchet MS"/>
        </w:rPr>
        <w:t xml:space="preserve">speciilor ocrotite în cadrul </w:t>
      </w:r>
      <w:r w:rsidR="000F53B5">
        <w:rPr>
          <w:rFonts w:ascii="Trebuchet MS" w:hAnsi="Trebuchet MS"/>
        </w:rPr>
        <w:t>situ</w:t>
      </w:r>
      <w:r w:rsidR="001050F7">
        <w:rPr>
          <w:rFonts w:ascii="Trebuchet MS" w:hAnsi="Trebuchet MS"/>
        </w:rPr>
        <w:t>lui</w:t>
      </w:r>
      <w:r w:rsidR="000F53B5">
        <w:rPr>
          <w:rFonts w:ascii="Trebuchet MS" w:hAnsi="Trebuchet MS"/>
        </w:rPr>
        <w:t xml:space="preserve"> de importanță comunitară</w:t>
      </w:r>
      <w:r w:rsidRPr="00D146E9">
        <w:rPr>
          <w:rFonts w:ascii="Trebuchet MS" w:hAnsi="Trebuchet MS"/>
        </w:rPr>
        <w:t xml:space="preserve"> ROS</w:t>
      </w:r>
      <w:r w:rsidR="000F53B5">
        <w:rPr>
          <w:rFonts w:ascii="Trebuchet MS" w:hAnsi="Trebuchet MS"/>
        </w:rPr>
        <w:t>CI0090 Harghita Mădăraș</w:t>
      </w:r>
      <w:r w:rsidR="00B6113C">
        <w:rPr>
          <w:rFonts w:ascii="Trebuchet MS" w:hAnsi="Trebuchet MS"/>
        </w:rPr>
        <w:t xml:space="preserve"> și în cadrul ariei de protecție specială avifaunistică ROSPA0034 Depresiunea și Munții Ciucului</w:t>
      </w:r>
      <w:r w:rsidR="000F53B5">
        <w:rPr>
          <w:rFonts w:ascii="Trebuchet MS" w:hAnsi="Trebuchet MS"/>
        </w:rPr>
        <w:t xml:space="preserve"> </w:t>
      </w:r>
      <w:r w:rsidRPr="00D146E9">
        <w:rPr>
          <w:rFonts w:ascii="Trebuchet MS" w:hAnsi="Trebuchet MS"/>
        </w:rPr>
        <w:t>prin respectarea condiţiilor și măsurilor enumerate în amenajamentul silvic.</w:t>
      </w:r>
    </w:p>
    <w:p w14:paraId="7B22791D" w14:textId="77777777" w:rsidR="001C4BCF" w:rsidRPr="00D146E9" w:rsidRDefault="001C4BCF" w:rsidP="001C4BCF">
      <w:pPr>
        <w:pStyle w:val="ListParagraph"/>
        <w:ind w:left="360"/>
        <w:jc w:val="both"/>
        <w:rPr>
          <w:rFonts w:ascii="Trebuchet MS" w:hAnsi="Trebuchet MS"/>
          <w:b/>
        </w:rPr>
      </w:pPr>
    </w:p>
    <w:p w14:paraId="748D3CE0" w14:textId="77777777" w:rsidR="001C4BCF" w:rsidRPr="00D146E9" w:rsidRDefault="001C4BCF" w:rsidP="001C4BCF">
      <w:pPr>
        <w:pStyle w:val="ListParagraph"/>
        <w:numPr>
          <w:ilvl w:val="0"/>
          <w:numId w:val="31"/>
        </w:numPr>
        <w:spacing w:after="0" w:line="240" w:lineRule="auto"/>
        <w:ind w:left="540" w:hanging="540"/>
        <w:contextualSpacing w:val="0"/>
        <w:jc w:val="both"/>
        <w:rPr>
          <w:rFonts w:ascii="Trebuchet MS" w:hAnsi="Trebuchet MS"/>
          <w:b/>
        </w:rPr>
      </w:pPr>
      <w:r w:rsidRPr="00D146E9">
        <w:rPr>
          <w:rFonts w:ascii="Trebuchet MS" w:hAnsi="Trebuchet MS"/>
          <w:b/>
        </w:rPr>
        <w:t xml:space="preserve">Planul urmează să fie supus procedurii de adoptare fără aviz de mediu cu următoarele condiţii: </w:t>
      </w:r>
    </w:p>
    <w:p w14:paraId="5BEF76CC" w14:textId="77777777" w:rsidR="001050F7"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toate condițiile impuse trebuie respectate de către </w:t>
      </w:r>
      <w:r w:rsidR="001050F7" w:rsidRPr="00D146E9">
        <w:rPr>
          <w:rFonts w:ascii="Trebuchet MS" w:hAnsi="Trebuchet MS" w:cstheme="majorHAnsi"/>
        </w:rPr>
        <w:t xml:space="preserve">O.S. </w:t>
      </w:r>
      <w:r w:rsidR="001050F7">
        <w:rPr>
          <w:rFonts w:ascii="Trebuchet MS" w:hAnsi="Trebuchet MS" w:cstheme="majorHAnsi"/>
        </w:rPr>
        <w:t>de Regim Zetea S.A.</w:t>
      </w:r>
    </w:p>
    <w:p w14:paraId="7050CDAF" w14:textId="3F8338CC" w:rsidR="001C4BCF" w:rsidRPr="001050F7" w:rsidRDefault="001C4BCF" w:rsidP="001547C0">
      <w:pPr>
        <w:pStyle w:val="ListParagraph"/>
        <w:numPr>
          <w:ilvl w:val="0"/>
          <w:numId w:val="16"/>
        </w:numPr>
        <w:spacing w:after="0" w:line="240" w:lineRule="auto"/>
        <w:ind w:left="360" w:hanging="360"/>
        <w:contextualSpacing w:val="0"/>
        <w:jc w:val="both"/>
        <w:rPr>
          <w:rFonts w:ascii="Trebuchet MS" w:hAnsi="Trebuchet MS"/>
        </w:rPr>
      </w:pPr>
      <w:r w:rsidRPr="001050F7">
        <w:rPr>
          <w:rFonts w:ascii="Trebuchet MS" w:hAnsi="Trebuchet MS"/>
        </w:rPr>
        <w:t xml:space="preserve">aplicarea </w:t>
      </w:r>
      <w:r w:rsidR="000F53B5" w:rsidRPr="001050F7">
        <w:rPr>
          <w:rFonts w:ascii="Trebuchet MS" w:hAnsi="Trebuchet MS"/>
        </w:rPr>
        <w:t xml:space="preserve">și respectarea </w:t>
      </w:r>
      <w:r w:rsidRPr="001050F7">
        <w:rPr>
          <w:rFonts w:ascii="Trebuchet MS" w:hAnsi="Trebuchet MS"/>
        </w:rPr>
        <w:t>condițiilor impuse de Agenția Națională pentru Arii Naturale Protejate prin avizul nr. /ST.HR/.0</w:t>
      </w:r>
      <w:r w:rsidR="000F53B5" w:rsidRPr="001050F7">
        <w:rPr>
          <w:rFonts w:ascii="Trebuchet MS" w:hAnsi="Trebuchet MS"/>
        </w:rPr>
        <w:t>7</w:t>
      </w:r>
      <w:r w:rsidRPr="001050F7">
        <w:rPr>
          <w:rFonts w:ascii="Trebuchet MS" w:hAnsi="Trebuchet MS"/>
        </w:rPr>
        <w:t xml:space="preserve">.2024 și aplicarea măsurilor enumerate în punctul de vedere </w:t>
      </w:r>
      <w:r w:rsidR="001050F7">
        <w:rPr>
          <w:rFonts w:ascii="Trebuchet MS" w:hAnsi="Trebuchet MS"/>
        </w:rPr>
        <w:t>308/2023/</w:t>
      </w:r>
      <w:r w:rsidR="001050F7" w:rsidRPr="00D146E9">
        <w:rPr>
          <w:rFonts w:ascii="Trebuchet MS" w:hAnsi="Trebuchet MS"/>
        </w:rPr>
        <w:t>ST.HR./</w:t>
      </w:r>
      <w:r w:rsidR="001050F7">
        <w:rPr>
          <w:rFonts w:ascii="Trebuchet MS" w:hAnsi="Trebuchet MS"/>
        </w:rPr>
        <w:t>09.07</w:t>
      </w:r>
      <w:r w:rsidR="001050F7" w:rsidRPr="00D146E9">
        <w:rPr>
          <w:rFonts w:ascii="Trebuchet MS" w:hAnsi="Trebuchet MS"/>
        </w:rPr>
        <w:t>.2024</w:t>
      </w:r>
    </w:p>
    <w:p w14:paraId="66EF9E5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respectarea prevederilor Art. 22 din Ordinul M.M.A.P. nr. 1822/2020: înainte de etapa de marcare a arborilor ce urmează să fie puşi în valoare, ocoalele silvice solicită administratorilor ariei naturale protejate condițiile specifice necesare menţinerii/îmbunătăţirii stării de </w:t>
      </w:r>
      <w:r w:rsidRPr="00D146E9">
        <w:rPr>
          <w:rFonts w:ascii="Trebuchet MS" w:hAnsi="Trebuchet MS"/>
        </w:rPr>
        <w:lastRenderedPageBreak/>
        <w:t>conservare a speciilor/habitatelor, a elementelor naturale/patrimoniului natural prezente în arboretele pentru care a fost desemnată aria naturală protejată, care vor fi introduse în autorizația de exploatare.</w:t>
      </w:r>
    </w:p>
    <w:p w14:paraId="1199916C"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organizarea unor evenimente de concurs și recreere (ATV, Enduro, etc.) în afara drumurilor publice existente care utilizează combustibili fosili</w:t>
      </w:r>
    </w:p>
    <w:p w14:paraId="7D1AE7E8" w14:textId="6A6B978E" w:rsidR="00B6113C" w:rsidRDefault="001C4BCF" w:rsidP="00B6113C">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efectuarea lucrărilor silvice în ROS</w:t>
      </w:r>
      <w:r w:rsidR="000F53B5">
        <w:rPr>
          <w:rFonts w:ascii="Trebuchet MS" w:hAnsi="Trebuchet MS"/>
        </w:rPr>
        <w:t>CI0090 Harghita Mădăraș</w:t>
      </w:r>
      <w:r w:rsidR="00B6113C">
        <w:rPr>
          <w:rFonts w:ascii="Trebuchet MS" w:hAnsi="Trebuchet MS"/>
        </w:rPr>
        <w:t xml:space="preserve"> </w:t>
      </w:r>
      <w:r w:rsidRPr="00D146E9">
        <w:rPr>
          <w:rFonts w:ascii="Trebuchet MS" w:hAnsi="Trebuchet MS"/>
        </w:rPr>
        <w:t xml:space="preserve">în perioada de </w:t>
      </w:r>
      <w:r w:rsidR="000F53B5">
        <w:rPr>
          <w:rFonts w:ascii="Trebuchet MS" w:hAnsi="Trebuchet MS"/>
        </w:rPr>
        <w:t>iernare ale mamiferelor (1 ianuarie – 1 mai)</w:t>
      </w:r>
    </w:p>
    <w:p w14:paraId="42EAB7D2" w14:textId="2B7E869C" w:rsidR="00B6113C" w:rsidRPr="00B6113C" w:rsidRDefault="00B6113C" w:rsidP="00B6113C">
      <w:pPr>
        <w:pStyle w:val="ListParagraph"/>
        <w:numPr>
          <w:ilvl w:val="0"/>
          <w:numId w:val="16"/>
        </w:numPr>
        <w:spacing w:after="0" w:line="240" w:lineRule="auto"/>
        <w:ind w:left="360" w:hanging="360"/>
        <w:contextualSpacing w:val="0"/>
        <w:jc w:val="both"/>
        <w:rPr>
          <w:rFonts w:ascii="Trebuchet MS" w:hAnsi="Trebuchet MS"/>
        </w:rPr>
      </w:pPr>
      <w:r w:rsidRPr="00B6113C">
        <w:rPr>
          <w:rFonts w:ascii="Trebuchet MS" w:hAnsi="Trebuchet MS"/>
        </w:rPr>
        <w:t>este interzisă efectuarea lucrărilor silvice în ROSPA0034 Depresiunea și Munții Ciucului</w:t>
      </w:r>
      <w:r>
        <w:rPr>
          <w:rFonts w:ascii="Trebuchet MS" w:hAnsi="Trebuchet MS"/>
        </w:rPr>
        <w:t xml:space="preserve"> </w:t>
      </w:r>
      <w:r w:rsidRPr="00B6113C">
        <w:rPr>
          <w:rFonts w:ascii="Trebuchet MS" w:hAnsi="Trebuchet MS"/>
        </w:rPr>
        <w:t>în perioada de cuibărire ale păsărilor (perioada 1 aprilie – 31 iulie)</w:t>
      </w:r>
    </w:p>
    <w:p w14:paraId="22B77DE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recoltarea fructelor de pădure, ciupercilor comestibile şi plantelor medicinale, din fond forestier, de către agenţi economici, doar în conformitate cu prevederile legale, cu obţinerea tuturor avizelor şi aprobărilor necesare cu monitorizarea permanentă ale acestora</w:t>
      </w:r>
    </w:p>
    <w:p w14:paraId="746648D4"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condițiile enumerate în Decizia de încadrare sunt incluse în Planul amenajistic aprobat și aplicate în urma lucrărilor din fondul forestier de către administratorul pădurilor:</w:t>
      </w:r>
    </w:p>
    <w:p w14:paraId="1304F08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condițiilor favorabile pentru speciile dependente de habitate forestiere (coleoptere, păsări, lilieci, amfibieni, etc.): păstrarea a minimum 5 arbori morți/bătrâni, scorburoși/ha pe picior sau pe sol;</w:t>
      </w:r>
    </w:p>
    <w:p w14:paraId="3F8BC967"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identificarea zonelor de refugiu, zonelor cu bârloguri, împerechere, cuibărit şi creştere a puilor la toate speciile de interes comunitar în vederea protejării acestora în perioadele în care în pădure se execută lucrări silvice; evitarea exploatărilor forestiere în perioadele sensibile</w:t>
      </w:r>
    </w:p>
    <w:p w14:paraId="70BA38E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amplasarea de rampe de încărcare în zone în care a fost raportată prezenţa speciilor de interes comunitar</w:t>
      </w:r>
    </w:p>
    <w:p w14:paraId="3325D082"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adaptarea periodizării operaţiunilor silviculturale şi de tăiere astfel încât să se evite interferenţa cu sezonul de reproducere al speciilor de animale sensibile, în special cuibăritul de primăvară şi perioadele de împerechere ale păsărilor de pădure;</w:t>
      </w:r>
    </w:p>
    <w:p w14:paraId="4CBCD5EE"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unor distanţe adecvate pentru a nu perturba speciile rare sau periclitate a căror prezenţă a fost confirmată;</w:t>
      </w:r>
    </w:p>
    <w:p w14:paraId="0367E8F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arboretele tinere se va menţine şi un anumit procent de specii pionere care sunt folosite ca hrană de speciile de mamifere sălbatice;</w:t>
      </w:r>
    </w:p>
    <w:p w14:paraId="4461664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traversarea pâraielor cu bușteni se va face obligatoriu pe podețe de lemn iar platformele primare și organizările de șantier vor fi amplasate la o distanță de minim 10 metri de albia minoră a pâraielor. </w:t>
      </w:r>
    </w:p>
    <w:p w14:paraId="679EB3F9"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promovarea în cultură a speciilor autohtone valoroase, precum şi împădurirea tuturor suprafeţelor neregenerate din fondul forestier; </w:t>
      </w:r>
    </w:p>
    <w:p w14:paraId="4E6B380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asigurarea protecţiei şi pazei pădurilor în vederea prevenirii şi combaterii bolilor şi dăunătorilor, incendiilor, distrugerilor şi degradărilor;</w:t>
      </w:r>
    </w:p>
    <w:p w14:paraId="0251B6A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păstrarea în arborete a unui număr rezonabil de arbori morţi, bătrâni, arbori aflaţi la sol în curs de descompunere, a ramurilor căzute ceea ce constituie o condiţie fundamentală pentru asigurarea biodiversităţii pădurilor;</w:t>
      </w:r>
    </w:p>
    <w:p w14:paraId="13D897B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planificarea tăierilor de regenerare în scopul realizării unui mozaic de habitate naturale aflate în diverse stadii de dezvoltare, urmărindu-se îndeosebi regenerarea lor naturală din sămânţă; </w:t>
      </w:r>
    </w:p>
    <w:p w14:paraId="7740C45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 xml:space="preserve">menţinerea arborilor de pe marginea cursurilor de apă, care asigură umbră şi hrană, pentru speciile şi habitatele ocrotite legate de ecosistemele acvatice; </w:t>
      </w:r>
    </w:p>
    <w:p w14:paraId="0AB8EFF6"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exploatările forestiere trebuie să se desfăşoare folosind tehnologii care au impact minim asupra habitatelor forestiere şi în special asupra celor de interes comunitar.</w:t>
      </w:r>
    </w:p>
    <w:p w14:paraId="73DA663D"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lucrările silvice se vor executa în perioade de timp cât mai scurte şi printr-o rotaţie ciclică în timp şi spaţiu, a zonelor cu grade diferite de intervenţie;</w:t>
      </w:r>
    </w:p>
    <w:p w14:paraId="1C91230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va acorda o atenţie deosebită arboretelor ce au fost identificate cu o stare de conservare nefavorabilă sau parţial favorabilă, determinându-se cauza pentru care au ajuns în această situaţie şi încercând, dacă se poate remedierea acestei stări;</w:t>
      </w:r>
    </w:p>
    <w:p w14:paraId="06F8A61F"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vor menţine terenurile pentru hrana vânatului</w:t>
      </w:r>
    </w:p>
    <w:p w14:paraId="0C09B50D" w14:textId="2AA51A4B"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este interzisă hrănirea urșilor și habituarea acestora. Este interzisă realizarea unor observatoare pentru observarea urșilor de către turiști.</w:t>
      </w:r>
    </w:p>
    <w:p w14:paraId="6B7379A1"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evitarea exploatării masive a exemplarelor mature de fag care fructifică abundent;</w:t>
      </w:r>
    </w:p>
    <w:p w14:paraId="480E0163"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lastRenderedPageBreak/>
        <w:t>arborii de fag exploataţi nu se vor depozita timp îndelungat pe timpul verii în rampa de lângă drumul forestier.</w:t>
      </w:r>
    </w:p>
    <w:p w14:paraId="5C57FC05"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se interzice organizarea unor parchete de exploatare în zonele favorabile existenţei unor bârloguri în perioada decembrie - mai;</w:t>
      </w:r>
    </w:p>
    <w:p w14:paraId="366C297A"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cazul gradațiilor se vor folosi combateri cu metodele mecanice. Pentru utilizarea unor substanțe chimice se vor notifica APM Harghita</w:t>
      </w:r>
    </w:p>
    <w:p w14:paraId="6E80091B" w14:textId="77777777" w:rsidR="001C4BCF" w:rsidRPr="00D146E9" w:rsidRDefault="001C4BCF" w:rsidP="001C4BCF">
      <w:pPr>
        <w:pStyle w:val="ListParagraph"/>
        <w:numPr>
          <w:ilvl w:val="0"/>
          <w:numId w:val="16"/>
        </w:numPr>
        <w:spacing w:after="0" w:line="240" w:lineRule="auto"/>
        <w:ind w:left="360" w:hanging="360"/>
        <w:contextualSpacing w:val="0"/>
        <w:jc w:val="both"/>
        <w:rPr>
          <w:rFonts w:ascii="Trebuchet MS" w:hAnsi="Trebuchet MS"/>
        </w:rPr>
      </w:pPr>
      <w:r w:rsidRPr="00D146E9">
        <w:rPr>
          <w:rFonts w:ascii="Trebuchet MS" w:hAnsi="Trebuchet MS"/>
        </w:rPr>
        <w:t>în desfăşurarea activităţii de exploatare forestieră, se vor respecta prevederile art. 33, alin. 1 şi 2, a Ordonanţei de Urgenţă nr. 57 din 20 iunie 2007 privind regimul ariilor naturale protejate, conservarea habitatelor naturale, a florei şi faunei sălbatice, aprobată cu modificări prin Legea nr. 49 din 7 aprilie 2011.</w:t>
      </w:r>
    </w:p>
    <w:p w14:paraId="40EA3E34" w14:textId="77777777" w:rsidR="001C4BCF" w:rsidRPr="00D146E9" w:rsidRDefault="001C4BCF" w:rsidP="001C4BCF">
      <w:pPr>
        <w:pStyle w:val="Default"/>
        <w:numPr>
          <w:ilvl w:val="0"/>
          <w:numId w:val="16"/>
        </w:numPr>
        <w:ind w:left="360" w:hanging="360"/>
        <w:jc w:val="both"/>
        <w:rPr>
          <w:rFonts w:ascii="Trebuchet MS" w:hAnsi="Trebuchet MS"/>
          <w:color w:val="auto"/>
          <w:sz w:val="22"/>
          <w:szCs w:val="22"/>
          <w:lang w:val="ro-RO"/>
        </w:rPr>
      </w:pPr>
      <w:r w:rsidRPr="00D146E9">
        <w:rPr>
          <w:rFonts w:ascii="Trebuchet MS" w:hAnsi="Trebuchet MS"/>
          <w:color w:val="auto"/>
          <w:sz w:val="22"/>
          <w:szCs w:val="22"/>
          <w:lang w:val="ro-RO"/>
        </w:rPr>
        <w:t>prin autorizația de exploatare aveți obligaţia în cazurile în care platforma primară a parchetelor de exploatare se află în vecinătatea drumurilor judeţene obţinerea Autorizaţiei de amplasare de la Consiliul Judeţean Harghita – Compartiment Administrarea Drumurilor.</w:t>
      </w:r>
    </w:p>
    <w:p w14:paraId="75613238" w14:textId="77777777" w:rsidR="001C4BCF" w:rsidRPr="00D146E9" w:rsidRDefault="001C4BCF" w:rsidP="001C4BCF">
      <w:pPr>
        <w:pStyle w:val="BodyText2"/>
        <w:shd w:val="clear" w:color="auto" w:fill="auto"/>
        <w:spacing w:before="0" w:line="240" w:lineRule="auto"/>
        <w:ind w:firstLine="0"/>
        <w:jc w:val="both"/>
        <w:rPr>
          <w:rFonts w:ascii="Trebuchet MS" w:hAnsi="Trebuchet MS"/>
          <w:b/>
          <w:i/>
          <w:sz w:val="22"/>
        </w:rPr>
      </w:pPr>
    </w:p>
    <w:p w14:paraId="2CD08CAD" w14:textId="6386E219" w:rsidR="001C4BCF" w:rsidRPr="00D146E9" w:rsidRDefault="001C4BCF" w:rsidP="001C4BCF">
      <w:pPr>
        <w:pStyle w:val="BodyText2"/>
        <w:shd w:val="clear" w:color="auto" w:fill="auto"/>
        <w:spacing w:before="0" w:line="240" w:lineRule="auto"/>
        <w:ind w:left="40" w:firstLine="680"/>
        <w:jc w:val="both"/>
        <w:rPr>
          <w:rFonts w:ascii="Trebuchet MS" w:hAnsi="Trebuchet MS"/>
          <w:i/>
          <w:sz w:val="22"/>
        </w:rPr>
      </w:pPr>
      <w:r w:rsidRPr="00D146E9">
        <w:rPr>
          <w:rFonts w:ascii="Trebuchet MS" w:hAnsi="Trebuchet MS"/>
          <w:b/>
          <w:i/>
          <w:sz w:val="22"/>
        </w:rPr>
        <w:t xml:space="preserve">Pentru modificările notificate condițiile sunt: </w:t>
      </w:r>
      <w:r w:rsidRPr="00D146E9">
        <w:rPr>
          <w:rFonts w:ascii="Trebuchet MS" w:hAnsi="Trebuchet MS"/>
          <w:sz w:val="22"/>
          <w:lang w:eastAsia="ro-RO"/>
        </w:rPr>
        <w:t xml:space="preserve">modificările Amenajamentului silvic U.P. </w:t>
      </w:r>
      <w:r w:rsidR="009F1F4E">
        <w:rPr>
          <w:rFonts w:ascii="Trebuchet MS" w:hAnsi="Trebuchet MS"/>
          <w:sz w:val="22"/>
          <w:lang w:eastAsia="ro-RO"/>
        </w:rPr>
        <w:t xml:space="preserve"> </w:t>
      </w:r>
      <w:r w:rsidR="00251226">
        <w:rPr>
          <w:rFonts w:ascii="Trebuchet MS" w:hAnsi="Trebuchet MS"/>
          <w:sz w:val="22"/>
          <w:lang w:eastAsia="ro-RO"/>
        </w:rPr>
        <w:t>IV Ivo</w:t>
      </w:r>
      <w:r w:rsidRPr="00D146E9">
        <w:rPr>
          <w:rFonts w:ascii="Trebuchet MS" w:hAnsi="Trebuchet MS"/>
          <w:sz w:val="22"/>
          <w:lang w:eastAsia="ro-RO"/>
        </w:rPr>
        <w:t xml:space="preserve"> se vor realiza cu respectarea condițiilor înscrise în prezenta decizia de încadrare.</w:t>
      </w:r>
    </w:p>
    <w:p w14:paraId="57B185EA" w14:textId="77777777" w:rsidR="001C4BCF" w:rsidRPr="00D146E9" w:rsidRDefault="001C4BCF" w:rsidP="001C4BCF">
      <w:pPr>
        <w:pStyle w:val="BodyText2"/>
        <w:shd w:val="clear" w:color="auto" w:fill="auto"/>
        <w:spacing w:before="0" w:line="240" w:lineRule="auto"/>
        <w:ind w:left="40" w:firstLine="320"/>
        <w:jc w:val="both"/>
        <w:rPr>
          <w:rFonts w:ascii="Trebuchet MS" w:hAnsi="Trebuchet MS"/>
          <w:sz w:val="22"/>
          <w:lang w:eastAsia="ro-RO"/>
        </w:rPr>
      </w:pPr>
      <w:r w:rsidRPr="00D146E9">
        <w:rPr>
          <w:rFonts w:ascii="Trebuchet MS" w:hAnsi="Trebuchet MS"/>
          <w:sz w:val="22"/>
          <w:lang w:eastAsia="ro-RO"/>
        </w:rPr>
        <w:t>Lucrările de exploatare a masei lemnoase afectate de doborâturi să se realizeze cât mai urgent, eventual în perioada iernii cu zăpezi abundente, pentru protejarea semințișului existent utilizabil pe teren, desființând și posibilul focar de infecție a dăunătorilor forestieri.</w:t>
      </w:r>
    </w:p>
    <w:p w14:paraId="506B3D45" w14:textId="77777777" w:rsidR="001C4BCF" w:rsidRPr="00D146E9" w:rsidRDefault="001C4BCF" w:rsidP="001C4BCF">
      <w:pPr>
        <w:tabs>
          <w:tab w:val="left" w:pos="360"/>
        </w:tabs>
        <w:spacing w:after="0" w:line="240" w:lineRule="auto"/>
        <w:ind w:firstLine="360"/>
        <w:jc w:val="both"/>
        <w:rPr>
          <w:rFonts w:ascii="Trebuchet MS" w:hAnsi="Trebuchet MS"/>
          <w:lang w:eastAsia="ro-RO"/>
        </w:rPr>
      </w:pPr>
      <w:r w:rsidRPr="00D146E9">
        <w:rPr>
          <w:rFonts w:ascii="Trebuchet MS" w:hAnsi="Trebuchet MS"/>
          <w:lang w:eastAsia="ro-RO"/>
        </w:rPr>
        <w:t xml:space="preserve">În cazul în care modificările survenite-intervenite în amenajamentul silvic implică, conform art.5 alin. (1) lit. a, din </w:t>
      </w:r>
      <w:r w:rsidRPr="00D146E9">
        <w:rPr>
          <w:rFonts w:ascii="Trebuchet MS" w:hAnsi="Trebuchet MS"/>
        </w:rPr>
        <w:t>Ordinul M.M.P. nr. 3814/06.11.2012</w:t>
      </w:r>
      <w:r w:rsidRPr="00D146E9">
        <w:rPr>
          <w:rFonts w:ascii="Trebuchet MS" w:hAnsi="Trebuchet MS"/>
          <w:lang w:eastAsia="ro-RO"/>
        </w:rPr>
        <w:t>, cu modificările și completările ulterioare, necesitatea elaborării unui nou amenajament silvic înainte de expirarea acestuia, se va demara procedura de elaborare a unui nou amenajament, veți notifica APM Harghita, fiind necesară parcurgerea procedurii de evaluare de mediu conform HG nr. 1076/2004.</w:t>
      </w:r>
    </w:p>
    <w:p w14:paraId="3D1A630C" w14:textId="77777777" w:rsidR="001C4BCF" w:rsidRPr="00D146E9" w:rsidRDefault="001C4BCF" w:rsidP="001C4BCF">
      <w:pPr>
        <w:pStyle w:val="BodyText2"/>
        <w:shd w:val="clear" w:color="auto" w:fill="auto"/>
        <w:spacing w:before="0" w:line="240" w:lineRule="auto"/>
        <w:ind w:left="40" w:firstLine="0"/>
        <w:jc w:val="both"/>
        <w:rPr>
          <w:rFonts w:ascii="Trebuchet MS" w:hAnsi="Trebuchet MS"/>
          <w:b/>
          <w:i/>
          <w:sz w:val="22"/>
        </w:rPr>
      </w:pPr>
      <w:r w:rsidRPr="00D146E9">
        <w:rPr>
          <w:rFonts w:ascii="Trebuchet MS" w:hAnsi="Trebuchet MS"/>
          <w:b/>
          <w:i/>
          <w:sz w:val="22"/>
        </w:rPr>
        <w:t>Monitorizarea efectelor asupra mediului, în conformitate cu art. 27, din HG 1076/2004 :</w:t>
      </w:r>
    </w:p>
    <w:p w14:paraId="38569B2D" w14:textId="77777777" w:rsidR="001C4BCF" w:rsidRPr="00D146E9" w:rsidRDefault="001C4BCF" w:rsidP="001C4BCF">
      <w:pPr>
        <w:pStyle w:val="BodyText2"/>
        <w:shd w:val="clear" w:color="auto" w:fill="auto"/>
        <w:tabs>
          <w:tab w:val="left" w:pos="793"/>
        </w:tabs>
        <w:spacing w:before="0" w:line="240" w:lineRule="auto"/>
        <w:ind w:right="58" w:firstLine="0"/>
        <w:jc w:val="both"/>
        <w:rPr>
          <w:rFonts w:ascii="Trebuchet MS" w:hAnsi="Trebuchet MS"/>
          <w:i/>
          <w:sz w:val="22"/>
        </w:rPr>
      </w:pPr>
      <w:r w:rsidRPr="00D146E9">
        <w:rPr>
          <w:rFonts w:ascii="Trebuchet MS" w:hAnsi="Trebuchet MS"/>
          <w:i/>
          <w:sz w:val="22"/>
        </w:rPr>
        <w:t>Monitorizarea respectării posibilităţii de recoltare masă lemnoasă, calculată în amenajament pe unitate de producţie. Evidenţierea volumelor aferente produselor accidentale precomptate și monitorizarea valorificării altor subproduse ale pădurii (ciuperci, plante medicinale, etc.). Termen: anual</w:t>
      </w:r>
    </w:p>
    <w:p w14:paraId="6D8BE2B0"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2A8475DF"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r w:rsidRPr="00D146E9">
        <w:rPr>
          <w:rFonts w:ascii="Trebuchet MS" w:hAnsi="Trebuchet MS"/>
          <w:b/>
        </w:rPr>
        <w:t>Planul propus nu necesită parcurgerea celorlalte etape ale procedurii și nu necesită evaluare de mediu.</w:t>
      </w:r>
    </w:p>
    <w:p w14:paraId="36AAB046" w14:textId="77777777" w:rsidR="001C4BCF" w:rsidRPr="00D146E9" w:rsidRDefault="001C4BCF" w:rsidP="001C4BCF">
      <w:pPr>
        <w:autoSpaceDE w:val="0"/>
        <w:autoSpaceDN w:val="0"/>
        <w:adjustRightInd w:val="0"/>
        <w:spacing w:after="0" w:line="240" w:lineRule="auto"/>
        <w:jc w:val="both"/>
        <w:rPr>
          <w:rFonts w:ascii="Trebuchet MS" w:hAnsi="Trebuchet MS"/>
          <w:b/>
          <w:color w:val="000000"/>
        </w:rPr>
      </w:pPr>
    </w:p>
    <w:p w14:paraId="4D39331D"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color w:val="000000"/>
        </w:rPr>
      </w:pPr>
      <w:r w:rsidRPr="00D146E9">
        <w:rPr>
          <w:rFonts w:ascii="Trebuchet MS" w:hAnsi="Trebuchet MS"/>
          <w:b/>
          <w:color w:val="000000"/>
        </w:rPr>
        <w:t>Informarea şi participarea publicului la procedura de evaluare de mediu/procedura de evaluare adecvată:</w:t>
      </w:r>
    </w:p>
    <w:p w14:paraId="266AB687" w14:textId="77777777" w:rsidR="001C4BCF" w:rsidRPr="00D146E9" w:rsidRDefault="001C4BCF" w:rsidP="001C4BCF">
      <w:pPr>
        <w:autoSpaceDE w:val="0"/>
        <w:autoSpaceDN w:val="0"/>
        <w:adjustRightInd w:val="0"/>
        <w:spacing w:after="0" w:line="240" w:lineRule="auto"/>
        <w:ind w:firstLine="284"/>
        <w:jc w:val="both"/>
        <w:rPr>
          <w:rFonts w:ascii="Trebuchet MS" w:hAnsi="Trebuchet MS"/>
          <w:b/>
        </w:rPr>
      </w:pPr>
    </w:p>
    <w:p w14:paraId="191B6426" w14:textId="77777777" w:rsidR="001050F7" w:rsidRPr="00D146E9" w:rsidRDefault="001050F7" w:rsidP="001050F7">
      <w:pPr>
        <w:autoSpaceDE w:val="0"/>
        <w:autoSpaceDN w:val="0"/>
        <w:adjustRightInd w:val="0"/>
        <w:spacing w:after="0" w:line="240" w:lineRule="auto"/>
        <w:jc w:val="both"/>
        <w:rPr>
          <w:rFonts w:ascii="Trebuchet MS" w:hAnsi="Trebuchet MS"/>
        </w:rPr>
      </w:pPr>
      <w:r w:rsidRPr="00D146E9">
        <w:rPr>
          <w:rFonts w:ascii="Trebuchet MS" w:hAnsi="Trebuchet MS"/>
          <w:b/>
        </w:rPr>
        <w:t>În urma apariţiei anunţului public privind depunerea primei versiuni a Amenajamentului Silvic</w:t>
      </w:r>
      <w:r w:rsidRPr="00D146E9">
        <w:rPr>
          <w:rFonts w:ascii="Trebuchet MS" w:hAnsi="Trebuchet MS"/>
        </w:rPr>
        <w:t xml:space="preserve"> solicitând parcurgerea etapei de încadrare în vederea obţinerii avizului de mediu (apărut în ziarele Informaţia Harghitei în data de </w:t>
      </w:r>
      <w:r>
        <w:rPr>
          <w:rFonts w:ascii="Trebuchet MS" w:hAnsi="Trebuchet MS"/>
        </w:rPr>
        <w:t>19.05</w:t>
      </w:r>
      <w:r w:rsidRPr="00D146E9">
        <w:rPr>
          <w:rFonts w:ascii="Trebuchet MS" w:hAnsi="Trebuchet MS"/>
        </w:rPr>
        <w:t xml:space="preserve">.2024, </w:t>
      </w:r>
      <w:r>
        <w:rPr>
          <w:rFonts w:ascii="Trebuchet MS" w:hAnsi="Trebuchet MS"/>
        </w:rPr>
        <w:t>23.05</w:t>
      </w:r>
      <w:r w:rsidRPr="00D146E9">
        <w:rPr>
          <w:rFonts w:ascii="Trebuchet MS" w:hAnsi="Trebuchet MS"/>
        </w:rPr>
        <w:t xml:space="preserve">.2024, </w:t>
      </w:r>
      <w:r>
        <w:rPr>
          <w:rFonts w:ascii="Trebuchet MS" w:hAnsi="Trebuchet MS"/>
        </w:rPr>
        <w:t>19</w:t>
      </w:r>
      <w:r w:rsidRPr="00D146E9">
        <w:rPr>
          <w:rFonts w:ascii="Trebuchet MS" w:hAnsi="Trebuchet MS"/>
        </w:rPr>
        <w:t>.</w:t>
      </w:r>
      <w:r>
        <w:rPr>
          <w:rFonts w:ascii="Trebuchet MS" w:hAnsi="Trebuchet MS"/>
        </w:rPr>
        <w:t>07</w:t>
      </w:r>
      <w:r w:rsidRPr="00D146E9">
        <w:rPr>
          <w:rFonts w:ascii="Trebuchet MS" w:hAnsi="Trebuchet MS"/>
        </w:rPr>
        <w:t xml:space="preserve">.2024, și în ziarul Hargita Népe din data de </w:t>
      </w:r>
      <w:r>
        <w:rPr>
          <w:rFonts w:ascii="Trebuchet MS" w:hAnsi="Trebuchet MS"/>
        </w:rPr>
        <w:t>19.05</w:t>
      </w:r>
      <w:r w:rsidRPr="00D146E9">
        <w:rPr>
          <w:rFonts w:ascii="Trebuchet MS" w:hAnsi="Trebuchet MS"/>
        </w:rPr>
        <w:t xml:space="preserve">.2024, </w:t>
      </w:r>
      <w:r>
        <w:rPr>
          <w:rFonts w:ascii="Trebuchet MS" w:hAnsi="Trebuchet MS"/>
        </w:rPr>
        <w:t>22.05</w:t>
      </w:r>
      <w:r w:rsidRPr="00D146E9">
        <w:rPr>
          <w:rFonts w:ascii="Trebuchet MS" w:hAnsi="Trebuchet MS"/>
        </w:rPr>
        <w:t xml:space="preserve">.2024, </w:t>
      </w:r>
      <w:r>
        <w:rPr>
          <w:rFonts w:ascii="Trebuchet MS" w:hAnsi="Trebuchet MS"/>
        </w:rPr>
        <w:t>18</w:t>
      </w:r>
      <w:r w:rsidRPr="00D146E9">
        <w:rPr>
          <w:rFonts w:ascii="Trebuchet MS" w:hAnsi="Trebuchet MS"/>
        </w:rPr>
        <w:t>.</w:t>
      </w:r>
      <w:r>
        <w:rPr>
          <w:rFonts w:ascii="Trebuchet MS" w:hAnsi="Trebuchet MS"/>
        </w:rPr>
        <w:t>07</w:t>
      </w:r>
      <w:r w:rsidRPr="00D146E9">
        <w:rPr>
          <w:rFonts w:ascii="Trebuchet MS" w:hAnsi="Trebuchet MS"/>
        </w:rPr>
        <w:t xml:space="preserve">.2024 respectiv pe pagina de web a APM Harghita), nu s-au înregistrat la A.P.M. Harghita comentarii şi propuneri din partea publicului. </w:t>
      </w:r>
    </w:p>
    <w:p w14:paraId="1AA84168" w14:textId="77777777"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Titularul planului are obligaţia conform prevederilor art. 15 din OUG 164/2008 pentru modificarea si completarea Ordonanţei de Urgenţă a Guvernului nr. 195/2005 privind protecţia mediului, de a notifica APM Harghita dacă intervin elemente noi, necunoscute la data emiterii prezentei, precum şi asupra oricăror modificări ale condiţiilor care au stat la baza emiterii prezentei, înainte de realizarea modificării.</w:t>
      </w:r>
      <w:r w:rsidRPr="00D146E9">
        <w:rPr>
          <w:rFonts w:ascii="Trebuchet MS" w:hAnsi="Trebuchet MS"/>
          <w:i/>
        </w:rPr>
        <w:t xml:space="preserve"> </w:t>
      </w:r>
      <w:r w:rsidRPr="00D146E9">
        <w:rPr>
          <w:rFonts w:ascii="Trebuchet MS" w:hAnsi="Trebuchet MS"/>
        </w:rPr>
        <w:t>Pe baza notificării APM Harghita va lua decizia după caz, cu privire la menţinerea deciziei sau la necesitatea revizuirii acesteia, informând titularul despre această decizie. Până la adoptarea acestei decizii de către APM Harghita este interzisă desfăşurarea oricărei activităţi care ar rezulta in urma modificărilor care fac obiectul notificării</w:t>
      </w:r>
    </w:p>
    <w:p w14:paraId="43E1F2C5" w14:textId="5113EF65" w:rsidR="001C4BCF" w:rsidRPr="00D146E9" w:rsidRDefault="001C4BCF" w:rsidP="001C4BCF">
      <w:pPr>
        <w:autoSpaceDE w:val="0"/>
        <w:autoSpaceDN w:val="0"/>
        <w:adjustRightInd w:val="0"/>
        <w:spacing w:after="0" w:line="240" w:lineRule="auto"/>
        <w:ind w:firstLine="720"/>
        <w:jc w:val="both"/>
        <w:rPr>
          <w:rFonts w:ascii="Trebuchet MS" w:hAnsi="Trebuchet MS"/>
        </w:rPr>
      </w:pPr>
      <w:r w:rsidRPr="00D146E9">
        <w:rPr>
          <w:rFonts w:ascii="Trebuchet MS" w:hAnsi="Trebuchet MS"/>
        </w:rPr>
        <w:t>Potrivit prevederilor art. 21 alin 4 din O.U.G. nr. 195/2005 aprobată de Legea nr.265/2006 cu modificările şi completările ulterioare, răspunderea pentru corectitudinea informaţiilor puse la dispoziţia APM Harghita şi a publicului revine titularului planului</w:t>
      </w:r>
      <w:r w:rsidR="001050F7">
        <w:rPr>
          <w:rFonts w:ascii="Trebuchet MS" w:hAnsi="Trebuchet MS"/>
        </w:rPr>
        <w:t>.</w:t>
      </w:r>
    </w:p>
    <w:p w14:paraId="4E2B4E0D" w14:textId="2577CD5B" w:rsidR="001C4BCF" w:rsidRDefault="001C4BCF" w:rsidP="001C4BCF">
      <w:pPr>
        <w:autoSpaceDE w:val="0"/>
        <w:autoSpaceDN w:val="0"/>
        <w:adjustRightInd w:val="0"/>
        <w:spacing w:after="0" w:line="240" w:lineRule="auto"/>
        <w:jc w:val="both"/>
        <w:rPr>
          <w:rFonts w:ascii="Trebuchet MS" w:hAnsi="Trebuchet MS"/>
          <w:color w:val="000000"/>
        </w:rPr>
      </w:pPr>
    </w:p>
    <w:p w14:paraId="000DD1F0" w14:textId="22A85669" w:rsidR="001050F7" w:rsidRDefault="001050F7" w:rsidP="001C4BCF">
      <w:pPr>
        <w:autoSpaceDE w:val="0"/>
        <w:autoSpaceDN w:val="0"/>
        <w:adjustRightInd w:val="0"/>
        <w:spacing w:after="0" w:line="240" w:lineRule="auto"/>
        <w:jc w:val="both"/>
        <w:rPr>
          <w:rFonts w:ascii="Trebuchet MS" w:hAnsi="Trebuchet MS"/>
          <w:color w:val="000000"/>
        </w:rPr>
      </w:pPr>
    </w:p>
    <w:p w14:paraId="2F07D0B0" w14:textId="77777777" w:rsidR="001050F7" w:rsidRPr="00D146E9" w:rsidRDefault="001050F7" w:rsidP="001C4BCF">
      <w:pPr>
        <w:autoSpaceDE w:val="0"/>
        <w:autoSpaceDN w:val="0"/>
        <w:adjustRightInd w:val="0"/>
        <w:spacing w:after="0" w:line="240" w:lineRule="auto"/>
        <w:jc w:val="both"/>
        <w:rPr>
          <w:rFonts w:ascii="Trebuchet MS" w:hAnsi="Trebuchet MS"/>
          <w:color w:val="000000"/>
        </w:rPr>
      </w:pPr>
    </w:p>
    <w:p w14:paraId="6E5E246F" w14:textId="77777777" w:rsidR="001C4BCF" w:rsidRPr="00D146E9" w:rsidRDefault="001C4BCF" w:rsidP="001C4BCF">
      <w:pPr>
        <w:autoSpaceDE w:val="0"/>
        <w:autoSpaceDN w:val="0"/>
        <w:adjustRightInd w:val="0"/>
        <w:spacing w:after="0" w:line="240" w:lineRule="auto"/>
        <w:ind w:firstLine="720"/>
        <w:jc w:val="both"/>
        <w:rPr>
          <w:rFonts w:ascii="Trebuchet MS" w:hAnsi="Trebuchet MS"/>
          <w:color w:val="000000"/>
        </w:rPr>
      </w:pPr>
      <w:r w:rsidRPr="00D146E9">
        <w:rPr>
          <w:rFonts w:ascii="Trebuchet MS" w:hAnsi="Trebuchet MS"/>
          <w:color w:val="000000"/>
        </w:rPr>
        <w:lastRenderedPageBreak/>
        <w:t xml:space="preserve">Prezenta decizie poate fi contestată în conformitate cu prevederile </w:t>
      </w:r>
      <w:r w:rsidRPr="00D146E9">
        <w:rPr>
          <w:rFonts w:ascii="Trebuchet MS" w:hAnsi="Trebuchet MS"/>
          <w:b/>
          <w:color w:val="000000"/>
        </w:rPr>
        <w:t>Legii contenciosului administrativ nr. 554/2004</w:t>
      </w:r>
      <w:r w:rsidRPr="00D146E9">
        <w:rPr>
          <w:rFonts w:ascii="Trebuchet MS" w:hAnsi="Trebuchet MS"/>
          <w:color w:val="000000"/>
        </w:rPr>
        <w:t xml:space="preserve"> cu modificările şi completările ulterioare.  </w:t>
      </w:r>
    </w:p>
    <w:p w14:paraId="2CA89CC1"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Procedura administrativă prealabilă: </w:t>
      </w:r>
      <w:r w:rsidRPr="00D146E9">
        <w:rPr>
          <w:rFonts w:ascii="Trebuchet MS" w:hAnsi="Trebuchet MS"/>
        </w:rPr>
        <w:t>În conformitate cu prevederile art. 1, alin. 1 şi art. 7 alin. 1,2,3 din Legea nr. 554/2004 privind contenciosul administrativ, vă puteţi adresa instituţiei noastre în termen de 30 zile de la data comunicării prezentului act, înainte de a vă adresa instanţei de contencios administrativ competentă solicitând revocarea în tot, sau în  parte a acestuia. Plângerea se poate adresa în egală măsură şi organului ierarhic superior.</w:t>
      </w:r>
    </w:p>
    <w:p w14:paraId="5B925747" w14:textId="77777777" w:rsidR="001C4BCF" w:rsidRPr="00D146E9" w:rsidRDefault="001C4BCF" w:rsidP="001C4BCF">
      <w:pPr>
        <w:spacing w:after="0" w:line="240" w:lineRule="auto"/>
        <w:jc w:val="both"/>
        <w:rPr>
          <w:rFonts w:ascii="Trebuchet MS" w:hAnsi="Trebuchet MS"/>
          <w:b/>
        </w:rPr>
      </w:pPr>
      <w:r w:rsidRPr="00D146E9">
        <w:rPr>
          <w:rFonts w:ascii="Trebuchet MS" w:hAnsi="Trebuchet MS"/>
          <w:b/>
        </w:rPr>
        <w:t xml:space="preserve">Soluţionarea litigiilor: </w:t>
      </w:r>
      <w:r w:rsidRPr="00D146E9">
        <w:rPr>
          <w:rFonts w:ascii="Trebuchet MS" w:hAnsi="Trebuchet MS"/>
        </w:rPr>
        <w:t>Conform prevederilor art. 18 din O.U.G. nr. 195/2005 aprobată de Legea nr.265/2006, litigiile generate de emiterea prezentei decizii se soluţionează de</w:t>
      </w:r>
      <w:r w:rsidRPr="00D146E9">
        <w:rPr>
          <w:rFonts w:ascii="Trebuchet MS" w:hAnsi="Trebuchet MS"/>
          <w:color w:val="FF0000"/>
        </w:rPr>
        <w:t xml:space="preserve"> </w:t>
      </w:r>
      <w:r w:rsidRPr="00D146E9">
        <w:rPr>
          <w:rFonts w:ascii="Trebuchet MS" w:hAnsi="Trebuchet MS"/>
        </w:rPr>
        <w:t>instanţa de contencios administrativ competentă a Tribunalului Harghita. Cererea în acest sens se poate depune în termen de 6 luni de la data primirii răspunsului în urma parcurgerii procedurii prealabile</w:t>
      </w:r>
    </w:p>
    <w:p w14:paraId="4911E860" w14:textId="0F862C37" w:rsidR="001C4BCF" w:rsidRPr="00D146E9" w:rsidRDefault="001C4BCF" w:rsidP="001C4BCF">
      <w:pPr>
        <w:spacing w:after="0" w:line="240" w:lineRule="auto"/>
        <w:rPr>
          <w:rFonts w:ascii="Trebuchet MS" w:hAnsi="Trebuchet MS"/>
        </w:rPr>
      </w:pPr>
    </w:p>
    <w:p w14:paraId="4F0C8D2E"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Director Executiv</w:t>
      </w:r>
    </w:p>
    <w:p w14:paraId="2F91038A" w14:textId="77777777" w:rsidR="001C4BCF" w:rsidRPr="00C77A83" w:rsidRDefault="001C4BCF" w:rsidP="001C4BCF">
      <w:pPr>
        <w:spacing w:after="0" w:line="240" w:lineRule="auto"/>
        <w:outlineLvl w:val="0"/>
        <w:rPr>
          <w:rFonts w:ascii="Trebuchet MS" w:hAnsi="Trebuchet MS"/>
        </w:rPr>
      </w:pPr>
      <w:r w:rsidRPr="00C77A83">
        <w:rPr>
          <w:rFonts w:ascii="Trebuchet MS" w:hAnsi="Trebuchet MS"/>
        </w:rPr>
        <w:t xml:space="preserve">ing. DOMOKOS László József        </w:t>
      </w:r>
    </w:p>
    <w:p w14:paraId="69419933" w14:textId="77777777" w:rsidR="001C4BCF" w:rsidRPr="00C77A83" w:rsidRDefault="001C4BCF" w:rsidP="001C4BCF">
      <w:pPr>
        <w:spacing w:after="0" w:line="240" w:lineRule="auto"/>
        <w:outlineLvl w:val="0"/>
        <w:rPr>
          <w:rFonts w:ascii="Trebuchet MS" w:hAnsi="Trebuchet MS"/>
        </w:rPr>
      </w:pPr>
    </w:p>
    <w:p w14:paraId="149F3217" w14:textId="77777777" w:rsidR="001C4BCF" w:rsidRPr="00C77A83" w:rsidRDefault="001C4BCF" w:rsidP="001C4BCF">
      <w:pPr>
        <w:spacing w:after="0" w:line="240" w:lineRule="auto"/>
        <w:outlineLvl w:val="0"/>
        <w:rPr>
          <w:rFonts w:ascii="Trebuchet MS" w:hAnsi="Trebuchet MS"/>
        </w:rPr>
      </w:pPr>
    </w:p>
    <w:p w14:paraId="45E6B435" w14:textId="7EA823DE" w:rsidR="001C4BCF" w:rsidRDefault="001C4BCF" w:rsidP="001C4BCF">
      <w:pPr>
        <w:spacing w:after="0" w:line="240" w:lineRule="auto"/>
        <w:outlineLvl w:val="0"/>
        <w:rPr>
          <w:rFonts w:ascii="Trebuchet MS" w:hAnsi="Trebuchet MS"/>
        </w:rPr>
      </w:pPr>
    </w:p>
    <w:p w14:paraId="1374E5D3" w14:textId="15FB130F" w:rsidR="00D73445" w:rsidRDefault="00D73445" w:rsidP="001C4BCF">
      <w:pPr>
        <w:spacing w:after="0" w:line="240" w:lineRule="auto"/>
        <w:outlineLvl w:val="0"/>
        <w:rPr>
          <w:rFonts w:ascii="Trebuchet MS" w:hAnsi="Trebuchet MS"/>
        </w:rPr>
      </w:pPr>
    </w:p>
    <w:p w14:paraId="5C16DA13" w14:textId="10B31EC9" w:rsidR="00D73445" w:rsidRDefault="00D73445" w:rsidP="001C4BCF">
      <w:pPr>
        <w:spacing w:after="0" w:line="240" w:lineRule="auto"/>
        <w:outlineLvl w:val="0"/>
        <w:rPr>
          <w:rFonts w:ascii="Trebuchet MS" w:hAnsi="Trebuchet MS"/>
        </w:rPr>
      </w:pPr>
    </w:p>
    <w:p w14:paraId="42B0BA4B" w14:textId="77777777" w:rsidR="00D73445" w:rsidRDefault="00D73445" w:rsidP="001C4BCF">
      <w:pPr>
        <w:spacing w:after="0" w:line="240" w:lineRule="auto"/>
        <w:outlineLvl w:val="0"/>
        <w:rPr>
          <w:rFonts w:ascii="Trebuchet MS" w:hAnsi="Trebuchet MS"/>
        </w:rPr>
      </w:pPr>
    </w:p>
    <w:p w14:paraId="5DEEBED9" w14:textId="77777777" w:rsidR="001C4BCF" w:rsidRPr="00C77A83" w:rsidRDefault="001C4BCF" w:rsidP="001C4BCF">
      <w:pPr>
        <w:spacing w:after="0" w:line="240" w:lineRule="auto"/>
        <w:outlineLvl w:val="0"/>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2301"/>
        <w:gridCol w:w="1415"/>
        <w:gridCol w:w="2046"/>
      </w:tblGrid>
      <w:tr w:rsidR="001C4BCF" w:rsidRPr="00C77A83" w14:paraId="1611B898" w14:textId="77777777" w:rsidTr="00B3545A">
        <w:tc>
          <w:tcPr>
            <w:tcW w:w="3708" w:type="dxa"/>
            <w:shd w:val="clear" w:color="auto" w:fill="auto"/>
          </w:tcPr>
          <w:p w14:paraId="2B1C7F9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Nume și Prenume</w:t>
            </w:r>
          </w:p>
        </w:tc>
        <w:tc>
          <w:tcPr>
            <w:tcW w:w="2301" w:type="dxa"/>
            <w:shd w:val="clear" w:color="auto" w:fill="auto"/>
          </w:tcPr>
          <w:p w14:paraId="7F56DDBA"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Funcția</w:t>
            </w:r>
          </w:p>
        </w:tc>
        <w:tc>
          <w:tcPr>
            <w:tcW w:w="1415" w:type="dxa"/>
            <w:shd w:val="clear" w:color="auto" w:fill="auto"/>
          </w:tcPr>
          <w:p w14:paraId="428512AB"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Data</w:t>
            </w:r>
          </w:p>
        </w:tc>
        <w:tc>
          <w:tcPr>
            <w:tcW w:w="2046" w:type="dxa"/>
            <w:shd w:val="clear" w:color="auto" w:fill="auto"/>
          </w:tcPr>
          <w:p w14:paraId="062A0BC2" w14:textId="77777777" w:rsidR="001C4BCF" w:rsidRPr="00C77A83" w:rsidRDefault="001C4BCF" w:rsidP="00B3545A">
            <w:pPr>
              <w:spacing w:after="0" w:line="240" w:lineRule="auto"/>
              <w:jc w:val="center"/>
              <w:rPr>
                <w:rFonts w:ascii="Trebuchet MS" w:hAnsi="Trebuchet MS"/>
              </w:rPr>
            </w:pPr>
            <w:r w:rsidRPr="00C77A83">
              <w:rPr>
                <w:rFonts w:ascii="Trebuchet MS" w:hAnsi="Trebuchet MS"/>
              </w:rPr>
              <w:t>Semnătura</w:t>
            </w:r>
          </w:p>
        </w:tc>
      </w:tr>
      <w:tr w:rsidR="001C4BCF" w:rsidRPr="00C77A83" w14:paraId="204014A2" w14:textId="77777777" w:rsidTr="00B3545A">
        <w:tc>
          <w:tcPr>
            <w:tcW w:w="3708" w:type="dxa"/>
            <w:shd w:val="clear" w:color="auto" w:fill="auto"/>
          </w:tcPr>
          <w:p w14:paraId="40E34BA7"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SZABÓ Szilárd</w:t>
            </w:r>
          </w:p>
        </w:tc>
        <w:tc>
          <w:tcPr>
            <w:tcW w:w="2301" w:type="dxa"/>
            <w:shd w:val="clear" w:color="auto" w:fill="auto"/>
          </w:tcPr>
          <w:p w14:paraId="6ADA147E"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CFM</w:t>
            </w:r>
          </w:p>
        </w:tc>
        <w:tc>
          <w:tcPr>
            <w:tcW w:w="1415" w:type="dxa"/>
            <w:shd w:val="clear" w:color="auto" w:fill="auto"/>
          </w:tcPr>
          <w:p w14:paraId="4B5102E9" w14:textId="7909C974" w:rsidR="001C4BCF" w:rsidRPr="00C77A83" w:rsidRDefault="001050F7" w:rsidP="00B3545A">
            <w:pPr>
              <w:spacing w:after="0" w:line="240" w:lineRule="auto"/>
              <w:rPr>
                <w:rFonts w:ascii="Trebuchet MS" w:hAnsi="Trebuchet MS"/>
              </w:rPr>
            </w:pPr>
            <w:r>
              <w:rPr>
                <w:rFonts w:ascii="Trebuchet MS" w:hAnsi="Trebuchet MS"/>
              </w:rPr>
              <w:t>16</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7DE97617" w14:textId="77777777" w:rsidR="001C4BCF" w:rsidRDefault="001C4BCF" w:rsidP="00B3545A">
            <w:pPr>
              <w:spacing w:after="0" w:line="240" w:lineRule="auto"/>
              <w:rPr>
                <w:rFonts w:ascii="Trebuchet MS" w:hAnsi="Trebuchet MS"/>
              </w:rPr>
            </w:pPr>
          </w:p>
          <w:p w14:paraId="00643B35" w14:textId="77777777" w:rsidR="001C4BCF" w:rsidRPr="00C77A83" w:rsidRDefault="001C4BCF" w:rsidP="00B3545A">
            <w:pPr>
              <w:spacing w:after="0" w:line="240" w:lineRule="auto"/>
              <w:rPr>
                <w:rFonts w:ascii="Trebuchet MS" w:hAnsi="Trebuchet MS"/>
              </w:rPr>
            </w:pPr>
          </w:p>
        </w:tc>
      </w:tr>
      <w:tr w:rsidR="001C4BCF" w:rsidRPr="00C77A83" w14:paraId="65963A6B" w14:textId="77777777" w:rsidTr="00B3545A">
        <w:tc>
          <w:tcPr>
            <w:tcW w:w="3708" w:type="dxa"/>
            <w:shd w:val="clear" w:color="auto" w:fill="auto"/>
          </w:tcPr>
          <w:p w14:paraId="55643D0E" w14:textId="77777777" w:rsidR="001C4BCF" w:rsidRPr="00C77A83" w:rsidRDefault="001C4BCF" w:rsidP="00B3545A">
            <w:pPr>
              <w:spacing w:after="0" w:line="240" w:lineRule="auto"/>
              <w:rPr>
                <w:rFonts w:ascii="Trebuchet MS" w:hAnsi="Trebuchet MS"/>
              </w:rPr>
            </w:pPr>
            <w:r w:rsidRPr="00C77A83">
              <w:rPr>
                <w:rFonts w:ascii="Trebuchet MS" w:hAnsi="Trebuchet MS"/>
              </w:rPr>
              <w:t>Verificat:  ing. BOTH Enikő</w:t>
            </w:r>
          </w:p>
        </w:tc>
        <w:tc>
          <w:tcPr>
            <w:tcW w:w="2301" w:type="dxa"/>
            <w:shd w:val="clear" w:color="auto" w:fill="auto"/>
          </w:tcPr>
          <w:p w14:paraId="01871EC7" w14:textId="77777777" w:rsidR="001C4BCF" w:rsidRPr="00C77A83" w:rsidRDefault="001C4BCF" w:rsidP="00B3545A">
            <w:pPr>
              <w:spacing w:after="0" w:line="240" w:lineRule="auto"/>
              <w:rPr>
                <w:rFonts w:ascii="Trebuchet MS" w:hAnsi="Trebuchet MS"/>
              </w:rPr>
            </w:pPr>
            <w:r w:rsidRPr="00C77A83">
              <w:rPr>
                <w:rFonts w:ascii="Trebuchet MS" w:hAnsi="Trebuchet MS"/>
              </w:rPr>
              <w:t>Șef Serviciu AAA</w:t>
            </w:r>
          </w:p>
        </w:tc>
        <w:tc>
          <w:tcPr>
            <w:tcW w:w="1415" w:type="dxa"/>
            <w:shd w:val="clear" w:color="auto" w:fill="auto"/>
          </w:tcPr>
          <w:p w14:paraId="37B45FDB" w14:textId="39009C56" w:rsidR="001C4BCF" w:rsidRPr="00C77A83" w:rsidRDefault="001050F7" w:rsidP="00B3545A">
            <w:pPr>
              <w:spacing w:after="0" w:line="240" w:lineRule="auto"/>
              <w:rPr>
                <w:rFonts w:ascii="Trebuchet MS" w:hAnsi="Trebuchet MS"/>
              </w:rPr>
            </w:pPr>
            <w:r>
              <w:rPr>
                <w:rFonts w:ascii="Trebuchet MS" w:hAnsi="Trebuchet MS"/>
              </w:rPr>
              <w:t>16</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1DCE2ACE" w14:textId="77777777" w:rsidR="001C4BCF" w:rsidRDefault="001C4BCF" w:rsidP="00B3545A">
            <w:pPr>
              <w:spacing w:after="0" w:line="240" w:lineRule="auto"/>
              <w:rPr>
                <w:rFonts w:ascii="Trebuchet MS" w:hAnsi="Trebuchet MS"/>
              </w:rPr>
            </w:pPr>
          </w:p>
          <w:p w14:paraId="094CE267" w14:textId="77777777" w:rsidR="001C4BCF" w:rsidRPr="00C77A83" w:rsidRDefault="001C4BCF" w:rsidP="00B3545A">
            <w:pPr>
              <w:spacing w:after="0" w:line="240" w:lineRule="auto"/>
              <w:rPr>
                <w:rFonts w:ascii="Trebuchet MS" w:hAnsi="Trebuchet MS"/>
              </w:rPr>
            </w:pPr>
          </w:p>
        </w:tc>
      </w:tr>
      <w:tr w:rsidR="001C4BCF" w:rsidRPr="00C77A83" w14:paraId="6A454582" w14:textId="77777777" w:rsidTr="00B3545A">
        <w:tc>
          <w:tcPr>
            <w:tcW w:w="3708" w:type="dxa"/>
            <w:shd w:val="clear" w:color="auto" w:fill="auto"/>
          </w:tcPr>
          <w:p w14:paraId="4F4C1321" w14:textId="77777777" w:rsidR="001C4BCF" w:rsidRPr="00C77A83" w:rsidRDefault="001C4BCF" w:rsidP="00B3545A">
            <w:pPr>
              <w:spacing w:after="0" w:line="240" w:lineRule="auto"/>
              <w:rPr>
                <w:rFonts w:ascii="Trebuchet MS" w:hAnsi="Trebuchet MS"/>
              </w:rPr>
            </w:pPr>
            <w:r w:rsidRPr="00C77A83">
              <w:rPr>
                <w:rFonts w:ascii="Trebuchet MS" w:hAnsi="Trebuchet MS"/>
              </w:rPr>
              <w:t>Întocmit: geogr. Mihály István</w:t>
            </w:r>
          </w:p>
        </w:tc>
        <w:tc>
          <w:tcPr>
            <w:tcW w:w="2301" w:type="dxa"/>
            <w:shd w:val="clear" w:color="auto" w:fill="auto"/>
          </w:tcPr>
          <w:p w14:paraId="3486C749" w14:textId="77777777" w:rsidR="001C4BCF" w:rsidRPr="00C77A83" w:rsidRDefault="001C4BCF" w:rsidP="00B3545A">
            <w:pPr>
              <w:spacing w:after="0" w:line="240" w:lineRule="auto"/>
              <w:rPr>
                <w:rFonts w:ascii="Trebuchet MS" w:hAnsi="Trebuchet MS"/>
              </w:rPr>
            </w:pPr>
            <w:r w:rsidRPr="00C77A83">
              <w:rPr>
                <w:rFonts w:ascii="Trebuchet MS" w:hAnsi="Trebuchet MS"/>
              </w:rPr>
              <w:t>Consilier</w:t>
            </w:r>
          </w:p>
        </w:tc>
        <w:tc>
          <w:tcPr>
            <w:tcW w:w="1415" w:type="dxa"/>
            <w:shd w:val="clear" w:color="auto" w:fill="auto"/>
          </w:tcPr>
          <w:p w14:paraId="3197FD62" w14:textId="3B6AE376" w:rsidR="001C4BCF" w:rsidRPr="00C77A83" w:rsidRDefault="001050F7" w:rsidP="00B3545A">
            <w:pPr>
              <w:spacing w:after="0" w:line="240" w:lineRule="auto"/>
              <w:rPr>
                <w:rFonts w:ascii="Trebuchet MS" w:hAnsi="Trebuchet MS"/>
              </w:rPr>
            </w:pPr>
            <w:r>
              <w:rPr>
                <w:rFonts w:ascii="Trebuchet MS" w:hAnsi="Trebuchet MS"/>
              </w:rPr>
              <w:t>16</w:t>
            </w:r>
            <w:r w:rsidR="002A1D4A">
              <w:rPr>
                <w:rFonts w:ascii="Trebuchet MS" w:hAnsi="Trebuchet MS"/>
              </w:rPr>
              <w:t>.07</w:t>
            </w:r>
            <w:r w:rsidR="001C4BCF" w:rsidRPr="00C77A83">
              <w:rPr>
                <w:rFonts w:ascii="Trebuchet MS" w:hAnsi="Trebuchet MS"/>
              </w:rPr>
              <w:t>.2024</w:t>
            </w:r>
          </w:p>
        </w:tc>
        <w:tc>
          <w:tcPr>
            <w:tcW w:w="2046" w:type="dxa"/>
            <w:shd w:val="clear" w:color="auto" w:fill="auto"/>
          </w:tcPr>
          <w:p w14:paraId="2EE0657B" w14:textId="77777777" w:rsidR="001C4BCF" w:rsidRDefault="001C4BCF" w:rsidP="00B3545A">
            <w:pPr>
              <w:spacing w:after="0" w:line="240" w:lineRule="auto"/>
              <w:rPr>
                <w:rFonts w:ascii="Trebuchet MS" w:hAnsi="Trebuchet MS"/>
              </w:rPr>
            </w:pPr>
          </w:p>
          <w:p w14:paraId="71A1E118" w14:textId="77777777" w:rsidR="001C4BCF" w:rsidRPr="00C77A83" w:rsidRDefault="001C4BCF" w:rsidP="00B3545A">
            <w:pPr>
              <w:spacing w:after="0" w:line="240" w:lineRule="auto"/>
              <w:rPr>
                <w:rFonts w:ascii="Trebuchet MS" w:hAnsi="Trebuchet MS"/>
              </w:rPr>
            </w:pPr>
          </w:p>
        </w:tc>
      </w:tr>
    </w:tbl>
    <w:p w14:paraId="7E888CBA" w14:textId="77777777" w:rsidR="001C4BCF" w:rsidRDefault="001C4BCF" w:rsidP="001C4BCF">
      <w:pPr>
        <w:spacing w:after="0" w:line="240" w:lineRule="auto"/>
        <w:rPr>
          <w:rFonts w:ascii="Trebuchet MS" w:hAnsi="Trebuchet MS"/>
        </w:rPr>
      </w:pPr>
    </w:p>
    <w:p w14:paraId="578BA91D" w14:textId="77777777" w:rsidR="001C4BCF" w:rsidRPr="00D146E9" w:rsidRDefault="001C4BCF" w:rsidP="001C4BCF">
      <w:pPr>
        <w:spacing w:after="0" w:line="240" w:lineRule="auto"/>
        <w:rPr>
          <w:rFonts w:ascii="Trebuchet MS" w:hAnsi="Trebuchet MS"/>
        </w:rPr>
      </w:pPr>
    </w:p>
    <w:p w14:paraId="23E3ACF5" w14:textId="77777777" w:rsidR="001C4BCF" w:rsidRPr="00D146E9" w:rsidRDefault="001C4BCF" w:rsidP="001C4BCF">
      <w:pPr>
        <w:spacing w:after="0" w:line="240" w:lineRule="auto"/>
        <w:rPr>
          <w:rFonts w:ascii="Trebuchet MS" w:hAnsi="Trebuchet MS"/>
        </w:rPr>
      </w:pPr>
    </w:p>
    <w:p w14:paraId="20A7A2E9" w14:textId="77777777" w:rsidR="001C4BCF" w:rsidRDefault="001C4BCF" w:rsidP="001C4BCF">
      <w:pPr>
        <w:spacing w:after="0" w:line="240" w:lineRule="auto"/>
        <w:rPr>
          <w:rFonts w:ascii="Trebuchet MS" w:hAnsi="Trebuchet MS"/>
          <w:sz w:val="20"/>
          <w:szCs w:val="20"/>
        </w:rPr>
      </w:pPr>
    </w:p>
    <w:p w14:paraId="79018AA1" w14:textId="77777777" w:rsidR="001C4BCF" w:rsidRDefault="001C4BCF" w:rsidP="001C4BCF">
      <w:pPr>
        <w:spacing w:after="0" w:line="240" w:lineRule="auto"/>
        <w:rPr>
          <w:rFonts w:ascii="Trebuchet MS" w:hAnsi="Trebuchet MS"/>
          <w:sz w:val="20"/>
          <w:szCs w:val="20"/>
        </w:rPr>
      </w:pPr>
    </w:p>
    <w:p w14:paraId="3A057A13" w14:textId="7FBFE1C3" w:rsidR="001C4BCF" w:rsidRDefault="001C4BCF" w:rsidP="001C4BCF">
      <w:pPr>
        <w:spacing w:after="0" w:line="240" w:lineRule="auto"/>
        <w:rPr>
          <w:rFonts w:ascii="Trebuchet MS" w:hAnsi="Trebuchet MS"/>
          <w:sz w:val="20"/>
          <w:szCs w:val="20"/>
        </w:rPr>
      </w:pPr>
    </w:p>
    <w:p w14:paraId="7F44FBBC" w14:textId="6E28CA63" w:rsidR="00724D6D" w:rsidRDefault="00724D6D" w:rsidP="001C4BCF">
      <w:pPr>
        <w:spacing w:after="0" w:line="240" w:lineRule="auto"/>
        <w:rPr>
          <w:rFonts w:ascii="Trebuchet MS" w:hAnsi="Trebuchet MS"/>
          <w:sz w:val="20"/>
          <w:szCs w:val="20"/>
        </w:rPr>
      </w:pPr>
    </w:p>
    <w:p w14:paraId="2DE91C98" w14:textId="3BDB2064" w:rsidR="00724D6D" w:rsidRDefault="00724D6D" w:rsidP="001C4BCF">
      <w:pPr>
        <w:spacing w:after="0" w:line="240" w:lineRule="auto"/>
        <w:rPr>
          <w:rFonts w:ascii="Trebuchet MS" w:hAnsi="Trebuchet MS"/>
          <w:sz w:val="20"/>
          <w:szCs w:val="20"/>
        </w:rPr>
      </w:pPr>
    </w:p>
    <w:p w14:paraId="60766994" w14:textId="5CFA5FCD" w:rsidR="00724D6D" w:rsidRDefault="00724D6D" w:rsidP="001C4BCF">
      <w:pPr>
        <w:spacing w:after="0" w:line="240" w:lineRule="auto"/>
        <w:rPr>
          <w:rFonts w:ascii="Trebuchet MS" w:hAnsi="Trebuchet MS"/>
          <w:sz w:val="20"/>
          <w:szCs w:val="20"/>
        </w:rPr>
      </w:pPr>
    </w:p>
    <w:p w14:paraId="0C3A2A72" w14:textId="59B73A9E" w:rsidR="00724D6D" w:rsidRDefault="00724D6D" w:rsidP="001C4BCF">
      <w:pPr>
        <w:spacing w:after="0" w:line="240" w:lineRule="auto"/>
        <w:rPr>
          <w:rFonts w:ascii="Trebuchet MS" w:hAnsi="Trebuchet MS"/>
          <w:sz w:val="20"/>
          <w:szCs w:val="20"/>
        </w:rPr>
      </w:pPr>
    </w:p>
    <w:p w14:paraId="6550B808" w14:textId="741BE9D5" w:rsidR="00724D6D" w:rsidRDefault="00724D6D" w:rsidP="001C4BCF">
      <w:pPr>
        <w:spacing w:after="0" w:line="240" w:lineRule="auto"/>
        <w:rPr>
          <w:rFonts w:ascii="Trebuchet MS" w:hAnsi="Trebuchet MS"/>
          <w:sz w:val="20"/>
          <w:szCs w:val="20"/>
        </w:rPr>
      </w:pPr>
    </w:p>
    <w:p w14:paraId="6DE6917A" w14:textId="10B2F7E6" w:rsidR="00724D6D" w:rsidRDefault="00724D6D" w:rsidP="001C4BCF">
      <w:pPr>
        <w:spacing w:after="0" w:line="240" w:lineRule="auto"/>
        <w:rPr>
          <w:rFonts w:ascii="Trebuchet MS" w:hAnsi="Trebuchet MS"/>
          <w:sz w:val="20"/>
          <w:szCs w:val="20"/>
        </w:rPr>
      </w:pPr>
    </w:p>
    <w:p w14:paraId="3CDCF53E" w14:textId="7D318567" w:rsidR="00724D6D" w:rsidRDefault="00724D6D" w:rsidP="001C4BCF">
      <w:pPr>
        <w:spacing w:after="0" w:line="240" w:lineRule="auto"/>
        <w:rPr>
          <w:rFonts w:ascii="Trebuchet MS" w:hAnsi="Trebuchet MS"/>
          <w:sz w:val="20"/>
          <w:szCs w:val="20"/>
        </w:rPr>
      </w:pPr>
    </w:p>
    <w:p w14:paraId="6FD7B78D" w14:textId="01170734" w:rsidR="00724D6D" w:rsidRDefault="00724D6D" w:rsidP="001C4BCF">
      <w:pPr>
        <w:spacing w:after="0" w:line="240" w:lineRule="auto"/>
        <w:rPr>
          <w:rFonts w:ascii="Trebuchet MS" w:hAnsi="Trebuchet MS"/>
          <w:sz w:val="20"/>
          <w:szCs w:val="20"/>
        </w:rPr>
      </w:pPr>
    </w:p>
    <w:p w14:paraId="6B7BF642" w14:textId="6555BD6C" w:rsidR="00724D6D" w:rsidRDefault="00724D6D" w:rsidP="001C4BCF">
      <w:pPr>
        <w:spacing w:after="0" w:line="240" w:lineRule="auto"/>
        <w:rPr>
          <w:rFonts w:ascii="Trebuchet MS" w:hAnsi="Trebuchet MS"/>
          <w:sz w:val="20"/>
          <w:szCs w:val="20"/>
        </w:rPr>
      </w:pPr>
    </w:p>
    <w:p w14:paraId="2550D67E" w14:textId="41DE28E5" w:rsidR="00724D6D" w:rsidRDefault="00724D6D" w:rsidP="001C4BCF">
      <w:pPr>
        <w:spacing w:after="0" w:line="240" w:lineRule="auto"/>
        <w:rPr>
          <w:rFonts w:ascii="Trebuchet MS" w:hAnsi="Trebuchet MS"/>
          <w:sz w:val="20"/>
          <w:szCs w:val="20"/>
        </w:rPr>
      </w:pPr>
    </w:p>
    <w:p w14:paraId="02D3A6E5" w14:textId="1F6678BF" w:rsidR="00724D6D" w:rsidRDefault="00724D6D" w:rsidP="001C4BCF">
      <w:pPr>
        <w:spacing w:after="0" w:line="240" w:lineRule="auto"/>
        <w:rPr>
          <w:rFonts w:ascii="Trebuchet MS" w:hAnsi="Trebuchet MS"/>
          <w:sz w:val="20"/>
          <w:szCs w:val="20"/>
        </w:rPr>
      </w:pPr>
    </w:p>
    <w:p w14:paraId="393309BC" w14:textId="7DCB5ECF" w:rsidR="00724D6D" w:rsidRDefault="00724D6D" w:rsidP="001C4BCF">
      <w:pPr>
        <w:spacing w:after="0" w:line="240" w:lineRule="auto"/>
        <w:rPr>
          <w:rFonts w:ascii="Trebuchet MS" w:hAnsi="Trebuchet MS"/>
          <w:sz w:val="20"/>
          <w:szCs w:val="20"/>
        </w:rPr>
      </w:pPr>
    </w:p>
    <w:p w14:paraId="7E01294D" w14:textId="4EEA0999" w:rsidR="00724D6D" w:rsidRDefault="00724D6D" w:rsidP="001C4BCF">
      <w:pPr>
        <w:spacing w:after="0" w:line="240" w:lineRule="auto"/>
        <w:rPr>
          <w:rFonts w:ascii="Trebuchet MS" w:hAnsi="Trebuchet MS"/>
          <w:sz w:val="20"/>
          <w:szCs w:val="20"/>
        </w:rPr>
      </w:pPr>
    </w:p>
    <w:p w14:paraId="037F023C" w14:textId="31FF853C" w:rsidR="00724D6D" w:rsidRDefault="00724D6D" w:rsidP="001C4BCF">
      <w:pPr>
        <w:spacing w:after="0" w:line="240" w:lineRule="auto"/>
        <w:rPr>
          <w:rFonts w:ascii="Trebuchet MS" w:hAnsi="Trebuchet MS"/>
          <w:sz w:val="20"/>
          <w:szCs w:val="20"/>
        </w:rPr>
      </w:pPr>
    </w:p>
    <w:p w14:paraId="32A72CE8" w14:textId="2A0F7B5E" w:rsidR="00724D6D" w:rsidRDefault="00724D6D" w:rsidP="001C4BCF">
      <w:pPr>
        <w:spacing w:after="0" w:line="240" w:lineRule="auto"/>
        <w:rPr>
          <w:rFonts w:ascii="Trebuchet MS" w:hAnsi="Trebuchet MS"/>
          <w:sz w:val="20"/>
          <w:szCs w:val="20"/>
        </w:rPr>
      </w:pPr>
    </w:p>
    <w:p w14:paraId="2EFC800B" w14:textId="2BE44DDE" w:rsidR="00724D6D" w:rsidRDefault="00724D6D" w:rsidP="001C4BCF">
      <w:pPr>
        <w:spacing w:after="0" w:line="240" w:lineRule="auto"/>
        <w:rPr>
          <w:rFonts w:ascii="Trebuchet MS" w:hAnsi="Trebuchet MS"/>
          <w:sz w:val="20"/>
          <w:szCs w:val="20"/>
        </w:rPr>
      </w:pPr>
      <w:bookmarkStart w:id="0" w:name="_GoBack"/>
      <w:bookmarkEnd w:id="0"/>
    </w:p>
    <w:p w14:paraId="708C1011" w14:textId="7C3A1A45" w:rsidR="00724D6D" w:rsidRDefault="00724D6D" w:rsidP="001C4BCF">
      <w:pPr>
        <w:spacing w:after="0" w:line="240" w:lineRule="auto"/>
        <w:rPr>
          <w:rFonts w:ascii="Trebuchet MS" w:hAnsi="Trebuchet MS"/>
          <w:sz w:val="20"/>
          <w:szCs w:val="20"/>
        </w:rPr>
      </w:pPr>
    </w:p>
    <w:p w14:paraId="5C0EB171" w14:textId="023E23AB" w:rsidR="00D73445" w:rsidRDefault="00D73445" w:rsidP="001C4BCF">
      <w:pPr>
        <w:spacing w:after="0" w:line="240" w:lineRule="auto"/>
        <w:rPr>
          <w:rFonts w:ascii="Trebuchet MS" w:hAnsi="Trebuchet MS"/>
          <w:sz w:val="20"/>
          <w:szCs w:val="20"/>
        </w:rPr>
      </w:pPr>
    </w:p>
    <w:p w14:paraId="50D2005C" w14:textId="327C83F0" w:rsidR="00D73445" w:rsidRDefault="00D73445" w:rsidP="001C4BCF">
      <w:pPr>
        <w:spacing w:after="0" w:line="240" w:lineRule="auto"/>
        <w:rPr>
          <w:rFonts w:ascii="Trebuchet MS" w:hAnsi="Trebuchet MS"/>
          <w:sz w:val="20"/>
          <w:szCs w:val="20"/>
        </w:rPr>
      </w:pPr>
    </w:p>
    <w:p w14:paraId="0ACA92AC" w14:textId="48F84ED1" w:rsidR="001C4BCF" w:rsidRDefault="001C4BCF" w:rsidP="001C4BCF">
      <w:pPr>
        <w:spacing w:after="0" w:line="240" w:lineRule="auto"/>
        <w:rPr>
          <w:rFonts w:ascii="Trebuchet MS" w:hAnsi="Trebuchet MS"/>
          <w:sz w:val="20"/>
          <w:szCs w:val="20"/>
        </w:rPr>
      </w:pPr>
    </w:p>
    <w:p w14:paraId="706EEA4C" w14:textId="345D58D1"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Decizia de încadrare s-a emis în 2 exemplare</w:t>
      </w:r>
    </w:p>
    <w:p w14:paraId="6A1F67C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1 - original s-a predat titularului planului</w:t>
      </w:r>
    </w:p>
    <w:p w14:paraId="51DC6AF2" w14:textId="77777777" w:rsidR="001C4BCF" w:rsidRPr="00713A9E" w:rsidRDefault="001C4BCF" w:rsidP="001C4BCF">
      <w:pPr>
        <w:spacing w:after="0" w:line="240" w:lineRule="auto"/>
        <w:rPr>
          <w:rFonts w:ascii="Trebuchet MS" w:hAnsi="Trebuchet MS"/>
          <w:sz w:val="20"/>
          <w:szCs w:val="20"/>
        </w:rPr>
      </w:pPr>
      <w:r w:rsidRPr="00713A9E">
        <w:rPr>
          <w:rFonts w:ascii="Trebuchet MS" w:hAnsi="Trebuchet MS"/>
          <w:sz w:val="20"/>
          <w:szCs w:val="20"/>
        </w:rPr>
        <w:t>Ex. Nr. 2 – original s-a îndosariat în dosarul de obiectiv</w:t>
      </w:r>
    </w:p>
    <w:p w14:paraId="1FED88D5" w14:textId="77777777" w:rsidR="003F41DD" w:rsidRDefault="003F41DD" w:rsidP="003F41DD">
      <w:pPr>
        <w:spacing w:after="0" w:line="240" w:lineRule="auto"/>
        <w:rPr>
          <w:rFonts w:ascii="Trebuchet MS" w:hAnsi="Trebuchet MS"/>
        </w:rPr>
      </w:pPr>
    </w:p>
    <w:sectPr w:rsidR="003F41DD" w:rsidSect="0073023A">
      <w:headerReference w:type="default" r:id="rId16"/>
      <w:footerReference w:type="default" r:id="rId17"/>
      <w:headerReference w:type="first" r:id="rId18"/>
      <w:footerReference w:type="first" r:id="rId19"/>
      <w:pgSz w:w="11906" w:h="16838" w:code="9"/>
      <w:pgMar w:top="202" w:right="1196" w:bottom="1440" w:left="1080" w:header="76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C788EB" w14:textId="77777777" w:rsidR="008B762F" w:rsidRDefault="008B762F" w:rsidP="00143ACD">
      <w:pPr>
        <w:spacing w:after="0" w:line="240" w:lineRule="auto"/>
      </w:pPr>
      <w:r>
        <w:separator/>
      </w:r>
    </w:p>
  </w:endnote>
  <w:endnote w:type="continuationSeparator" w:id="0">
    <w:p w14:paraId="202E5DC6" w14:textId="77777777" w:rsidR="008B762F" w:rsidRDefault="008B762F" w:rsidP="0014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00"/>
    <w:family w:val="roman"/>
    <w:pitch w:val="variable"/>
  </w:font>
  <w:font w:name="Microsoft Sans Serif">
    <w:panose1 w:val="020B0604020202020204"/>
    <w:charset w:val="00"/>
    <w:family w:val="swiss"/>
    <w:pitch w:val="variable"/>
    <w:sig w:usb0="E5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WWRVM A+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82090" w14:textId="3EC742EB" w:rsidR="001D10A7" w:rsidRPr="00DD65FA" w:rsidRDefault="00DD65FA" w:rsidP="001D10A7">
    <w:pPr>
      <w:pStyle w:val="Footer"/>
      <w:rPr>
        <w:rFonts w:ascii="Trebuchet MS" w:hAnsi="Trebuchet MS"/>
        <w:sz w:val="16"/>
        <w:szCs w:val="16"/>
      </w:rPr>
    </w:pPr>
    <w:r>
      <w:rPr>
        <w:rFonts w:ascii="Trebuchet MS" w:hAnsi="Trebuchet MS"/>
        <w:sz w:val="16"/>
        <w:szCs w:val="16"/>
      </w:rPr>
      <w:t xml:space="preserve">      </w:t>
    </w:r>
    <w:r w:rsidR="001D10A7" w:rsidRPr="00DD65FA">
      <w:rPr>
        <w:rFonts w:ascii="Trebuchet MS" w:hAnsi="Trebuchet MS"/>
        <w:sz w:val="16"/>
        <w:szCs w:val="16"/>
      </w:rPr>
      <w:t xml:space="preserve">AGENȚIA PENTRU PROTECȚIA MEDIULUI </w:t>
    </w:r>
    <w:r w:rsidR="001D10A7">
      <w:rPr>
        <w:rFonts w:ascii="Trebuchet MS" w:hAnsi="Trebuchet MS"/>
        <w:sz w:val="16"/>
        <w:szCs w:val="16"/>
      </w:rPr>
      <w:t>HARGHITA</w:t>
    </w:r>
    <w:r w:rsidR="001D10A7" w:rsidRPr="00DD65FA">
      <w:rPr>
        <w:rFonts w:ascii="Trebuchet MS" w:hAnsi="Trebuchet MS"/>
        <w:sz w:val="16"/>
        <w:szCs w:val="16"/>
      </w:rPr>
      <w:t xml:space="preserve">                                                      </w:t>
    </w:r>
    <w:sdt>
      <w:sdtPr>
        <w:rPr>
          <w:rFonts w:ascii="Trebuchet MS" w:hAnsi="Trebuchet MS"/>
          <w:sz w:val="16"/>
          <w:szCs w:val="16"/>
        </w:rPr>
        <w:id w:val="1475565643"/>
        <w:docPartObj>
          <w:docPartGallery w:val="Page Numbers (Bottom of Page)"/>
          <w:docPartUnique/>
        </w:docPartObj>
      </w:sdtPr>
      <w:sdtEndPr/>
      <w:sdtContent>
        <w:sdt>
          <w:sdtPr>
            <w:rPr>
              <w:rFonts w:ascii="Trebuchet MS" w:hAnsi="Trebuchet MS"/>
              <w:sz w:val="16"/>
              <w:szCs w:val="16"/>
            </w:rPr>
            <w:id w:val="-1944057055"/>
            <w:docPartObj>
              <w:docPartGallery w:val="Page Numbers (Top of Page)"/>
              <w:docPartUnique/>
            </w:docPartObj>
          </w:sdtPr>
          <w:sdtEndPr/>
          <w:sdtContent>
            <w:r w:rsidR="001D10A7" w:rsidRPr="00DD65FA">
              <w:rPr>
                <w:rFonts w:ascii="Trebuchet MS" w:hAnsi="Trebuchet MS"/>
                <w:sz w:val="16"/>
                <w:szCs w:val="16"/>
              </w:rPr>
              <w:t xml:space="preserve">                                     </w:t>
            </w:r>
            <w:r w:rsidR="001D10A7">
              <w:rPr>
                <w:rFonts w:ascii="Trebuchet MS" w:hAnsi="Trebuchet MS"/>
                <w:sz w:val="16"/>
                <w:szCs w:val="16"/>
              </w:rPr>
              <w:t xml:space="preserve">  </w:t>
            </w:r>
            <w:r w:rsidR="001D10A7" w:rsidRPr="00DD65FA">
              <w:rPr>
                <w:rFonts w:ascii="Trebuchet MS" w:hAnsi="Trebuchet MS"/>
                <w:sz w:val="16"/>
                <w:szCs w:val="16"/>
              </w:rPr>
              <w:t xml:space="preserve">Pagină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PAGE</w:instrText>
            </w:r>
            <w:r w:rsidR="001D10A7" w:rsidRPr="00DD65FA">
              <w:rPr>
                <w:rFonts w:ascii="Trebuchet MS" w:hAnsi="Trebuchet MS"/>
                <w:b/>
                <w:bCs/>
                <w:sz w:val="16"/>
                <w:szCs w:val="16"/>
              </w:rPr>
              <w:fldChar w:fldCharType="separate"/>
            </w:r>
            <w:r w:rsidR="00D73445">
              <w:rPr>
                <w:rFonts w:ascii="Trebuchet MS" w:hAnsi="Trebuchet MS"/>
                <w:b/>
                <w:bCs/>
                <w:noProof/>
                <w:sz w:val="16"/>
                <w:szCs w:val="16"/>
              </w:rPr>
              <w:t>9</w:t>
            </w:r>
            <w:r w:rsidR="001D10A7" w:rsidRPr="00DD65FA">
              <w:rPr>
                <w:rFonts w:ascii="Trebuchet MS" w:hAnsi="Trebuchet MS"/>
                <w:b/>
                <w:bCs/>
                <w:sz w:val="16"/>
                <w:szCs w:val="16"/>
              </w:rPr>
              <w:fldChar w:fldCharType="end"/>
            </w:r>
            <w:r w:rsidR="001D10A7" w:rsidRPr="00DD65FA">
              <w:rPr>
                <w:rFonts w:ascii="Trebuchet MS" w:hAnsi="Trebuchet MS"/>
                <w:sz w:val="16"/>
                <w:szCs w:val="16"/>
              </w:rPr>
              <w:t xml:space="preserve"> din </w:t>
            </w:r>
            <w:r w:rsidR="001D10A7" w:rsidRPr="00DD65FA">
              <w:rPr>
                <w:rFonts w:ascii="Trebuchet MS" w:hAnsi="Trebuchet MS"/>
                <w:b/>
                <w:bCs/>
                <w:sz w:val="16"/>
                <w:szCs w:val="16"/>
              </w:rPr>
              <w:fldChar w:fldCharType="begin"/>
            </w:r>
            <w:r w:rsidR="001D10A7" w:rsidRPr="00DD65FA">
              <w:rPr>
                <w:rFonts w:ascii="Trebuchet MS" w:hAnsi="Trebuchet MS"/>
                <w:b/>
                <w:bCs/>
                <w:sz w:val="16"/>
                <w:szCs w:val="16"/>
              </w:rPr>
              <w:instrText>NUMPAGES</w:instrText>
            </w:r>
            <w:r w:rsidR="001D10A7" w:rsidRPr="00DD65FA">
              <w:rPr>
                <w:rFonts w:ascii="Trebuchet MS" w:hAnsi="Trebuchet MS"/>
                <w:b/>
                <w:bCs/>
                <w:sz w:val="16"/>
                <w:szCs w:val="16"/>
              </w:rPr>
              <w:fldChar w:fldCharType="separate"/>
            </w:r>
            <w:r w:rsidR="00D73445">
              <w:rPr>
                <w:rFonts w:ascii="Trebuchet MS" w:hAnsi="Trebuchet MS"/>
                <w:b/>
                <w:bCs/>
                <w:noProof/>
                <w:sz w:val="16"/>
                <w:szCs w:val="16"/>
              </w:rPr>
              <w:t>9</w:t>
            </w:r>
            <w:r w:rsidR="001D10A7" w:rsidRPr="00DD65FA">
              <w:rPr>
                <w:rFonts w:ascii="Trebuchet MS" w:hAnsi="Trebuchet MS"/>
                <w:b/>
                <w:bCs/>
                <w:sz w:val="16"/>
                <w:szCs w:val="16"/>
              </w:rPr>
              <w:fldChar w:fldCharType="end"/>
            </w:r>
          </w:sdtContent>
        </w:sdt>
      </w:sdtContent>
    </w:sdt>
  </w:p>
  <w:p w14:paraId="0105F235" w14:textId="77777777" w:rsidR="001D10A7" w:rsidRPr="007D7E7F" w:rsidRDefault="001D10A7" w:rsidP="001D10A7">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Adresa</w:t>
    </w:r>
    <w:hyperlink r:id="rId1" w:history="1"/>
    <w:r w:rsidRPr="00DD65FA">
      <w:rPr>
        <w:rFonts w:ascii="Trebuchet MS" w:eastAsia="Times New Roman" w:hAnsi="Trebuchet MS"/>
        <w:bCs/>
        <w:sz w:val="16"/>
        <w:szCs w:val="16"/>
        <w:lang w:val="en-US"/>
      </w:rPr>
      <w:t xml:space="preserve"> </w:t>
    </w:r>
    <w:r w:rsidRPr="007D7E7F">
      <w:rPr>
        <w:rFonts w:ascii="Trebuchet MS" w:hAnsi="Trebuchet MS" w:cs="Open Sans"/>
        <w:sz w:val="16"/>
        <w:szCs w:val="16"/>
        <w14:ligatures w14:val="none"/>
      </w:rPr>
      <w:t>Miercurea Ciuc, str. Márton Áron, nr. 43, judeţul Harghita, Cod 530211</w:t>
    </w:r>
  </w:p>
  <w:p w14:paraId="5C299014" w14:textId="77777777" w:rsidR="001D10A7" w:rsidRPr="00B57F87" w:rsidRDefault="001D10A7" w:rsidP="001D10A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Pr="007D7E7F">
      <w:rPr>
        <w:color w:val="auto"/>
        <w:sz w:val="16"/>
        <w:szCs w:val="16"/>
      </w:rPr>
      <w:t>Tel. 0266-312454; Fax. 0266-310041</w:t>
    </w:r>
    <w:r>
      <w:rPr>
        <w:color w:val="auto"/>
        <w:sz w:val="16"/>
        <w:szCs w:val="16"/>
      </w:rPr>
      <w:t xml:space="preserve">, </w:t>
    </w:r>
    <w:r w:rsidRPr="00DD65FA">
      <w:rPr>
        <w:color w:val="auto"/>
        <w:sz w:val="16"/>
        <w:szCs w:val="16"/>
      </w:rPr>
      <w:t xml:space="preserve">e-mail: </w:t>
    </w:r>
    <w:hyperlink r:id="rId2" w:history="1">
      <w:r w:rsidRPr="00B7123A">
        <w:rPr>
          <w:rStyle w:val="Hyperlink"/>
          <w:rFonts w:eastAsia="Times New Roman"/>
          <w:sz w:val="16"/>
          <w:szCs w:val="16"/>
          <w:lang w:val="en-US"/>
        </w:rPr>
        <w:t>office@apm.hr.anpm.ro</w:t>
      </w:r>
    </w:hyperlink>
    <w:r>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1D10A7" w:rsidRPr="00DD65FA" w14:paraId="464E2A32" w14:textId="77777777" w:rsidTr="001C08C1">
      <w:trPr>
        <w:trHeight w:val="254"/>
      </w:trPr>
      <w:tc>
        <w:tcPr>
          <w:tcW w:w="6579" w:type="dxa"/>
          <w:shd w:val="clear" w:color="auto" w:fill="auto"/>
          <w:vAlign w:val="center"/>
        </w:tcPr>
        <w:p w14:paraId="41892B47" w14:textId="77777777" w:rsidR="001D10A7" w:rsidRPr="00DD65FA" w:rsidRDefault="001D10A7" w:rsidP="001D10A7">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3FB58D1E" w14:textId="77777777" w:rsidR="001D10A7" w:rsidRPr="005863C9" w:rsidRDefault="001D10A7" w:rsidP="001D10A7">
    <w:pPr>
      <w:pStyle w:val="Footer1"/>
      <w:rPr>
        <w:sz w:val="16"/>
        <w:szCs w:val="16"/>
      </w:rPr>
    </w:pPr>
  </w:p>
  <w:p w14:paraId="4410F7E4" w14:textId="68580F84" w:rsidR="0090061B" w:rsidRPr="00C5562D" w:rsidRDefault="0090061B" w:rsidP="001D10A7">
    <w:pPr>
      <w:spacing w:after="0" w:line="240" w:lineRule="auto"/>
      <w:jc w:val="both"/>
      <w:rPr>
        <w:rFonts w:ascii="Trebuchet MS" w:eastAsia="Calibri" w:hAnsi="Trebuchet MS"/>
        <w:color w:val="0563C1"/>
        <w:sz w:val="16"/>
        <w:szCs w:val="16"/>
        <w:u w:val="single"/>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D6D65" w14:textId="208C711B" w:rsidR="00F6632E" w:rsidRPr="00DD65FA" w:rsidRDefault="00F6632E" w:rsidP="00F6632E">
    <w:pPr>
      <w:pStyle w:val="Footer"/>
      <w:rPr>
        <w:rFonts w:ascii="Trebuchet MS" w:hAnsi="Trebuchet MS"/>
        <w:sz w:val="16"/>
        <w:szCs w:val="16"/>
      </w:rPr>
    </w:pPr>
    <w:r>
      <w:rPr>
        <w:rFonts w:ascii="Trebuchet MS" w:hAnsi="Trebuchet MS"/>
        <w:sz w:val="16"/>
        <w:szCs w:val="16"/>
      </w:rPr>
      <w:t xml:space="preserve">      </w:t>
    </w:r>
    <w:r w:rsidRPr="00DD65FA">
      <w:rPr>
        <w:rFonts w:ascii="Trebuchet MS" w:hAnsi="Trebuchet MS"/>
        <w:sz w:val="16"/>
        <w:szCs w:val="16"/>
      </w:rPr>
      <w:t xml:space="preserve">AGENȚIA PENTRU PROTECȚIA MEDIULUI </w:t>
    </w:r>
    <w:r w:rsidR="007D7E7F">
      <w:rPr>
        <w:rFonts w:ascii="Trebuchet MS" w:hAnsi="Trebuchet MS"/>
        <w:sz w:val="16"/>
        <w:szCs w:val="16"/>
      </w:rPr>
      <w:t>HARGHITA</w:t>
    </w:r>
    <w:r w:rsidRPr="00DD65FA">
      <w:rPr>
        <w:rFonts w:ascii="Trebuchet MS" w:hAnsi="Trebuchet MS"/>
        <w:sz w:val="16"/>
        <w:szCs w:val="16"/>
      </w:rPr>
      <w:t xml:space="preserve">                                                      </w:t>
    </w:r>
    <w:sdt>
      <w:sdtPr>
        <w:rPr>
          <w:rFonts w:ascii="Trebuchet MS" w:hAnsi="Trebuchet MS"/>
          <w:sz w:val="16"/>
          <w:szCs w:val="16"/>
        </w:rPr>
        <w:id w:val="749470452"/>
        <w:docPartObj>
          <w:docPartGallery w:val="Page Numbers (Bottom of Page)"/>
          <w:docPartUnique/>
        </w:docPartObj>
      </w:sdtPr>
      <w:sdtEndPr/>
      <w:sdtContent>
        <w:sdt>
          <w:sdtPr>
            <w:rPr>
              <w:rFonts w:ascii="Trebuchet MS" w:hAnsi="Trebuchet MS"/>
              <w:sz w:val="16"/>
              <w:szCs w:val="16"/>
            </w:rPr>
            <w:id w:val="-1769616900"/>
            <w:docPartObj>
              <w:docPartGallery w:val="Page Numbers (Top of Page)"/>
              <w:docPartUnique/>
            </w:docPartObj>
          </w:sdtPr>
          <w:sdtEndPr/>
          <w:sdtContent>
            <w:r w:rsidRPr="00DD65FA">
              <w:rPr>
                <w:rFonts w:ascii="Trebuchet MS" w:hAnsi="Trebuchet MS"/>
                <w:sz w:val="16"/>
                <w:szCs w:val="16"/>
              </w:rPr>
              <w:t xml:space="preserve">                                     </w:t>
            </w:r>
            <w:r w:rsidR="007D7E7F">
              <w:rPr>
                <w:rFonts w:ascii="Trebuchet MS" w:hAnsi="Trebuchet MS"/>
                <w:sz w:val="16"/>
                <w:szCs w:val="16"/>
              </w:rPr>
              <w:t xml:space="preserve">  </w:t>
            </w:r>
            <w:r w:rsidRPr="00DD65FA">
              <w:rPr>
                <w:rFonts w:ascii="Trebuchet MS" w:hAnsi="Trebuchet MS"/>
                <w:sz w:val="16"/>
                <w:szCs w:val="16"/>
              </w:rPr>
              <w:t xml:space="preserve">Pagină </w:t>
            </w:r>
            <w:r w:rsidRPr="00DD65FA">
              <w:rPr>
                <w:rFonts w:ascii="Trebuchet MS" w:hAnsi="Trebuchet MS"/>
                <w:b/>
                <w:bCs/>
                <w:sz w:val="16"/>
                <w:szCs w:val="16"/>
              </w:rPr>
              <w:fldChar w:fldCharType="begin"/>
            </w:r>
            <w:r w:rsidRPr="00DD65FA">
              <w:rPr>
                <w:rFonts w:ascii="Trebuchet MS" w:hAnsi="Trebuchet MS"/>
                <w:b/>
                <w:bCs/>
                <w:sz w:val="16"/>
                <w:szCs w:val="16"/>
              </w:rPr>
              <w:instrText>PAGE</w:instrText>
            </w:r>
            <w:r w:rsidRPr="00DD65FA">
              <w:rPr>
                <w:rFonts w:ascii="Trebuchet MS" w:hAnsi="Trebuchet MS"/>
                <w:b/>
                <w:bCs/>
                <w:sz w:val="16"/>
                <w:szCs w:val="16"/>
              </w:rPr>
              <w:fldChar w:fldCharType="separate"/>
            </w:r>
            <w:r w:rsidR="00D73445">
              <w:rPr>
                <w:rFonts w:ascii="Trebuchet MS" w:hAnsi="Trebuchet MS"/>
                <w:b/>
                <w:bCs/>
                <w:noProof/>
                <w:sz w:val="16"/>
                <w:szCs w:val="16"/>
              </w:rPr>
              <w:t>1</w:t>
            </w:r>
            <w:r w:rsidRPr="00DD65FA">
              <w:rPr>
                <w:rFonts w:ascii="Trebuchet MS" w:hAnsi="Trebuchet MS"/>
                <w:b/>
                <w:bCs/>
                <w:sz w:val="16"/>
                <w:szCs w:val="16"/>
              </w:rPr>
              <w:fldChar w:fldCharType="end"/>
            </w:r>
            <w:r w:rsidRPr="00DD65FA">
              <w:rPr>
                <w:rFonts w:ascii="Trebuchet MS" w:hAnsi="Trebuchet MS"/>
                <w:sz w:val="16"/>
                <w:szCs w:val="16"/>
              </w:rPr>
              <w:t xml:space="preserve"> din </w:t>
            </w:r>
            <w:r w:rsidRPr="00DD65FA">
              <w:rPr>
                <w:rFonts w:ascii="Trebuchet MS" w:hAnsi="Trebuchet MS"/>
                <w:b/>
                <w:bCs/>
                <w:sz w:val="16"/>
                <w:szCs w:val="16"/>
              </w:rPr>
              <w:fldChar w:fldCharType="begin"/>
            </w:r>
            <w:r w:rsidRPr="00DD65FA">
              <w:rPr>
                <w:rFonts w:ascii="Trebuchet MS" w:hAnsi="Trebuchet MS"/>
                <w:b/>
                <w:bCs/>
                <w:sz w:val="16"/>
                <w:szCs w:val="16"/>
              </w:rPr>
              <w:instrText>NUMPAGES</w:instrText>
            </w:r>
            <w:r w:rsidRPr="00DD65FA">
              <w:rPr>
                <w:rFonts w:ascii="Trebuchet MS" w:hAnsi="Trebuchet MS"/>
                <w:b/>
                <w:bCs/>
                <w:sz w:val="16"/>
                <w:szCs w:val="16"/>
              </w:rPr>
              <w:fldChar w:fldCharType="separate"/>
            </w:r>
            <w:r w:rsidR="00D73445">
              <w:rPr>
                <w:rFonts w:ascii="Trebuchet MS" w:hAnsi="Trebuchet MS"/>
                <w:b/>
                <w:bCs/>
                <w:noProof/>
                <w:sz w:val="16"/>
                <w:szCs w:val="16"/>
              </w:rPr>
              <w:t>9</w:t>
            </w:r>
            <w:r w:rsidRPr="00DD65FA">
              <w:rPr>
                <w:rFonts w:ascii="Trebuchet MS" w:hAnsi="Trebuchet MS"/>
                <w:b/>
                <w:bCs/>
                <w:sz w:val="16"/>
                <w:szCs w:val="16"/>
              </w:rPr>
              <w:fldChar w:fldCharType="end"/>
            </w:r>
          </w:sdtContent>
        </w:sdt>
      </w:sdtContent>
    </w:sdt>
  </w:p>
  <w:p w14:paraId="59B651B5" w14:textId="169A1441" w:rsidR="00AE007A" w:rsidRPr="007D7E7F" w:rsidRDefault="00F6632E" w:rsidP="00AE007A">
    <w:pPr>
      <w:spacing w:after="0" w:line="240" w:lineRule="auto"/>
      <w:jc w:val="both"/>
      <w:rPr>
        <w:rFonts w:ascii="Trebuchet MS" w:hAnsi="Trebuchet MS" w:cs="Open Sans"/>
        <w:sz w:val="16"/>
        <w:szCs w:val="16"/>
        <w14:ligatures w14:val="none"/>
      </w:rPr>
    </w:pPr>
    <w:r w:rsidRPr="00DD65FA">
      <w:rPr>
        <w:rFonts w:ascii="Trebuchet MS" w:hAnsi="Trebuchet MS"/>
        <w:sz w:val="16"/>
        <w:szCs w:val="16"/>
      </w:rPr>
      <w:t xml:space="preserve">      </w:t>
    </w:r>
    <w:r w:rsidR="00AE007A" w:rsidRPr="00DD65FA">
      <w:rPr>
        <w:rFonts w:ascii="Trebuchet MS" w:hAnsi="Trebuchet MS"/>
        <w:sz w:val="16"/>
        <w:szCs w:val="16"/>
      </w:rPr>
      <w:t>Adresa</w:t>
    </w:r>
    <w:hyperlink r:id="rId1" w:history="1"/>
    <w:r w:rsidR="00AE007A" w:rsidRPr="00DD65FA">
      <w:rPr>
        <w:rFonts w:ascii="Trebuchet MS" w:eastAsia="Times New Roman" w:hAnsi="Trebuchet MS"/>
        <w:bCs/>
        <w:sz w:val="16"/>
        <w:szCs w:val="16"/>
        <w:lang w:val="en-US"/>
      </w:rPr>
      <w:t xml:space="preserve"> </w:t>
    </w:r>
    <w:r w:rsidR="007D7E7F" w:rsidRPr="007D7E7F">
      <w:rPr>
        <w:rFonts w:ascii="Trebuchet MS" w:hAnsi="Trebuchet MS" w:cs="Open Sans"/>
        <w:sz w:val="16"/>
        <w:szCs w:val="16"/>
        <w14:ligatures w14:val="none"/>
      </w:rPr>
      <w:t>Miercurea Ciuc, str. Márton Áron, nr. 43, judeţul Harghita, Cod 530211</w:t>
    </w:r>
  </w:p>
  <w:p w14:paraId="051FD53C" w14:textId="4CEFB990" w:rsidR="001B47C8" w:rsidRPr="00B57F87" w:rsidRDefault="00AE007A" w:rsidP="00B57F87">
    <w:pPr>
      <w:pStyle w:val="Footer1"/>
      <w:tabs>
        <w:tab w:val="clear" w:pos="4703"/>
        <w:tab w:val="clear" w:pos="9406"/>
        <w:tab w:val="center" w:pos="4995"/>
      </w:tabs>
      <w:rPr>
        <w:rStyle w:val="Hyperlink"/>
        <w:color w:val="auto"/>
        <w:sz w:val="16"/>
        <w:szCs w:val="16"/>
        <w:u w:val="none"/>
      </w:rPr>
    </w:pPr>
    <w:r w:rsidRPr="00DD65FA">
      <w:rPr>
        <w:color w:val="auto"/>
        <w:sz w:val="16"/>
        <w:szCs w:val="16"/>
      </w:rPr>
      <w:t xml:space="preserve">      </w:t>
    </w:r>
    <w:r w:rsidR="007D7E7F" w:rsidRPr="007D7E7F">
      <w:rPr>
        <w:color w:val="auto"/>
        <w:sz w:val="16"/>
        <w:szCs w:val="16"/>
      </w:rPr>
      <w:t>Tel. 0266-312454; Fax. 0266-310041</w:t>
    </w:r>
    <w:r w:rsidR="007D7E7F">
      <w:rPr>
        <w:color w:val="auto"/>
        <w:sz w:val="16"/>
        <w:szCs w:val="16"/>
      </w:rPr>
      <w:t xml:space="preserve">, </w:t>
    </w:r>
    <w:r w:rsidRPr="00DD65FA">
      <w:rPr>
        <w:color w:val="auto"/>
        <w:sz w:val="16"/>
        <w:szCs w:val="16"/>
      </w:rPr>
      <w:t xml:space="preserve">e-mail: </w:t>
    </w:r>
    <w:hyperlink r:id="rId2" w:history="1">
      <w:r w:rsidR="007D7E7F" w:rsidRPr="00B7123A">
        <w:rPr>
          <w:rStyle w:val="Hyperlink"/>
          <w:rFonts w:eastAsia="Times New Roman"/>
          <w:sz w:val="16"/>
          <w:szCs w:val="16"/>
          <w:lang w:val="en-US"/>
        </w:rPr>
        <w:t>office@apm.hr.anpm.ro</w:t>
      </w:r>
    </w:hyperlink>
    <w:r w:rsidR="007D7E7F">
      <w:rPr>
        <w:rStyle w:val="Hyperlink"/>
        <w:rFonts w:eastAsia="Times New Roman"/>
        <w:color w:val="auto"/>
        <w:sz w:val="16"/>
        <w:szCs w:val="16"/>
        <w:u w:val="none"/>
        <w:lang w:val="en-US"/>
      </w:rPr>
      <w:t xml:space="preserve"> </w:t>
    </w:r>
    <w:r w:rsidR="00B57F87">
      <w:rPr>
        <w:rStyle w:val="Hyperlink"/>
        <w:rFonts w:eastAsia="Times New Roman"/>
        <w:color w:val="auto"/>
        <w:sz w:val="16"/>
        <w:szCs w:val="16"/>
        <w:u w:val="none"/>
        <w:lang w:val="en-US"/>
      </w:rPr>
      <w:t xml:space="preserve">      </w:t>
    </w:r>
    <w:r w:rsidRPr="00DD65FA">
      <w:rPr>
        <w:sz w:val="16"/>
        <w:szCs w:val="16"/>
      </w:rPr>
      <w:t xml:space="preserve">website: </w:t>
    </w:r>
    <w:hyperlink r:id="rId3" w:history="1">
      <w:r w:rsidR="007D7E7F" w:rsidRPr="00B7123A">
        <w:rPr>
          <w:rStyle w:val="Hyperlink"/>
          <w:rFonts w:eastAsia="Times New Roman"/>
          <w:sz w:val="16"/>
          <w:szCs w:val="16"/>
          <w:lang w:val="en-US"/>
        </w:rPr>
        <w:t>http://apmhr.anpm.ro</w:t>
      </w:r>
    </w:hyperlink>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9"/>
    </w:tblGrid>
    <w:tr w:rsidR="00F6632E" w:rsidRPr="00DD65FA" w14:paraId="3590E1EB" w14:textId="77777777" w:rsidTr="008137D9">
      <w:trPr>
        <w:trHeight w:val="254"/>
      </w:trPr>
      <w:tc>
        <w:tcPr>
          <w:tcW w:w="6579" w:type="dxa"/>
          <w:shd w:val="clear" w:color="auto" w:fill="auto"/>
          <w:vAlign w:val="center"/>
        </w:tcPr>
        <w:p w14:paraId="10194C4D" w14:textId="77777777" w:rsidR="00F6632E" w:rsidRPr="00DD65FA" w:rsidRDefault="00F6632E" w:rsidP="00F6632E">
          <w:pPr>
            <w:pStyle w:val="Header"/>
            <w:rPr>
              <w:rFonts w:ascii="Trebuchet MS" w:hAnsi="Trebuchet MS" w:cs="Open Sans"/>
              <w:color w:val="000000"/>
              <w:sz w:val="16"/>
              <w:szCs w:val="16"/>
              <w:shd w:val="clear" w:color="auto" w:fill="FFFFFF"/>
            </w:rPr>
          </w:pPr>
          <w:r w:rsidRPr="00DD65FA">
            <w:rPr>
              <w:rFonts w:ascii="Trebuchet MS" w:hAnsi="Trebuchet MS" w:cs="Open Sans"/>
              <w:color w:val="000000"/>
              <w:sz w:val="16"/>
              <w:szCs w:val="16"/>
              <w:shd w:val="clear" w:color="auto" w:fill="FFFFFF"/>
            </w:rPr>
            <w:t>Operator de date cu caracter personal, conform Regulamentului (UE) 2016/679</w:t>
          </w:r>
        </w:p>
      </w:tc>
    </w:tr>
  </w:tbl>
  <w:p w14:paraId="29E028B6" w14:textId="77777777" w:rsidR="00F6632E" w:rsidRPr="005863C9" w:rsidRDefault="00F6632E" w:rsidP="00AE007A">
    <w:pPr>
      <w:pStyle w:val="Footer1"/>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019631" w14:textId="77777777" w:rsidR="008B762F" w:rsidRDefault="008B762F" w:rsidP="00143ACD">
      <w:pPr>
        <w:spacing w:after="0" w:line="240" w:lineRule="auto"/>
      </w:pPr>
      <w:r>
        <w:separator/>
      </w:r>
    </w:p>
  </w:footnote>
  <w:footnote w:type="continuationSeparator" w:id="0">
    <w:p w14:paraId="572621A2" w14:textId="77777777" w:rsidR="008B762F" w:rsidRDefault="008B762F" w:rsidP="00143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96A4C" w14:textId="52B056C7" w:rsidR="00143ACD" w:rsidRDefault="00E84F3C">
    <w:pPr>
      <w:pStyle w:val="Header"/>
    </w:pPr>
    <w:r w:rsidRPr="00E84F3C">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F605C0" w14:textId="08FC6404" w:rsidR="001B47C8" w:rsidRDefault="004C0CE7" w:rsidP="00D41783">
    <w:pPr>
      <w:pStyle w:val="Header"/>
    </w:pPr>
    <w:r>
      <w:rPr>
        <w:noProof/>
        <w:lang w:val="en-US"/>
      </w:rPr>
      <w:drawing>
        <wp:anchor distT="0" distB="0" distL="114300" distR="114300" simplePos="0" relativeHeight="251659264" behindDoc="0" locked="0" layoutInCell="1" allowOverlap="1" wp14:anchorId="7E5FBAE7" wp14:editId="524D32CF">
          <wp:simplePos x="0" y="0"/>
          <wp:positionH relativeFrom="page">
            <wp:posOffset>533400</wp:posOffset>
          </wp:positionH>
          <wp:positionV relativeFrom="paragraph">
            <wp:posOffset>-461010</wp:posOffset>
          </wp:positionV>
          <wp:extent cx="6255385" cy="1525270"/>
          <wp:effectExtent l="0" t="0" r="0" b="0"/>
          <wp:wrapTopAndBottom/>
          <wp:docPr id="8" name="Imagine 984627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627737" name="Imagine 98462773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255385" cy="152527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C1F6C"/>
    <w:multiLevelType w:val="hybridMultilevel"/>
    <w:tmpl w:val="309885C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55810"/>
    <w:multiLevelType w:val="hybridMultilevel"/>
    <w:tmpl w:val="F050C4EA"/>
    <w:lvl w:ilvl="0" w:tplc="04090005">
      <w:start w:val="1"/>
      <w:numFmt w:val="bullet"/>
      <w:lvlText w:val=""/>
      <w:lvlJc w:val="left"/>
      <w:pPr>
        <w:tabs>
          <w:tab w:val="num" w:pos="540"/>
        </w:tabs>
        <w:ind w:left="540" w:hanging="360"/>
      </w:pPr>
      <w:rPr>
        <w:rFonts w:ascii="Wingdings" w:hAnsi="Wingdings" w:hint="default"/>
      </w:rPr>
    </w:lvl>
    <w:lvl w:ilvl="1" w:tplc="EB24556E">
      <w:start w:val="1"/>
      <w:numFmt w:val="bullet"/>
      <w:lvlText w:val=""/>
      <w:lvlJc w:val="left"/>
      <w:pPr>
        <w:tabs>
          <w:tab w:val="num" w:pos="1440"/>
        </w:tabs>
        <w:ind w:left="1440" w:hanging="360"/>
      </w:pPr>
      <w:rPr>
        <w:rFonts w:ascii="Wingdings" w:hAnsi="Wingdings"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AF7F01"/>
    <w:multiLevelType w:val="hybridMultilevel"/>
    <w:tmpl w:val="60AE51B4"/>
    <w:lvl w:ilvl="0" w:tplc="14A41B30">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0DD5"/>
    <w:multiLevelType w:val="hybridMultilevel"/>
    <w:tmpl w:val="8D6A9DEC"/>
    <w:lvl w:ilvl="0" w:tplc="2FA09D92">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C3752A"/>
    <w:multiLevelType w:val="hybridMultilevel"/>
    <w:tmpl w:val="4C3E7F52"/>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6C2F3D"/>
    <w:multiLevelType w:val="hybridMultilevel"/>
    <w:tmpl w:val="78F8402E"/>
    <w:lvl w:ilvl="0" w:tplc="6E3C5850">
      <w:start w:val="1"/>
      <w:numFmt w:val="decimal"/>
      <w:pStyle w:val="ListNumber2"/>
      <w:lvlText w:val="%1."/>
      <w:lvlJc w:val="left"/>
      <w:pPr>
        <w:ind w:left="660" w:hanging="360"/>
      </w:pPr>
      <w:rPr>
        <w:rFonts w:ascii="Times New Roman" w:eastAsia="Calibri" w:hAnsi="Times New Roman" w:cs="Times New Roman"/>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6" w15:restartNumberingAfterBreak="0">
    <w:nsid w:val="121E372B"/>
    <w:multiLevelType w:val="hybridMultilevel"/>
    <w:tmpl w:val="67906A4C"/>
    <w:lvl w:ilvl="0" w:tplc="882ED01E">
      <w:start w:val="1"/>
      <w:numFmt w:val="decimal"/>
      <w:lvlText w:val="%1."/>
      <w:lvlJc w:val="left"/>
      <w:pPr>
        <w:tabs>
          <w:tab w:val="num" w:pos="660"/>
        </w:tabs>
        <w:ind w:left="660" w:hanging="360"/>
      </w:pPr>
      <w:rPr>
        <w:rFonts w:hint="default"/>
        <w:b/>
      </w:rPr>
    </w:lvl>
    <w:lvl w:ilvl="1" w:tplc="F60232E0">
      <w:start w:val="1"/>
      <w:numFmt w:val="bullet"/>
      <w:lvlText w:val="-"/>
      <w:lvlJc w:val="left"/>
      <w:pPr>
        <w:tabs>
          <w:tab w:val="num" w:pos="1260"/>
        </w:tabs>
        <w:ind w:left="1260" w:hanging="360"/>
      </w:pPr>
      <w:rPr>
        <w:rFonts w:ascii="Times New Roman" w:eastAsia="Times New Roman" w:hAnsi="Times New Roman" w:cs="Times New Roman" w:hint="default"/>
      </w:rPr>
    </w:lvl>
    <w:lvl w:ilvl="2" w:tplc="001465D6">
      <w:start w:val="1"/>
      <w:numFmt w:val="decimal"/>
      <w:lvlText w:val="%3."/>
      <w:lvlJc w:val="left"/>
      <w:pPr>
        <w:tabs>
          <w:tab w:val="num" w:pos="2280"/>
        </w:tabs>
        <w:ind w:left="2280" w:hanging="360"/>
      </w:pPr>
      <w:rPr>
        <w:rFonts w:hint="default"/>
      </w:rPr>
    </w:lvl>
    <w:lvl w:ilvl="3" w:tplc="7D42ABD2">
      <w:start w:val="1"/>
      <w:numFmt w:val="upperLetter"/>
      <w:lvlText w:val="%4."/>
      <w:lvlJc w:val="left"/>
      <w:pPr>
        <w:tabs>
          <w:tab w:val="num" w:pos="2820"/>
        </w:tabs>
        <w:ind w:left="2820" w:hanging="360"/>
      </w:pPr>
      <w:rPr>
        <w:rFonts w:hint="default"/>
      </w:rPr>
    </w:lvl>
    <w:lvl w:ilvl="4" w:tplc="04180019" w:tentative="1">
      <w:start w:val="1"/>
      <w:numFmt w:val="lowerLetter"/>
      <w:lvlText w:val="%5."/>
      <w:lvlJc w:val="left"/>
      <w:pPr>
        <w:tabs>
          <w:tab w:val="num" w:pos="3540"/>
        </w:tabs>
        <w:ind w:left="3540" w:hanging="360"/>
      </w:pPr>
    </w:lvl>
    <w:lvl w:ilvl="5" w:tplc="0418001B" w:tentative="1">
      <w:start w:val="1"/>
      <w:numFmt w:val="lowerRoman"/>
      <w:lvlText w:val="%6."/>
      <w:lvlJc w:val="right"/>
      <w:pPr>
        <w:tabs>
          <w:tab w:val="num" w:pos="4260"/>
        </w:tabs>
        <w:ind w:left="4260" w:hanging="180"/>
      </w:pPr>
    </w:lvl>
    <w:lvl w:ilvl="6" w:tplc="0418000F" w:tentative="1">
      <w:start w:val="1"/>
      <w:numFmt w:val="decimal"/>
      <w:lvlText w:val="%7."/>
      <w:lvlJc w:val="left"/>
      <w:pPr>
        <w:tabs>
          <w:tab w:val="num" w:pos="4980"/>
        </w:tabs>
        <w:ind w:left="4980" w:hanging="360"/>
      </w:pPr>
    </w:lvl>
    <w:lvl w:ilvl="7" w:tplc="04180019" w:tentative="1">
      <w:start w:val="1"/>
      <w:numFmt w:val="lowerLetter"/>
      <w:lvlText w:val="%8."/>
      <w:lvlJc w:val="left"/>
      <w:pPr>
        <w:tabs>
          <w:tab w:val="num" w:pos="5700"/>
        </w:tabs>
        <w:ind w:left="5700" w:hanging="360"/>
      </w:pPr>
    </w:lvl>
    <w:lvl w:ilvl="8" w:tplc="0418001B" w:tentative="1">
      <w:start w:val="1"/>
      <w:numFmt w:val="lowerRoman"/>
      <w:lvlText w:val="%9."/>
      <w:lvlJc w:val="right"/>
      <w:pPr>
        <w:tabs>
          <w:tab w:val="num" w:pos="6420"/>
        </w:tabs>
        <w:ind w:left="6420" w:hanging="180"/>
      </w:pPr>
    </w:lvl>
  </w:abstractNum>
  <w:abstractNum w:abstractNumId="7" w15:restartNumberingAfterBreak="0">
    <w:nsid w:val="16AA2D1B"/>
    <w:multiLevelType w:val="hybridMultilevel"/>
    <w:tmpl w:val="406A92AE"/>
    <w:lvl w:ilvl="0" w:tplc="4E9C39A2">
      <w:start w:val="4"/>
      <w:numFmt w:val="bullet"/>
      <w:lvlText w:val="-"/>
      <w:lvlJc w:val="left"/>
      <w:pPr>
        <w:ind w:left="720" w:hanging="360"/>
      </w:pPr>
      <w:rPr>
        <w:rFonts w:ascii="Times New Roman" w:eastAsia="Times New Roman" w:hAnsi="Times New Roman" w:cs="Times New Roman" w:hint="default"/>
      </w:rPr>
    </w:lvl>
    <w:lvl w:ilvl="1" w:tplc="4852BFF6">
      <w:start w:val="11"/>
      <w:numFmt w:val="bullet"/>
      <w:lvlText w:val="-"/>
      <w:lvlJc w:val="left"/>
      <w:pPr>
        <w:ind w:left="1440" w:hanging="360"/>
      </w:pPr>
      <w:rPr>
        <w:rFonts w:ascii="Garamond" w:eastAsia="Times New Roman" w:hAnsi="Garamond" w:cs="Times New Roman" w:hint="default"/>
        <w:b w:val="0"/>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1F02BA"/>
    <w:multiLevelType w:val="hybridMultilevel"/>
    <w:tmpl w:val="AE2C67E6"/>
    <w:lvl w:ilvl="0" w:tplc="41C2428C">
      <w:numFmt w:val="bullet"/>
      <w:lvlText w:val="-"/>
      <w:lvlJc w:val="left"/>
      <w:pPr>
        <w:ind w:left="878" w:hanging="164"/>
      </w:pPr>
      <w:rPr>
        <w:rFonts w:ascii="Times New Roman" w:eastAsia="Times New Roman" w:hAnsi="Times New Roman" w:cs="Times New Roman" w:hint="default"/>
        <w:w w:val="99"/>
        <w:sz w:val="24"/>
        <w:szCs w:val="24"/>
        <w:lang w:val="ro-RO" w:eastAsia="en-US" w:bidi="ar-SA"/>
      </w:rPr>
    </w:lvl>
    <w:lvl w:ilvl="1" w:tplc="7C485DE6">
      <w:numFmt w:val="bullet"/>
      <w:lvlText w:val=""/>
      <w:lvlJc w:val="left"/>
      <w:pPr>
        <w:ind w:left="1958" w:hanging="360"/>
      </w:pPr>
      <w:rPr>
        <w:rFonts w:ascii="Symbol" w:eastAsia="Symbol" w:hAnsi="Symbol" w:cs="Symbol" w:hint="default"/>
        <w:w w:val="100"/>
        <w:sz w:val="24"/>
        <w:szCs w:val="24"/>
        <w:lang w:val="ro-RO" w:eastAsia="en-US" w:bidi="ar-SA"/>
      </w:rPr>
    </w:lvl>
    <w:lvl w:ilvl="2" w:tplc="A7D40486">
      <w:numFmt w:val="bullet"/>
      <w:lvlText w:val="•"/>
      <w:lvlJc w:val="left"/>
      <w:pPr>
        <w:ind w:left="2958" w:hanging="360"/>
      </w:pPr>
      <w:rPr>
        <w:rFonts w:hint="default"/>
        <w:lang w:val="ro-RO" w:eastAsia="en-US" w:bidi="ar-SA"/>
      </w:rPr>
    </w:lvl>
    <w:lvl w:ilvl="3" w:tplc="EADA6ED6">
      <w:numFmt w:val="bullet"/>
      <w:lvlText w:val="•"/>
      <w:lvlJc w:val="left"/>
      <w:pPr>
        <w:ind w:left="3956" w:hanging="360"/>
      </w:pPr>
      <w:rPr>
        <w:rFonts w:hint="default"/>
        <w:lang w:val="ro-RO" w:eastAsia="en-US" w:bidi="ar-SA"/>
      </w:rPr>
    </w:lvl>
    <w:lvl w:ilvl="4" w:tplc="A808CC0E">
      <w:numFmt w:val="bullet"/>
      <w:lvlText w:val="•"/>
      <w:lvlJc w:val="left"/>
      <w:pPr>
        <w:ind w:left="4955" w:hanging="360"/>
      </w:pPr>
      <w:rPr>
        <w:rFonts w:hint="default"/>
        <w:lang w:val="ro-RO" w:eastAsia="en-US" w:bidi="ar-SA"/>
      </w:rPr>
    </w:lvl>
    <w:lvl w:ilvl="5" w:tplc="D1B250D4">
      <w:numFmt w:val="bullet"/>
      <w:lvlText w:val="•"/>
      <w:lvlJc w:val="left"/>
      <w:pPr>
        <w:ind w:left="5953" w:hanging="360"/>
      </w:pPr>
      <w:rPr>
        <w:rFonts w:hint="default"/>
        <w:lang w:val="ro-RO" w:eastAsia="en-US" w:bidi="ar-SA"/>
      </w:rPr>
    </w:lvl>
    <w:lvl w:ilvl="6" w:tplc="6540CC6A">
      <w:numFmt w:val="bullet"/>
      <w:lvlText w:val="•"/>
      <w:lvlJc w:val="left"/>
      <w:pPr>
        <w:ind w:left="6952" w:hanging="360"/>
      </w:pPr>
      <w:rPr>
        <w:rFonts w:hint="default"/>
        <w:lang w:val="ro-RO" w:eastAsia="en-US" w:bidi="ar-SA"/>
      </w:rPr>
    </w:lvl>
    <w:lvl w:ilvl="7" w:tplc="85104F52">
      <w:numFmt w:val="bullet"/>
      <w:lvlText w:val="•"/>
      <w:lvlJc w:val="left"/>
      <w:pPr>
        <w:ind w:left="7950" w:hanging="360"/>
      </w:pPr>
      <w:rPr>
        <w:rFonts w:hint="default"/>
        <w:lang w:val="ro-RO" w:eastAsia="en-US" w:bidi="ar-SA"/>
      </w:rPr>
    </w:lvl>
    <w:lvl w:ilvl="8" w:tplc="740C6A5C">
      <w:numFmt w:val="bullet"/>
      <w:lvlText w:val="•"/>
      <w:lvlJc w:val="left"/>
      <w:pPr>
        <w:ind w:left="8949" w:hanging="360"/>
      </w:pPr>
      <w:rPr>
        <w:rFonts w:hint="default"/>
        <w:lang w:val="ro-RO" w:eastAsia="en-US" w:bidi="ar-SA"/>
      </w:rPr>
    </w:lvl>
  </w:abstractNum>
  <w:abstractNum w:abstractNumId="9" w15:restartNumberingAfterBreak="0">
    <w:nsid w:val="1F106ED7"/>
    <w:multiLevelType w:val="hybridMultilevel"/>
    <w:tmpl w:val="FF8661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6758BA"/>
    <w:multiLevelType w:val="hybridMultilevel"/>
    <w:tmpl w:val="08B8DC7A"/>
    <w:lvl w:ilvl="0" w:tplc="04090019">
      <w:start w:val="1"/>
      <w:numFmt w:val="lowerLetter"/>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1" w15:restartNumberingAfterBreak="0">
    <w:nsid w:val="211559BF"/>
    <w:multiLevelType w:val="hybridMultilevel"/>
    <w:tmpl w:val="259656E8"/>
    <w:lvl w:ilvl="0" w:tplc="3272A2EA">
      <w:start w:val="19"/>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1AE8A280">
      <w:start w:val="19"/>
      <w:numFmt w:val="bullet"/>
      <w:lvlText w:val="-"/>
      <w:lvlJc w:val="left"/>
      <w:pPr>
        <w:tabs>
          <w:tab w:val="num" w:pos="4380"/>
        </w:tabs>
        <w:ind w:left="4380" w:hanging="780"/>
      </w:pPr>
      <w:rPr>
        <w:rFonts w:ascii="Garamond" w:hAnsi="Garamond" w:cs="Arial" w:hint="default"/>
        <w:b/>
        <w:i/>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33900D6"/>
    <w:multiLevelType w:val="hybridMultilevel"/>
    <w:tmpl w:val="C0FC2C5A"/>
    <w:lvl w:ilvl="0" w:tplc="39F8491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3252DD"/>
    <w:multiLevelType w:val="hybridMultilevel"/>
    <w:tmpl w:val="6608A3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127CA7"/>
    <w:multiLevelType w:val="hybridMultilevel"/>
    <w:tmpl w:val="C0EC962E"/>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8B7F25"/>
    <w:multiLevelType w:val="hybridMultilevel"/>
    <w:tmpl w:val="BB0A036E"/>
    <w:lvl w:ilvl="0" w:tplc="B2366DB6">
      <w:start w:val="1"/>
      <w:numFmt w:val="lowerLetter"/>
      <w:lvlText w:val="%1)"/>
      <w:lvlJc w:val="left"/>
      <w:pPr>
        <w:tabs>
          <w:tab w:val="num" w:pos="1440"/>
        </w:tabs>
        <w:ind w:left="144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0C30AB"/>
    <w:multiLevelType w:val="hybridMultilevel"/>
    <w:tmpl w:val="0EF4085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F41A8D"/>
    <w:multiLevelType w:val="hybridMultilevel"/>
    <w:tmpl w:val="867CA46C"/>
    <w:lvl w:ilvl="0" w:tplc="90DA5F5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78B01ED"/>
    <w:multiLevelType w:val="hybridMultilevel"/>
    <w:tmpl w:val="CED2CFD6"/>
    <w:lvl w:ilvl="0" w:tplc="626EA4D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8392297"/>
    <w:multiLevelType w:val="hybridMultilevel"/>
    <w:tmpl w:val="F97EFBEE"/>
    <w:lvl w:ilvl="0" w:tplc="FB86053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BC2963"/>
    <w:multiLevelType w:val="hybridMultilevel"/>
    <w:tmpl w:val="03EA9A50"/>
    <w:lvl w:ilvl="0" w:tplc="4E9C39A2">
      <w:start w:val="4"/>
      <w:numFmt w:val="bullet"/>
      <w:lvlText w:val="-"/>
      <w:lvlJc w:val="left"/>
      <w:pPr>
        <w:ind w:left="720" w:hanging="360"/>
      </w:pPr>
      <w:rPr>
        <w:rFonts w:ascii="Times New Roman" w:eastAsia="Times New Roman" w:hAnsi="Times New Roman" w:cs="Times New Roman" w:hint="default"/>
        <w:b w:val="0"/>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113821"/>
    <w:multiLevelType w:val="hybridMultilevel"/>
    <w:tmpl w:val="3162CF82"/>
    <w:lvl w:ilvl="0" w:tplc="14A41B30">
      <w:start w:val="1"/>
      <w:numFmt w:val="bullet"/>
      <w:lvlText w:val="-"/>
      <w:lvlJc w:val="left"/>
      <w:pPr>
        <w:ind w:left="1287" w:hanging="360"/>
      </w:pPr>
      <w:rPr>
        <w:rFonts w:ascii="Arial" w:eastAsia="Times New Roman" w:hAnsi="Arial" w:cs="Aria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2" w15:restartNumberingAfterBreak="0">
    <w:nsid w:val="3E435CAC"/>
    <w:multiLevelType w:val="hybridMultilevel"/>
    <w:tmpl w:val="B8B0EE2A"/>
    <w:lvl w:ilvl="0" w:tplc="0409000F">
      <w:start w:val="1"/>
      <w:numFmt w:val="decimal"/>
      <w:lvlText w:val="%1."/>
      <w:lvlJc w:val="left"/>
      <w:pPr>
        <w:tabs>
          <w:tab w:val="num" w:pos="720"/>
        </w:tabs>
        <w:ind w:left="720" w:hanging="360"/>
      </w:pPr>
      <w:rPr>
        <w:rFonts w:cs="Times New Roman" w:hint="default"/>
      </w:rPr>
    </w:lvl>
    <w:lvl w:ilvl="1" w:tplc="457CF1CA">
      <w:start w:val="2"/>
      <w:numFmt w:val="bullet"/>
      <w:lvlText w:val="-"/>
      <w:lvlJc w:val="left"/>
      <w:pPr>
        <w:tabs>
          <w:tab w:val="num" w:pos="1440"/>
        </w:tabs>
        <w:ind w:left="1440" w:hanging="360"/>
      </w:pPr>
      <w:rPr>
        <w:rFonts w:ascii="Garamond" w:eastAsia="Times New Roman" w:hAnsi="Garamond"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5951AF8"/>
    <w:multiLevelType w:val="hybridMultilevel"/>
    <w:tmpl w:val="9DA2C31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D805D9"/>
    <w:multiLevelType w:val="hybridMultilevel"/>
    <w:tmpl w:val="2F4A8EAC"/>
    <w:lvl w:ilvl="0" w:tplc="4E9C39A2">
      <w:start w:val="4"/>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473A59"/>
    <w:multiLevelType w:val="hybridMultilevel"/>
    <w:tmpl w:val="6F3CD4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B380C"/>
    <w:multiLevelType w:val="hybridMultilevel"/>
    <w:tmpl w:val="CB00600C"/>
    <w:lvl w:ilvl="0" w:tplc="14A41B3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8912C3"/>
    <w:multiLevelType w:val="hybridMultilevel"/>
    <w:tmpl w:val="0004E292"/>
    <w:lvl w:ilvl="0" w:tplc="8AECE29A">
      <w:start w:val="47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E226B78"/>
    <w:multiLevelType w:val="hybridMultilevel"/>
    <w:tmpl w:val="2A22BE9A"/>
    <w:lvl w:ilvl="0" w:tplc="71A2DB38">
      <w:start w:val="1"/>
      <w:numFmt w:val="upperRoman"/>
      <w:lvlText w:val="%1."/>
      <w:lvlJc w:val="left"/>
      <w:pPr>
        <w:ind w:left="1080" w:hanging="720"/>
      </w:pPr>
      <w:rPr>
        <w:rFonts w:hint="default"/>
      </w:rPr>
    </w:lvl>
    <w:lvl w:ilvl="1" w:tplc="8AF4324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F8C27EC"/>
    <w:multiLevelType w:val="hybridMultilevel"/>
    <w:tmpl w:val="7FA0A57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B0B2DDC"/>
    <w:multiLevelType w:val="hybridMultilevel"/>
    <w:tmpl w:val="FEDC09F0"/>
    <w:lvl w:ilvl="0" w:tplc="BD98F5DE">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F052D1D"/>
    <w:multiLevelType w:val="hybridMultilevel"/>
    <w:tmpl w:val="CC8EF360"/>
    <w:lvl w:ilvl="0" w:tplc="A8B475CE">
      <w:start w:val="20"/>
      <w:numFmt w:val="bullet"/>
      <w:lvlText w:val="-"/>
      <w:lvlJc w:val="left"/>
      <w:pPr>
        <w:ind w:left="1080" w:hanging="72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3"/>
  </w:num>
  <w:num w:numId="4">
    <w:abstractNumId w:val="26"/>
  </w:num>
  <w:num w:numId="5">
    <w:abstractNumId w:val="20"/>
  </w:num>
  <w:num w:numId="6">
    <w:abstractNumId w:val="7"/>
  </w:num>
  <w:num w:numId="7">
    <w:abstractNumId w:val="28"/>
  </w:num>
  <w:num w:numId="8">
    <w:abstractNumId w:val="8"/>
  </w:num>
  <w:num w:numId="9">
    <w:abstractNumId w:val="4"/>
  </w:num>
  <w:num w:numId="10">
    <w:abstractNumId w:val="21"/>
  </w:num>
  <w:num w:numId="11">
    <w:abstractNumId w:val="2"/>
  </w:num>
  <w:num w:numId="12">
    <w:abstractNumId w:val="24"/>
  </w:num>
  <w:num w:numId="13">
    <w:abstractNumId w:val="18"/>
  </w:num>
  <w:num w:numId="14">
    <w:abstractNumId w:val="30"/>
  </w:num>
  <w:num w:numId="15">
    <w:abstractNumId w:val="12"/>
  </w:num>
  <w:num w:numId="16">
    <w:abstractNumId w:val="31"/>
  </w:num>
  <w:num w:numId="17">
    <w:abstractNumId w:val="11"/>
  </w:num>
  <w:num w:numId="18">
    <w:abstractNumId w:val="15"/>
  </w:num>
  <w:num w:numId="19">
    <w:abstractNumId w:val="27"/>
  </w:num>
  <w:num w:numId="20">
    <w:abstractNumId w:val="22"/>
  </w:num>
  <w:num w:numId="21">
    <w:abstractNumId w:val="10"/>
  </w:num>
  <w:num w:numId="22">
    <w:abstractNumId w:val="25"/>
  </w:num>
  <w:num w:numId="23">
    <w:abstractNumId w:val="23"/>
  </w:num>
  <w:num w:numId="24">
    <w:abstractNumId w:val="1"/>
  </w:num>
  <w:num w:numId="25">
    <w:abstractNumId w:val="0"/>
  </w:num>
  <w:num w:numId="26">
    <w:abstractNumId w:val="17"/>
  </w:num>
  <w:num w:numId="27">
    <w:abstractNumId w:val="14"/>
  </w:num>
  <w:num w:numId="28">
    <w:abstractNumId w:val="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9"/>
  </w:num>
  <w:num w:numId="30">
    <w:abstractNumId w:val="13"/>
  </w:num>
  <w:num w:numId="31">
    <w:abstractNumId w:val="19"/>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65D"/>
    <w:rsid w:val="000166BC"/>
    <w:rsid w:val="0002269B"/>
    <w:rsid w:val="00042469"/>
    <w:rsid w:val="00076E86"/>
    <w:rsid w:val="000A2AFC"/>
    <w:rsid w:val="000A5D61"/>
    <w:rsid w:val="000C14AB"/>
    <w:rsid w:val="000C3B8B"/>
    <w:rsid w:val="000F53B5"/>
    <w:rsid w:val="00101A71"/>
    <w:rsid w:val="001050F7"/>
    <w:rsid w:val="001103FC"/>
    <w:rsid w:val="001106DF"/>
    <w:rsid w:val="00110DF5"/>
    <w:rsid w:val="001318BF"/>
    <w:rsid w:val="00142029"/>
    <w:rsid w:val="00143ACD"/>
    <w:rsid w:val="001444A2"/>
    <w:rsid w:val="001B47C8"/>
    <w:rsid w:val="001C4BCF"/>
    <w:rsid w:val="001C5543"/>
    <w:rsid w:val="001D026F"/>
    <w:rsid w:val="001D10A7"/>
    <w:rsid w:val="001F0692"/>
    <w:rsid w:val="0020757D"/>
    <w:rsid w:val="00251226"/>
    <w:rsid w:val="00292E61"/>
    <w:rsid w:val="002A1D4A"/>
    <w:rsid w:val="002A23A4"/>
    <w:rsid w:val="002C77D2"/>
    <w:rsid w:val="002D19BC"/>
    <w:rsid w:val="00342D63"/>
    <w:rsid w:val="00354326"/>
    <w:rsid w:val="00366800"/>
    <w:rsid w:val="00367D52"/>
    <w:rsid w:val="00391A46"/>
    <w:rsid w:val="003A03B4"/>
    <w:rsid w:val="003A1839"/>
    <w:rsid w:val="003C123B"/>
    <w:rsid w:val="003C2F86"/>
    <w:rsid w:val="003E4368"/>
    <w:rsid w:val="003F41DD"/>
    <w:rsid w:val="0040665E"/>
    <w:rsid w:val="00433472"/>
    <w:rsid w:val="00482EF6"/>
    <w:rsid w:val="0049214D"/>
    <w:rsid w:val="004A28A3"/>
    <w:rsid w:val="004B7417"/>
    <w:rsid w:val="004C0CE7"/>
    <w:rsid w:val="004C7186"/>
    <w:rsid w:val="004E607A"/>
    <w:rsid w:val="004F0F51"/>
    <w:rsid w:val="004F42C9"/>
    <w:rsid w:val="0051454E"/>
    <w:rsid w:val="00520258"/>
    <w:rsid w:val="0053065D"/>
    <w:rsid w:val="00542B0D"/>
    <w:rsid w:val="005661D3"/>
    <w:rsid w:val="005863C9"/>
    <w:rsid w:val="005D2C86"/>
    <w:rsid w:val="005D7C5C"/>
    <w:rsid w:val="005F5671"/>
    <w:rsid w:val="00603AD6"/>
    <w:rsid w:val="00631BF9"/>
    <w:rsid w:val="006535D6"/>
    <w:rsid w:val="00677E90"/>
    <w:rsid w:val="00681A83"/>
    <w:rsid w:val="006A5F9B"/>
    <w:rsid w:val="006D4A95"/>
    <w:rsid w:val="006D65DB"/>
    <w:rsid w:val="006E0CBC"/>
    <w:rsid w:val="007155E3"/>
    <w:rsid w:val="0071690C"/>
    <w:rsid w:val="00724D6D"/>
    <w:rsid w:val="0073023A"/>
    <w:rsid w:val="00730504"/>
    <w:rsid w:val="00733B88"/>
    <w:rsid w:val="00763575"/>
    <w:rsid w:val="007C4C9B"/>
    <w:rsid w:val="007D4A5C"/>
    <w:rsid w:val="007D7E7F"/>
    <w:rsid w:val="007E6483"/>
    <w:rsid w:val="007F1006"/>
    <w:rsid w:val="0081504B"/>
    <w:rsid w:val="00826A95"/>
    <w:rsid w:val="008507D9"/>
    <w:rsid w:val="008631FB"/>
    <w:rsid w:val="00884706"/>
    <w:rsid w:val="008B762F"/>
    <w:rsid w:val="008B7F2C"/>
    <w:rsid w:val="008C7811"/>
    <w:rsid w:val="008C78E3"/>
    <w:rsid w:val="008D246C"/>
    <w:rsid w:val="008E19DC"/>
    <w:rsid w:val="008F168B"/>
    <w:rsid w:val="0090061B"/>
    <w:rsid w:val="00905F68"/>
    <w:rsid w:val="009142A5"/>
    <w:rsid w:val="009350D7"/>
    <w:rsid w:val="009866BC"/>
    <w:rsid w:val="009B480A"/>
    <w:rsid w:val="009D0C2F"/>
    <w:rsid w:val="009D62C0"/>
    <w:rsid w:val="009D6B91"/>
    <w:rsid w:val="009F1F4E"/>
    <w:rsid w:val="009F3FEF"/>
    <w:rsid w:val="009F566A"/>
    <w:rsid w:val="009F7F77"/>
    <w:rsid w:val="00A0719A"/>
    <w:rsid w:val="00A2635D"/>
    <w:rsid w:val="00A448BD"/>
    <w:rsid w:val="00A906B5"/>
    <w:rsid w:val="00AC6CA8"/>
    <w:rsid w:val="00AE007A"/>
    <w:rsid w:val="00B361C8"/>
    <w:rsid w:val="00B57F87"/>
    <w:rsid w:val="00B6113C"/>
    <w:rsid w:val="00B641F6"/>
    <w:rsid w:val="00B66053"/>
    <w:rsid w:val="00BA7EEF"/>
    <w:rsid w:val="00BC1B81"/>
    <w:rsid w:val="00BE0746"/>
    <w:rsid w:val="00C02DFA"/>
    <w:rsid w:val="00C17D7D"/>
    <w:rsid w:val="00C545F6"/>
    <w:rsid w:val="00C5562D"/>
    <w:rsid w:val="00C61733"/>
    <w:rsid w:val="00C76F67"/>
    <w:rsid w:val="00CC0541"/>
    <w:rsid w:val="00CE26BC"/>
    <w:rsid w:val="00CE5F37"/>
    <w:rsid w:val="00D021B6"/>
    <w:rsid w:val="00D1499F"/>
    <w:rsid w:val="00D22437"/>
    <w:rsid w:val="00D24254"/>
    <w:rsid w:val="00D356FA"/>
    <w:rsid w:val="00D41783"/>
    <w:rsid w:val="00D537F8"/>
    <w:rsid w:val="00D56C41"/>
    <w:rsid w:val="00D57899"/>
    <w:rsid w:val="00D62259"/>
    <w:rsid w:val="00D70370"/>
    <w:rsid w:val="00D73445"/>
    <w:rsid w:val="00D81836"/>
    <w:rsid w:val="00D825E1"/>
    <w:rsid w:val="00D8381D"/>
    <w:rsid w:val="00DA3A94"/>
    <w:rsid w:val="00DC3C41"/>
    <w:rsid w:val="00DD4E4A"/>
    <w:rsid w:val="00DD5A01"/>
    <w:rsid w:val="00DD65FA"/>
    <w:rsid w:val="00DE792C"/>
    <w:rsid w:val="00E3080E"/>
    <w:rsid w:val="00E528E0"/>
    <w:rsid w:val="00E7302A"/>
    <w:rsid w:val="00E7544C"/>
    <w:rsid w:val="00E82CD9"/>
    <w:rsid w:val="00E84F3C"/>
    <w:rsid w:val="00EA0B14"/>
    <w:rsid w:val="00ED25D0"/>
    <w:rsid w:val="00F1090C"/>
    <w:rsid w:val="00F160CA"/>
    <w:rsid w:val="00F20015"/>
    <w:rsid w:val="00F270A8"/>
    <w:rsid w:val="00F50543"/>
    <w:rsid w:val="00F6632E"/>
    <w:rsid w:val="00F7045A"/>
    <w:rsid w:val="00F83E65"/>
    <w:rsid w:val="00FA2176"/>
    <w:rsid w:val="00FA4087"/>
    <w:rsid w:val="00FB5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8DDA44A"/>
  <w15:chartTrackingRefBased/>
  <w15:docId w15:val="{E8AC5687-4A08-499A-9245-7931D5E9C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792C"/>
  </w:style>
  <w:style w:type="paragraph" w:styleId="Heading1">
    <w:name w:val="heading 1"/>
    <w:basedOn w:val="Normal"/>
    <w:link w:val="Heading1Char"/>
    <w:uiPriority w:val="9"/>
    <w:qFormat/>
    <w:rsid w:val="00FA2176"/>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14:ligatures w14:val="none"/>
    </w:rPr>
  </w:style>
  <w:style w:type="paragraph" w:styleId="Heading2">
    <w:name w:val="heading 2"/>
    <w:basedOn w:val="Normal"/>
    <w:next w:val="Normal"/>
    <w:link w:val="Heading2Char"/>
    <w:unhideWhenUsed/>
    <w:qFormat/>
    <w:rsid w:val="00FA2176"/>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14:ligatures w14:val="none"/>
    </w:rPr>
  </w:style>
  <w:style w:type="paragraph" w:styleId="Heading3">
    <w:name w:val="heading 3"/>
    <w:basedOn w:val="Normal"/>
    <w:next w:val="Normal"/>
    <w:link w:val="Heading3Char"/>
    <w:unhideWhenUsed/>
    <w:qFormat/>
    <w:rsid w:val="00FA2176"/>
    <w:pPr>
      <w:keepNext/>
      <w:keepLines/>
      <w:spacing w:before="200" w:after="0" w:line="276" w:lineRule="auto"/>
      <w:outlineLvl w:val="2"/>
    </w:pPr>
    <w:rPr>
      <w:rFonts w:asciiTheme="majorHAnsi" w:eastAsiaTheme="majorEastAsia" w:hAnsiTheme="majorHAnsi" w:cstheme="majorBidi"/>
      <w:b/>
      <w:bCs/>
      <w:color w:val="4472C4" w:themeColor="accent1"/>
      <w:lang w:val="en-US"/>
      <w14:ligatures w14:val="none"/>
    </w:rPr>
  </w:style>
  <w:style w:type="paragraph" w:styleId="Heading4">
    <w:name w:val="heading 4"/>
    <w:basedOn w:val="Normal"/>
    <w:next w:val="Normal"/>
    <w:link w:val="Heading4Char"/>
    <w:unhideWhenUsed/>
    <w:qFormat/>
    <w:rsid w:val="00FA2176"/>
    <w:pPr>
      <w:keepNext/>
      <w:keepLines/>
      <w:spacing w:before="200" w:after="0" w:line="276" w:lineRule="auto"/>
      <w:outlineLvl w:val="3"/>
    </w:pPr>
    <w:rPr>
      <w:rFonts w:asciiTheme="majorHAnsi" w:eastAsiaTheme="majorEastAsia" w:hAnsiTheme="majorHAnsi" w:cstheme="majorBidi"/>
      <w:b/>
      <w:bCs/>
      <w:i/>
      <w:iCs/>
      <w:color w:val="4472C4" w:themeColor="accent1"/>
      <w:lang w:val="en-US"/>
      <w14:ligatures w14:val="none"/>
    </w:rPr>
  </w:style>
  <w:style w:type="paragraph" w:styleId="Heading5">
    <w:name w:val="heading 5"/>
    <w:basedOn w:val="Normal"/>
    <w:link w:val="Heading5Char"/>
    <w:qFormat/>
    <w:rsid w:val="00FA2176"/>
    <w:pPr>
      <w:widowControl w:val="0"/>
      <w:autoSpaceDE w:val="0"/>
      <w:autoSpaceDN w:val="0"/>
      <w:spacing w:after="0" w:line="240" w:lineRule="auto"/>
      <w:ind w:left="1076"/>
      <w:outlineLvl w:val="4"/>
    </w:pPr>
    <w:rPr>
      <w:rFonts w:ascii="Arial" w:eastAsia="Arial" w:hAnsi="Arial" w:cs="Arial"/>
      <w:b/>
      <w:bCs/>
      <w14:ligatures w14:val="none"/>
    </w:rPr>
  </w:style>
  <w:style w:type="paragraph" w:styleId="Heading6">
    <w:name w:val="heading 6"/>
    <w:basedOn w:val="Normal"/>
    <w:link w:val="Heading6Char"/>
    <w:qFormat/>
    <w:rsid w:val="00FA2176"/>
    <w:pPr>
      <w:widowControl w:val="0"/>
      <w:autoSpaceDE w:val="0"/>
      <w:autoSpaceDN w:val="0"/>
      <w:spacing w:after="0" w:line="240" w:lineRule="auto"/>
      <w:ind w:left="3546"/>
      <w:outlineLvl w:val="5"/>
    </w:pPr>
    <w:rPr>
      <w:rFonts w:ascii="Arial" w:eastAsia="Arial" w:hAnsi="Arial" w:cs="Arial"/>
      <w:b/>
      <w:bCs/>
      <w:i/>
      <w:iCs/>
      <w14:ligatures w14:val="none"/>
    </w:rPr>
  </w:style>
  <w:style w:type="paragraph" w:styleId="Heading7">
    <w:name w:val="heading 7"/>
    <w:basedOn w:val="Normal"/>
    <w:next w:val="Normal"/>
    <w:link w:val="Heading7Char"/>
    <w:qFormat/>
    <w:rsid w:val="00FA2176"/>
    <w:pPr>
      <w:keepNext/>
      <w:tabs>
        <w:tab w:val="num" w:pos="1296"/>
      </w:tabs>
      <w:spacing w:before="240" w:after="0" w:line="240" w:lineRule="auto"/>
      <w:ind w:left="1296" w:hanging="288"/>
      <w:jc w:val="center"/>
      <w:outlineLvl w:val="6"/>
    </w:pPr>
    <w:rPr>
      <w:rFonts w:ascii="Arial" w:eastAsia="Times New Roman" w:hAnsi="Arial" w:cs="Times New Roman"/>
      <w:b/>
      <w:noProof/>
      <w:sz w:val="19"/>
      <w:szCs w:val="20"/>
      <w14:ligatures w14:val="none"/>
    </w:rPr>
  </w:style>
  <w:style w:type="paragraph" w:styleId="Heading8">
    <w:name w:val="heading 8"/>
    <w:basedOn w:val="Normal"/>
    <w:next w:val="Normal"/>
    <w:link w:val="Heading8Char"/>
    <w:qFormat/>
    <w:rsid w:val="00FA2176"/>
    <w:pPr>
      <w:keepNext/>
      <w:tabs>
        <w:tab w:val="num" w:pos="1440"/>
      </w:tabs>
      <w:spacing w:after="0" w:line="240" w:lineRule="auto"/>
      <w:ind w:left="1440" w:hanging="432"/>
      <w:jc w:val="both"/>
      <w:outlineLvl w:val="7"/>
    </w:pPr>
    <w:rPr>
      <w:rFonts w:ascii="Arial" w:eastAsia="Times New Roman" w:hAnsi="Arial" w:cs="Times New Roman"/>
      <w:noProof/>
      <w:sz w:val="24"/>
      <w:szCs w:val="20"/>
      <w14:ligatures w14:val="none"/>
    </w:rPr>
  </w:style>
  <w:style w:type="paragraph" w:styleId="Heading9">
    <w:name w:val="heading 9"/>
    <w:basedOn w:val="Normal"/>
    <w:next w:val="Normal"/>
    <w:link w:val="Heading9Char"/>
    <w:qFormat/>
    <w:rsid w:val="00FA2176"/>
    <w:pPr>
      <w:keepNext/>
      <w:tabs>
        <w:tab w:val="num" w:pos="1584"/>
      </w:tabs>
      <w:spacing w:after="0" w:line="240" w:lineRule="auto"/>
      <w:ind w:left="1584" w:right="-82" w:hanging="144"/>
      <w:outlineLvl w:val="8"/>
    </w:pPr>
    <w:rPr>
      <w:rFonts w:ascii="Times New Roman" w:eastAsia="Times New Roman" w:hAnsi="Times New Roman" w:cs="Times New Roman"/>
      <w:noProof/>
      <w:sz w:val="28"/>
      <w:szCs w:val="20"/>
      <w:lang w:eastAsia="ro-RO"/>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Mediu"/>
    <w:basedOn w:val="Normal"/>
    <w:link w:val="HeaderChar"/>
    <w:uiPriority w:val="99"/>
    <w:unhideWhenUsed/>
    <w:rsid w:val="00143ACD"/>
    <w:pPr>
      <w:tabs>
        <w:tab w:val="center" w:pos="4513"/>
        <w:tab w:val="right" w:pos="9026"/>
      </w:tabs>
      <w:spacing w:after="0" w:line="240" w:lineRule="auto"/>
    </w:pPr>
  </w:style>
  <w:style w:type="character" w:customStyle="1" w:styleId="HeaderChar">
    <w:name w:val="Header Char"/>
    <w:aliases w:val="Mediu Char"/>
    <w:basedOn w:val="DefaultParagraphFont"/>
    <w:link w:val="Header"/>
    <w:uiPriority w:val="99"/>
    <w:rsid w:val="00143ACD"/>
  </w:style>
  <w:style w:type="paragraph" w:styleId="Footer">
    <w:name w:val="footer"/>
    <w:aliases w:val="Char1"/>
    <w:basedOn w:val="Normal"/>
    <w:link w:val="FooterChar"/>
    <w:uiPriority w:val="99"/>
    <w:unhideWhenUsed/>
    <w:rsid w:val="00143ACD"/>
    <w:pPr>
      <w:tabs>
        <w:tab w:val="center" w:pos="4513"/>
        <w:tab w:val="right" w:pos="9026"/>
      </w:tabs>
      <w:spacing w:after="0" w:line="240" w:lineRule="auto"/>
    </w:pPr>
  </w:style>
  <w:style w:type="character" w:customStyle="1" w:styleId="FooterChar">
    <w:name w:val="Footer Char"/>
    <w:aliases w:val="Char1 Char"/>
    <w:basedOn w:val="DefaultParagraphFont"/>
    <w:link w:val="Footer"/>
    <w:uiPriority w:val="99"/>
    <w:rsid w:val="00143ACD"/>
  </w:style>
  <w:style w:type="paragraph" w:customStyle="1" w:styleId="Footer1">
    <w:name w:val="Footer1"/>
    <w:basedOn w:val="Footer"/>
    <w:link w:val="footerChar0"/>
    <w:qFormat/>
    <w:rsid w:val="00D8381D"/>
    <w:pPr>
      <w:tabs>
        <w:tab w:val="clear" w:pos="4513"/>
        <w:tab w:val="clear" w:pos="9026"/>
        <w:tab w:val="center" w:pos="4703"/>
        <w:tab w:val="right" w:pos="9406"/>
      </w:tabs>
      <w:jc w:val="both"/>
    </w:pPr>
    <w:rPr>
      <w:rFonts w:ascii="Trebuchet MS" w:hAnsi="Trebuchet MS" w:cs="Open Sans"/>
      <w:color w:val="000000"/>
      <w:sz w:val="14"/>
      <w:szCs w:val="14"/>
      <w14:ligatures w14:val="none"/>
    </w:rPr>
  </w:style>
  <w:style w:type="character" w:customStyle="1" w:styleId="footerChar0">
    <w:name w:val="footer Char"/>
    <w:basedOn w:val="FooterChar"/>
    <w:link w:val="Footer1"/>
    <w:rsid w:val="00D8381D"/>
    <w:rPr>
      <w:rFonts w:ascii="Trebuchet MS" w:hAnsi="Trebuchet MS" w:cs="Open Sans"/>
      <w:color w:val="000000"/>
      <w:sz w:val="14"/>
      <w:szCs w:val="14"/>
      <w14:ligatures w14:val="none"/>
    </w:rPr>
  </w:style>
  <w:style w:type="character" w:styleId="Hyperlink">
    <w:name w:val="Hyperlink"/>
    <w:basedOn w:val="DefaultParagraphFont"/>
    <w:uiPriority w:val="99"/>
    <w:unhideWhenUsed/>
    <w:rsid w:val="00D8381D"/>
    <w:rPr>
      <w:color w:val="0563C1" w:themeColor="hyperlink"/>
      <w:u w:val="single"/>
    </w:rPr>
  </w:style>
  <w:style w:type="paragraph" w:styleId="BalloonText">
    <w:name w:val="Balloon Text"/>
    <w:basedOn w:val="Normal"/>
    <w:link w:val="BalloonTextChar"/>
    <w:uiPriority w:val="99"/>
    <w:semiHidden/>
    <w:unhideWhenUsed/>
    <w:rsid w:val="00BA7E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EEF"/>
    <w:rPr>
      <w:rFonts w:ascii="Segoe UI" w:hAnsi="Segoe UI" w:cs="Segoe UI"/>
      <w:sz w:val="18"/>
      <w:szCs w:val="18"/>
    </w:rPr>
  </w:style>
  <w:style w:type="character" w:customStyle="1" w:styleId="tal1">
    <w:name w:val="tal1"/>
    <w:basedOn w:val="DefaultParagraphFont"/>
    <w:rsid w:val="005D2C86"/>
  </w:style>
  <w:style w:type="paragraph" w:styleId="ListNumber2">
    <w:name w:val="List Number 2"/>
    <w:basedOn w:val="Normal"/>
    <w:rsid w:val="005D2C86"/>
    <w:pPr>
      <w:numPr>
        <w:numId w:val="1"/>
      </w:numPr>
      <w:spacing w:after="0" w:line="240" w:lineRule="auto"/>
    </w:pPr>
    <w:rPr>
      <w:rFonts w:ascii="Arial" w:eastAsia="Times New Roman" w:hAnsi="Arial" w:cs="Times New Roman"/>
      <w:color w:val="000000"/>
      <w:sz w:val="24"/>
      <w:szCs w:val="20"/>
      <w14:ligatures w14:val="none"/>
    </w:rPr>
  </w:style>
  <w:style w:type="paragraph" w:styleId="ListParagraph">
    <w:name w:val="List Paragraph"/>
    <w:aliases w:val="body 2,lp1,Heading x1,Lista 1,lp11,Lettre d'introduction,1st level - Bullet List Paragraph,Paragrafo elenco,List Paragraph11,List_Paragraph,Multilevel para_II,Paragraph,Citation List,ANNEX,Bullet,bullet,bu,b,B,b1,bullet 1,body,b Char Char"/>
    <w:basedOn w:val="Normal"/>
    <w:link w:val="ListParagraphChar"/>
    <w:uiPriority w:val="34"/>
    <w:qFormat/>
    <w:rsid w:val="00681A83"/>
    <w:pPr>
      <w:ind w:left="720"/>
      <w:contextualSpacing/>
    </w:pPr>
  </w:style>
  <w:style w:type="character" w:customStyle="1" w:styleId="Heading1Char">
    <w:name w:val="Heading 1 Char"/>
    <w:basedOn w:val="DefaultParagraphFont"/>
    <w:link w:val="Heading1"/>
    <w:uiPriority w:val="9"/>
    <w:rsid w:val="00FA2176"/>
    <w:rPr>
      <w:rFonts w:ascii="Times New Roman" w:eastAsia="Times New Roman" w:hAnsi="Times New Roman" w:cs="Times New Roman"/>
      <w:b/>
      <w:bCs/>
      <w:kern w:val="36"/>
      <w:sz w:val="48"/>
      <w:szCs w:val="48"/>
      <w:lang w:val="en-US"/>
      <w14:ligatures w14:val="none"/>
    </w:rPr>
  </w:style>
  <w:style w:type="character" w:customStyle="1" w:styleId="Heading2Char">
    <w:name w:val="Heading 2 Char"/>
    <w:basedOn w:val="DefaultParagraphFont"/>
    <w:link w:val="Heading2"/>
    <w:rsid w:val="00FA2176"/>
    <w:rPr>
      <w:rFonts w:asciiTheme="majorHAnsi" w:eastAsiaTheme="majorEastAsia" w:hAnsiTheme="majorHAnsi" w:cstheme="majorBidi"/>
      <w:b/>
      <w:bCs/>
      <w:color w:val="4472C4" w:themeColor="accent1"/>
      <w:sz w:val="26"/>
      <w:szCs w:val="26"/>
      <w:lang w:val="en-US"/>
      <w14:ligatures w14:val="none"/>
    </w:rPr>
  </w:style>
  <w:style w:type="character" w:customStyle="1" w:styleId="Heading3Char">
    <w:name w:val="Heading 3 Char"/>
    <w:basedOn w:val="DefaultParagraphFont"/>
    <w:link w:val="Heading3"/>
    <w:rsid w:val="00FA2176"/>
    <w:rPr>
      <w:rFonts w:asciiTheme="majorHAnsi" w:eastAsiaTheme="majorEastAsia" w:hAnsiTheme="majorHAnsi" w:cstheme="majorBidi"/>
      <w:b/>
      <w:bCs/>
      <w:color w:val="4472C4" w:themeColor="accent1"/>
      <w:lang w:val="en-US"/>
      <w14:ligatures w14:val="none"/>
    </w:rPr>
  </w:style>
  <w:style w:type="character" w:customStyle="1" w:styleId="Heading4Char">
    <w:name w:val="Heading 4 Char"/>
    <w:basedOn w:val="DefaultParagraphFont"/>
    <w:link w:val="Heading4"/>
    <w:rsid w:val="00FA2176"/>
    <w:rPr>
      <w:rFonts w:asciiTheme="majorHAnsi" w:eastAsiaTheme="majorEastAsia" w:hAnsiTheme="majorHAnsi" w:cstheme="majorBidi"/>
      <w:b/>
      <w:bCs/>
      <w:i/>
      <w:iCs/>
      <w:color w:val="4472C4" w:themeColor="accent1"/>
      <w:lang w:val="en-US"/>
      <w14:ligatures w14:val="none"/>
    </w:rPr>
  </w:style>
  <w:style w:type="character" w:customStyle="1" w:styleId="Heading5Char">
    <w:name w:val="Heading 5 Char"/>
    <w:basedOn w:val="DefaultParagraphFont"/>
    <w:link w:val="Heading5"/>
    <w:rsid w:val="00FA2176"/>
    <w:rPr>
      <w:rFonts w:ascii="Arial" w:eastAsia="Arial" w:hAnsi="Arial" w:cs="Arial"/>
      <w:b/>
      <w:bCs/>
      <w14:ligatures w14:val="none"/>
    </w:rPr>
  </w:style>
  <w:style w:type="character" w:customStyle="1" w:styleId="Heading6Char">
    <w:name w:val="Heading 6 Char"/>
    <w:basedOn w:val="DefaultParagraphFont"/>
    <w:link w:val="Heading6"/>
    <w:rsid w:val="00FA2176"/>
    <w:rPr>
      <w:rFonts w:ascii="Arial" w:eastAsia="Arial" w:hAnsi="Arial" w:cs="Arial"/>
      <w:b/>
      <w:bCs/>
      <w:i/>
      <w:iCs/>
      <w14:ligatures w14:val="none"/>
    </w:rPr>
  </w:style>
  <w:style w:type="character" w:customStyle="1" w:styleId="Heading7Char">
    <w:name w:val="Heading 7 Char"/>
    <w:basedOn w:val="DefaultParagraphFont"/>
    <w:link w:val="Heading7"/>
    <w:rsid w:val="00FA2176"/>
    <w:rPr>
      <w:rFonts w:ascii="Arial" w:eastAsia="Times New Roman" w:hAnsi="Arial" w:cs="Times New Roman"/>
      <w:b/>
      <w:noProof/>
      <w:sz w:val="19"/>
      <w:szCs w:val="20"/>
      <w14:ligatures w14:val="none"/>
    </w:rPr>
  </w:style>
  <w:style w:type="character" w:customStyle="1" w:styleId="Heading8Char">
    <w:name w:val="Heading 8 Char"/>
    <w:basedOn w:val="DefaultParagraphFont"/>
    <w:link w:val="Heading8"/>
    <w:rsid w:val="00FA2176"/>
    <w:rPr>
      <w:rFonts w:ascii="Arial" w:eastAsia="Times New Roman" w:hAnsi="Arial" w:cs="Times New Roman"/>
      <w:noProof/>
      <w:sz w:val="24"/>
      <w:szCs w:val="20"/>
      <w14:ligatures w14:val="none"/>
    </w:rPr>
  </w:style>
  <w:style w:type="character" w:customStyle="1" w:styleId="Heading9Char">
    <w:name w:val="Heading 9 Char"/>
    <w:basedOn w:val="DefaultParagraphFont"/>
    <w:link w:val="Heading9"/>
    <w:rsid w:val="00FA2176"/>
    <w:rPr>
      <w:rFonts w:ascii="Times New Roman" w:eastAsia="Times New Roman" w:hAnsi="Times New Roman" w:cs="Times New Roman"/>
      <w:noProof/>
      <w:sz w:val="28"/>
      <w:szCs w:val="20"/>
      <w:lang w:eastAsia="ro-RO"/>
      <w14:ligatures w14:val="none"/>
    </w:rPr>
  </w:style>
  <w:style w:type="paragraph" w:customStyle="1" w:styleId="Char1CharChar1Char">
    <w:name w:val="Char1 Char Char1 Char"/>
    <w:basedOn w:val="Normal"/>
    <w:rsid w:val="00FA2176"/>
    <w:pPr>
      <w:tabs>
        <w:tab w:val="left" w:pos="709"/>
      </w:tabs>
      <w:overflowPunct w:val="0"/>
      <w:autoSpaceDE w:val="0"/>
      <w:autoSpaceDN w:val="0"/>
      <w:adjustRightInd w:val="0"/>
      <w:spacing w:after="0" w:line="264" w:lineRule="auto"/>
      <w:textAlignment w:val="baseline"/>
    </w:pPr>
    <w:rPr>
      <w:rFonts w:ascii="Tahoma" w:eastAsia="Times New Roman" w:hAnsi="Tahoma" w:cs="Times New Roman"/>
      <w:szCs w:val="20"/>
      <w:lang w:val="pl-PL" w:eastAsia="pl-PL"/>
      <w14:ligatures w14:val="none"/>
    </w:rPr>
  </w:style>
  <w:style w:type="paragraph" w:styleId="NormalWeb">
    <w:name w:val="Normal (Web)"/>
    <w:basedOn w:val="Normal"/>
    <w:qFormat/>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externalclass684e6937532b40bc957069edaade015e">
    <w:name w:val="externalclass684e6937532b40bc957069edaade015e"/>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paragraph" w:customStyle="1" w:styleId="span-24column0">
    <w:name w:val="span-24 column"/>
    <w:basedOn w:val="Normal"/>
    <w:rsid w:val="00FA2176"/>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 w:type="character" w:customStyle="1" w:styleId="stire">
    <w:name w:val="stire"/>
    <w:basedOn w:val="DefaultParagraphFont"/>
    <w:rsid w:val="00FA2176"/>
    <w:rPr>
      <w:rFonts w:cs="Times New Roman"/>
    </w:rPr>
  </w:style>
  <w:style w:type="paragraph" w:styleId="BodyText">
    <w:name w:val="Body Text"/>
    <w:basedOn w:val="Normal"/>
    <w:link w:val="BodyTextChar"/>
    <w:uiPriority w:val="99"/>
    <w:qFormat/>
    <w:rsid w:val="00FA2176"/>
    <w:pPr>
      <w:spacing w:after="120" w:line="276" w:lineRule="auto"/>
    </w:pPr>
    <w:rPr>
      <w:rFonts w:ascii="Calibri" w:eastAsia="Times New Roman" w:hAnsi="Calibri" w:cs="Times New Roman"/>
      <w:lang w:val="en-US"/>
      <w14:ligatures w14:val="none"/>
    </w:rPr>
  </w:style>
  <w:style w:type="character" w:customStyle="1" w:styleId="BodyTextChar">
    <w:name w:val="Body Text Char"/>
    <w:basedOn w:val="DefaultParagraphFont"/>
    <w:link w:val="BodyText"/>
    <w:uiPriority w:val="99"/>
    <w:rsid w:val="00FA2176"/>
    <w:rPr>
      <w:rFonts w:ascii="Calibri" w:eastAsia="Times New Roman" w:hAnsi="Calibri" w:cs="Times New Roman"/>
      <w:lang w:val="en-US"/>
      <w14:ligatures w14:val="none"/>
    </w:rPr>
  </w:style>
  <w:style w:type="table" w:styleId="LightShading">
    <w:name w:val="Light Shading"/>
    <w:basedOn w:val="TableNormal"/>
    <w:uiPriority w:val="60"/>
    <w:rsid w:val="00FA2176"/>
    <w:pPr>
      <w:spacing w:after="0" w:line="240" w:lineRule="auto"/>
    </w:pPr>
    <w:rPr>
      <w:rFonts w:ascii="Calibri" w:eastAsia="Times New Roman" w:hAnsi="Calibri" w:cs="Times New Roman"/>
      <w:color w:val="000000"/>
      <w:sz w:val="20"/>
      <w:szCs w:val="20"/>
      <w:lang w:val="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customStyle="1" w:styleId="Default">
    <w:name w:val="Default"/>
    <w:rsid w:val="00FA2176"/>
    <w:pPr>
      <w:autoSpaceDE w:val="0"/>
      <w:autoSpaceDN w:val="0"/>
      <w:adjustRightInd w:val="0"/>
      <w:spacing w:after="0" w:line="240" w:lineRule="auto"/>
    </w:pPr>
    <w:rPr>
      <w:rFonts w:ascii="Times New Roman" w:eastAsia="Times New Roman" w:hAnsi="Times New Roman" w:cs="Times New Roman"/>
      <w:color w:val="000000"/>
      <w:sz w:val="24"/>
      <w:szCs w:val="24"/>
      <w:lang w:val="en-US"/>
      <w14:ligatures w14:val="none"/>
    </w:rPr>
  </w:style>
  <w:style w:type="paragraph" w:styleId="BodyTextIndent">
    <w:name w:val="Body Text Indent"/>
    <w:basedOn w:val="Normal"/>
    <w:link w:val="BodyTextIndentChar"/>
    <w:uiPriority w:val="99"/>
    <w:unhideWhenUsed/>
    <w:rsid w:val="00FA2176"/>
    <w:pPr>
      <w:spacing w:after="120" w:line="276" w:lineRule="auto"/>
      <w:ind w:left="360"/>
    </w:pPr>
    <w:rPr>
      <w:rFonts w:ascii="Calibri" w:eastAsia="Times New Roman" w:hAnsi="Calibri" w:cs="Times New Roman"/>
      <w:lang w:val="en-US"/>
      <w14:ligatures w14:val="none"/>
    </w:rPr>
  </w:style>
  <w:style w:type="character" w:customStyle="1" w:styleId="BodyTextIndentChar">
    <w:name w:val="Body Text Indent Char"/>
    <w:basedOn w:val="DefaultParagraphFont"/>
    <w:link w:val="BodyTextIndent"/>
    <w:uiPriority w:val="99"/>
    <w:rsid w:val="00FA2176"/>
    <w:rPr>
      <w:rFonts w:ascii="Calibri" w:eastAsia="Times New Roman" w:hAnsi="Calibri" w:cs="Times New Roman"/>
      <w:lang w:val="en-US"/>
      <w14:ligatures w14:val="none"/>
    </w:rPr>
  </w:style>
  <w:style w:type="table" w:styleId="TableGrid">
    <w:name w:val="Table Grid"/>
    <w:basedOn w:val="TableNormal"/>
    <w:rsid w:val="00FA2176"/>
    <w:pPr>
      <w:spacing w:after="0" w:line="240" w:lineRule="auto"/>
    </w:pPr>
    <w:rPr>
      <w:rFonts w:ascii="Calibri" w:eastAsia="Times New Roman" w:hAnsi="Calibri" w:cs="Times New Roman"/>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itbdy">
    <w:name w:val="plitbdy"/>
    <w:rsid w:val="00FA2176"/>
  </w:style>
  <w:style w:type="paragraph" w:styleId="BodyTextIndent3">
    <w:name w:val="Body Text Indent 3"/>
    <w:basedOn w:val="Normal"/>
    <w:link w:val="BodyTextIndent3Char"/>
    <w:uiPriority w:val="99"/>
    <w:unhideWhenUsed/>
    <w:rsid w:val="00FA2176"/>
    <w:pPr>
      <w:spacing w:after="120" w:line="276" w:lineRule="auto"/>
      <w:ind w:left="360"/>
    </w:pPr>
    <w:rPr>
      <w:rFonts w:ascii="Calibri" w:eastAsia="Times New Roman" w:hAnsi="Calibri" w:cs="Times New Roman"/>
      <w:sz w:val="16"/>
      <w:szCs w:val="16"/>
      <w:lang w:val="en-US"/>
      <w14:ligatures w14:val="none"/>
    </w:rPr>
  </w:style>
  <w:style w:type="character" w:customStyle="1" w:styleId="BodyTextIndent3Char">
    <w:name w:val="Body Text Indent 3 Char"/>
    <w:basedOn w:val="DefaultParagraphFont"/>
    <w:link w:val="BodyTextIndent3"/>
    <w:uiPriority w:val="99"/>
    <w:rsid w:val="00FA2176"/>
    <w:rPr>
      <w:rFonts w:ascii="Calibri" w:eastAsia="Times New Roman" w:hAnsi="Calibri" w:cs="Times New Roman"/>
      <w:sz w:val="16"/>
      <w:szCs w:val="16"/>
      <w:lang w:val="en-US"/>
      <w14:ligatures w14:val="none"/>
    </w:rPr>
  </w:style>
  <w:style w:type="character" w:customStyle="1" w:styleId="tpt1">
    <w:name w:val="tpt1"/>
    <w:rsid w:val="00FA2176"/>
  </w:style>
  <w:style w:type="character" w:customStyle="1" w:styleId="tpa1">
    <w:name w:val="tpa1"/>
    <w:rsid w:val="00FA2176"/>
  </w:style>
  <w:style w:type="character" w:customStyle="1" w:styleId="do1">
    <w:name w:val="do1"/>
    <w:uiPriority w:val="99"/>
    <w:rsid w:val="00FA2176"/>
    <w:rPr>
      <w:b/>
      <w:sz w:val="26"/>
    </w:rPr>
  </w:style>
  <w:style w:type="character" w:customStyle="1" w:styleId="Bodytext0">
    <w:name w:val="Body text_"/>
    <w:link w:val="BodyText2"/>
    <w:locked/>
    <w:rsid w:val="00FA2176"/>
    <w:rPr>
      <w:rFonts w:ascii="Times New Roman" w:hAnsi="Times New Roman"/>
      <w:spacing w:val="-2"/>
      <w:sz w:val="21"/>
      <w:shd w:val="clear" w:color="auto" w:fill="FFFFFF"/>
    </w:rPr>
  </w:style>
  <w:style w:type="paragraph" w:customStyle="1" w:styleId="BodyText2">
    <w:name w:val="Body Text2"/>
    <w:basedOn w:val="Normal"/>
    <w:link w:val="Bodytext0"/>
    <w:rsid w:val="00FA2176"/>
    <w:pPr>
      <w:shd w:val="clear" w:color="auto" w:fill="FFFFFF"/>
      <w:spacing w:before="540" w:after="0" w:line="240" w:lineRule="atLeast"/>
      <w:ind w:hanging="380"/>
    </w:pPr>
    <w:rPr>
      <w:rFonts w:ascii="Times New Roman" w:hAnsi="Times New Roman"/>
      <w:spacing w:val="-2"/>
      <w:sz w:val="21"/>
    </w:rPr>
  </w:style>
  <w:style w:type="character" w:customStyle="1" w:styleId="Bodytext20">
    <w:name w:val="Body text (2)_"/>
    <w:link w:val="Bodytext21"/>
    <w:locked/>
    <w:rsid w:val="00FA2176"/>
    <w:rPr>
      <w:shd w:val="clear" w:color="auto" w:fill="FFFFFF"/>
    </w:rPr>
  </w:style>
  <w:style w:type="paragraph" w:customStyle="1" w:styleId="Bodytext21">
    <w:name w:val="Body text (2)"/>
    <w:basedOn w:val="Normal"/>
    <w:link w:val="Bodytext20"/>
    <w:rsid w:val="00FA2176"/>
    <w:pPr>
      <w:widowControl w:val="0"/>
      <w:shd w:val="clear" w:color="auto" w:fill="FFFFFF"/>
      <w:spacing w:after="0" w:line="427" w:lineRule="exact"/>
      <w:ind w:hanging="351"/>
      <w:jc w:val="both"/>
    </w:pPr>
  </w:style>
  <w:style w:type="character" w:customStyle="1" w:styleId="ListParagraphChar">
    <w:name w:val="List Paragraph Char"/>
    <w:aliases w:val="body 2 Char,lp1 Char,Heading x1 Char,Lista 1 Char,lp11 Char,Lettre d'introduction Char,1st level - Bullet List Paragraph Char,Paragrafo elenco Char,List Paragraph11 Char,List_Paragraph Char,Multilevel para_II Char,Paragraph Char"/>
    <w:link w:val="ListParagraph"/>
    <w:uiPriority w:val="34"/>
    <w:locked/>
    <w:rsid w:val="00FA2176"/>
  </w:style>
  <w:style w:type="character" w:customStyle="1" w:styleId="tli1">
    <w:name w:val="tli1"/>
    <w:basedOn w:val="DefaultParagraphFont"/>
    <w:rsid w:val="00FA2176"/>
  </w:style>
  <w:style w:type="character" w:customStyle="1" w:styleId="ListParagraphChar1">
    <w:name w:val="List Paragraph Char1"/>
    <w:aliases w:val="List_Paragraph Char1,Multilevel para_II Char1,Paragraph Char1,Citation List Char1,ANNEX Char1,Bullet Char1,bullet Char1,bu Char1,b Char1,B Char1,b1 Char1,bullet 1 Char1,body Char1,b Char Char Char Char1,b Char Char Char1"/>
    <w:basedOn w:val="DefaultParagraphFont"/>
    <w:uiPriority w:val="34"/>
    <w:qFormat/>
    <w:rsid w:val="00FA2176"/>
    <w:rPr>
      <w:position w:val="-1"/>
      <w:szCs w:val="24"/>
      <w:lang w:val="ro-RO"/>
    </w:rPr>
  </w:style>
  <w:style w:type="paragraph" w:customStyle="1" w:styleId="Frspaiere1">
    <w:name w:val="Fără spațiere1"/>
    <w:qFormat/>
    <w:rsid w:val="00FA2176"/>
    <w:pPr>
      <w:spacing w:after="0" w:line="240" w:lineRule="auto"/>
    </w:pPr>
    <w:rPr>
      <w:rFonts w:ascii="Times New Roman" w:eastAsia="Calibri" w:hAnsi="Times New Roman" w:cs="Times New Roman"/>
      <w:sz w:val="24"/>
      <w14:ligatures w14:val="none"/>
    </w:rPr>
  </w:style>
  <w:style w:type="character" w:customStyle="1" w:styleId="fontstyle01">
    <w:name w:val="fontstyle01"/>
    <w:rsid w:val="00FA2176"/>
    <w:rPr>
      <w:rFonts w:ascii="TimesNewRomanPSMT" w:hAnsi="TimesNewRomanPSMT" w:hint="default"/>
      <w:b w:val="0"/>
      <w:bCs w:val="0"/>
      <w:i w:val="0"/>
      <w:iCs w:val="0"/>
      <w:color w:val="000000"/>
      <w:sz w:val="24"/>
      <w:szCs w:val="24"/>
    </w:rPr>
  </w:style>
  <w:style w:type="paragraph" w:styleId="NoSpacing">
    <w:name w:val="No Spacing"/>
    <w:link w:val="NoSpacingChar"/>
    <w:qFormat/>
    <w:rsid w:val="00FA2176"/>
    <w:pPr>
      <w:spacing w:after="0" w:line="240" w:lineRule="auto"/>
    </w:pPr>
    <w:rPr>
      <w14:ligatures w14:val="none"/>
    </w:rPr>
  </w:style>
  <w:style w:type="paragraph" w:customStyle="1" w:styleId="TableParagraph">
    <w:name w:val="Table Paragraph"/>
    <w:basedOn w:val="Normal"/>
    <w:uiPriority w:val="1"/>
    <w:qFormat/>
    <w:rsid w:val="00FA2176"/>
    <w:pPr>
      <w:widowControl w:val="0"/>
      <w:autoSpaceDE w:val="0"/>
      <w:autoSpaceDN w:val="0"/>
      <w:spacing w:after="0" w:line="240" w:lineRule="auto"/>
      <w:jc w:val="center"/>
    </w:pPr>
    <w:rPr>
      <w:rFonts w:ascii="Microsoft Sans Serif" w:eastAsia="Microsoft Sans Serif" w:hAnsi="Microsoft Sans Serif" w:cs="Microsoft Sans Serif"/>
      <w14:ligatures w14:val="none"/>
    </w:rPr>
  </w:style>
  <w:style w:type="paragraph" w:styleId="TOC1">
    <w:name w:val="toc 1"/>
    <w:basedOn w:val="Normal"/>
    <w:qFormat/>
    <w:rsid w:val="00FA2176"/>
    <w:pPr>
      <w:widowControl w:val="0"/>
      <w:autoSpaceDE w:val="0"/>
      <w:autoSpaceDN w:val="0"/>
      <w:spacing w:before="276" w:after="0" w:line="240" w:lineRule="auto"/>
      <w:ind w:left="546" w:hanging="309"/>
    </w:pPr>
    <w:rPr>
      <w:rFonts w:ascii="Arial" w:eastAsia="Arial" w:hAnsi="Arial" w:cs="Arial"/>
      <w:b/>
      <w:bCs/>
      <w:sz w:val="24"/>
      <w:szCs w:val="24"/>
      <w14:ligatures w14:val="none"/>
    </w:rPr>
  </w:style>
  <w:style w:type="paragraph" w:styleId="TOC2">
    <w:name w:val="toc 2"/>
    <w:basedOn w:val="Normal"/>
    <w:qFormat/>
    <w:rsid w:val="00FA2176"/>
    <w:pPr>
      <w:widowControl w:val="0"/>
      <w:autoSpaceDE w:val="0"/>
      <w:autoSpaceDN w:val="0"/>
      <w:spacing w:before="277" w:after="0" w:line="240" w:lineRule="auto"/>
      <w:ind w:left="238" w:hanging="296"/>
    </w:pPr>
    <w:rPr>
      <w:rFonts w:ascii="Arial" w:eastAsia="Arial" w:hAnsi="Arial" w:cs="Arial"/>
      <w:b/>
      <w:bCs/>
      <w:i/>
      <w:iCs/>
      <w14:ligatures w14:val="none"/>
    </w:rPr>
  </w:style>
  <w:style w:type="paragraph" w:styleId="TOC3">
    <w:name w:val="toc 3"/>
    <w:basedOn w:val="Normal"/>
    <w:qFormat/>
    <w:rsid w:val="00FA2176"/>
    <w:pPr>
      <w:widowControl w:val="0"/>
      <w:autoSpaceDE w:val="0"/>
      <w:autoSpaceDN w:val="0"/>
      <w:spacing w:before="7" w:after="0" w:line="240" w:lineRule="auto"/>
      <w:ind w:left="958" w:hanging="510"/>
    </w:pPr>
    <w:rPr>
      <w:rFonts w:ascii="Microsoft Sans Serif" w:eastAsia="Microsoft Sans Serif" w:hAnsi="Microsoft Sans Serif" w:cs="Microsoft Sans Serif"/>
      <w:sz w:val="26"/>
      <w:szCs w:val="26"/>
      <w14:ligatures w14:val="none"/>
    </w:rPr>
  </w:style>
  <w:style w:type="paragraph" w:styleId="TOC4">
    <w:name w:val="toc 4"/>
    <w:basedOn w:val="Normal"/>
    <w:qFormat/>
    <w:rsid w:val="00FA2176"/>
    <w:pPr>
      <w:widowControl w:val="0"/>
      <w:autoSpaceDE w:val="0"/>
      <w:autoSpaceDN w:val="0"/>
      <w:spacing w:before="4" w:after="0" w:line="240" w:lineRule="auto"/>
      <w:ind w:left="975" w:hanging="510"/>
    </w:pPr>
    <w:rPr>
      <w:rFonts w:ascii="Microsoft Sans Serif" w:eastAsia="Microsoft Sans Serif" w:hAnsi="Microsoft Sans Serif" w:cs="Microsoft Sans Serif"/>
      <w:sz w:val="24"/>
      <w:szCs w:val="24"/>
      <w14:ligatures w14:val="none"/>
    </w:rPr>
  </w:style>
  <w:style w:type="paragraph" w:styleId="TOC5">
    <w:name w:val="toc 5"/>
    <w:basedOn w:val="Normal"/>
    <w:qFormat/>
    <w:rsid w:val="00FA2176"/>
    <w:pPr>
      <w:widowControl w:val="0"/>
      <w:autoSpaceDE w:val="0"/>
      <w:autoSpaceDN w:val="0"/>
      <w:spacing w:before="5" w:after="0" w:line="240" w:lineRule="auto"/>
      <w:ind w:left="522" w:hanging="495"/>
    </w:pPr>
    <w:rPr>
      <w:rFonts w:ascii="Microsoft Sans Serif" w:eastAsia="Microsoft Sans Serif" w:hAnsi="Microsoft Sans Serif" w:cs="Microsoft Sans Serif"/>
      <w:b/>
      <w:bCs/>
      <w:i/>
      <w:iCs/>
      <w14:ligatures w14:val="none"/>
    </w:rPr>
  </w:style>
  <w:style w:type="paragraph" w:styleId="TOC6">
    <w:name w:val="toc 6"/>
    <w:basedOn w:val="Normal"/>
    <w:qFormat/>
    <w:rsid w:val="00FA2176"/>
    <w:pPr>
      <w:widowControl w:val="0"/>
      <w:autoSpaceDE w:val="0"/>
      <w:autoSpaceDN w:val="0"/>
      <w:spacing w:after="0" w:line="240" w:lineRule="auto"/>
      <w:ind w:left="546"/>
    </w:pPr>
    <w:rPr>
      <w:rFonts w:ascii="Microsoft Sans Serif" w:eastAsia="Microsoft Sans Serif" w:hAnsi="Microsoft Sans Serif" w:cs="Microsoft Sans Serif"/>
      <w:sz w:val="24"/>
      <w:szCs w:val="24"/>
      <w14:ligatures w14:val="none"/>
    </w:rPr>
  </w:style>
  <w:style w:type="paragraph" w:styleId="TOC7">
    <w:name w:val="toc 7"/>
    <w:basedOn w:val="Normal"/>
    <w:qFormat/>
    <w:rsid w:val="00FA2176"/>
    <w:pPr>
      <w:widowControl w:val="0"/>
      <w:autoSpaceDE w:val="0"/>
      <w:autoSpaceDN w:val="0"/>
      <w:spacing w:before="4" w:after="0" w:line="240" w:lineRule="auto"/>
      <w:ind w:left="805" w:hanging="697"/>
    </w:pPr>
    <w:rPr>
      <w:rFonts w:ascii="Microsoft Sans Serif" w:eastAsia="Microsoft Sans Serif" w:hAnsi="Microsoft Sans Serif" w:cs="Microsoft Sans Serif"/>
      <w:sz w:val="24"/>
      <w:szCs w:val="24"/>
      <w14:ligatures w14:val="none"/>
    </w:rPr>
  </w:style>
  <w:style w:type="paragraph" w:styleId="TOC8">
    <w:name w:val="toc 8"/>
    <w:basedOn w:val="Normal"/>
    <w:qFormat/>
    <w:rsid w:val="00FA2176"/>
    <w:pPr>
      <w:widowControl w:val="0"/>
      <w:autoSpaceDE w:val="0"/>
      <w:autoSpaceDN w:val="0"/>
      <w:spacing w:after="0" w:line="289" w:lineRule="exact"/>
      <w:ind w:left="982"/>
      <w:jc w:val="both"/>
    </w:pPr>
    <w:rPr>
      <w:rFonts w:ascii="Microsoft Sans Serif" w:eastAsia="Microsoft Sans Serif" w:hAnsi="Microsoft Sans Serif" w:cs="Microsoft Sans Serif"/>
      <w:sz w:val="26"/>
      <w:szCs w:val="26"/>
      <w14:ligatures w14:val="none"/>
    </w:rPr>
  </w:style>
  <w:style w:type="paragraph" w:styleId="TOC9">
    <w:name w:val="toc 9"/>
    <w:basedOn w:val="Normal"/>
    <w:qFormat/>
    <w:rsid w:val="00FA2176"/>
    <w:pPr>
      <w:widowControl w:val="0"/>
      <w:autoSpaceDE w:val="0"/>
      <w:autoSpaceDN w:val="0"/>
      <w:spacing w:before="5" w:after="0" w:line="240" w:lineRule="auto"/>
      <w:ind w:left="973"/>
    </w:pPr>
    <w:rPr>
      <w:rFonts w:ascii="Microsoft Sans Serif" w:eastAsia="Microsoft Sans Serif" w:hAnsi="Microsoft Sans Serif" w:cs="Microsoft Sans Serif"/>
      <w:sz w:val="24"/>
      <w:szCs w:val="24"/>
      <w14:ligatures w14:val="none"/>
    </w:rPr>
  </w:style>
  <w:style w:type="character" w:customStyle="1" w:styleId="apple-converted-space">
    <w:name w:val="apple-converted-space"/>
    <w:basedOn w:val="DefaultParagraphFont"/>
    <w:rsid w:val="00FA2176"/>
  </w:style>
  <w:style w:type="paragraph" w:styleId="BodyTextIndent2">
    <w:name w:val="Body Text Indent 2"/>
    <w:basedOn w:val="Normal"/>
    <w:link w:val="BodyTextIndent2Char"/>
    <w:rsid w:val="00FA2176"/>
    <w:pPr>
      <w:spacing w:after="120" w:line="480" w:lineRule="auto"/>
      <w:ind w:left="283"/>
    </w:pPr>
    <w:rPr>
      <w:rFonts w:ascii="Times New Roman" w:eastAsia="Times New Roman" w:hAnsi="Times New Roman" w:cs="Times New Roman"/>
      <w:sz w:val="24"/>
      <w:szCs w:val="24"/>
      <w:lang w:val="en-US"/>
      <w14:ligatures w14:val="none"/>
    </w:rPr>
  </w:style>
  <w:style w:type="character" w:customStyle="1" w:styleId="BodyTextIndent2Char">
    <w:name w:val="Body Text Indent 2 Char"/>
    <w:basedOn w:val="DefaultParagraphFont"/>
    <w:link w:val="BodyTextIndent2"/>
    <w:rsid w:val="00FA2176"/>
    <w:rPr>
      <w:rFonts w:ascii="Times New Roman" w:eastAsia="Times New Roman" w:hAnsi="Times New Roman" w:cs="Times New Roman"/>
      <w:sz w:val="24"/>
      <w:szCs w:val="24"/>
      <w:lang w:val="en-US"/>
      <w14:ligatures w14:val="none"/>
    </w:rPr>
  </w:style>
  <w:style w:type="paragraph" w:customStyle="1" w:styleId="NormalArial">
    <w:name w:val="Normal + Arial"/>
    <w:aliases w:val="9 pt,Bold,Underline,Justified,Right:  -0,06 cm,12 pt,Centrat,Model: Golire (Galben) Caracter Caracter"/>
    <w:basedOn w:val="Normal"/>
    <w:link w:val="NormalArialChar"/>
    <w:rsid w:val="00FA2176"/>
    <w:pPr>
      <w:widowControl w:val="0"/>
      <w:spacing w:after="0" w:line="240" w:lineRule="auto"/>
      <w:jc w:val="both"/>
    </w:pPr>
    <w:rPr>
      <w:rFonts w:ascii="Arial" w:eastAsia="Batang" w:hAnsi="Arial" w:cs="Times New Roman"/>
      <w:b/>
      <w:sz w:val="24"/>
      <w:szCs w:val="20"/>
      <w14:ligatures w14:val="none"/>
    </w:rPr>
  </w:style>
  <w:style w:type="character" w:customStyle="1" w:styleId="NormalArialChar">
    <w:name w:val="Normal + Arial Char"/>
    <w:aliases w:val="9 pt Char,Bold Char,Underline Char,Justified Char,Right:  -0 Char,06 cm Char"/>
    <w:basedOn w:val="DefaultParagraphFont"/>
    <w:link w:val="NormalArial"/>
    <w:rsid w:val="00FA2176"/>
    <w:rPr>
      <w:rFonts w:ascii="Arial" w:eastAsia="Batang" w:hAnsi="Arial" w:cs="Times New Roman"/>
      <w:b/>
      <w:sz w:val="24"/>
      <w:szCs w:val="20"/>
      <w14:ligatures w14:val="none"/>
    </w:rPr>
  </w:style>
  <w:style w:type="paragraph" w:styleId="PlainText">
    <w:name w:val="Plain Text"/>
    <w:aliases w:val=" Char, Char Char Char Char Char Char Char Char Char Char Char Char Char Char,Char Char,Char Char Char Char Char Char Char Char Char Char Char Char Char Char"/>
    <w:basedOn w:val="Normal"/>
    <w:link w:val="PlainTextChar"/>
    <w:unhideWhenUsed/>
    <w:rsid w:val="00FA2176"/>
    <w:pPr>
      <w:spacing w:after="0" w:line="240" w:lineRule="auto"/>
    </w:pPr>
    <w:rPr>
      <w:rFonts w:ascii="Consolas" w:eastAsia="Calibri" w:hAnsi="Consolas" w:cs="Consolas"/>
      <w:sz w:val="21"/>
      <w:szCs w:val="21"/>
      <w:lang w:val="en-US"/>
      <w14:ligatures w14:val="none"/>
    </w:rPr>
  </w:style>
  <w:style w:type="character" w:customStyle="1" w:styleId="PlainTextChar">
    <w:name w:val="Plain Text Char"/>
    <w:aliases w:val=" Char Char, Char Char Char Char Char Char Char Char Char Char Char Char Char Char Char,Char Char Char,Char Char Char Char Char Char Char Char Char Char Char Char Char Char Char"/>
    <w:basedOn w:val="DefaultParagraphFont"/>
    <w:link w:val="PlainText"/>
    <w:rsid w:val="00FA2176"/>
    <w:rPr>
      <w:rFonts w:ascii="Consolas" w:eastAsia="Calibri" w:hAnsi="Consolas" w:cs="Consolas"/>
      <w:sz w:val="21"/>
      <w:szCs w:val="21"/>
      <w:lang w:val="en-US"/>
      <w14:ligatures w14:val="none"/>
    </w:rPr>
  </w:style>
  <w:style w:type="character" w:styleId="PageNumber">
    <w:name w:val="page number"/>
    <w:basedOn w:val="DefaultParagraphFont"/>
    <w:rsid w:val="00FA2176"/>
  </w:style>
  <w:style w:type="paragraph" w:customStyle="1" w:styleId="OV">
    <w:name w:val="OV"/>
    <w:basedOn w:val="Normal"/>
    <w:rsid w:val="00FA2176"/>
    <w:pPr>
      <w:spacing w:after="0" w:line="240" w:lineRule="auto"/>
      <w:jc w:val="center"/>
    </w:pPr>
    <w:rPr>
      <w:rFonts w:ascii="Arial" w:eastAsia="Times New Roman" w:hAnsi="Arial" w:cs="Arial"/>
      <w:b/>
      <w:bCs/>
      <w:sz w:val="40"/>
      <w:szCs w:val="24"/>
      <w:lang w:val="en-US"/>
      <w14:ligatures w14:val="none"/>
    </w:rPr>
  </w:style>
  <w:style w:type="paragraph" w:customStyle="1" w:styleId="CAP">
    <w:name w:val="CAP"/>
    <w:basedOn w:val="PlainText"/>
    <w:rsid w:val="00FA2176"/>
    <w:rPr>
      <w:rFonts w:ascii="Arial" w:eastAsia="Times New Roman" w:hAnsi="Arial" w:cs="Times New Roman"/>
      <w:noProof/>
      <w:sz w:val="24"/>
      <w:szCs w:val="20"/>
      <w:lang w:val="ro-RO" w:eastAsia="ro-RO"/>
    </w:rPr>
  </w:style>
  <w:style w:type="paragraph" w:customStyle="1" w:styleId="ARIAL">
    <w:name w:val="ARIAL"/>
    <w:basedOn w:val="Normal"/>
    <w:rsid w:val="00FA2176"/>
    <w:pPr>
      <w:spacing w:after="0" w:line="240" w:lineRule="auto"/>
      <w:jc w:val="both"/>
    </w:pPr>
    <w:rPr>
      <w:rFonts w:ascii="Arial" w:eastAsia="Times New Roman" w:hAnsi="Arial" w:cs="Times New Roman"/>
      <w:b/>
      <w:noProof/>
      <w:sz w:val="24"/>
      <w:szCs w:val="20"/>
      <w:lang w:val="en-AU" w:eastAsia="ro-RO"/>
      <w14:ligatures w14:val="none"/>
    </w:rPr>
  </w:style>
  <w:style w:type="paragraph" w:styleId="FootnoteText">
    <w:name w:val="footnote text"/>
    <w:basedOn w:val="Normal"/>
    <w:link w:val="FootnoteTextChar"/>
    <w:semiHidden/>
    <w:rsid w:val="00FA2176"/>
    <w:pPr>
      <w:spacing w:after="200" w:line="276" w:lineRule="auto"/>
    </w:pPr>
    <w:rPr>
      <w:rFonts w:ascii="Calibri" w:eastAsia="Calibri" w:hAnsi="Calibri" w:cs="Times New Roman"/>
      <w:sz w:val="20"/>
      <w:szCs w:val="20"/>
      <w:lang w:val="en-US"/>
      <w14:ligatures w14:val="none"/>
    </w:rPr>
  </w:style>
  <w:style w:type="character" w:customStyle="1" w:styleId="FootnoteTextChar">
    <w:name w:val="Footnote Text Char"/>
    <w:basedOn w:val="DefaultParagraphFont"/>
    <w:link w:val="FootnoteText"/>
    <w:semiHidden/>
    <w:rsid w:val="00FA2176"/>
    <w:rPr>
      <w:rFonts w:ascii="Calibri" w:eastAsia="Calibri" w:hAnsi="Calibri" w:cs="Times New Roman"/>
      <w:sz w:val="20"/>
      <w:szCs w:val="20"/>
      <w:lang w:val="en-US"/>
      <w14:ligatures w14:val="none"/>
    </w:rPr>
  </w:style>
  <w:style w:type="character" w:styleId="FootnoteReference">
    <w:name w:val="footnote reference"/>
    <w:basedOn w:val="DefaultParagraphFont"/>
    <w:semiHidden/>
    <w:rsid w:val="00FA2176"/>
    <w:rPr>
      <w:vertAlign w:val="superscript"/>
    </w:rPr>
  </w:style>
  <w:style w:type="character" w:customStyle="1" w:styleId="CharChar1">
    <w:name w:val="Char Char1"/>
    <w:basedOn w:val="DefaultParagraphFont"/>
    <w:locked/>
    <w:rsid w:val="00FA2176"/>
    <w:rPr>
      <w:b/>
      <w:noProof/>
      <w:sz w:val="24"/>
      <w:lang w:val="en-AU" w:eastAsia="ro-RO" w:bidi="ar-SA"/>
    </w:rPr>
  </w:style>
  <w:style w:type="paragraph" w:styleId="BodyText22">
    <w:name w:val="Body Text 2"/>
    <w:basedOn w:val="Normal"/>
    <w:link w:val="BodyText2Char"/>
    <w:rsid w:val="00FA2176"/>
    <w:pPr>
      <w:spacing w:after="120" w:line="480" w:lineRule="auto"/>
    </w:pPr>
    <w:rPr>
      <w:rFonts w:ascii="Times New Roman" w:eastAsia="Times New Roman" w:hAnsi="Times New Roman" w:cs="Times New Roman"/>
      <w:sz w:val="24"/>
      <w:szCs w:val="24"/>
      <w:lang w:eastAsia="ro-RO"/>
      <w14:ligatures w14:val="none"/>
    </w:rPr>
  </w:style>
  <w:style w:type="character" w:customStyle="1" w:styleId="BodyText2Char">
    <w:name w:val="Body Text 2 Char"/>
    <w:basedOn w:val="DefaultParagraphFont"/>
    <w:link w:val="BodyText22"/>
    <w:rsid w:val="00FA2176"/>
    <w:rPr>
      <w:rFonts w:ascii="Times New Roman" w:eastAsia="Times New Roman" w:hAnsi="Times New Roman" w:cs="Times New Roman"/>
      <w:sz w:val="24"/>
      <w:szCs w:val="24"/>
      <w:lang w:eastAsia="ro-RO"/>
      <w14:ligatures w14:val="none"/>
    </w:rPr>
  </w:style>
  <w:style w:type="paragraph" w:styleId="BlockText">
    <w:name w:val="Block Text"/>
    <w:basedOn w:val="Normal"/>
    <w:rsid w:val="00FA2176"/>
    <w:pPr>
      <w:spacing w:after="0" w:line="240" w:lineRule="auto"/>
      <w:ind w:left="-142" w:right="-146"/>
      <w:jc w:val="center"/>
    </w:pPr>
    <w:rPr>
      <w:rFonts w:ascii="Arial" w:eastAsia="Times New Roman" w:hAnsi="Arial" w:cs="Arial"/>
      <w:bCs/>
      <w:sz w:val="16"/>
      <w:szCs w:val="24"/>
      <w:lang w:val="de-DE"/>
      <w14:ligatures w14:val="none"/>
    </w:rPr>
  </w:style>
  <w:style w:type="character" w:styleId="Emphasis">
    <w:name w:val="Emphasis"/>
    <w:basedOn w:val="DefaultParagraphFont"/>
    <w:uiPriority w:val="20"/>
    <w:qFormat/>
    <w:rsid w:val="00FA2176"/>
    <w:rPr>
      <w:i/>
      <w:iCs/>
    </w:rPr>
  </w:style>
  <w:style w:type="character" w:customStyle="1" w:styleId="CharChar12">
    <w:name w:val="Char Char12"/>
    <w:basedOn w:val="DefaultParagraphFont"/>
    <w:locked/>
    <w:rsid w:val="00FA2176"/>
    <w:rPr>
      <w:b/>
      <w:noProof/>
      <w:sz w:val="24"/>
      <w:lang w:val="en-AU" w:eastAsia="ro-RO" w:bidi="ar-SA"/>
    </w:rPr>
  </w:style>
  <w:style w:type="character" w:customStyle="1" w:styleId="CharChar11">
    <w:name w:val="Char Char11"/>
    <w:basedOn w:val="DefaultParagraphFont"/>
    <w:locked/>
    <w:rsid w:val="00FA2176"/>
    <w:rPr>
      <w:b/>
      <w:noProof/>
      <w:sz w:val="24"/>
      <w:lang w:val="en-AU" w:eastAsia="ro-RO" w:bidi="ar-SA"/>
    </w:rPr>
  </w:style>
  <w:style w:type="paragraph" w:customStyle="1" w:styleId="CVNormal">
    <w:name w:val="CV Normal"/>
    <w:basedOn w:val="Normal"/>
    <w:rsid w:val="00FA2176"/>
    <w:pPr>
      <w:suppressAutoHyphens/>
      <w:spacing w:after="0" w:line="240" w:lineRule="auto"/>
      <w:ind w:left="113" w:right="113"/>
    </w:pPr>
    <w:rPr>
      <w:rFonts w:ascii="Arial Narrow" w:eastAsia="Times New Roman" w:hAnsi="Arial Narrow" w:cs="Times New Roman"/>
      <w:sz w:val="20"/>
      <w:szCs w:val="20"/>
      <w:lang w:eastAsia="ar-SA"/>
      <w14:ligatures w14:val="none"/>
    </w:rPr>
  </w:style>
  <w:style w:type="character" w:customStyle="1" w:styleId="yiv8429943894">
    <w:name w:val="yiv8429943894"/>
    <w:rsid w:val="00FA2176"/>
  </w:style>
  <w:style w:type="character" w:customStyle="1" w:styleId="longtext1">
    <w:name w:val="long_text1"/>
    <w:rsid w:val="00FA2176"/>
    <w:rPr>
      <w:sz w:val="20"/>
      <w:szCs w:val="20"/>
    </w:rPr>
  </w:style>
  <w:style w:type="character" w:customStyle="1" w:styleId="hps">
    <w:name w:val="hps"/>
    <w:rsid w:val="00FA2176"/>
  </w:style>
  <w:style w:type="character" w:customStyle="1" w:styleId="yiv8432068364">
    <w:name w:val="yiv8432068364"/>
    <w:rsid w:val="00FA2176"/>
  </w:style>
  <w:style w:type="paragraph" w:customStyle="1" w:styleId="CM2">
    <w:name w:val="CM2"/>
    <w:basedOn w:val="Default"/>
    <w:next w:val="Default"/>
    <w:uiPriority w:val="99"/>
    <w:rsid w:val="00FA2176"/>
    <w:pPr>
      <w:widowControl w:val="0"/>
      <w:spacing w:line="408" w:lineRule="atLeast"/>
    </w:pPr>
    <w:rPr>
      <w:rFonts w:ascii="WWRVM A+ Times" w:hAnsi="WWRVM A+ Times"/>
      <w:color w:val="auto"/>
      <w:lang w:val="ro-RO" w:eastAsia="ro-RO"/>
    </w:rPr>
  </w:style>
  <w:style w:type="paragraph" w:customStyle="1" w:styleId="CVTitle">
    <w:name w:val="CV Title"/>
    <w:basedOn w:val="Normal"/>
    <w:rsid w:val="00FA2176"/>
    <w:pPr>
      <w:suppressAutoHyphens/>
      <w:spacing w:after="0" w:line="240" w:lineRule="auto"/>
      <w:ind w:left="113" w:right="113"/>
      <w:jc w:val="right"/>
    </w:pPr>
    <w:rPr>
      <w:rFonts w:ascii="Arial Narrow" w:eastAsia="Times New Roman" w:hAnsi="Arial Narrow" w:cs="Times New Roman"/>
      <w:b/>
      <w:bCs/>
      <w:spacing w:val="10"/>
      <w:sz w:val="28"/>
      <w:szCs w:val="20"/>
      <w:lang w:val="en-GB" w:eastAsia="ar-SA"/>
      <w14:ligatures w14:val="none"/>
    </w:rPr>
  </w:style>
  <w:style w:type="paragraph" w:customStyle="1" w:styleId="CVHeading1">
    <w:name w:val="CV Heading 1"/>
    <w:basedOn w:val="Normal"/>
    <w:next w:val="Normal"/>
    <w:rsid w:val="00FA2176"/>
    <w:pPr>
      <w:suppressAutoHyphens/>
      <w:spacing w:before="74" w:after="0" w:line="240" w:lineRule="auto"/>
      <w:ind w:left="113" w:right="113"/>
      <w:jc w:val="right"/>
    </w:pPr>
    <w:rPr>
      <w:rFonts w:ascii="Arial Narrow" w:eastAsia="Times New Roman" w:hAnsi="Arial Narrow" w:cs="Times New Roman"/>
      <w:b/>
      <w:sz w:val="24"/>
      <w:szCs w:val="20"/>
      <w:lang w:val="en-GB" w:eastAsia="ar-SA"/>
      <w14:ligatures w14:val="none"/>
    </w:rPr>
  </w:style>
  <w:style w:type="paragraph" w:customStyle="1" w:styleId="CVHeading2-FirstLine">
    <w:name w:val="CV Heading 2 - First Line"/>
    <w:basedOn w:val="Normal"/>
    <w:next w:val="Normal"/>
    <w:rsid w:val="00FA2176"/>
    <w:pPr>
      <w:suppressAutoHyphens/>
      <w:spacing w:before="74" w:after="0" w:line="240" w:lineRule="auto"/>
      <w:ind w:left="113" w:right="113"/>
      <w:jc w:val="right"/>
    </w:pPr>
    <w:rPr>
      <w:rFonts w:ascii="Arial Narrow" w:eastAsia="Times New Roman" w:hAnsi="Arial Narrow" w:cs="Times New Roman"/>
      <w:szCs w:val="20"/>
      <w:lang w:val="en-GB" w:eastAsia="ar-SA"/>
      <w14:ligatures w14:val="none"/>
    </w:rPr>
  </w:style>
  <w:style w:type="paragraph" w:customStyle="1" w:styleId="CVHeading3">
    <w:name w:val="CV Heading 3"/>
    <w:basedOn w:val="Normal"/>
    <w:next w:val="Normal"/>
    <w:rsid w:val="00FA2176"/>
    <w:pPr>
      <w:suppressAutoHyphens/>
      <w:spacing w:after="0" w:line="240" w:lineRule="auto"/>
      <w:ind w:left="113" w:right="113"/>
      <w:jc w:val="right"/>
      <w:textAlignment w:val="center"/>
    </w:pPr>
    <w:rPr>
      <w:rFonts w:ascii="Arial Narrow" w:eastAsia="Times New Roman" w:hAnsi="Arial Narrow" w:cs="Times New Roman"/>
      <w:sz w:val="20"/>
      <w:szCs w:val="20"/>
      <w:lang w:val="en-GB" w:eastAsia="ar-SA"/>
      <w14:ligatures w14:val="none"/>
    </w:rPr>
  </w:style>
  <w:style w:type="paragraph" w:customStyle="1" w:styleId="CVHeading3-FirstLine">
    <w:name w:val="CV Heading 3 - First Line"/>
    <w:basedOn w:val="CVHeading3"/>
    <w:next w:val="CVHeading3"/>
    <w:rsid w:val="00FA2176"/>
    <w:pPr>
      <w:spacing w:before="74"/>
    </w:pPr>
  </w:style>
  <w:style w:type="paragraph" w:customStyle="1" w:styleId="CVMajor-FirstLine">
    <w:name w:val="CV Major - First Line"/>
    <w:basedOn w:val="Normal"/>
    <w:next w:val="Normal"/>
    <w:rsid w:val="00FA2176"/>
    <w:pPr>
      <w:suppressAutoHyphens/>
      <w:spacing w:before="74" w:after="0" w:line="240" w:lineRule="auto"/>
      <w:ind w:left="113" w:right="113"/>
    </w:pPr>
    <w:rPr>
      <w:rFonts w:ascii="Arial Narrow" w:eastAsia="Times New Roman" w:hAnsi="Arial Narrow" w:cs="Times New Roman"/>
      <w:b/>
      <w:sz w:val="24"/>
      <w:szCs w:val="20"/>
      <w:lang w:val="en-GB" w:eastAsia="ar-SA"/>
      <w14:ligatures w14:val="none"/>
    </w:rPr>
  </w:style>
  <w:style w:type="paragraph" w:customStyle="1" w:styleId="CVSpacer">
    <w:name w:val="CV Spacer"/>
    <w:basedOn w:val="CVNormal"/>
    <w:rsid w:val="00FA2176"/>
    <w:rPr>
      <w:sz w:val="4"/>
      <w:lang w:val="en-GB"/>
    </w:rPr>
  </w:style>
  <w:style w:type="paragraph" w:customStyle="1" w:styleId="CVNormal-FirstLine">
    <w:name w:val="CV Normal - First Line"/>
    <w:basedOn w:val="CVNormal"/>
    <w:next w:val="CVNormal"/>
    <w:rsid w:val="00FA2176"/>
    <w:pPr>
      <w:spacing w:before="74"/>
    </w:pPr>
    <w:rPr>
      <w:lang w:val="en-GB"/>
    </w:rPr>
  </w:style>
  <w:style w:type="character" w:customStyle="1" w:styleId="hpsatn">
    <w:name w:val="hps atn"/>
    <w:basedOn w:val="DefaultParagraphFont"/>
    <w:rsid w:val="00FA2176"/>
  </w:style>
  <w:style w:type="paragraph" w:customStyle="1" w:styleId="CVHeading2">
    <w:name w:val="CV Heading 2"/>
    <w:basedOn w:val="CVHeading1"/>
    <w:next w:val="Normal"/>
    <w:rsid w:val="00FA2176"/>
    <w:pPr>
      <w:spacing w:before="0"/>
    </w:pPr>
    <w:rPr>
      <w:b w:val="0"/>
      <w:sz w:val="22"/>
      <w:lang w:val="ro-RO"/>
    </w:rPr>
  </w:style>
  <w:style w:type="character" w:customStyle="1" w:styleId="ModelGolireGalbenCaracterCaracterChar">
    <w:name w:val="Model: Golire (Galben) Caracter Caracter Char"/>
    <w:rsid w:val="00FA2176"/>
    <w:rPr>
      <w:rFonts w:ascii="Arial" w:hAnsi="Arial"/>
      <w:sz w:val="16"/>
      <w:szCs w:val="16"/>
      <w:lang w:val="ro-RO" w:eastAsia="en-US" w:bidi="ar-SA"/>
    </w:rPr>
  </w:style>
  <w:style w:type="character" w:customStyle="1" w:styleId="NormalArial1">
    <w:name w:val="Normal + Arial1"/>
    <w:aliases w:val="9 pt1,Centered Char1,Normal + Arial Char1,9 pt Char Char,Normal + Arial11,9 pt11,Centered Char11,Normal + Arial Char11"/>
    <w:rsid w:val="00FA2176"/>
    <w:rPr>
      <w:rFonts w:ascii="Arial" w:hAnsi="Arial"/>
      <w:sz w:val="16"/>
      <w:szCs w:val="16"/>
      <w:lang w:val="ro-RO" w:eastAsia="en-US" w:bidi="ar-SA"/>
    </w:rPr>
  </w:style>
  <w:style w:type="table" w:customStyle="1" w:styleId="TableNormal1">
    <w:name w:val="Table Normal1"/>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character" w:styleId="Strong">
    <w:name w:val="Strong"/>
    <w:basedOn w:val="DefaultParagraphFont"/>
    <w:uiPriority w:val="22"/>
    <w:qFormat/>
    <w:rsid w:val="00FA2176"/>
    <w:rPr>
      <w:b/>
      <w:bCs/>
    </w:rPr>
  </w:style>
  <w:style w:type="paragraph" w:customStyle="1" w:styleId="Style7">
    <w:name w:val="Style7"/>
    <w:basedOn w:val="Normal"/>
    <w:uiPriority w:val="99"/>
    <w:rsid w:val="00FA2176"/>
    <w:pPr>
      <w:widowControl w:val="0"/>
      <w:autoSpaceDE w:val="0"/>
      <w:autoSpaceDN w:val="0"/>
      <w:adjustRightInd w:val="0"/>
      <w:spacing w:after="0" w:line="240" w:lineRule="auto"/>
    </w:pPr>
    <w:rPr>
      <w:rFonts w:ascii="Times New Roman" w:eastAsia="Times New Roman" w:hAnsi="Times New Roman" w:cs="Times New Roman"/>
      <w:sz w:val="24"/>
      <w:szCs w:val="24"/>
      <w:lang w:val="en-US"/>
      <w14:ligatures w14:val="none"/>
    </w:rPr>
  </w:style>
  <w:style w:type="paragraph" w:customStyle="1" w:styleId="Style6">
    <w:name w:val="Style6"/>
    <w:basedOn w:val="Normal"/>
    <w:uiPriority w:val="99"/>
    <w:rsid w:val="00FA2176"/>
    <w:pPr>
      <w:widowControl w:val="0"/>
      <w:autoSpaceDE w:val="0"/>
      <w:autoSpaceDN w:val="0"/>
      <w:adjustRightInd w:val="0"/>
      <w:spacing w:after="0" w:line="206" w:lineRule="exact"/>
      <w:jc w:val="center"/>
    </w:pPr>
    <w:rPr>
      <w:rFonts w:ascii="Arial" w:eastAsia="Times New Roman" w:hAnsi="Arial" w:cs="Arial"/>
      <w:sz w:val="24"/>
      <w:szCs w:val="24"/>
      <w:lang w:eastAsia="ro-RO"/>
      <w14:ligatures w14:val="none"/>
    </w:rPr>
  </w:style>
  <w:style w:type="character" w:customStyle="1" w:styleId="FontStyle21">
    <w:name w:val="Font Style21"/>
    <w:uiPriority w:val="99"/>
    <w:rsid w:val="00FA2176"/>
    <w:rPr>
      <w:rFonts w:ascii="Arial" w:hAnsi="Arial" w:cs="Arial"/>
      <w:b/>
      <w:bCs/>
      <w:sz w:val="16"/>
      <w:szCs w:val="16"/>
    </w:rPr>
  </w:style>
  <w:style w:type="character" w:customStyle="1" w:styleId="FontStyle22">
    <w:name w:val="Font Style22"/>
    <w:uiPriority w:val="99"/>
    <w:rsid w:val="00FA2176"/>
    <w:rPr>
      <w:rFonts w:ascii="Arial" w:hAnsi="Arial" w:cs="Arial"/>
      <w:sz w:val="16"/>
      <w:szCs w:val="16"/>
    </w:rPr>
  </w:style>
  <w:style w:type="paragraph" w:styleId="BodyText3">
    <w:name w:val="Body Text 3"/>
    <w:basedOn w:val="Normal"/>
    <w:link w:val="BodyText3Char"/>
    <w:uiPriority w:val="99"/>
    <w:unhideWhenUsed/>
    <w:rsid w:val="00FA2176"/>
    <w:pPr>
      <w:spacing w:after="120" w:line="276" w:lineRule="auto"/>
    </w:pPr>
    <w:rPr>
      <w:sz w:val="16"/>
      <w:szCs w:val="16"/>
      <w14:ligatures w14:val="none"/>
    </w:rPr>
  </w:style>
  <w:style w:type="character" w:customStyle="1" w:styleId="BodyText3Char">
    <w:name w:val="Body Text 3 Char"/>
    <w:basedOn w:val="DefaultParagraphFont"/>
    <w:link w:val="BodyText3"/>
    <w:uiPriority w:val="99"/>
    <w:rsid w:val="00FA2176"/>
    <w:rPr>
      <w:sz w:val="16"/>
      <w:szCs w:val="16"/>
      <w14:ligatures w14:val="none"/>
    </w:rPr>
  </w:style>
  <w:style w:type="paragraph" w:customStyle="1" w:styleId="Normal1">
    <w:name w:val="Normal1"/>
    <w:rsid w:val="00FA2176"/>
    <w:pPr>
      <w:spacing w:after="200" w:line="276" w:lineRule="auto"/>
    </w:pPr>
    <w:rPr>
      <w:rFonts w:ascii="Calibri" w:eastAsia="Calibri" w:hAnsi="Calibri" w:cs="Calibri"/>
      <w:lang w:val="en-US" w:eastAsia="en-GB"/>
      <w14:ligatures w14:val="none"/>
    </w:rPr>
  </w:style>
  <w:style w:type="paragraph" w:styleId="Title">
    <w:name w:val="Title"/>
    <w:basedOn w:val="Normal1"/>
    <w:next w:val="Normal1"/>
    <w:link w:val="TitleChar"/>
    <w:qFormat/>
    <w:rsid w:val="00FA2176"/>
    <w:pPr>
      <w:keepNext/>
      <w:keepLines/>
      <w:spacing w:before="480" w:after="120"/>
    </w:pPr>
    <w:rPr>
      <w:b/>
      <w:sz w:val="72"/>
      <w:szCs w:val="72"/>
    </w:rPr>
  </w:style>
  <w:style w:type="character" w:customStyle="1" w:styleId="TitleChar">
    <w:name w:val="Title Char"/>
    <w:basedOn w:val="DefaultParagraphFont"/>
    <w:link w:val="Title"/>
    <w:rsid w:val="00FA2176"/>
    <w:rPr>
      <w:rFonts w:ascii="Calibri" w:eastAsia="Calibri" w:hAnsi="Calibri" w:cs="Calibri"/>
      <w:b/>
      <w:sz w:val="72"/>
      <w:szCs w:val="72"/>
      <w:lang w:val="en-US" w:eastAsia="en-GB"/>
      <w14:ligatures w14:val="none"/>
    </w:rPr>
  </w:style>
  <w:style w:type="character" w:customStyle="1" w:styleId="tocnumber">
    <w:name w:val="tocnumber"/>
    <w:basedOn w:val="DefaultParagraphFont"/>
    <w:rsid w:val="00FA2176"/>
  </w:style>
  <w:style w:type="character" w:customStyle="1" w:styleId="toctext">
    <w:name w:val="toctext"/>
    <w:basedOn w:val="DefaultParagraphFont"/>
    <w:rsid w:val="00FA2176"/>
  </w:style>
  <w:style w:type="character" w:customStyle="1" w:styleId="mw-headline">
    <w:name w:val="mw-headline"/>
    <w:basedOn w:val="DefaultParagraphFont"/>
    <w:rsid w:val="00FA2176"/>
  </w:style>
  <w:style w:type="character" w:customStyle="1" w:styleId="mw-editsection">
    <w:name w:val="mw-editsection"/>
    <w:basedOn w:val="DefaultParagraphFont"/>
    <w:rsid w:val="00FA2176"/>
  </w:style>
  <w:style w:type="character" w:customStyle="1" w:styleId="mw-editsection-bracket">
    <w:name w:val="mw-editsection-bracket"/>
    <w:basedOn w:val="DefaultParagraphFont"/>
    <w:rsid w:val="00FA2176"/>
  </w:style>
  <w:style w:type="character" w:customStyle="1" w:styleId="mw-editsection-divider">
    <w:name w:val="mw-editsection-divider"/>
    <w:basedOn w:val="DefaultParagraphFont"/>
    <w:rsid w:val="00FA2176"/>
  </w:style>
  <w:style w:type="character" w:customStyle="1" w:styleId="MeniuneNerezolvat1">
    <w:name w:val="Mențiune Nerezolvat1"/>
    <w:basedOn w:val="DefaultParagraphFont"/>
    <w:uiPriority w:val="99"/>
    <w:semiHidden/>
    <w:unhideWhenUsed/>
    <w:rsid w:val="00FA2176"/>
    <w:rPr>
      <w:color w:val="605E5C"/>
      <w:shd w:val="clear" w:color="auto" w:fill="E1DFDD"/>
    </w:rPr>
  </w:style>
  <w:style w:type="paragraph" w:customStyle="1" w:styleId="yiv3240117080msonormal">
    <w:name w:val="yiv3240117080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character" w:styleId="FollowedHyperlink">
    <w:name w:val="FollowedHyperlink"/>
    <w:basedOn w:val="DefaultParagraphFont"/>
    <w:uiPriority w:val="99"/>
    <w:semiHidden/>
    <w:unhideWhenUsed/>
    <w:rsid w:val="00FA2176"/>
    <w:rPr>
      <w:color w:val="954F72"/>
      <w:u w:val="single"/>
    </w:rPr>
  </w:style>
  <w:style w:type="paragraph" w:customStyle="1" w:styleId="msonormal0">
    <w:name w:val="msonormal"/>
    <w:basedOn w:val="Normal"/>
    <w:rsid w:val="00FA2176"/>
    <w:pP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3">
    <w:name w:val="xl63"/>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6"/>
      <w:szCs w:val="16"/>
      <w:lang w:eastAsia="ro-RO"/>
      <w14:ligatures w14:val="none"/>
    </w:rPr>
  </w:style>
  <w:style w:type="paragraph" w:customStyle="1" w:styleId="xl64">
    <w:name w:val="xl64"/>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color w:val="FF0000"/>
      <w:sz w:val="18"/>
      <w:szCs w:val="18"/>
      <w:lang w:eastAsia="ro-RO"/>
      <w14:ligatures w14:val="none"/>
    </w:rPr>
  </w:style>
  <w:style w:type="paragraph" w:customStyle="1" w:styleId="xl65">
    <w:name w:val="xl65"/>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o-RO"/>
      <w14:ligatures w14:val="none"/>
    </w:rPr>
  </w:style>
  <w:style w:type="paragraph" w:customStyle="1" w:styleId="xl66">
    <w:name w:val="xl66"/>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6"/>
      <w:szCs w:val="16"/>
      <w:lang w:eastAsia="ro-RO"/>
      <w14:ligatures w14:val="none"/>
    </w:rPr>
  </w:style>
  <w:style w:type="paragraph" w:customStyle="1" w:styleId="xl67">
    <w:name w:val="xl67"/>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18"/>
      <w:szCs w:val="18"/>
      <w:lang w:eastAsia="ro-RO"/>
      <w14:ligatures w14:val="none"/>
    </w:rPr>
  </w:style>
  <w:style w:type="paragraph" w:customStyle="1" w:styleId="xl68">
    <w:name w:val="xl68"/>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FF0000"/>
      <w:sz w:val="20"/>
      <w:szCs w:val="20"/>
      <w:lang w:eastAsia="ro-RO"/>
      <w14:ligatures w14:val="none"/>
    </w:rPr>
  </w:style>
  <w:style w:type="paragraph" w:customStyle="1" w:styleId="xl69">
    <w:name w:val="xl69"/>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18"/>
      <w:szCs w:val="18"/>
      <w:lang w:eastAsia="ro-RO"/>
      <w14:ligatures w14:val="none"/>
    </w:rPr>
  </w:style>
  <w:style w:type="paragraph" w:customStyle="1" w:styleId="xl70">
    <w:name w:val="xl70"/>
    <w:basedOn w:val="Normal"/>
    <w:rsid w:val="00FA217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color w:val="FF0000"/>
      <w:sz w:val="20"/>
      <w:szCs w:val="20"/>
      <w:lang w:eastAsia="ro-RO"/>
      <w14:ligatures w14:val="none"/>
    </w:rPr>
  </w:style>
  <w:style w:type="table" w:customStyle="1" w:styleId="TableNormal2">
    <w:name w:val="Table Normal2"/>
    <w:uiPriority w:val="2"/>
    <w:semiHidden/>
    <w:unhideWhenUsed/>
    <w:qFormat/>
    <w:rsid w:val="00FA2176"/>
    <w:pPr>
      <w:widowControl w:val="0"/>
      <w:autoSpaceDE w:val="0"/>
      <w:autoSpaceDN w:val="0"/>
      <w:spacing w:after="0" w:line="240" w:lineRule="auto"/>
    </w:pPr>
    <w:rPr>
      <w:lang w:val="en-US"/>
      <w14:ligatures w14:val="none"/>
    </w:rPr>
    <w:tblPr>
      <w:tblInd w:w="0" w:type="dxa"/>
      <w:tblCellMar>
        <w:top w:w="0" w:type="dxa"/>
        <w:left w:w="0" w:type="dxa"/>
        <w:bottom w:w="0" w:type="dxa"/>
        <w:right w:w="0" w:type="dxa"/>
      </w:tblCellMar>
    </w:tblPr>
  </w:style>
  <w:style w:type="paragraph" w:customStyle="1" w:styleId="Titlucapitol">
    <w:name w:val="Titlu capitol"/>
    <w:basedOn w:val="Heading1"/>
    <w:rsid w:val="00FA2176"/>
    <w:pPr>
      <w:spacing w:before="0" w:beforeAutospacing="0" w:after="0" w:afterAutospacing="0"/>
      <w:ind w:left="567"/>
      <w:outlineLvl w:val="9"/>
    </w:pPr>
    <w:rPr>
      <w:rFonts w:ascii="Arial" w:hAnsi="Arial"/>
      <w:bCs w:val="0"/>
      <w:caps/>
      <w:kern w:val="0"/>
      <w:sz w:val="36"/>
      <w:szCs w:val="20"/>
      <w:lang w:val="ro-RO" w:eastAsia="ro-RO"/>
    </w:rPr>
  </w:style>
  <w:style w:type="paragraph" w:customStyle="1" w:styleId="Titlu4">
    <w:name w:val="Titlu4"/>
    <w:basedOn w:val="Normal"/>
    <w:rsid w:val="00FA2176"/>
    <w:pPr>
      <w:spacing w:after="0" w:line="240" w:lineRule="auto"/>
      <w:ind w:left="567"/>
    </w:pPr>
    <w:rPr>
      <w:rFonts w:ascii="Times New Roman" w:eastAsia="Times New Roman" w:hAnsi="Times New Roman" w:cs="Times New Roman"/>
      <w:b/>
      <w:sz w:val="24"/>
      <w:szCs w:val="24"/>
      <w:lang w:eastAsia="en-GB"/>
      <w14:ligatures w14:val="none"/>
    </w:rPr>
  </w:style>
  <w:style w:type="paragraph" w:customStyle="1" w:styleId="xl25">
    <w:name w:val="xl25"/>
    <w:basedOn w:val="Normal"/>
    <w:rsid w:val="00FA217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cs="Arial Unicode MS"/>
      <w:noProof/>
      <w:sz w:val="24"/>
      <w:szCs w:val="24"/>
      <w14:ligatures w14:val="none"/>
    </w:rPr>
  </w:style>
  <w:style w:type="character" w:customStyle="1" w:styleId="FootnoteCharacters">
    <w:name w:val="Footnote Characters"/>
    <w:rsid w:val="00FA2176"/>
  </w:style>
  <w:style w:type="character" w:styleId="LineNumber">
    <w:name w:val="line number"/>
    <w:basedOn w:val="DefaultParagraphFont"/>
    <w:rsid w:val="00FA2176"/>
  </w:style>
  <w:style w:type="paragraph" w:customStyle="1" w:styleId="Corptext21">
    <w:name w:val="Corp text 21"/>
    <w:basedOn w:val="Normal"/>
    <w:rsid w:val="00FA2176"/>
    <w:pPr>
      <w:widowControl w:val="0"/>
      <w:suppressAutoHyphens/>
      <w:autoSpaceDE w:val="0"/>
      <w:spacing w:after="120" w:line="480" w:lineRule="auto"/>
    </w:pPr>
    <w:rPr>
      <w:rFonts w:ascii="Times New Roman" w:eastAsia="Times New Roman" w:hAnsi="Times New Roman" w:cs="Times New Roman"/>
      <w:sz w:val="24"/>
      <w:szCs w:val="24"/>
      <w:lang w:eastAsia="ar-SA"/>
      <w14:ligatures w14:val="none"/>
    </w:rPr>
  </w:style>
  <w:style w:type="paragraph" w:customStyle="1" w:styleId="Corptext1">
    <w:name w:val="Corp text1"/>
    <w:basedOn w:val="Normal"/>
    <w:uiPriority w:val="99"/>
    <w:qFormat/>
    <w:rsid w:val="00FA2176"/>
    <w:pPr>
      <w:widowControl w:val="0"/>
      <w:shd w:val="clear" w:color="auto" w:fill="FFFFFF"/>
      <w:spacing w:after="0" w:line="240" w:lineRule="auto"/>
      <w:ind w:firstLine="400"/>
      <w:jc w:val="both"/>
    </w:pPr>
    <w:rPr>
      <w:rFonts w:ascii="Calibri" w:hAnsi="Calibri" w:cs="Calibri"/>
      <w14:ligatures w14:val="none"/>
    </w:rPr>
  </w:style>
  <w:style w:type="paragraph" w:styleId="CommentText">
    <w:name w:val="annotation text"/>
    <w:basedOn w:val="Normal"/>
    <w:link w:val="CommentTextChar"/>
    <w:rsid w:val="00FA2176"/>
    <w:pPr>
      <w:spacing w:after="0" w:line="240" w:lineRule="auto"/>
    </w:pPr>
    <w:rPr>
      <w:rFonts w:ascii="Arial" w:eastAsia="Times New Roman" w:hAnsi="Arial" w:cs="Times New Roman"/>
      <w:sz w:val="20"/>
      <w:szCs w:val="20"/>
      <w:lang w:val="hu-HU"/>
      <w14:ligatures w14:val="none"/>
    </w:rPr>
  </w:style>
  <w:style w:type="character" w:customStyle="1" w:styleId="CommentTextChar">
    <w:name w:val="Comment Text Char"/>
    <w:basedOn w:val="DefaultParagraphFont"/>
    <w:link w:val="CommentText"/>
    <w:rsid w:val="00FA2176"/>
    <w:rPr>
      <w:rFonts w:ascii="Arial" w:eastAsia="Times New Roman" w:hAnsi="Arial" w:cs="Times New Roman"/>
      <w:sz w:val="20"/>
      <w:szCs w:val="20"/>
      <w:lang w:val="hu-HU"/>
      <w14:ligatures w14:val="none"/>
    </w:rPr>
  </w:style>
  <w:style w:type="character" w:styleId="CommentReference">
    <w:name w:val="annotation reference"/>
    <w:basedOn w:val="DefaultParagraphFont"/>
    <w:uiPriority w:val="99"/>
    <w:semiHidden/>
    <w:unhideWhenUsed/>
    <w:rsid w:val="00FA2176"/>
    <w:rPr>
      <w:sz w:val="16"/>
      <w:szCs w:val="16"/>
    </w:rPr>
  </w:style>
  <w:style w:type="paragraph" w:styleId="CommentSubject">
    <w:name w:val="annotation subject"/>
    <w:basedOn w:val="CommentText"/>
    <w:next w:val="CommentText"/>
    <w:link w:val="CommentSubjectChar"/>
    <w:uiPriority w:val="99"/>
    <w:semiHidden/>
    <w:unhideWhenUsed/>
    <w:rsid w:val="00FA2176"/>
    <w:pPr>
      <w:spacing w:after="200"/>
    </w:pPr>
    <w:rPr>
      <w:rFonts w:asciiTheme="minorHAnsi" w:eastAsiaTheme="minorHAnsi" w:hAnsiTheme="minorHAnsi" w:cstheme="minorBidi"/>
      <w:b/>
      <w:bCs/>
      <w:lang w:val="ro-RO"/>
    </w:rPr>
  </w:style>
  <w:style w:type="character" w:customStyle="1" w:styleId="CommentSubjectChar">
    <w:name w:val="Comment Subject Char"/>
    <w:basedOn w:val="CommentTextChar"/>
    <w:link w:val="CommentSubject"/>
    <w:uiPriority w:val="99"/>
    <w:semiHidden/>
    <w:rsid w:val="00FA2176"/>
    <w:rPr>
      <w:rFonts w:ascii="Arial" w:eastAsia="Times New Roman" w:hAnsi="Arial" w:cs="Times New Roman"/>
      <w:b/>
      <w:bCs/>
      <w:sz w:val="20"/>
      <w:szCs w:val="20"/>
      <w:lang w:val="hu-HU"/>
      <w14:ligatures w14:val="none"/>
    </w:rPr>
  </w:style>
  <w:style w:type="paragraph" w:customStyle="1" w:styleId="text">
    <w:name w:val="text"/>
    <w:basedOn w:val="Normal"/>
    <w:rsid w:val="00FA2176"/>
    <w:pPr>
      <w:spacing w:after="0" w:line="240" w:lineRule="auto"/>
      <w:jc w:val="both"/>
    </w:pPr>
    <w:rPr>
      <w:rFonts w:ascii="Times New Roman" w:eastAsia="Times New Roman" w:hAnsi="Times New Roman" w:cs="Times New Roman"/>
      <w:sz w:val="20"/>
      <w:szCs w:val="24"/>
      <w:lang w:eastAsia="en-GB"/>
      <w14:ligatures w14:val="none"/>
    </w:rPr>
  </w:style>
  <w:style w:type="character" w:customStyle="1" w:styleId="NoSpacingChar">
    <w:name w:val="No Spacing Char"/>
    <w:link w:val="NoSpacing"/>
    <w:rsid w:val="00FA2176"/>
    <w:rPr>
      <w14:ligatures w14:val="none"/>
    </w:rPr>
  </w:style>
  <w:style w:type="paragraph" w:customStyle="1" w:styleId="al">
    <w:name w:val="a_l"/>
    <w:basedOn w:val="Normal"/>
    <w:rsid w:val="0073023A"/>
    <w:pPr>
      <w:spacing w:before="100" w:beforeAutospacing="1" w:after="100" w:afterAutospacing="1" w:line="240" w:lineRule="auto"/>
    </w:pPr>
    <w:rPr>
      <w:rFonts w:ascii="Times New Roman" w:eastAsia="Times New Roman" w:hAnsi="Times New Roman" w:cs="Times New Roman"/>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881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e5.ro/Gratuit/geztonzsgm3dq/ordinul-nr-1682-2023-pentru-aprobarea-ghidului-metodologic-privind-evaluarea-adecvata-a-efectelor-potentiale-ale-planurilor-sau-proiectelor-asupra-ariilor-naturale-protejate-de-interes-comunitar" TargetMode="Externa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file:///C:\Documents%20and%20Settings\q\Sintact%202.0\cache\Legislatie\temp\00103869.htm" TargetMode="Externa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apmhr.anpm.ro" TargetMode="External"/><Relationship Id="rId2" Type="http://schemas.openxmlformats.org/officeDocument/2006/relationships/hyperlink" Target="mailto:office@apm.hr.anpm.ro" TargetMode="External"/><Relationship Id="rId1" Type="http://schemas.openxmlformats.org/officeDocument/2006/relationships/hyperlink" Target="http://arpmbuc.anpm.ro/files/ARPM%20BUCURESTI/Date%20de%20contact%20ARPMB/hartaculocalizareARPMBuc.JP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08657F-33B4-47D8-82BE-64886675A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4067</Words>
  <Characters>23184</Characters>
  <Application>Microsoft Office Word</Application>
  <DocSecurity>0</DocSecurity>
  <Lines>193</Lines>
  <Paragraphs>54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 Signs</dc:creator>
  <cp:keywords/>
  <dc:description/>
  <cp:lastModifiedBy>Mihaly Istvan</cp:lastModifiedBy>
  <cp:revision>6</cp:revision>
  <cp:lastPrinted>2024-03-27T09:01:00Z</cp:lastPrinted>
  <dcterms:created xsi:type="dcterms:W3CDTF">2024-07-31T06:54:00Z</dcterms:created>
  <dcterms:modified xsi:type="dcterms:W3CDTF">2024-07-31T07:34:00Z</dcterms:modified>
</cp:coreProperties>
</file>