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DF1661">
        <w:t>9979</w:t>
      </w:r>
      <w:r w:rsidR="004F3547">
        <w:t xml:space="preserve"> </w:t>
      </w:r>
      <w:r w:rsidR="00C3794E">
        <w:t xml:space="preserve"> din </w:t>
      </w:r>
      <w:r w:rsidR="00DF1661">
        <w:t xml:space="preserve">13 decembrie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F1661">
        <w:rPr>
          <w:b/>
          <w:sz w:val="32"/>
        </w:rPr>
        <w:t xml:space="preserve">13 decembrie </w:t>
      </w:r>
      <w:r w:rsidR="00AB43D8">
        <w:rPr>
          <w:b/>
          <w:sz w:val="32"/>
        </w:rPr>
        <w:t>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DF1661" w:rsidTr="0023110D">
        <w:tc>
          <w:tcPr>
            <w:tcW w:w="2430" w:type="dxa"/>
          </w:tcPr>
          <w:p w:rsidR="00DF1661" w:rsidRDefault="00DF1661" w:rsidP="00B8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ENGMATEC S.R.L.</w:t>
            </w:r>
          </w:p>
        </w:tc>
        <w:tc>
          <w:tcPr>
            <w:tcW w:w="2263" w:type="dxa"/>
          </w:tcPr>
          <w:p w:rsidR="00DF1661" w:rsidRDefault="00DF1661" w:rsidP="00B87C6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 prelucrare metale </w:t>
            </w:r>
          </w:p>
        </w:tc>
        <w:tc>
          <w:tcPr>
            <w:tcW w:w="2395" w:type="dxa"/>
          </w:tcPr>
          <w:p w:rsidR="00DF1661" w:rsidRDefault="00DF1661" w:rsidP="00B87C6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Zorilor, nr. 34</w:t>
            </w:r>
          </w:p>
        </w:tc>
        <w:tc>
          <w:tcPr>
            <w:tcW w:w="2273" w:type="dxa"/>
          </w:tcPr>
          <w:p w:rsidR="00DF1661" w:rsidRDefault="00DF1661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DF1661" w:rsidRDefault="00DF1661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DF1661" w:rsidTr="0023110D">
        <w:tc>
          <w:tcPr>
            <w:tcW w:w="2430" w:type="dxa"/>
          </w:tcPr>
          <w:p w:rsidR="00DF1661" w:rsidRDefault="00DF1661" w:rsidP="00B8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LACU ROŞU SOCIETATE COOPERATIVĂ</w:t>
            </w:r>
          </w:p>
        </w:tc>
        <w:tc>
          <w:tcPr>
            <w:tcW w:w="2263" w:type="dxa"/>
          </w:tcPr>
          <w:p w:rsidR="00DF1661" w:rsidRDefault="00DF1661" w:rsidP="00B87C6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articole de îmbrăcăminte</w:t>
            </w:r>
          </w:p>
        </w:tc>
        <w:tc>
          <w:tcPr>
            <w:tcW w:w="2395" w:type="dxa"/>
          </w:tcPr>
          <w:p w:rsidR="00DF1661" w:rsidRDefault="00DF1661" w:rsidP="00B87C6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Băii, nr. 16</w:t>
            </w:r>
          </w:p>
        </w:tc>
        <w:tc>
          <w:tcPr>
            <w:tcW w:w="2273" w:type="dxa"/>
          </w:tcPr>
          <w:p w:rsidR="00DF1661" w:rsidRDefault="00DF1661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DF1661" w:rsidRDefault="00DF1661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67</cp:revision>
  <cp:lastPrinted>2016-08-30T10:59:00Z</cp:lastPrinted>
  <dcterms:created xsi:type="dcterms:W3CDTF">2014-07-29T07:06:00Z</dcterms:created>
  <dcterms:modified xsi:type="dcterms:W3CDTF">2016-12-13T13:09:00Z</dcterms:modified>
</cp:coreProperties>
</file>