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034AC3">
        <w:t>165</w:t>
      </w:r>
      <w:r w:rsidR="004F3547">
        <w:t xml:space="preserve"> </w:t>
      </w:r>
      <w:r w:rsidR="00C3794E">
        <w:t xml:space="preserve"> din </w:t>
      </w:r>
      <w:r w:rsidR="00034AC3">
        <w:t>10 ianuarie 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F1661">
        <w:rPr>
          <w:b/>
          <w:sz w:val="32"/>
        </w:rPr>
        <w:t>1</w:t>
      </w:r>
      <w:r w:rsidR="00034AC3">
        <w:rPr>
          <w:b/>
          <w:sz w:val="32"/>
        </w:rPr>
        <w:t>0 ianuarie 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034AC3" w:rsidTr="0023110D">
        <w:tc>
          <w:tcPr>
            <w:tcW w:w="2430" w:type="dxa"/>
          </w:tcPr>
          <w:p w:rsidR="00034AC3" w:rsidRDefault="00034AC3" w:rsidP="007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EZERMESTER S.R.L.</w:t>
            </w:r>
          </w:p>
        </w:tc>
        <w:tc>
          <w:tcPr>
            <w:tcW w:w="2263" w:type="dxa"/>
          </w:tcPr>
          <w:p w:rsidR="00034AC3" w:rsidRDefault="00034AC3" w:rsidP="007B302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produse din material plastic</w:t>
            </w:r>
          </w:p>
        </w:tc>
        <w:tc>
          <w:tcPr>
            <w:tcW w:w="2395" w:type="dxa"/>
          </w:tcPr>
          <w:p w:rsidR="00034AC3" w:rsidRDefault="00034AC3" w:rsidP="007B302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Recoltei, nr. 32</w:t>
            </w:r>
          </w:p>
        </w:tc>
        <w:tc>
          <w:tcPr>
            <w:tcW w:w="2273" w:type="dxa"/>
          </w:tcPr>
          <w:p w:rsidR="00034AC3" w:rsidRDefault="00034AC3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034AC3" w:rsidRDefault="00F5797F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69</cp:revision>
  <cp:lastPrinted>2016-08-30T10:59:00Z</cp:lastPrinted>
  <dcterms:created xsi:type="dcterms:W3CDTF">2014-07-29T07:06:00Z</dcterms:created>
  <dcterms:modified xsi:type="dcterms:W3CDTF">2017-01-10T08:10:00Z</dcterms:modified>
</cp:coreProperties>
</file>