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541DE6">
        <w:t>2808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541DE6">
        <w:t>21</w:t>
      </w:r>
      <w:r w:rsidR="0083152D">
        <w:t xml:space="preserve"> martie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41DE6">
        <w:rPr>
          <w:b/>
          <w:sz w:val="32"/>
        </w:rPr>
        <w:t>21</w:t>
      </w:r>
      <w:r w:rsidR="0083152D">
        <w:rPr>
          <w:b/>
          <w:sz w:val="32"/>
        </w:rPr>
        <w:t xml:space="preserve"> martie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2268"/>
        <w:gridCol w:w="2356"/>
        <w:gridCol w:w="1471"/>
      </w:tblGrid>
      <w:tr w:rsidR="00E567A3" w:rsidRPr="00CB170C" w:rsidTr="00541DE6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12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41DE6" w:rsidRPr="00F921B3" w:rsidTr="00541DE6">
        <w:trPr>
          <w:trHeight w:val="540"/>
        </w:trPr>
        <w:tc>
          <w:tcPr>
            <w:tcW w:w="426" w:type="dxa"/>
          </w:tcPr>
          <w:p w:rsidR="00541DE6" w:rsidRPr="00F921B3" w:rsidRDefault="00541DE6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1DE6" w:rsidRDefault="00541DE6" w:rsidP="0082319C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SALASTAR S.R.L.</w:t>
            </w:r>
          </w:p>
        </w:tc>
        <w:tc>
          <w:tcPr>
            <w:tcW w:w="2127" w:type="dxa"/>
          </w:tcPr>
          <w:p w:rsidR="00541DE6" w:rsidRDefault="00541DE6" w:rsidP="0082319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Extindere atelier fabrică de folii şi racord electric</w:t>
            </w:r>
          </w:p>
        </w:tc>
        <w:tc>
          <w:tcPr>
            <w:tcW w:w="2268" w:type="dxa"/>
          </w:tcPr>
          <w:p w:rsidR="00541DE6" w:rsidRDefault="00541DE6" w:rsidP="0082319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Mugeni, str. Principală, nr. 119</w:t>
            </w:r>
          </w:p>
        </w:tc>
        <w:tc>
          <w:tcPr>
            <w:tcW w:w="2356" w:type="dxa"/>
          </w:tcPr>
          <w:p w:rsidR="00541DE6" w:rsidRDefault="00541DE6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541DE6" w:rsidRDefault="00541DE6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41DE6" w:rsidRPr="00F921B3" w:rsidTr="00541DE6">
        <w:trPr>
          <w:trHeight w:val="540"/>
        </w:trPr>
        <w:tc>
          <w:tcPr>
            <w:tcW w:w="426" w:type="dxa"/>
          </w:tcPr>
          <w:p w:rsidR="00541DE6" w:rsidRPr="00F921B3" w:rsidRDefault="00541DE6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1DE6" w:rsidRDefault="00541DE6" w:rsidP="0082319C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COMUNA LĂZAREA</w:t>
            </w:r>
          </w:p>
        </w:tc>
        <w:tc>
          <w:tcPr>
            <w:tcW w:w="2127" w:type="dxa"/>
          </w:tcPr>
          <w:p w:rsidR="00541DE6" w:rsidRDefault="00541DE6" w:rsidP="0082319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Reabilitare </w:t>
            </w:r>
            <w:proofErr w:type="spellStart"/>
            <w:r>
              <w:rPr>
                <w:sz w:val="22"/>
                <w:szCs w:val="24"/>
              </w:rPr>
              <w:t>DC</w:t>
            </w:r>
            <w:proofErr w:type="spellEnd"/>
            <w:r>
              <w:rPr>
                <w:sz w:val="22"/>
                <w:szCs w:val="24"/>
              </w:rPr>
              <w:t xml:space="preserve"> 271 şi 272</w:t>
            </w:r>
          </w:p>
        </w:tc>
        <w:tc>
          <w:tcPr>
            <w:tcW w:w="2268" w:type="dxa"/>
          </w:tcPr>
          <w:p w:rsidR="00541DE6" w:rsidRDefault="00541DE6" w:rsidP="0082319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Lăzarea</w:t>
            </w:r>
          </w:p>
        </w:tc>
        <w:tc>
          <w:tcPr>
            <w:tcW w:w="2356" w:type="dxa"/>
          </w:tcPr>
          <w:p w:rsidR="00541DE6" w:rsidRDefault="00541DE6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evaluare adecvată</w:t>
            </w:r>
          </w:p>
        </w:tc>
        <w:tc>
          <w:tcPr>
            <w:tcW w:w="1471" w:type="dxa"/>
          </w:tcPr>
          <w:p w:rsidR="00541DE6" w:rsidRDefault="00541DE6" w:rsidP="00AE14AE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  <w:bookmarkStart w:id="0" w:name="_GoBack"/>
            <w:bookmarkEnd w:id="0"/>
          </w:p>
        </w:tc>
      </w:tr>
      <w:tr w:rsidR="00541DE6" w:rsidRPr="00F921B3" w:rsidTr="00541DE6">
        <w:trPr>
          <w:trHeight w:val="540"/>
        </w:trPr>
        <w:tc>
          <w:tcPr>
            <w:tcW w:w="426" w:type="dxa"/>
          </w:tcPr>
          <w:p w:rsidR="00541DE6" w:rsidRPr="00F921B3" w:rsidRDefault="00541DE6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1DE6" w:rsidRDefault="00541DE6" w:rsidP="0082319C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COMUNA MEREŞTI</w:t>
            </w:r>
          </w:p>
        </w:tc>
        <w:tc>
          <w:tcPr>
            <w:tcW w:w="2127" w:type="dxa"/>
          </w:tcPr>
          <w:p w:rsidR="00541DE6" w:rsidRDefault="00541DE6" w:rsidP="0082319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pod peste pârâul Homorodul Mic</w:t>
            </w:r>
          </w:p>
        </w:tc>
        <w:tc>
          <w:tcPr>
            <w:tcW w:w="2268" w:type="dxa"/>
          </w:tcPr>
          <w:p w:rsidR="00541DE6" w:rsidRDefault="00541DE6" w:rsidP="0082319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Mereşti, extravilan</w:t>
            </w:r>
          </w:p>
        </w:tc>
        <w:tc>
          <w:tcPr>
            <w:tcW w:w="2356" w:type="dxa"/>
          </w:tcPr>
          <w:p w:rsidR="00541DE6" w:rsidRDefault="00541DE6" w:rsidP="00541DE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</w:t>
            </w:r>
            <w:r>
              <w:rPr>
                <w:sz w:val="24"/>
                <w:szCs w:val="24"/>
              </w:rPr>
              <w:t>adecvată</w:t>
            </w:r>
          </w:p>
        </w:tc>
        <w:tc>
          <w:tcPr>
            <w:tcW w:w="1471" w:type="dxa"/>
          </w:tcPr>
          <w:p w:rsidR="00541DE6" w:rsidRDefault="00541DE6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C57A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54AE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1DE6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152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10CE"/>
    <w:rsid w:val="00A958E2"/>
    <w:rsid w:val="00AD04A0"/>
    <w:rsid w:val="00AE14AE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6F8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1738-B4EA-4A05-BE3C-1454C76C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26</cp:revision>
  <cp:lastPrinted>2017-03-07T11:05:00Z</cp:lastPrinted>
  <dcterms:created xsi:type="dcterms:W3CDTF">2016-05-18T06:45:00Z</dcterms:created>
  <dcterms:modified xsi:type="dcterms:W3CDTF">2017-03-21T09:40:00Z</dcterms:modified>
</cp:coreProperties>
</file>