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5F" w:rsidRPr="004B7912" w:rsidRDefault="0093195F" w:rsidP="00B9301D">
      <w:pPr>
        <w:spacing w:after="0" w:line="240" w:lineRule="auto"/>
        <w:jc w:val="both"/>
        <w:rPr>
          <w:rFonts w:ascii="Times New Roman" w:hAnsi="Times New Roman"/>
          <w:b/>
          <w:bCs/>
          <w:sz w:val="28"/>
          <w:szCs w:val="28"/>
          <w:lang w:val="ro-RO"/>
        </w:rPr>
      </w:pPr>
    </w:p>
    <w:p w:rsidR="0093195F" w:rsidRPr="004B7912" w:rsidRDefault="0093195F" w:rsidP="00B9301D">
      <w:pPr>
        <w:spacing w:after="0" w:line="240" w:lineRule="auto"/>
        <w:jc w:val="both"/>
        <w:rPr>
          <w:rFonts w:ascii="Times New Roman" w:hAnsi="Times New Roman"/>
          <w:b/>
          <w:bCs/>
          <w:sz w:val="28"/>
          <w:szCs w:val="28"/>
          <w:lang w:val="ro-RO"/>
        </w:rPr>
      </w:pPr>
      <w:r w:rsidRPr="004B7912">
        <w:rPr>
          <w:rFonts w:ascii="Times New Roman" w:hAnsi="Times New Roman"/>
          <w:b/>
          <w:bCs/>
          <w:sz w:val="28"/>
          <w:szCs w:val="28"/>
          <w:lang w:val="ro-RO"/>
        </w:rPr>
        <w:t xml:space="preserve">                        </w:t>
      </w:r>
    </w:p>
    <w:p w:rsidR="0093195F" w:rsidRPr="004B7912" w:rsidRDefault="0093195F" w:rsidP="00B9301D">
      <w:pPr>
        <w:pStyle w:val="Heading1"/>
        <w:tabs>
          <w:tab w:val="left" w:pos="1714"/>
          <w:tab w:val="center" w:pos="5197"/>
        </w:tabs>
        <w:spacing w:after="120"/>
        <w:jc w:val="left"/>
        <w:rPr>
          <w:rFonts w:ascii="Arial" w:hAnsi="Arial" w:cs="Arial"/>
          <w:b/>
          <w:bCs/>
        </w:rPr>
      </w:pPr>
      <w:r w:rsidRPr="004B7912">
        <w:rPr>
          <w:rFonts w:ascii="Arial" w:hAnsi="Arial" w:cs="Arial"/>
          <w:b/>
        </w:rPr>
        <w:tab/>
      </w:r>
      <w:r w:rsidRPr="004B7912">
        <w:rPr>
          <w:rFonts w:ascii="Arial" w:hAnsi="Arial" w:cs="Arial"/>
          <w:b/>
        </w:rPr>
        <w:tab/>
        <w:t>DECIZIA ETAPEI DE ÎNCADRARE</w:t>
      </w:r>
      <w:r w:rsidRPr="004B7912">
        <w:rPr>
          <w:rFonts w:ascii="Arial" w:hAnsi="Arial" w:cs="Arial"/>
          <w:b/>
          <w:bCs/>
        </w:rPr>
        <w:t xml:space="preserve"> </w:t>
      </w:r>
    </w:p>
    <w:p w:rsidR="0093195F" w:rsidRPr="004B7912" w:rsidRDefault="0093195F" w:rsidP="00B9301D">
      <w:pPr>
        <w:pStyle w:val="Heading2"/>
        <w:tabs>
          <w:tab w:val="center" w:pos="4987"/>
          <w:tab w:val="left" w:pos="7650"/>
        </w:tabs>
        <w:spacing w:before="0" w:after="0" w:line="240" w:lineRule="auto"/>
        <w:jc w:val="center"/>
        <w:rPr>
          <w:rFonts w:ascii="Arial" w:hAnsi="Arial" w:cs="Arial"/>
          <w:i w:val="0"/>
          <w:lang w:val="ro-RO"/>
        </w:rPr>
      </w:pPr>
      <w:r w:rsidRPr="004B7912">
        <w:rPr>
          <w:rFonts w:ascii="Arial" w:hAnsi="Arial" w:cs="Arial"/>
          <w:i w:val="0"/>
          <w:lang w:val="ro-RO"/>
        </w:rPr>
        <w:t>Nr.</w:t>
      </w:r>
      <w:r w:rsidR="00B9301D" w:rsidRPr="004B7912">
        <w:rPr>
          <w:rFonts w:ascii="Arial" w:hAnsi="Arial" w:cs="Arial"/>
          <w:i w:val="0"/>
          <w:lang w:val="ro-RO"/>
        </w:rPr>
        <w:t xml:space="preserve"> </w:t>
      </w:r>
      <w:r w:rsidR="00A25EF7">
        <w:rPr>
          <w:rFonts w:ascii="Arial" w:hAnsi="Arial" w:cs="Arial"/>
          <w:i w:val="0"/>
          <w:lang w:val="ro-RO"/>
        </w:rPr>
        <w:t>proiect</w:t>
      </w:r>
      <w:r w:rsidRPr="004B7912">
        <w:rPr>
          <w:rFonts w:ascii="Arial" w:hAnsi="Arial" w:cs="Arial"/>
          <w:i w:val="0"/>
          <w:lang w:val="ro-RO"/>
        </w:rPr>
        <w:t xml:space="preserve"> din </w:t>
      </w:r>
      <w:r w:rsidR="00A25EF7">
        <w:rPr>
          <w:rFonts w:ascii="Arial" w:hAnsi="Arial" w:cs="Arial"/>
          <w:i w:val="0"/>
          <w:lang w:val="ro-RO"/>
        </w:rPr>
        <w:t>30</w:t>
      </w:r>
      <w:r w:rsidR="007E24F6">
        <w:rPr>
          <w:rFonts w:ascii="Arial" w:hAnsi="Arial" w:cs="Arial"/>
          <w:i w:val="0"/>
          <w:lang w:val="ro-RO"/>
        </w:rPr>
        <w:t>.</w:t>
      </w:r>
      <w:r w:rsidR="00A25EF7">
        <w:rPr>
          <w:rFonts w:ascii="Arial" w:hAnsi="Arial" w:cs="Arial"/>
          <w:i w:val="0"/>
          <w:lang w:val="ro-RO"/>
        </w:rPr>
        <w:t>0</w:t>
      </w:r>
      <w:r w:rsidR="00E74FAD">
        <w:rPr>
          <w:rFonts w:ascii="Arial" w:hAnsi="Arial" w:cs="Arial"/>
          <w:i w:val="0"/>
          <w:lang w:val="ro-RO"/>
        </w:rPr>
        <w:t>1</w:t>
      </w:r>
      <w:r w:rsidRPr="004B7912">
        <w:rPr>
          <w:rFonts w:ascii="Arial" w:hAnsi="Arial" w:cs="Arial"/>
          <w:i w:val="0"/>
          <w:lang w:val="ro-RO"/>
        </w:rPr>
        <w:t>.201</w:t>
      </w:r>
      <w:r w:rsidR="00A25EF7">
        <w:rPr>
          <w:rFonts w:ascii="Arial" w:hAnsi="Arial" w:cs="Arial"/>
          <w:i w:val="0"/>
          <w:lang w:val="ro-RO"/>
        </w:rPr>
        <w:t>8</w:t>
      </w:r>
    </w:p>
    <w:p w:rsidR="0093195F" w:rsidRPr="004B7912" w:rsidRDefault="0093195F" w:rsidP="00B9301D">
      <w:pPr>
        <w:spacing w:after="0"/>
        <w:jc w:val="center"/>
        <w:rPr>
          <w:lang w:val="ro-RO"/>
        </w:rPr>
      </w:pPr>
    </w:p>
    <w:p w:rsidR="0093195F" w:rsidRPr="004B7912" w:rsidRDefault="0093195F" w:rsidP="00B9301D">
      <w:pPr>
        <w:autoSpaceDE w:val="0"/>
        <w:spacing w:after="0" w:line="240" w:lineRule="auto"/>
        <w:jc w:val="both"/>
        <w:rPr>
          <w:rFonts w:ascii="Arial" w:hAnsi="Arial" w:cs="Arial"/>
          <w:sz w:val="24"/>
          <w:szCs w:val="24"/>
          <w:lang w:val="ro-RO"/>
        </w:rPr>
      </w:pPr>
      <w:r w:rsidRPr="004B7912">
        <w:rPr>
          <w:rFonts w:ascii="Arial" w:hAnsi="Arial" w:cs="Arial"/>
          <w:sz w:val="24"/>
          <w:szCs w:val="24"/>
          <w:lang w:val="ro-RO"/>
        </w:rPr>
        <w:t xml:space="preserve">Ca urmare a notificării adresate de </w:t>
      </w:r>
      <w:r w:rsidR="00A25EF7">
        <w:rPr>
          <w:rFonts w:ascii="Arial" w:hAnsi="Arial" w:cs="Arial"/>
          <w:b/>
          <w:sz w:val="24"/>
          <w:szCs w:val="24"/>
          <w:lang w:val="ro-RO"/>
        </w:rPr>
        <w:t>COMUNA LUNCA DE JOS</w:t>
      </w:r>
      <w:r w:rsidRPr="004B7912">
        <w:rPr>
          <w:rFonts w:ascii="Arial" w:hAnsi="Arial" w:cs="Arial"/>
          <w:sz w:val="24"/>
          <w:szCs w:val="24"/>
          <w:lang w:val="ro-RO"/>
        </w:rPr>
        <w:t xml:space="preserve"> cu sediul în Str. </w:t>
      </w:r>
      <w:r w:rsidR="00B70DD2">
        <w:rPr>
          <w:rFonts w:ascii="Arial" w:hAnsi="Arial" w:cs="Arial"/>
          <w:sz w:val="24"/>
          <w:szCs w:val="24"/>
          <w:lang w:val="ro-RO"/>
        </w:rPr>
        <w:t>-</w:t>
      </w:r>
      <w:r w:rsidR="00B9301D" w:rsidRPr="004B7912">
        <w:rPr>
          <w:rFonts w:ascii="Arial" w:hAnsi="Arial" w:cs="Arial"/>
          <w:sz w:val="24"/>
          <w:szCs w:val="24"/>
          <w:lang w:val="ro-RO"/>
        </w:rPr>
        <w:t xml:space="preserve"> </w:t>
      </w:r>
      <w:r w:rsidRPr="004B7912">
        <w:rPr>
          <w:rFonts w:ascii="Arial" w:hAnsi="Arial" w:cs="Arial"/>
          <w:sz w:val="24"/>
          <w:szCs w:val="24"/>
          <w:lang w:val="ro-RO"/>
        </w:rPr>
        <w:t>Nr.</w:t>
      </w:r>
      <w:r w:rsidR="00A25EF7">
        <w:rPr>
          <w:rFonts w:ascii="Arial" w:hAnsi="Arial" w:cs="Arial"/>
          <w:sz w:val="24"/>
          <w:szCs w:val="24"/>
          <w:lang w:val="ro-RO"/>
        </w:rPr>
        <w:t>647</w:t>
      </w:r>
      <w:r w:rsidRPr="004B7912">
        <w:rPr>
          <w:rFonts w:ascii="Arial" w:hAnsi="Arial" w:cs="Arial"/>
          <w:sz w:val="24"/>
          <w:szCs w:val="24"/>
          <w:lang w:val="ro-RO"/>
        </w:rPr>
        <w:t xml:space="preserve">, </w:t>
      </w:r>
      <w:r w:rsidR="00B70DD2">
        <w:rPr>
          <w:rFonts w:ascii="Arial" w:hAnsi="Arial" w:cs="Arial"/>
          <w:sz w:val="24"/>
          <w:szCs w:val="24"/>
          <w:lang w:val="ro-RO"/>
        </w:rPr>
        <w:t xml:space="preserve">Comuna </w:t>
      </w:r>
      <w:r w:rsidR="00A25EF7">
        <w:rPr>
          <w:rFonts w:ascii="Arial" w:hAnsi="Arial" w:cs="Arial"/>
          <w:sz w:val="24"/>
          <w:szCs w:val="24"/>
          <w:lang w:val="ro-RO"/>
        </w:rPr>
        <w:t>Lunca de Jos</w:t>
      </w:r>
      <w:r w:rsidRPr="004B7912">
        <w:rPr>
          <w:rFonts w:ascii="Arial" w:hAnsi="Arial" w:cs="Arial"/>
          <w:sz w:val="24"/>
          <w:szCs w:val="24"/>
          <w:lang w:val="ro-RO"/>
        </w:rPr>
        <w:t>, Jude</w:t>
      </w:r>
      <w:r w:rsidR="00CB2E34">
        <w:rPr>
          <w:rFonts w:ascii="Arial" w:hAnsi="Arial" w:cs="Arial"/>
          <w:sz w:val="24"/>
          <w:szCs w:val="24"/>
          <w:lang w:val="ro-RO"/>
        </w:rPr>
        <w:t>ț</w:t>
      </w:r>
      <w:r w:rsidRPr="004B7912">
        <w:rPr>
          <w:rFonts w:ascii="Arial" w:hAnsi="Arial" w:cs="Arial"/>
          <w:sz w:val="24"/>
          <w:szCs w:val="24"/>
          <w:lang w:val="ro-RO"/>
        </w:rPr>
        <w:t xml:space="preserve">ul Harghita, , </w:t>
      </w:r>
      <w:r w:rsidRPr="004B7912">
        <w:rPr>
          <w:rFonts w:ascii="Times New Roman" w:hAnsi="Times New Roman"/>
          <w:b/>
          <w:i/>
          <w:color w:val="000000"/>
          <w:sz w:val="28"/>
          <w:szCs w:val="28"/>
          <w:lang w:val="ro-RO"/>
        </w:rPr>
        <w:t xml:space="preserve">privind planul/programul „Amenajamentul fondului forestier proprietate </w:t>
      </w:r>
      <w:r w:rsidR="00A25EF7">
        <w:rPr>
          <w:rFonts w:ascii="Times New Roman" w:hAnsi="Times New Roman"/>
          <w:b/>
          <w:i/>
          <w:color w:val="000000"/>
          <w:sz w:val="28"/>
          <w:szCs w:val="28"/>
          <w:lang w:val="ro-RO"/>
        </w:rPr>
        <w:t>public</w:t>
      </w:r>
      <w:r w:rsidRPr="004B7912">
        <w:rPr>
          <w:rFonts w:ascii="Times New Roman" w:hAnsi="Times New Roman"/>
          <w:b/>
          <w:i/>
          <w:color w:val="000000"/>
          <w:sz w:val="28"/>
          <w:szCs w:val="28"/>
          <w:lang w:val="ro-RO"/>
        </w:rPr>
        <w:t xml:space="preserve">ă a </w:t>
      </w:r>
      <w:r w:rsidR="00A25EF7">
        <w:rPr>
          <w:rFonts w:ascii="Times New Roman" w:hAnsi="Times New Roman"/>
          <w:b/>
          <w:i/>
          <w:color w:val="000000"/>
          <w:sz w:val="28"/>
          <w:szCs w:val="28"/>
          <w:lang w:val="ro-RO"/>
        </w:rPr>
        <w:t>Comunei Lunca de Jos</w:t>
      </w:r>
      <w:r w:rsidR="00CC69E8">
        <w:rPr>
          <w:rFonts w:ascii="Times New Roman" w:hAnsi="Times New Roman"/>
          <w:b/>
          <w:i/>
          <w:color w:val="000000"/>
          <w:sz w:val="28"/>
          <w:szCs w:val="28"/>
          <w:lang w:val="ro-RO"/>
        </w:rPr>
        <w:t xml:space="preserve"> -</w:t>
      </w:r>
      <w:r w:rsidRPr="004B7912">
        <w:rPr>
          <w:rFonts w:ascii="Times New Roman" w:hAnsi="Times New Roman"/>
          <w:b/>
          <w:i/>
          <w:color w:val="000000"/>
          <w:sz w:val="28"/>
          <w:szCs w:val="28"/>
          <w:lang w:val="ro-RO"/>
        </w:rPr>
        <w:t xml:space="preserve"> UP </w:t>
      </w:r>
      <w:r w:rsidR="00A25EF7">
        <w:rPr>
          <w:rFonts w:ascii="Times New Roman" w:hAnsi="Times New Roman"/>
          <w:b/>
          <w:i/>
          <w:color w:val="000000"/>
          <w:sz w:val="28"/>
          <w:szCs w:val="28"/>
          <w:lang w:val="ro-RO"/>
        </w:rPr>
        <w:t>I PAVAS</w:t>
      </w:r>
      <w:r w:rsidRPr="004B7912">
        <w:rPr>
          <w:rFonts w:ascii="Times New Roman" w:hAnsi="Times New Roman"/>
          <w:color w:val="000000"/>
          <w:sz w:val="28"/>
          <w:szCs w:val="28"/>
          <w:lang w:val="ro-RO"/>
        </w:rPr>
        <w:t>”</w:t>
      </w:r>
      <w:r w:rsidRPr="004B7912">
        <w:rPr>
          <w:rFonts w:ascii="Arial" w:hAnsi="Arial" w:cs="Arial"/>
          <w:sz w:val="24"/>
          <w:szCs w:val="24"/>
          <w:lang w:val="ro-RO"/>
        </w:rPr>
        <w:t xml:space="preserve"> înregistrată la APM Harghita cu nr. </w:t>
      </w:r>
      <w:r w:rsidR="00A25EF7">
        <w:rPr>
          <w:rFonts w:ascii="Arial" w:hAnsi="Arial" w:cs="Arial"/>
          <w:sz w:val="24"/>
          <w:szCs w:val="24"/>
          <w:lang w:val="ro-RO"/>
        </w:rPr>
        <w:t>9691</w:t>
      </w:r>
      <w:r w:rsidRPr="004B7912">
        <w:rPr>
          <w:rFonts w:ascii="Arial" w:hAnsi="Arial" w:cs="Arial"/>
          <w:spacing w:val="-6"/>
          <w:sz w:val="24"/>
          <w:szCs w:val="24"/>
          <w:lang w:val="ro-RO"/>
        </w:rPr>
        <w:t>/</w:t>
      </w:r>
      <w:r w:rsidR="00A25EF7">
        <w:rPr>
          <w:rFonts w:ascii="Arial" w:hAnsi="Arial" w:cs="Arial"/>
          <w:spacing w:val="-6"/>
          <w:sz w:val="24"/>
          <w:szCs w:val="24"/>
          <w:lang w:val="ro-RO"/>
        </w:rPr>
        <w:t>22</w:t>
      </w:r>
      <w:r w:rsidRPr="004B7912">
        <w:rPr>
          <w:rFonts w:ascii="Arial" w:hAnsi="Arial" w:cs="Arial"/>
          <w:spacing w:val="-6"/>
          <w:sz w:val="24"/>
          <w:szCs w:val="24"/>
          <w:lang w:val="ro-RO"/>
        </w:rPr>
        <w:t>.</w:t>
      </w:r>
      <w:r w:rsidR="00A25EF7">
        <w:rPr>
          <w:rFonts w:ascii="Arial" w:hAnsi="Arial" w:cs="Arial"/>
          <w:spacing w:val="-6"/>
          <w:sz w:val="24"/>
          <w:szCs w:val="24"/>
          <w:lang w:val="ro-RO"/>
        </w:rPr>
        <w:t>11</w:t>
      </w:r>
      <w:r w:rsidRPr="004B7912">
        <w:rPr>
          <w:rFonts w:ascii="Arial" w:hAnsi="Arial" w:cs="Arial"/>
          <w:spacing w:val="-6"/>
          <w:sz w:val="24"/>
          <w:szCs w:val="24"/>
          <w:lang w:val="ro-RO"/>
        </w:rPr>
        <w:t>.201</w:t>
      </w:r>
      <w:r w:rsidR="00CC69E8">
        <w:rPr>
          <w:rFonts w:ascii="Arial" w:hAnsi="Arial" w:cs="Arial"/>
          <w:spacing w:val="-6"/>
          <w:sz w:val="24"/>
          <w:szCs w:val="24"/>
          <w:lang w:val="ro-RO"/>
        </w:rPr>
        <w:t>7</w:t>
      </w:r>
      <w:r w:rsidRPr="004B7912">
        <w:rPr>
          <w:rFonts w:ascii="Arial" w:hAnsi="Arial" w:cs="Arial"/>
          <w:spacing w:val="-6"/>
          <w:sz w:val="24"/>
          <w:szCs w:val="24"/>
          <w:lang w:val="ro-RO"/>
        </w:rPr>
        <w:t xml:space="preserve"> </w:t>
      </w:r>
      <w:r w:rsidRPr="004B7912">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4B7912">
        <w:rPr>
          <w:rFonts w:ascii="Arial" w:hAnsi="Arial" w:cs="Arial"/>
          <w:sz w:val="24"/>
          <w:szCs w:val="24"/>
          <w:lang w:val="ro-RO"/>
        </w:rPr>
        <w:t xml:space="preserve"> în baza:</w:t>
      </w:r>
    </w:p>
    <w:p w:rsidR="0093195F" w:rsidRPr="004B7912" w:rsidRDefault="0093195F" w:rsidP="00B9301D">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4B7912">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93195F" w:rsidRPr="004B7912" w:rsidRDefault="0093195F" w:rsidP="00B9301D">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4B7912">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93195F" w:rsidRPr="004B7912" w:rsidRDefault="0093195F" w:rsidP="00B9301D">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4B7912">
        <w:rPr>
          <w:rFonts w:ascii="Arial" w:eastAsia="Times New Roman" w:hAnsi="Arial" w:cs="Arial"/>
          <w:i/>
          <w:color w:val="000000"/>
          <w:sz w:val="24"/>
          <w:szCs w:val="24"/>
          <w:lang w:val="ro-RO"/>
        </w:rPr>
        <w:t>HG nr. 1076/2004 privind stabilirea procedurii de realizare a evaluării de mediu pentru planuri şi programe;</w:t>
      </w:r>
    </w:p>
    <w:p w:rsidR="0093195F" w:rsidRPr="004B7912" w:rsidRDefault="0093195F" w:rsidP="00B9301D">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4B7912">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93195F" w:rsidRPr="004B7912" w:rsidRDefault="0093195F" w:rsidP="00B9301D">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4B7912">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93195F" w:rsidRPr="004B7912" w:rsidRDefault="0093195F" w:rsidP="00B9301D">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4B7912">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93195F" w:rsidRPr="004B7912" w:rsidRDefault="0093195F" w:rsidP="00B9301D">
      <w:pPr>
        <w:numPr>
          <w:ilvl w:val="0"/>
          <w:numId w:val="6"/>
        </w:numPr>
        <w:autoSpaceDE w:val="0"/>
        <w:autoSpaceDN w:val="0"/>
        <w:adjustRightInd w:val="0"/>
        <w:spacing w:after="0" w:line="240" w:lineRule="auto"/>
        <w:jc w:val="both"/>
        <w:rPr>
          <w:rFonts w:ascii="Arial" w:eastAsia="Times New Roman" w:hAnsi="Arial" w:cs="Arial"/>
          <w:i/>
          <w:color w:val="000000"/>
          <w:sz w:val="24"/>
          <w:szCs w:val="24"/>
          <w:lang w:val="ro-RO"/>
        </w:rPr>
      </w:pPr>
      <w:r w:rsidRPr="004B7912">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93195F" w:rsidRPr="004B7912" w:rsidRDefault="0093195F" w:rsidP="00B9301D">
      <w:pPr>
        <w:autoSpaceDE w:val="0"/>
        <w:autoSpaceDN w:val="0"/>
        <w:adjustRightInd w:val="0"/>
        <w:spacing w:after="120" w:line="240" w:lineRule="auto"/>
        <w:ind w:firstLine="446"/>
        <w:jc w:val="both"/>
        <w:rPr>
          <w:rFonts w:ascii="Arial" w:hAnsi="Arial" w:cs="Arial"/>
          <w:color w:val="000000"/>
          <w:sz w:val="24"/>
          <w:szCs w:val="24"/>
          <w:lang w:val="ro-RO"/>
        </w:rPr>
      </w:pPr>
      <w:r w:rsidRPr="004B7912">
        <w:rPr>
          <w:rFonts w:ascii="Arial" w:hAnsi="Arial" w:cs="Arial"/>
          <w:b/>
          <w:color w:val="000000"/>
          <w:sz w:val="24"/>
          <w:szCs w:val="24"/>
          <w:lang w:val="ro-RO"/>
        </w:rPr>
        <w:t>Agenţia pentru Protecţia Mediului HARGHITA</w:t>
      </w:r>
    </w:p>
    <w:p w:rsidR="0093195F" w:rsidRPr="004B7912" w:rsidRDefault="0093195F" w:rsidP="00B9301D">
      <w:pPr>
        <w:numPr>
          <w:ilvl w:val="0"/>
          <w:numId w:val="7"/>
        </w:numPr>
        <w:autoSpaceDE w:val="0"/>
        <w:autoSpaceDN w:val="0"/>
        <w:adjustRightInd w:val="0"/>
        <w:spacing w:after="120" w:line="240" w:lineRule="auto"/>
        <w:jc w:val="both"/>
        <w:rPr>
          <w:rFonts w:ascii="Arial" w:hAnsi="Arial" w:cs="Arial"/>
          <w:color w:val="000000"/>
          <w:sz w:val="24"/>
          <w:szCs w:val="24"/>
          <w:lang w:val="ro-RO"/>
        </w:rPr>
      </w:pPr>
      <w:r w:rsidRPr="004B7912">
        <w:rPr>
          <w:rFonts w:ascii="Arial" w:hAnsi="Arial" w:cs="Arial"/>
          <w:color w:val="000000"/>
          <w:sz w:val="24"/>
          <w:szCs w:val="24"/>
          <w:lang w:val="ro-RO"/>
        </w:rPr>
        <w:t xml:space="preserve">ca urmare a consultării autorităţilor publice participante în cadrul şedinţei Comitetului Special Constituit din data de </w:t>
      </w:r>
      <w:r w:rsidR="00A25EF7">
        <w:rPr>
          <w:rFonts w:ascii="Arial" w:hAnsi="Arial" w:cs="Arial"/>
          <w:color w:val="000000"/>
          <w:sz w:val="24"/>
          <w:szCs w:val="24"/>
          <w:lang w:val="ro-RO"/>
        </w:rPr>
        <w:t>30</w:t>
      </w:r>
      <w:r w:rsidRPr="004B7912">
        <w:rPr>
          <w:rFonts w:ascii="Arial" w:hAnsi="Arial" w:cs="Arial"/>
          <w:color w:val="000000"/>
          <w:sz w:val="24"/>
          <w:szCs w:val="24"/>
          <w:lang w:val="ro-RO"/>
        </w:rPr>
        <w:t xml:space="preserve"> </w:t>
      </w:r>
      <w:r w:rsidR="00A25EF7">
        <w:rPr>
          <w:rFonts w:ascii="Arial" w:hAnsi="Arial" w:cs="Arial"/>
          <w:color w:val="000000"/>
          <w:sz w:val="24"/>
          <w:szCs w:val="24"/>
          <w:lang w:val="ro-RO"/>
        </w:rPr>
        <w:t>ianuarie</w:t>
      </w:r>
      <w:r w:rsidRPr="004B7912">
        <w:rPr>
          <w:rFonts w:ascii="Arial" w:hAnsi="Arial" w:cs="Arial"/>
          <w:color w:val="000000"/>
          <w:sz w:val="24"/>
          <w:szCs w:val="24"/>
          <w:lang w:val="ro-RO"/>
        </w:rPr>
        <w:t xml:space="preserve"> 2017, a completărilor depuse la documentaţie;</w:t>
      </w:r>
    </w:p>
    <w:p w:rsidR="0093195F" w:rsidRPr="004B7912" w:rsidRDefault="0093195F" w:rsidP="00B9301D">
      <w:pPr>
        <w:numPr>
          <w:ilvl w:val="0"/>
          <w:numId w:val="7"/>
        </w:numPr>
        <w:autoSpaceDE w:val="0"/>
        <w:autoSpaceDN w:val="0"/>
        <w:adjustRightInd w:val="0"/>
        <w:spacing w:after="120" w:line="240" w:lineRule="auto"/>
        <w:jc w:val="both"/>
        <w:rPr>
          <w:rFonts w:ascii="Arial" w:hAnsi="Arial" w:cs="Arial"/>
          <w:color w:val="000000"/>
          <w:sz w:val="24"/>
          <w:szCs w:val="24"/>
          <w:lang w:val="ro-RO"/>
        </w:rPr>
      </w:pPr>
      <w:r w:rsidRPr="004B7912">
        <w:rPr>
          <w:rFonts w:ascii="Arial" w:hAnsi="Arial" w:cs="Arial"/>
          <w:color w:val="000000"/>
          <w:sz w:val="24"/>
          <w:szCs w:val="24"/>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3195F" w:rsidRPr="004B7912" w:rsidRDefault="0093195F" w:rsidP="00B9301D">
      <w:pPr>
        <w:numPr>
          <w:ilvl w:val="0"/>
          <w:numId w:val="7"/>
        </w:numPr>
        <w:autoSpaceDE w:val="0"/>
        <w:autoSpaceDN w:val="0"/>
        <w:adjustRightInd w:val="0"/>
        <w:spacing w:after="120" w:line="240" w:lineRule="auto"/>
        <w:jc w:val="both"/>
        <w:rPr>
          <w:rFonts w:ascii="Arial" w:hAnsi="Arial" w:cs="Arial"/>
          <w:color w:val="000000"/>
          <w:sz w:val="24"/>
          <w:szCs w:val="24"/>
          <w:lang w:val="ro-RO"/>
        </w:rPr>
      </w:pPr>
      <w:r w:rsidRPr="004B7912">
        <w:rPr>
          <w:rFonts w:ascii="Arial" w:hAnsi="Arial" w:cs="Arial"/>
          <w:color w:val="000000"/>
          <w:sz w:val="24"/>
          <w:szCs w:val="24"/>
          <w:lang w:val="ro-RO"/>
        </w:rPr>
        <w:t>în prezenţa/lipsa comentariilor motivate din partea publicului interesat,</w:t>
      </w:r>
    </w:p>
    <w:p w:rsidR="0093195F" w:rsidRPr="004B7912" w:rsidRDefault="0093195F" w:rsidP="00B9301D">
      <w:pPr>
        <w:autoSpaceDE w:val="0"/>
        <w:autoSpaceDN w:val="0"/>
        <w:adjustRightInd w:val="0"/>
        <w:spacing w:after="120" w:line="240" w:lineRule="auto"/>
        <w:ind w:firstLine="446"/>
        <w:jc w:val="both"/>
        <w:rPr>
          <w:rFonts w:ascii="Arial" w:hAnsi="Arial" w:cs="Arial"/>
          <w:sz w:val="24"/>
          <w:szCs w:val="24"/>
          <w:lang w:val="ro-RO"/>
        </w:rPr>
      </w:pPr>
      <w:r w:rsidRPr="004B7912">
        <w:rPr>
          <w:rFonts w:ascii="Arial" w:hAnsi="Arial" w:cs="Arial"/>
          <w:b/>
          <w:color w:val="000000"/>
          <w:sz w:val="24"/>
          <w:szCs w:val="24"/>
          <w:lang w:val="ro-RO"/>
        </w:rPr>
        <w:t>decide:</w:t>
      </w:r>
    </w:p>
    <w:p w:rsidR="0093195F" w:rsidRPr="004B7912" w:rsidRDefault="0093195F" w:rsidP="00B9301D">
      <w:pPr>
        <w:autoSpaceDE w:val="0"/>
        <w:autoSpaceDN w:val="0"/>
        <w:adjustRightInd w:val="0"/>
        <w:spacing w:after="0" w:line="240" w:lineRule="auto"/>
        <w:jc w:val="both"/>
        <w:rPr>
          <w:rFonts w:ascii="Arial" w:hAnsi="Arial" w:cs="Arial"/>
          <w:color w:val="000000"/>
          <w:sz w:val="24"/>
          <w:szCs w:val="24"/>
          <w:lang w:val="ro-RO"/>
        </w:rPr>
      </w:pPr>
      <w:r w:rsidRPr="004B7912">
        <w:rPr>
          <w:rFonts w:ascii="Arial" w:hAnsi="Arial" w:cs="Arial"/>
          <w:b/>
          <w:color w:val="000000"/>
          <w:sz w:val="24"/>
          <w:szCs w:val="24"/>
          <w:lang w:val="ro-RO"/>
        </w:rPr>
        <w:t>Planul/programul .</w:t>
      </w:r>
      <w:r w:rsidRPr="004B7912">
        <w:rPr>
          <w:rFonts w:ascii="Times New Roman" w:hAnsi="Times New Roman"/>
          <w:b/>
          <w:i/>
          <w:color w:val="000000"/>
          <w:sz w:val="28"/>
          <w:szCs w:val="28"/>
          <w:lang w:val="ro-RO"/>
        </w:rPr>
        <w:t xml:space="preserve"> „</w:t>
      </w:r>
      <w:r w:rsidR="00A25EF7" w:rsidRPr="00A25EF7">
        <w:rPr>
          <w:rFonts w:ascii="Times New Roman" w:hAnsi="Times New Roman"/>
          <w:b/>
          <w:i/>
          <w:color w:val="000000"/>
          <w:sz w:val="28"/>
          <w:szCs w:val="28"/>
          <w:lang w:val="ro-RO"/>
        </w:rPr>
        <w:t>Amenajamentul fondului forestier proprietate publică a Comunei Lunca de Jos - UP I PAVAS</w:t>
      </w:r>
      <w:r w:rsidRPr="004B7912">
        <w:rPr>
          <w:rFonts w:ascii="Times New Roman" w:hAnsi="Times New Roman"/>
          <w:b/>
          <w:i/>
          <w:color w:val="000000"/>
          <w:sz w:val="28"/>
          <w:szCs w:val="28"/>
          <w:lang w:val="ro-RO"/>
        </w:rPr>
        <w:t>”</w:t>
      </w:r>
      <w:r w:rsidRPr="004B7912">
        <w:rPr>
          <w:rFonts w:ascii="Arial" w:hAnsi="Arial" w:cs="Arial"/>
          <w:b/>
          <w:color w:val="000000"/>
          <w:sz w:val="24"/>
          <w:szCs w:val="24"/>
          <w:lang w:val="ro-RO"/>
        </w:rPr>
        <w:t xml:space="preserve">, titular </w:t>
      </w:r>
      <w:r w:rsidR="00A25EF7">
        <w:rPr>
          <w:rFonts w:ascii="Arial" w:hAnsi="Arial" w:cs="Arial"/>
          <w:b/>
          <w:color w:val="000000"/>
          <w:sz w:val="24"/>
          <w:szCs w:val="24"/>
          <w:lang w:val="ro-RO"/>
        </w:rPr>
        <w:t>COMUNA LUNCA DE JOS</w:t>
      </w:r>
      <w:r w:rsidRPr="004B7912">
        <w:rPr>
          <w:rFonts w:ascii="Arial" w:hAnsi="Arial" w:cs="Arial"/>
          <w:sz w:val="24"/>
          <w:szCs w:val="24"/>
          <w:lang w:val="ro-RO" w:eastAsia="ro-RO"/>
        </w:rPr>
        <w:t xml:space="preserve">, </w:t>
      </w:r>
      <w:r w:rsidRPr="004B7912">
        <w:rPr>
          <w:rFonts w:ascii="Arial" w:hAnsi="Arial" w:cs="Arial"/>
          <w:b/>
          <w:color w:val="000000"/>
          <w:sz w:val="24"/>
          <w:szCs w:val="24"/>
          <w:lang w:val="ro-RO"/>
        </w:rPr>
        <w:t>nu necesită evaluare de mediu şi nu necesită evaluare adecvată şi se va supune adoptării fără aviz de mediu</w:t>
      </w:r>
      <w:r w:rsidRPr="004B7912">
        <w:rPr>
          <w:rFonts w:ascii="Arial" w:hAnsi="Arial" w:cs="Arial"/>
          <w:b/>
          <w:i/>
          <w:color w:val="000000"/>
          <w:sz w:val="24"/>
          <w:szCs w:val="24"/>
          <w:lang w:val="ro-RO"/>
        </w:rPr>
        <w:t>.</w:t>
      </w:r>
    </w:p>
    <w:p w:rsidR="0093195F" w:rsidRPr="004B7912" w:rsidRDefault="0093195F" w:rsidP="00B9301D">
      <w:pPr>
        <w:autoSpaceDE w:val="0"/>
        <w:autoSpaceDN w:val="0"/>
        <w:adjustRightInd w:val="0"/>
        <w:spacing w:after="0" w:line="240" w:lineRule="auto"/>
        <w:jc w:val="both"/>
        <w:rPr>
          <w:lang w:val="ro-RO"/>
        </w:rPr>
      </w:pPr>
    </w:p>
    <w:p w:rsidR="00B9301D" w:rsidRPr="004B7912" w:rsidRDefault="00B9301D" w:rsidP="00B9301D">
      <w:pPr>
        <w:autoSpaceDE w:val="0"/>
        <w:autoSpaceDN w:val="0"/>
        <w:adjustRightInd w:val="0"/>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Motivele care au stat la baza deciziei conform Anexei nr.1 din H.G. 1076/2004 sunt următoarele:</w:t>
      </w:r>
    </w:p>
    <w:p w:rsidR="00B9301D" w:rsidRPr="004B7912" w:rsidRDefault="00B9301D" w:rsidP="00B9301D">
      <w:pPr>
        <w:numPr>
          <w:ilvl w:val="0"/>
          <w:numId w:val="9"/>
        </w:numPr>
        <w:tabs>
          <w:tab w:val="clear" w:pos="720"/>
        </w:tabs>
        <w:spacing w:after="0" w:line="240" w:lineRule="auto"/>
        <w:ind w:left="0" w:firstLine="142"/>
        <w:jc w:val="both"/>
        <w:rPr>
          <w:rFonts w:ascii="Times New Roman" w:hAnsi="Times New Roman"/>
          <w:b/>
          <w:sz w:val="24"/>
          <w:szCs w:val="24"/>
          <w:lang w:val="ro-RO"/>
        </w:rPr>
      </w:pPr>
      <w:r w:rsidRPr="004B7912">
        <w:rPr>
          <w:rFonts w:ascii="Times New Roman" w:hAnsi="Times New Roman"/>
          <w:b/>
          <w:sz w:val="24"/>
          <w:szCs w:val="24"/>
          <w:lang w:val="ro-RO"/>
        </w:rPr>
        <w:t>Caracteristicile Planului de Amenajare a fondului forestier cu privire, în special, la:</w:t>
      </w:r>
    </w:p>
    <w:p w:rsidR="00B9301D" w:rsidRPr="004B7912" w:rsidRDefault="00B9301D" w:rsidP="00B9301D">
      <w:pPr>
        <w:numPr>
          <w:ilvl w:val="0"/>
          <w:numId w:val="10"/>
        </w:numPr>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B9301D" w:rsidRPr="004B7912" w:rsidRDefault="00B9301D" w:rsidP="00B9301D">
      <w:pPr>
        <w:tabs>
          <w:tab w:val="left" w:pos="720"/>
        </w:tabs>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 Amenajamentul silvic </w:t>
      </w:r>
      <w:r w:rsidRPr="004B7912">
        <w:rPr>
          <w:rFonts w:ascii="Times New Roman" w:hAnsi="Times New Roman"/>
          <w:b/>
          <w:sz w:val="24"/>
          <w:szCs w:val="24"/>
          <w:lang w:val="ro-RO"/>
        </w:rPr>
        <w:t>nu</w:t>
      </w:r>
      <w:r w:rsidRPr="004B7912">
        <w:rPr>
          <w:rFonts w:ascii="Times New Roman" w:hAnsi="Times New Roman"/>
          <w:sz w:val="24"/>
          <w:szCs w:val="24"/>
          <w:lang w:val="ro-RO"/>
        </w:rPr>
        <w:t xml:space="preserve"> </w:t>
      </w:r>
      <w:r w:rsidRPr="004B7912">
        <w:rPr>
          <w:rFonts w:ascii="Times New Roman" w:hAnsi="Times New Roman"/>
          <w:b/>
          <w:sz w:val="24"/>
          <w:szCs w:val="24"/>
          <w:lang w:val="ro-RO"/>
        </w:rPr>
        <w:t>creează cadrul pentru proiecte conform Anexei nr.1, nr.2 din H.G. nr.445/2009</w:t>
      </w:r>
      <w:r w:rsidRPr="004B7912">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B9301D" w:rsidRPr="004B7912" w:rsidRDefault="00B9301D" w:rsidP="00B9301D">
      <w:pPr>
        <w:tabs>
          <w:tab w:val="left" w:pos="720"/>
        </w:tabs>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ab/>
        <w:t>Amenajamentul este elaborat pentru fondul forestier proprietate p</w:t>
      </w:r>
      <w:r w:rsidR="00A25EF7">
        <w:rPr>
          <w:rFonts w:ascii="Times New Roman" w:hAnsi="Times New Roman"/>
          <w:sz w:val="24"/>
          <w:szCs w:val="24"/>
          <w:lang w:val="ro-RO"/>
        </w:rPr>
        <w:t>ublică</w:t>
      </w:r>
      <w:r w:rsidRPr="004B7912">
        <w:rPr>
          <w:rFonts w:ascii="Times New Roman" w:hAnsi="Times New Roman"/>
          <w:sz w:val="24"/>
          <w:szCs w:val="24"/>
          <w:lang w:val="ro-RO"/>
        </w:rPr>
        <w:t xml:space="preserve"> aparţinând </w:t>
      </w:r>
      <w:r w:rsidR="00A25EF7">
        <w:rPr>
          <w:rFonts w:ascii="Times New Roman" w:hAnsi="Times New Roman"/>
          <w:sz w:val="24"/>
          <w:szCs w:val="24"/>
          <w:lang w:val="ro-RO"/>
        </w:rPr>
        <w:t>Comunei Lunca de Jos</w:t>
      </w:r>
      <w:r w:rsidRPr="004B7912">
        <w:rPr>
          <w:rFonts w:ascii="Times New Roman" w:hAnsi="Times New Roman"/>
          <w:sz w:val="24"/>
          <w:szCs w:val="24"/>
          <w:lang w:val="ro-RO"/>
        </w:rPr>
        <w:t xml:space="preserve">, judeţul Harghita constituit în </w:t>
      </w:r>
      <w:r w:rsidRPr="004B7912">
        <w:rPr>
          <w:rFonts w:ascii="Times New Roman" w:hAnsi="Times New Roman"/>
          <w:b/>
          <w:i/>
          <w:sz w:val="24"/>
          <w:szCs w:val="24"/>
          <w:lang w:val="ro-RO"/>
        </w:rPr>
        <w:t>U.P.</w:t>
      </w:r>
      <w:r w:rsidR="00A25EF7">
        <w:rPr>
          <w:rFonts w:ascii="Times New Roman" w:hAnsi="Times New Roman"/>
          <w:b/>
          <w:i/>
          <w:sz w:val="24"/>
          <w:szCs w:val="24"/>
          <w:lang w:val="ro-RO"/>
        </w:rPr>
        <w:t>I PAVAS</w:t>
      </w:r>
      <w:r w:rsidRPr="004B7912">
        <w:rPr>
          <w:rFonts w:ascii="Times New Roman" w:hAnsi="Times New Roman"/>
          <w:sz w:val="24"/>
          <w:szCs w:val="24"/>
          <w:lang w:val="ro-RO"/>
        </w:rPr>
        <w:t>.</w:t>
      </w:r>
    </w:p>
    <w:p w:rsidR="00B9301D" w:rsidRPr="004B7912" w:rsidRDefault="00B9301D" w:rsidP="00B9301D">
      <w:pPr>
        <w:tabs>
          <w:tab w:val="left" w:pos="720"/>
        </w:tabs>
        <w:spacing w:after="0" w:line="240" w:lineRule="auto"/>
        <w:jc w:val="both"/>
        <w:rPr>
          <w:rFonts w:ascii="Times New Roman" w:hAnsi="Times New Roman"/>
          <w:lang w:val="ro-RO"/>
        </w:rPr>
      </w:pPr>
      <w:r w:rsidRPr="004B7912">
        <w:rPr>
          <w:rFonts w:ascii="Times New Roman" w:hAnsi="Times New Roman"/>
          <w:lang w:val="ro-RO"/>
        </w:rPr>
        <w:tab/>
        <w:t xml:space="preserve">Unitatea de producţie </w:t>
      </w:r>
      <w:r w:rsidRPr="004B7912">
        <w:rPr>
          <w:rFonts w:ascii="Times New Roman" w:hAnsi="Times New Roman"/>
          <w:b/>
          <w:i/>
          <w:lang w:val="ro-RO"/>
        </w:rPr>
        <w:t xml:space="preserve">U.P. </w:t>
      </w:r>
      <w:r w:rsidR="00A25EF7">
        <w:rPr>
          <w:rFonts w:ascii="Times New Roman" w:hAnsi="Times New Roman"/>
          <w:b/>
          <w:i/>
          <w:lang w:val="ro-RO"/>
        </w:rPr>
        <w:t>I</w:t>
      </w:r>
      <w:r w:rsidR="00242321">
        <w:rPr>
          <w:rFonts w:ascii="Times New Roman" w:hAnsi="Times New Roman"/>
          <w:b/>
          <w:i/>
          <w:lang w:val="ro-RO"/>
        </w:rPr>
        <w:t xml:space="preserve"> </w:t>
      </w:r>
      <w:r w:rsidR="00A25EF7">
        <w:rPr>
          <w:rFonts w:ascii="Times New Roman" w:hAnsi="Times New Roman"/>
          <w:b/>
          <w:i/>
          <w:lang w:val="ro-RO"/>
        </w:rPr>
        <w:t>PAVAS</w:t>
      </w:r>
      <w:r w:rsidRPr="004B7912">
        <w:rPr>
          <w:rFonts w:ascii="Times New Roman" w:hAnsi="Times New Roman"/>
          <w:b/>
          <w:i/>
          <w:lang w:val="ro-RO"/>
        </w:rPr>
        <w:t xml:space="preserve"> </w:t>
      </w:r>
      <w:r w:rsidRPr="004B7912">
        <w:rPr>
          <w:rFonts w:ascii="Times New Roman" w:hAnsi="Times New Roman"/>
          <w:lang w:val="ro-RO"/>
        </w:rPr>
        <w:t xml:space="preserve">este administrată de </w:t>
      </w:r>
      <w:r w:rsidR="00C409FE">
        <w:rPr>
          <w:rFonts w:ascii="Times New Roman" w:hAnsi="Times New Roman"/>
          <w:lang w:val="ro-RO"/>
        </w:rPr>
        <w:t>RNP-</w:t>
      </w:r>
      <w:r w:rsidRPr="004B7912">
        <w:rPr>
          <w:rFonts w:ascii="Times New Roman" w:hAnsi="Times New Roman"/>
          <w:lang w:val="ro-RO"/>
        </w:rPr>
        <w:t xml:space="preserve">O. S. </w:t>
      </w:r>
      <w:r w:rsidR="00A25EF7">
        <w:rPr>
          <w:rFonts w:ascii="Times New Roman" w:hAnsi="Times New Roman"/>
          <w:lang w:val="ro-RO"/>
        </w:rPr>
        <w:t>Bicaz</w:t>
      </w:r>
      <w:r w:rsidRPr="004B7912">
        <w:rPr>
          <w:rFonts w:ascii="Times New Roman" w:hAnsi="Times New Roman"/>
          <w:lang w:val="ro-RO"/>
        </w:rPr>
        <w:t xml:space="preserve"> are o suprafaţă de </w:t>
      </w:r>
      <w:r w:rsidR="00A25EF7">
        <w:rPr>
          <w:rFonts w:ascii="Times New Roman" w:hAnsi="Times New Roman"/>
          <w:b/>
          <w:i/>
          <w:lang w:val="ro-RO"/>
        </w:rPr>
        <w:t>314,2</w:t>
      </w:r>
      <w:r w:rsidRPr="004B7912">
        <w:rPr>
          <w:rFonts w:ascii="Times New Roman" w:hAnsi="Times New Roman"/>
          <w:b/>
          <w:i/>
          <w:lang w:val="ro-RO"/>
        </w:rPr>
        <w:t xml:space="preserve"> ha</w:t>
      </w:r>
      <w:r w:rsidR="00A25EF7">
        <w:rPr>
          <w:rFonts w:ascii="Times New Roman" w:hAnsi="Times New Roman"/>
          <w:lang w:val="ro-RO"/>
        </w:rPr>
        <w:t>, fiind situată într-un singur trup</w:t>
      </w:r>
      <w:r w:rsidRPr="004B7912">
        <w:rPr>
          <w:rFonts w:ascii="Times New Roman" w:hAnsi="Times New Roman"/>
          <w:lang w:val="ro-RO"/>
        </w:rPr>
        <w:t>, judeţul Harghita.</w:t>
      </w:r>
    </w:p>
    <w:p w:rsidR="00B9301D" w:rsidRDefault="00B9301D" w:rsidP="00B9301D">
      <w:pPr>
        <w:tabs>
          <w:tab w:val="left" w:pos="720"/>
        </w:tabs>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Din punct de vedere administrativ-teritorial suprafaţa luată în studiu, se află pe raza U.A.T.:</w:t>
      </w:r>
    </w:p>
    <w:tbl>
      <w:tblPr>
        <w:tblW w:w="0" w:type="auto"/>
        <w:tblInd w:w="133" w:type="dxa"/>
        <w:tblLayout w:type="fixed"/>
        <w:tblCellMar>
          <w:left w:w="0" w:type="dxa"/>
          <w:right w:w="0" w:type="dxa"/>
        </w:tblCellMar>
        <w:tblLook w:val="0000" w:firstRow="0" w:lastRow="0" w:firstColumn="0" w:lastColumn="0" w:noHBand="0" w:noVBand="0"/>
      </w:tblPr>
      <w:tblGrid>
        <w:gridCol w:w="1277"/>
        <w:gridCol w:w="1843"/>
        <w:gridCol w:w="2835"/>
        <w:gridCol w:w="2268"/>
        <w:gridCol w:w="1274"/>
      </w:tblGrid>
      <w:tr w:rsidR="00A25EF7" w:rsidRPr="00A25EF7">
        <w:tblPrEx>
          <w:tblCellMar>
            <w:top w:w="0" w:type="dxa"/>
            <w:left w:w="0" w:type="dxa"/>
            <w:bottom w:w="0" w:type="dxa"/>
            <w:right w:w="0" w:type="dxa"/>
          </w:tblCellMar>
        </w:tblPrEx>
        <w:trPr>
          <w:trHeight w:hRule="exact" w:val="535"/>
        </w:trPr>
        <w:tc>
          <w:tcPr>
            <w:tcW w:w="1277" w:type="dxa"/>
            <w:tcBorders>
              <w:top w:val="double" w:sz="4" w:space="0" w:color="000000"/>
              <w:left w:val="double" w:sz="4" w:space="0" w:color="000000"/>
              <w:bottom w:val="double" w:sz="4" w:space="0" w:color="000000"/>
              <w:right w:val="single" w:sz="4" w:space="0" w:color="000000"/>
            </w:tcBorders>
          </w:tcPr>
          <w:p w:rsidR="00A25EF7" w:rsidRPr="00A25EF7" w:rsidRDefault="00A25EF7" w:rsidP="00A25EF7">
            <w:pPr>
              <w:kinsoku w:val="0"/>
              <w:overflowPunct w:val="0"/>
              <w:autoSpaceDE w:val="0"/>
              <w:autoSpaceDN w:val="0"/>
              <w:adjustRightInd w:val="0"/>
              <w:spacing w:before="128" w:after="0" w:line="240" w:lineRule="auto"/>
              <w:ind w:left="183" w:right="191"/>
              <w:jc w:val="center"/>
              <w:rPr>
                <w:rFonts w:ascii="Times New Roman" w:eastAsiaTheme="minorHAnsi" w:hAnsi="Times New Roman"/>
                <w:sz w:val="24"/>
                <w:szCs w:val="24"/>
              </w:rPr>
            </w:pPr>
            <w:proofErr w:type="spellStart"/>
            <w:r w:rsidRPr="00A25EF7">
              <w:rPr>
                <w:rFonts w:ascii="Times New Roman" w:eastAsiaTheme="minorHAnsi" w:hAnsi="Times New Roman"/>
              </w:rPr>
              <w:t>Judeţul</w:t>
            </w:r>
            <w:proofErr w:type="spellEnd"/>
          </w:p>
        </w:tc>
        <w:tc>
          <w:tcPr>
            <w:tcW w:w="1843" w:type="dxa"/>
            <w:tcBorders>
              <w:top w:val="double" w:sz="4" w:space="0" w:color="000000"/>
              <w:left w:val="single" w:sz="4" w:space="0" w:color="000000"/>
              <w:bottom w:val="double" w:sz="4" w:space="0" w:color="000000"/>
              <w:right w:val="single" w:sz="4" w:space="0" w:color="000000"/>
            </w:tcBorders>
          </w:tcPr>
          <w:p w:rsidR="00A25EF7" w:rsidRPr="00A25EF7" w:rsidRDefault="00A25EF7" w:rsidP="00A25EF7">
            <w:pPr>
              <w:kinsoku w:val="0"/>
              <w:overflowPunct w:val="0"/>
              <w:autoSpaceDE w:val="0"/>
              <w:autoSpaceDN w:val="0"/>
              <w:adjustRightInd w:val="0"/>
              <w:spacing w:before="1" w:after="0" w:line="240" w:lineRule="auto"/>
              <w:ind w:left="287" w:right="121" w:hanging="152"/>
              <w:rPr>
                <w:rFonts w:ascii="Times New Roman" w:eastAsiaTheme="minorHAnsi" w:hAnsi="Times New Roman"/>
                <w:sz w:val="24"/>
                <w:szCs w:val="24"/>
              </w:rPr>
            </w:pPr>
            <w:proofErr w:type="spellStart"/>
            <w:r w:rsidRPr="00A25EF7">
              <w:rPr>
                <w:rFonts w:ascii="Times New Roman" w:eastAsiaTheme="minorHAnsi" w:hAnsi="Times New Roman"/>
              </w:rPr>
              <w:t>Unitatea</w:t>
            </w:r>
            <w:proofErr w:type="spellEnd"/>
            <w:r w:rsidRPr="00A25EF7">
              <w:rPr>
                <w:rFonts w:ascii="Times New Roman" w:eastAsiaTheme="minorHAnsi" w:hAnsi="Times New Roman"/>
              </w:rPr>
              <w:t xml:space="preserve"> </w:t>
            </w:r>
            <w:proofErr w:type="spellStart"/>
            <w:r w:rsidRPr="00A25EF7">
              <w:rPr>
                <w:rFonts w:ascii="Times New Roman" w:eastAsiaTheme="minorHAnsi" w:hAnsi="Times New Roman"/>
              </w:rPr>
              <w:t>teritorial</w:t>
            </w:r>
            <w:proofErr w:type="spellEnd"/>
            <w:r w:rsidRPr="00A25EF7">
              <w:rPr>
                <w:rFonts w:ascii="Times New Roman" w:eastAsiaTheme="minorHAnsi" w:hAnsi="Times New Roman"/>
              </w:rPr>
              <w:t xml:space="preserve"> </w:t>
            </w:r>
            <w:proofErr w:type="spellStart"/>
            <w:r w:rsidRPr="00A25EF7">
              <w:rPr>
                <w:rFonts w:ascii="Times New Roman" w:eastAsiaTheme="minorHAnsi" w:hAnsi="Times New Roman"/>
              </w:rPr>
              <w:t>administrativă</w:t>
            </w:r>
            <w:proofErr w:type="spellEnd"/>
          </w:p>
        </w:tc>
        <w:tc>
          <w:tcPr>
            <w:tcW w:w="2835" w:type="dxa"/>
            <w:tcBorders>
              <w:top w:val="double" w:sz="4" w:space="0" w:color="000000"/>
              <w:left w:val="single" w:sz="4" w:space="0" w:color="000000"/>
              <w:bottom w:val="double" w:sz="4" w:space="0" w:color="000000"/>
              <w:right w:val="single" w:sz="4" w:space="0" w:color="000000"/>
            </w:tcBorders>
          </w:tcPr>
          <w:p w:rsidR="00A25EF7" w:rsidRPr="00A25EF7" w:rsidRDefault="00A25EF7" w:rsidP="00A25EF7">
            <w:pPr>
              <w:kinsoku w:val="0"/>
              <w:overflowPunct w:val="0"/>
              <w:autoSpaceDE w:val="0"/>
              <w:autoSpaceDN w:val="0"/>
              <w:adjustRightInd w:val="0"/>
              <w:spacing w:before="1" w:after="0" w:line="240" w:lineRule="auto"/>
              <w:ind w:left="458" w:right="215" w:hanging="228"/>
              <w:rPr>
                <w:rFonts w:ascii="Times New Roman" w:eastAsiaTheme="minorHAnsi" w:hAnsi="Times New Roman"/>
                <w:sz w:val="24"/>
                <w:szCs w:val="24"/>
              </w:rPr>
            </w:pPr>
            <w:proofErr w:type="spellStart"/>
            <w:r w:rsidRPr="00A25EF7">
              <w:rPr>
                <w:rFonts w:ascii="Times New Roman" w:eastAsiaTheme="minorHAnsi" w:hAnsi="Times New Roman"/>
              </w:rPr>
              <w:t>Denumire</w:t>
            </w:r>
            <w:proofErr w:type="spellEnd"/>
            <w:r w:rsidRPr="00A25EF7">
              <w:rPr>
                <w:rFonts w:ascii="Times New Roman" w:eastAsiaTheme="minorHAnsi" w:hAnsi="Times New Roman"/>
              </w:rPr>
              <w:t xml:space="preserve"> </w:t>
            </w:r>
            <w:proofErr w:type="spellStart"/>
            <w:r w:rsidRPr="00A25EF7">
              <w:rPr>
                <w:rFonts w:ascii="Times New Roman" w:eastAsiaTheme="minorHAnsi" w:hAnsi="Times New Roman"/>
              </w:rPr>
              <w:t>fost</w:t>
            </w:r>
            <w:proofErr w:type="spellEnd"/>
            <w:r w:rsidRPr="00A25EF7">
              <w:rPr>
                <w:rFonts w:ascii="Times New Roman" w:eastAsiaTheme="minorHAnsi" w:hAnsi="Times New Roman"/>
              </w:rPr>
              <w:t xml:space="preserve"> O.S. </w:t>
            </w:r>
            <w:proofErr w:type="spellStart"/>
            <w:r w:rsidRPr="00A25EF7">
              <w:rPr>
                <w:rFonts w:ascii="Times New Roman" w:eastAsiaTheme="minorHAnsi" w:hAnsi="Times New Roman"/>
              </w:rPr>
              <w:t>şi</w:t>
            </w:r>
            <w:proofErr w:type="spellEnd"/>
            <w:r w:rsidRPr="00A25EF7">
              <w:rPr>
                <w:rFonts w:ascii="Times New Roman" w:eastAsiaTheme="minorHAnsi" w:hAnsi="Times New Roman"/>
              </w:rPr>
              <w:t xml:space="preserve"> U.P. </w:t>
            </w:r>
            <w:proofErr w:type="spellStart"/>
            <w:r w:rsidRPr="00A25EF7">
              <w:rPr>
                <w:rFonts w:ascii="Times New Roman" w:eastAsiaTheme="minorHAnsi" w:hAnsi="Times New Roman"/>
              </w:rPr>
              <w:t>înainte</w:t>
            </w:r>
            <w:proofErr w:type="spellEnd"/>
            <w:r w:rsidRPr="00A25EF7">
              <w:rPr>
                <w:rFonts w:ascii="Times New Roman" w:eastAsiaTheme="minorHAnsi" w:hAnsi="Times New Roman"/>
              </w:rPr>
              <w:t xml:space="preserve"> de </w:t>
            </w:r>
            <w:proofErr w:type="spellStart"/>
            <w:r w:rsidRPr="00A25EF7">
              <w:rPr>
                <w:rFonts w:ascii="Times New Roman" w:eastAsiaTheme="minorHAnsi" w:hAnsi="Times New Roman"/>
              </w:rPr>
              <w:t>retrocedare</w:t>
            </w:r>
            <w:proofErr w:type="spellEnd"/>
          </w:p>
        </w:tc>
        <w:tc>
          <w:tcPr>
            <w:tcW w:w="2268" w:type="dxa"/>
            <w:tcBorders>
              <w:top w:val="double" w:sz="4" w:space="0" w:color="000000"/>
              <w:left w:val="single" w:sz="4" w:space="0" w:color="000000"/>
              <w:bottom w:val="double" w:sz="4" w:space="0" w:color="000000"/>
              <w:right w:val="single" w:sz="4" w:space="0" w:color="000000"/>
            </w:tcBorders>
          </w:tcPr>
          <w:p w:rsidR="00A25EF7" w:rsidRPr="00A25EF7" w:rsidRDefault="00A25EF7" w:rsidP="00A25EF7">
            <w:pPr>
              <w:kinsoku w:val="0"/>
              <w:overflowPunct w:val="0"/>
              <w:autoSpaceDE w:val="0"/>
              <w:autoSpaceDN w:val="0"/>
              <w:adjustRightInd w:val="0"/>
              <w:spacing w:before="128" w:after="0" w:line="240" w:lineRule="auto"/>
              <w:ind w:left="403" w:right="404"/>
              <w:jc w:val="center"/>
              <w:rPr>
                <w:rFonts w:ascii="Times New Roman" w:eastAsiaTheme="minorHAnsi" w:hAnsi="Times New Roman"/>
                <w:sz w:val="24"/>
                <w:szCs w:val="24"/>
              </w:rPr>
            </w:pPr>
            <w:proofErr w:type="spellStart"/>
            <w:r w:rsidRPr="00A25EF7">
              <w:rPr>
                <w:rFonts w:ascii="Times New Roman" w:eastAsiaTheme="minorHAnsi" w:hAnsi="Times New Roman"/>
              </w:rPr>
              <w:t>Parcele</w:t>
            </w:r>
            <w:proofErr w:type="spellEnd"/>
            <w:r w:rsidRPr="00A25EF7">
              <w:rPr>
                <w:rFonts w:ascii="Times New Roman" w:eastAsiaTheme="minorHAnsi" w:hAnsi="Times New Roman"/>
              </w:rPr>
              <w:t xml:space="preserve"> </w:t>
            </w:r>
            <w:proofErr w:type="spellStart"/>
            <w:r w:rsidRPr="00A25EF7">
              <w:rPr>
                <w:rFonts w:ascii="Times New Roman" w:eastAsiaTheme="minorHAnsi" w:hAnsi="Times New Roman"/>
              </w:rPr>
              <w:t>aferente</w:t>
            </w:r>
            <w:proofErr w:type="spellEnd"/>
          </w:p>
        </w:tc>
        <w:tc>
          <w:tcPr>
            <w:tcW w:w="1274" w:type="dxa"/>
            <w:tcBorders>
              <w:top w:val="double" w:sz="4" w:space="0" w:color="000000"/>
              <w:left w:val="single" w:sz="4" w:space="0" w:color="000000"/>
              <w:bottom w:val="double" w:sz="4" w:space="0" w:color="000000"/>
              <w:right w:val="double" w:sz="4" w:space="0" w:color="000000"/>
            </w:tcBorders>
          </w:tcPr>
          <w:p w:rsidR="00A25EF7" w:rsidRPr="00A25EF7" w:rsidRDefault="00A25EF7" w:rsidP="00A25EF7">
            <w:pPr>
              <w:kinsoku w:val="0"/>
              <w:overflowPunct w:val="0"/>
              <w:autoSpaceDE w:val="0"/>
              <w:autoSpaceDN w:val="0"/>
              <w:adjustRightInd w:val="0"/>
              <w:spacing w:before="1" w:after="0" w:line="240" w:lineRule="auto"/>
              <w:ind w:left="191" w:right="180"/>
              <w:jc w:val="center"/>
              <w:rPr>
                <w:rFonts w:ascii="Times New Roman" w:eastAsiaTheme="minorHAnsi" w:hAnsi="Times New Roman"/>
              </w:rPr>
            </w:pPr>
            <w:proofErr w:type="spellStart"/>
            <w:r w:rsidRPr="00A25EF7">
              <w:rPr>
                <w:rFonts w:ascii="Times New Roman" w:eastAsiaTheme="minorHAnsi" w:hAnsi="Times New Roman"/>
              </w:rPr>
              <w:t>Suprafaţa</w:t>
            </w:r>
            <w:proofErr w:type="spellEnd"/>
          </w:p>
          <w:p w:rsidR="00A25EF7" w:rsidRPr="00A25EF7" w:rsidRDefault="00A25EF7" w:rsidP="00A25EF7">
            <w:pPr>
              <w:kinsoku w:val="0"/>
              <w:overflowPunct w:val="0"/>
              <w:autoSpaceDE w:val="0"/>
              <w:autoSpaceDN w:val="0"/>
              <w:adjustRightInd w:val="0"/>
              <w:spacing w:before="1" w:after="0" w:line="240" w:lineRule="auto"/>
              <w:ind w:left="191" w:right="180"/>
              <w:jc w:val="center"/>
              <w:rPr>
                <w:rFonts w:ascii="Times New Roman" w:eastAsiaTheme="minorHAnsi" w:hAnsi="Times New Roman"/>
                <w:sz w:val="24"/>
                <w:szCs w:val="24"/>
              </w:rPr>
            </w:pPr>
            <w:r w:rsidRPr="00A25EF7">
              <w:rPr>
                <w:rFonts w:ascii="Times New Roman" w:eastAsiaTheme="minorHAnsi" w:hAnsi="Times New Roman"/>
                <w:w w:val="105"/>
              </w:rPr>
              <w:t>-ha-</w:t>
            </w:r>
          </w:p>
        </w:tc>
      </w:tr>
      <w:tr w:rsidR="00A25EF7" w:rsidRPr="00A25EF7">
        <w:tblPrEx>
          <w:tblCellMar>
            <w:top w:w="0" w:type="dxa"/>
            <w:left w:w="0" w:type="dxa"/>
            <w:bottom w:w="0" w:type="dxa"/>
            <w:right w:w="0" w:type="dxa"/>
          </w:tblCellMar>
        </w:tblPrEx>
        <w:trPr>
          <w:trHeight w:hRule="exact" w:val="574"/>
        </w:trPr>
        <w:tc>
          <w:tcPr>
            <w:tcW w:w="1277" w:type="dxa"/>
            <w:tcBorders>
              <w:top w:val="double" w:sz="4" w:space="0" w:color="000000"/>
              <w:left w:val="double" w:sz="4" w:space="0" w:color="000000"/>
              <w:bottom w:val="single" w:sz="4" w:space="0" w:color="000000"/>
              <w:right w:val="single" w:sz="4" w:space="0" w:color="000000"/>
            </w:tcBorders>
          </w:tcPr>
          <w:p w:rsidR="00A25EF7" w:rsidRPr="00A25EF7" w:rsidRDefault="00A25EF7" w:rsidP="00A25EF7">
            <w:pPr>
              <w:kinsoku w:val="0"/>
              <w:overflowPunct w:val="0"/>
              <w:autoSpaceDE w:val="0"/>
              <w:autoSpaceDN w:val="0"/>
              <w:adjustRightInd w:val="0"/>
              <w:spacing w:before="138" w:after="0" w:line="240" w:lineRule="auto"/>
              <w:ind w:left="183" w:right="193"/>
              <w:jc w:val="center"/>
              <w:rPr>
                <w:rFonts w:ascii="Times New Roman" w:eastAsiaTheme="minorHAnsi" w:hAnsi="Times New Roman"/>
                <w:sz w:val="24"/>
                <w:szCs w:val="24"/>
              </w:rPr>
            </w:pPr>
            <w:r w:rsidRPr="00A25EF7">
              <w:rPr>
                <w:rFonts w:ascii="Times New Roman" w:eastAsiaTheme="minorHAnsi" w:hAnsi="Times New Roman"/>
                <w:sz w:val="24"/>
                <w:szCs w:val="24"/>
              </w:rPr>
              <w:t>Harghita</w:t>
            </w:r>
          </w:p>
        </w:tc>
        <w:tc>
          <w:tcPr>
            <w:tcW w:w="1843" w:type="dxa"/>
            <w:tcBorders>
              <w:top w:val="double" w:sz="4" w:space="0" w:color="000000"/>
              <w:left w:val="single" w:sz="4" w:space="0" w:color="000000"/>
              <w:bottom w:val="single" w:sz="4" w:space="0" w:color="000000"/>
              <w:right w:val="single" w:sz="4" w:space="0" w:color="000000"/>
            </w:tcBorders>
          </w:tcPr>
          <w:p w:rsidR="00A25EF7" w:rsidRPr="00A25EF7" w:rsidRDefault="00A25EF7" w:rsidP="00A25EF7">
            <w:pPr>
              <w:kinsoku w:val="0"/>
              <w:overflowPunct w:val="0"/>
              <w:autoSpaceDE w:val="0"/>
              <w:autoSpaceDN w:val="0"/>
              <w:adjustRightInd w:val="0"/>
              <w:spacing w:before="1" w:after="0" w:line="240" w:lineRule="auto"/>
              <w:ind w:left="619" w:right="161" w:hanging="440"/>
              <w:rPr>
                <w:rFonts w:ascii="Times New Roman" w:eastAsiaTheme="minorHAnsi" w:hAnsi="Times New Roman"/>
                <w:sz w:val="24"/>
                <w:szCs w:val="24"/>
              </w:rPr>
            </w:pPr>
            <w:proofErr w:type="spellStart"/>
            <w:r w:rsidRPr="00A25EF7">
              <w:rPr>
                <w:rFonts w:ascii="Times New Roman" w:eastAsiaTheme="minorHAnsi" w:hAnsi="Times New Roman"/>
                <w:sz w:val="24"/>
                <w:szCs w:val="24"/>
              </w:rPr>
              <w:t>Comuna</w:t>
            </w:r>
            <w:proofErr w:type="spellEnd"/>
            <w:r w:rsidRPr="00A25EF7">
              <w:rPr>
                <w:rFonts w:ascii="Times New Roman" w:eastAsiaTheme="minorHAnsi" w:hAnsi="Times New Roman"/>
                <w:sz w:val="24"/>
                <w:szCs w:val="24"/>
              </w:rPr>
              <w:t xml:space="preserve"> </w:t>
            </w:r>
            <w:proofErr w:type="spellStart"/>
            <w:r w:rsidRPr="00A25EF7">
              <w:rPr>
                <w:rFonts w:ascii="Times New Roman" w:eastAsiaTheme="minorHAnsi" w:hAnsi="Times New Roman"/>
                <w:sz w:val="24"/>
                <w:szCs w:val="24"/>
              </w:rPr>
              <w:t>Lunca</w:t>
            </w:r>
            <w:proofErr w:type="spellEnd"/>
            <w:r w:rsidRPr="00A25EF7">
              <w:rPr>
                <w:rFonts w:ascii="Times New Roman" w:eastAsiaTheme="minorHAnsi" w:hAnsi="Times New Roman"/>
                <w:sz w:val="24"/>
                <w:szCs w:val="24"/>
              </w:rPr>
              <w:t xml:space="preserve"> de Jos</w:t>
            </w:r>
          </w:p>
        </w:tc>
        <w:tc>
          <w:tcPr>
            <w:tcW w:w="2835" w:type="dxa"/>
            <w:tcBorders>
              <w:top w:val="double" w:sz="4" w:space="0" w:color="000000"/>
              <w:left w:val="single" w:sz="4" w:space="0" w:color="000000"/>
              <w:bottom w:val="single" w:sz="4" w:space="0" w:color="000000"/>
              <w:right w:val="single" w:sz="4" w:space="0" w:color="000000"/>
            </w:tcBorders>
          </w:tcPr>
          <w:p w:rsidR="00A25EF7" w:rsidRPr="00A25EF7" w:rsidRDefault="00A25EF7" w:rsidP="00A25EF7">
            <w:pPr>
              <w:kinsoku w:val="0"/>
              <w:overflowPunct w:val="0"/>
              <w:autoSpaceDE w:val="0"/>
              <w:autoSpaceDN w:val="0"/>
              <w:adjustRightInd w:val="0"/>
              <w:spacing w:before="1" w:after="0" w:line="240" w:lineRule="auto"/>
              <w:ind w:left="864"/>
              <w:rPr>
                <w:rFonts w:ascii="Times New Roman" w:eastAsiaTheme="minorHAnsi" w:hAnsi="Times New Roman"/>
                <w:sz w:val="24"/>
                <w:szCs w:val="24"/>
              </w:rPr>
            </w:pPr>
            <w:r w:rsidRPr="00A25EF7">
              <w:rPr>
                <w:rFonts w:ascii="Times New Roman" w:eastAsiaTheme="minorHAnsi" w:hAnsi="Times New Roman"/>
                <w:sz w:val="24"/>
                <w:szCs w:val="24"/>
              </w:rPr>
              <w:t xml:space="preserve">O.S. </w:t>
            </w:r>
            <w:proofErr w:type="spellStart"/>
            <w:r w:rsidRPr="00A25EF7">
              <w:rPr>
                <w:rFonts w:ascii="Times New Roman" w:eastAsiaTheme="minorHAnsi" w:hAnsi="Times New Roman"/>
                <w:sz w:val="24"/>
                <w:szCs w:val="24"/>
              </w:rPr>
              <w:t>Bicaz</w:t>
            </w:r>
            <w:proofErr w:type="spellEnd"/>
            <w:r w:rsidRPr="00A25EF7">
              <w:rPr>
                <w:rFonts w:ascii="Times New Roman" w:eastAsiaTheme="minorHAnsi" w:hAnsi="Times New Roman"/>
                <w:sz w:val="24"/>
                <w:szCs w:val="24"/>
              </w:rPr>
              <w:t>,</w:t>
            </w:r>
          </w:p>
          <w:p w:rsidR="00A25EF7" w:rsidRPr="00A25EF7" w:rsidRDefault="00A25EF7" w:rsidP="00A25EF7">
            <w:pPr>
              <w:kinsoku w:val="0"/>
              <w:overflowPunct w:val="0"/>
              <w:autoSpaceDE w:val="0"/>
              <w:autoSpaceDN w:val="0"/>
              <w:adjustRightInd w:val="0"/>
              <w:spacing w:after="0" w:line="240" w:lineRule="auto"/>
              <w:ind w:left="664"/>
              <w:rPr>
                <w:rFonts w:ascii="Times New Roman" w:eastAsiaTheme="minorHAnsi" w:hAnsi="Times New Roman"/>
                <w:sz w:val="24"/>
                <w:szCs w:val="24"/>
              </w:rPr>
            </w:pPr>
            <w:r w:rsidRPr="00A25EF7">
              <w:rPr>
                <w:rFonts w:ascii="Times New Roman" w:eastAsiaTheme="minorHAnsi" w:hAnsi="Times New Roman"/>
                <w:sz w:val="24"/>
                <w:szCs w:val="24"/>
              </w:rPr>
              <w:t xml:space="preserve">U.P. IV </w:t>
            </w:r>
            <w:proofErr w:type="spellStart"/>
            <w:r w:rsidRPr="00A25EF7">
              <w:rPr>
                <w:rFonts w:ascii="Times New Roman" w:eastAsiaTheme="minorHAnsi" w:hAnsi="Times New Roman"/>
                <w:sz w:val="24"/>
                <w:szCs w:val="24"/>
              </w:rPr>
              <w:t>Dămuc</w:t>
            </w:r>
            <w:proofErr w:type="spellEnd"/>
          </w:p>
        </w:tc>
        <w:tc>
          <w:tcPr>
            <w:tcW w:w="2268" w:type="dxa"/>
            <w:tcBorders>
              <w:top w:val="double" w:sz="4" w:space="0" w:color="000000"/>
              <w:left w:val="single" w:sz="4" w:space="0" w:color="000000"/>
              <w:bottom w:val="single" w:sz="4" w:space="0" w:color="000000"/>
              <w:right w:val="single" w:sz="4" w:space="0" w:color="000000"/>
            </w:tcBorders>
          </w:tcPr>
          <w:p w:rsidR="00A25EF7" w:rsidRPr="00A25EF7" w:rsidRDefault="00A25EF7" w:rsidP="00A25EF7">
            <w:pPr>
              <w:kinsoku w:val="0"/>
              <w:overflowPunct w:val="0"/>
              <w:autoSpaceDE w:val="0"/>
              <w:autoSpaceDN w:val="0"/>
              <w:adjustRightInd w:val="0"/>
              <w:spacing w:before="138" w:after="0" w:line="240" w:lineRule="auto"/>
              <w:ind w:left="403" w:right="403"/>
              <w:jc w:val="center"/>
              <w:rPr>
                <w:rFonts w:ascii="Times New Roman" w:eastAsiaTheme="minorHAnsi" w:hAnsi="Times New Roman"/>
                <w:sz w:val="24"/>
                <w:szCs w:val="24"/>
              </w:rPr>
            </w:pPr>
            <w:r w:rsidRPr="00A25EF7">
              <w:rPr>
                <w:rFonts w:ascii="Times New Roman" w:eastAsiaTheme="minorHAnsi" w:hAnsi="Times New Roman"/>
                <w:sz w:val="24"/>
                <w:szCs w:val="24"/>
              </w:rPr>
              <w:t>14 - 27</w:t>
            </w:r>
          </w:p>
        </w:tc>
        <w:tc>
          <w:tcPr>
            <w:tcW w:w="1274" w:type="dxa"/>
            <w:tcBorders>
              <w:top w:val="double" w:sz="4" w:space="0" w:color="000000"/>
              <w:left w:val="single" w:sz="4" w:space="0" w:color="000000"/>
              <w:bottom w:val="single" w:sz="4" w:space="0" w:color="000000"/>
              <w:right w:val="double" w:sz="4" w:space="0" w:color="000000"/>
            </w:tcBorders>
          </w:tcPr>
          <w:p w:rsidR="00A25EF7" w:rsidRPr="00A25EF7" w:rsidRDefault="00A25EF7" w:rsidP="00A25EF7">
            <w:pPr>
              <w:kinsoku w:val="0"/>
              <w:overflowPunct w:val="0"/>
              <w:autoSpaceDE w:val="0"/>
              <w:autoSpaceDN w:val="0"/>
              <w:adjustRightInd w:val="0"/>
              <w:spacing w:before="138" w:after="0" w:line="240" w:lineRule="auto"/>
              <w:ind w:left="191" w:right="180"/>
              <w:jc w:val="center"/>
              <w:rPr>
                <w:rFonts w:ascii="Times New Roman" w:eastAsiaTheme="minorHAnsi" w:hAnsi="Times New Roman"/>
                <w:sz w:val="24"/>
                <w:szCs w:val="24"/>
              </w:rPr>
            </w:pPr>
            <w:r w:rsidRPr="00A25EF7">
              <w:rPr>
                <w:rFonts w:ascii="Times New Roman" w:eastAsiaTheme="minorHAnsi" w:hAnsi="Times New Roman"/>
                <w:sz w:val="24"/>
                <w:szCs w:val="24"/>
              </w:rPr>
              <w:t>314,20</w:t>
            </w:r>
          </w:p>
        </w:tc>
      </w:tr>
      <w:tr w:rsidR="00A25EF7" w:rsidRPr="00A25EF7">
        <w:tblPrEx>
          <w:tblCellMar>
            <w:top w:w="0" w:type="dxa"/>
            <w:left w:w="0" w:type="dxa"/>
            <w:bottom w:w="0" w:type="dxa"/>
            <w:right w:w="0" w:type="dxa"/>
          </w:tblCellMar>
        </w:tblPrEx>
        <w:trPr>
          <w:trHeight w:hRule="exact" w:val="295"/>
        </w:trPr>
        <w:tc>
          <w:tcPr>
            <w:tcW w:w="3120" w:type="dxa"/>
            <w:gridSpan w:val="2"/>
            <w:tcBorders>
              <w:top w:val="single" w:sz="4" w:space="0" w:color="000000"/>
              <w:left w:val="double" w:sz="4" w:space="0" w:color="000000"/>
              <w:bottom w:val="double" w:sz="4" w:space="0" w:color="000000"/>
              <w:right w:val="single" w:sz="4" w:space="0" w:color="000000"/>
            </w:tcBorders>
          </w:tcPr>
          <w:p w:rsidR="00A25EF7" w:rsidRPr="00A25EF7" w:rsidRDefault="00A25EF7" w:rsidP="00A25EF7">
            <w:pPr>
              <w:kinsoku w:val="0"/>
              <w:overflowPunct w:val="0"/>
              <w:autoSpaceDE w:val="0"/>
              <w:autoSpaceDN w:val="0"/>
              <w:adjustRightInd w:val="0"/>
              <w:spacing w:after="0" w:line="275" w:lineRule="exact"/>
              <w:ind w:left="1115" w:right="1119"/>
              <w:jc w:val="center"/>
              <w:rPr>
                <w:rFonts w:ascii="Times New Roman" w:eastAsiaTheme="minorHAnsi" w:hAnsi="Times New Roman"/>
                <w:sz w:val="24"/>
                <w:szCs w:val="24"/>
              </w:rPr>
            </w:pPr>
            <w:r w:rsidRPr="00A25EF7">
              <w:rPr>
                <w:rFonts w:ascii="Times New Roman" w:eastAsiaTheme="minorHAnsi" w:hAnsi="Times New Roman"/>
                <w:w w:val="105"/>
                <w:sz w:val="24"/>
                <w:szCs w:val="24"/>
              </w:rPr>
              <w:t>TOTAL</w:t>
            </w:r>
          </w:p>
        </w:tc>
        <w:tc>
          <w:tcPr>
            <w:tcW w:w="2835" w:type="dxa"/>
            <w:tcBorders>
              <w:top w:val="single" w:sz="4" w:space="0" w:color="000000"/>
              <w:left w:val="single" w:sz="4" w:space="0" w:color="000000"/>
              <w:bottom w:val="double" w:sz="4" w:space="0" w:color="000000"/>
              <w:right w:val="single" w:sz="4" w:space="0" w:color="000000"/>
            </w:tcBorders>
          </w:tcPr>
          <w:p w:rsidR="00A25EF7" w:rsidRPr="00A25EF7" w:rsidRDefault="00A25EF7" w:rsidP="00A25EF7">
            <w:pPr>
              <w:kinsoku w:val="0"/>
              <w:overflowPunct w:val="0"/>
              <w:autoSpaceDE w:val="0"/>
              <w:autoSpaceDN w:val="0"/>
              <w:adjustRightInd w:val="0"/>
              <w:spacing w:after="0" w:line="275" w:lineRule="exact"/>
              <w:jc w:val="center"/>
              <w:rPr>
                <w:rFonts w:ascii="Times New Roman" w:eastAsiaTheme="minorHAnsi" w:hAnsi="Times New Roman"/>
                <w:sz w:val="24"/>
                <w:szCs w:val="24"/>
              </w:rPr>
            </w:pPr>
            <w:r w:rsidRPr="00A25EF7">
              <w:rPr>
                <w:rFonts w:ascii="Times New Roman" w:eastAsiaTheme="minorHAnsi" w:hAnsi="Times New Roman"/>
                <w:w w:val="99"/>
                <w:sz w:val="24"/>
                <w:szCs w:val="24"/>
              </w:rPr>
              <w:t>-</w:t>
            </w:r>
          </w:p>
        </w:tc>
        <w:tc>
          <w:tcPr>
            <w:tcW w:w="2268" w:type="dxa"/>
            <w:tcBorders>
              <w:top w:val="single" w:sz="4" w:space="0" w:color="000000"/>
              <w:left w:val="single" w:sz="4" w:space="0" w:color="000000"/>
              <w:bottom w:val="double" w:sz="4" w:space="0" w:color="000000"/>
              <w:right w:val="single" w:sz="4" w:space="0" w:color="000000"/>
            </w:tcBorders>
          </w:tcPr>
          <w:p w:rsidR="00A25EF7" w:rsidRPr="00A25EF7" w:rsidRDefault="00A25EF7" w:rsidP="00A25EF7">
            <w:pPr>
              <w:kinsoku w:val="0"/>
              <w:overflowPunct w:val="0"/>
              <w:autoSpaceDE w:val="0"/>
              <w:autoSpaceDN w:val="0"/>
              <w:adjustRightInd w:val="0"/>
              <w:spacing w:after="0" w:line="275" w:lineRule="exact"/>
              <w:jc w:val="center"/>
              <w:rPr>
                <w:rFonts w:ascii="Times New Roman" w:eastAsiaTheme="minorHAnsi" w:hAnsi="Times New Roman"/>
                <w:sz w:val="24"/>
                <w:szCs w:val="24"/>
              </w:rPr>
            </w:pPr>
            <w:r w:rsidRPr="00A25EF7">
              <w:rPr>
                <w:rFonts w:ascii="Times New Roman" w:eastAsiaTheme="minorHAnsi" w:hAnsi="Times New Roman"/>
                <w:w w:val="99"/>
                <w:sz w:val="24"/>
                <w:szCs w:val="24"/>
              </w:rPr>
              <w:t>-</w:t>
            </w:r>
          </w:p>
        </w:tc>
        <w:tc>
          <w:tcPr>
            <w:tcW w:w="1274" w:type="dxa"/>
            <w:tcBorders>
              <w:top w:val="single" w:sz="4" w:space="0" w:color="000000"/>
              <w:left w:val="single" w:sz="4" w:space="0" w:color="000000"/>
              <w:bottom w:val="double" w:sz="4" w:space="0" w:color="000000"/>
              <w:right w:val="double" w:sz="4" w:space="0" w:color="000000"/>
            </w:tcBorders>
          </w:tcPr>
          <w:p w:rsidR="00A25EF7" w:rsidRPr="00A25EF7" w:rsidRDefault="00A25EF7" w:rsidP="00A25EF7">
            <w:pPr>
              <w:kinsoku w:val="0"/>
              <w:overflowPunct w:val="0"/>
              <w:autoSpaceDE w:val="0"/>
              <w:autoSpaceDN w:val="0"/>
              <w:adjustRightInd w:val="0"/>
              <w:spacing w:after="0" w:line="275" w:lineRule="exact"/>
              <w:ind w:left="189" w:right="180"/>
              <w:jc w:val="center"/>
              <w:rPr>
                <w:rFonts w:ascii="Times New Roman" w:eastAsiaTheme="minorHAnsi" w:hAnsi="Times New Roman"/>
                <w:sz w:val="24"/>
                <w:szCs w:val="24"/>
              </w:rPr>
            </w:pPr>
            <w:r w:rsidRPr="00A25EF7">
              <w:rPr>
                <w:rFonts w:ascii="Times New Roman" w:eastAsiaTheme="minorHAnsi" w:hAnsi="Times New Roman"/>
                <w:sz w:val="24"/>
                <w:szCs w:val="24"/>
              </w:rPr>
              <w:t>314,20</w:t>
            </w:r>
          </w:p>
        </w:tc>
      </w:tr>
    </w:tbl>
    <w:p w:rsidR="00A25EF7" w:rsidRDefault="00A25EF7" w:rsidP="00B9301D">
      <w:pPr>
        <w:tabs>
          <w:tab w:val="left" w:pos="720"/>
        </w:tabs>
        <w:spacing w:after="0" w:line="240" w:lineRule="auto"/>
        <w:jc w:val="both"/>
        <w:rPr>
          <w:rFonts w:ascii="Times New Roman" w:hAnsi="Times New Roman"/>
          <w:sz w:val="24"/>
          <w:szCs w:val="24"/>
          <w:lang w:val="ro-RO"/>
        </w:rPr>
      </w:pPr>
    </w:p>
    <w:p w:rsidR="00B9301D" w:rsidRPr="004B7912" w:rsidRDefault="00B9301D" w:rsidP="00B9301D">
      <w:pPr>
        <w:tabs>
          <w:tab w:val="left" w:pos="720"/>
        </w:tabs>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ab/>
        <w:t xml:space="preserve">Suprafaţa fondului din U.P. </w:t>
      </w:r>
      <w:r w:rsidR="00A25EF7">
        <w:rPr>
          <w:rFonts w:ascii="Times New Roman" w:hAnsi="Times New Roman"/>
          <w:sz w:val="24"/>
          <w:szCs w:val="24"/>
          <w:lang w:val="ro-RO"/>
        </w:rPr>
        <w:t>I PAVAS</w:t>
      </w:r>
      <w:r w:rsidRPr="004B7912">
        <w:rPr>
          <w:rFonts w:ascii="Times New Roman" w:hAnsi="Times New Roman"/>
          <w:sz w:val="24"/>
          <w:szCs w:val="24"/>
          <w:lang w:val="ro-RO"/>
        </w:rPr>
        <w:t xml:space="preserve">, este de </w:t>
      </w:r>
      <w:r w:rsidR="00A25EF7">
        <w:rPr>
          <w:rFonts w:ascii="Times New Roman" w:hAnsi="Times New Roman"/>
          <w:sz w:val="24"/>
          <w:szCs w:val="24"/>
          <w:lang w:val="ro-RO"/>
        </w:rPr>
        <w:t>314</w:t>
      </w:r>
      <w:r w:rsidR="00AB6BBB">
        <w:rPr>
          <w:rFonts w:ascii="Times New Roman" w:hAnsi="Times New Roman"/>
          <w:sz w:val="24"/>
          <w:szCs w:val="24"/>
          <w:lang w:val="ro-RO"/>
        </w:rPr>
        <w:t>,20</w:t>
      </w:r>
      <w:r w:rsidRPr="004B7912">
        <w:rPr>
          <w:rFonts w:ascii="Times New Roman" w:hAnsi="Times New Roman"/>
          <w:sz w:val="24"/>
          <w:szCs w:val="24"/>
          <w:lang w:val="ro-RO"/>
        </w:rPr>
        <w:t xml:space="preserve"> ha</w:t>
      </w:r>
      <w:r w:rsidR="00A25EF7">
        <w:rPr>
          <w:rFonts w:ascii="Times New Roman" w:hAnsi="Times New Roman"/>
          <w:sz w:val="24"/>
          <w:szCs w:val="24"/>
          <w:lang w:val="ro-RO"/>
        </w:rPr>
        <w:t>, din care 313</w:t>
      </w:r>
      <w:r w:rsidR="00EC2683">
        <w:rPr>
          <w:rFonts w:ascii="Times New Roman" w:hAnsi="Times New Roman"/>
          <w:sz w:val="24"/>
          <w:szCs w:val="24"/>
          <w:lang w:val="ro-RO"/>
        </w:rPr>
        <w:t>,</w:t>
      </w:r>
      <w:r w:rsidR="00A25EF7">
        <w:rPr>
          <w:rFonts w:ascii="Times New Roman" w:hAnsi="Times New Roman"/>
          <w:sz w:val="24"/>
          <w:szCs w:val="24"/>
          <w:lang w:val="ro-RO"/>
        </w:rPr>
        <w:t>89 ha păduri și terenuri destinate împăduririi și reîmpădurii, 0,31 ha</w:t>
      </w:r>
      <w:r w:rsidR="00EC2683">
        <w:rPr>
          <w:rFonts w:ascii="Times New Roman" w:hAnsi="Times New Roman"/>
          <w:sz w:val="24"/>
          <w:szCs w:val="24"/>
          <w:lang w:val="ro-RO"/>
        </w:rPr>
        <w:t xml:space="preserve"> teren afectat gospodăririi pădurilor pt. hrana vânatului.</w:t>
      </w:r>
      <w:r w:rsidR="00A25EF7">
        <w:rPr>
          <w:rFonts w:ascii="Times New Roman" w:hAnsi="Times New Roman"/>
          <w:sz w:val="24"/>
          <w:szCs w:val="24"/>
          <w:lang w:val="ro-RO"/>
        </w:rPr>
        <w:t xml:space="preserve"> </w:t>
      </w:r>
      <w:r w:rsidRPr="004B7912">
        <w:rPr>
          <w:rFonts w:ascii="Times New Roman" w:hAnsi="Times New Roman"/>
          <w:sz w:val="24"/>
          <w:szCs w:val="24"/>
          <w:lang w:val="ro-RO"/>
        </w:rPr>
        <w:t xml:space="preserve">Suprafaţă </w:t>
      </w:r>
      <w:r w:rsidR="00220BDD">
        <w:rPr>
          <w:rFonts w:ascii="Times New Roman" w:hAnsi="Times New Roman"/>
          <w:b/>
          <w:i/>
          <w:sz w:val="24"/>
          <w:szCs w:val="24"/>
          <w:lang w:val="ro-RO"/>
        </w:rPr>
        <w:t>nu se</w:t>
      </w:r>
      <w:r w:rsidRPr="004B7912">
        <w:rPr>
          <w:rFonts w:ascii="Times New Roman" w:hAnsi="Times New Roman"/>
          <w:sz w:val="24"/>
          <w:szCs w:val="24"/>
          <w:lang w:val="ro-RO"/>
        </w:rPr>
        <w:t xml:space="preserve"> suprapune cu ari</w:t>
      </w:r>
      <w:r w:rsidR="00220BDD">
        <w:rPr>
          <w:rFonts w:ascii="Times New Roman" w:hAnsi="Times New Roman"/>
          <w:sz w:val="24"/>
          <w:szCs w:val="24"/>
          <w:lang w:val="ro-RO"/>
        </w:rPr>
        <w:t>i</w:t>
      </w:r>
      <w:r w:rsidRPr="004B7912">
        <w:rPr>
          <w:rFonts w:ascii="Times New Roman" w:hAnsi="Times New Roman"/>
          <w:sz w:val="24"/>
          <w:szCs w:val="24"/>
          <w:lang w:val="ro-RO"/>
        </w:rPr>
        <w:t xml:space="preserve"> </w:t>
      </w:r>
      <w:r w:rsidR="00220BDD">
        <w:rPr>
          <w:rFonts w:ascii="Times New Roman" w:hAnsi="Times New Roman"/>
          <w:sz w:val="24"/>
          <w:szCs w:val="24"/>
          <w:lang w:val="ro-RO"/>
        </w:rPr>
        <w:t xml:space="preserve">naturale </w:t>
      </w:r>
      <w:r w:rsidRPr="004B7912">
        <w:rPr>
          <w:rFonts w:ascii="Times New Roman" w:hAnsi="Times New Roman"/>
          <w:sz w:val="24"/>
          <w:szCs w:val="24"/>
          <w:lang w:val="ro-RO"/>
        </w:rPr>
        <w:t>protejat</w:t>
      </w:r>
      <w:r w:rsidR="00220BDD">
        <w:rPr>
          <w:rFonts w:ascii="Times New Roman" w:hAnsi="Times New Roman"/>
          <w:sz w:val="24"/>
          <w:szCs w:val="24"/>
          <w:lang w:val="ro-RO"/>
        </w:rPr>
        <w:t>e, situri Natura 2000.</w:t>
      </w:r>
    </w:p>
    <w:p w:rsidR="00B9301D" w:rsidRDefault="00B9301D" w:rsidP="00B9301D">
      <w:pPr>
        <w:tabs>
          <w:tab w:val="left" w:pos="720"/>
        </w:tabs>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Fondul forestier al U.P. </w:t>
      </w:r>
      <w:r w:rsidR="00220BDD">
        <w:rPr>
          <w:rFonts w:ascii="Times New Roman" w:hAnsi="Times New Roman"/>
          <w:sz w:val="24"/>
          <w:szCs w:val="24"/>
          <w:lang w:val="ro-RO"/>
        </w:rPr>
        <w:t>I</w:t>
      </w:r>
      <w:r w:rsidR="00AB6BBB">
        <w:rPr>
          <w:rFonts w:ascii="Times New Roman" w:hAnsi="Times New Roman"/>
          <w:sz w:val="24"/>
          <w:szCs w:val="24"/>
          <w:lang w:val="ro-RO"/>
        </w:rPr>
        <w:t xml:space="preserve"> </w:t>
      </w:r>
      <w:r w:rsidR="00220BDD">
        <w:rPr>
          <w:rFonts w:ascii="Times New Roman" w:hAnsi="Times New Roman"/>
          <w:sz w:val="24"/>
          <w:szCs w:val="24"/>
          <w:lang w:val="ro-RO"/>
        </w:rPr>
        <w:t>PAVAS</w:t>
      </w:r>
      <w:r w:rsidRPr="004B7912">
        <w:rPr>
          <w:rFonts w:ascii="Times New Roman" w:hAnsi="Times New Roman"/>
          <w:sz w:val="24"/>
          <w:szCs w:val="24"/>
          <w:lang w:val="ro-RO"/>
        </w:rPr>
        <w:t xml:space="preserve"> este grupat în următoarele trupuri, conform tabelului</w:t>
      </w:r>
    </w:p>
    <w:p w:rsidR="00220BDD" w:rsidRPr="00220BDD" w:rsidRDefault="00220BDD" w:rsidP="00220BDD">
      <w:pPr>
        <w:kinsoku w:val="0"/>
        <w:overflowPunct w:val="0"/>
        <w:autoSpaceDE w:val="0"/>
        <w:autoSpaceDN w:val="0"/>
        <w:adjustRightInd w:val="0"/>
        <w:spacing w:before="3" w:after="0" w:line="240" w:lineRule="auto"/>
        <w:rPr>
          <w:rFonts w:ascii="Times New Roman" w:eastAsiaTheme="minorHAnsi" w:hAnsi="Times New Roman"/>
          <w:sz w:val="2"/>
          <w:szCs w:val="2"/>
        </w:rPr>
      </w:pPr>
    </w:p>
    <w:tbl>
      <w:tblPr>
        <w:tblW w:w="0" w:type="auto"/>
        <w:tblInd w:w="129" w:type="dxa"/>
        <w:tblLayout w:type="fixed"/>
        <w:tblCellMar>
          <w:left w:w="0" w:type="dxa"/>
          <w:right w:w="0" w:type="dxa"/>
        </w:tblCellMar>
        <w:tblLook w:val="0000" w:firstRow="0" w:lastRow="0" w:firstColumn="0" w:lastColumn="0" w:noHBand="0" w:noVBand="0"/>
      </w:tblPr>
      <w:tblGrid>
        <w:gridCol w:w="428"/>
        <w:gridCol w:w="1296"/>
        <w:gridCol w:w="1886"/>
        <w:gridCol w:w="2230"/>
        <w:gridCol w:w="1559"/>
        <w:gridCol w:w="2465"/>
      </w:tblGrid>
      <w:tr w:rsidR="00220BDD" w:rsidRPr="00220BDD" w:rsidTr="00220BDD">
        <w:tblPrEx>
          <w:tblCellMar>
            <w:top w:w="0" w:type="dxa"/>
            <w:left w:w="0" w:type="dxa"/>
            <w:bottom w:w="0" w:type="dxa"/>
            <w:right w:w="0" w:type="dxa"/>
          </w:tblCellMar>
        </w:tblPrEx>
        <w:trPr>
          <w:trHeight w:val="708"/>
        </w:trPr>
        <w:tc>
          <w:tcPr>
            <w:tcW w:w="428" w:type="dxa"/>
            <w:tcBorders>
              <w:top w:val="double" w:sz="4" w:space="0" w:color="000000"/>
              <w:left w:val="double" w:sz="4" w:space="0" w:color="000000"/>
              <w:bottom w:val="doub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40" w:lineRule="auto"/>
              <w:ind w:left="93"/>
              <w:jc w:val="center"/>
              <w:rPr>
                <w:rFonts w:ascii="Times New Roman" w:eastAsiaTheme="minorHAnsi" w:hAnsi="Times New Roman"/>
                <w:sz w:val="24"/>
                <w:szCs w:val="24"/>
              </w:rPr>
            </w:pPr>
            <w:r w:rsidRPr="00220BDD">
              <w:rPr>
                <w:rFonts w:ascii="Times New Roman" w:eastAsiaTheme="minorHAnsi" w:hAnsi="Times New Roman"/>
                <w:w w:val="105"/>
                <w:sz w:val="20"/>
                <w:szCs w:val="20"/>
              </w:rPr>
              <w:t>Nr</w:t>
            </w:r>
          </w:p>
        </w:tc>
        <w:tc>
          <w:tcPr>
            <w:tcW w:w="1296" w:type="dxa"/>
            <w:tcBorders>
              <w:top w:val="double" w:sz="4" w:space="0" w:color="000000"/>
              <w:left w:val="single" w:sz="4" w:space="0" w:color="000000"/>
              <w:bottom w:val="doub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40" w:lineRule="auto"/>
              <w:ind w:left="256" w:right="98" w:hanging="154"/>
              <w:jc w:val="center"/>
              <w:rPr>
                <w:rFonts w:ascii="Times New Roman" w:eastAsiaTheme="minorHAnsi" w:hAnsi="Times New Roman"/>
                <w:sz w:val="24"/>
                <w:szCs w:val="24"/>
              </w:rPr>
            </w:pPr>
            <w:proofErr w:type="spellStart"/>
            <w:r w:rsidRPr="00220BDD">
              <w:rPr>
                <w:rFonts w:ascii="Times New Roman" w:eastAsiaTheme="minorHAnsi" w:hAnsi="Times New Roman"/>
                <w:sz w:val="24"/>
                <w:szCs w:val="24"/>
              </w:rPr>
              <w:t>Denumirea</w:t>
            </w:r>
            <w:proofErr w:type="spellEnd"/>
            <w:r w:rsidRPr="00220BDD">
              <w:rPr>
                <w:rFonts w:ascii="Times New Roman" w:eastAsiaTheme="minorHAnsi" w:hAnsi="Times New Roman"/>
                <w:sz w:val="24"/>
                <w:szCs w:val="24"/>
              </w:rPr>
              <w:t xml:space="preserve"> </w:t>
            </w:r>
            <w:proofErr w:type="spellStart"/>
            <w:r w:rsidRPr="00220BDD">
              <w:rPr>
                <w:rFonts w:ascii="Times New Roman" w:eastAsiaTheme="minorHAnsi" w:hAnsi="Times New Roman"/>
                <w:sz w:val="24"/>
                <w:szCs w:val="24"/>
              </w:rPr>
              <w:t>trupului</w:t>
            </w:r>
            <w:proofErr w:type="spellEnd"/>
          </w:p>
        </w:tc>
        <w:tc>
          <w:tcPr>
            <w:tcW w:w="1886" w:type="dxa"/>
            <w:tcBorders>
              <w:top w:val="double" w:sz="4" w:space="0" w:color="000000"/>
              <w:left w:val="single" w:sz="4" w:space="0" w:color="000000"/>
              <w:bottom w:val="double" w:sz="4" w:space="0" w:color="000000"/>
              <w:right w:val="single" w:sz="5" w:space="0" w:color="000000"/>
            </w:tcBorders>
          </w:tcPr>
          <w:p w:rsidR="00220BDD" w:rsidRPr="00220BDD" w:rsidRDefault="00220BDD" w:rsidP="00220BDD">
            <w:pPr>
              <w:kinsoku w:val="0"/>
              <w:overflowPunct w:val="0"/>
              <w:autoSpaceDE w:val="0"/>
              <w:autoSpaceDN w:val="0"/>
              <w:adjustRightInd w:val="0"/>
              <w:spacing w:before="145" w:after="0" w:line="240" w:lineRule="auto"/>
              <w:ind w:left="403" w:right="385" w:firstLine="21"/>
              <w:jc w:val="center"/>
              <w:rPr>
                <w:rFonts w:ascii="Times New Roman" w:eastAsiaTheme="minorHAnsi" w:hAnsi="Times New Roman"/>
                <w:sz w:val="24"/>
                <w:szCs w:val="24"/>
              </w:rPr>
            </w:pPr>
            <w:proofErr w:type="spellStart"/>
            <w:r w:rsidRPr="00220BDD">
              <w:rPr>
                <w:rFonts w:ascii="Times New Roman" w:eastAsiaTheme="minorHAnsi" w:hAnsi="Times New Roman"/>
                <w:sz w:val="24"/>
                <w:szCs w:val="24"/>
              </w:rPr>
              <w:t>denumirea</w:t>
            </w:r>
            <w:proofErr w:type="spellEnd"/>
            <w:r w:rsidRPr="00220BDD">
              <w:rPr>
                <w:rFonts w:ascii="Times New Roman" w:eastAsiaTheme="minorHAnsi" w:hAnsi="Times New Roman"/>
                <w:sz w:val="24"/>
                <w:szCs w:val="24"/>
              </w:rPr>
              <w:t xml:space="preserve"> </w:t>
            </w:r>
            <w:proofErr w:type="spellStart"/>
            <w:r w:rsidRPr="00220BDD">
              <w:rPr>
                <w:rFonts w:ascii="Times New Roman" w:eastAsiaTheme="minorHAnsi" w:hAnsi="Times New Roman"/>
                <w:sz w:val="24"/>
                <w:szCs w:val="24"/>
              </w:rPr>
              <w:t>bazinetului</w:t>
            </w:r>
            <w:proofErr w:type="spellEnd"/>
          </w:p>
        </w:tc>
        <w:tc>
          <w:tcPr>
            <w:tcW w:w="2230" w:type="dxa"/>
            <w:tcBorders>
              <w:top w:val="double" w:sz="4" w:space="0" w:color="000000"/>
              <w:left w:val="single" w:sz="5" w:space="0" w:color="000000"/>
              <w:bottom w:val="double" w:sz="4" w:space="0" w:color="000000"/>
              <w:right w:val="single" w:sz="5" w:space="0" w:color="000000"/>
            </w:tcBorders>
          </w:tcPr>
          <w:p w:rsidR="00220BDD" w:rsidRPr="00220BDD" w:rsidRDefault="00220BDD" w:rsidP="00220BDD">
            <w:pPr>
              <w:kinsoku w:val="0"/>
              <w:overflowPunct w:val="0"/>
              <w:autoSpaceDE w:val="0"/>
              <w:autoSpaceDN w:val="0"/>
              <w:adjustRightInd w:val="0"/>
              <w:spacing w:before="145" w:after="0" w:line="240" w:lineRule="auto"/>
              <w:ind w:left="100" w:firstLine="120"/>
              <w:jc w:val="center"/>
              <w:rPr>
                <w:rFonts w:ascii="Times New Roman" w:eastAsiaTheme="minorHAnsi" w:hAnsi="Times New Roman"/>
                <w:sz w:val="24"/>
                <w:szCs w:val="24"/>
              </w:rPr>
            </w:pPr>
            <w:proofErr w:type="spellStart"/>
            <w:r w:rsidRPr="00220BDD">
              <w:rPr>
                <w:rFonts w:ascii="Times New Roman" w:eastAsiaTheme="minorHAnsi" w:hAnsi="Times New Roman"/>
                <w:sz w:val="24"/>
                <w:szCs w:val="24"/>
              </w:rPr>
              <w:t>Parcelele</w:t>
            </w:r>
            <w:proofErr w:type="spellEnd"/>
            <w:r w:rsidRPr="00220BDD">
              <w:rPr>
                <w:rFonts w:ascii="Times New Roman" w:eastAsiaTheme="minorHAnsi" w:hAnsi="Times New Roman"/>
                <w:sz w:val="24"/>
                <w:szCs w:val="24"/>
              </w:rPr>
              <w:t xml:space="preserve"> </w:t>
            </w:r>
            <w:proofErr w:type="spellStart"/>
            <w:r w:rsidRPr="00220BDD">
              <w:rPr>
                <w:rFonts w:ascii="Times New Roman" w:eastAsiaTheme="minorHAnsi" w:hAnsi="Times New Roman"/>
                <w:sz w:val="24"/>
                <w:szCs w:val="24"/>
              </w:rPr>
              <w:t>componente</w:t>
            </w:r>
            <w:proofErr w:type="spellEnd"/>
          </w:p>
        </w:tc>
        <w:tc>
          <w:tcPr>
            <w:tcW w:w="1559" w:type="dxa"/>
            <w:tcBorders>
              <w:top w:val="double" w:sz="4" w:space="0" w:color="000000"/>
              <w:left w:val="single" w:sz="5" w:space="0" w:color="000000"/>
              <w:bottom w:val="double" w:sz="4" w:space="0" w:color="000000"/>
              <w:right w:val="single" w:sz="5" w:space="0" w:color="000000"/>
            </w:tcBorders>
          </w:tcPr>
          <w:p w:rsidR="00220BDD" w:rsidRPr="00220BDD" w:rsidRDefault="00220BDD" w:rsidP="00220BDD">
            <w:pPr>
              <w:kinsoku w:val="0"/>
              <w:overflowPunct w:val="0"/>
              <w:autoSpaceDE w:val="0"/>
              <w:autoSpaceDN w:val="0"/>
              <w:adjustRightInd w:val="0"/>
              <w:spacing w:before="6" w:after="0" w:line="240" w:lineRule="auto"/>
              <w:ind w:left="343" w:right="211" w:hanging="125"/>
              <w:jc w:val="center"/>
              <w:rPr>
                <w:rFonts w:ascii="Times New Roman" w:eastAsiaTheme="minorHAnsi" w:hAnsi="Times New Roman"/>
                <w:sz w:val="24"/>
                <w:szCs w:val="24"/>
              </w:rPr>
            </w:pPr>
            <w:proofErr w:type="spellStart"/>
            <w:r w:rsidRPr="00220BDD">
              <w:rPr>
                <w:rFonts w:ascii="Times New Roman" w:eastAsiaTheme="minorHAnsi" w:hAnsi="Times New Roman"/>
                <w:sz w:val="24"/>
                <w:szCs w:val="24"/>
              </w:rPr>
              <w:t>Supra</w:t>
            </w:r>
            <w:r w:rsidRPr="00220BDD">
              <w:rPr>
                <w:rFonts w:ascii="Times New Roman" w:eastAsiaTheme="minorHAnsi" w:hAnsi="Times New Roman"/>
                <w:w w:val="105"/>
                <w:sz w:val="24"/>
                <w:szCs w:val="24"/>
              </w:rPr>
              <w:t>faţa</w:t>
            </w:r>
            <w:proofErr w:type="spellEnd"/>
            <w:r w:rsidRPr="00220BDD">
              <w:rPr>
                <w:rFonts w:ascii="Times New Roman" w:eastAsiaTheme="minorHAnsi" w:hAnsi="Times New Roman"/>
                <w:w w:val="105"/>
                <w:sz w:val="24"/>
                <w:szCs w:val="24"/>
              </w:rPr>
              <w:t xml:space="preserve"> (ha)</w:t>
            </w:r>
          </w:p>
        </w:tc>
        <w:tc>
          <w:tcPr>
            <w:tcW w:w="2465" w:type="dxa"/>
            <w:tcBorders>
              <w:top w:val="double" w:sz="4" w:space="0" w:color="000000"/>
              <w:left w:val="single" w:sz="5" w:space="0" w:color="000000"/>
              <w:right w:val="double" w:sz="4" w:space="0" w:color="000000"/>
            </w:tcBorders>
          </w:tcPr>
          <w:p w:rsidR="00220BDD" w:rsidRPr="00220BDD" w:rsidRDefault="00220BDD" w:rsidP="00220BDD">
            <w:pPr>
              <w:kinsoku w:val="0"/>
              <w:overflowPunct w:val="0"/>
              <w:autoSpaceDE w:val="0"/>
              <w:autoSpaceDN w:val="0"/>
              <w:adjustRightInd w:val="0"/>
              <w:spacing w:before="6" w:after="0" w:line="240" w:lineRule="auto"/>
              <w:ind w:left="223" w:right="218" w:firstLine="108"/>
              <w:jc w:val="center"/>
              <w:rPr>
                <w:rFonts w:ascii="Times New Roman" w:eastAsiaTheme="minorHAnsi" w:hAnsi="Times New Roman"/>
                <w:sz w:val="24"/>
                <w:szCs w:val="24"/>
              </w:rPr>
            </w:pPr>
            <w:r w:rsidRPr="00220BDD">
              <w:rPr>
                <w:rFonts w:ascii="Times New Roman" w:eastAsiaTheme="minorHAnsi" w:hAnsi="Times New Roman"/>
                <w:w w:val="105"/>
                <w:sz w:val="24"/>
                <w:szCs w:val="24"/>
              </w:rPr>
              <w:t xml:space="preserve">U.A.T. </w:t>
            </w:r>
            <w:proofErr w:type="spellStart"/>
            <w:r w:rsidRPr="00220BDD">
              <w:rPr>
                <w:rFonts w:ascii="Times New Roman" w:eastAsiaTheme="minorHAnsi" w:hAnsi="Times New Roman"/>
                <w:w w:val="105"/>
                <w:sz w:val="24"/>
                <w:szCs w:val="24"/>
              </w:rPr>
              <w:t>în</w:t>
            </w:r>
            <w:proofErr w:type="spellEnd"/>
            <w:r w:rsidRPr="00220BDD">
              <w:rPr>
                <w:rFonts w:ascii="Times New Roman" w:eastAsiaTheme="minorHAnsi" w:hAnsi="Times New Roman"/>
                <w:w w:val="105"/>
                <w:sz w:val="24"/>
                <w:szCs w:val="24"/>
              </w:rPr>
              <w:t xml:space="preserve"> </w:t>
            </w:r>
            <w:proofErr w:type="spellStart"/>
            <w:r w:rsidRPr="00220BDD">
              <w:rPr>
                <w:rFonts w:ascii="Times New Roman" w:eastAsiaTheme="minorHAnsi" w:hAnsi="Times New Roman"/>
                <w:w w:val="105"/>
                <w:sz w:val="24"/>
                <w:szCs w:val="24"/>
              </w:rPr>
              <w:t>raza</w:t>
            </w:r>
            <w:proofErr w:type="spellEnd"/>
            <w:r w:rsidRPr="00220BDD">
              <w:rPr>
                <w:rFonts w:ascii="Times New Roman" w:eastAsiaTheme="minorHAnsi" w:hAnsi="Times New Roman"/>
                <w:w w:val="105"/>
                <w:sz w:val="24"/>
                <w:szCs w:val="24"/>
              </w:rPr>
              <w:t xml:space="preserve"> </w:t>
            </w:r>
            <w:proofErr w:type="spellStart"/>
            <w:r w:rsidRPr="00220BDD">
              <w:rPr>
                <w:rFonts w:ascii="Times New Roman" w:eastAsiaTheme="minorHAnsi" w:hAnsi="Times New Roman"/>
                <w:w w:val="105"/>
                <w:sz w:val="24"/>
                <w:szCs w:val="24"/>
              </w:rPr>
              <w:t>căreia</w:t>
            </w:r>
            <w:proofErr w:type="spellEnd"/>
            <w:r>
              <w:rPr>
                <w:rFonts w:ascii="Times New Roman" w:eastAsiaTheme="minorHAnsi" w:hAnsi="Times New Roman"/>
                <w:w w:val="105"/>
                <w:sz w:val="24"/>
                <w:szCs w:val="24"/>
              </w:rPr>
              <w:t xml:space="preserve"> </w:t>
            </w:r>
            <w:r w:rsidRPr="00220BDD">
              <w:rPr>
                <w:rFonts w:ascii="Times New Roman" w:eastAsiaTheme="minorHAnsi" w:hAnsi="Times New Roman"/>
                <w:sz w:val="24"/>
                <w:szCs w:val="24"/>
              </w:rPr>
              <w:t xml:space="preserve">se </w:t>
            </w:r>
            <w:proofErr w:type="spellStart"/>
            <w:r w:rsidRPr="00220BDD">
              <w:rPr>
                <w:rFonts w:ascii="Times New Roman" w:eastAsiaTheme="minorHAnsi" w:hAnsi="Times New Roman"/>
                <w:sz w:val="24"/>
                <w:szCs w:val="24"/>
              </w:rPr>
              <w:t>află</w:t>
            </w:r>
            <w:proofErr w:type="spellEnd"/>
          </w:p>
        </w:tc>
      </w:tr>
      <w:tr w:rsidR="00220BDD" w:rsidRPr="00220BDD" w:rsidTr="00220BDD">
        <w:tblPrEx>
          <w:tblCellMar>
            <w:top w:w="0" w:type="dxa"/>
            <w:left w:w="0" w:type="dxa"/>
            <w:bottom w:w="0" w:type="dxa"/>
            <w:right w:w="0" w:type="dxa"/>
          </w:tblCellMar>
        </w:tblPrEx>
        <w:trPr>
          <w:trHeight w:hRule="exact" w:val="295"/>
        </w:trPr>
        <w:tc>
          <w:tcPr>
            <w:tcW w:w="428" w:type="dxa"/>
            <w:tcBorders>
              <w:top w:val="double" w:sz="4" w:space="0" w:color="000000"/>
              <w:left w:val="double" w:sz="4" w:space="0" w:color="000000"/>
              <w:bottom w:val="sing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left="88" w:right="99"/>
              <w:jc w:val="center"/>
              <w:rPr>
                <w:rFonts w:ascii="Times New Roman" w:eastAsiaTheme="minorHAnsi" w:hAnsi="Times New Roman"/>
                <w:sz w:val="24"/>
                <w:szCs w:val="24"/>
              </w:rPr>
            </w:pPr>
            <w:r w:rsidRPr="00220BDD">
              <w:rPr>
                <w:rFonts w:ascii="Times New Roman" w:eastAsiaTheme="minorHAnsi" w:hAnsi="Times New Roman"/>
                <w:sz w:val="24"/>
                <w:szCs w:val="24"/>
              </w:rPr>
              <w:t>1.</w:t>
            </w:r>
          </w:p>
        </w:tc>
        <w:tc>
          <w:tcPr>
            <w:tcW w:w="1296" w:type="dxa"/>
            <w:vMerge w:val="restart"/>
            <w:tcBorders>
              <w:top w:val="double" w:sz="4" w:space="0" w:color="000000"/>
              <w:left w:val="single" w:sz="4" w:space="0" w:color="000000"/>
              <w:bottom w:val="sing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left="362"/>
              <w:rPr>
                <w:rFonts w:ascii="Times New Roman" w:eastAsiaTheme="minorHAnsi" w:hAnsi="Times New Roman"/>
                <w:sz w:val="24"/>
                <w:szCs w:val="24"/>
              </w:rPr>
            </w:pPr>
            <w:proofErr w:type="spellStart"/>
            <w:r w:rsidRPr="00220BDD">
              <w:rPr>
                <w:rFonts w:ascii="Times New Roman" w:eastAsiaTheme="minorHAnsi" w:hAnsi="Times New Roman"/>
                <w:sz w:val="24"/>
                <w:szCs w:val="24"/>
              </w:rPr>
              <w:t>Pavaș</w:t>
            </w:r>
            <w:proofErr w:type="spellEnd"/>
          </w:p>
        </w:tc>
        <w:tc>
          <w:tcPr>
            <w:tcW w:w="1886" w:type="dxa"/>
            <w:tcBorders>
              <w:top w:val="double" w:sz="4" w:space="0" w:color="000000"/>
              <w:left w:val="single" w:sz="4" w:space="0" w:color="000000"/>
              <w:bottom w:val="sing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left="502" w:right="507"/>
              <w:jc w:val="center"/>
              <w:rPr>
                <w:rFonts w:ascii="Times New Roman" w:eastAsiaTheme="minorHAnsi" w:hAnsi="Times New Roman"/>
                <w:sz w:val="24"/>
                <w:szCs w:val="24"/>
              </w:rPr>
            </w:pPr>
            <w:r w:rsidRPr="00220BDD">
              <w:rPr>
                <w:rFonts w:ascii="Times New Roman" w:eastAsiaTheme="minorHAnsi" w:hAnsi="Times New Roman"/>
                <w:sz w:val="24"/>
                <w:szCs w:val="24"/>
              </w:rPr>
              <w:t xml:space="preserve">pr. </w:t>
            </w:r>
            <w:proofErr w:type="spellStart"/>
            <w:r w:rsidRPr="00220BDD">
              <w:rPr>
                <w:rFonts w:ascii="Times New Roman" w:eastAsiaTheme="minorHAnsi" w:hAnsi="Times New Roman"/>
                <w:sz w:val="24"/>
                <w:szCs w:val="24"/>
              </w:rPr>
              <w:t>Lupu</w:t>
            </w:r>
            <w:proofErr w:type="spellEnd"/>
          </w:p>
        </w:tc>
        <w:tc>
          <w:tcPr>
            <w:tcW w:w="2230" w:type="dxa"/>
            <w:tcBorders>
              <w:top w:val="double" w:sz="4" w:space="0" w:color="000000"/>
              <w:left w:val="single" w:sz="4" w:space="0" w:color="000000"/>
              <w:bottom w:val="sing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left="322" w:right="322"/>
              <w:jc w:val="center"/>
              <w:rPr>
                <w:rFonts w:ascii="Times New Roman" w:eastAsiaTheme="minorHAnsi" w:hAnsi="Times New Roman"/>
                <w:sz w:val="24"/>
                <w:szCs w:val="24"/>
              </w:rPr>
            </w:pPr>
            <w:r w:rsidRPr="00220BDD">
              <w:rPr>
                <w:rFonts w:ascii="Times New Roman" w:eastAsiaTheme="minorHAnsi" w:hAnsi="Times New Roman"/>
                <w:sz w:val="24"/>
                <w:szCs w:val="24"/>
              </w:rPr>
              <w:t>14 - 16</w:t>
            </w:r>
          </w:p>
        </w:tc>
        <w:tc>
          <w:tcPr>
            <w:tcW w:w="1559" w:type="dxa"/>
            <w:tcBorders>
              <w:top w:val="double" w:sz="4" w:space="0" w:color="000000"/>
              <w:left w:val="single" w:sz="4" w:space="0" w:color="000000"/>
              <w:bottom w:val="sing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right="101"/>
              <w:jc w:val="right"/>
              <w:rPr>
                <w:rFonts w:ascii="Times New Roman" w:eastAsiaTheme="minorHAnsi" w:hAnsi="Times New Roman"/>
                <w:sz w:val="24"/>
                <w:szCs w:val="24"/>
              </w:rPr>
            </w:pPr>
            <w:r w:rsidRPr="00220BDD">
              <w:rPr>
                <w:rFonts w:ascii="Times New Roman" w:eastAsiaTheme="minorHAnsi" w:hAnsi="Times New Roman"/>
                <w:sz w:val="24"/>
                <w:szCs w:val="24"/>
              </w:rPr>
              <w:t>69,62</w:t>
            </w:r>
          </w:p>
        </w:tc>
        <w:tc>
          <w:tcPr>
            <w:tcW w:w="2465" w:type="dxa"/>
            <w:tcBorders>
              <w:top w:val="double" w:sz="4" w:space="0" w:color="000000"/>
              <w:left w:val="single" w:sz="4" w:space="0" w:color="000000"/>
              <w:bottom w:val="single" w:sz="4" w:space="0" w:color="000000"/>
              <w:right w:val="double" w:sz="4" w:space="0" w:color="000000"/>
            </w:tcBorders>
          </w:tcPr>
          <w:p w:rsidR="00220BDD" w:rsidRPr="00220BDD" w:rsidRDefault="00220BDD" w:rsidP="00220BDD">
            <w:pPr>
              <w:kinsoku w:val="0"/>
              <w:overflowPunct w:val="0"/>
              <w:autoSpaceDE w:val="0"/>
              <w:autoSpaceDN w:val="0"/>
              <w:adjustRightInd w:val="0"/>
              <w:spacing w:after="0" w:line="275" w:lineRule="exact"/>
              <w:ind w:left="260" w:right="256"/>
              <w:jc w:val="center"/>
              <w:rPr>
                <w:rFonts w:ascii="Times New Roman" w:eastAsiaTheme="minorHAnsi" w:hAnsi="Times New Roman"/>
                <w:sz w:val="24"/>
                <w:szCs w:val="24"/>
              </w:rPr>
            </w:pPr>
            <w:proofErr w:type="spellStart"/>
            <w:r w:rsidRPr="00220BDD">
              <w:rPr>
                <w:rFonts w:ascii="Times New Roman" w:eastAsiaTheme="minorHAnsi" w:hAnsi="Times New Roman"/>
                <w:sz w:val="24"/>
                <w:szCs w:val="24"/>
              </w:rPr>
              <w:t>Lunca</w:t>
            </w:r>
            <w:proofErr w:type="spellEnd"/>
            <w:r w:rsidRPr="00220BDD">
              <w:rPr>
                <w:rFonts w:ascii="Times New Roman" w:eastAsiaTheme="minorHAnsi" w:hAnsi="Times New Roman"/>
                <w:sz w:val="24"/>
                <w:szCs w:val="24"/>
              </w:rPr>
              <w:t xml:space="preserve"> de Jos</w:t>
            </w:r>
          </w:p>
        </w:tc>
      </w:tr>
      <w:tr w:rsidR="00220BDD" w:rsidRPr="00220BDD" w:rsidTr="00220BDD">
        <w:tblPrEx>
          <w:tblCellMar>
            <w:top w:w="0" w:type="dxa"/>
            <w:left w:w="0" w:type="dxa"/>
            <w:bottom w:w="0" w:type="dxa"/>
            <w:right w:w="0" w:type="dxa"/>
          </w:tblCellMar>
        </w:tblPrEx>
        <w:trPr>
          <w:trHeight w:hRule="exact" w:val="286"/>
        </w:trPr>
        <w:tc>
          <w:tcPr>
            <w:tcW w:w="428" w:type="dxa"/>
            <w:tcBorders>
              <w:top w:val="single" w:sz="4" w:space="0" w:color="000000"/>
              <w:left w:val="double" w:sz="4" w:space="0" w:color="000000"/>
              <w:bottom w:val="sing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left="88" w:right="99"/>
              <w:jc w:val="center"/>
              <w:rPr>
                <w:rFonts w:ascii="Times New Roman" w:eastAsiaTheme="minorHAnsi" w:hAnsi="Times New Roman"/>
                <w:sz w:val="24"/>
                <w:szCs w:val="24"/>
              </w:rPr>
            </w:pPr>
            <w:r w:rsidRPr="00220BDD">
              <w:rPr>
                <w:rFonts w:ascii="Times New Roman" w:eastAsiaTheme="minorHAnsi" w:hAnsi="Times New Roman"/>
                <w:sz w:val="24"/>
                <w:szCs w:val="24"/>
              </w:rPr>
              <w:t>2.</w:t>
            </w:r>
          </w:p>
        </w:tc>
        <w:tc>
          <w:tcPr>
            <w:tcW w:w="1296" w:type="dxa"/>
            <w:vMerge/>
            <w:tcBorders>
              <w:top w:val="double" w:sz="4" w:space="0" w:color="000000"/>
              <w:left w:val="single" w:sz="4" w:space="0" w:color="000000"/>
              <w:bottom w:val="sing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left="88" w:right="99"/>
              <w:jc w:val="center"/>
              <w:rPr>
                <w:rFonts w:ascii="Times New Roman" w:eastAsiaTheme="minorHAnsi" w:hAnsi="Times New Roman"/>
                <w:sz w:val="24"/>
                <w:szCs w:val="24"/>
              </w:rPr>
            </w:pPr>
          </w:p>
        </w:tc>
        <w:tc>
          <w:tcPr>
            <w:tcW w:w="1886" w:type="dxa"/>
            <w:tcBorders>
              <w:top w:val="single" w:sz="4" w:space="0" w:color="000000"/>
              <w:left w:val="single" w:sz="4" w:space="0" w:color="000000"/>
              <w:bottom w:val="sing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left="502" w:right="505"/>
              <w:jc w:val="center"/>
              <w:rPr>
                <w:rFonts w:ascii="Times New Roman" w:eastAsiaTheme="minorHAnsi" w:hAnsi="Times New Roman"/>
                <w:sz w:val="24"/>
                <w:szCs w:val="24"/>
              </w:rPr>
            </w:pPr>
            <w:r w:rsidRPr="00220BDD">
              <w:rPr>
                <w:rFonts w:ascii="Times New Roman" w:eastAsiaTheme="minorHAnsi" w:hAnsi="Times New Roman"/>
                <w:sz w:val="24"/>
                <w:szCs w:val="24"/>
              </w:rPr>
              <w:t xml:space="preserve">pr. </w:t>
            </w:r>
            <w:proofErr w:type="spellStart"/>
            <w:r w:rsidRPr="00220BDD">
              <w:rPr>
                <w:rFonts w:ascii="Times New Roman" w:eastAsiaTheme="minorHAnsi" w:hAnsi="Times New Roman"/>
                <w:sz w:val="24"/>
                <w:szCs w:val="24"/>
              </w:rPr>
              <w:t>Pvaș</w:t>
            </w:r>
            <w:proofErr w:type="spellEnd"/>
          </w:p>
        </w:tc>
        <w:tc>
          <w:tcPr>
            <w:tcW w:w="2230" w:type="dxa"/>
            <w:tcBorders>
              <w:top w:val="single" w:sz="4" w:space="0" w:color="000000"/>
              <w:left w:val="single" w:sz="4" w:space="0" w:color="000000"/>
              <w:bottom w:val="sing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left="322" w:right="322"/>
              <w:jc w:val="center"/>
              <w:rPr>
                <w:rFonts w:ascii="Times New Roman" w:eastAsiaTheme="minorHAnsi" w:hAnsi="Times New Roman"/>
                <w:sz w:val="24"/>
                <w:szCs w:val="24"/>
              </w:rPr>
            </w:pPr>
            <w:r w:rsidRPr="00220BDD">
              <w:rPr>
                <w:rFonts w:ascii="Times New Roman" w:eastAsiaTheme="minorHAnsi" w:hAnsi="Times New Roman"/>
                <w:sz w:val="24"/>
                <w:szCs w:val="24"/>
              </w:rPr>
              <w:t>17 - 27</w:t>
            </w:r>
          </w:p>
        </w:tc>
        <w:tc>
          <w:tcPr>
            <w:tcW w:w="1559" w:type="dxa"/>
            <w:tcBorders>
              <w:top w:val="single" w:sz="4" w:space="0" w:color="000000"/>
              <w:left w:val="single" w:sz="4" w:space="0" w:color="000000"/>
              <w:bottom w:val="sing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right="101"/>
              <w:jc w:val="right"/>
              <w:rPr>
                <w:rFonts w:ascii="Times New Roman" w:eastAsiaTheme="minorHAnsi" w:hAnsi="Times New Roman"/>
                <w:sz w:val="24"/>
                <w:szCs w:val="24"/>
              </w:rPr>
            </w:pPr>
            <w:r w:rsidRPr="00220BDD">
              <w:rPr>
                <w:rFonts w:ascii="Times New Roman" w:eastAsiaTheme="minorHAnsi" w:hAnsi="Times New Roman"/>
                <w:sz w:val="24"/>
                <w:szCs w:val="24"/>
              </w:rPr>
              <w:t>244,58</w:t>
            </w:r>
          </w:p>
        </w:tc>
        <w:tc>
          <w:tcPr>
            <w:tcW w:w="2465" w:type="dxa"/>
            <w:tcBorders>
              <w:top w:val="single" w:sz="4" w:space="0" w:color="000000"/>
              <w:left w:val="single" w:sz="4" w:space="0" w:color="000000"/>
              <w:bottom w:val="single" w:sz="4" w:space="0" w:color="000000"/>
              <w:right w:val="double" w:sz="4" w:space="0" w:color="000000"/>
            </w:tcBorders>
          </w:tcPr>
          <w:p w:rsidR="00220BDD" w:rsidRPr="00220BDD" w:rsidRDefault="00220BDD" w:rsidP="00220BDD">
            <w:pPr>
              <w:kinsoku w:val="0"/>
              <w:overflowPunct w:val="0"/>
              <w:autoSpaceDE w:val="0"/>
              <w:autoSpaceDN w:val="0"/>
              <w:adjustRightInd w:val="0"/>
              <w:spacing w:after="0" w:line="275" w:lineRule="exact"/>
              <w:ind w:left="260" w:right="256"/>
              <w:jc w:val="center"/>
              <w:rPr>
                <w:rFonts w:ascii="Times New Roman" w:eastAsiaTheme="minorHAnsi" w:hAnsi="Times New Roman"/>
                <w:sz w:val="24"/>
                <w:szCs w:val="24"/>
              </w:rPr>
            </w:pPr>
            <w:proofErr w:type="spellStart"/>
            <w:r w:rsidRPr="00220BDD">
              <w:rPr>
                <w:rFonts w:ascii="Times New Roman" w:eastAsiaTheme="minorHAnsi" w:hAnsi="Times New Roman"/>
                <w:sz w:val="24"/>
                <w:szCs w:val="24"/>
              </w:rPr>
              <w:t>Lunca</w:t>
            </w:r>
            <w:proofErr w:type="spellEnd"/>
            <w:r w:rsidRPr="00220BDD">
              <w:rPr>
                <w:rFonts w:ascii="Times New Roman" w:eastAsiaTheme="minorHAnsi" w:hAnsi="Times New Roman"/>
                <w:sz w:val="24"/>
                <w:szCs w:val="24"/>
              </w:rPr>
              <w:t xml:space="preserve"> de Jos</w:t>
            </w:r>
          </w:p>
        </w:tc>
      </w:tr>
      <w:tr w:rsidR="00220BDD" w:rsidRPr="00220BDD" w:rsidTr="00220BDD">
        <w:tblPrEx>
          <w:tblCellMar>
            <w:top w:w="0" w:type="dxa"/>
            <w:left w:w="0" w:type="dxa"/>
            <w:bottom w:w="0" w:type="dxa"/>
            <w:right w:w="0" w:type="dxa"/>
          </w:tblCellMar>
        </w:tblPrEx>
        <w:trPr>
          <w:trHeight w:hRule="exact" w:val="298"/>
        </w:trPr>
        <w:tc>
          <w:tcPr>
            <w:tcW w:w="5840" w:type="dxa"/>
            <w:gridSpan w:val="4"/>
            <w:tcBorders>
              <w:top w:val="single" w:sz="4" w:space="0" w:color="000000"/>
              <w:left w:val="double" w:sz="4" w:space="0" w:color="000000"/>
              <w:bottom w:val="doub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left="1791" w:right="1802"/>
              <w:jc w:val="center"/>
              <w:rPr>
                <w:rFonts w:ascii="Times New Roman" w:eastAsiaTheme="minorHAnsi" w:hAnsi="Times New Roman"/>
                <w:sz w:val="24"/>
                <w:szCs w:val="24"/>
              </w:rPr>
            </w:pPr>
            <w:r w:rsidRPr="00220BDD">
              <w:rPr>
                <w:rFonts w:ascii="Times New Roman" w:eastAsiaTheme="minorHAnsi" w:hAnsi="Times New Roman"/>
                <w:w w:val="105"/>
                <w:sz w:val="24"/>
                <w:szCs w:val="24"/>
              </w:rPr>
              <w:t>TOTAL</w:t>
            </w:r>
            <w:r w:rsidRPr="00220BDD">
              <w:rPr>
                <w:rFonts w:ascii="Times New Roman" w:eastAsiaTheme="minorHAnsi" w:hAnsi="Times New Roman"/>
                <w:spacing w:val="-5"/>
                <w:w w:val="105"/>
                <w:sz w:val="24"/>
                <w:szCs w:val="24"/>
              </w:rPr>
              <w:t xml:space="preserve"> </w:t>
            </w:r>
            <w:r w:rsidRPr="00220BDD">
              <w:rPr>
                <w:rFonts w:ascii="Times New Roman" w:eastAsiaTheme="minorHAnsi" w:hAnsi="Times New Roman"/>
                <w:w w:val="105"/>
                <w:sz w:val="24"/>
                <w:szCs w:val="24"/>
              </w:rPr>
              <w:t>U.P.</w:t>
            </w:r>
          </w:p>
        </w:tc>
        <w:tc>
          <w:tcPr>
            <w:tcW w:w="1559" w:type="dxa"/>
            <w:tcBorders>
              <w:top w:val="single" w:sz="4" w:space="0" w:color="000000"/>
              <w:left w:val="single" w:sz="4" w:space="0" w:color="000000"/>
              <w:bottom w:val="double" w:sz="4" w:space="0" w:color="000000"/>
              <w:right w:val="single" w:sz="4" w:space="0" w:color="000000"/>
            </w:tcBorders>
          </w:tcPr>
          <w:p w:rsidR="00220BDD" w:rsidRPr="00220BDD" w:rsidRDefault="00220BDD" w:rsidP="00220BDD">
            <w:pPr>
              <w:kinsoku w:val="0"/>
              <w:overflowPunct w:val="0"/>
              <w:autoSpaceDE w:val="0"/>
              <w:autoSpaceDN w:val="0"/>
              <w:adjustRightInd w:val="0"/>
              <w:spacing w:after="0" w:line="275" w:lineRule="exact"/>
              <w:ind w:right="101"/>
              <w:jc w:val="right"/>
              <w:rPr>
                <w:rFonts w:ascii="Times New Roman" w:eastAsiaTheme="minorHAnsi" w:hAnsi="Times New Roman"/>
                <w:sz w:val="24"/>
                <w:szCs w:val="24"/>
              </w:rPr>
            </w:pPr>
            <w:r w:rsidRPr="00220BDD">
              <w:rPr>
                <w:rFonts w:ascii="Times New Roman" w:eastAsiaTheme="minorHAnsi" w:hAnsi="Times New Roman"/>
                <w:sz w:val="24"/>
                <w:szCs w:val="24"/>
              </w:rPr>
              <w:t>314,20</w:t>
            </w:r>
          </w:p>
        </w:tc>
        <w:tc>
          <w:tcPr>
            <w:tcW w:w="2465" w:type="dxa"/>
            <w:tcBorders>
              <w:top w:val="single" w:sz="4" w:space="0" w:color="000000"/>
              <w:left w:val="single" w:sz="4" w:space="0" w:color="000000"/>
              <w:bottom w:val="double" w:sz="4" w:space="0" w:color="000000"/>
              <w:right w:val="double" w:sz="4" w:space="0" w:color="000000"/>
            </w:tcBorders>
          </w:tcPr>
          <w:p w:rsidR="00220BDD" w:rsidRPr="00220BDD" w:rsidRDefault="00220BDD" w:rsidP="00220BDD">
            <w:pPr>
              <w:kinsoku w:val="0"/>
              <w:overflowPunct w:val="0"/>
              <w:autoSpaceDE w:val="0"/>
              <w:autoSpaceDN w:val="0"/>
              <w:adjustRightInd w:val="0"/>
              <w:spacing w:after="0" w:line="275" w:lineRule="exact"/>
              <w:ind w:right="1"/>
              <w:jc w:val="center"/>
              <w:rPr>
                <w:rFonts w:ascii="Times New Roman" w:eastAsiaTheme="minorHAnsi" w:hAnsi="Times New Roman"/>
                <w:sz w:val="24"/>
                <w:szCs w:val="24"/>
              </w:rPr>
            </w:pPr>
            <w:r w:rsidRPr="00220BDD">
              <w:rPr>
                <w:rFonts w:ascii="Times New Roman" w:eastAsiaTheme="minorHAnsi" w:hAnsi="Times New Roman"/>
                <w:w w:val="99"/>
                <w:sz w:val="24"/>
                <w:szCs w:val="24"/>
              </w:rPr>
              <w:t>-</w:t>
            </w:r>
          </w:p>
          <w:p w:rsidR="00220BDD" w:rsidRPr="00220BDD" w:rsidRDefault="00220BDD" w:rsidP="00220BDD">
            <w:pPr>
              <w:kinsoku w:val="0"/>
              <w:overflowPunct w:val="0"/>
              <w:autoSpaceDE w:val="0"/>
              <w:autoSpaceDN w:val="0"/>
              <w:adjustRightInd w:val="0"/>
              <w:spacing w:after="0" w:line="275" w:lineRule="exact"/>
              <w:ind w:left="1"/>
              <w:jc w:val="center"/>
              <w:rPr>
                <w:rFonts w:ascii="Times New Roman" w:eastAsiaTheme="minorHAnsi" w:hAnsi="Times New Roman"/>
                <w:sz w:val="24"/>
                <w:szCs w:val="24"/>
              </w:rPr>
            </w:pPr>
            <w:r w:rsidRPr="00220BDD">
              <w:rPr>
                <w:rFonts w:ascii="Times New Roman" w:eastAsiaTheme="minorHAnsi" w:hAnsi="Times New Roman"/>
                <w:w w:val="99"/>
                <w:sz w:val="24"/>
                <w:szCs w:val="24"/>
              </w:rPr>
              <w:t>-</w:t>
            </w:r>
          </w:p>
        </w:tc>
      </w:tr>
    </w:tbl>
    <w:p w:rsidR="00263D64" w:rsidRDefault="00263D64" w:rsidP="00B9301D">
      <w:pPr>
        <w:tabs>
          <w:tab w:val="left" w:pos="720"/>
        </w:tabs>
        <w:spacing w:after="0" w:line="240" w:lineRule="auto"/>
        <w:jc w:val="both"/>
        <w:rPr>
          <w:rFonts w:ascii="Times New Roman" w:hAnsi="Times New Roman"/>
          <w:sz w:val="24"/>
          <w:szCs w:val="24"/>
          <w:lang w:val="ro-RO"/>
        </w:rPr>
      </w:pPr>
    </w:p>
    <w:p w:rsidR="00B9301D" w:rsidRDefault="00B9301D" w:rsidP="00B9301D">
      <w:pPr>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Suprafaţa fondului forestier fiind repartizată pe următoarele grupe/subgrupe/categorii funcţionale:</w:t>
      </w:r>
    </w:p>
    <w:p w:rsidR="00EC2683" w:rsidRPr="00EC2683" w:rsidRDefault="00EC2683" w:rsidP="00EC2683">
      <w:pPr>
        <w:kinsoku w:val="0"/>
        <w:overflowPunct w:val="0"/>
        <w:autoSpaceDE w:val="0"/>
        <w:autoSpaceDN w:val="0"/>
        <w:adjustRightInd w:val="0"/>
        <w:spacing w:before="1" w:after="0" w:line="240" w:lineRule="auto"/>
        <w:rPr>
          <w:rFonts w:ascii="Times New Roman" w:eastAsiaTheme="minorHAnsi" w:hAnsi="Times New Roman"/>
          <w:sz w:val="2"/>
          <w:szCs w:val="2"/>
        </w:rPr>
      </w:pPr>
    </w:p>
    <w:tbl>
      <w:tblPr>
        <w:tblW w:w="0" w:type="auto"/>
        <w:tblInd w:w="304" w:type="dxa"/>
        <w:tblLayout w:type="fixed"/>
        <w:tblCellMar>
          <w:left w:w="0" w:type="dxa"/>
          <w:right w:w="0" w:type="dxa"/>
        </w:tblCellMar>
        <w:tblLook w:val="0000" w:firstRow="0" w:lastRow="0" w:firstColumn="0" w:lastColumn="0" w:noHBand="0" w:noVBand="0"/>
      </w:tblPr>
      <w:tblGrid>
        <w:gridCol w:w="849"/>
        <w:gridCol w:w="5751"/>
        <w:gridCol w:w="1159"/>
        <w:gridCol w:w="967"/>
      </w:tblGrid>
      <w:tr w:rsidR="00EC2683" w:rsidRPr="00EC2683">
        <w:tblPrEx>
          <w:tblCellMar>
            <w:top w:w="0" w:type="dxa"/>
            <w:left w:w="0" w:type="dxa"/>
            <w:bottom w:w="0" w:type="dxa"/>
            <w:right w:w="0" w:type="dxa"/>
          </w:tblCellMar>
        </w:tblPrEx>
        <w:trPr>
          <w:trHeight w:hRule="exact" w:val="302"/>
        </w:trPr>
        <w:tc>
          <w:tcPr>
            <w:tcW w:w="6600" w:type="dxa"/>
            <w:gridSpan w:val="2"/>
            <w:tcBorders>
              <w:top w:val="double" w:sz="5" w:space="0" w:color="000000"/>
              <w:left w:val="double" w:sz="5"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75" w:lineRule="exact"/>
              <w:ind w:left="861"/>
              <w:rPr>
                <w:rFonts w:ascii="Times New Roman" w:eastAsiaTheme="minorHAnsi" w:hAnsi="Times New Roman"/>
                <w:sz w:val="24"/>
                <w:szCs w:val="24"/>
              </w:rPr>
            </w:pPr>
            <w:proofErr w:type="spellStart"/>
            <w:r w:rsidRPr="00EC2683">
              <w:rPr>
                <w:rFonts w:ascii="Times New Roman" w:eastAsiaTheme="minorHAnsi" w:hAnsi="Times New Roman"/>
                <w:sz w:val="24"/>
                <w:szCs w:val="24"/>
              </w:rPr>
              <w:t>Grupa</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subgrupa</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şi</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categoria</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funcţională</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prioritară</w:t>
            </w:r>
            <w:proofErr w:type="spellEnd"/>
          </w:p>
        </w:tc>
        <w:tc>
          <w:tcPr>
            <w:tcW w:w="2126" w:type="dxa"/>
            <w:gridSpan w:val="2"/>
            <w:tcBorders>
              <w:top w:val="double" w:sz="5" w:space="0" w:color="000000"/>
              <w:left w:val="single" w:sz="4" w:space="0" w:color="000000"/>
              <w:bottom w:val="single" w:sz="4" w:space="0" w:color="000000"/>
              <w:right w:val="double" w:sz="5" w:space="0" w:color="000000"/>
            </w:tcBorders>
          </w:tcPr>
          <w:p w:rsidR="00EC2683" w:rsidRPr="00EC2683" w:rsidRDefault="00EC2683" w:rsidP="00EC2683">
            <w:pPr>
              <w:kinsoku w:val="0"/>
              <w:overflowPunct w:val="0"/>
              <w:autoSpaceDE w:val="0"/>
              <w:autoSpaceDN w:val="0"/>
              <w:adjustRightInd w:val="0"/>
              <w:spacing w:after="0" w:line="275" w:lineRule="exact"/>
              <w:ind w:left="590"/>
              <w:rPr>
                <w:rFonts w:ascii="Times New Roman" w:eastAsiaTheme="minorHAnsi" w:hAnsi="Times New Roman"/>
                <w:sz w:val="24"/>
                <w:szCs w:val="24"/>
              </w:rPr>
            </w:pPr>
            <w:proofErr w:type="spellStart"/>
            <w:r w:rsidRPr="00EC2683">
              <w:rPr>
                <w:rFonts w:ascii="Times New Roman" w:eastAsiaTheme="minorHAnsi" w:hAnsi="Times New Roman"/>
                <w:sz w:val="24"/>
                <w:szCs w:val="24"/>
              </w:rPr>
              <w:t>Suprafaţa</w:t>
            </w:r>
            <w:proofErr w:type="spellEnd"/>
          </w:p>
        </w:tc>
      </w:tr>
      <w:tr w:rsidR="00EC2683" w:rsidRPr="00EC2683">
        <w:tblPrEx>
          <w:tblCellMar>
            <w:top w:w="0" w:type="dxa"/>
            <w:left w:w="0" w:type="dxa"/>
            <w:bottom w:w="0" w:type="dxa"/>
            <w:right w:w="0" w:type="dxa"/>
          </w:tblCellMar>
        </w:tblPrEx>
        <w:trPr>
          <w:trHeight w:hRule="exact" w:val="305"/>
        </w:trPr>
        <w:tc>
          <w:tcPr>
            <w:tcW w:w="849" w:type="dxa"/>
            <w:tcBorders>
              <w:top w:val="single" w:sz="4" w:space="0" w:color="000000"/>
              <w:left w:val="double" w:sz="5"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151" w:right="151"/>
              <w:jc w:val="center"/>
              <w:rPr>
                <w:rFonts w:ascii="Times New Roman" w:eastAsiaTheme="minorHAnsi" w:hAnsi="Times New Roman"/>
                <w:sz w:val="24"/>
                <w:szCs w:val="24"/>
              </w:rPr>
            </w:pPr>
            <w:r w:rsidRPr="00EC2683">
              <w:rPr>
                <w:rFonts w:ascii="Times New Roman" w:eastAsiaTheme="minorHAnsi" w:hAnsi="Times New Roman"/>
                <w:sz w:val="24"/>
                <w:szCs w:val="24"/>
              </w:rPr>
              <w:t>Cod</w:t>
            </w:r>
          </w:p>
        </w:tc>
        <w:tc>
          <w:tcPr>
            <w:tcW w:w="5751"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2372" w:right="2368"/>
              <w:jc w:val="center"/>
              <w:rPr>
                <w:rFonts w:ascii="Times New Roman" w:eastAsiaTheme="minorHAnsi" w:hAnsi="Times New Roman"/>
                <w:sz w:val="24"/>
                <w:szCs w:val="24"/>
              </w:rPr>
            </w:pPr>
            <w:proofErr w:type="spellStart"/>
            <w:r w:rsidRPr="00EC2683">
              <w:rPr>
                <w:rFonts w:ascii="Times New Roman" w:eastAsiaTheme="minorHAnsi" w:hAnsi="Times New Roman"/>
                <w:sz w:val="24"/>
                <w:szCs w:val="24"/>
              </w:rPr>
              <w:t>Denumire</w:t>
            </w:r>
            <w:proofErr w:type="spellEnd"/>
          </w:p>
        </w:tc>
        <w:tc>
          <w:tcPr>
            <w:tcW w:w="1159"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197" w:right="198"/>
              <w:jc w:val="center"/>
              <w:rPr>
                <w:rFonts w:ascii="Times New Roman" w:eastAsiaTheme="minorHAnsi" w:hAnsi="Times New Roman"/>
                <w:sz w:val="24"/>
                <w:szCs w:val="24"/>
              </w:rPr>
            </w:pPr>
            <w:r w:rsidRPr="00EC2683">
              <w:rPr>
                <w:rFonts w:ascii="Times New Roman" w:eastAsiaTheme="minorHAnsi" w:hAnsi="Times New Roman"/>
                <w:sz w:val="24"/>
                <w:szCs w:val="24"/>
              </w:rPr>
              <w:t>ha</w:t>
            </w:r>
          </w:p>
        </w:tc>
        <w:tc>
          <w:tcPr>
            <w:tcW w:w="967" w:type="dxa"/>
            <w:tcBorders>
              <w:top w:val="single" w:sz="4" w:space="0" w:color="000000"/>
              <w:left w:val="single" w:sz="4" w:space="0" w:color="000000"/>
              <w:bottom w:val="double" w:sz="5" w:space="0" w:color="000000"/>
              <w:right w:val="double" w:sz="5" w:space="0" w:color="000000"/>
            </w:tcBorders>
          </w:tcPr>
          <w:p w:rsidR="00EC2683" w:rsidRPr="00EC2683" w:rsidRDefault="00EC2683" w:rsidP="00EC2683">
            <w:pPr>
              <w:kinsoku w:val="0"/>
              <w:overflowPunct w:val="0"/>
              <w:autoSpaceDE w:val="0"/>
              <w:autoSpaceDN w:val="0"/>
              <w:adjustRightInd w:val="0"/>
              <w:spacing w:before="1" w:after="0" w:line="240" w:lineRule="auto"/>
              <w:ind w:right="369"/>
              <w:jc w:val="right"/>
              <w:rPr>
                <w:rFonts w:ascii="Times New Roman" w:eastAsiaTheme="minorHAnsi" w:hAnsi="Times New Roman"/>
                <w:sz w:val="24"/>
                <w:szCs w:val="24"/>
              </w:rPr>
            </w:pPr>
            <w:r w:rsidRPr="00EC2683">
              <w:rPr>
                <w:rFonts w:ascii="Times New Roman" w:eastAsiaTheme="minorHAnsi" w:hAnsi="Times New Roman"/>
                <w:w w:val="99"/>
                <w:sz w:val="24"/>
                <w:szCs w:val="24"/>
              </w:rPr>
              <w:t>%</w:t>
            </w:r>
          </w:p>
        </w:tc>
      </w:tr>
      <w:tr w:rsidR="00EC2683" w:rsidRPr="00EC2683">
        <w:tblPrEx>
          <w:tblCellMar>
            <w:top w:w="0" w:type="dxa"/>
            <w:left w:w="0" w:type="dxa"/>
            <w:bottom w:w="0" w:type="dxa"/>
            <w:right w:w="0" w:type="dxa"/>
          </w:tblCellMar>
        </w:tblPrEx>
        <w:trPr>
          <w:trHeight w:hRule="exact" w:val="302"/>
        </w:trPr>
        <w:tc>
          <w:tcPr>
            <w:tcW w:w="849" w:type="dxa"/>
            <w:tcBorders>
              <w:top w:val="double" w:sz="5" w:space="0" w:color="000000"/>
              <w:left w:val="double" w:sz="5"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75" w:lineRule="exact"/>
              <w:ind w:left="151" w:right="151"/>
              <w:jc w:val="center"/>
              <w:rPr>
                <w:rFonts w:ascii="Times New Roman" w:eastAsiaTheme="minorHAnsi" w:hAnsi="Times New Roman"/>
                <w:sz w:val="24"/>
                <w:szCs w:val="24"/>
              </w:rPr>
            </w:pPr>
            <w:r w:rsidRPr="00EC2683">
              <w:rPr>
                <w:rFonts w:ascii="Times New Roman" w:eastAsiaTheme="minorHAnsi" w:hAnsi="Times New Roman"/>
                <w:sz w:val="24"/>
                <w:szCs w:val="24"/>
              </w:rPr>
              <w:t>2.</w:t>
            </w:r>
          </w:p>
        </w:tc>
        <w:tc>
          <w:tcPr>
            <w:tcW w:w="5751"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75" w:lineRule="exact"/>
              <w:ind w:left="64"/>
              <w:rPr>
                <w:rFonts w:ascii="Times New Roman" w:eastAsiaTheme="minorHAnsi" w:hAnsi="Times New Roman"/>
                <w:sz w:val="24"/>
                <w:szCs w:val="24"/>
              </w:rPr>
            </w:pPr>
            <w:proofErr w:type="spellStart"/>
            <w:r w:rsidRPr="00EC2683">
              <w:rPr>
                <w:rFonts w:ascii="Times New Roman" w:eastAsiaTheme="minorHAnsi" w:hAnsi="Times New Roman"/>
                <w:sz w:val="24"/>
                <w:szCs w:val="24"/>
              </w:rPr>
              <w:t>Vegetaţie</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forestieră</w:t>
            </w:r>
            <w:proofErr w:type="spellEnd"/>
            <w:r w:rsidRPr="00EC2683">
              <w:rPr>
                <w:rFonts w:ascii="Times New Roman" w:eastAsiaTheme="minorHAnsi" w:hAnsi="Times New Roman"/>
                <w:sz w:val="24"/>
                <w:szCs w:val="24"/>
              </w:rPr>
              <w:t xml:space="preserve"> cu </w:t>
            </w:r>
            <w:proofErr w:type="spellStart"/>
            <w:r w:rsidRPr="00EC2683">
              <w:rPr>
                <w:rFonts w:ascii="Times New Roman" w:eastAsiaTheme="minorHAnsi" w:hAnsi="Times New Roman"/>
                <w:sz w:val="24"/>
                <w:szCs w:val="24"/>
              </w:rPr>
              <w:t>funcţii</w:t>
            </w:r>
            <w:proofErr w:type="spellEnd"/>
            <w:r w:rsidRPr="00EC2683">
              <w:rPr>
                <w:rFonts w:ascii="Times New Roman" w:eastAsiaTheme="minorHAnsi" w:hAnsi="Times New Roman"/>
                <w:sz w:val="24"/>
                <w:szCs w:val="24"/>
              </w:rPr>
              <w:t xml:space="preserve"> de </w:t>
            </w:r>
            <w:proofErr w:type="spellStart"/>
            <w:r w:rsidRPr="00EC2683">
              <w:rPr>
                <w:rFonts w:ascii="Times New Roman" w:eastAsiaTheme="minorHAnsi" w:hAnsi="Times New Roman"/>
                <w:sz w:val="24"/>
                <w:szCs w:val="24"/>
              </w:rPr>
              <w:t>producţie</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şi</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protecţie</w:t>
            </w:r>
            <w:proofErr w:type="spellEnd"/>
          </w:p>
        </w:tc>
        <w:tc>
          <w:tcPr>
            <w:tcW w:w="1159"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75" w:lineRule="exact"/>
              <w:ind w:left="197" w:right="252"/>
              <w:jc w:val="center"/>
              <w:rPr>
                <w:rFonts w:ascii="Times New Roman" w:eastAsiaTheme="minorHAnsi" w:hAnsi="Times New Roman"/>
                <w:sz w:val="24"/>
                <w:szCs w:val="24"/>
              </w:rPr>
            </w:pPr>
            <w:r w:rsidRPr="00EC2683">
              <w:rPr>
                <w:rFonts w:ascii="Times New Roman" w:eastAsiaTheme="minorHAnsi" w:hAnsi="Times New Roman"/>
                <w:sz w:val="24"/>
                <w:szCs w:val="24"/>
              </w:rPr>
              <w:t>313,89</w:t>
            </w:r>
          </w:p>
        </w:tc>
        <w:tc>
          <w:tcPr>
            <w:tcW w:w="967" w:type="dxa"/>
            <w:tcBorders>
              <w:top w:val="double" w:sz="5" w:space="0" w:color="000000"/>
              <w:left w:val="single" w:sz="4" w:space="0" w:color="000000"/>
              <w:bottom w:val="single" w:sz="4" w:space="0" w:color="000000"/>
              <w:right w:val="double" w:sz="5" w:space="0" w:color="000000"/>
            </w:tcBorders>
          </w:tcPr>
          <w:p w:rsidR="00EC2683" w:rsidRPr="00EC2683" w:rsidRDefault="00EC2683" w:rsidP="00EC2683">
            <w:pPr>
              <w:kinsoku w:val="0"/>
              <w:overflowPunct w:val="0"/>
              <w:autoSpaceDE w:val="0"/>
              <w:autoSpaceDN w:val="0"/>
              <w:adjustRightInd w:val="0"/>
              <w:spacing w:after="0" w:line="275" w:lineRule="exact"/>
              <w:ind w:right="316"/>
              <w:jc w:val="right"/>
              <w:rPr>
                <w:rFonts w:ascii="Times New Roman" w:eastAsiaTheme="minorHAnsi" w:hAnsi="Times New Roman"/>
                <w:sz w:val="24"/>
                <w:szCs w:val="24"/>
              </w:rPr>
            </w:pPr>
            <w:r w:rsidRPr="00EC2683">
              <w:rPr>
                <w:rFonts w:ascii="Times New Roman" w:eastAsiaTheme="minorHAnsi" w:hAnsi="Times New Roman"/>
                <w:sz w:val="24"/>
                <w:szCs w:val="24"/>
              </w:rPr>
              <w:t>100</w:t>
            </w:r>
          </w:p>
        </w:tc>
      </w:tr>
      <w:tr w:rsidR="00EC2683" w:rsidRPr="00EC2683">
        <w:tblPrEx>
          <w:tblCellMar>
            <w:top w:w="0" w:type="dxa"/>
            <w:left w:w="0" w:type="dxa"/>
            <w:bottom w:w="0" w:type="dxa"/>
            <w:right w:w="0" w:type="dxa"/>
          </w:tblCellMar>
        </w:tblPrEx>
        <w:trPr>
          <w:trHeight w:hRule="exact" w:val="288"/>
        </w:trPr>
        <w:tc>
          <w:tcPr>
            <w:tcW w:w="849" w:type="dxa"/>
            <w:tcBorders>
              <w:top w:val="single" w:sz="4" w:space="0" w:color="000000"/>
              <w:left w:val="double" w:sz="5"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151" w:right="151"/>
              <w:jc w:val="center"/>
              <w:rPr>
                <w:rFonts w:ascii="Times New Roman" w:eastAsiaTheme="minorHAnsi" w:hAnsi="Times New Roman"/>
                <w:sz w:val="24"/>
                <w:szCs w:val="24"/>
              </w:rPr>
            </w:pPr>
            <w:r w:rsidRPr="00EC2683">
              <w:rPr>
                <w:rFonts w:ascii="Times New Roman" w:eastAsiaTheme="minorHAnsi" w:hAnsi="Times New Roman"/>
                <w:sz w:val="24"/>
                <w:szCs w:val="24"/>
              </w:rPr>
              <w:t>2.1</w:t>
            </w:r>
          </w:p>
        </w:tc>
        <w:tc>
          <w:tcPr>
            <w:tcW w:w="5751"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62"/>
              <w:rPr>
                <w:rFonts w:ascii="Times New Roman" w:eastAsiaTheme="minorHAnsi" w:hAnsi="Times New Roman"/>
                <w:sz w:val="24"/>
                <w:szCs w:val="24"/>
              </w:rPr>
            </w:pPr>
            <w:proofErr w:type="spellStart"/>
            <w:r w:rsidRPr="00EC2683">
              <w:rPr>
                <w:rFonts w:ascii="Times New Roman" w:eastAsiaTheme="minorHAnsi" w:hAnsi="Times New Roman"/>
                <w:sz w:val="24"/>
                <w:szCs w:val="24"/>
              </w:rPr>
              <w:t>Păduri</w:t>
            </w:r>
            <w:proofErr w:type="spellEnd"/>
            <w:r w:rsidRPr="00EC2683">
              <w:rPr>
                <w:rFonts w:ascii="Times New Roman" w:eastAsiaTheme="minorHAnsi" w:hAnsi="Times New Roman"/>
                <w:sz w:val="24"/>
                <w:szCs w:val="24"/>
              </w:rPr>
              <w:t xml:space="preserve"> cu </w:t>
            </w:r>
            <w:proofErr w:type="spellStart"/>
            <w:r w:rsidRPr="00EC2683">
              <w:rPr>
                <w:rFonts w:ascii="Times New Roman" w:eastAsiaTheme="minorHAnsi" w:hAnsi="Times New Roman"/>
                <w:sz w:val="24"/>
                <w:szCs w:val="24"/>
              </w:rPr>
              <w:t>funcţii</w:t>
            </w:r>
            <w:proofErr w:type="spellEnd"/>
            <w:r w:rsidRPr="00EC2683">
              <w:rPr>
                <w:rFonts w:ascii="Times New Roman" w:eastAsiaTheme="minorHAnsi" w:hAnsi="Times New Roman"/>
                <w:sz w:val="24"/>
                <w:szCs w:val="24"/>
              </w:rPr>
              <w:t xml:space="preserve"> de </w:t>
            </w:r>
            <w:proofErr w:type="spellStart"/>
            <w:r w:rsidRPr="00EC2683">
              <w:rPr>
                <w:rFonts w:ascii="Times New Roman" w:eastAsiaTheme="minorHAnsi" w:hAnsi="Times New Roman"/>
                <w:sz w:val="24"/>
                <w:szCs w:val="24"/>
              </w:rPr>
              <w:t>producţie</w:t>
            </w:r>
            <w:proofErr w:type="spellEnd"/>
            <w:r w:rsidRPr="00EC2683">
              <w:rPr>
                <w:rFonts w:ascii="Times New Roman" w:eastAsiaTheme="minorHAnsi" w:hAnsi="Times New Roman"/>
                <w:sz w:val="24"/>
                <w:szCs w:val="24"/>
              </w:rPr>
              <w:t xml:space="preserve"> a </w:t>
            </w:r>
            <w:proofErr w:type="spellStart"/>
            <w:r w:rsidRPr="00EC2683">
              <w:rPr>
                <w:rFonts w:ascii="Times New Roman" w:eastAsiaTheme="minorHAnsi" w:hAnsi="Times New Roman"/>
                <w:sz w:val="24"/>
                <w:szCs w:val="24"/>
              </w:rPr>
              <w:t>lemnului</w:t>
            </w:r>
            <w:proofErr w:type="spellEnd"/>
          </w:p>
        </w:tc>
        <w:tc>
          <w:tcPr>
            <w:tcW w:w="1159"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197" w:right="252"/>
              <w:jc w:val="center"/>
              <w:rPr>
                <w:rFonts w:ascii="Times New Roman" w:eastAsiaTheme="minorHAnsi" w:hAnsi="Times New Roman"/>
                <w:sz w:val="24"/>
                <w:szCs w:val="24"/>
              </w:rPr>
            </w:pPr>
            <w:r w:rsidRPr="00EC2683">
              <w:rPr>
                <w:rFonts w:ascii="Times New Roman" w:eastAsiaTheme="minorHAnsi" w:hAnsi="Times New Roman"/>
                <w:sz w:val="24"/>
                <w:szCs w:val="24"/>
              </w:rPr>
              <w:t>313,89</w:t>
            </w:r>
          </w:p>
        </w:tc>
        <w:tc>
          <w:tcPr>
            <w:tcW w:w="967" w:type="dxa"/>
            <w:tcBorders>
              <w:top w:val="single" w:sz="4" w:space="0" w:color="000000"/>
              <w:left w:val="single" w:sz="4" w:space="0" w:color="000000"/>
              <w:bottom w:val="single" w:sz="4" w:space="0" w:color="000000"/>
              <w:right w:val="double" w:sz="5" w:space="0" w:color="000000"/>
            </w:tcBorders>
          </w:tcPr>
          <w:p w:rsidR="00EC2683" w:rsidRPr="00EC2683" w:rsidRDefault="00EC2683" w:rsidP="00EC2683">
            <w:pPr>
              <w:kinsoku w:val="0"/>
              <w:overflowPunct w:val="0"/>
              <w:autoSpaceDE w:val="0"/>
              <w:autoSpaceDN w:val="0"/>
              <w:adjustRightInd w:val="0"/>
              <w:spacing w:before="1" w:after="0" w:line="240" w:lineRule="auto"/>
              <w:ind w:right="317"/>
              <w:jc w:val="right"/>
              <w:rPr>
                <w:rFonts w:ascii="Times New Roman" w:eastAsiaTheme="minorHAnsi" w:hAnsi="Times New Roman"/>
                <w:sz w:val="24"/>
                <w:szCs w:val="24"/>
              </w:rPr>
            </w:pPr>
            <w:r w:rsidRPr="00EC2683">
              <w:rPr>
                <w:rFonts w:ascii="Times New Roman" w:eastAsiaTheme="minorHAnsi" w:hAnsi="Times New Roman"/>
                <w:sz w:val="24"/>
                <w:szCs w:val="24"/>
              </w:rPr>
              <w:t>100</w:t>
            </w:r>
          </w:p>
        </w:tc>
      </w:tr>
      <w:tr w:rsidR="00EC2683" w:rsidRPr="00EC2683">
        <w:tblPrEx>
          <w:tblCellMar>
            <w:top w:w="0" w:type="dxa"/>
            <w:left w:w="0" w:type="dxa"/>
            <w:bottom w:w="0" w:type="dxa"/>
            <w:right w:w="0" w:type="dxa"/>
          </w:tblCellMar>
        </w:tblPrEx>
        <w:trPr>
          <w:trHeight w:hRule="exact" w:val="290"/>
        </w:trPr>
        <w:tc>
          <w:tcPr>
            <w:tcW w:w="849" w:type="dxa"/>
            <w:tcBorders>
              <w:top w:val="single" w:sz="4" w:space="0" w:color="000000"/>
              <w:left w:val="double" w:sz="5" w:space="0" w:color="000000"/>
              <w:bottom w:val="single" w:sz="7" w:space="0" w:color="000000"/>
              <w:right w:val="single" w:sz="4" w:space="0" w:color="000000"/>
            </w:tcBorders>
          </w:tcPr>
          <w:p w:rsidR="00EC2683" w:rsidRPr="00EC2683" w:rsidRDefault="00EC2683" w:rsidP="00EC2683">
            <w:pPr>
              <w:kinsoku w:val="0"/>
              <w:overflowPunct w:val="0"/>
              <w:autoSpaceDE w:val="0"/>
              <w:autoSpaceDN w:val="0"/>
              <w:adjustRightInd w:val="0"/>
              <w:spacing w:after="0" w:line="275" w:lineRule="exact"/>
              <w:ind w:left="151" w:right="151"/>
              <w:jc w:val="center"/>
              <w:rPr>
                <w:rFonts w:ascii="Times New Roman" w:eastAsiaTheme="minorHAnsi" w:hAnsi="Times New Roman"/>
                <w:sz w:val="24"/>
                <w:szCs w:val="24"/>
              </w:rPr>
            </w:pPr>
            <w:r w:rsidRPr="00EC2683">
              <w:rPr>
                <w:rFonts w:ascii="Times New Roman" w:eastAsiaTheme="minorHAnsi" w:hAnsi="Times New Roman"/>
                <w:sz w:val="24"/>
                <w:szCs w:val="24"/>
              </w:rPr>
              <w:t>2.1.b</w:t>
            </w:r>
          </w:p>
        </w:tc>
        <w:tc>
          <w:tcPr>
            <w:tcW w:w="5751" w:type="dxa"/>
            <w:tcBorders>
              <w:top w:val="single" w:sz="4" w:space="0" w:color="000000"/>
              <w:left w:val="single" w:sz="4" w:space="0" w:color="000000"/>
              <w:bottom w:val="single" w:sz="7" w:space="0" w:color="000000"/>
              <w:right w:val="single" w:sz="4" w:space="0" w:color="000000"/>
            </w:tcBorders>
          </w:tcPr>
          <w:p w:rsidR="00EC2683" w:rsidRPr="00EC2683" w:rsidRDefault="00EC2683" w:rsidP="00EC2683">
            <w:pPr>
              <w:kinsoku w:val="0"/>
              <w:overflowPunct w:val="0"/>
              <w:autoSpaceDE w:val="0"/>
              <w:autoSpaceDN w:val="0"/>
              <w:adjustRightInd w:val="0"/>
              <w:spacing w:after="0" w:line="275" w:lineRule="exact"/>
              <w:ind w:left="62"/>
              <w:rPr>
                <w:rFonts w:ascii="Times New Roman" w:eastAsiaTheme="minorHAnsi" w:hAnsi="Times New Roman"/>
                <w:sz w:val="24"/>
                <w:szCs w:val="24"/>
              </w:rPr>
            </w:pPr>
            <w:proofErr w:type="spellStart"/>
            <w:r w:rsidRPr="00EC2683">
              <w:rPr>
                <w:rFonts w:ascii="Times New Roman" w:eastAsiaTheme="minorHAnsi" w:hAnsi="Times New Roman"/>
                <w:sz w:val="24"/>
                <w:szCs w:val="24"/>
              </w:rPr>
              <w:t>Păduri</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destinate</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să</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producă</w:t>
            </w:r>
            <w:proofErr w:type="spellEnd"/>
            <w:r w:rsidRPr="00EC2683">
              <w:rPr>
                <w:rFonts w:ascii="Times New Roman" w:eastAsiaTheme="minorHAnsi" w:hAnsi="Times New Roman"/>
                <w:sz w:val="24"/>
                <w:szCs w:val="24"/>
              </w:rPr>
              <w:t xml:space="preserve"> </w:t>
            </w:r>
            <w:proofErr w:type="spellStart"/>
            <w:r w:rsidRPr="00EC2683">
              <w:rPr>
                <w:rFonts w:ascii="Times New Roman" w:eastAsiaTheme="minorHAnsi" w:hAnsi="Times New Roman"/>
                <w:sz w:val="24"/>
                <w:szCs w:val="24"/>
              </w:rPr>
              <w:t>lemn</w:t>
            </w:r>
            <w:proofErr w:type="spellEnd"/>
            <w:r w:rsidRPr="00EC2683">
              <w:rPr>
                <w:rFonts w:ascii="Times New Roman" w:eastAsiaTheme="minorHAnsi" w:hAnsi="Times New Roman"/>
                <w:sz w:val="24"/>
                <w:szCs w:val="24"/>
              </w:rPr>
              <w:t xml:space="preserve"> de </w:t>
            </w:r>
            <w:proofErr w:type="spellStart"/>
            <w:r w:rsidRPr="00EC2683">
              <w:rPr>
                <w:rFonts w:ascii="Times New Roman" w:eastAsiaTheme="minorHAnsi" w:hAnsi="Times New Roman"/>
                <w:sz w:val="24"/>
                <w:szCs w:val="24"/>
              </w:rPr>
              <w:t>cherestea</w:t>
            </w:r>
            <w:proofErr w:type="spellEnd"/>
            <w:r w:rsidRPr="00EC2683">
              <w:rPr>
                <w:rFonts w:ascii="Times New Roman" w:eastAsiaTheme="minorHAnsi" w:hAnsi="Times New Roman"/>
                <w:sz w:val="24"/>
                <w:szCs w:val="24"/>
              </w:rPr>
              <w:t xml:space="preserve"> (T-VI)</w:t>
            </w:r>
          </w:p>
        </w:tc>
        <w:tc>
          <w:tcPr>
            <w:tcW w:w="1159" w:type="dxa"/>
            <w:tcBorders>
              <w:top w:val="single" w:sz="4" w:space="0" w:color="000000"/>
              <w:left w:val="single" w:sz="4" w:space="0" w:color="000000"/>
              <w:bottom w:val="single" w:sz="7" w:space="0" w:color="000000"/>
              <w:right w:val="single" w:sz="4" w:space="0" w:color="000000"/>
            </w:tcBorders>
          </w:tcPr>
          <w:p w:rsidR="00EC2683" w:rsidRPr="00EC2683" w:rsidRDefault="00EC2683" w:rsidP="00EC2683">
            <w:pPr>
              <w:kinsoku w:val="0"/>
              <w:overflowPunct w:val="0"/>
              <w:autoSpaceDE w:val="0"/>
              <w:autoSpaceDN w:val="0"/>
              <w:adjustRightInd w:val="0"/>
              <w:spacing w:after="0" w:line="275" w:lineRule="exact"/>
              <w:ind w:left="197" w:right="252"/>
              <w:jc w:val="center"/>
              <w:rPr>
                <w:rFonts w:ascii="Times New Roman" w:eastAsiaTheme="minorHAnsi" w:hAnsi="Times New Roman"/>
                <w:sz w:val="24"/>
                <w:szCs w:val="24"/>
              </w:rPr>
            </w:pPr>
            <w:r w:rsidRPr="00EC2683">
              <w:rPr>
                <w:rFonts w:ascii="Times New Roman" w:eastAsiaTheme="minorHAnsi" w:hAnsi="Times New Roman"/>
                <w:sz w:val="24"/>
                <w:szCs w:val="24"/>
              </w:rPr>
              <w:t>313,89</w:t>
            </w:r>
          </w:p>
        </w:tc>
        <w:tc>
          <w:tcPr>
            <w:tcW w:w="967" w:type="dxa"/>
            <w:tcBorders>
              <w:top w:val="single" w:sz="4" w:space="0" w:color="000000"/>
              <w:left w:val="single" w:sz="4" w:space="0" w:color="000000"/>
              <w:bottom w:val="single" w:sz="7" w:space="0" w:color="000000"/>
              <w:right w:val="double" w:sz="5" w:space="0" w:color="000000"/>
            </w:tcBorders>
          </w:tcPr>
          <w:p w:rsidR="00EC2683" w:rsidRPr="00EC2683" w:rsidRDefault="00EC2683" w:rsidP="00EC2683">
            <w:pPr>
              <w:kinsoku w:val="0"/>
              <w:overflowPunct w:val="0"/>
              <w:autoSpaceDE w:val="0"/>
              <w:autoSpaceDN w:val="0"/>
              <w:adjustRightInd w:val="0"/>
              <w:spacing w:after="0" w:line="275" w:lineRule="exact"/>
              <w:ind w:right="317"/>
              <w:jc w:val="right"/>
              <w:rPr>
                <w:rFonts w:ascii="Times New Roman" w:eastAsiaTheme="minorHAnsi" w:hAnsi="Times New Roman"/>
                <w:sz w:val="24"/>
                <w:szCs w:val="24"/>
              </w:rPr>
            </w:pPr>
            <w:r w:rsidRPr="00EC2683">
              <w:rPr>
                <w:rFonts w:ascii="Times New Roman" w:eastAsiaTheme="minorHAnsi" w:hAnsi="Times New Roman"/>
                <w:sz w:val="24"/>
                <w:szCs w:val="24"/>
              </w:rPr>
              <w:t>100</w:t>
            </w:r>
          </w:p>
        </w:tc>
      </w:tr>
      <w:tr w:rsidR="00EC2683" w:rsidRPr="00EC2683">
        <w:tblPrEx>
          <w:tblCellMar>
            <w:top w:w="0" w:type="dxa"/>
            <w:left w:w="0" w:type="dxa"/>
            <w:bottom w:w="0" w:type="dxa"/>
            <w:right w:w="0" w:type="dxa"/>
          </w:tblCellMar>
        </w:tblPrEx>
        <w:trPr>
          <w:trHeight w:hRule="exact" w:val="310"/>
        </w:trPr>
        <w:tc>
          <w:tcPr>
            <w:tcW w:w="849" w:type="dxa"/>
            <w:tcBorders>
              <w:top w:val="single" w:sz="7" w:space="0" w:color="000000"/>
              <w:left w:val="double" w:sz="5" w:space="0" w:color="000000"/>
              <w:bottom w:val="double" w:sz="5" w:space="0" w:color="000000"/>
              <w:right w:val="single" w:sz="4" w:space="0" w:color="000000"/>
            </w:tcBorders>
          </w:tcPr>
          <w:p w:rsidR="00EC2683" w:rsidRPr="00EC2683" w:rsidRDefault="00EC2683" w:rsidP="00EC2683">
            <w:pPr>
              <w:autoSpaceDE w:val="0"/>
              <w:autoSpaceDN w:val="0"/>
              <w:adjustRightInd w:val="0"/>
              <w:spacing w:after="0" w:line="240" w:lineRule="auto"/>
              <w:rPr>
                <w:rFonts w:ascii="Times New Roman" w:eastAsiaTheme="minorHAnsi" w:hAnsi="Times New Roman"/>
                <w:sz w:val="24"/>
                <w:szCs w:val="24"/>
              </w:rPr>
            </w:pPr>
          </w:p>
        </w:tc>
        <w:tc>
          <w:tcPr>
            <w:tcW w:w="5751" w:type="dxa"/>
            <w:tcBorders>
              <w:top w:val="single" w:sz="7"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75" w:lineRule="exact"/>
              <w:ind w:left="2372" w:right="2368"/>
              <w:jc w:val="center"/>
              <w:rPr>
                <w:rFonts w:ascii="Times New Roman" w:eastAsiaTheme="minorHAnsi" w:hAnsi="Times New Roman"/>
                <w:sz w:val="24"/>
                <w:szCs w:val="24"/>
              </w:rPr>
            </w:pPr>
            <w:r w:rsidRPr="00EC2683">
              <w:rPr>
                <w:rFonts w:ascii="Times New Roman" w:eastAsiaTheme="minorHAnsi" w:hAnsi="Times New Roman"/>
                <w:w w:val="105"/>
                <w:sz w:val="24"/>
                <w:szCs w:val="24"/>
              </w:rPr>
              <w:t>TOTAL</w:t>
            </w:r>
          </w:p>
        </w:tc>
        <w:tc>
          <w:tcPr>
            <w:tcW w:w="1159" w:type="dxa"/>
            <w:tcBorders>
              <w:top w:val="single" w:sz="7"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75" w:lineRule="exact"/>
              <w:ind w:left="197" w:right="252"/>
              <w:jc w:val="center"/>
              <w:rPr>
                <w:rFonts w:ascii="Times New Roman" w:eastAsiaTheme="minorHAnsi" w:hAnsi="Times New Roman"/>
                <w:sz w:val="24"/>
                <w:szCs w:val="24"/>
              </w:rPr>
            </w:pPr>
            <w:r w:rsidRPr="00EC2683">
              <w:rPr>
                <w:rFonts w:ascii="Times New Roman" w:eastAsiaTheme="minorHAnsi" w:hAnsi="Times New Roman"/>
                <w:sz w:val="24"/>
                <w:szCs w:val="24"/>
              </w:rPr>
              <w:t>313,89</w:t>
            </w:r>
          </w:p>
        </w:tc>
        <w:tc>
          <w:tcPr>
            <w:tcW w:w="967" w:type="dxa"/>
            <w:tcBorders>
              <w:top w:val="single" w:sz="7" w:space="0" w:color="000000"/>
              <w:left w:val="single" w:sz="4" w:space="0" w:color="000000"/>
              <w:bottom w:val="double" w:sz="5" w:space="0" w:color="000000"/>
              <w:right w:val="double" w:sz="5" w:space="0" w:color="000000"/>
            </w:tcBorders>
          </w:tcPr>
          <w:p w:rsidR="00EC2683" w:rsidRPr="00EC2683" w:rsidRDefault="00EC2683" w:rsidP="00EC2683">
            <w:pPr>
              <w:kinsoku w:val="0"/>
              <w:overflowPunct w:val="0"/>
              <w:autoSpaceDE w:val="0"/>
              <w:autoSpaceDN w:val="0"/>
              <w:adjustRightInd w:val="0"/>
              <w:spacing w:after="0" w:line="275" w:lineRule="exact"/>
              <w:ind w:right="316"/>
              <w:jc w:val="right"/>
              <w:rPr>
                <w:rFonts w:ascii="Times New Roman" w:eastAsiaTheme="minorHAnsi" w:hAnsi="Times New Roman"/>
                <w:sz w:val="24"/>
                <w:szCs w:val="24"/>
              </w:rPr>
            </w:pPr>
            <w:r w:rsidRPr="00EC2683">
              <w:rPr>
                <w:rFonts w:ascii="Times New Roman" w:eastAsiaTheme="minorHAnsi" w:hAnsi="Times New Roman"/>
                <w:sz w:val="24"/>
                <w:szCs w:val="24"/>
              </w:rPr>
              <w:t>100</w:t>
            </w:r>
          </w:p>
        </w:tc>
      </w:tr>
    </w:tbl>
    <w:p w:rsidR="00EC2683" w:rsidRDefault="00EC2683" w:rsidP="00B9301D">
      <w:pPr>
        <w:spacing w:after="0" w:line="240" w:lineRule="auto"/>
        <w:jc w:val="both"/>
        <w:rPr>
          <w:rFonts w:ascii="Times New Roman" w:hAnsi="Times New Roman"/>
          <w:sz w:val="24"/>
          <w:szCs w:val="24"/>
          <w:lang w:val="ro-RO"/>
        </w:rPr>
      </w:pPr>
    </w:p>
    <w:p w:rsidR="00B9301D" w:rsidRPr="004B7912" w:rsidRDefault="00B9301D" w:rsidP="00B9301D">
      <w:pPr>
        <w:tabs>
          <w:tab w:val="right" w:pos="9356"/>
        </w:tabs>
        <w:spacing w:after="0" w:line="240" w:lineRule="auto"/>
        <w:ind w:firstLine="567"/>
        <w:jc w:val="both"/>
        <w:rPr>
          <w:rFonts w:ascii="Times New Roman" w:hAnsi="Times New Roman"/>
          <w:sz w:val="24"/>
          <w:szCs w:val="24"/>
          <w:lang w:val="ro-RO"/>
        </w:rPr>
      </w:pPr>
      <w:r w:rsidRPr="004B7912">
        <w:rPr>
          <w:rFonts w:ascii="Times New Roman" w:hAnsi="Times New Roman"/>
          <w:sz w:val="24"/>
          <w:szCs w:val="24"/>
          <w:lang w:val="ro-RO"/>
        </w:rPr>
        <w:t xml:space="preserve">Suprafaţa fondului din U.P. </w:t>
      </w:r>
      <w:r w:rsidR="00EC2683">
        <w:rPr>
          <w:rFonts w:ascii="Times New Roman" w:hAnsi="Times New Roman"/>
          <w:sz w:val="24"/>
          <w:szCs w:val="24"/>
          <w:lang w:val="ro-RO"/>
        </w:rPr>
        <w:t>I</w:t>
      </w:r>
      <w:r w:rsidR="00AB6BBB">
        <w:rPr>
          <w:rFonts w:ascii="Times New Roman" w:hAnsi="Times New Roman"/>
          <w:sz w:val="24"/>
          <w:szCs w:val="24"/>
          <w:lang w:val="ro-RO"/>
        </w:rPr>
        <w:t xml:space="preserve"> </w:t>
      </w:r>
      <w:r w:rsidR="00EC2683">
        <w:rPr>
          <w:rFonts w:ascii="Times New Roman" w:hAnsi="Times New Roman"/>
          <w:sz w:val="24"/>
          <w:szCs w:val="24"/>
          <w:lang w:val="ro-RO"/>
        </w:rPr>
        <w:t>PAVAS</w:t>
      </w:r>
      <w:r w:rsidR="00F42D9D" w:rsidRPr="004B7912">
        <w:rPr>
          <w:rFonts w:ascii="Times New Roman" w:hAnsi="Times New Roman"/>
          <w:sz w:val="24"/>
          <w:szCs w:val="24"/>
          <w:lang w:val="ro-RO"/>
        </w:rPr>
        <w:t xml:space="preserve">, </w:t>
      </w:r>
      <w:r w:rsidR="00EC2683" w:rsidRPr="004B7912">
        <w:rPr>
          <w:rFonts w:ascii="Times New Roman" w:hAnsi="Times New Roman"/>
          <w:sz w:val="24"/>
          <w:szCs w:val="24"/>
          <w:lang w:val="ro-RO"/>
        </w:rPr>
        <w:t xml:space="preserve">este de </w:t>
      </w:r>
      <w:r w:rsidR="00EC2683">
        <w:rPr>
          <w:rFonts w:ascii="Times New Roman" w:hAnsi="Times New Roman"/>
          <w:sz w:val="24"/>
          <w:szCs w:val="24"/>
          <w:lang w:val="ro-RO"/>
        </w:rPr>
        <w:t>314,20</w:t>
      </w:r>
      <w:r w:rsidR="00EC2683" w:rsidRPr="004B7912">
        <w:rPr>
          <w:rFonts w:ascii="Times New Roman" w:hAnsi="Times New Roman"/>
          <w:sz w:val="24"/>
          <w:szCs w:val="24"/>
          <w:lang w:val="ro-RO"/>
        </w:rPr>
        <w:t xml:space="preserve"> ha</w:t>
      </w:r>
      <w:r w:rsidR="00EC2683">
        <w:rPr>
          <w:rFonts w:ascii="Times New Roman" w:hAnsi="Times New Roman"/>
          <w:sz w:val="24"/>
          <w:szCs w:val="24"/>
          <w:lang w:val="ro-RO"/>
        </w:rPr>
        <w:t>, din care 31</w:t>
      </w:r>
      <w:r w:rsidR="00EC2683">
        <w:rPr>
          <w:rFonts w:ascii="Times New Roman" w:hAnsi="Times New Roman"/>
          <w:sz w:val="24"/>
          <w:szCs w:val="24"/>
          <w:lang w:val="ro-RO"/>
        </w:rPr>
        <w:t>3</w:t>
      </w:r>
      <w:r w:rsidR="00EC2683">
        <w:rPr>
          <w:rFonts w:ascii="Times New Roman" w:hAnsi="Times New Roman"/>
          <w:sz w:val="24"/>
          <w:szCs w:val="24"/>
          <w:lang w:val="ro-RO"/>
        </w:rPr>
        <w:t>,89 ha păduri și terenuri destinate împăduririi și reîmpădurii, 0,31 ha teren pt. hrana vânatului</w:t>
      </w:r>
      <w:r w:rsidR="00C409FE">
        <w:rPr>
          <w:rFonts w:ascii="Times New Roman" w:hAnsi="Times New Roman"/>
          <w:sz w:val="24"/>
          <w:szCs w:val="24"/>
          <w:lang w:val="ro-RO"/>
        </w:rPr>
        <w:t>.</w:t>
      </w:r>
    </w:p>
    <w:p w:rsidR="00B9301D" w:rsidRPr="004B7912" w:rsidRDefault="00B9301D" w:rsidP="00B9301D">
      <w:pPr>
        <w:tabs>
          <w:tab w:val="right" w:pos="9356"/>
        </w:tabs>
        <w:spacing w:after="0" w:line="240" w:lineRule="auto"/>
        <w:ind w:firstLine="567"/>
        <w:jc w:val="both"/>
        <w:rPr>
          <w:rFonts w:ascii="Times New Roman" w:hAnsi="Times New Roman"/>
          <w:szCs w:val="24"/>
          <w:lang w:val="ro-RO"/>
        </w:rPr>
      </w:pPr>
      <w:r w:rsidRPr="004B7912">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4B7912">
        <w:rPr>
          <w:rFonts w:ascii="Times New Roman" w:hAnsi="Times New Roman"/>
          <w:szCs w:val="24"/>
          <w:lang w:val="ro-RO"/>
        </w:rPr>
        <w:t>arboretelor</w:t>
      </w:r>
      <w:proofErr w:type="spellEnd"/>
      <w:r w:rsidRPr="004B7912">
        <w:rPr>
          <w:rFonts w:ascii="Times New Roman" w:hAnsi="Times New Roman"/>
          <w:szCs w:val="24"/>
          <w:lang w:val="ro-RO"/>
        </w:rPr>
        <w:t xml:space="preserve"> au fost constituite următoarele subunităţi de gospodărire:</w:t>
      </w:r>
    </w:p>
    <w:p w:rsidR="0035218C" w:rsidRPr="0035218C" w:rsidRDefault="0035218C" w:rsidP="0035218C">
      <w:pPr>
        <w:spacing w:after="0" w:line="240" w:lineRule="auto"/>
        <w:ind w:firstLine="708"/>
        <w:jc w:val="both"/>
        <w:rPr>
          <w:rFonts w:ascii="Times New Roman" w:hAnsi="Times New Roman"/>
          <w:szCs w:val="24"/>
          <w:lang w:val="ro-RO"/>
        </w:rPr>
      </w:pPr>
      <w:r w:rsidRPr="0035218C">
        <w:rPr>
          <w:rFonts w:ascii="Times New Roman" w:hAnsi="Times New Roman"/>
          <w:szCs w:val="24"/>
          <w:lang w:val="ro-RO"/>
        </w:rPr>
        <w:t xml:space="preserve">- S.U.P. "A" - codru regulat, sortimente obişnuite, în care au fost încadrate </w:t>
      </w:r>
      <w:r w:rsidR="00EC2683">
        <w:rPr>
          <w:rFonts w:ascii="Times New Roman" w:hAnsi="Times New Roman"/>
          <w:szCs w:val="24"/>
          <w:lang w:val="ro-RO"/>
        </w:rPr>
        <w:t xml:space="preserve">toate </w:t>
      </w:r>
      <w:proofErr w:type="spellStart"/>
      <w:r w:rsidRPr="0035218C">
        <w:rPr>
          <w:rFonts w:ascii="Times New Roman" w:hAnsi="Times New Roman"/>
          <w:szCs w:val="24"/>
          <w:lang w:val="ro-RO"/>
        </w:rPr>
        <w:t>arboretele</w:t>
      </w:r>
      <w:proofErr w:type="spellEnd"/>
      <w:r w:rsidRPr="0035218C">
        <w:rPr>
          <w:rFonts w:ascii="Times New Roman" w:hAnsi="Times New Roman"/>
          <w:szCs w:val="24"/>
          <w:lang w:val="ro-RO"/>
        </w:rPr>
        <w:t xml:space="preserve"> din tipul funcţional IV, în suprafaţă totală de </w:t>
      </w:r>
      <w:r w:rsidR="00EC2683">
        <w:rPr>
          <w:rFonts w:ascii="Times New Roman" w:hAnsi="Times New Roman"/>
          <w:szCs w:val="24"/>
          <w:lang w:val="ro-RO"/>
        </w:rPr>
        <w:t>313,89</w:t>
      </w:r>
      <w:r w:rsidRPr="0035218C">
        <w:rPr>
          <w:rFonts w:ascii="Times New Roman" w:hAnsi="Times New Roman"/>
          <w:szCs w:val="24"/>
          <w:lang w:val="ro-RO"/>
        </w:rPr>
        <w:t xml:space="preserve"> ha;</w:t>
      </w:r>
    </w:p>
    <w:p w:rsidR="00B9301D" w:rsidRPr="004B7912" w:rsidRDefault="00B9301D" w:rsidP="00B9301D">
      <w:pPr>
        <w:spacing w:after="0" w:line="240" w:lineRule="auto"/>
        <w:ind w:firstLine="567"/>
        <w:jc w:val="both"/>
        <w:rPr>
          <w:rFonts w:ascii="Times New Roman" w:hAnsi="Times New Roman"/>
          <w:szCs w:val="24"/>
          <w:lang w:val="ro-RO"/>
        </w:rPr>
      </w:pPr>
      <w:r w:rsidRPr="004B7912">
        <w:rPr>
          <w:rFonts w:ascii="Times New Roman" w:hAnsi="Times New Roman"/>
          <w:szCs w:val="24"/>
          <w:lang w:val="ro-RO"/>
        </w:rPr>
        <w:t xml:space="preserve">În S.U.P. „A” au fost incluse </w:t>
      </w:r>
      <w:proofErr w:type="spellStart"/>
      <w:r w:rsidRPr="004B7912">
        <w:rPr>
          <w:rFonts w:ascii="Times New Roman" w:hAnsi="Times New Roman"/>
          <w:szCs w:val="24"/>
          <w:lang w:val="ro-RO"/>
        </w:rPr>
        <w:t>arboretele</w:t>
      </w:r>
      <w:proofErr w:type="spellEnd"/>
      <w:r w:rsidRPr="004B7912">
        <w:rPr>
          <w:rFonts w:ascii="Times New Roman" w:hAnsi="Times New Roman"/>
          <w:szCs w:val="24"/>
          <w:lang w:val="ro-RO"/>
        </w:rPr>
        <w:t xml:space="preserve"> </w:t>
      </w:r>
      <w:r w:rsidR="00EC2683">
        <w:rPr>
          <w:rFonts w:ascii="Times New Roman" w:hAnsi="Times New Roman"/>
          <w:szCs w:val="24"/>
          <w:lang w:val="ro-RO"/>
        </w:rPr>
        <w:t xml:space="preserve">încadrate </w:t>
      </w:r>
      <w:r w:rsidRPr="004B7912">
        <w:rPr>
          <w:rFonts w:ascii="Times New Roman" w:hAnsi="Times New Roman"/>
          <w:szCs w:val="24"/>
          <w:lang w:val="ro-RO"/>
        </w:rPr>
        <w:t xml:space="preserve">în grupa a II-a, subgrupa şi categoria 1B. Prin tratamentele adoptate, din aceste </w:t>
      </w:r>
      <w:proofErr w:type="spellStart"/>
      <w:r w:rsidRPr="004B7912">
        <w:rPr>
          <w:rFonts w:ascii="Times New Roman" w:hAnsi="Times New Roman"/>
          <w:szCs w:val="24"/>
          <w:lang w:val="ro-RO"/>
        </w:rPr>
        <w:t>arborete</w:t>
      </w:r>
      <w:proofErr w:type="spellEnd"/>
      <w:r w:rsidRPr="004B7912">
        <w:rPr>
          <w:rFonts w:ascii="Times New Roman" w:hAnsi="Times New Roman"/>
          <w:szCs w:val="24"/>
          <w:lang w:val="ro-RO"/>
        </w:rPr>
        <w:t xml:space="preserve"> se va extrage, în principal, lemn gros pentru cherestea.</w:t>
      </w:r>
    </w:p>
    <w:p w:rsidR="00B9301D" w:rsidRPr="004B7912" w:rsidRDefault="00B9301D" w:rsidP="00B9301D">
      <w:pPr>
        <w:spacing w:after="0" w:line="240" w:lineRule="auto"/>
        <w:jc w:val="both"/>
        <w:rPr>
          <w:rFonts w:ascii="Times New Roman" w:hAnsi="Times New Roman"/>
          <w:szCs w:val="24"/>
          <w:lang w:val="ro-RO"/>
        </w:rPr>
      </w:pPr>
    </w:p>
    <w:p w:rsidR="00B9301D" w:rsidRPr="004B7912" w:rsidRDefault="00B9301D" w:rsidP="0035218C">
      <w:pPr>
        <w:autoSpaceDE w:val="0"/>
        <w:autoSpaceDN w:val="0"/>
        <w:adjustRightInd w:val="0"/>
        <w:spacing w:after="0" w:line="240" w:lineRule="auto"/>
        <w:jc w:val="both"/>
        <w:rPr>
          <w:rFonts w:ascii="Times New Roman" w:hAnsi="Times New Roman"/>
          <w:bCs/>
          <w:iCs/>
          <w:sz w:val="24"/>
          <w:szCs w:val="24"/>
          <w:lang w:val="ro-RO"/>
        </w:rPr>
      </w:pPr>
      <w:r w:rsidRPr="004B7912">
        <w:rPr>
          <w:rFonts w:ascii="Times New Roman" w:hAnsi="Times New Roman"/>
          <w:bCs/>
          <w:i/>
          <w:iCs/>
          <w:sz w:val="24"/>
          <w:szCs w:val="24"/>
          <w:lang w:val="ro-RO"/>
        </w:rPr>
        <w:lastRenderedPageBreak/>
        <w:t>Bazele de amenajare: regimul</w:t>
      </w:r>
      <w:r w:rsidRPr="004B7912">
        <w:rPr>
          <w:rFonts w:ascii="Times New Roman" w:hAnsi="Times New Roman"/>
          <w:bCs/>
          <w:iCs/>
          <w:sz w:val="24"/>
          <w:szCs w:val="24"/>
          <w:lang w:val="ro-RO"/>
        </w:rPr>
        <w:t xml:space="preserve"> –codru; </w:t>
      </w:r>
      <w:r w:rsidRPr="004B7912">
        <w:rPr>
          <w:rFonts w:ascii="Times New Roman" w:hAnsi="Times New Roman"/>
          <w:bCs/>
          <w:i/>
          <w:iCs/>
          <w:sz w:val="24"/>
          <w:szCs w:val="24"/>
          <w:lang w:val="ro-RO"/>
        </w:rPr>
        <w:t xml:space="preserve">tratamentele </w:t>
      </w:r>
      <w:r w:rsidRPr="004B7912">
        <w:rPr>
          <w:rFonts w:ascii="Times New Roman" w:hAnsi="Times New Roman"/>
          <w:bCs/>
          <w:iCs/>
          <w:sz w:val="24"/>
          <w:szCs w:val="24"/>
          <w:lang w:val="ro-RO"/>
        </w:rPr>
        <w:t xml:space="preserve">ce se vor aplica: </w:t>
      </w:r>
      <w:r w:rsidR="00EC2683">
        <w:rPr>
          <w:rFonts w:ascii="Times New Roman" w:hAnsi="Times New Roman"/>
          <w:bCs/>
          <w:i/>
          <w:iCs/>
          <w:sz w:val="24"/>
          <w:szCs w:val="24"/>
          <w:lang w:val="ro-RO"/>
        </w:rPr>
        <w:t>- tăieri progresive</w:t>
      </w:r>
      <w:r w:rsidR="0035218C" w:rsidRPr="0035218C">
        <w:rPr>
          <w:rFonts w:ascii="Times New Roman" w:hAnsi="Times New Roman"/>
          <w:bCs/>
          <w:i/>
          <w:iCs/>
          <w:sz w:val="24"/>
          <w:szCs w:val="24"/>
          <w:lang w:val="ro-RO"/>
        </w:rPr>
        <w:t>;- tăieri rase în molid</w:t>
      </w:r>
      <w:r w:rsidR="0035218C">
        <w:rPr>
          <w:rFonts w:ascii="Times New Roman" w:hAnsi="Times New Roman"/>
          <w:bCs/>
          <w:i/>
          <w:iCs/>
          <w:sz w:val="24"/>
          <w:szCs w:val="24"/>
          <w:lang w:val="ro-RO"/>
        </w:rPr>
        <w:t>ișuri</w:t>
      </w:r>
      <w:r w:rsidRPr="004B7912">
        <w:rPr>
          <w:rFonts w:ascii="Times New Roman" w:hAnsi="Times New Roman"/>
          <w:bCs/>
          <w:i/>
          <w:iCs/>
          <w:sz w:val="24"/>
          <w:szCs w:val="24"/>
          <w:lang w:val="ro-RO"/>
        </w:rPr>
        <w:t xml:space="preserve">, </w:t>
      </w:r>
      <w:r w:rsidRPr="004B7912">
        <w:rPr>
          <w:rFonts w:ascii="Times New Roman" w:hAnsi="Times New Roman"/>
          <w:bCs/>
          <w:iCs/>
          <w:sz w:val="24"/>
          <w:szCs w:val="24"/>
          <w:lang w:val="ro-RO"/>
        </w:rPr>
        <w:t xml:space="preserve"> </w:t>
      </w:r>
      <w:r w:rsidRPr="004B7912">
        <w:rPr>
          <w:rFonts w:ascii="Times New Roman" w:hAnsi="Times New Roman"/>
          <w:bCs/>
          <w:i/>
          <w:iCs/>
          <w:sz w:val="24"/>
          <w:szCs w:val="24"/>
          <w:lang w:val="ro-RO"/>
        </w:rPr>
        <w:t>exploatabilitatea</w:t>
      </w:r>
      <w:r w:rsidRPr="004B7912">
        <w:rPr>
          <w:rFonts w:ascii="Times New Roman" w:hAnsi="Times New Roman"/>
          <w:bCs/>
          <w:iCs/>
          <w:sz w:val="24"/>
          <w:szCs w:val="24"/>
          <w:lang w:val="ro-RO"/>
        </w:rPr>
        <w:t xml:space="preserve"> –de protecție și tehnică </w:t>
      </w:r>
      <w:proofErr w:type="spellStart"/>
      <w:r w:rsidRPr="004B7912">
        <w:rPr>
          <w:rFonts w:ascii="Times New Roman" w:hAnsi="Times New Roman"/>
          <w:bCs/>
          <w:i/>
          <w:iCs/>
          <w:sz w:val="24"/>
          <w:szCs w:val="24"/>
          <w:lang w:val="ro-RO"/>
        </w:rPr>
        <w:t>Ciclul</w:t>
      </w:r>
      <w:r w:rsidRPr="004B7912">
        <w:rPr>
          <w:rFonts w:ascii="Times New Roman" w:hAnsi="Times New Roman"/>
          <w:bCs/>
          <w:iCs/>
          <w:sz w:val="24"/>
          <w:szCs w:val="24"/>
          <w:lang w:val="ro-RO"/>
        </w:rPr>
        <w:t>-</w:t>
      </w:r>
      <w:proofErr w:type="spellEnd"/>
      <w:r w:rsidRPr="004B7912">
        <w:rPr>
          <w:rFonts w:ascii="Times New Roman" w:hAnsi="Times New Roman"/>
          <w:bCs/>
          <w:iCs/>
          <w:sz w:val="24"/>
          <w:szCs w:val="24"/>
          <w:lang w:val="ro-RO"/>
        </w:rPr>
        <w:t xml:space="preserve"> 1</w:t>
      </w:r>
      <w:r w:rsidR="00EC2683">
        <w:rPr>
          <w:rFonts w:ascii="Times New Roman" w:hAnsi="Times New Roman"/>
          <w:bCs/>
          <w:iCs/>
          <w:sz w:val="24"/>
          <w:szCs w:val="24"/>
          <w:lang w:val="ro-RO"/>
        </w:rPr>
        <w:t>1</w:t>
      </w:r>
      <w:r w:rsidRPr="004B7912">
        <w:rPr>
          <w:rFonts w:ascii="Times New Roman" w:hAnsi="Times New Roman"/>
          <w:bCs/>
          <w:iCs/>
          <w:sz w:val="24"/>
          <w:szCs w:val="24"/>
          <w:lang w:val="ro-RO"/>
        </w:rPr>
        <w:t>0 ani.</w:t>
      </w:r>
    </w:p>
    <w:p w:rsidR="00B9301D" w:rsidRPr="004B7912" w:rsidRDefault="00B9301D" w:rsidP="00B9301D">
      <w:pPr>
        <w:autoSpaceDE w:val="0"/>
        <w:autoSpaceDN w:val="0"/>
        <w:adjustRightInd w:val="0"/>
        <w:spacing w:after="0" w:line="240" w:lineRule="auto"/>
        <w:jc w:val="both"/>
        <w:rPr>
          <w:rFonts w:ascii="Times New Roman" w:hAnsi="Times New Roman"/>
          <w:b/>
          <w:i/>
          <w:sz w:val="24"/>
          <w:szCs w:val="24"/>
          <w:lang w:val="ro-RO"/>
        </w:rPr>
      </w:pPr>
      <w:r w:rsidRPr="004B7912">
        <w:rPr>
          <w:rFonts w:ascii="Times New Roman" w:hAnsi="Times New Roman"/>
          <w:b/>
          <w:i/>
          <w:sz w:val="24"/>
          <w:szCs w:val="24"/>
          <w:lang w:val="ro-RO"/>
        </w:rPr>
        <w:t>Posibilitatea anuală adoptată:</w:t>
      </w:r>
    </w:p>
    <w:p w:rsidR="00B9301D" w:rsidRPr="004B7912" w:rsidRDefault="00B9301D" w:rsidP="00B9301D">
      <w:pPr>
        <w:autoSpaceDE w:val="0"/>
        <w:autoSpaceDN w:val="0"/>
        <w:adjustRightInd w:val="0"/>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Posibilitatea de produse principale: </w:t>
      </w:r>
      <w:r w:rsidR="00EC2683">
        <w:rPr>
          <w:rFonts w:ascii="Times New Roman" w:hAnsi="Times New Roman"/>
          <w:b/>
          <w:i/>
          <w:sz w:val="24"/>
          <w:szCs w:val="24"/>
          <w:lang w:val="ro-RO"/>
        </w:rPr>
        <w:t>540</w:t>
      </w:r>
      <w:r w:rsidRPr="004B7912">
        <w:rPr>
          <w:rFonts w:ascii="Times New Roman" w:hAnsi="Times New Roman"/>
          <w:b/>
          <w:i/>
          <w:sz w:val="24"/>
          <w:szCs w:val="24"/>
          <w:lang w:val="ro-RO"/>
        </w:rPr>
        <w:t xml:space="preserve"> mc/an</w:t>
      </w:r>
      <w:r w:rsidRPr="004B7912">
        <w:rPr>
          <w:rFonts w:ascii="Times New Roman" w:hAnsi="Times New Roman"/>
          <w:sz w:val="24"/>
          <w:szCs w:val="24"/>
          <w:lang w:val="ro-RO"/>
        </w:rPr>
        <w:t>.</w:t>
      </w:r>
    </w:p>
    <w:p w:rsidR="00B9301D" w:rsidRDefault="00B9301D" w:rsidP="00B9301D">
      <w:pPr>
        <w:autoSpaceDE w:val="0"/>
        <w:autoSpaceDN w:val="0"/>
        <w:adjustRightInd w:val="0"/>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Evidenţa </w:t>
      </w:r>
      <w:proofErr w:type="spellStart"/>
      <w:r w:rsidRPr="004B7912">
        <w:rPr>
          <w:rFonts w:ascii="Times New Roman" w:hAnsi="Times New Roman"/>
          <w:sz w:val="24"/>
          <w:szCs w:val="24"/>
          <w:lang w:val="ro-RO"/>
        </w:rPr>
        <w:t>arboretelor</w:t>
      </w:r>
      <w:proofErr w:type="spellEnd"/>
      <w:r w:rsidRPr="004B7912">
        <w:rPr>
          <w:rFonts w:ascii="Times New Roman" w:hAnsi="Times New Roman"/>
          <w:sz w:val="24"/>
          <w:szCs w:val="24"/>
          <w:lang w:val="ro-RO"/>
        </w:rPr>
        <w:t xml:space="preserve"> din care urmează să se recolteze posibilitatea decenală de produse principale</w:t>
      </w:r>
    </w:p>
    <w:p w:rsidR="0035218C" w:rsidRDefault="0035218C" w:rsidP="00B9301D">
      <w:pPr>
        <w:autoSpaceDE w:val="0"/>
        <w:autoSpaceDN w:val="0"/>
        <w:adjustRightInd w:val="0"/>
        <w:spacing w:after="0" w:line="240" w:lineRule="auto"/>
        <w:jc w:val="both"/>
        <w:rPr>
          <w:rFonts w:ascii="Times New Roman" w:hAnsi="Times New Roman"/>
          <w:sz w:val="24"/>
          <w:szCs w:val="24"/>
          <w:lang w:val="ro-RO"/>
        </w:rPr>
      </w:pPr>
    </w:p>
    <w:p w:rsidR="00EC2683" w:rsidRPr="00EC2683" w:rsidRDefault="00EC2683" w:rsidP="00EC2683">
      <w:pPr>
        <w:kinsoku w:val="0"/>
        <w:overflowPunct w:val="0"/>
        <w:autoSpaceDE w:val="0"/>
        <w:autoSpaceDN w:val="0"/>
        <w:adjustRightInd w:val="0"/>
        <w:spacing w:before="3" w:after="0" w:line="240" w:lineRule="auto"/>
        <w:rPr>
          <w:rFonts w:ascii="Times New Roman" w:eastAsiaTheme="minorHAnsi" w:hAnsi="Times New Roman"/>
          <w:sz w:val="6"/>
          <w:szCs w:val="6"/>
        </w:rPr>
      </w:pPr>
    </w:p>
    <w:tbl>
      <w:tblPr>
        <w:tblW w:w="0" w:type="auto"/>
        <w:tblInd w:w="129" w:type="dxa"/>
        <w:tblLayout w:type="fixed"/>
        <w:tblCellMar>
          <w:left w:w="0" w:type="dxa"/>
          <w:right w:w="0" w:type="dxa"/>
        </w:tblCellMar>
        <w:tblLook w:val="0000" w:firstRow="0" w:lastRow="0" w:firstColumn="0" w:lastColumn="0" w:noHBand="0" w:noVBand="0"/>
      </w:tblPr>
      <w:tblGrid>
        <w:gridCol w:w="934"/>
        <w:gridCol w:w="941"/>
        <w:gridCol w:w="940"/>
        <w:gridCol w:w="939"/>
        <w:gridCol w:w="811"/>
        <w:gridCol w:w="612"/>
        <w:gridCol w:w="1786"/>
        <w:gridCol w:w="804"/>
        <w:gridCol w:w="1075"/>
        <w:gridCol w:w="835"/>
      </w:tblGrid>
      <w:tr w:rsidR="00EC2683" w:rsidRPr="00EC2683">
        <w:tblPrEx>
          <w:tblCellMar>
            <w:top w:w="0" w:type="dxa"/>
            <w:left w:w="0" w:type="dxa"/>
            <w:bottom w:w="0" w:type="dxa"/>
            <w:right w:w="0" w:type="dxa"/>
          </w:tblCellMar>
        </w:tblPrEx>
        <w:trPr>
          <w:trHeight w:hRule="exact" w:val="1055"/>
        </w:trPr>
        <w:tc>
          <w:tcPr>
            <w:tcW w:w="934" w:type="dxa"/>
            <w:tcBorders>
              <w:top w:val="thickThinMediumGap" w:sz="9" w:space="0" w:color="000000"/>
              <w:left w:val="double" w:sz="5"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40" w:lineRule="auto"/>
              <w:ind w:left="86" w:right="82"/>
              <w:jc w:val="center"/>
              <w:rPr>
                <w:rFonts w:ascii="Times New Roman" w:eastAsiaTheme="minorHAnsi" w:hAnsi="Times New Roman"/>
                <w:sz w:val="24"/>
                <w:szCs w:val="24"/>
              </w:rPr>
            </w:pPr>
            <w:proofErr w:type="spellStart"/>
            <w:r w:rsidRPr="00EC2683">
              <w:rPr>
                <w:rFonts w:ascii="Times New Roman" w:eastAsiaTheme="minorHAnsi" w:hAnsi="Times New Roman"/>
              </w:rPr>
              <w:t>Urgenţa</w:t>
            </w:r>
            <w:proofErr w:type="spellEnd"/>
            <w:r w:rsidRPr="00EC2683">
              <w:rPr>
                <w:rFonts w:ascii="Times New Roman" w:eastAsiaTheme="minorHAnsi" w:hAnsi="Times New Roman"/>
              </w:rPr>
              <w:t xml:space="preserve"> </w:t>
            </w:r>
            <w:r w:rsidRPr="00EC2683">
              <w:rPr>
                <w:rFonts w:ascii="Times New Roman" w:eastAsiaTheme="minorHAnsi" w:hAnsi="Times New Roman"/>
                <w:w w:val="105"/>
              </w:rPr>
              <w:t xml:space="preserve">de </w:t>
            </w:r>
            <w:proofErr w:type="spellStart"/>
            <w:r w:rsidRPr="00EC2683">
              <w:rPr>
                <w:rFonts w:ascii="Times New Roman" w:eastAsiaTheme="minorHAnsi" w:hAnsi="Times New Roman"/>
                <w:w w:val="105"/>
              </w:rPr>
              <w:t>regene</w:t>
            </w:r>
            <w:proofErr w:type="spellEnd"/>
            <w:r w:rsidRPr="00EC2683">
              <w:rPr>
                <w:rFonts w:ascii="Times New Roman" w:eastAsiaTheme="minorHAnsi" w:hAnsi="Times New Roman"/>
                <w:w w:val="105"/>
              </w:rPr>
              <w:t>- rare</w:t>
            </w:r>
          </w:p>
        </w:tc>
        <w:tc>
          <w:tcPr>
            <w:tcW w:w="941" w:type="dxa"/>
            <w:tcBorders>
              <w:top w:val="thickThinMediumGap" w:sz="9"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40" w:lineRule="auto"/>
              <w:rPr>
                <w:rFonts w:ascii="Times New Roman" w:eastAsiaTheme="minorHAnsi" w:hAnsi="Times New Roman"/>
                <w:sz w:val="24"/>
                <w:szCs w:val="24"/>
              </w:rPr>
            </w:pPr>
          </w:p>
          <w:p w:rsidR="00EC2683" w:rsidRPr="00EC2683" w:rsidRDefault="00EC2683" w:rsidP="00EC2683">
            <w:pPr>
              <w:kinsoku w:val="0"/>
              <w:overflowPunct w:val="0"/>
              <w:autoSpaceDE w:val="0"/>
              <w:autoSpaceDN w:val="0"/>
              <w:adjustRightInd w:val="0"/>
              <w:spacing w:after="0" w:line="240" w:lineRule="auto"/>
              <w:ind w:left="28" w:right="27"/>
              <w:jc w:val="center"/>
              <w:rPr>
                <w:rFonts w:ascii="Times New Roman" w:eastAsiaTheme="minorHAnsi" w:hAnsi="Times New Roman"/>
                <w:sz w:val="24"/>
                <w:szCs w:val="24"/>
              </w:rPr>
            </w:pPr>
            <w:proofErr w:type="spellStart"/>
            <w:r w:rsidRPr="00EC2683">
              <w:rPr>
                <w:rFonts w:ascii="Times New Roman" w:eastAsiaTheme="minorHAnsi" w:hAnsi="Times New Roman"/>
                <w:w w:val="105"/>
              </w:rPr>
              <w:t>U.a</w:t>
            </w:r>
            <w:proofErr w:type="spellEnd"/>
            <w:r w:rsidRPr="00EC2683">
              <w:rPr>
                <w:rFonts w:ascii="Times New Roman" w:eastAsiaTheme="minorHAnsi" w:hAnsi="Times New Roman"/>
                <w:w w:val="105"/>
              </w:rPr>
              <w:t>.</w:t>
            </w:r>
          </w:p>
        </w:tc>
        <w:tc>
          <w:tcPr>
            <w:tcW w:w="940" w:type="dxa"/>
            <w:tcBorders>
              <w:top w:val="thickThinMediumGap" w:sz="9"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40" w:lineRule="auto"/>
              <w:ind w:left="28" w:right="28"/>
              <w:jc w:val="center"/>
              <w:rPr>
                <w:rFonts w:ascii="Times New Roman" w:eastAsiaTheme="minorHAnsi" w:hAnsi="Times New Roman"/>
                <w:w w:val="105"/>
              </w:rPr>
            </w:pPr>
            <w:proofErr w:type="spellStart"/>
            <w:r w:rsidRPr="00EC2683">
              <w:rPr>
                <w:rFonts w:ascii="Times New Roman" w:eastAsiaTheme="minorHAnsi" w:hAnsi="Times New Roman"/>
              </w:rPr>
              <w:t>Suprafaţa</w:t>
            </w:r>
            <w:proofErr w:type="spellEnd"/>
            <w:r w:rsidRPr="00EC2683">
              <w:rPr>
                <w:rFonts w:ascii="Times New Roman" w:eastAsiaTheme="minorHAnsi" w:hAnsi="Times New Roman"/>
              </w:rPr>
              <w:t xml:space="preserve"> </w:t>
            </w:r>
            <w:r w:rsidRPr="00EC2683">
              <w:rPr>
                <w:rFonts w:ascii="Times New Roman" w:eastAsiaTheme="minorHAnsi" w:hAnsi="Times New Roman"/>
                <w:w w:val="105"/>
              </w:rPr>
              <w:t xml:space="preserve">de  </w:t>
            </w:r>
            <w:proofErr w:type="spellStart"/>
            <w:r w:rsidRPr="00EC2683">
              <w:rPr>
                <w:rFonts w:ascii="Times New Roman" w:eastAsiaTheme="minorHAnsi" w:hAnsi="Times New Roman"/>
                <w:w w:val="105"/>
              </w:rPr>
              <w:t>parcurs</w:t>
            </w:r>
            <w:proofErr w:type="spellEnd"/>
          </w:p>
          <w:p w:rsidR="00EC2683" w:rsidRPr="00EC2683" w:rsidRDefault="00EC2683" w:rsidP="00EC2683">
            <w:pPr>
              <w:kinsoku w:val="0"/>
              <w:overflowPunct w:val="0"/>
              <w:autoSpaceDE w:val="0"/>
              <w:autoSpaceDN w:val="0"/>
              <w:adjustRightInd w:val="0"/>
              <w:spacing w:before="5" w:after="0" w:line="240" w:lineRule="auto"/>
              <w:ind w:left="28" w:right="28"/>
              <w:jc w:val="center"/>
              <w:rPr>
                <w:rFonts w:ascii="Times New Roman" w:eastAsiaTheme="minorHAnsi" w:hAnsi="Times New Roman"/>
                <w:sz w:val="24"/>
                <w:szCs w:val="24"/>
              </w:rPr>
            </w:pPr>
            <w:r w:rsidRPr="00EC2683">
              <w:rPr>
                <w:rFonts w:ascii="Times New Roman" w:eastAsiaTheme="minorHAnsi" w:hAnsi="Times New Roman"/>
                <w:w w:val="105"/>
              </w:rPr>
              <w:t>-ha-</w:t>
            </w:r>
          </w:p>
        </w:tc>
        <w:tc>
          <w:tcPr>
            <w:tcW w:w="939" w:type="dxa"/>
            <w:tcBorders>
              <w:top w:val="thickThinMediumGap" w:sz="9"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9" w:after="0" w:line="240" w:lineRule="auto"/>
              <w:rPr>
                <w:rFonts w:ascii="Times New Roman" w:eastAsiaTheme="minorHAnsi" w:hAnsi="Times New Roman"/>
                <w:sz w:val="21"/>
                <w:szCs w:val="21"/>
              </w:rPr>
            </w:pPr>
          </w:p>
          <w:p w:rsidR="00EC2683" w:rsidRPr="00EC2683" w:rsidRDefault="00EC2683" w:rsidP="00EC2683">
            <w:pPr>
              <w:kinsoku w:val="0"/>
              <w:overflowPunct w:val="0"/>
              <w:autoSpaceDE w:val="0"/>
              <w:autoSpaceDN w:val="0"/>
              <w:adjustRightInd w:val="0"/>
              <w:spacing w:after="0" w:line="252" w:lineRule="exact"/>
              <w:ind w:left="175"/>
              <w:rPr>
                <w:rFonts w:ascii="Times New Roman" w:eastAsiaTheme="minorHAnsi" w:hAnsi="Times New Roman"/>
              </w:rPr>
            </w:pPr>
            <w:proofErr w:type="spellStart"/>
            <w:r w:rsidRPr="00EC2683">
              <w:rPr>
                <w:rFonts w:ascii="Times New Roman" w:eastAsiaTheme="minorHAnsi" w:hAnsi="Times New Roman"/>
              </w:rPr>
              <w:t>Volum</w:t>
            </w:r>
            <w:proofErr w:type="spellEnd"/>
          </w:p>
          <w:p w:rsidR="00EC2683" w:rsidRPr="00EC2683" w:rsidRDefault="00EC2683" w:rsidP="00EC2683">
            <w:pPr>
              <w:kinsoku w:val="0"/>
              <w:overflowPunct w:val="0"/>
              <w:autoSpaceDE w:val="0"/>
              <w:autoSpaceDN w:val="0"/>
              <w:adjustRightInd w:val="0"/>
              <w:spacing w:before="11" w:after="0" w:line="225" w:lineRule="auto"/>
              <w:ind w:left="347" w:right="185" w:hanging="164"/>
              <w:rPr>
                <w:rFonts w:ascii="Times New Roman" w:eastAsiaTheme="minorHAnsi" w:hAnsi="Times New Roman"/>
                <w:sz w:val="24"/>
                <w:szCs w:val="24"/>
              </w:rPr>
            </w:pPr>
            <w:r w:rsidRPr="00EC2683">
              <w:rPr>
                <w:rFonts w:ascii="Times New Roman" w:eastAsiaTheme="minorHAnsi" w:hAnsi="Times New Roman"/>
                <w:w w:val="105"/>
              </w:rPr>
              <w:t xml:space="preserve">+5 cr. </w:t>
            </w:r>
            <w:r w:rsidRPr="00EC2683">
              <w:rPr>
                <w:rFonts w:ascii="Times New Roman" w:eastAsiaTheme="minorHAnsi" w:hAnsi="Times New Roman"/>
                <w:w w:val="105"/>
                <w:position w:val="-9"/>
              </w:rPr>
              <w:t>m</w:t>
            </w:r>
            <w:r w:rsidRPr="00EC2683">
              <w:rPr>
                <w:rFonts w:ascii="Times New Roman" w:eastAsiaTheme="minorHAnsi" w:hAnsi="Times New Roman"/>
                <w:w w:val="105"/>
                <w:sz w:val="14"/>
                <w:szCs w:val="14"/>
              </w:rPr>
              <w:t>3</w:t>
            </w:r>
          </w:p>
        </w:tc>
        <w:tc>
          <w:tcPr>
            <w:tcW w:w="811" w:type="dxa"/>
            <w:tcBorders>
              <w:top w:val="thickThinMediumGap" w:sz="9"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9" w:after="0" w:line="240" w:lineRule="auto"/>
              <w:rPr>
                <w:rFonts w:ascii="Times New Roman" w:eastAsiaTheme="minorHAnsi" w:hAnsi="Times New Roman"/>
                <w:sz w:val="21"/>
                <w:szCs w:val="21"/>
              </w:rPr>
            </w:pPr>
          </w:p>
          <w:p w:rsidR="00EC2683" w:rsidRPr="00EC2683" w:rsidRDefault="00EC2683" w:rsidP="00EC2683">
            <w:pPr>
              <w:kinsoku w:val="0"/>
              <w:overflowPunct w:val="0"/>
              <w:autoSpaceDE w:val="0"/>
              <w:autoSpaceDN w:val="0"/>
              <w:adjustRightInd w:val="0"/>
              <w:spacing w:after="0" w:line="240" w:lineRule="auto"/>
              <w:ind w:left="180" w:right="45" w:hanging="116"/>
              <w:rPr>
                <w:rFonts w:ascii="Times New Roman" w:eastAsiaTheme="minorHAnsi" w:hAnsi="Times New Roman"/>
                <w:sz w:val="24"/>
                <w:szCs w:val="24"/>
              </w:rPr>
            </w:pPr>
            <w:proofErr w:type="spellStart"/>
            <w:r w:rsidRPr="00EC2683">
              <w:rPr>
                <w:rFonts w:ascii="Times New Roman" w:eastAsiaTheme="minorHAnsi" w:hAnsi="Times New Roman"/>
              </w:rPr>
              <w:t>Consis</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tenţă</w:t>
            </w:r>
            <w:proofErr w:type="spellEnd"/>
          </w:p>
        </w:tc>
        <w:tc>
          <w:tcPr>
            <w:tcW w:w="612" w:type="dxa"/>
            <w:tcBorders>
              <w:top w:val="thickThinMediumGap" w:sz="9"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23" w:after="0" w:line="252" w:lineRule="exact"/>
              <w:ind w:right="3"/>
              <w:jc w:val="center"/>
              <w:rPr>
                <w:rFonts w:ascii="Times New Roman" w:eastAsiaTheme="minorHAnsi" w:hAnsi="Times New Roman"/>
              </w:rPr>
            </w:pPr>
            <w:r w:rsidRPr="00EC2683">
              <w:rPr>
                <w:rFonts w:ascii="Times New Roman" w:eastAsiaTheme="minorHAnsi" w:hAnsi="Times New Roman"/>
              </w:rPr>
              <w:t>%</w:t>
            </w:r>
          </w:p>
          <w:p w:rsidR="00EC2683" w:rsidRPr="00EC2683" w:rsidRDefault="00EC2683" w:rsidP="00EC2683">
            <w:pPr>
              <w:kinsoku w:val="0"/>
              <w:overflowPunct w:val="0"/>
              <w:autoSpaceDE w:val="0"/>
              <w:autoSpaceDN w:val="0"/>
              <w:adjustRightInd w:val="0"/>
              <w:spacing w:after="0" w:line="240" w:lineRule="auto"/>
              <w:ind w:left="4" w:right="7"/>
              <w:jc w:val="center"/>
              <w:rPr>
                <w:rFonts w:ascii="Times New Roman" w:eastAsiaTheme="minorHAnsi" w:hAnsi="Times New Roman"/>
                <w:sz w:val="24"/>
                <w:szCs w:val="24"/>
              </w:rPr>
            </w:pPr>
            <w:proofErr w:type="spellStart"/>
            <w:r w:rsidRPr="00EC2683">
              <w:rPr>
                <w:rFonts w:ascii="Times New Roman" w:eastAsiaTheme="minorHAnsi" w:hAnsi="Times New Roman"/>
                <w:w w:val="95"/>
              </w:rPr>
              <w:t>semin</w:t>
            </w:r>
            <w:proofErr w:type="spellEnd"/>
            <w:r w:rsidRPr="00EC2683">
              <w:rPr>
                <w:rFonts w:ascii="Times New Roman" w:eastAsiaTheme="minorHAnsi" w:hAnsi="Times New Roman"/>
                <w:w w:val="95"/>
              </w:rPr>
              <w:t xml:space="preserve">- </w:t>
            </w:r>
            <w:proofErr w:type="spellStart"/>
            <w:r w:rsidRPr="00EC2683">
              <w:rPr>
                <w:rFonts w:ascii="Times New Roman" w:eastAsiaTheme="minorHAnsi" w:hAnsi="Times New Roman"/>
              </w:rPr>
              <w:t>ţiş</w:t>
            </w:r>
            <w:proofErr w:type="spellEnd"/>
          </w:p>
        </w:tc>
        <w:tc>
          <w:tcPr>
            <w:tcW w:w="1786" w:type="dxa"/>
            <w:tcBorders>
              <w:top w:val="thickThinMediumGap" w:sz="9"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40" w:lineRule="auto"/>
              <w:rPr>
                <w:rFonts w:ascii="Times New Roman" w:eastAsiaTheme="minorHAnsi" w:hAnsi="Times New Roman"/>
                <w:sz w:val="24"/>
                <w:szCs w:val="24"/>
              </w:rPr>
            </w:pPr>
          </w:p>
          <w:p w:rsidR="00EC2683" w:rsidRPr="00EC2683" w:rsidRDefault="00EC2683" w:rsidP="00EC2683">
            <w:pPr>
              <w:kinsoku w:val="0"/>
              <w:overflowPunct w:val="0"/>
              <w:autoSpaceDE w:val="0"/>
              <w:autoSpaceDN w:val="0"/>
              <w:adjustRightInd w:val="0"/>
              <w:spacing w:after="0" w:line="240" w:lineRule="auto"/>
              <w:ind w:left="331" w:right="333"/>
              <w:jc w:val="center"/>
              <w:rPr>
                <w:rFonts w:ascii="Times New Roman" w:eastAsiaTheme="minorHAnsi" w:hAnsi="Times New Roman"/>
                <w:sz w:val="24"/>
                <w:szCs w:val="24"/>
              </w:rPr>
            </w:pPr>
            <w:proofErr w:type="spellStart"/>
            <w:r w:rsidRPr="00EC2683">
              <w:rPr>
                <w:rFonts w:ascii="Times New Roman" w:eastAsiaTheme="minorHAnsi" w:hAnsi="Times New Roman"/>
                <w:w w:val="105"/>
              </w:rPr>
              <w:t>Felul</w:t>
            </w:r>
            <w:proofErr w:type="spellEnd"/>
            <w:r w:rsidRPr="00EC2683">
              <w:rPr>
                <w:rFonts w:ascii="Times New Roman" w:eastAsiaTheme="minorHAnsi" w:hAnsi="Times New Roman"/>
                <w:w w:val="105"/>
              </w:rPr>
              <w:t xml:space="preserve"> </w:t>
            </w:r>
            <w:proofErr w:type="spellStart"/>
            <w:r w:rsidRPr="00EC2683">
              <w:rPr>
                <w:rFonts w:ascii="Times New Roman" w:eastAsiaTheme="minorHAnsi" w:hAnsi="Times New Roman"/>
                <w:w w:val="105"/>
              </w:rPr>
              <w:t>tăierii</w:t>
            </w:r>
            <w:proofErr w:type="spellEnd"/>
          </w:p>
        </w:tc>
        <w:tc>
          <w:tcPr>
            <w:tcW w:w="804" w:type="dxa"/>
            <w:tcBorders>
              <w:top w:val="thickThinMediumGap" w:sz="9"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40" w:lineRule="auto"/>
              <w:ind w:left="-3" w:right="-17"/>
              <w:rPr>
                <w:rFonts w:ascii="Times New Roman" w:eastAsiaTheme="minorHAnsi" w:hAnsi="Times New Roman"/>
                <w:sz w:val="24"/>
                <w:szCs w:val="24"/>
              </w:rPr>
            </w:pPr>
            <w:proofErr w:type="spellStart"/>
            <w:r w:rsidRPr="00EC2683">
              <w:rPr>
                <w:rFonts w:ascii="Times New Roman" w:eastAsiaTheme="minorHAnsi" w:hAnsi="Times New Roman"/>
              </w:rPr>
              <w:t>Numărul</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interven</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ţiilor</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în</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deceniu</w:t>
            </w:r>
            <w:proofErr w:type="spellEnd"/>
            <w:r w:rsidRPr="00EC2683">
              <w:rPr>
                <w:rFonts w:ascii="Times New Roman" w:eastAsiaTheme="minorHAnsi" w:hAnsi="Times New Roman"/>
              </w:rPr>
              <w:t>*</w:t>
            </w:r>
          </w:p>
        </w:tc>
        <w:tc>
          <w:tcPr>
            <w:tcW w:w="1075" w:type="dxa"/>
            <w:tcBorders>
              <w:top w:val="thickThinMediumGap" w:sz="9"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23" w:after="0" w:line="240" w:lineRule="auto"/>
              <w:ind w:left="84" w:right="82"/>
              <w:jc w:val="center"/>
              <w:rPr>
                <w:rFonts w:ascii="Times New Roman" w:eastAsiaTheme="minorHAnsi" w:hAnsi="Times New Roman"/>
              </w:rPr>
            </w:pPr>
            <w:proofErr w:type="spellStart"/>
            <w:r w:rsidRPr="00EC2683">
              <w:rPr>
                <w:rFonts w:ascii="Times New Roman" w:eastAsiaTheme="minorHAnsi" w:hAnsi="Times New Roman"/>
              </w:rPr>
              <w:t>Volum</w:t>
            </w:r>
            <w:proofErr w:type="spellEnd"/>
            <w:r w:rsidRPr="00EC2683">
              <w:rPr>
                <w:rFonts w:ascii="Times New Roman" w:eastAsiaTheme="minorHAnsi" w:hAnsi="Times New Roman"/>
              </w:rPr>
              <w:t xml:space="preserve"> de extras</w:t>
            </w:r>
          </w:p>
          <w:p w:rsidR="00EC2683" w:rsidRPr="00EC2683" w:rsidRDefault="00EC2683" w:rsidP="00EC2683">
            <w:pPr>
              <w:kinsoku w:val="0"/>
              <w:overflowPunct w:val="0"/>
              <w:autoSpaceDE w:val="0"/>
              <w:autoSpaceDN w:val="0"/>
              <w:adjustRightInd w:val="0"/>
              <w:spacing w:after="0" w:line="254" w:lineRule="exact"/>
              <w:ind w:left="83" w:right="82"/>
              <w:jc w:val="center"/>
              <w:rPr>
                <w:rFonts w:ascii="Times New Roman" w:eastAsiaTheme="minorHAnsi" w:hAnsi="Times New Roman"/>
                <w:sz w:val="24"/>
                <w:szCs w:val="24"/>
              </w:rPr>
            </w:pPr>
            <w:r w:rsidRPr="00EC2683">
              <w:rPr>
                <w:rFonts w:ascii="Times New Roman" w:eastAsiaTheme="minorHAnsi" w:hAnsi="Times New Roman"/>
              </w:rPr>
              <w:t>-m</w:t>
            </w:r>
            <w:r w:rsidRPr="00EC2683">
              <w:rPr>
                <w:rFonts w:ascii="Times New Roman" w:eastAsiaTheme="minorHAnsi" w:hAnsi="Times New Roman"/>
                <w:position w:val="9"/>
                <w:sz w:val="14"/>
                <w:szCs w:val="14"/>
              </w:rPr>
              <w:t>3</w:t>
            </w:r>
            <w:r w:rsidRPr="00EC2683">
              <w:rPr>
                <w:rFonts w:ascii="Times New Roman" w:eastAsiaTheme="minorHAnsi" w:hAnsi="Times New Roman"/>
              </w:rPr>
              <w:t>-</w:t>
            </w:r>
          </w:p>
        </w:tc>
        <w:tc>
          <w:tcPr>
            <w:tcW w:w="835" w:type="dxa"/>
            <w:tcBorders>
              <w:top w:val="thickThinMediumGap" w:sz="9" w:space="0" w:color="000000"/>
              <w:left w:val="single" w:sz="4" w:space="0" w:color="000000"/>
              <w:bottom w:val="double" w:sz="5" w:space="0" w:color="000000"/>
              <w:right w:val="double" w:sz="4" w:space="0" w:color="000000"/>
            </w:tcBorders>
          </w:tcPr>
          <w:p w:rsidR="00EC2683" w:rsidRPr="00EC2683" w:rsidRDefault="00EC2683" w:rsidP="00EC2683">
            <w:pPr>
              <w:kinsoku w:val="0"/>
              <w:overflowPunct w:val="0"/>
              <w:autoSpaceDE w:val="0"/>
              <w:autoSpaceDN w:val="0"/>
              <w:adjustRightInd w:val="0"/>
              <w:spacing w:before="123" w:after="0" w:line="240" w:lineRule="auto"/>
              <w:ind w:left="148" w:right="150" w:firstLine="7"/>
              <w:jc w:val="both"/>
              <w:rPr>
                <w:rFonts w:ascii="Times New Roman" w:eastAsiaTheme="minorHAnsi" w:hAnsi="Times New Roman"/>
                <w:sz w:val="24"/>
                <w:szCs w:val="24"/>
              </w:rPr>
            </w:pPr>
            <w:proofErr w:type="spellStart"/>
            <w:r w:rsidRPr="00EC2683">
              <w:rPr>
                <w:rFonts w:ascii="Times New Roman" w:eastAsiaTheme="minorHAnsi" w:hAnsi="Times New Roman"/>
                <w:w w:val="95"/>
              </w:rPr>
              <w:t>Acce</w:t>
            </w:r>
            <w:proofErr w:type="spellEnd"/>
            <w:r w:rsidRPr="00EC2683">
              <w:rPr>
                <w:rFonts w:ascii="Times New Roman" w:eastAsiaTheme="minorHAnsi" w:hAnsi="Times New Roman"/>
                <w:w w:val="95"/>
              </w:rPr>
              <w:t xml:space="preserve">- </w:t>
            </w:r>
            <w:proofErr w:type="spellStart"/>
            <w:r w:rsidRPr="00EC2683">
              <w:rPr>
                <w:rFonts w:ascii="Times New Roman" w:eastAsiaTheme="minorHAnsi" w:hAnsi="Times New Roman"/>
              </w:rPr>
              <w:t>sibili</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tatea</w:t>
            </w:r>
            <w:proofErr w:type="spellEnd"/>
          </w:p>
        </w:tc>
      </w:tr>
      <w:tr w:rsidR="00EC2683" w:rsidRPr="00EC2683">
        <w:tblPrEx>
          <w:tblCellMar>
            <w:top w:w="0" w:type="dxa"/>
            <w:left w:w="0" w:type="dxa"/>
            <w:bottom w:w="0" w:type="dxa"/>
            <w:right w:w="0" w:type="dxa"/>
          </w:tblCellMar>
        </w:tblPrEx>
        <w:trPr>
          <w:trHeight w:hRule="exact" w:val="586"/>
        </w:trPr>
        <w:tc>
          <w:tcPr>
            <w:tcW w:w="934" w:type="dxa"/>
            <w:vMerge w:val="restart"/>
            <w:tcBorders>
              <w:top w:val="double" w:sz="5" w:space="0" w:color="000000"/>
              <w:left w:val="double" w:sz="5"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40" w:lineRule="auto"/>
              <w:rPr>
                <w:rFonts w:ascii="Times New Roman" w:eastAsiaTheme="minorHAnsi" w:hAnsi="Times New Roman"/>
                <w:sz w:val="24"/>
                <w:szCs w:val="24"/>
              </w:rPr>
            </w:pPr>
          </w:p>
          <w:p w:rsidR="00EC2683" w:rsidRPr="00EC2683" w:rsidRDefault="00EC2683" w:rsidP="00EC2683">
            <w:pPr>
              <w:kinsoku w:val="0"/>
              <w:overflowPunct w:val="0"/>
              <w:autoSpaceDE w:val="0"/>
              <w:autoSpaceDN w:val="0"/>
              <w:adjustRightInd w:val="0"/>
              <w:spacing w:before="159" w:after="0" w:line="240" w:lineRule="auto"/>
              <w:ind w:left="288"/>
              <w:rPr>
                <w:rFonts w:ascii="Times New Roman" w:eastAsiaTheme="minorHAnsi" w:hAnsi="Times New Roman"/>
                <w:sz w:val="24"/>
                <w:szCs w:val="24"/>
              </w:rPr>
            </w:pPr>
            <w:r w:rsidRPr="00EC2683">
              <w:rPr>
                <w:rFonts w:ascii="Times New Roman" w:eastAsiaTheme="minorHAnsi" w:hAnsi="Times New Roman"/>
              </w:rPr>
              <w:t>2.6.</w:t>
            </w:r>
          </w:p>
        </w:tc>
        <w:tc>
          <w:tcPr>
            <w:tcW w:w="941"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6" w:after="0" w:line="240" w:lineRule="auto"/>
              <w:ind w:left="28" w:right="28"/>
              <w:jc w:val="center"/>
              <w:rPr>
                <w:rFonts w:ascii="Times New Roman" w:eastAsiaTheme="minorHAnsi" w:hAnsi="Times New Roman"/>
                <w:sz w:val="24"/>
                <w:szCs w:val="24"/>
              </w:rPr>
            </w:pPr>
            <w:r w:rsidRPr="00EC2683">
              <w:rPr>
                <w:rFonts w:ascii="Times New Roman" w:eastAsiaTheme="minorHAnsi" w:hAnsi="Times New Roman"/>
                <w:sz w:val="20"/>
                <w:szCs w:val="20"/>
              </w:rPr>
              <w:t>14B</w:t>
            </w:r>
          </w:p>
        </w:tc>
        <w:tc>
          <w:tcPr>
            <w:tcW w:w="940"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6" w:after="0" w:line="240" w:lineRule="auto"/>
              <w:jc w:val="right"/>
              <w:rPr>
                <w:rFonts w:ascii="Times New Roman" w:eastAsiaTheme="minorHAnsi" w:hAnsi="Times New Roman"/>
                <w:sz w:val="24"/>
                <w:szCs w:val="24"/>
              </w:rPr>
            </w:pPr>
            <w:r w:rsidRPr="00EC2683">
              <w:rPr>
                <w:rFonts w:ascii="Times New Roman" w:eastAsiaTheme="minorHAnsi" w:hAnsi="Times New Roman"/>
                <w:sz w:val="20"/>
                <w:szCs w:val="20"/>
              </w:rPr>
              <w:t>4,38</w:t>
            </w:r>
          </w:p>
        </w:tc>
        <w:tc>
          <w:tcPr>
            <w:tcW w:w="939"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6" w:after="0" w:line="240" w:lineRule="auto"/>
              <w:jc w:val="right"/>
              <w:rPr>
                <w:rFonts w:ascii="Times New Roman" w:eastAsiaTheme="minorHAnsi" w:hAnsi="Times New Roman"/>
                <w:sz w:val="24"/>
                <w:szCs w:val="24"/>
              </w:rPr>
            </w:pPr>
            <w:r w:rsidRPr="00EC2683">
              <w:rPr>
                <w:rFonts w:ascii="Times New Roman" w:eastAsiaTheme="minorHAnsi" w:hAnsi="Times New Roman"/>
                <w:sz w:val="20"/>
                <w:szCs w:val="20"/>
              </w:rPr>
              <w:t>2027</w:t>
            </w:r>
          </w:p>
        </w:tc>
        <w:tc>
          <w:tcPr>
            <w:tcW w:w="811"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6" w:after="0" w:line="240" w:lineRule="auto"/>
              <w:ind w:left="255" w:right="253"/>
              <w:jc w:val="center"/>
              <w:rPr>
                <w:rFonts w:ascii="Times New Roman" w:eastAsiaTheme="minorHAnsi" w:hAnsi="Times New Roman"/>
                <w:sz w:val="24"/>
                <w:szCs w:val="24"/>
              </w:rPr>
            </w:pPr>
            <w:r w:rsidRPr="00EC2683">
              <w:rPr>
                <w:rFonts w:ascii="Times New Roman" w:eastAsiaTheme="minorHAnsi" w:hAnsi="Times New Roman"/>
                <w:sz w:val="20"/>
                <w:szCs w:val="20"/>
              </w:rPr>
              <w:t>0.5</w:t>
            </w:r>
          </w:p>
        </w:tc>
        <w:tc>
          <w:tcPr>
            <w:tcW w:w="612"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6" w:after="0" w:line="240" w:lineRule="auto"/>
              <w:ind w:left="199"/>
              <w:rPr>
                <w:rFonts w:ascii="Times New Roman" w:eastAsiaTheme="minorHAnsi" w:hAnsi="Times New Roman"/>
                <w:sz w:val="24"/>
                <w:szCs w:val="24"/>
              </w:rPr>
            </w:pPr>
            <w:r w:rsidRPr="00EC2683">
              <w:rPr>
                <w:rFonts w:ascii="Times New Roman" w:eastAsiaTheme="minorHAnsi" w:hAnsi="Times New Roman"/>
                <w:sz w:val="20"/>
                <w:szCs w:val="20"/>
              </w:rPr>
              <w:t>60</w:t>
            </w:r>
          </w:p>
        </w:tc>
        <w:tc>
          <w:tcPr>
            <w:tcW w:w="1786"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3" w:after="0" w:line="264" w:lineRule="auto"/>
              <w:ind w:left="290" w:right="275" w:firstLine="14"/>
              <w:rPr>
                <w:rFonts w:ascii="Times New Roman" w:eastAsiaTheme="minorHAnsi" w:hAnsi="Times New Roman"/>
                <w:sz w:val="24"/>
                <w:szCs w:val="24"/>
              </w:rPr>
            </w:pPr>
            <w:proofErr w:type="spellStart"/>
            <w:r w:rsidRPr="00EC2683">
              <w:rPr>
                <w:rFonts w:ascii="Times New Roman" w:eastAsiaTheme="minorHAnsi" w:hAnsi="Times New Roman"/>
              </w:rPr>
              <w:t>Tăieri</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rase</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în</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parchete</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mici</w:t>
            </w:r>
            <w:proofErr w:type="spellEnd"/>
          </w:p>
        </w:tc>
        <w:tc>
          <w:tcPr>
            <w:tcW w:w="804"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52" w:after="0" w:line="240" w:lineRule="auto"/>
              <w:ind w:right="343"/>
              <w:jc w:val="right"/>
              <w:rPr>
                <w:rFonts w:ascii="Times New Roman" w:eastAsiaTheme="minorHAnsi" w:hAnsi="Times New Roman"/>
                <w:sz w:val="24"/>
                <w:szCs w:val="24"/>
              </w:rPr>
            </w:pPr>
            <w:r w:rsidRPr="00EC2683">
              <w:rPr>
                <w:rFonts w:ascii="Times New Roman" w:eastAsiaTheme="minorHAnsi" w:hAnsi="Times New Roman"/>
              </w:rPr>
              <w:t>2</w:t>
            </w:r>
          </w:p>
        </w:tc>
        <w:tc>
          <w:tcPr>
            <w:tcW w:w="1075"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6" w:after="0" w:line="240" w:lineRule="auto"/>
              <w:ind w:right="-2"/>
              <w:jc w:val="right"/>
              <w:rPr>
                <w:rFonts w:ascii="Times New Roman" w:eastAsiaTheme="minorHAnsi" w:hAnsi="Times New Roman"/>
                <w:sz w:val="24"/>
                <w:szCs w:val="24"/>
              </w:rPr>
            </w:pPr>
            <w:r w:rsidRPr="00EC2683">
              <w:rPr>
                <w:rFonts w:ascii="Times New Roman" w:eastAsiaTheme="minorHAnsi" w:hAnsi="Times New Roman"/>
                <w:sz w:val="20"/>
                <w:szCs w:val="20"/>
              </w:rPr>
              <w:t>2027</w:t>
            </w:r>
          </w:p>
        </w:tc>
        <w:tc>
          <w:tcPr>
            <w:tcW w:w="835" w:type="dxa"/>
            <w:tcBorders>
              <w:top w:val="double" w:sz="5" w:space="0" w:color="000000"/>
              <w:left w:val="single" w:sz="4" w:space="0" w:color="000000"/>
              <w:bottom w:val="single" w:sz="4" w:space="0" w:color="000000"/>
              <w:right w:val="double" w:sz="4" w:space="0" w:color="000000"/>
            </w:tcBorders>
          </w:tcPr>
          <w:p w:rsidR="00EC2683" w:rsidRPr="00EC2683" w:rsidRDefault="00EC2683" w:rsidP="00EC2683">
            <w:pPr>
              <w:kinsoku w:val="0"/>
              <w:overflowPunct w:val="0"/>
              <w:autoSpaceDE w:val="0"/>
              <w:autoSpaceDN w:val="0"/>
              <w:adjustRightInd w:val="0"/>
              <w:spacing w:before="152" w:after="0" w:line="240" w:lineRule="auto"/>
              <w:ind w:left="338"/>
              <w:rPr>
                <w:rFonts w:ascii="Times New Roman" w:eastAsiaTheme="minorHAnsi" w:hAnsi="Times New Roman"/>
                <w:sz w:val="24"/>
                <w:szCs w:val="24"/>
              </w:rPr>
            </w:pPr>
            <w:r w:rsidRPr="00EC2683">
              <w:rPr>
                <w:rFonts w:ascii="Times New Roman" w:eastAsiaTheme="minorHAnsi" w:hAnsi="Times New Roman"/>
              </w:rPr>
              <w:t>E</w:t>
            </w:r>
          </w:p>
        </w:tc>
      </w:tr>
      <w:tr w:rsidR="00EC2683" w:rsidRPr="00EC2683">
        <w:tblPrEx>
          <w:tblCellMar>
            <w:top w:w="0" w:type="dxa"/>
            <w:left w:w="0" w:type="dxa"/>
            <w:bottom w:w="0" w:type="dxa"/>
            <w:right w:w="0" w:type="dxa"/>
          </w:tblCellMar>
        </w:tblPrEx>
        <w:trPr>
          <w:trHeight w:hRule="exact" w:val="566"/>
        </w:trPr>
        <w:tc>
          <w:tcPr>
            <w:tcW w:w="934" w:type="dxa"/>
            <w:vMerge/>
            <w:tcBorders>
              <w:top w:val="double" w:sz="5" w:space="0" w:color="000000"/>
              <w:left w:val="double" w:sz="5"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52" w:after="0" w:line="240" w:lineRule="auto"/>
              <w:ind w:left="338"/>
              <w:rPr>
                <w:rFonts w:ascii="Times New Roman" w:eastAsiaTheme="minorHAnsi" w:hAnsi="Times New Roman"/>
                <w:sz w:val="24"/>
                <w:szCs w:val="24"/>
              </w:rPr>
            </w:pPr>
          </w:p>
        </w:tc>
        <w:tc>
          <w:tcPr>
            <w:tcW w:w="941"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3" w:after="0" w:line="240" w:lineRule="auto"/>
              <w:ind w:left="28" w:right="28"/>
              <w:jc w:val="center"/>
              <w:rPr>
                <w:rFonts w:ascii="Times New Roman" w:eastAsiaTheme="minorHAnsi" w:hAnsi="Times New Roman"/>
                <w:sz w:val="24"/>
                <w:szCs w:val="24"/>
              </w:rPr>
            </w:pPr>
            <w:r w:rsidRPr="00EC2683">
              <w:rPr>
                <w:rFonts w:ascii="Times New Roman" w:eastAsiaTheme="minorHAnsi" w:hAnsi="Times New Roman"/>
                <w:sz w:val="20"/>
                <w:szCs w:val="20"/>
              </w:rPr>
              <w:t>17C</w:t>
            </w:r>
          </w:p>
        </w:tc>
        <w:tc>
          <w:tcPr>
            <w:tcW w:w="940"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3" w:after="0" w:line="240" w:lineRule="auto"/>
              <w:jc w:val="right"/>
              <w:rPr>
                <w:rFonts w:ascii="Times New Roman" w:eastAsiaTheme="minorHAnsi" w:hAnsi="Times New Roman"/>
                <w:sz w:val="24"/>
                <w:szCs w:val="24"/>
              </w:rPr>
            </w:pPr>
            <w:r w:rsidRPr="00EC2683">
              <w:rPr>
                <w:rFonts w:ascii="Times New Roman" w:eastAsiaTheme="minorHAnsi" w:hAnsi="Times New Roman"/>
                <w:sz w:val="20"/>
                <w:szCs w:val="20"/>
              </w:rPr>
              <w:t>4,18</w:t>
            </w:r>
          </w:p>
        </w:tc>
        <w:tc>
          <w:tcPr>
            <w:tcW w:w="939"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3" w:after="0" w:line="240" w:lineRule="auto"/>
              <w:jc w:val="right"/>
              <w:rPr>
                <w:rFonts w:ascii="Times New Roman" w:eastAsiaTheme="minorHAnsi" w:hAnsi="Times New Roman"/>
                <w:sz w:val="24"/>
                <w:szCs w:val="24"/>
              </w:rPr>
            </w:pPr>
            <w:r w:rsidRPr="00EC2683">
              <w:rPr>
                <w:rFonts w:ascii="Times New Roman" w:eastAsiaTheme="minorHAnsi" w:hAnsi="Times New Roman"/>
                <w:sz w:val="20"/>
                <w:szCs w:val="20"/>
              </w:rPr>
              <w:t>1200</w:t>
            </w:r>
          </w:p>
        </w:tc>
        <w:tc>
          <w:tcPr>
            <w:tcW w:w="811"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3" w:after="0" w:line="240" w:lineRule="auto"/>
              <w:ind w:left="255" w:right="253"/>
              <w:jc w:val="center"/>
              <w:rPr>
                <w:rFonts w:ascii="Times New Roman" w:eastAsiaTheme="minorHAnsi" w:hAnsi="Times New Roman"/>
                <w:sz w:val="24"/>
                <w:szCs w:val="24"/>
              </w:rPr>
            </w:pPr>
            <w:r w:rsidRPr="00EC2683">
              <w:rPr>
                <w:rFonts w:ascii="Times New Roman" w:eastAsiaTheme="minorHAnsi" w:hAnsi="Times New Roman"/>
                <w:sz w:val="20"/>
                <w:szCs w:val="20"/>
              </w:rPr>
              <w:t>0.4</w:t>
            </w:r>
          </w:p>
        </w:tc>
        <w:tc>
          <w:tcPr>
            <w:tcW w:w="612"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3" w:after="0" w:line="240" w:lineRule="auto"/>
              <w:ind w:left="199"/>
              <w:rPr>
                <w:rFonts w:ascii="Times New Roman" w:eastAsiaTheme="minorHAnsi" w:hAnsi="Times New Roman"/>
                <w:sz w:val="24"/>
                <w:szCs w:val="24"/>
              </w:rPr>
            </w:pPr>
            <w:r w:rsidRPr="00EC2683">
              <w:rPr>
                <w:rFonts w:ascii="Times New Roman" w:eastAsiaTheme="minorHAnsi" w:hAnsi="Times New Roman"/>
                <w:sz w:val="20"/>
                <w:szCs w:val="20"/>
              </w:rPr>
              <w:t>40</w:t>
            </w:r>
          </w:p>
        </w:tc>
        <w:tc>
          <w:tcPr>
            <w:tcW w:w="1786"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64" w:lineRule="auto"/>
              <w:ind w:left="290" w:right="275" w:firstLine="14"/>
              <w:rPr>
                <w:rFonts w:ascii="Times New Roman" w:eastAsiaTheme="minorHAnsi" w:hAnsi="Times New Roman"/>
                <w:sz w:val="24"/>
                <w:szCs w:val="24"/>
              </w:rPr>
            </w:pPr>
            <w:proofErr w:type="spellStart"/>
            <w:r w:rsidRPr="00EC2683">
              <w:rPr>
                <w:rFonts w:ascii="Times New Roman" w:eastAsiaTheme="minorHAnsi" w:hAnsi="Times New Roman"/>
              </w:rPr>
              <w:t>Tăieri</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rase</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în</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parchete</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mici</w:t>
            </w:r>
            <w:proofErr w:type="spellEnd"/>
          </w:p>
        </w:tc>
        <w:tc>
          <w:tcPr>
            <w:tcW w:w="804"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50" w:after="0" w:line="240" w:lineRule="auto"/>
              <w:ind w:right="343"/>
              <w:jc w:val="right"/>
              <w:rPr>
                <w:rFonts w:ascii="Times New Roman" w:eastAsiaTheme="minorHAnsi" w:hAnsi="Times New Roman"/>
                <w:sz w:val="24"/>
                <w:szCs w:val="24"/>
              </w:rPr>
            </w:pPr>
            <w:r w:rsidRPr="00EC2683">
              <w:rPr>
                <w:rFonts w:ascii="Times New Roman" w:eastAsiaTheme="minorHAnsi" w:hAnsi="Times New Roman"/>
              </w:rPr>
              <w:t>2</w:t>
            </w:r>
          </w:p>
        </w:tc>
        <w:tc>
          <w:tcPr>
            <w:tcW w:w="1075"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63" w:after="0" w:line="240" w:lineRule="auto"/>
              <w:ind w:right="-2"/>
              <w:jc w:val="right"/>
              <w:rPr>
                <w:rFonts w:ascii="Times New Roman" w:eastAsiaTheme="minorHAnsi" w:hAnsi="Times New Roman"/>
                <w:sz w:val="24"/>
                <w:szCs w:val="24"/>
              </w:rPr>
            </w:pPr>
            <w:r w:rsidRPr="00EC2683">
              <w:rPr>
                <w:rFonts w:ascii="Times New Roman" w:eastAsiaTheme="minorHAnsi" w:hAnsi="Times New Roman"/>
                <w:sz w:val="20"/>
                <w:szCs w:val="20"/>
              </w:rPr>
              <w:t>1200</w:t>
            </w:r>
          </w:p>
        </w:tc>
        <w:tc>
          <w:tcPr>
            <w:tcW w:w="835" w:type="dxa"/>
            <w:tcBorders>
              <w:top w:val="single" w:sz="4" w:space="0" w:color="000000"/>
              <w:left w:val="single" w:sz="4" w:space="0" w:color="000000"/>
              <w:bottom w:val="single" w:sz="4" w:space="0" w:color="000000"/>
              <w:right w:val="double" w:sz="4" w:space="0" w:color="000000"/>
            </w:tcBorders>
          </w:tcPr>
          <w:p w:rsidR="00EC2683" w:rsidRPr="00EC2683" w:rsidRDefault="00EC2683" w:rsidP="00EC2683">
            <w:pPr>
              <w:kinsoku w:val="0"/>
              <w:overflowPunct w:val="0"/>
              <w:autoSpaceDE w:val="0"/>
              <w:autoSpaceDN w:val="0"/>
              <w:adjustRightInd w:val="0"/>
              <w:spacing w:before="150" w:after="0" w:line="240" w:lineRule="auto"/>
              <w:ind w:left="338"/>
              <w:rPr>
                <w:rFonts w:ascii="Times New Roman" w:eastAsiaTheme="minorHAnsi" w:hAnsi="Times New Roman"/>
                <w:sz w:val="24"/>
                <w:szCs w:val="24"/>
              </w:rPr>
            </w:pPr>
            <w:r w:rsidRPr="00EC2683">
              <w:rPr>
                <w:rFonts w:ascii="Times New Roman" w:eastAsiaTheme="minorHAnsi" w:hAnsi="Times New Roman"/>
              </w:rPr>
              <w:t>E</w:t>
            </w:r>
          </w:p>
        </w:tc>
      </w:tr>
      <w:tr w:rsidR="00EC2683" w:rsidRPr="00EC2683">
        <w:tblPrEx>
          <w:tblCellMar>
            <w:top w:w="0" w:type="dxa"/>
            <w:left w:w="0" w:type="dxa"/>
            <w:bottom w:w="0" w:type="dxa"/>
            <w:right w:w="0" w:type="dxa"/>
          </w:tblCellMar>
        </w:tblPrEx>
        <w:trPr>
          <w:trHeight w:hRule="exact" w:val="262"/>
        </w:trPr>
        <w:tc>
          <w:tcPr>
            <w:tcW w:w="1875" w:type="dxa"/>
            <w:gridSpan w:val="2"/>
            <w:tcBorders>
              <w:top w:val="single" w:sz="4" w:space="0" w:color="000000"/>
              <w:left w:val="double" w:sz="5"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left="525"/>
              <w:rPr>
                <w:rFonts w:ascii="Times New Roman" w:eastAsiaTheme="minorHAnsi" w:hAnsi="Times New Roman"/>
                <w:sz w:val="24"/>
                <w:szCs w:val="24"/>
              </w:rPr>
            </w:pPr>
            <w:r w:rsidRPr="00EC2683">
              <w:rPr>
                <w:rFonts w:ascii="Times New Roman" w:eastAsiaTheme="minorHAnsi" w:hAnsi="Times New Roman"/>
              </w:rPr>
              <w:t>Total 2.6</w:t>
            </w:r>
          </w:p>
        </w:tc>
        <w:tc>
          <w:tcPr>
            <w:tcW w:w="940"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right="-1"/>
              <w:jc w:val="right"/>
              <w:rPr>
                <w:rFonts w:ascii="Times New Roman" w:eastAsiaTheme="minorHAnsi" w:hAnsi="Times New Roman"/>
                <w:sz w:val="24"/>
                <w:szCs w:val="24"/>
              </w:rPr>
            </w:pPr>
            <w:r w:rsidRPr="00EC2683">
              <w:rPr>
                <w:rFonts w:ascii="Times New Roman" w:eastAsiaTheme="minorHAnsi" w:hAnsi="Times New Roman"/>
              </w:rPr>
              <w:t>8,56</w:t>
            </w:r>
          </w:p>
        </w:tc>
        <w:tc>
          <w:tcPr>
            <w:tcW w:w="939"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right="-1"/>
              <w:jc w:val="right"/>
              <w:rPr>
                <w:rFonts w:ascii="Times New Roman" w:eastAsiaTheme="minorHAnsi" w:hAnsi="Times New Roman"/>
                <w:sz w:val="24"/>
                <w:szCs w:val="24"/>
              </w:rPr>
            </w:pPr>
            <w:r w:rsidRPr="00EC2683">
              <w:rPr>
                <w:rFonts w:ascii="Times New Roman" w:eastAsiaTheme="minorHAnsi" w:hAnsi="Times New Roman"/>
              </w:rPr>
              <w:t>3227</w:t>
            </w:r>
          </w:p>
        </w:tc>
        <w:tc>
          <w:tcPr>
            <w:tcW w:w="811"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0" w:after="0" w:line="240" w:lineRule="auto"/>
              <w:jc w:val="center"/>
              <w:rPr>
                <w:rFonts w:ascii="Times New Roman" w:eastAsiaTheme="minorHAnsi" w:hAnsi="Times New Roman"/>
                <w:sz w:val="24"/>
                <w:szCs w:val="24"/>
              </w:rPr>
            </w:pPr>
            <w:r w:rsidRPr="00EC2683">
              <w:rPr>
                <w:rFonts w:ascii="Times New Roman" w:eastAsiaTheme="minorHAnsi" w:hAnsi="Times New Roman"/>
                <w:w w:val="99"/>
                <w:sz w:val="20"/>
                <w:szCs w:val="20"/>
              </w:rPr>
              <w:t>-</w:t>
            </w:r>
          </w:p>
        </w:tc>
        <w:tc>
          <w:tcPr>
            <w:tcW w:w="612"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left="261"/>
              <w:rPr>
                <w:rFonts w:ascii="Times New Roman" w:eastAsiaTheme="minorHAnsi" w:hAnsi="Times New Roman"/>
                <w:sz w:val="24"/>
                <w:szCs w:val="24"/>
              </w:rPr>
            </w:pPr>
            <w:r w:rsidRPr="00EC2683">
              <w:rPr>
                <w:rFonts w:ascii="Times New Roman" w:eastAsiaTheme="minorHAnsi" w:hAnsi="Times New Roman"/>
              </w:rPr>
              <w:t>-</w:t>
            </w:r>
          </w:p>
        </w:tc>
        <w:tc>
          <w:tcPr>
            <w:tcW w:w="1786"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right="1"/>
              <w:jc w:val="center"/>
              <w:rPr>
                <w:rFonts w:ascii="Times New Roman" w:eastAsiaTheme="minorHAnsi" w:hAnsi="Times New Roman"/>
                <w:sz w:val="24"/>
                <w:szCs w:val="24"/>
              </w:rPr>
            </w:pPr>
            <w:r w:rsidRPr="00EC2683">
              <w:rPr>
                <w:rFonts w:ascii="Times New Roman" w:eastAsiaTheme="minorHAnsi" w:hAnsi="Times New Roman"/>
              </w:rPr>
              <w:t>-</w:t>
            </w:r>
          </w:p>
        </w:tc>
        <w:tc>
          <w:tcPr>
            <w:tcW w:w="804"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right="361"/>
              <w:jc w:val="right"/>
              <w:rPr>
                <w:rFonts w:ascii="Times New Roman" w:eastAsiaTheme="minorHAnsi" w:hAnsi="Times New Roman"/>
                <w:sz w:val="24"/>
                <w:szCs w:val="24"/>
              </w:rPr>
            </w:pPr>
            <w:r w:rsidRPr="00EC2683">
              <w:rPr>
                <w:rFonts w:ascii="Times New Roman" w:eastAsiaTheme="minorHAnsi" w:hAnsi="Times New Roman"/>
              </w:rPr>
              <w:t>-</w:t>
            </w:r>
          </w:p>
        </w:tc>
        <w:tc>
          <w:tcPr>
            <w:tcW w:w="1075"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right="-3"/>
              <w:jc w:val="right"/>
              <w:rPr>
                <w:rFonts w:ascii="Times New Roman" w:eastAsiaTheme="minorHAnsi" w:hAnsi="Times New Roman"/>
                <w:sz w:val="24"/>
                <w:szCs w:val="24"/>
              </w:rPr>
            </w:pPr>
            <w:r w:rsidRPr="00EC2683">
              <w:rPr>
                <w:rFonts w:ascii="Times New Roman" w:eastAsiaTheme="minorHAnsi" w:hAnsi="Times New Roman"/>
              </w:rPr>
              <w:t>3227</w:t>
            </w:r>
          </w:p>
        </w:tc>
        <w:tc>
          <w:tcPr>
            <w:tcW w:w="835" w:type="dxa"/>
            <w:tcBorders>
              <w:top w:val="single" w:sz="4" w:space="0" w:color="000000"/>
              <w:left w:val="single" w:sz="4" w:space="0" w:color="000000"/>
              <w:bottom w:val="single" w:sz="4" w:space="0" w:color="000000"/>
              <w:right w:val="double" w:sz="4" w:space="0" w:color="000000"/>
            </w:tcBorders>
          </w:tcPr>
          <w:p w:rsidR="00EC2683" w:rsidRPr="00EC2683" w:rsidRDefault="00EC2683" w:rsidP="00EC2683">
            <w:pPr>
              <w:kinsoku w:val="0"/>
              <w:overflowPunct w:val="0"/>
              <w:autoSpaceDE w:val="0"/>
              <w:autoSpaceDN w:val="0"/>
              <w:adjustRightInd w:val="0"/>
              <w:spacing w:after="0" w:line="252" w:lineRule="exact"/>
              <w:ind w:left="369"/>
              <w:rPr>
                <w:rFonts w:ascii="Times New Roman" w:eastAsiaTheme="minorHAnsi" w:hAnsi="Times New Roman"/>
                <w:sz w:val="24"/>
                <w:szCs w:val="24"/>
              </w:rPr>
            </w:pPr>
            <w:r w:rsidRPr="00EC2683">
              <w:rPr>
                <w:rFonts w:ascii="Times New Roman" w:eastAsiaTheme="minorHAnsi" w:hAnsi="Times New Roman"/>
              </w:rPr>
              <w:t>-</w:t>
            </w:r>
          </w:p>
        </w:tc>
      </w:tr>
      <w:tr w:rsidR="00EC2683" w:rsidRPr="00EC2683">
        <w:tblPrEx>
          <w:tblCellMar>
            <w:top w:w="0" w:type="dxa"/>
            <w:left w:w="0" w:type="dxa"/>
            <w:bottom w:w="0" w:type="dxa"/>
            <w:right w:w="0" w:type="dxa"/>
          </w:tblCellMar>
        </w:tblPrEx>
        <w:trPr>
          <w:trHeight w:hRule="exact" w:val="516"/>
        </w:trPr>
        <w:tc>
          <w:tcPr>
            <w:tcW w:w="934" w:type="dxa"/>
            <w:tcBorders>
              <w:top w:val="single" w:sz="4" w:space="0" w:color="000000"/>
              <w:left w:val="double" w:sz="5"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26" w:after="0" w:line="240" w:lineRule="auto"/>
              <w:ind w:left="82" w:right="82"/>
              <w:jc w:val="center"/>
              <w:rPr>
                <w:rFonts w:ascii="Times New Roman" w:eastAsiaTheme="minorHAnsi" w:hAnsi="Times New Roman"/>
                <w:sz w:val="24"/>
                <w:szCs w:val="24"/>
              </w:rPr>
            </w:pPr>
            <w:r w:rsidRPr="00EC2683">
              <w:rPr>
                <w:rFonts w:ascii="Times New Roman" w:eastAsiaTheme="minorHAnsi" w:hAnsi="Times New Roman"/>
              </w:rPr>
              <w:t>2.7</w:t>
            </w:r>
          </w:p>
        </w:tc>
        <w:tc>
          <w:tcPr>
            <w:tcW w:w="941"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left="28" w:right="28"/>
              <w:jc w:val="center"/>
              <w:rPr>
                <w:rFonts w:ascii="Times New Roman" w:eastAsiaTheme="minorHAnsi" w:hAnsi="Times New Roman"/>
                <w:sz w:val="24"/>
                <w:szCs w:val="24"/>
              </w:rPr>
            </w:pPr>
            <w:r w:rsidRPr="00EC2683">
              <w:rPr>
                <w:rFonts w:ascii="Times New Roman" w:eastAsiaTheme="minorHAnsi" w:hAnsi="Times New Roman"/>
                <w:sz w:val="20"/>
                <w:szCs w:val="20"/>
              </w:rPr>
              <w:t>20F</w:t>
            </w:r>
          </w:p>
        </w:tc>
        <w:tc>
          <w:tcPr>
            <w:tcW w:w="940"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2,10</w:t>
            </w:r>
          </w:p>
        </w:tc>
        <w:tc>
          <w:tcPr>
            <w:tcW w:w="939"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660</w:t>
            </w:r>
          </w:p>
        </w:tc>
        <w:tc>
          <w:tcPr>
            <w:tcW w:w="811"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left="254" w:right="254"/>
              <w:jc w:val="center"/>
              <w:rPr>
                <w:rFonts w:ascii="Times New Roman" w:eastAsiaTheme="minorHAnsi" w:hAnsi="Times New Roman"/>
                <w:sz w:val="24"/>
                <w:szCs w:val="24"/>
              </w:rPr>
            </w:pPr>
            <w:r w:rsidRPr="00EC2683">
              <w:rPr>
                <w:rFonts w:ascii="Times New Roman" w:eastAsiaTheme="minorHAnsi" w:hAnsi="Times New Roman"/>
                <w:sz w:val="20"/>
                <w:szCs w:val="20"/>
              </w:rPr>
              <w:t>0.4</w:t>
            </w:r>
          </w:p>
        </w:tc>
        <w:tc>
          <w:tcPr>
            <w:tcW w:w="612"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left="199"/>
              <w:rPr>
                <w:rFonts w:ascii="Times New Roman" w:eastAsiaTheme="minorHAnsi" w:hAnsi="Times New Roman"/>
                <w:sz w:val="24"/>
                <w:szCs w:val="24"/>
              </w:rPr>
            </w:pPr>
            <w:r w:rsidRPr="00EC2683">
              <w:rPr>
                <w:rFonts w:ascii="Times New Roman" w:eastAsiaTheme="minorHAnsi" w:hAnsi="Times New Roman"/>
                <w:sz w:val="20"/>
                <w:szCs w:val="20"/>
              </w:rPr>
              <w:t>80</w:t>
            </w:r>
          </w:p>
        </w:tc>
        <w:tc>
          <w:tcPr>
            <w:tcW w:w="1786"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after="0" w:line="240" w:lineRule="auto"/>
              <w:ind w:left="470" w:right="116" w:hanging="339"/>
              <w:rPr>
                <w:rFonts w:ascii="Times New Roman" w:eastAsiaTheme="minorHAnsi" w:hAnsi="Times New Roman"/>
                <w:sz w:val="24"/>
                <w:szCs w:val="24"/>
              </w:rPr>
            </w:pPr>
            <w:proofErr w:type="spellStart"/>
            <w:r w:rsidRPr="00EC2683">
              <w:rPr>
                <w:rFonts w:ascii="Times New Roman" w:eastAsiaTheme="minorHAnsi" w:hAnsi="Times New Roman"/>
              </w:rPr>
              <w:t>Tăieri</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progresive</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racordare</w:t>
            </w:r>
            <w:proofErr w:type="spellEnd"/>
          </w:p>
        </w:tc>
        <w:tc>
          <w:tcPr>
            <w:tcW w:w="804"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26" w:after="0" w:line="240" w:lineRule="auto"/>
              <w:ind w:right="343"/>
              <w:jc w:val="right"/>
              <w:rPr>
                <w:rFonts w:ascii="Times New Roman" w:eastAsiaTheme="minorHAnsi" w:hAnsi="Times New Roman"/>
                <w:sz w:val="24"/>
                <w:szCs w:val="24"/>
              </w:rPr>
            </w:pPr>
            <w:r w:rsidRPr="00EC2683">
              <w:rPr>
                <w:rFonts w:ascii="Times New Roman" w:eastAsiaTheme="minorHAnsi" w:hAnsi="Times New Roman"/>
              </w:rPr>
              <w:t>1</w:t>
            </w:r>
          </w:p>
        </w:tc>
        <w:tc>
          <w:tcPr>
            <w:tcW w:w="1075"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660</w:t>
            </w:r>
          </w:p>
        </w:tc>
        <w:tc>
          <w:tcPr>
            <w:tcW w:w="835" w:type="dxa"/>
            <w:tcBorders>
              <w:top w:val="single" w:sz="4" w:space="0" w:color="000000"/>
              <w:left w:val="single" w:sz="4" w:space="0" w:color="000000"/>
              <w:bottom w:val="single" w:sz="4" w:space="0" w:color="000000"/>
              <w:right w:val="double" w:sz="4" w:space="0" w:color="000000"/>
            </w:tcBorders>
          </w:tcPr>
          <w:p w:rsidR="00EC2683" w:rsidRPr="00EC2683" w:rsidRDefault="00EC2683" w:rsidP="00EC2683">
            <w:pPr>
              <w:kinsoku w:val="0"/>
              <w:overflowPunct w:val="0"/>
              <w:autoSpaceDE w:val="0"/>
              <w:autoSpaceDN w:val="0"/>
              <w:adjustRightInd w:val="0"/>
              <w:spacing w:before="126" w:after="0" w:line="240" w:lineRule="auto"/>
              <w:ind w:left="338"/>
              <w:rPr>
                <w:rFonts w:ascii="Times New Roman" w:eastAsiaTheme="minorHAnsi" w:hAnsi="Times New Roman"/>
                <w:sz w:val="24"/>
                <w:szCs w:val="24"/>
              </w:rPr>
            </w:pPr>
            <w:r w:rsidRPr="00EC2683">
              <w:rPr>
                <w:rFonts w:ascii="Times New Roman" w:eastAsiaTheme="minorHAnsi" w:hAnsi="Times New Roman"/>
              </w:rPr>
              <w:t>E</w:t>
            </w:r>
          </w:p>
        </w:tc>
      </w:tr>
      <w:tr w:rsidR="00EC2683" w:rsidRPr="00EC2683">
        <w:tblPrEx>
          <w:tblCellMar>
            <w:top w:w="0" w:type="dxa"/>
            <w:left w:w="0" w:type="dxa"/>
            <w:bottom w:w="0" w:type="dxa"/>
            <w:right w:w="0" w:type="dxa"/>
          </w:tblCellMar>
        </w:tblPrEx>
        <w:trPr>
          <w:trHeight w:hRule="exact" w:val="281"/>
        </w:trPr>
        <w:tc>
          <w:tcPr>
            <w:tcW w:w="1875" w:type="dxa"/>
            <w:gridSpan w:val="2"/>
            <w:tcBorders>
              <w:top w:val="single" w:sz="4" w:space="0" w:color="000000"/>
              <w:left w:val="double" w:sz="5"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left="525"/>
              <w:rPr>
                <w:rFonts w:ascii="Times New Roman" w:eastAsiaTheme="minorHAnsi" w:hAnsi="Times New Roman"/>
                <w:sz w:val="24"/>
                <w:szCs w:val="24"/>
              </w:rPr>
            </w:pPr>
            <w:r w:rsidRPr="00EC2683">
              <w:rPr>
                <w:rFonts w:ascii="Times New Roman" w:eastAsiaTheme="minorHAnsi" w:hAnsi="Times New Roman"/>
              </w:rPr>
              <w:t>Total 2.7</w:t>
            </w:r>
          </w:p>
        </w:tc>
        <w:tc>
          <w:tcPr>
            <w:tcW w:w="940"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right="-1"/>
              <w:jc w:val="right"/>
              <w:rPr>
                <w:rFonts w:ascii="Times New Roman" w:eastAsiaTheme="minorHAnsi" w:hAnsi="Times New Roman"/>
                <w:sz w:val="24"/>
                <w:szCs w:val="24"/>
              </w:rPr>
            </w:pPr>
            <w:r w:rsidRPr="00EC2683">
              <w:rPr>
                <w:rFonts w:ascii="Times New Roman" w:eastAsiaTheme="minorHAnsi" w:hAnsi="Times New Roman"/>
              </w:rPr>
              <w:t>2,10</w:t>
            </w:r>
          </w:p>
        </w:tc>
        <w:tc>
          <w:tcPr>
            <w:tcW w:w="939"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jc w:val="right"/>
              <w:rPr>
                <w:rFonts w:ascii="Times New Roman" w:eastAsiaTheme="minorHAnsi" w:hAnsi="Times New Roman"/>
                <w:sz w:val="24"/>
                <w:szCs w:val="24"/>
              </w:rPr>
            </w:pPr>
            <w:r w:rsidRPr="00EC2683">
              <w:rPr>
                <w:rFonts w:ascii="Times New Roman" w:eastAsiaTheme="minorHAnsi" w:hAnsi="Times New Roman"/>
              </w:rPr>
              <w:t>660</w:t>
            </w:r>
          </w:p>
        </w:tc>
        <w:tc>
          <w:tcPr>
            <w:tcW w:w="811"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right="1"/>
              <w:jc w:val="center"/>
              <w:rPr>
                <w:rFonts w:ascii="Times New Roman" w:eastAsiaTheme="minorHAnsi" w:hAnsi="Times New Roman"/>
                <w:sz w:val="24"/>
                <w:szCs w:val="24"/>
              </w:rPr>
            </w:pPr>
            <w:r w:rsidRPr="00EC2683">
              <w:rPr>
                <w:rFonts w:ascii="Times New Roman" w:eastAsiaTheme="minorHAnsi" w:hAnsi="Times New Roman"/>
              </w:rPr>
              <w:t>-</w:t>
            </w:r>
          </w:p>
        </w:tc>
        <w:tc>
          <w:tcPr>
            <w:tcW w:w="612"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left="261"/>
              <w:rPr>
                <w:rFonts w:ascii="Times New Roman" w:eastAsiaTheme="minorHAnsi" w:hAnsi="Times New Roman"/>
                <w:sz w:val="24"/>
                <w:szCs w:val="24"/>
              </w:rPr>
            </w:pPr>
            <w:r w:rsidRPr="00EC2683">
              <w:rPr>
                <w:rFonts w:ascii="Times New Roman" w:eastAsiaTheme="minorHAnsi" w:hAnsi="Times New Roman"/>
              </w:rPr>
              <w:t>-</w:t>
            </w:r>
          </w:p>
        </w:tc>
        <w:tc>
          <w:tcPr>
            <w:tcW w:w="1786"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right="1"/>
              <w:jc w:val="center"/>
              <w:rPr>
                <w:rFonts w:ascii="Times New Roman" w:eastAsiaTheme="minorHAnsi" w:hAnsi="Times New Roman"/>
                <w:sz w:val="24"/>
                <w:szCs w:val="24"/>
              </w:rPr>
            </w:pPr>
            <w:r w:rsidRPr="00EC2683">
              <w:rPr>
                <w:rFonts w:ascii="Times New Roman" w:eastAsiaTheme="minorHAnsi" w:hAnsi="Times New Roman"/>
              </w:rPr>
              <w:t>-</w:t>
            </w:r>
          </w:p>
        </w:tc>
        <w:tc>
          <w:tcPr>
            <w:tcW w:w="804"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right="361"/>
              <w:jc w:val="right"/>
              <w:rPr>
                <w:rFonts w:ascii="Times New Roman" w:eastAsiaTheme="minorHAnsi" w:hAnsi="Times New Roman"/>
                <w:sz w:val="24"/>
                <w:szCs w:val="24"/>
              </w:rPr>
            </w:pPr>
            <w:r w:rsidRPr="00EC2683">
              <w:rPr>
                <w:rFonts w:ascii="Times New Roman" w:eastAsiaTheme="minorHAnsi" w:hAnsi="Times New Roman"/>
              </w:rPr>
              <w:t>-</w:t>
            </w:r>
          </w:p>
        </w:tc>
        <w:tc>
          <w:tcPr>
            <w:tcW w:w="1075"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after="0" w:line="252" w:lineRule="exact"/>
              <w:ind w:right="-1"/>
              <w:jc w:val="right"/>
              <w:rPr>
                <w:rFonts w:ascii="Times New Roman" w:eastAsiaTheme="minorHAnsi" w:hAnsi="Times New Roman"/>
                <w:sz w:val="24"/>
                <w:szCs w:val="24"/>
              </w:rPr>
            </w:pPr>
            <w:r w:rsidRPr="00EC2683">
              <w:rPr>
                <w:rFonts w:ascii="Times New Roman" w:eastAsiaTheme="minorHAnsi" w:hAnsi="Times New Roman"/>
              </w:rPr>
              <w:t>660</w:t>
            </w:r>
          </w:p>
        </w:tc>
        <w:tc>
          <w:tcPr>
            <w:tcW w:w="835" w:type="dxa"/>
            <w:tcBorders>
              <w:top w:val="single" w:sz="4" w:space="0" w:color="000000"/>
              <w:left w:val="single" w:sz="4" w:space="0" w:color="000000"/>
              <w:bottom w:val="double" w:sz="5" w:space="0" w:color="000000"/>
              <w:right w:val="double" w:sz="4" w:space="0" w:color="000000"/>
            </w:tcBorders>
          </w:tcPr>
          <w:p w:rsidR="00EC2683" w:rsidRPr="00EC2683" w:rsidRDefault="00EC2683" w:rsidP="00EC2683">
            <w:pPr>
              <w:kinsoku w:val="0"/>
              <w:overflowPunct w:val="0"/>
              <w:autoSpaceDE w:val="0"/>
              <w:autoSpaceDN w:val="0"/>
              <w:adjustRightInd w:val="0"/>
              <w:spacing w:after="0" w:line="252" w:lineRule="exact"/>
              <w:ind w:left="369"/>
              <w:rPr>
                <w:rFonts w:ascii="Times New Roman" w:eastAsiaTheme="minorHAnsi" w:hAnsi="Times New Roman"/>
                <w:sz w:val="24"/>
                <w:szCs w:val="24"/>
              </w:rPr>
            </w:pPr>
            <w:r w:rsidRPr="00EC2683">
              <w:rPr>
                <w:rFonts w:ascii="Times New Roman" w:eastAsiaTheme="minorHAnsi" w:hAnsi="Times New Roman"/>
              </w:rPr>
              <w:t>-</w:t>
            </w:r>
          </w:p>
        </w:tc>
      </w:tr>
      <w:tr w:rsidR="00EC2683" w:rsidRPr="00EC2683">
        <w:tblPrEx>
          <w:tblCellMar>
            <w:top w:w="0" w:type="dxa"/>
            <w:left w:w="0" w:type="dxa"/>
            <w:bottom w:w="0" w:type="dxa"/>
            <w:right w:w="0" w:type="dxa"/>
          </w:tblCellMar>
        </w:tblPrEx>
        <w:trPr>
          <w:trHeight w:hRule="exact" w:val="298"/>
        </w:trPr>
        <w:tc>
          <w:tcPr>
            <w:tcW w:w="1875" w:type="dxa"/>
            <w:gridSpan w:val="2"/>
            <w:tcBorders>
              <w:top w:val="double" w:sz="5" w:space="0" w:color="000000"/>
              <w:left w:val="double" w:sz="5"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369"/>
              <w:rPr>
                <w:rFonts w:ascii="Times New Roman" w:eastAsiaTheme="minorHAnsi" w:hAnsi="Times New Roman"/>
                <w:sz w:val="24"/>
                <w:szCs w:val="24"/>
              </w:rPr>
            </w:pPr>
            <w:r w:rsidRPr="00EC2683">
              <w:rPr>
                <w:rFonts w:ascii="Times New Roman" w:eastAsiaTheme="minorHAnsi" w:hAnsi="Times New Roman"/>
                <w:w w:val="110"/>
              </w:rPr>
              <w:t xml:space="preserve">Total </w:t>
            </w:r>
            <w:proofErr w:type="spellStart"/>
            <w:r w:rsidRPr="00EC2683">
              <w:rPr>
                <w:rFonts w:ascii="Times New Roman" w:eastAsiaTheme="minorHAnsi" w:hAnsi="Times New Roman"/>
                <w:w w:val="110"/>
              </w:rPr>
              <w:t>urg</w:t>
            </w:r>
            <w:proofErr w:type="spellEnd"/>
            <w:r w:rsidRPr="00EC2683">
              <w:rPr>
                <w:rFonts w:ascii="Times New Roman" w:eastAsiaTheme="minorHAnsi" w:hAnsi="Times New Roman"/>
                <w:w w:val="110"/>
              </w:rPr>
              <w:t>. 2</w:t>
            </w:r>
          </w:p>
        </w:tc>
        <w:tc>
          <w:tcPr>
            <w:tcW w:w="940"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jc w:val="right"/>
              <w:rPr>
                <w:rFonts w:ascii="Times New Roman" w:eastAsiaTheme="minorHAnsi" w:hAnsi="Times New Roman"/>
                <w:sz w:val="24"/>
                <w:szCs w:val="24"/>
              </w:rPr>
            </w:pPr>
            <w:r w:rsidRPr="00EC2683">
              <w:rPr>
                <w:rFonts w:ascii="Times New Roman" w:eastAsiaTheme="minorHAnsi" w:hAnsi="Times New Roman"/>
              </w:rPr>
              <w:t>10,66</w:t>
            </w:r>
          </w:p>
        </w:tc>
        <w:tc>
          <w:tcPr>
            <w:tcW w:w="939"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jc w:val="right"/>
              <w:rPr>
                <w:rFonts w:ascii="Times New Roman" w:eastAsiaTheme="minorHAnsi" w:hAnsi="Times New Roman"/>
                <w:sz w:val="24"/>
                <w:szCs w:val="24"/>
              </w:rPr>
            </w:pPr>
            <w:r w:rsidRPr="00EC2683">
              <w:rPr>
                <w:rFonts w:ascii="Times New Roman" w:eastAsiaTheme="minorHAnsi" w:hAnsi="Times New Roman"/>
              </w:rPr>
              <w:t>3887</w:t>
            </w:r>
          </w:p>
        </w:tc>
        <w:tc>
          <w:tcPr>
            <w:tcW w:w="811"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jc w:val="center"/>
              <w:rPr>
                <w:rFonts w:ascii="Times New Roman" w:eastAsiaTheme="minorHAnsi" w:hAnsi="Times New Roman"/>
                <w:sz w:val="24"/>
                <w:szCs w:val="24"/>
              </w:rPr>
            </w:pPr>
            <w:r w:rsidRPr="00EC2683">
              <w:rPr>
                <w:rFonts w:ascii="Times New Roman" w:eastAsiaTheme="minorHAnsi" w:hAnsi="Times New Roman"/>
              </w:rPr>
              <w:t>-</w:t>
            </w:r>
          </w:p>
        </w:tc>
        <w:tc>
          <w:tcPr>
            <w:tcW w:w="612"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262"/>
              <w:rPr>
                <w:rFonts w:ascii="Times New Roman" w:eastAsiaTheme="minorHAnsi" w:hAnsi="Times New Roman"/>
                <w:sz w:val="24"/>
                <w:szCs w:val="24"/>
              </w:rPr>
            </w:pPr>
            <w:r w:rsidRPr="00EC2683">
              <w:rPr>
                <w:rFonts w:ascii="Times New Roman" w:eastAsiaTheme="minorHAnsi" w:hAnsi="Times New Roman"/>
              </w:rPr>
              <w:t>-</w:t>
            </w:r>
          </w:p>
        </w:tc>
        <w:tc>
          <w:tcPr>
            <w:tcW w:w="1786"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jc w:val="center"/>
              <w:rPr>
                <w:rFonts w:ascii="Times New Roman" w:eastAsiaTheme="minorHAnsi" w:hAnsi="Times New Roman"/>
                <w:sz w:val="24"/>
                <w:szCs w:val="24"/>
              </w:rPr>
            </w:pPr>
            <w:r w:rsidRPr="00EC2683">
              <w:rPr>
                <w:rFonts w:ascii="Times New Roman" w:eastAsiaTheme="minorHAnsi" w:hAnsi="Times New Roman"/>
              </w:rPr>
              <w:t>-</w:t>
            </w:r>
          </w:p>
        </w:tc>
        <w:tc>
          <w:tcPr>
            <w:tcW w:w="804"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361"/>
              <w:jc w:val="right"/>
              <w:rPr>
                <w:rFonts w:ascii="Times New Roman" w:eastAsiaTheme="minorHAnsi" w:hAnsi="Times New Roman"/>
                <w:sz w:val="24"/>
                <w:szCs w:val="24"/>
              </w:rPr>
            </w:pPr>
            <w:r w:rsidRPr="00EC2683">
              <w:rPr>
                <w:rFonts w:ascii="Times New Roman" w:eastAsiaTheme="minorHAnsi" w:hAnsi="Times New Roman"/>
              </w:rPr>
              <w:t>-</w:t>
            </w:r>
          </w:p>
        </w:tc>
        <w:tc>
          <w:tcPr>
            <w:tcW w:w="1075"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3"/>
              <w:jc w:val="right"/>
              <w:rPr>
                <w:rFonts w:ascii="Times New Roman" w:eastAsiaTheme="minorHAnsi" w:hAnsi="Times New Roman"/>
                <w:sz w:val="24"/>
                <w:szCs w:val="24"/>
              </w:rPr>
            </w:pPr>
            <w:r w:rsidRPr="00EC2683">
              <w:rPr>
                <w:rFonts w:ascii="Times New Roman" w:eastAsiaTheme="minorHAnsi" w:hAnsi="Times New Roman"/>
              </w:rPr>
              <w:t>3887</w:t>
            </w:r>
          </w:p>
        </w:tc>
        <w:tc>
          <w:tcPr>
            <w:tcW w:w="835" w:type="dxa"/>
            <w:tcBorders>
              <w:top w:val="double" w:sz="5" w:space="0" w:color="000000"/>
              <w:left w:val="single" w:sz="4" w:space="0" w:color="000000"/>
              <w:bottom w:val="double" w:sz="5" w:space="0" w:color="000000"/>
              <w:right w:val="double" w:sz="4" w:space="0" w:color="000000"/>
            </w:tcBorders>
          </w:tcPr>
          <w:p w:rsidR="00EC2683" w:rsidRPr="00EC2683" w:rsidRDefault="00EC2683" w:rsidP="00EC2683">
            <w:pPr>
              <w:kinsoku w:val="0"/>
              <w:overflowPunct w:val="0"/>
              <w:autoSpaceDE w:val="0"/>
              <w:autoSpaceDN w:val="0"/>
              <w:adjustRightInd w:val="0"/>
              <w:spacing w:before="1" w:after="0" w:line="240" w:lineRule="auto"/>
              <w:ind w:left="370"/>
              <w:rPr>
                <w:rFonts w:ascii="Times New Roman" w:eastAsiaTheme="minorHAnsi" w:hAnsi="Times New Roman"/>
                <w:sz w:val="24"/>
                <w:szCs w:val="24"/>
              </w:rPr>
            </w:pPr>
            <w:r w:rsidRPr="00EC2683">
              <w:rPr>
                <w:rFonts w:ascii="Times New Roman" w:eastAsiaTheme="minorHAnsi" w:hAnsi="Times New Roman"/>
              </w:rPr>
              <w:t>-</w:t>
            </w:r>
          </w:p>
        </w:tc>
      </w:tr>
      <w:tr w:rsidR="00EC2683" w:rsidRPr="00EC2683">
        <w:tblPrEx>
          <w:tblCellMar>
            <w:top w:w="0" w:type="dxa"/>
            <w:left w:w="0" w:type="dxa"/>
            <w:bottom w:w="0" w:type="dxa"/>
            <w:right w:w="0" w:type="dxa"/>
          </w:tblCellMar>
        </w:tblPrEx>
        <w:trPr>
          <w:trHeight w:hRule="exact" w:val="533"/>
        </w:trPr>
        <w:tc>
          <w:tcPr>
            <w:tcW w:w="934" w:type="dxa"/>
            <w:vMerge w:val="restart"/>
            <w:tcBorders>
              <w:top w:val="double" w:sz="5" w:space="0" w:color="000000"/>
              <w:left w:val="double" w:sz="5"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5" w:after="0" w:line="240" w:lineRule="auto"/>
              <w:rPr>
                <w:rFonts w:ascii="Times New Roman" w:eastAsiaTheme="minorHAnsi" w:hAnsi="Times New Roman"/>
                <w:sz w:val="33"/>
                <w:szCs w:val="33"/>
              </w:rPr>
            </w:pPr>
          </w:p>
          <w:p w:rsidR="00EC2683" w:rsidRPr="00EC2683" w:rsidRDefault="00EC2683" w:rsidP="00EC2683">
            <w:pPr>
              <w:kinsoku w:val="0"/>
              <w:overflowPunct w:val="0"/>
              <w:autoSpaceDE w:val="0"/>
              <w:autoSpaceDN w:val="0"/>
              <w:adjustRightInd w:val="0"/>
              <w:spacing w:after="0" w:line="240" w:lineRule="auto"/>
              <w:ind w:left="82" w:right="82"/>
              <w:jc w:val="center"/>
              <w:rPr>
                <w:rFonts w:ascii="Times New Roman" w:eastAsiaTheme="minorHAnsi" w:hAnsi="Times New Roman"/>
                <w:sz w:val="24"/>
                <w:szCs w:val="24"/>
              </w:rPr>
            </w:pPr>
            <w:r w:rsidRPr="00EC2683">
              <w:rPr>
                <w:rFonts w:ascii="Times New Roman" w:eastAsiaTheme="minorHAnsi" w:hAnsi="Times New Roman"/>
              </w:rPr>
              <w:t>3.1</w:t>
            </w:r>
          </w:p>
        </w:tc>
        <w:tc>
          <w:tcPr>
            <w:tcW w:w="941"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left="28" w:right="28"/>
              <w:jc w:val="center"/>
              <w:rPr>
                <w:rFonts w:ascii="Times New Roman" w:eastAsiaTheme="minorHAnsi" w:hAnsi="Times New Roman"/>
                <w:sz w:val="24"/>
                <w:szCs w:val="24"/>
              </w:rPr>
            </w:pPr>
            <w:r w:rsidRPr="00EC2683">
              <w:rPr>
                <w:rFonts w:ascii="Times New Roman" w:eastAsiaTheme="minorHAnsi" w:hAnsi="Times New Roman"/>
                <w:sz w:val="20"/>
                <w:szCs w:val="20"/>
              </w:rPr>
              <w:t>14F</w:t>
            </w:r>
          </w:p>
        </w:tc>
        <w:tc>
          <w:tcPr>
            <w:tcW w:w="940"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1,28</w:t>
            </w:r>
          </w:p>
        </w:tc>
        <w:tc>
          <w:tcPr>
            <w:tcW w:w="939"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666</w:t>
            </w:r>
          </w:p>
        </w:tc>
        <w:tc>
          <w:tcPr>
            <w:tcW w:w="811"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left="254" w:right="254"/>
              <w:jc w:val="center"/>
              <w:rPr>
                <w:rFonts w:ascii="Times New Roman" w:eastAsiaTheme="minorHAnsi" w:hAnsi="Times New Roman"/>
                <w:sz w:val="24"/>
                <w:szCs w:val="24"/>
              </w:rPr>
            </w:pPr>
            <w:r w:rsidRPr="00EC2683">
              <w:rPr>
                <w:rFonts w:ascii="Times New Roman" w:eastAsiaTheme="minorHAnsi" w:hAnsi="Times New Roman"/>
                <w:sz w:val="20"/>
                <w:szCs w:val="20"/>
              </w:rPr>
              <w:t>0.7</w:t>
            </w:r>
          </w:p>
        </w:tc>
        <w:tc>
          <w:tcPr>
            <w:tcW w:w="612"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left="264"/>
              <w:rPr>
                <w:rFonts w:ascii="Times New Roman" w:eastAsiaTheme="minorHAnsi" w:hAnsi="Times New Roman"/>
                <w:sz w:val="24"/>
                <w:szCs w:val="24"/>
              </w:rPr>
            </w:pPr>
            <w:r w:rsidRPr="00EC2683">
              <w:rPr>
                <w:rFonts w:ascii="Times New Roman" w:eastAsiaTheme="minorHAnsi" w:hAnsi="Times New Roman"/>
                <w:w w:val="99"/>
                <w:sz w:val="20"/>
                <w:szCs w:val="20"/>
              </w:rPr>
              <w:t>-</w:t>
            </w:r>
          </w:p>
        </w:tc>
        <w:tc>
          <w:tcPr>
            <w:tcW w:w="1786"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290" w:right="275" w:firstLine="14"/>
              <w:rPr>
                <w:rFonts w:ascii="Times New Roman" w:eastAsiaTheme="minorHAnsi" w:hAnsi="Times New Roman"/>
                <w:sz w:val="24"/>
                <w:szCs w:val="24"/>
              </w:rPr>
            </w:pPr>
            <w:proofErr w:type="spellStart"/>
            <w:r w:rsidRPr="00EC2683">
              <w:rPr>
                <w:rFonts w:ascii="Times New Roman" w:eastAsiaTheme="minorHAnsi" w:hAnsi="Times New Roman"/>
              </w:rPr>
              <w:t>Tăieri</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rase</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în</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parchete</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mici</w:t>
            </w:r>
            <w:proofErr w:type="spellEnd"/>
          </w:p>
        </w:tc>
        <w:tc>
          <w:tcPr>
            <w:tcW w:w="804"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26" w:after="0" w:line="240" w:lineRule="auto"/>
              <w:ind w:right="343"/>
              <w:jc w:val="right"/>
              <w:rPr>
                <w:rFonts w:ascii="Times New Roman" w:eastAsiaTheme="minorHAnsi" w:hAnsi="Times New Roman"/>
                <w:sz w:val="24"/>
                <w:szCs w:val="24"/>
              </w:rPr>
            </w:pPr>
            <w:r w:rsidRPr="00EC2683">
              <w:rPr>
                <w:rFonts w:ascii="Times New Roman" w:eastAsiaTheme="minorHAnsi" w:hAnsi="Times New Roman"/>
              </w:rPr>
              <w:t>1</w:t>
            </w:r>
          </w:p>
        </w:tc>
        <w:tc>
          <w:tcPr>
            <w:tcW w:w="1075" w:type="dxa"/>
            <w:tcBorders>
              <w:top w:val="double" w:sz="5"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666</w:t>
            </w:r>
          </w:p>
        </w:tc>
        <w:tc>
          <w:tcPr>
            <w:tcW w:w="835" w:type="dxa"/>
            <w:tcBorders>
              <w:top w:val="double" w:sz="5" w:space="0" w:color="000000"/>
              <w:left w:val="single" w:sz="4" w:space="0" w:color="000000"/>
              <w:bottom w:val="single" w:sz="4" w:space="0" w:color="000000"/>
              <w:right w:val="double" w:sz="4" w:space="0" w:color="000000"/>
            </w:tcBorders>
          </w:tcPr>
          <w:p w:rsidR="00EC2683" w:rsidRPr="00EC2683" w:rsidRDefault="00EC2683" w:rsidP="00EC2683">
            <w:pPr>
              <w:kinsoku w:val="0"/>
              <w:overflowPunct w:val="0"/>
              <w:autoSpaceDE w:val="0"/>
              <w:autoSpaceDN w:val="0"/>
              <w:adjustRightInd w:val="0"/>
              <w:spacing w:before="126" w:after="0" w:line="240" w:lineRule="auto"/>
              <w:ind w:left="338"/>
              <w:rPr>
                <w:rFonts w:ascii="Times New Roman" w:eastAsiaTheme="minorHAnsi" w:hAnsi="Times New Roman"/>
                <w:sz w:val="24"/>
                <w:szCs w:val="24"/>
              </w:rPr>
            </w:pPr>
            <w:r w:rsidRPr="00EC2683">
              <w:rPr>
                <w:rFonts w:ascii="Times New Roman" w:eastAsiaTheme="minorHAnsi" w:hAnsi="Times New Roman"/>
              </w:rPr>
              <w:t>E</w:t>
            </w:r>
          </w:p>
        </w:tc>
      </w:tr>
      <w:tr w:rsidR="00EC2683" w:rsidRPr="00EC2683">
        <w:tblPrEx>
          <w:tblCellMar>
            <w:top w:w="0" w:type="dxa"/>
            <w:left w:w="0" w:type="dxa"/>
            <w:bottom w:w="0" w:type="dxa"/>
            <w:right w:w="0" w:type="dxa"/>
          </w:tblCellMar>
        </w:tblPrEx>
        <w:trPr>
          <w:trHeight w:hRule="exact" w:val="516"/>
        </w:trPr>
        <w:tc>
          <w:tcPr>
            <w:tcW w:w="934" w:type="dxa"/>
            <w:vMerge/>
            <w:tcBorders>
              <w:top w:val="double" w:sz="5" w:space="0" w:color="000000"/>
              <w:left w:val="double" w:sz="5"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26" w:after="0" w:line="240" w:lineRule="auto"/>
              <w:ind w:left="338"/>
              <w:rPr>
                <w:rFonts w:ascii="Times New Roman" w:eastAsiaTheme="minorHAnsi" w:hAnsi="Times New Roman"/>
                <w:sz w:val="24"/>
                <w:szCs w:val="24"/>
              </w:rPr>
            </w:pPr>
          </w:p>
        </w:tc>
        <w:tc>
          <w:tcPr>
            <w:tcW w:w="941"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left="28" w:right="28"/>
              <w:jc w:val="center"/>
              <w:rPr>
                <w:rFonts w:ascii="Times New Roman" w:eastAsiaTheme="minorHAnsi" w:hAnsi="Times New Roman"/>
                <w:sz w:val="24"/>
                <w:szCs w:val="24"/>
              </w:rPr>
            </w:pPr>
            <w:r w:rsidRPr="00EC2683">
              <w:rPr>
                <w:rFonts w:ascii="Times New Roman" w:eastAsiaTheme="minorHAnsi" w:hAnsi="Times New Roman"/>
                <w:sz w:val="20"/>
                <w:szCs w:val="20"/>
              </w:rPr>
              <w:t>25A</w:t>
            </w:r>
          </w:p>
        </w:tc>
        <w:tc>
          <w:tcPr>
            <w:tcW w:w="940"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5,2</w:t>
            </w:r>
          </w:p>
        </w:tc>
        <w:tc>
          <w:tcPr>
            <w:tcW w:w="939"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2985</w:t>
            </w:r>
          </w:p>
        </w:tc>
        <w:tc>
          <w:tcPr>
            <w:tcW w:w="811"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left="255" w:right="254"/>
              <w:jc w:val="center"/>
              <w:rPr>
                <w:rFonts w:ascii="Times New Roman" w:eastAsiaTheme="minorHAnsi" w:hAnsi="Times New Roman"/>
                <w:sz w:val="24"/>
                <w:szCs w:val="24"/>
              </w:rPr>
            </w:pPr>
            <w:r w:rsidRPr="00EC2683">
              <w:rPr>
                <w:rFonts w:ascii="Times New Roman" w:eastAsiaTheme="minorHAnsi" w:hAnsi="Times New Roman"/>
                <w:sz w:val="20"/>
                <w:szCs w:val="20"/>
              </w:rPr>
              <w:t>0.8</w:t>
            </w:r>
          </w:p>
        </w:tc>
        <w:tc>
          <w:tcPr>
            <w:tcW w:w="612"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left="199"/>
              <w:rPr>
                <w:rFonts w:ascii="Times New Roman" w:eastAsiaTheme="minorHAnsi" w:hAnsi="Times New Roman"/>
                <w:sz w:val="24"/>
                <w:szCs w:val="24"/>
              </w:rPr>
            </w:pPr>
            <w:r w:rsidRPr="00EC2683">
              <w:rPr>
                <w:rFonts w:ascii="Times New Roman" w:eastAsiaTheme="minorHAnsi" w:hAnsi="Times New Roman"/>
                <w:sz w:val="20"/>
                <w:szCs w:val="20"/>
              </w:rPr>
              <w:t>20</w:t>
            </w:r>
          </w:p>
        </w:tc>
        <w:tc>
          <w:tcPr>
            <w:tcW w:w="1786"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223" w:right="116" w:hanging="92"/>
              <w:rPr>
                <w:rFonts w:ascii="Times New Roman" w:eastAsiaTheme="minorHAnsi" w:hAnsi="Times New Roman"/>
                <w:sz w:val="24"/>
                <w:szCs w:val="24"/>
              </w:rPr>
            </w:pPr>
            <w:proofErr w:type="spellStart"/>
            <w:r w:rsidRPr="00EC2683">
              <w:rPr>
                <w:rFonts w:ascii="Times New Roman" w:eastAsiaTheme="minorHAnsi" w:hAnsi="Times New Roman"/>
              </w:rPr>
              <w:t>Tăieri</w:t>
            </w:r>
            <w:proofErr w:type="spellEnd"/>
            <w:r w:rsidRPr="00EC2683">
              <w:rPr>
                <w:rFonts w:ascii="Times New Roman" w:eastAsiaTheme="minorHAnsi" w:hAnsi="Times New Roman"/>
              </w:rPr>
              <w:t xml:space="preserve"> </w:t>
            </w:r>
            <w:proofErr w:type="spellStart"/>
            <w:r w:rsidRPr="00EC2683">
              <w:rPr>
                <w:rFonts w:ascii="Times New Roman" w:eastAsiaTheme="minorHAnsi" w:hAnsi="Times New Roman"/>
              </w:rPr>
              <w:t>progresive</w:t>
            </w:r>
            <w:proofErr w:type="spellEnd"/>
            <w:r w:rsidRPr="00EC2683">
              <w:rPr>
                <w:rFonts w:ascii="Times New Roman" w:eastAsiaTheme="minorHAnsi" w:hAnsi="Times New Roman"/>
              </w:rPr>
              <w:t xml:space="preserve"> de </w:t>
            </w:r>
            <w:proofErr w:type="spellStart"/>
            <w:r w:rsidRPr="00EC2683">
              <w:rPr>
                <w:rFonts w:ascii="Times New Roman" w:eastAsiaTheme="minorHAnsi" w:hAnsi="Times New Roman"/>
              </w:rPr>
              <w:t>însămânţare</w:t>
            </w:r>
            <w:proofErr w:type="spellEnd"/>
          </w:p>
        </w:tc>
        <w:tc>
          <w:tcPr>
            <w:tcW w:w="804"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26" w:after="0" w:line="240" w:lineRule="auto"/>
              <w:ind w:right="343"/>
              <w:jc w:val="right"/>
              <w:rPr>
                <w:rFonts w:ascii="Times New Roman" w:eastAsiaTheme="minorHAnsi" w:hAnsi="Times New Roman"/>
                <w:sz w:val="24"/>
                <w:szCs w:val="24"/>
              </w:rPr>
            </w:pPr>
            <w:r w:rsidRPr="00EC2683">
              <w:rPr>
                <w:rFonts w:ascii="Times New Roman" w:eastAsiaTheme="minorHAnsi" w:hAnsi="Times New Roman"/>
              </w:rPr>
              <w:t>1</w:t>
            </w:r>
          </w:p>
        </w:tc>
        <w:tc>
          <w:tcPr>
            <w:tcW w:w="1075" w:type="dxa"/>
            <w:tcBorders>
              <w:top w:val="single" w:sz="4" w:space="0" w:color="000000"/>
              <w:left w:val="single" w:sz="4" w:space="0" w:color="000000"/>
              <w:bottom w:val="single" w:sz="4" w:space="0" w:color="000000"/>
              <w:right w:val="single" w:sz="4" w:space="0" w:color="000000"/>
            </w:tcBorders>
          </w:tcPr>
          <w:p w:rsidR="00EC2683" w:rsidRPr="00EC2683" w:rsidRDefault="00EC2683" w:rsidP="00EC2683">
            <w:pPr>
              <w:kinsoku w:val="0"/>
              <w:overflowPunct w:val="0"/>
              <w:autoSpaceDE w:val="0"/>
              <w:autoSpaceDN w:val="0"/>
              <w:adjustRightInd w:val="0"/>
              <w:spacing w:before="139"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847</w:t>
            </w:r>
          </w:p>
        </w:tc>
        <w:tc>
          <w:tcPr>
            <w:tcW w:w="835" w:type="dxa"/>
            <w:tcBorders>
              <w:top w:val="single" w:sz="4" w:space="0" w:color="000000"/>
              <w:left w:val="single" w:sz="4" w:space="0" w:color="000000"/>
              <w:bottom w:val="single" w:sz="4" w:space="0" w:color="000000"/>
              <w:right w:val="double" w:sz="4" w:space="0" w:color="000000"/>
            </w:tcBorders>
          </w:tcPr>
          <w:p w:rsidR="00EC2683" w:rsidRPr="00EC2683" w:rsidRDefault="00EC2683" w:rsidP="00EC2683">
            <w:pPr>
              <w:kinsoku w:val="0"/>
              <w:overflowPunct w:val="0"/>
              <w:autoSpaceDE w:val="0"/>
              <w:autoSpaceDN w:val="0"/>
              <w:adjustRightInd w:val="0"/>
              <w:spacing w:before="126" w:after="0" w:line="240" w:lineRule="auto"/>
              <w:ind w:left="338"/>
              <w:rPr>
                <w:rFonts w:ascii="Times New Roman" w:eastAsiaTheme="minorHAnsi" w:hAnsi="Times New Roman"/>
                <w:sz w:val="24"/>
                <w:szCs w:val="24"/>
              </w:rPr>
            </w:pPr>
            <w:r w:rsidRPr="00EC2683">
              <w:rPr>
                <w:rFonts w:ascii="Times New Roman" w:eastAsiaTheme="minorHAnsi" w:hAnsi="Times New Roman"/>
              </w:rPr>
              <w:t>E</w:t>
            </w:r>
          </w:p>
        </w:tc>
      </w:tr>
      <w:tr w:rsidR="00EC2683" w:rsidRPr="00EC2683">
        <w:tblPrEx>
          <w:tblCellMar>
            <w:top w:w="0" w:type="dxa"/>
            <w:left w:w="0" w:type="dxa"/>
            <w:bottom w:w="0" w:type="dxa"/>
            <w:right w:w="0" w:type="dxa"/>
          </w:tblCellMar>
        </w:tblPrEx>
        <w:trPr>
          <w:trHeight w:hRule="exact" w:val="281"/>
        </w:trPr>
        <w:tc>
          <w:tcPr>
            <w:tcW w:w="1875" w:type="dxa"/>
            <w:gridSpan w:val="2"/>
            <w:tcBorders>
              <w:top w:val="single" w:sz="4" w:space="0" w:color="000000"/>
              <w:left w:val="double" w:sz="5"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499"/>
              <w:rPr>
                <w:rFonts w:ascii="Times New Roman" w:eastAsiaTheme="minorHAnsi" w:hAnsi="Times New Roman"/>
                <w:sz w:val="24"/>
                <w:szCs w:val="24"/>
              </w:rPr>
            </w:pPr>
            <w:r w:rsidRPr="00EC2683">
              <w:rPr>
                <w:rFonts w:ascii="Times New Roman" w:eastAsiaTheme="minorHAnsi" w:hAnsi="Times New Roman"/>
              </w:rPr>
              <w:t>Total 3.1.</w:t>
            </w:r>
          </w:p>
        </w:tc>
        <w:tc>
          <w:tcPr>
            <w:tcW w:w="940"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1"/>
              <w:jc w:val="right"/>
              <w:rPr>
                <w:rFonts w:ascii="Times New Roman" w:eastAsiaTheme="minorHAnsi" w:hAnsi="Times New Roman"/>
                <w:sz w:val="24"/>
                <w:szCs w:val="24"/>
              </w:rPr>
            </w:pPr>
            <w:r w:rsidRPr="00EC2683">
              <w:rPr>
                <w:rFonts w:ascii="Times New Roman" w:eastAsiaTheme="minorHAnsi" w:hAnsi="Times New Roman"/>
              </w:rPr>
              <w:t>6,48</w:t>
            </w:r>
          </w:p>
        </w:tc>
        <w:tc>
          <w:tcPr>
            <w:tcW w:w="939"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1"/>
              <w:jc w:val="right"/>
              <w:rPr>
                <w:rFonts w:ascii="Times New Roman" w:eastAsiaTheme="minorHAnsi" w:hAnsi="Times New Roman"/>
                <w:sz w:val="24"/>
                <w:szCs w:val="24"/>
              </w:rPr>
            </w:pPr>
            <w:r w:rsidRPr="00EC2683">
              <w:rPr>
                <w:rFonts w:ascii="Times New Roman" w:eastAsiaTheme="minorHAnsi" w:hAnsi="Times New Roman"/>
              </w:rPr>
              <w:t>3651</w:t>
            </w:r>
          </w:p>
        </w:tc>
        <w:tc>
          <w:tcPr>
            <w:tcW w:w="811"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1"/>
              <w:jc w:val="center"/>
              <w:rPr>
                <w:rFonts w:ascii="Times New Roman" w:eastAsiaTheme="minorHAnsi" w:hAnsi="Times New Roman"/>
                <w:sz w:val="24"/>
                <w:szCs w:val="24"/>
              </w:rPr>
            </w:pPr>
            <w:r w:rsidRPr="00EC2683">
              <w:rPr>
                <w:rFonts w:ascii="Times New Roman" w:eastAsiaTheme="minorHAnsi" w:hAnsi="Times New Roman"/>
              </w:rPr>
              <w:t>-</w:t>
            </w:r>
          </w:p>
        </w:tc>
        <w:tc>
          <w:tcPr>
            <w:tcW w:w="612"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261"/>
              <w:rPr>
                <w:rFonts w:ascii="Times New Roman" w:eastAsiaTheme="minorHAnsi" w:hAnsi="Times New Roman"/>
                <w:sz w:val="24"/>
                <w:szCs w:val="24"/>
              </w:rPr>
            </w:pPr>
            <w:r w:rsidRPr="00EC2683">
              <w:rPr>
                <w:rFonts w:ascii="Times New Roman" w:eastAsiaTheme="minorHAnsi" w:hAnsi="Times New Roman"/>
              </w:rPr>
              <w:t>-</w:t>
            </w:r>
          </w:p>
        </w:tc>
        <w:tc>
          <w:tcPr>
            <w:tcW w:w="1786"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1"/>
              <w:jc w:val="center"/>
              <w:rPr>
                <w:rFonts w:ascii="Times New Roman" w:eastAsiaTheme="minorHAnsi" w:hAnsi="Times New Roman"/>
                <w:sz w:val="24"/>
                <w:szCs w:val="24"/>
              </w:rPr>
            </w:pPr>
            <w:r w:rsidRPr="00EC2683">
              <w:rPr>
                <w:rFonts w:ascii="Times New Roman" w:eastAsiaTheme="minorHAnsi" w:hAnsi="Times New Roman"/>
              </w:rPr>
              <w:t>-</w:t>
            </w:r>
          </w:p>
        </w:tc>
        <w:tc>
          <w:tcPr>
            <w:tcW w:w="804"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361"/>
              <w:jc w:val="right"/>
              <w:rPr>
                <w:rFonts w:ascii="Times New Roman" w:eastAsiaTheme="minorHAnsi" w:hAnsi="Times New Roman"/>
                <w:sz w:val="24"/>
                <w:szCs w:val="24"/>
              </w:rPr>
            </w:pPr>
            <w:r w:rsidRPr="00EC2683">
              <w:rPr>
                <w:rFonts w:ascii="Times New Roman" w:eastAsiaTheme="minorHAnsi" w:hAnsi="Times New Roman"/>
              </w:rPr>
              <w:t>-</w:t>
            </w:r>
          </w:p>
        </w:tc>
        <w:tc>
          <w:tcPr>
            <w:tcW w:w="1075" w:type="dxa"/>
            <w:tcBorders>
              <w:top w:val="single" w:sz="4"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3"/>
              <w:jc w:val="right"/>
              <w:rPr>
                <w:rFonts w:ascii="Times New Roman" w:eastAsiaTheme="minorHAnsi" w:hAnsi="Times New Roman"/>
                <w:sz w:val="24"/>
                <w:szCs w:val="24"/>
              </w:rPr>
            </w:pPr>
            <w:r w:rsidRPr="00EC2683">
              <w:rPr>
                <w:rFonts w:ascii="Times New Roman" w:eastAsiaTheme="minorHAnsi" w:hAnsi="Times New Roman"/>
              </w:rPr>
              <w:t>1513</w:t>
            </w:r>
          </w:p>
        </w:tc>
        <w:tc>
          <w:tcPr>
            <w:tcW w:w="835" w:type="dxa"/>
            <w:tcBorders>
              <w:top w:val="single" w:sz="4" w:space="0" w:color="000000"/>
              <w:left w:val="single" w:sz="4" w:space="0" w:color="000000"/>
              <w:bottom w:val="double" w:sz="5" w:space="0" w:color="000000"/>
              <w:right w:val="double" w:sz="4" w:space="0" w:color="000000"/>
            </w:tcBorders>
          </w:tcPr>
          <w:p w:rsidR="00EC2683" w:rsidRPr="00EC2683" w:rsidRDefault="00EC2683" w:rsidP="00EC2683">
            <w:pPr>
              <w:kinsoku w:val="0"/>
              <w:overflowPunct w:val="0"/>
              <w:autoSpaceDE w:val="0"/>
              <w:autoSpaceDN w:val="0"/>
              <w:adjustRightInd w:val="0"/>
              <w:spacing w:before="12" w:after="0" w:line="240" w:lineRule="auto"/>
              <w:ind w:left="371"/>
              <w:rPr>
                <w:rFonts w:ascii="Times New Roman" w:eastAsiaTheme="minorHAnsi" w:hAnsi="Times New Roman"/>
                <w:sz w:val="24"/>
                <w:szCs w:val="24"/>
              </w:rPr>
            </w:pPr>
            <w:r w:rsidRPr="00EC2683">
              <w:rPr>
                <w:rFonts w:ascii="Times New Roman" w:eastAsiaTheme="minorHAnsi" w:hAnsi="Times New Roman"/>
                <w:w w:val="99"/>
                <w:sz w:val="20"/>
                <w:szCs w:val="20"/>
              </w:rPr>
              <w:t>-</w:t>
            </w:r>
          </w:p>
        </w:tc>
      </w:tr>
      <w:tr w:rsidR="00EC2683" w:rsidRPr="00EC2683">
        <w:tblPrEx>
          <w:tblCellMar>
            <w:top w:w="0" w:type="dxa"/>
            <w:left w:w="0" w:type="dxa"/>
            <w:bottom w:w="0" w:type="dxa"/>
            <w:right w:w="0" w:type="dxa"/>
          </w:tblCellMar>
        </w:tblPrEx>
        <w:trPr>
          <w:trHeight w:hRule="exact" w:val="298"/>
        </w:trPr>
        <w:tc>
          <w:tcPr>
            <w:tcW w:w="1875" w:type="dxa"/>
            <w:gridSpan w:val="2"/>
            <w:tcBorders>
              <w:top w:val="double" w:sz="5" w:space="0" w:color="000000"/>
              <w:left w:val="double" w:sz="5"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369"/>
              <w:rPr>
                <w:rFonts w:ascii="Times New Roman" w:eastAsiaTheme="minorHAnsi" w:hAnsi="Times New Roman"/>
                <w:sz w:val="24"/>
                <w:szCs w:val="24"/>
              </w:rPr>
            </w:pPr>
            <w:r w:rsidRPr="00EC2683">
              <w:rPr>
                <w:rFonts w:ascii="Times New Roman" w:eastAsiaTheme="minorHAnsi" w:hAnsi="Times New Roman"/>
                <w:w w:val="110"/>
              </w:rPr>
              <w:t xml:space="preserve">Total </w:t>
            </w:r>
            <w:proofErr w:type="spellStart"/>
            <w:r w:rsidRPr="00EC2683">
              <w:rPr>
                <w:rFonts w:ascii="Times New Roman" w:eastAsiaTheme="minorHAnsi" w:hAnsi="Times New Roman"/>
                <w:w w:val="110"/>
              </w:rPr>
              <w:t>urg</w:t>
            </w:r>
            <w:proofErr w:type="spellEnd"/>
            <w:r w:rsidRPr="00EC2683">
              <w:rPr>
                <w:rFonts w:ascii="Times New Roman" w:eastAsiaTheme="minorHAnsi" w:hAnsi="Times New Roman"/>
                <w:w w:val="110"/>
              </w:rPr>
              <w:t>. 3</w:t>
            </w:r>
          </w:p>
        </w:tc>
        <w:tc>
          <w:tcPr>
            <w:tcW w:w="940"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2" w:after="0" w:line="240" w:lineRule="auto"/>
              <w:jc w:val="right"/>
              <w:rPr>
                <w:rFonts w:ascii="Times New Roman" w:eastAsiaTheme="minorHAnsi" w:hAnsi="Times New Roman"/>
                <w:sz w:val="24"/>
                <w:szCs w:val="24"/>
              </w:rPr>
            </w:pPr>
            <w:r w:rsidRPr="00EC2683">
              <w:rPr>
                <w:rFonts w:ascii="Times New Roman" w:eastAsiaTheme="minorHAnsi" w:hAnsi="Times New Roman"/>
                <w:sz w:val="20"/>
                <w:szCs w:val="20"/>
              </w:rPr>
              <w:t>6,48</w:t>
            </w:r>
          </w:p>
        </w:tc>
        <w:tc>
          <w:tcPr>
            <w:tcW w:w="939"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24" w:after="0" w:line="240" w:lineRule="auto"/>
              <w:jc w:val="right"/>
              <w:rPr>
                <w:rFonts w:ascii="Times New Roman" w:eastAsiaTheme="minorHAnsi" w:hAnsi="Times New Roman"/>
                <w:sz w:val="24"/>
                <w:szCs w:val="24"/>
              </w:rPr>
            </w:pPr>
            <w:r w:rsidRPr="00EC2683">
              <w:rPr>
                <w:rFonts w:ascii="Times New Roman" w:eastAsiaTheme="minorHAnsi" w:hAnsi="Times New Roman"/>
                <w:sz w:val="20"/>
                <w:szCs w:val="20"/>
              </w:rPr>
              <w:t>3651</w:t>
            </w:r>
          </w:p>
        </w:tc>
        <w:tc>
          <w:tcPr>
            <w:tcW w:w="811"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1"/>
              <w:jc w:val="center"/>
              <w:rPr>
                <w:rFonts w:ascii="Times New Roman" w:eastAsiaTheme="minorHAnsi" w:hAnsi="Times New Roman"/>
                <w:sz w:val="24"/>
                <w:szCs w:val="24"/>
              </w:rPr>
            </w:pPr>
            <w:r w:rsidRPr="00EC2683">
              <w:rPr>
                <w:rFonts w:ascii="Times New Roman" w:eastAsiaTheme="minorHAnsi" w:hAnsi="Times New Roman"/>
              </w:rPr>
              <w:t>-</w:t>
            </w:r>
          </w:p>
        </w:tc>
        <w:tc>
          <w:tcPr>
            <w:tcW w:w="612"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262"/>
              <w:rPr>
                <w:rFonts w:ascii="Times New Roman" w:eastAsiaTheme="minorHAnsi" w:hAnsi="Times New Roman"/>
                <w:sz w:val="24"/>
                <w:szCs w:val="24"/>
              </w:rPr>
            </w:pPr>
            <w:r w:rsidRPr="00EC2683">
              <w:rPr>
                <w:rFonts w:ascii="Times New Roman" w:eastAsiaTheme="minorHAnsi" w:hAnsi="Times New Roman"/>
              </w:rPr>
              <w:t>-</w:t>
            </w:r>
          </w:p>
        </w:tc>
        <w:tc>
          <w:tcPr>
            <w:tcW w:w="1786"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jc w:val="center"/>
              <w:rPr>
                <w:rFonts w:ascii="Times New Roman" w:eastAsiaTheme="minorHAnsi" w:hAnsi="Times New Roman"/>
                <w:sz w:val="24"/>
                <w:szCs w:val="24"/>
              </w:rPr>
            </w:pPr>
            <w:r w:rsidRPr="00EC2683">
              <w:rPr>
                <w:rFonts w:ascii="Times New Roman" w:eastAsiaTheme="minorHAnsi" w:hAnsi="Times New Roman"/>
              </w:rPr>
              <w:t>-</w:t>
            </w:r>
          </w:p>
        </w:tc>
        <w:tc>
          <w:tcPr>
            <w:tcW w:w="804"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360"/>
              <w:jc w:val="right"/>
              <w:rPr>
                <w:rFonts w:ascii="Times New Roman" w:eastAsiaTheme="minorHAnsi" w:hAnsi="Times New Roman"/>
                <w:sz w:val="24"/>
                <w:szCs w:val="24"/>
              </w:rPr>
            </w:pPr>
            <w:r w:rsidRPr="00EC2683">
              <w:rPr>
                <w:rFonts w:ascii="Times New Roman" w:eastAsiaTheme="minorHAnsi" w:hAnsi="Times New Roman"/>
              </w:rPr>
              <w:t>-</w:t>
            </w:r>
          </w:p>
        </w:tc>
        <w:tc>
          <w:tcPr>
            <w:tcW w:w="1075"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2" w:after="0" w:line="240" w:lineRule="auto"/>
              <w:ind w:right="-2"/>
              <w:jc w:val="right"/>
              <w:rPr>
                <w:rFonts w:ascii="Times New Roman" w:eastAsiaTheme="minorHAnsi" w:hAnsi="Times New Roman"/>
                <w:sz w:val="24"/>
                <w:szCs w:val="24"/>
              </w:rPr>
            </w:pPr>
            <w:r w:rsidRPr="00EC2683">
              <w:rPr>
                <w:rFonts w:ascii="Times New Roman" w:eastAsiaTheme="minorHAnsi" w:hAnsi="Times New Roman"/>
                <w:sz w:val="20"/>
                <w:szCs w:val="20"/>
              </w:rPr>
              <w:t>1513</w:t>
            </w:r>
          </w:p>
        </w:tc>
        <w:tc>
          <w:tcPr>
            <w:tcW w:w="835" w:type="dxa"/>
            <w:tcBorders>
              <w:top w:val="double" w:sz="5" w:space="0" w:color="000000"/>
              <w:left w:val="single" w:sz="4" w:space="0" w:color="000000"/>
              <w:bottom w:val="double" w:sz="5" w:space="0" w:color="000000"/>
              <w:right w:val="double" w:sz="4" w:space="0" w:color="000000"/>
            </w:tcBorders>
          </w:tcPr>
          <w:p w:rsidR="00EC2683" w:rsidRPr="00EC2683" w:rsidRDefault="00EC2683" w:rsidP="00EC2683">
            <w:pPr>
              <w:kinsoku w:val="0"/>
              <w:overflowPunct w:val="0"/>
              <w:autoSpaceDE w:val="0"/>
              <w:autoSpaceDN w:val="0"/>
              <w:adjustRightInd w:val="0"/>
              <w:spacing w:before="1" w:after="0" w:line="240" w:lineRule="auto"/>
              <w:ind w:left="369"/>
              <w:rPr>
                <w:rFonts w:ascii="Times New Roman" w:eastAsiaTheme="minorHAnsi" w:hAnsi="Times New Roman"/>
                <w:sz w:val="24"/>
                <w:szCs w:val="24"/>
              </w:rPr>
            </w:pPr>
            <w:r w:rsidRPr="00EC2683">
              <w:rPr>
                <w:rFonts w:ascii="Times New Roman" w:eastAsiaTheme="minorHAnsi" w:hAnsi="Times New Roman"/>
              </w:rPr>
              <w:t>-</w:t>
            </w:r>
          </w:p>
        </w:tc>
      </w:tr>
      <w:tr w:rsidR="00EC2683" w:rsidRPr="00EC2683">
        <w:tblPrEx>
          <w:tblCellMar>
            <w:top w:w="0" w:type="dxa"/>
            <w:left w:w="0" w:type="dxa"/>
            <w:bottom w:w="0" w:type="dxa"/>
            <w:right w:w="0" w:type="dxa"/>
          </w:tblCellMar>
        </w:tblPrEx>
        <w:trPr>
          <w:trHeight w:hRule="exact" w:val="300"/>
        </w:trPr>
        <w:tc>
          <w:tcPr>
            <w:tcW w:w="1875" w:type="dxa"/>
            <w:gridSpan w:val="2"/>
            <w:tcBorders>
              <w:top w:val="double" w:sz="5" w:space="0" w:color="000000"/>
              <w:left w:val="double" w:sz="5"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537"/>
              <w:rPr>
                <w:rFonts w:ascii="Times New Roman" w:eastAsiaTheme="minorHAnsi" w:hAnsi="Times New Roman"/>
                <w:sz w:val="24"/>
                <w:szCs w:val="24"/>
              </w:rPr>
            </w:pPr>
            <w:r w:rsidRPr="00EC2683">
              <w:rPr>
                <w:rFonts w:ascii="Times New Roman" w:eastAsiaTheme="minorHAnsi" w:hAnsi="Times New Roman"/>
                <w:w w:val="105"/>
              </w:rPr>
              <w:t>TOTAL</w:t>
            </w:r>
          </w:p>
        </w:tc>
        <w:tc>
          <w:tcPr>
            <w:tcW w:w="940"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5"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17,14</w:t>
            </w:r>
          </w:p>
        </w:tc>
        <w:tc>
          <w:tcPr>
            <w:tcW w:w="939"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5" w:after="0" w:line="240" w:lineRule="auto"/>
              <w:ind w:right="1"/>
              <w:jc w:val="right"/>
              <w:rPr>
                <w:rFonts w:ascii="Times New Roman" w:eastAsiaTheme="minorHAnsi" w:hAnsi="Times New Roman"/>
                <w:sz w:val="24"/>
                <w:szCs w:val="24"/>
              </w:rPr>
            </w:pPr>
            <w:r w:rsidRPr="00EC2683">
              <w:rPr>
                <w:rFonts w:ascii="Times New Roman" w:eastAsiaTheme="minorHAnsi" w:hAnsi="Times New Roman"/>
                <w:sz w:val="20"/>
                <w:szCs w:val="20"/>
              </w:rPr>
              <w:t>7538</w:t>
            </w:r>
          </w:p>
        </w:tc>
        <w:tc>
          <w:tcPr>
            <w:tcW w:w="811"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1"/>
              <w:jc w:val="center"/>
              <w:rPr>
                <w:rFonts w:ascii="Times New Roman" w:eastAsiaTheme="minorHAnsi" w:hAnsi="Times New Roman"/>
                <w:sz w:val="24"/>
                <w:szCs w:val="24"/>
              </w:rPr>
            </w:pPr>
            <w:r w:rsidRPr="00EC2683">
              <w:rPr>
                <w:rFonts w:ascii="Times New Roman" w:eastAsiaTheme="minorHAnsi" w:hAnsi="Times New Roman"/>
              </w:rPr>
              <w:t>-</w:t>
            </w:r>
          </w:p>
        </w:tc>
        <w:tc>
          <w:tcPr>
            <w:tcW w:w="612"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left="262"/>
              <w:rPr>
                <w:rFonts w:ascii="Times New Roman" w:eastAsiaTheme="minorHAnsi" w:hAnsi="Times New Roman"/>
                <w:sz w:val="24"/>
                <w:szCs w:val="24"/>
              </w:rPr>
            </w:pPr>
            <w:r w:rsidRPr="00EC2683">
              <w:rPr>
                <w:rFonts w:ascii="Times New Roman" w:eastAsiaTheme="minorHAnsi" w:hAnsi="Times New Roman"/>
              </w:rPr>
              <w:t>-</w:t>
            </w:r>
          </w:p>
        </w:tc>
        <w:tc>
          <w:tcPr>
            <w:tcW w:w="1786"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jc w:val="center"/>
              <w:rPr>
                <w:rFonts w:ascii="Times New Roman" w:eastAsiaTheme="minorHAnsi" w:hAnsi="Times New Roman"/>
                <w:sz w:val="24"/>
                <w:szCs w:val="24"/>
              </w:rPr>
            </w:pPr>
            <w:r w:rsidRPr="00EC2683">
              <w:rPr>
                <w:rFonts w:ascii="Times New Roman" w:eastAsiaTheme="minorHAnsi" w:hAnsi="Times New Roman"/>
              </w:rPr>
              <w:t>-</w:t>
            </w:r>
          </w:p>
        </w:tc>
        <w:tc>
          <w:tcPr>
            <w:tcW w:w="804"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 w:after="0" w:line="240" w:lineRule="auto"/>
              <w:ind w:right="360"/>
              <w:jc w:val="right"/>
              <w:rPr>
                <w:rFonts w:ascii="Times New Roman" w:eastAsiaTheme="minorHAnsi" w:hAnsi="Times New Roman"/>
                <w:sz w:val="24"/>
                <w:szCs w:val="24"/>
              </w:rPr>
            </w:pPr>
            <w:r w:rsidRPr="00EC2683">
              <w:rPr>
                <w:rFonts w:ascii="Times New Roman" w:eastAsiaTheme="minorHAnsi" w:hAnsi="Times New Roman"/>
              </w:rPr>
              <w:t>-</w:t>
            </w:r>
          </w:p>
        </w:tc>
        <w:tc>
          <w:tcPr>
            <w:tcW w:w="1075" w:type="dxa"/>
            <w:tcBorders>
              <w:top w:val="double" w:sz="5" w:space="0" w:color="000000"/>
              <w:left w:val="single" w:sz="4" w:space="0" w:color="000000"/>
              <w:bottom w:val="double" w:sz="5" w:space="0" w:color="000000"/>
              <w:right w:val="single" w:sz="4" w:space="0" w:color="000000"/>
            </w:tcBorders>
          </w:tcPr>
          <w:p w:rsidR="00EC2683" w:rsidRPr="00EC2683" w:rsidRDefault="00EC2683" w:rsidP="00EC2683">
            <w:pPr>
              <w:kinsoku w:val="0"/>
              <w:overflowPunct w:val="0"/>
              <w:autoSpaceDE w:val="0"/>
              <w:autoSpaceDN w:val="0"/>
              <w:adjustRightInd w:val="0"/>
              <w:spacing w:before="15" w:after="0" w:line="240" w:lineRule="auto"/>
              <w:ind w:right="-2"/>
              <w:jc w:val="right"/>
              <w:rPr>
                <w:rFonts w:ascii="Times New Roman" w:eastAsiaTheme="minorHAnsi" w:hAnsi="Times New Roman"/>
                <w:sz w:val="24"/>
                <w:szCs w:val="24"/>
              </w:rPr>
            </w:pPr>
            <w:r w:rsidRPr="00EC2683">
              <w:rPr>
                <w:rFonts w:ascii="Times New Roman" w:eastAsiaTheme="minorHAnsi" w:hAnsi="Times New Roman"/>
                <w:sz w:val="20"/>
                <w:szCs w:val="20"/>
              </w:rPr>
              <w:t>5400</w:t>
            </w:r>
          </w:p>
        </w:tc>
        <w:tc>
          <w:tcPr>
            <w:tcW w:w="835" w:type="dxa"/>
            <w:tcBorders>
              <w:top w:val="double" w:sz="5" w:space="0" w:color="000000"/>
              <w:left w:val="single" w:sz="4" w:space="0" w:color="000000"/>
              <w:bottom w:val="double" w:sz="5" w:space="0" w:color="000000"/>
              <w:right w:val="double" w:sz="4" w:space="0" w:color="000000"/>
            </w:tcBorders>
          </w:tcPr>
          <w:p w:rsidR="00EC2683" w:rsidRPr="00EC2683" w:rsidRDefault="00EC2683" w:rsidP="00EC2683">
            <w:pPr>
              <w:kinsoku w:val="0"/>
              <w:overflowPunct w:val="0"/>
              <w:autoSpaceDE w:val="0"/>
              <w:autoSpaceDN w:val="0"/>
              <w:adjustRightInd w:val="0"/>
              <w:spacing w:before="1" w:after="0" w:line="240" w:lineRule="auto"/>
              <w:ind w:left="369"/>
              <w:rPr>
                <w:rFonts w:ascii="Times New Roman" w:eastAsiaTheme="minorHAnsi" w:hAnsi="Times New Roman"/>
                <w:sz w:val="24"/>
                <w:szCs w:val="24"/>
              </w:rPr>
            </w:pPr>
            <w:r w:rsidRPr="00EC2683">
              <w:rPr>
                <w:rFonts w:ascii="Times New Roman" w:eastAsiaTheme="minorHAnsi" w:hAnsi="Times New Roman"/>
              </w:rPr>
              <w:t>-</w:t>
            </w:r>
          </w:p>
        </w:tc>
      </w:tr>
    </w:tbl>
    <w:p w:rsidR="0035218C" w:rsidRDefault="0035218C" w:rsidP="00B9301D">
      <w:pPr>
        <w:autoSpaceDE w:val="0"/>
        <w:autoSpaceDN w:val="0"/>
        <w:adjustRightInd w:val="0"/>
        <w:spacing w:after="0" w:line="240" w:lineRule="auto"/>
        <w:jc w:val="both"/>
        <w:rPr>
          <w:rFonts w:ascii="Times New Roman" w:hAnsi="Times New Roman"/>
          <w:sz w:val="24"/>
          <w:szCs w:val="24"/>
          <w:lang w:val="ro-RO"/>
        </w:rPr>
      </w:pPr>
    </w:p>
    <w:p w:rsidR="00B9301D" w:rsidRPr="004B7912" w:rsidRDefault="00B9301D" w:rsidP="00B9301D">
      <w:pPr>
        <w:autoSpaceDE w:val="0"/>
        <w:autoSpaceDN w:val="0"/>
        <w:adjustRightInd w:val="0"/>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Posibilitatea de produse secundare:</w:t>
      </w:r>
    </w:p>
    <w:p w:rsidR="00B9301D" w:rsidRPr="004B7912" w:rsidRDefault="00B9301D" w:rsidP="00B9301D">
      <w:pPr>
        <w:numPr>
          <w:ilvl w:val="1"/>
          <w:numId w:val="9"/>
        </w:numPr>
        <w:autoSpaceDE w:val="0"/>
        <w:autoSpaceDN w:val="0"/>
        <w:adjustRightInd w:val="0"/>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Degajări – </w:t>
      </w:r>
      <w:r w:rsidR="00BB6854">
        <w:rPr>
          <w:rFonts w:ascii="Times New Roman" w:hAnsi="Times New Roman"/>
          <w:sz w:val="24"/>
          <w:szCs w:val="24"/>
          <w:lang w:val="ro-RO"/>
        </w:rPr>
        <w:t>-</w:t>
      </w:r>
      <w:r w:rsidR="00EC2683">
        <w:rPr>
          <w:rFonts w:ascii="Times New Roman" w:hAnsi="Times New Roman"/>
          <w:sz w:val="24"/>
          <w:szCs w:val="24"/>
          <w:lang w:val="ro-RO"/>
        </w:rPr>
        <w:t>1,35</w:t>
      </w:r>
      <w:r w:rsidRPr="004B7912">
        <w:rPr>
          <w:rFonts w:ascii="Times New Roman" w:hAnsi="Times New Roman"/>
          <w:sz w:val="24"/>
          <w:szCs w:val="24"/>
          <w:lang w:val="ro-RO"/>
        </w:rPr>
        <w:t xml:space="preserve"> ha/an;</w:t>
      </w:r>
    </w:p>
    <w:p w:rsidR="00B9301D" w:rsidRPr="004B7912" w:rsidRDefault="0035218C" w:rsidP="00B9301D">
      <w:pPr>
        <w:numPr>
          <w:ilvl w:val="1"/>
          <w:numId w:val="9"/>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Cur</w:t>
      </w:r>
      <w:r w:rsidR="00EC2683">
        <w:rPr>
          <w:rFonts w:ascii="Times New Roman" w:hAnsi="Times New Roman"/>
          <w:sz w:val="24"/>
          <w:szCs w:val="24"/>
          <w:lang w:val="ro-RO"/>
        </w:rPr>
        <w:t>ățiri: 1</w:t>
      </w:r>
      <w:r>
        <w:rPr>
          <w:rFonts w:ascii="Times New Roman" w:hAnsi="Times New Roman"/>
          <w:sz w:val="24"/>
          <w:szCs w:val="24"/>
          <w:lang w:val="ro-RO"/>
        </w:rPr>
        <w:t>,</w:t>
      </w:r>
      <w:r w:rsidR="00EC2683">
        <w:rPr>
          <w:rFonts w:ascii="Times New Roman" w:hAnsi="Times New Roman"/>
          <w:sz w:val="24"/>
          <w:szCs w:val="24"/>
          <w:lang w:val="ro-RO"/>
        </w:rPr>
        <w:t>05</w:t>
      </w:r>
      <w:r w:rsidR="00B9301D" w:rsidRPr="004B7912">
        <w:rPr>
          <w:rFonts w:ascii="Times New Roman" w:hAnsi="Times New Roman"/>
          <w:sz w:val="24"/>
          <w:szCs w:val="24"/>
          <w:lang w:val="ro-RO"/>
        </w:rPr>
        <w:t xml:space="preserve"> ha/an</w:t>
      </w:r>
      <w:r>
        <w:rPr>
          <w:rFonts w:ascii="Times New Roman" w:hAnsi="Times New Roman"/>
          <w:sz w:val="24"/>
          <w:szCs w:val="24"/>
          <w:lang w:val="ro-RO"/>
        </w:rPr>
        <w:t xml:space="preserve"> cu un volum de extras de</w:t>
      </w:r>
      <w:r w:rsidR="00EC2683">
        <w:rPr>
          <w:rFonts w:ascii="Times New Roman" w:hAnsi="Times New Roman"/>
          <w:sz w:val="24"/>
          <w:szCs w:val="24"/>
          <w:lang w:val="ro-RO"/>
        </w:rPr>
        <w:t xml:space="preserve"> 9</w:t>
      </w:r>
      <w:r>
        <w:rPr>
          <w:rFonts w:ascii="Times New Roman" w:hAnsi="Times New Roman"/>
          <w:sz w:val="24"/>
          <w:szCs w:val="24"/>
          <w:lang w:val="ro-RO"/>
        </w:rPr>
        <w:t xml:space="preserve"> mc/an</w:t>
      </w:r>
      <w:r w:rsidR="00B9301D" w:rsidRPr="004B7912">
        <w:rPr>
          <w:rFonts w:ascii="Times New Roman" w:hAnsi="Times New Roman"/>
          <w:sz w:val="24"/>
          <w:szCs w:val="24"/>
          <w:lang w:val="ro-RO"/>
        </w:rPr>
        <w:t>;</w:t>
      </w:r>
    </w:p>
    <w:p w:rsidR="00B9301D" w:rsidRPr="004B7912" w:rsidRDefault="00B9301D" w:rsidP="00B9301D">
      <w:pPr>
        <w:numPr>
          <w:ilvl w:val="1"/>
          <w:numId w:val="9"/>
        </w:numPr>
        <w:autoSpaceDE w:val="0"/>
        <w:autoSpaceDN w:val="0"/>
        <w:adjustRightInd w:val="0"/>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Rărituri: </w:t>
      </w:r>
      <w:r w:rsidR="00EC2683">
        <w:rPr>
          <w:rFonts w:ascii="Times New Roman" w:hAnsi="Times New Roman"/>
          <w:sz w:val="24"/>
          <w:szCs w:val="24"/>
          <w:lang w:val="ro-RO"/>
        </w:rPr>
        <w:t>3</w:t>
      </w:r>
      <w:r w:rsidR="00BB6854">
        <w:rPr>
          <w:rFonts w:ascii="Times New Roman" w:hAnsi="Times New Roman"/>
          <w:sz w:val="24"/>
          <w:szCs w:val="24"/>
          <w:lang w:val="ro-RO"/>
        </w:rPr>
        <w:t>,</w:t>
      </w:r>
      <w:r w:rsidR="00EC2683">
        <w:rPr>
          <w:rFonts w:ascii="Times New Roman" w:hAnsi="Times New Roman"/>
          <w:sz w:val="24"/>
          <w:szCs w:val="24"/>
          <w:lang w:val="ro-RO"/>
        </w:rPr>
        <w:t>14</w:t>
      </w:r>
      <w:r w:rsidR="00084BC2">
        <w:rPr>
          <w:rFonts w:ascii="Times New Roman" w:hAnsi="Times New Roman"/>
          <w:sz w:val="24"/>
          <w:szCs w:val="24"/>
          <w:lang w:val="ro-RO"/>
        </w:rPr>
        <w:t xml:space="preserve"> </w:t>
      </w:r>
      <w:r w:rsidRPr="004B7912">
        <w:rPr>
          <w:rFonts w:ascii="Times New Roman" w:hAnsi="Times New Roman"/>
          <w:sz w:val="24"/>
          <w:szCs w:val="24"/>
          <w:lang w:val="ro-RO"/>
        </w:rPr>
        <w:t xml:space="preserve">ha/an cu un volum de extras de </w:t>
      </w:r>
      <w:r w:rsidR="00EC2683">
        <w:rPr>
          <w:rFonts w:ascii="Times New Roman" w:hAnsi="Times New Roman"/>
          <w:sz w:val="24"/>
          <w:szCs w:val="24"/>
          <w:lang w:val="ro-RO"/>
        </w:rPr>
        <w:t>11</w:t>
      </w:r>
      <w:r w:rsidR="0035218C">
        <w:rPr>
          <w:rFonts w:ascii="Times New Roman" w:hAnsi="Times New Roman"/>
          <w:sz w:val="24"/>
          <w:szCs w:val="24"/>
          <w:lang w:val="ro-RO"/>
        </w:rPr>
        <w:t>0</w:t>
      </w:r>
      <w:r w:rsidRPr="004B7912">
        <w:rPr>
          <w:rFonts w:ascii="Times New Roman" w:hAnsi="Times New Roman"/>
          <w:sz w:val="24"/>
          <w:szCs w:val="24"/>
          <w:lang w:val="ro-RO"/>
        </w:rPr>
        <w:t xml:space="preserve"> mc/an;</w:t>
      </w:r>
    </w:p>
    <w:p w:rsidR="00B9301D" w:rsidRPr="004B7912" w:rsidRDefault="00B9301D" w:rsidP="00B9301D">
      <w:pPr>
        <w:autoSpaceDE w:val="0"/>
        <w:autoSpaceDN w:val="0"/>
        <w:adjustRightInd w:val="0"/>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Tăieri de igienă </w:t>
      </w:r>
      <w:r w:rsidR="00EC2683">
        <w:rPr>
          <w:rFonts w:ascii="Times New Roman" w:hAnsi="Times New Roman"/>
          <w:sz w:val="24"/>
          <w:szCs w:val="24"/>
          <w:lang w:val="ro-RO"/>
        </w:rPr>
        <w:t>249,27</w:t>
      </w:r>
      <w:r w:rsidRPr="004B7912">
        <w:rPr>
          <w:rFonts w:ascii="Times New Roman" w:hAnsi="Times New Roman"/>
          <w:sz w:val="24"/>
          <w:szCs w:val="24"/>
          <w:lang w:val="ro-RO"/>
        </w:rPr>
        <w:t xml:space="preserve"> ha/an de pe care se vor recolta </w:t>
      </w:r>
      <w:r w:rsidR="00EC2683">
        <w:rPr>
          <w:rFonts w:ascii="Times New Roman" w:hAnsi="Times New Roman"/>
          <w:sz w:val="24"/>
          <w:szCs w:val="24"/>
          <w:lang w:val="ro-RO"/>
        </w:rPr>
        <w:t>223</w:t>
      </w:r>
      <w:r w:rsidRPr="004B7912">
        <w:rPr>
          <w:rFonts w:ascii="Times New Roman" w:hAnsi="Times New Roman"/>
          <w:sz w:val="24"/>
          <w:szCs w:val="24"/>
          <w:lang w:val="ro-RO"/>
        </w:rPr>
        <w:t xml:space="preserve"> mc/an.</w:t>
      </w:r>
    </w:p>
    <w:p w:rsidR="00B9301D" w:rsidRPr="004B7912" w:rsidRDefault="00B9301D" w:rsidP="00B9301D">
      <w:pPr>
        <w:autoSpaceDE w:val="0"/>
        <w:autoSpaceDN w:val="0"/>
        <w:adjustRightInd w:val="0"/>
        <w:spacing w:after="0" w:line="240" w:lineRule="auto"/>
        <w:ind w:firstLine="720"/>
        <w:jc w:val="both"/>
        <w:rPr>
          <w:rFonts w:ascii="Times New Roman" w:hAnsi="Times New Roman"/>
          <w:sz w:val="24"/>
          <w:szCs w:val="24"/>
          <w:lang w:val="ro-RO"/>
        </w:rPr>
      </w:pPr>
    </w:p>
    <w:p w:rsidR="00B9301D" w:rsidRPr="004B7912" w:rsidRDefault="00B9301D" w:rsidP="00B9301D">
      <w:pPr>
        <w:autoSpaceDE w:val="0"/>
        <w:autoSpaceDN w:val="0"/>
        <w:adjustRightInd w:val="0"/>
        <w:spacing w:after="0" w:line="240" w:lineRule="auto"/>
        <w:jc w:val="both"/>
        <w:rPr>
          <w:rFonts w:ascii="Times New Roman" w:hAnsi="Times New Roman"/>
          <w:b/>
          <w:i/>
          <w:color w:val="FF0000"/>
          <w:sz w:val="24"/>
          <w:szCs w:val="24"/>
          <w:lang w:val="ro-RO"/>
        </w:rPr>
      </w:pPr>
      <w:r w:rsidRPr="004B7912">
        <w:rPr>
          <w:rFonts w:ascii="Times New Roman" w:hAnsi="Times New Roman"/>
          <w:b/>
          <w:i/>
          <w:sz w:val="24"/>
          <w:szCs w:val="24"/>
          <w:lang w:val="ro-RO"/>
        </w:rPr>
        <w:tab/>
        <w:t>Amenajamentul are valabilitatea de 10 ani, începând de la data de 01.01.201</w:t>
      </w:r>
      <w:r w:rsidR="00EC2683">
        <w:rPr>
          <w:rFonts w:ascii="Times New Roman" w:hAnsi="Times New Roman"/>
          <w:b/>
          <w:i/>
          <w:sz w:val="24"/>
          <w:szCs w:val="24"/>
          <w:lang w:val="ro-RO"/>
        </w:rPr>
        <w:t>7</w:t>
      </w:r>
      <w:r w:rsidRPr="004B7912">
        <w:rPr>
          <w:rFonts w:ascii="Times New Roman" w:hAnsi="Times New Roman"/>
          <w:b/>
          <w:i/>
          <w:sz w:val="24"/>
          <w:szCs w:val="24"/>
          <w:lang w:val="ro-RO"/>
        </w:rPr>
        <w:t xml:space="preserve"> revizuirea lui urmând a se face în anul 202</w:t>
      </w:r>
      <w:r w:rsidR="00EC2683">
        <w:rPr>
          <w:rFonts w:ascii="Times New Roman" w:hAnsi="Times New Roman"/>
          <w:b/>
          <w:i/>
          <w:sz w:val="24"/>
          <w:szCs w:val="24"/>
          <w:lang w:val="ro-RO"/>
        </w:rPr>
        <w:t>6</w:t>
      </w:r>
      <w:r w:rsidRPr="004B7912">
        <w:rPr>
          <w:rFonts w:ascii="Times New Roman" w:hAnsi="Times New Roman"/>
          <w:b/>
          <w:i/>
          <w:sz w:val="24"/>
          <w:szCs w:val="24"/>
          <w:lang w:val="ro-RO"/>
        </w:rPr>
        <w:t>.</w:t>
      </w:r>
      <w:r w:rsidRPr="004B7912">
        <w:rPr>
          <w:rFonts w:ascii="Times New Roman" w:hAnsi="Times New Roman"/>
          <w:b/>
          <w:i/>
          <w:lang w:val="ro-RO"/>
        </w:rPr>
        <w:t xml:space="preserve"> </w:t>
      </w:r>
    </w:p>
    <w:p w:rsidR="00B9301D" w:rsidRPr="004B7912" w:rsidRDefault="00B9301D" w:rsidP="00B9301D">
      <w:pPr>
        <w:ind w:firstLine="708"/>
        <w:jc w:val="both"/>
        <w:rPr>
          <w:rFonts w:ascii="Times New Roman" w:hAnsi="Times New Roman"/>
          <w:sz w:val="24"/>
          <w:szCs w:val="24"/>
          <w:lang w:val="ro-RO"/>
        </w:rPr>
      </w:pPr>
      <w:r w:rsidRPr="004B7912">
        <w:rPr>
          <w:rFonts w:ascii="Times New Roman" w:hAnsi="Times New Roman"/>
          <w:sz w:val="24"/>
          <w:szCs w:val="24"/>
          <w:lang w:val="ro-RO"/>
        </w:rPr>
        <w:t>Suprafaţa de teren aferent</w:t>
      </w:r>
      <w:r w:rsidRPr="004B7912">
        <w:rPr>
          <w:rFonts w:ascii="Times New Roman" w:hAnsi="Times New Roman"/>
          <w:color w:val="FF0000"/>
          <w:sz w:val="24"/>
          <w:szCs w:val="24"/>
          <w:lang w:val="ro-RO"/>
        </w:rPr>
        <w:t xml:space="preserve"> </w:t>
      </w:r>
      <w:r w:rsidRPr="004B7912">
        <w:rPr>
          <w:rFonts w:ascii="Times New Roman" w:hAnsi="Times New Roman"/>
          <w:sz w:val="24"/>
          <w:szCs w:val="24"/>
          <w:lang w:val="ro-RO"/>
        </w:rPr>
        <w:t>”</w:t>
      </w:r>
      <w:r w:rsidR="00EC2683" w:rsidRPr="00EC2683">
        <w:rPr>
          <w:rFonts w:ascii="Times New Roman" w:hAnsi="Times New Roman"/>
          <w:b/>
          <w:i/>
          <w:color w:val="000000"/>
          <w:sz w:val="28"/>
          <w:szCs w:val="28"/>
          <w:lang w:val="ro-RO"/>
        </w:rPr>
        <w:t xml:space="preserve"> </w:t>
      </w:r>
      <w:r w:rsidR="00EC2683" w:rsidRPr="00EC2683">
        <w:rPr>
          <w:rFonts w:ascii="Times New Roman" w:hAnsi="Times New Roman"/>
          <w:b/>
          <w:i/>
          <w:color w:val="000000"/>
          <w:sz w:val="24"/>
          <w:szCs w:val="24"/>
          <w:lang w:val="ro-RO"/>
        </w:rPr>
        <w:t>Amenajamentul fondului forestier proprietate publică a Comunei Lunca de Jos - UP I PAVAS</w:t>
      </w:r>
      <w:r w:rsidRPr="004B7912">
        <w:rPr>
          <w:rFonts w:ascii="Times New Roman" w:hAnsi="Times New Roman"/>
          <w:b/>
          <w:i/>
          <w:sz w:val="24"/>
          <w:szCs w:val="24"/>
          <w:lang w:val="ro-RO"/>
        </w:rPr>
        <w:t>”</w:t>
      </w:r>
      <w:r w:rsidRPr="004B7912">
        <w:rPr>
          <w:rFonts w:ascii="Times New Roman" w:hAnsi="Times New Roman"/>
          <w:sz w:val="24"/>
          <w:szCs w:val="24"/>
          <w:lang w:val="ro-RO"/>
        </w:rPr>
        <w:t xml:space="preserve">, </w:t>
      </w:r>
      <w:r w:rsidR="00EC2683">
        <w:rPr>
          <w:rFonts w:ascii="Times New Roman" w:hAnsi="Times New Roman"/>
          <w:sz w:val="24"/>
          <w:szCs w:val="24"/>
          <w:lang w:val="ro-RO"/>
        </w:rPr>
        <w:t xml:space="preserve"> nu </w:t>
      </w:r>
      <w:r w:rsidRPr="004B7912">
        <w:rPr>
          <w:rFonts w:ascii="Times New Roman" w:hAnsi="Times New Roman"/>
          <w:sz w:val="24"/>
          <w:szCs w:val="24"/>
          <w:lang w:val="ro-RO"/>
        </w:rPr>
        <w:t>se află în</w:t>
      </w:r>
      <w:r w:rsidR="00EC2683">
        <w:rPr>
          <w:rFonts w:ascii="Times New Roman" w:hAnsi="Times New Roman"/>
          <w:sz w:val="24"/>
          <w:szCs w:val="24"/>
          <w:lang w:val="ro-RO"/>
        </w:rPr>
        <w:t xml:space="preserve"> </w:t>
      </w:r>
      <w:r w:rsidRPr="004B7912">
        <w:rPr>
          <w:rFonts w:ascii="Times New Roman" w:hAnsi="Times New Roman"/>
          <w:sz w:val="24"/>
          <w:szCs w:val="24"/>
          <w:lang w:val="ro-RO"/>
        </w:rPr>
        <w:t>arii naturale protejate</w:t>
      </w:r>
      <w:r w:rsidR="00EC2683">
        <w:rPr>
          <w:rFonts w:ascii="Times New Roman" w:hAnsi="Times New Roman"/>
          <w:sz w:val="24"/>
          <w:szCs w:val="24"/>
          <w:lang w:val="ro-RO"/>
        </w:rPr>
        <w:t>.</w:t>
      </w:r>
    </w:p>
    <w:p w:rsidR="00B9301D" w:rsidRPr="004B7912" w:rsidRDefault="00B9301D" w:rsidP="00B9301D">
      <w:pPr>
        <w:jc w:val="both"/>
        <w:rPr>
          <w:rFonts w:ascii="Times New Roman" w:hAnsi="Times New Roman"/>
          <w:b/>
          <w:sz w:val="24"/>
          <w:szCs w:val="24"/>
          <w:lang w:val="ro-RO"/>
        </w:rPr>
      </w:pPr>
      <w:r w:rsidRPr="004B7912">
        <w:rPr>
          <w:rFonts w:ascii="Times New Roman" w:hAnsi="Times New Roman"/>
          <w:b/>
          <w:sz w:val="24"/>
          <w:szCs w:val="24"/>
          <w:lang w:val="ro-RO"/>
        </w:rPr>
        <w:t>ARII NATURALE PROTEJATE</w:t>
      </w:r>
      <w:r w:rsidRPr="004B7912">
        <w:rPr>
          <w:rFonts w:ascii="Times New Roman" w:hAnsi="Times New Roman"/>
          <w:sz w:val="24"/>
          <w:szCs w:val="24"/>
          <w:lang w:val="ro-RO"/>
        </w:rPr>
        <w:t xml:space="preserve"> </w:t>
      </w:r>
      <w:r w:rsidRPr="004B7912">
        <w:rPr>
          <w:rFonts w:ascii="Times New Roman" w:hAnsi="Times New Roman"/>
          <w:b/>
          <w:sz w:val="24"/>
          <w:szCs w:val="24"/>
          <w:lang w:val="ro-RO"/>
        </w:rPr>
        <w:t>DE INTERES NAŢIONAL: nu este cazul;</w:t>
      </w:r>
    </w:p>
    <w:p w:rsidR="00B9301D" w:rsidRDefault="00B9301D" w:rsidP="00B9301D">
      <w:pPr>
        <w:numPr>
          <w:ilvl w:val="0"/>
          <w:numId w:val="10"/>
        </w:numPr>
        <w:spacing w:after="0" w:line="240" w:lineRule="auto"/>
        <w:ind w:left="0" w:firstLine="0"/>
        <w:jc w:val="both"/>
        <w:rPr>
          <w:rFonts w:ascii="Times New Roman" w:hAnsi="Times New Roman"/>
          <w:b/>
          <w:sz w:val="24"/>
          <w:szCs w:val="24"/>
          <w:lang w:val="ro-RO"/>
        </w:rPr>
      </w:pPr>
      <w:r w:rsidRPr="004B7912">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F80061" w:rsidRPr="00F80061" w:rsidRDefault="00F80061" w:rsidP="00F80061">
      <w:pPr>
        <w:spacing w:after="0" w:line="240" w:lineRule="auto"/>
        <w:ind w:left="720"/>
        <w:jc w:val="both"/>
        <w:rPr>
          <w:rFonts w:ascii="Times New Roman" w:hAnsi="Times New Roman"/>
          <w:sz w:val="24"/>
          <w:szCs w:val="24"/>
          <w:lang w:val="ro-RO"/>
        </w:rPr>
      </w:pPr>
      <w:r w:rsidRPr="00F80061">
        <w:rPr>
          <w:rFonts w:ascii="Times New Roman" w:hAnsi="Times New Roman"/>
          <w:sz w:val="24"/>
          <w:szCs w:val="24"/>
          <w:lang w:val="ro-RO"/>
        </w:rPr>
        <w:t xml:space="preserve">Nu este cazul, Amenajamentul se încadrează în </w:t>
      </w:r>
      <w:proofErr w:type="spellStart"/>
      <w:r w:rsidRPr="00F80061">
        <w:rPr>
          <w:rFonts w:ascii="Times New Roman" w:hAnsi="Times New Roman"/>
          <w:sz w:val="24"/>
          <w:szCs w:val="24"/>
          <w:lang w:val="ro-RO"/>
        </w:rPr>
        <w:t>P.U.G.-ul</w:t>
      </w:r>
      <w:proofErr w:type="spellEnd"/>
      <w:r w:rsidRPr="00F80061">
        <w:rPr>
          <w:rFonts w:ascii="Times New Roman" w:hAnsi="Times New Roman"/>
          <w:sz w:val="24"/>
          <w:szCs w:val="24"/>
          <w:lang w:val="ro-RO"/>
        </w:rPr>
        <w:t xml:space="preserve"> localității, fiind terenuri în extravilan, fond forestier , care se supune Codului Silvic.</w:t>
      </w:r>
    </w:p>
    <w:p w:rsidR="00B9301D" w:rsidRPr="004B7912" w:rsidRDefault="00B9301D" w:rsidP="00B9301D">
      <w:pPr>
        <w:autoSpaceDE w:val="0"/>
        <w:autoSpaceDN w:val="0"/>
        <w:adjustRightInd w:val="0"/>
        <w:jc w:val="both"/>
        <w:rPr>
          <w:rFonts w:ascii="Times New Roman" w:hAnsi="Times New Roman"/>
          <w:b/>
          <w:sz w:val="24"/>
          <w:szCs w:val="24"/>
          <w:lang w:val="ro-RO"/>
        </w:rPr>
      </w:pPr>
      <w:r w:rsidRPr="004B7912">
        <w:rPr>
          <w:rFonts w:ascii="Times New Roman" w:hAnsi="Times New Roman"/>
          <w:b/>
          <w:sz w:val="24"/>
          <w:szCs w:val="24"/>
          <w:lang w:val="ro-RO"/>
        </w:rPr>
        <w:t>c.)Relevanţa planului în/pentru integrarea consideraţiilor de mediu, mai ales din perspectiva promovării dezvoltării durabile:</w:t>
      </w:r>
    </w:p>
    <w:p w:rsidR="00B9301D" w:rsidRPr="004B7912" w:rsidRDefault="00B9301D" w:rsidP="00B9301D">
      <w:pPr>
        <w:ind w:firstLine="720"/>
        <w:jc w:val="both"/>
        <w:rPr>
          <w:rFonts w:ascii="Times New Roman" w:hAnsi="Times New Roman"/>
          <w:iCs/>
          <w:sz w:val="24"/>
          <w:szCs w:val="24"/>
          <w:lang w:val="ro-RO"/>
        </w:rPr>
      </w:pPr>
      <w:proofErr w:type="spellStart"/>
      <w:r w:rsidRPr="004B7912">
        <w:rPr>
          <w:rFonts w:ascii="Times New Roman" w:hAnsi="Times New Roman"/>
          <w:iCs/>
          <w:sz w:val="24"/>
          <w:szCs w:val="24"/>
          <w:lang w:val="ro-RO"/>
        </w:rPr>
        <w:t>Amenjamentul</w:t>
      </w:r>
      <w:proofErr w:type="spellEnd"/>
      <w:r w:rsidRPr="004B7912">
        <w:rPr>
          <w:rFonts w:ascii="Times New Roman" w:hAnsi="Times New Roman"/>
          <w:iCs/>
          <w:sz w:val="24"/>
          <w:szCs w:val="24"/>
          <w:lang w:val="ro-RO"/>
        </w:rPr>
        <w:t xml:space="preserve"> în sine are scopul de a promova dezvoltarea durabilă, urmărind  stabilirea unor ansamblu de măsuri </w:t>
      </w:r>
      <w:proofErr w:type="spellStart"/>
      <w:r w:rsidRPr="004B7912">
        <w:rPr>
          <w:rFonts w:ascii="Times New Roman" w:hAnsi="Times New Roman"/>
          <w:iCs/>
          <w:sz w:val="24"/>
          <w:szCs w:val="24"/>
          <w:lang w:val="ro-RO"/>
        </w:rPr>
        <w:t>silviculturale</w:t>
      </w:r>
      <w:proofErr w:type="spellEnd"/>
      <w:r w:rsidRPr="004B7912">
        <w:rPr>
          <w:rFonts w:ascii="Times New Roman" w:hAnsi="Times New Roman"/>
          <w:iCs/>
          <w:sz w:val="24"/>
          <w:szCs w:val="24"/>
          <w:lang w:val="ro-RO"/>
        </w:rPr>
        <w:t>, economice şi de interes social prin care pădurea poate da societă</w:t>
      </w:r>
      <w:r w:rsidRPr="004B7912">
        <w:rPr>
          <w:rFonts w:ascii="Times New Roman" w:hAnsi="Times New Roman"/>
          <w:sz w:val="24"/>
          <w:szCs w:val="24"/>
          <w:lang w:val="ro-RO"/>
        </w:rPr>
        <w:t>ț</w:t>
      </w:r>
      <w:r w:rsidRPr="004B7912">
        <w:rPr>
          <w:rFonts w:ascii="Times New Roman" w:hAnsi="Times New Roman"/>
          <w:iCs/>
          <w:sz w:val="24"/>
          <w:szCs w:val="24"/>
          <w:lang w:val="ro-RO"/>
        </w:rPr>
        <w:t xml:space="preserve">ii </w:t>
      </w:r>
      <w:r w:rsidRPr="004B7912">
        <w:rPr>
          <w:rFonts w:ascii="Times New Roman" w:hAnsi="Times New Roman"/>
          <w:iCs/>
          <w:sz w:val="24"/>
          <w:szCs w:val="24"/>
          <w:lang w:val="ro-RO"/>
        </w:rPr>
        <w:lastRenderedPageBreak/>
        <w:t xml:space="preserve">cu maximă </w:t>
      </w:r>
      <w:proofErr w:type="spellStart"/>
      <w:r w:rsidRPr="004B7912">
        <w:rPr>
          <w:rFonts w:ascii="Times New Roman" w:hAnsi="Times New Roman"/>
          <w:iCs/>
          <w:sz w:val="24"/>
          <w:szCs w:val="24"/>
          <w:lang w:val="ro-RO"/>
        </w:rPr>
        <w:t>eficen</w:t>
      </w:r>
      <w:r w:rsidRPr="004B7912">
        <w:rPr>
          <w:rFonts w:ascii="Times New Roman" w:hAnsi="Times New Roman"/>
          <w:sz w:val="24"/>
          <w:szCs w:val="24"/>
          <w:lang w:val="ro-RO"/>
        </w:rPr>
        <w:t>ț</w:t>
      </w:r>
      <w:r w:rsidRPr="004B7912">
        <w:rPr>
          <w:rFonts w:ascii="Times New Roman" w:hAnsi="Times New Roman"/>
          <w:iCs/>
          <w:sz w:val="24"/>
          <w:szCs w:val="24"/>
          <w:lang w:val="ro-RO"/>
        </w:rPr>
        <w:t>ă</w:t>
      </w:r>
      <w:proofErr w:type="spellEnd"/>
      <w:r w:rsidRPr="004B7912">
        <w:rPr>
          <w:rFonts w:ascii="Times New Roman" w:hAnsi="Times New Roman"/>
          <w:iCs/>
          <w:sz w:val="24"/>
          <w:szCs w:val="24"/>
          <w:lang w:val="ro-RO"/>
        </w:rPr>
        <w:t xml:space="preserve"> produse </w:t>
      </w:r>
      <w:r w:rsidRPr="004B7912">
        <w:rPr>
          <w:rFonts w:ascii="Times New Roman" w:hAnsi="Times New Roman"/>
          <w:sz w:val="24"/>
          <w:szCs w:val="24"/>
          <w:lang w:val="ro-RO"/>
        </w:rPr>
        <w:t>ș</w:t>
      </w:r>
      <w:r w:rsidRPr="004B7912">
        <w:rPr>
          <w:rFonts w:ascii="Times New Roman" w:hAnsi="Times New Roman"/>
          <w:iCs/>
          <w:sz w:val="24"/>
          <w:szCs w:val="24"/>
          <w:lang w:val="ro-RO"/>
        </w:rPr>
        <w:t>i servicii, cu men</w:t>
      </w:r>
      <w:r w:rsidRPr="004B7912">
        <w:rPr>
          <w:rFonts w:ascii="Times New Roman" w:hAnsi="Times New Roman"/>
          <w:sz w:val="24"/>
          <w:szCs w:val="24"/>
          <w:lang w:val="ro-RO"/>
        </w:rPr>
        <w:t>ț</w:t>
      </w:r>
      <w:r w:rsidRPr="004B7912">
        <w:rPr>
          <w:rFonts w:ascii="Times New Roman" w:hAnsi="Times New Roman"/>
          <w:iCs/>
          <w:sz w:val="24"/>
          <w:szCs w:val="24"/>
          <w:lang w:val="ro-RO"/>
        </w:rPr>
        <w:t>inerea continuită</w:t>
      </w:r>
      <w:r w:rsidRPr="004B7912">
        <w:rPr>
          <w:rFonts w:ascii="Times New Roman" w:hAnsi="Times New Roman"/>
          <w:sz w:val="24"/>
          <w:szCs w:val="24"/>
          <w:lang w:val="ro-RO"/>
        </w:rPr>
        <w:t>ț</w:t>
      </w:r>
      <w:r w:rsidRPr="004B7912">
        <w:rPr>
          <w:rFonts w:ascii="Times New Roman" w:hAnsi="Times New Roman"/>
          <w:iCs/>
          <w:sz w:val="24"/>
          <w:szCs w:val="24"/>
          <w:lang w:val="ro-RO"/>
        </w:rPr>
        <w:t>ii pădurilor, men</w:t>
      </w:r>
      <w:r w:rsidRPr="004B7912">
        <w:rPr>
          <w:rFonts w:ascii="Times New Roman" w:hAnsi="Times New Roman"/>
          <w:sz w:val="24"/>
          <w:szCs w:val="24"/>
          <w:lang w:val="ro-RO"/>
        </w:rPr>
        <w:t>ț</w:t>
      </w:r>
      <w:r w:rsidRPr="004B7912">
        <w:rPr>
          <w:rFonts w:ascii="Times New Roman" w:hAnsi="Times New Roman"/>
          <w:iCs/>
          <w:sz w:val="24"/>
          <w:szCs w:val="24"/>
          <w:lang w:val="ro-RO"/>
        </w:rPr>
        <w:t>inându-se ca o resursă regenerabilă.</w:t>
      </w:r>
    </w:p>
    <w:p w:rsidR="00B9301D" w:rsidRPr="004B7912" w:rsidRDefault="00B9301D" w:rsidP="00B9301D">
      <w:pPr>
        <w:autoSpaceDE w:val="0"/>
        <w:autoSpaceDN w:val="0"/>
        <w:adjustRightInd w:val="0"/>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Dezvoltarea şi aplicarea ei se bazează pe conceptul „dezvoltării durabile”,</w:t>
      </w:r>
      <w:r w:rsidRPr="004B7912">
        <w:rPr>
          <w:rFonts w:ascii="Times New Roman" w:hAnsi="Times New Roman"/>
          <w:color w:val="FF0000"/>
          <w:sz w:val="24"/>
          <w:szCs w:val="24"/>
          <w:lang w:val="ro-RO"/>
        </w:rPr>
        <w:t xml:space="preserve"> </w:t>
      </w:r>
      <w:r w:rsidRPr="004B7912">
        <w:rPr>
          <w:rFonts w:ascii="Times New Roman" w:hAnsi="Times New Roman"/>
          <w:sz w:val="24"/>
          <w:szCs w:val="24"/>
          <w:lang w:val="ro-RO"/>
        </w:rPr>
        <w:t>respectându-se următoarele principii:</w:t>
      </w:r>
    </w:p>
    <w:p w:rsidR="00B9301D" w:rsidRPr="004B7912" w:rsidRDefault="00B9301D" w:rsidP="00B9301D">
      <w:pPr>
        <w:autoSpaceDE w:val="0"/>
        <w:autoSpaceDN w:val="0"/>
        <w:adjustRightInd w:val="0"/>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          </w:t>
      </w:r>
      <w:proofErr w:type="spellStart"/>
      <w:r w:rsidRPr="004B7912">
        <w:rPr>
          <w:rFonts w:ascii="Times New Roman" w:hAnsi="Times New Roman"/>
          <w:sz w:val="24"/>
          <w:szCs w:val="24"/>
          <w:lang w:val="ro-RO"/>
        </w:rPr>
        <w:t>-Principiul</w:t>
      </w:r>
      <w:proofErr w:type="spellEnd"/>
      <w:r w:rsidRPr="004B7912">
        <w:rPr>
          <w:rFonts w:ascii="Times New Roman" w:hAnsi="Times New Roman"/>
          <w:sz w:val="24"/>
          <w:szCs w:val="24"/>
          <w:lang w:val="ro-RO"/>
        </w:rPr>
        <w:t xml:space="preserve"> continuităţii</w:t>
      </w:r>
    </w:p>
    <w:p w:rsidR="00B9301D" w:rsidRPr="004B7912" w:rsidRDefault="00B9301D" w:rsidP="00B9301D">
      <w:pPr>
        <w:autoSpaceDE w:val="0"/>
        <w:autoSpaceDN w:val="0"/>
        <w:adjustRightInd w:val="0"/>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          </w:t>
      </w:r>
      <w:proofErr w:type="spellStart"/>
      <w:r w:rsidRPr="004B7912">
        <w:rPr>
          <w:rFonts w:ascii="Times New Roman" w:hAnsi="Times New Roman"/>
          <w:sz w:val="24"/>
          <w:szCs w:val="24"/>
          <w:lang w:val="ro-RO"/>
        </w:rPr>
        <w:t>-Principiul</w:t>
      </w:r>
      <w:proofErr w:type="spellEnd"/>
      <w:r w:rsidRPr="004B7912">
        <w:rPr>
          <w:rFonts w:ascii="Times New Roman" w:hAnsi="Times New Roman"/>
          <w:sz w:val="24"/>
          <w:szCs w:val="24"/>
          <w:lang w:val="ro-RO"/>
        </w:rPr>
        <w:t xml:space="preserve"> eficacităţii funcţionale</w:t>
      </w:r>
    </w:p>
    <w:p w:rsidR="00B9301D" w:rsidRPr="004B7912" w:rsidRDefault="00B9301D" w:rsidP="00B9301D">
      <w:pPr>
        <w:autoSpaceDE w:val="0"/>
        <w:autoSpaceDN w:val="0"/>
        <w:adjustRightInd w:val="0"/>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          </w:t>
      </w:r>
      <w:proofErr w:type="spellStart"/>
      <w:r w:rsidRPr="004B7912">
        <w:rPr>
          <w:rFonts w:ascii="Times New Roman" w:hAnsi="Times New Roman"/>
          <w:sz w:val="24"/>
          <w:szCs w:val="24"/>
          <w:lang w:val="ro-RO"/>
        </w:rPr>
        <w:t>-Principiul</w:t>
      </w:r>
      <w:proofErr w:type="spellEnd"/>
      <w:r w:rsidRPr="004B7912">
        <w:rPr>
          <w:rFonts w:ascii="Times New Roman" w:hAnsi="Times New Roman"/>
          <w:sz w:val="24"/>
          <w:szCs w:val="24"/>
          <w:lang w:val="ro-RO"/>
        </w:rPr>
        <w:t xml:space="preserve"> conservării şi ameliorării biodiversităţii</w:t>
      </w:r>
    </w:p>
    <w:p w:rsidR="00B9301D" w:rsidRPr="004B7912" w:rsidRDefault="00B9301D" w:rsidP="00B9301D">
      <w:pPr>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Probleme de mediu relevante pentru plan:</w:t>
      </w:r>
    </w:p>
    <w:p w:rsidR="00B9301D" w:rsidRPr="004B7912" w:rsidRDefault="00B9301D" w:rsidP="00B9301D">
      <w:pPr>
        <w:ind w:left="810"/>
        <w:jc w:val="both"/>
        <w:rPr>
          <w:rFonts w:ascii="Times New Roman" w:hAnsi="Times New Roman"/>
          <w:sz w:val="24"/>
          <w:szCs w:val="24"/>
          <w:lang w:val="ro-RO"/>
        </w:rPr>
      </w:pPr>
      <w:r w:rsidRPr="004B7912">
        <w:rPr>
          <w:rFonts w:ascii="Times New Roman" w:hAnsi="Times New Roman"/>
          <w:sz w:val="24"/>
          <w:szCs w:val="24"/>
          <w:lang w:val="ro-RO"/>
        </w:rPr>
        <w:t>Menţinerea integrităţii fondului forestier, respectiv protejarea ariilor naturale protejate şi a peisajului.</w:t>
      </w:r>
    </w:p>
    <w:p w:rsidR="00B9301D" w:rsidRPr="004B7912" w:rsidRDefault="00B9301D" w:rsidP="00B9301D">
      <w:pPr>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 xml:space="preserve">e. Relevanţa planului pentru implementarea legislaţiei naţionale şi comunitare de mediu: </w:t>
      </w:r>
    </w:p>
    <w:p w:rsidR="00B9301D" w:rsidRPr="004B7912" w:rsidRDefault="00B9301D" w:rsidP="00B9301D">
      <w:pPr>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Se vor respecta prevederile din:</w:t>
      </w:r>
    </w:p>
    <w:p w:rsidR="00B9301D" w:rsidRPr="004B7912" w:rsidRDefault="00B9301D" w:rsidP="00B9301D">
      <w:pPr>
        <w:numPr>
          <w:ilvl w:val="0"/>
          <w:numId w:val="16"/>
        </w:numPr>
        <w:spacing w:after="0" w:line="240" w:lineRule="auto"/>
        <w:jc w:val="both"/>
        <w:rPr>
          <w:rFonts w:ascii="Times New Roman" w:hAnsi="Times New Roman"/>
          <w:i/>
          <w:sz w:val="24"/>
          <w:szCs w:val="24"/>
          <w:lang w:val="ro-RO"/>
        </w:rPr>
      </w:pPr>
      <w:r w:rsidRPr="004B7912">
        <w:rPr>
          <w:rFonts w:ascii="Times New Roman" w:hAnsi="Times New Roman"/>
          <w:i/>
          <w:sz w:val="24"/>
          <w:szCs w:val="24"/>
          <w:lang w:val="ro-RO"/>
        </w:rPr>
        <w:t>Ordonanţa de Urgenţă nr.195 din 22 decembrie 2005, cu modificările ulterioare şi completările ulterioare privind protecţia mediului, art.69:</w:t>
      </w:r>
    </w:p>
    <w:p w:rsidR="00B9301D" w:rsidRPr="004B7912" w:rsidRDefault="00B9301D" w:rsidP="00B9301D">
      <w:pPr>
        <w:spacing w:after="0" w:line="240" w:lineRule="auto"/>
        <w:ind w:left="851"/>
        <w:rPr>
          <w:rFonts w:ascii="Times New Roman" w:hAnsi="Times New Roman"/>
          <w:i/>
          <w:sz w:val="24"/>
          <w:szCs w:val="24"/>
          <w:lang w:val="ro-RO"/>
        </w:rPr>
      </w:pPr>
      <w:r w:rsidRPr="004B7912">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B9301D" w:rsidRPr="004B7912" w:rsidRDefault="00B9301D" w:rsidP="00B9301D">
      <w:pPr>
        <w:spacing w:after="0" w:line="240" w:lineRule="auto"/>
        <w:ind w:left="851"/>
        <w:rPr>
          <w:rFonts w:ascii="Times New Roman" w:hAnsi="Times New Roman"/>
          <w:i/>
          <w:sz w:val="24"/>
          <w:szCs w:val="24"/>
          <w:lang w:val="ro-RO"/>
        </w:rPr>
      </w:pPr>
      <w:r w:rsidRPr="004B7912">
        <w:rPr>
          <w:rFonts w:ascii="Times New Roman" w:hAnsi="Times New Roman"/>
          <w:i/>
          <w:sz w:val="24"/>
          <w:szCs w:val="24"/>
          <w:lang w:val="ro-RO"/>
        </w:rPr>
        <w:t>b) să exploateze masa lemnoasă în condiţiile legii precum şi să ia măsuri de reîmpădurire şi, respectiv de completare a regenerărilor naturale;</w:t>
      </w:r>
    </w:p>
    <w:p w:rsidR="00B9301D" w:rsidRPr="004B7912" w:rsidRDefault="00B9301D" w:rsidP="00B9301D">
      <w:pPr>
        <w:spacing w:after="0" w:line="240" w:lineRule="auto"/>
        <w:ind w:left="851"/>
        <w:rPr>
          <w:rFonts w:ascii="Times New Roman" w:hAnsi="Times New Roman"/>
          <w:i/>
          <w:sz w:val="24"/>
          <w:szCs w:val="24"/>
          <w:lang w:val="ro-RO"/>
        </w:rPr>
      </w:pPr>
      <w:r w:rsidRPr="004B7912">
        <w:rPr>
          <w:rFonts w:ascii="Times New Roman" w:hAnsi="Times New Roman"/>
          <w:i/>
          <w:sz w:val="24"/>
          <w:szCs w:val="24"/>
          <w:lang w:val="ro-RO"/>
        </w:rPr>
        <w:t>c) să gestioneze corespunzător deşeurile de exploatare rezultate, în condiţiile prevăzute de lege;</w:t>
      </w:r>
    </w:p>
    <w:p w:rsidR="00B9301D" w:rsidRPr="004B7912" w:rsidRDefault="00B9301D" w:rsidP="00B9301D">
      <w:pPr>
        <w:spacing w:after="0" w:line="240" w:lineRule="auto"/>
        <w:ind w:left="851"/>
        <w:rPr>
          <w:rFonts w:ascii="Times New Roman" w:hAnsi="Times New Roman"/>
          <w:i/>
          <w:sz w:val="24"/>
          <w:szCs w:val="24"/>
          <w:lang w:val="ro-RO"/>
        </w:rPr>
      </w:pPr>
      <w:r w:rsidRPr="004B7912">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B9301D" w:rsidRPr="004B7912" w:rsidRDefault="00B9301D" w:rsidP="00B9301D">
      <w:pPr>
        <w:spacing w:after="0" w:line="240" w:lineRule="auto"/>
        <w:ind w:left="851"/>
        <w:rPr>
          <w:rFonts w:ascii="Times New Roman" w:hAnsi="Times New Roman"/>
          <w:i/>
          <w:sz w:val="24"/>
          <w:szCs w:val="24"/>
          <w:lang w:val="ro-RO"/>
        </w:rPr>
      </w:pPr>
      <w:r w:rsidRPr="004B7912">
        <w:rPr>
          <w:rFonts w:ascii="Times New Roman" w:hAnsi="Times New Roman"/>
          <w:i/>
          <w:sz w:val="24"/>
          <w:szCs w:val="24"/>
          <w:lang w:val="ro-RO"/>
        </w:rPr>
        <w:t>e) să respecte regimul silvic în conformitate cu prevederile legislaţiei în domeniul silviculturii şi protecţiei mediului;</w:t>
      </w:r>
    </w:p>
    <w:p w:rsidR="00B9301D" w:rsidRPr="004B7912" w:rsidRDefault="00B9301D" w:rsidP="00B9301D">
      <w:pPr>
        <w:spacing w:after="0" w:line="240" w:lineRule="auto"/>
        <w:ind w:left="851"/>
        <w:rPr>
          <w:rFonts w:ascii="Times New Roman" w:hAnsi="Times New Roman"/>
          <w:i/>
          <w:sz w:val="24"/>
          <w:szCs w:val="24"/>
          <w:lang w:val="ro-RO"/>
        </w:rPr>
      </w:pPr>
      <w:r w:rsidRPr="004B7912">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Legea nr.24/1994 - pentru ratificarea Convenţiei - cadru a Naţiunilor Unite asupra schimbărilor climatice, semnată la Rio de Janeiro la 5 iunie 1992;</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Legea Apelor nr.107/1996 cu modificările şi completările ulterioare;</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HG nr.445/2009 privind evaluarea impactului anumitor proiecte publice şi private asupra mediului;</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Ordinul nr.46/2016, privind instituirea regimului de arie naturală protejată și declararea siturilor de importanță comunitară ca parte integrantă a rețelei ecologice europene Natura 2000 în România;</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lastRenderedPageBreak/>
        <w:t xml:space="preserve">H.G. nr.971/2011, pentru modificarea şi completarea H.G. nr.1284/2007 privind declararea ariilor de protecţie specială </w:t>
      </w:r>
      <w:proofErr w:type="spellStart"/>
      <w:r w:rsidRPr="004B7912">
        <w:rPr>
          <w:rFonts w:ascii="Times New Roman" w:hAnsi="Times New Roman"/>
          <w:sz w:val="24"/>
          <w:szCs w:val="24"/>
          <w:lang w:val="ro-RO"/>
        </w:rPr>
        <w:t>avifaunistică</w:t>
      </w:r>
      <w:proofErr w:type="spellEnd"/>
      <w:r w:rsidRPr="004B7912">
        <w:rPr>
          <w:rFonts w:ascii="Times New Roman" w:hAnsi="Times New Roman"/>
          <w:sz w:val="24"/>
          <w:szCs w:val="24"/>
          <w:lang w:val="ro-RO"/>
        </w:rPr>
        <w:t xml:space="preserve"> ca parte integrantă a reţelei ecologice europene Natura 2000 în România.</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Hotărârea Consiliului Judeţean Harghita nr.162/2005, privind protecţia valorilor naturale de pe teritoriul judeţului Harghita;</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Respectarea Legii nr.5/2000, pentru aprobarea Planului de amenajare a teritoriului naţional;</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Legea nr.211/2011 privind regimul deşeurilor;</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Legea nr.101/2011 pentru prevenirea şi sancţionarea unor fapte privind degradarea mediului;</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 xml:space="preserve">O.U.G. nr.196/2005 privind Fondul de Mediu cu modificările şi completările ulterioare; </w:t>
      </w:r>
    </w:p>
    <w:p w:rsidR="00B9301D" w:rsidRPr="004B7912" w:rsidRDefault="00B9301D" w:rsidP="00B9301D">
      <w:pPr>
        <w:numPr>
          <w:ilvl w:val="0"/>
          <w:numId w:val="16"/>
        </w:numPr>
        <w:spacing w:after="0" w:line="240" w:lineRule="auto"/>
        <w:ind w:left="714" w:hanging="357"/>
        <w:jc w:val="both"/>
        <w:rPr>
          <w:rFonts w:ascii="Times New Roman" w:hAnsi="Times New Roman"/>
          <w:sz w:val="24"/>
          <w:szCs w:val="24"/>
          <w:lang w:val="ro-RO"/>
        </w:rPr>
      </w:pPr>
      <w:r w:rsidRPr="004B7912">
        <w:rPr>
          <w:rFonts w:ascii="Times New Roman" w:hAnsi="Times New Roman"/>
          <w:sz w:val="24"/>
          <w:szCs w:val="24"/>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B9301D" w:rsidRPr="004B7912" w:rsidRDefault="00B9301D" w:rsidP="00B9301D">
      <w:pPr>
        <w:jc w:val="both"/>
        <w:rPr>
          <w:rFonts w:ascii="Times New Roman" w:hAnsi="Times New Roman"/>
          <w:b/>
          <w:sz w:val="24"/>
          <w:szCs w:val="24"/>
          <w:lang w:val="ro-RO"/>
        </w:rPr>
      </w:pPr>
      <w:r w:rsidRPr="004B7912">
        <w:rPr>
          <w:rFonts w:ascii="Times New Roman" w:hAnsi="Times New Roman"/>
          <w:b/>
          <w:sz w:val="24"/>
          <w:szCs w:val="24"/>
          <w:lang w:val="ro-RO"/>
        </w:rPr>
        <w:t xml:space="preserve">2. Caracteristicile efectelor şi ale zonei posibil a fi afectate cu privire, în special, la:  </w:t>
      </w:r>
    </w:p>
    <w:p w:rsidR="00B9301D" w:rsidRPr="004B7912" w:rsidRDefault="00B9301D" w:rsidP="00B9301D">
      <w:pPr>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a. Probabilitatea, durata, frecvenţa şi reversibilitatea efectelor:</w:t>
      </w:r>
    </w:p>
    <w:p w:rsidR="00B9301D" w:rsidRPr="004B7912" w:rsidRDefault="00B9301D" w:rsidP="00B9301D">
      <w:pPr>
        <w:spacing w:after="0" w:line="240" w:lineRule="auto"/>
        <w:ind w:firstLine="708"/>
        <w:jc w:val="both"/>
        <w:rPr>
          <w:rFonts w:ascii="Times New Roman" w:hAnsi="Times New Roman"/>
          <w:sz w:val="24"/>
          <w:szCs w:val="24"/>
          <w:lang w:val="ro-RO"/>
        </w:rPr>
      </w:pPr>
      <w:r w:rsidRPr="004B7912">
        <w:rPr>
          <w:rFonts w:ascii="Times New Roman" w:hAnsi="Times New Roman"/>
          <w:sz w:val="24"/>
          <w:szCs w:val="24"/>
          <w:lang w:val="ro-RO"/>
        </w:rPr>
        <w:t>Prin măsurile prevăzute în Amenajamentul Silvic nu apare efect remanent asupra mediului.</w:t>
      </w:r>
    </w:p>
    <w:p w:rsidR="00B9301D" w:rsidRPr="004B7912" w:rsidRDefault="00B9301D" w:rsidP="00B9301D">
      <w:pPr>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 xml:space="preserve"> b. Natura cumulativă a efectelor:</w:t>
      </w:r>
    </w:p>
    <w:p w:rsidR="00B9301D" w:rsidRPr="004B7912" w:rsidRDefault="00B9301D" w:rsidP="00B9301D">
      <w:pPr>
        <w:spacing w:after="0" w:line="240" w:lineRule="auto"/>
        <w:ind w:firstLine="720"/>
        <w:jc w:val="both"/>
        <w:rPr>
          <w:rFonts w:ascii="Times New Roman" w:hAnsi="Times New Roman"/>
          <w:sz w:val="24"/>
          <w:szCs w:val="24"/>
          <w:lang w:val="ro-RO"/>
        </w:rPr>
      </w:pPr>
      <w:r w:rsidRPr="004B7912">
        <w:rPr>
          <w:rFonts w:ascii="Times New Roman" w:hAnsi="Times New Roman"/>
          <w:sz w:val="24"/>
          <w:szCs w:val="24"/>
          <w:lang w:val="ro-RO"/>
        </w:rPr>
        <w:t>Nu este cazul.</w:t>
      </w:r>
    </w:p>
    <w:p w:rsidR="00B9301D" w:rsidRPr="004B7912" w:rsidRDefault="00B9301D" w:rsidP="00B9301D">
      <w:pPr>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 xml:space="preserve">  c. Natura </w:t>
      </w:r>
      <w:proofErr w:type="spellStart"/>
      <w:r w:rsidRPr="004B7912">
        <w:rPr>
          <w:rFonts w:ascii="Times New Roman" w:hAnsi="Times New Roman"/>
          <w:b/>
          <w:sz w:val="24"/>
          <w:szCs w:val="24"/>
          <w:lang w:val="ro-RO"/>
        </w:rPr>
        <w:t>transfrontieră</w:t>
      </w:r>
      <w:proofErr w:type="spellEnd"/>
      <w:r w:rsidRPr="004B7912">
        <w:rPr>
          <w:rFonts w:ascii="Times New Roman" w:hAnsi="Times New Roman"/>
          <w:b/>
          <w:sz w:val="24"/>
          <w:szCs w:val="24"/>
          <w:lang w:val="ro-RO"/>
        </w:rPr>
        <w:t xml:space="preserve"> a efectelor:</w:t>
      </w:r>
    </w:p>
    <w:p w:rsidR="00B9301D" w:rsidRPr="004B7912" w:rsidRDefault="00B9301D" w:rsidP="00B9301D">
      <w:pPr>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           Nu este cazul.</w:t>
      </w:r>
    </w:p>
    <w:p w:rsidR="00B9301D" w:rsidRPr="004B7912" w:rsidRDefault="00B9301D" w:rsidP="00B9301D">
      <w:pPr>
        <w:spacing w:after="0" w:line="240" w:lineRule="auto"/>
        <w:jc w:val="both"/>
        <w:rPr>
          <w:rFonts w:ascii="Times New Roman" w:hAnsi="Times New Roman"/>
          <w:b/>
          <w:sz w:val="24"/>
          <w:szCs w:val="24"/>
          <w:lang w:val="ro-RO"/>
        </w:rPr>
      </w:pPr>
      <w:r w:rsidRPr="004B7912">
        <w:rPr>
          <w:rFonts w:ascii="Times New Roman" w:hAnsi="Times New Roman"/>
          <w:sz w:val="24"/>
          <w:szCs w:val="24"/>
          <w:lang w:val="ro-RO"/>
        </w:rPr>
        <w:t xml:space="preserve">  </w:t>
      </w:r>
      <w:r w:rsidRPr="004B7912">
        <w:rPr>
          <w:rFonts w:ascii="Times New Roman" w:hAnsi="Times New Roman"/>
          <w:b/>
          <w:sz w:val="24"/>
          <w:szCs w:val="24"/>
          <w:lang w:val="ro-RO"/>
        </w:rPr>
        <w:t>d. Riscul pentru sănătatea umană sau pentru mediu ( de exemplu, datorită accidentelor):</w:t>
      </w:r>
    </w:p>
    <w:p w:rsidR="00B9301D" w:rsidRPr="004B7912" w:rsidRDefault="00B9301D" w:rsidP="00B9301D">
      <w:pPr>
        <w:ind w:firstLine="708"/>
        <w:jc w:val="both"/>
        <w:rPr>
          <w:rFonts w:ascii="Times New Roman" w:hAnsi="Times New Roman"/>
          <w:sz w:val="24"/>
          <w:szCs w:val="24"/>
          <w:lang w:val="ro-RO"/>
        </w:rPr>
      </w:pPr>
      <w:r w:rsidRPr="004B7912">
        <w:rPr>
          <w:rFonts w:ascii="Times New Roman" w:hAnsi="Times New Roman"/>
          <w:sz w:val="24"/>
          <w:szCs w:val="24"/>
          <w:lang w:val="ro-RO"/>
        </w:rPr>
        <w:t>Prin măsurile prevăzute în Planul de Amenajament Silvic acest plan nu prezintă risc pentru mediu sau pentru sănătatea umană. Amenajamentul silvic nu propune lucrări pe ape.</w:t>
      </w:r>
    </w:p>
    <w:p w:rsidR="00B9301D" w:rsidRPr="004D5302" w:rsidRDefault="00B9301D" w:rsidP="006F1600">
      <w:pPr>
        <w:autoSpaceDE w:val="0"/>
        <w:autoSpaceDN w:val="0"/>
        <w:adjustRightInd w:val="0"/>
        <w:spacing w:after="0"/>
        <w:ind w:left="357"/>
        <w:rPr>
          <w:rFonts w:ascii="Times New Roman" w:hAnsi="Times New Roman"/>
          <w:b/>
          <w:bCs/>
          <w:i/>
          <w:iCs/>
          <w:sz w:val="24"/>
          <w:szCs w:val="24"/>
          <w:lang w:val="ro-RO"/>
        </w:rPr>
      </w:pPr>
      <w:r w:rsidRPr="004D5302">
        <w:rPr>
          <w:rFonts w:ascii="Times New Roman" w:hAnsi="Times New Roman"/>
          <w:b/>
          <w:bCs/>
          <w:i/>
          <w:iCs/>
          <w:sz w:val="24"/>
          <w:szCs w:val="24"/>
          <w:lang w:val="ro-RO"/>
        </w:rPr>
        <w:t>Măsuri prevăzute în cazul unor calamităţi:</w:t>
      </w:r>
    </w:p>
    <w:p w:rsidR="00B9301D" w:rsidRPr="004D5302" w:rsidRDefault="00B9301D" w:rsidP="006F1600">
      <w:pPr>
        <w:autoSpaceDE w:val="0"/>
        <w:autoSpaceDN w:val="0"/>
        <w:adjustRightInd w:val="0"/>
        <w:spacing w:after="0"/>
        <w:ind w:left="357" w:firstLine="348"/>
        <w:jc w:val="both"/>
        <w:rPr>
          <w:rFonts w:ascii="Times New Roman" w:hAnsi="Times New Roman"/>
          <w:bCs/>
          <w:i/>
          <w:iCs/>
          <w:sz w:val="24"/>
          <w:szCs w:val="24"/>
          <w:lang w:val="ro-RO"/>
        </w:rPr>
      </w:pPr>
      <w:r w:rsidRPr="004D5302">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B9301D" w:rsidRPr="004D5302" w:rsidRDefault="00B9301D" w:rsidP="006F1600">
      <w:pPr>
        <w:autoSpaceDE w:val="0"/>
        <w:autoSpaceDN w:val="0"/>
        <w:adjustRightInd w:val="0"/>
        <w:spacing w:after="0" w:line="240" w:lineRule="auto"/>
        <w:ind w:left="357" w:firstLine="348"/>
        <w:jc w:val="both"/>
        <w:rPr>
          <w:rFonts w:ascii="Times New Roman" w:hAnsi="Times New Roman"/>
          <w:bCs/>
          <w:iCs/>
          <w:sz w:val="24"/>
          <w:szCs w:val="24"/>
          <w:lang w:val="ro-RO"/>
        </w:rPr>
      </w:pPr>
      <w:r w:rsidRPr="004D5302">
        <w:rPr>
          <w:rFonts w:ascii="Times New Roman" w:hAnsi="Times New Roman"/>
          <w:bCs/>
          <w:iCs/>
          <w:sz w:val="24"/>
          <w:szCs w:val="24"/>
          <w:lang w:val="ro-RO"/>
        </w:rPr>
        <w:t xml:space="preserve">În cazul apariţiei unor calamităţi naturale (în zonă, cele mai frecvente manifestări din cauza factorilor abiotici: - </w:t>
      </w:r>
      <w:proofErr w:type="spellStart"/>
      <w:r w:rsidRPr="004D5302">
        <w:rPr>
          <w:rFonts w:ascii="Times New Roman" w:hAnsi="Times New Roman"/>
          <w:bCs/>
          <w:iCs/>
          <w:sz w:val="24"/>
          <w:szCs w:val="24"/>
          <w:lang w:val="ro-RO"/>
        </w:rPr>
        <w:t>doborâturile</w:t>
      </w:r>
      <w:proofErr w:type="spellEnd"/>
      <w:r w:rsidRPr="004D5302">
        <w:rPr>
          <w:rFonts w:ascii="Times New Roman" w:hAnsi="Times New Roman"/>
          <w:bCs/>
          <w:iCs/>
          <w:sz w:val="24"/>
          <w:szCs w:val="24"/>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B9301D" w:rsidRPr="004D5302" w:rsidRDefault="00B9301D" w:rsidP="00B9301D">
      <w:pPr>
        <w:autoSpaceDE w:val="0"/>
        <w:autoSpaceDN w:val="0"/>
        <w:adjustRightInd w:val="0"/>
        <w:spacing w:after="0" w:line="240" w:lineRule="auto"/>
        <w:ind w:left="360" w:firstLine="348"/>
        <w:jc w:val="both"/>
        <w:rPr>
          <w:rFonts w:ascii="Times New Roman" w:hAnsi="Times New Roman"/>
          <w:bCs/>
          <w:iCs/>
          <w:sz w:val="24"/>
          <w:szCs w:val="24"/>
          <w:lang w:val="ro-RO"/>
        </w:rPr>
      </w:pPr>
      <w:r w:rsidRPr="004D5302">
        <w:rPr>
          <w:rFonts w:ascii="Times New Roman" w:hAnsi="Times New Roman"/>
          <w:bCs/>
          <w:iCs/>
          <w:sz w:val="24"/>
          <w:szCs w:val="24"/>
          <w:lang w:val="ro-RO"/>
        </w:rPr>
        <w:t>La implementarea obiectivelor incluse în “</w:t>
      </w:r>
      <w:r w:rsidR="00F80061" w:rsidRPr="004D5302">
        <w:rPr>
          <w:rFonts w:ascii="Times New Roman" w:hAnsi="Times New Roman"/>
          <w:b/>
          <w:i/>
          <w:color w:val="000000"/>
          <w:sz w:val="24"/>
          <w:szCs w:val="24"/>
          <w:lang w:val="ro-RO"/>
        </w:rPr>
        <w:t xml:space="preserve"> </w:t>
      </w:r>
      <w:r w:rsidR="00F80061" w:rsidRPr="004D5302">
        <w:rPr>
          <w:rFonts w:ascii="Times New Roman" w:hAnsi="Times New Roman"/>
          <w:i/>
          <w:color w:val="000000"/>
          <w:sz w:val="24"/>
          <w:szCs w:val="24"/>
          <w:lang w:val="ro-RO"/>
        </w:rPr>
        <w:t>Amenajamentul fondului forestier proprietate publică a Comunei Lunca de Jos - UP I PAVAS</w:t>
      </w:r>
      <w:r w:rsidRPr="004D5302">
        <w:rPr>
          <w:rFonts w:ascii="Times New Roman" w:hAnsi="Times New Roman"/>
          <w:b/>
          <w:i/>
          <w:color w:val="000000"/>
          <w:sz w:val="24"/>
          <w:szCs w:val="24"/>
          <w:lang w:val="ro-RO"/>
        </w:rPr>
        <w:t>”</w:t>
      </w:r>
      <w:r w:rsidRPr="004D5302">
        <w:rPr>
          <w:rFonts w:ascii="Times New Roman" w:hAnsi="Times New Roman"/>
          <w:bCs/>
          <w:iCs/>
          <w:sz w:val="24"/>
          <w:szCs w:val="24"/>
          <w:lang w:val="ro-RO"/>
        </w:rPr>
        <w:t xml:space="preserve">, Ocolul Silvic va ţine cont de prevederile art. 33, alin. 1 şi </w:t>
      </w:r>
      <w:smartTag w:uri="urn:schemas-microsoft-com:office:smarttags" w:element="metricconverter">
        <w:smartTagPr>
          <w:attr w:name="ProductID" w:val="2, a"/>
        </w:smartTagPr>
        <w:r w:rsidRPr="004D5302">
          <w:rPr>
            <w:rFonts w:ascii="Times New Roman" w:hAnsi="Times New Roman"/>
            <w:bCs/>
            <w:iCs/>
            <w:sz w:val="24"/>
            <w:szCs w:val="24"/>
            <w:lang w:val="ro-RO"/>
          </w:rPr>
          <w:t>2, a</w:t>
        </w:r>
      </w:smartTag>
      <w:r w:rsidRPr="004D5302">
        <w:rPr>
          <w:rFonts w:ascii="Times New Roman" w:hAnsi="Times New Roman"/>
          <w:bCs/>
          <w:iCs/>
          <w:sz w:val="24"/>
          <w:szCs w:val="24"/>
          <w:lang w:val="ro-RO"/>
        </w:rPr>
        <w:t xml:space="preserve"> Ordonanţei de Urgenţă nr. 57 din 20.06.2007 – privind regimul ariilor protejate, conservarea habitatelor naturale, a florei şi faunei sălbatice, aprobată cu modificări prin Legea nr. 49 din 07.04.2011.</w:t>
      </w:r>
    </w:p>
    <w:p w:rsidR="00B9301D" w:rsidRPr="004D5302" w:rsidRDefault="00B9301D" w:rsidP="00B9301D">
      <w:pPr>
        <w:autoSpaceDE w:val="0"/>
        <w:autoSpaceDN w:val="0"/>
        <w:adjustRightInd w:val="0"/>
        <w:spacing w:after="0" w:line="240" w:lineRule="auto"/>
        <w:ind w:left="357" w:firstLine="346"/>
        <w:jc w:val="both"/>
        <w:rPr>
          <w:rFonts w:ascii="Times New Roman" w:hAnsi="Times New Roman"/>
          <w:bCs/>
          <w:iCs/>
          <w:sz w:val="24"/>
          <w:szCs w:val="24"/>
          <w:lang w:val="ro-RO"/>
        </w:rPr>
      </w:pPr>
      <w:r w:rsidRPr="004D5302">
        <w:rPr>
          <w:rFonts w:ascii="Times New Roman" w:hAnsi="Times New Roman"/>
          <w:bCs/>
          <w:iCs/>
          <w:sz w:val="24"/>
          <w:szCs w:val="24"/>
          <w:lang w:val="ro-RO"/>
        </w:rPr>
        <w:t xml:space="preserve">Măsuri propuse în cazul apariţiei unor calamităţi naturale (incendii de pădure şi păşuni, alunecările de teren, inundaţii, </w:t>
      </w:r>
      <w:proofErr w:type="spellStart"/>
      <w:r w:rsidRPr="004D5302">
        <w:rPr>
          <w:rFonts w:ascii="Times New Roman" w:hAnsi="Times New Roman"/>
          <w:bCs/>
          <w:iCs/>
          <w:sz w:val="24"/>
          <w:szCs w:val="24"/>
          <w:lang w:val="ro-RO"/>
        </w:rPr>
        <w:t>doborâturi</w:t>
      </w:r>
      <w:proofErr w:type="spellEnd"/>
      <w:r w:rsidRPr="004D5302">
        <w:rPr>
          <w:rFonts w:ascii="Times New Roman" w:hAnsi="Times New Roman"/>
          <w:bCs/>
          <w:iCs/>
          <w:sz w:val="24"/>
          <w:szCs w:val="24"/>
          <w:lang w:val="ro-RO"/>
        </w:rPr>
        <w:t xml:space="preserve"> şi rupturi în masă de vânt şi zăpadă, atacuri masive de insecte etc.):</w:t>
      </w:r>
    </w:p>
    <w:p w:rsidR="00B9301D" w:rsidRPr="004D5302" w:rsidRDefault="00B9301D" w:rsidP="00B9301D">
      <w:pPr>
        <w:autoSpaceDE w:val="0"/>
        <w:autoSpaceDN w:val="0"/>
        <w:adjustRightInd w:val="0"/>
        <w:spacing w:after="0" w:line="240" w:lineRule="auto"/>
        <w:ind w:left="357" w:firstLine="346"/>
        <w:jc w:val="both"/>
        <w:rPr>
          <w:rFonts w:ascii="Times New Roman" w:hAnsi="Times New Roman"/>
          <w:bCs/>
          <w:iCs/>
          <w:sz w:val="24"/>
          <w:szCs w:val="24"/>
          <w:lang w:val="ro-RO"/>
        </w:rPr>
      </w:pPr>
      <w:r w:rsidRPr="004D5302">
        <w:rPr>
          <w:rFonts w:ascii="Times New Roman" w:hAnsi="Times New Roman"/>
          <w:b/>
          <w:bCs/>
          <w:i/>
          <w:iCs/>
          <w:sz w:val="24"/>
          <w:szCs w:val="24"/>
          <w:lang w:val="ro-RO"/>
        </w:rPr>
        <w:lastRenderedPageBreak/>
        <w:t>Incendii</w:t>
      </w:r>
      <w:r w:rsidRPr="004D5302">
        <w:rPr>
          <w:rFonts w:ascii="Times New Roman" w:hAnsi="Times New Roman"/>
          <w:bCs/>
          <w:iCs/>
          <w:sz w:val="24"/>
          <w:szCs w:val="24"/>
          <w:lang w:val="ro-RO"/>
        </w:rPr>
        <w:t>: Identificarea şi izolarea focarelor prin utilizarea dotărilor din pichetul PSI al Ocolului Silvic; Informarea Departamentului de Pompieri de pe raza de competenţă a acestora;</w:t>
      </w:r>
    </w:p>
    <w:p w:rsidR="00B9301D" w:rsidRPr="004D5302" w:rsidRDefault="00B9301D" w:rsidP="00B9301D">
      <w:pPr>
        <w:autoSpaceDE w:val="0"/>
        <w:autoSpaceDN w:val="0"/>
        <w:adjustRightInd w:val="0"/>
        <w:spacing w:after="0" w:line="240" w:lineRule="auto"/>
        <w:ind w:left="357" w:firstLine="346"/>
        <w:jc w:val="both"/>
        <w:rPr>
          <w:rFonts w:ascii="Times New Roman" w:hAnsi="Times New Roman"/>
          <w:bCs/>
          <w:iCs/>
          <w:sz w:val="24"/>
          <w:szCs w:val="24"/>
          <w:lang w:val="ro-RO"/>
        </w:rPr>
      </w:pPr>
      <w:r w:rsidRPr="004D5302">
        <w:rPr>
          <w:rFonts w:ascii="Times New Roman" w:hAnsi="Times New Roman"/>
          <w:b/>
          <w:bCs/>
          <w:i/>
          <w:iCs/>
          <w:sz w:val="24"/>
          <w:szCs w:val="24"/>
          <w:lang w:val="ro-RO"/>
        </w:rPr>
        <w:t>Alunecări de teren</w:t>
      </w:r>
      <w:r w:rsidRPr="004D5302">
        <w:rPr>
          <w:rFonts w:ascii="Times New Roman" w:hAnsi="Times New Roman"/>
          <w:bCs/>
          <w:iCs/>
          <w:sz w:val="24"/>
          <w:szCs w:val="24"/>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B9301D" w:rsidRPr="004D5302" w:rsidRDefault="00B9301D" w:rsidP="00B9301D">
      <w:pPr>
        <w:autoSpaceDE w:val="0"/>
        <w:autoSpaceDN w:val="0"/>
        <w:adjustRightInd w:val="0"/>
        <w:spacing w:after="0" w:line="240" w:lineRule="auto"/>
        <w:ind w:left="357" w:firstLine="346"/>
        <w:jc w:val="both"/>
        <w:rPr>
          <w:rFonts w:ascii="Times New Roman" w:hAnsi="Times New Roman"/>
          <w:bCs/>
          <w:iCs/>
          <w:sz w:val="24"/>
          <w:szCs w:val="24"/>
          <w:lang w:val="ro-RO"/>
        </w:rPr>
      </w:pPr>
      <w:r w:rsidRPr="004D5302">
        <w:rPr>
          <w:rFonts w:ascii="Times New Roman" w:hAnsi="Times New Roman"/>
          <w:b/>
          <w:bCs/>
          <w:i/>
          <w:iCs/>
          <w:sz w:val="24"/>
          <w:szCs w:val="24"/>
          <w:lang w:val="ro-RO"/>
        </w:rPr>
        <w:t>Inundaţii</w:t>
      </w:r>
      <w:r w:rsidRPr="004D5302">
        <w:rPr>
          <w:rFonts w:ascii="Times New Roman" w:hAnsi="Times New Roman"/>
          <w:bCs/>
          <w:iCs/>
          <w:sz w:val="24"/>
          <w:szCs w:val="24"/>
          <w:lang w:val="ro-RO"/>
        </w:rPr>
        <w:t xml:space="preserve">: Informarea Comisiilor locale şi judeţene de apărare în cazuri de urgenţe de pe raza de competenţă a acestora; Curăţarea albiilor pâraielor de resturi de material lemnos care ar putea provoca viituri în aval; </w:t>
      </w:r>
    </w:p>
    <w:p w:rsidR="00B9301D" w:rsidRPr="004D5302" w:rsidRDefault="00B9301D" w:rsidP="00B9301D">
      <w:pPr>
        <w:autoSpaceDE w:val="0"/>
        <w:autoSpaceDN w:val="0"/>
        <w:adjustRightInd w:val="0"/>
        <w:spacing w:after="0" w:line="240" w:lineRule="auto"/>
        <w:ind w:firstLine="703"/>
        <w:jc w:val="both"/>
        <w:rPr>
          <w:rFonts w:ascii="Times New Roman" w:hAnsi="Times New Roman"/>
          <w:bCs/>
          <w:iCs/>
          <w:sz w:val="24"/>
          <w:szCs w:val="24"/>
          <w:lang w:val="ro-RO"/>
        </w:rPr>
      </w:pPr>
      <w:proofErr w:type="spellStart"/>
      <w:r w:rsidRPr="004D5302">
        <w:rPr>
          <w:rFonts w:ascii="Times New Roman" w:hAnsi="Times New Roman"/>
          <w:b/>
          <w:bCs/>
          <w:i/>
          <w:iCs/>
          <w:sz w:val="24"/>
          <w:szCs w:val="24"/>
          <w:lang w:val="ro-RO"/>
        </w:rPr>
        <w:t>Doborâturi</w:t>
      </w:r>
      <w:proofErr w:type="spellEnd"/>
      <w:r w:rsidRPr="004D5302">
        <w:rPr>
          <w:rFonts w:ascii="Times New Roman" w:hAnsi="Times New Roman"/>
          <w:b/>
          <w:bCs/>
          <w:i/>
          <w:iCs/>
          <w:sz w:val="24"/>
          <w:szCs w:val="24"/>
          <w:lang w:val="ro-RO"/>
        </w:rPr>
        <w:t xml:space="preserve"> şi rupturi de vânt sau zăpadă</w:t>
      </w:r>
      <w:r w:rsidRPr="004D5302">
        <w:rPr>
          <w:rFonts w:ascii="Times New Roman" w:hAnsi="Times New Roman"/>
          <w:bCs/>
          <w:iCs/>
          <w:sz w:val="24"/>
          <w:szCs w:val="24"/>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B9301D" w:rsidRPr="004D5302" w:rsidRDefault="00B9301D" w:rsidP="00B9301D">
      <w:pPr>
        <w:autoSpaceDE w:val="0"/>
        <w:autoSpaceDN w:val="0"/>
        <w:adjustRightInd w:val="0"/>
        <w:spacing w:after="0" w:line="240" w:lineRule="auto"/>
        <w:ind w:left="357" w:firstLine="346"/>
        <w:jc w:val="both"/>
        <w:rPr>
          <w:rFonts w:ascii="Times New Roman" w:hAnsi="Times New Roman"/>
          <w:bCs/>
          <w:iCs/>
          <w:sz w:val="24"/>
          <w:szCs w:val="24"/>
          <w:lang w:val="ro-RO"/>
        </w:rPr>
      </w:pPr>
      <w:r w:rsidRPr="004D5302">
        <w:rPr>
          <w:rFonts w:ascii="Times New Roman" w:hAnsi="Times New Roman"/>
          <w:b/>
          <w:bCs/>
          <w:i/>
          <w:iCs/>
          <w:sz w:val="24"/>
          <w:szCs w:val="24"/>
          <w:lang w:val="ro-RO"/>
        </w:rPr>
        <w:t>Atacuri de insecte</w:t>
      </w:r>
      <w:r w:rsidRPr="004D5302">
        <w:rPr>
          <w:rFonts w:ascii="Times New Roman" w:hAnsi="Times New Roman"/>
          <w:bCs/>
          <w:iCs/>
          <w:sz w:val="24"/>
          <w:szCs w:val="24"/>
          <w:lang w:val="ro-RO"/>
        </w:rPr>
        <w:t>: Identificarea focarelor de infecţie; Punerea în valoare imediată a masei lemnoase afectate; Exploatarea şi curăţarea de resturi a suprafeţei afectate; Reîmpădurirea eventualelor ochiuri rezultate;</w:t>
      </w:r>
    </w:p>
    <w:p w:rsidR="00B9301D" w:rsidRPr="004D5302" w:rsidRDefault="00B9301D" w:rsidP="00B9301D">
      <w:pPr>
        <w:autoSpaceDE w:val="0"/>
        <w:autoSpaceDN w:val="0"/>
        <w:adjustRightInd w:val="0"/>
        <w:spacing w:after="0" w:line="240" w:lineRule="auto"/>
        <w:ind w:left="357" w:firstLine="346"/>
        <w:jc w:val="both"/>
        <w:rPr>
          <w:rFonts w:ascii="Times New Roman" w:hAnsi="Times New Roman"/>
          <w:bCs/>
          <w:iCs/>
          <w:sz w:val="24"/>
          <w:szCs w:val="24"/>
          <w:lang w:val="ro-RO"/>
        </w:rPr>
      </w:pPr>
      <w:r w:rsidRPr="004D5302">
        <w:rPr>
          <w:rFonts w:ascii="Times New Roman" w:hAnsi="Times New Roman"/>
          <w:bCs/>
          <w:iCs/>
          <w:sz w:val="24"/>
          <w:szCs w:val="24"/>
          <w:lang w:val="ro-RO"/>
        </w:rPr>
        <w:t>Împădurirea/reîmpădurirea se va efectua cu specii indigene caracteristice fiecărui tip fundamental de pădure şi fiecărui tip de habitat în parte;</w:t>
      </w:r>
    </w:p>
    <w:p w:rsidR="00B9301D" w:rsidRPr="004B7912" w:rsidRDefault="00B9301D" w:rsidP="00B9301D">
      <w:pPr>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 xml:space="preserve">e. Mărimea şi spaţialitatea efectelor (zona geografică şi mărimea populaţiei potenţial afectate): </w:t>
      </w:r>
    </w:p>
    <w:p w:rsidR="00B9301D" w:rsidRPr="004B7912" w:rsidRDefault="00B9301D" w:rsidP="00B9301D">
      <w:pPr>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  -  Este redus. În vecinătatea terenului studiat sunt: terenuri agricole, terenuri în fondul forestier.</w:t>
      </w:r>
    </w:p>
    <w:p w:rsidR="00B9301D" w:rsidRPr="004B7912" w:rsidRDefault="00B9301D" w:rsidP="00B9301D">
      <w:pPr>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f. Valoarea şi vulnerabilitatea arealului posibil a fi afectat, date de:</w:t>
      </w:r>
    </w:p>
    <w:p w:rsidR="00B9301D" w:rsidRPr="004B7912" w:rsidRDefault="00B9301D" w:rsidP="00B9301D">
      <w:pPr>
        <w:spacing w:after="0" w:line="240" w:lineRule="auto"/>
        <w:jc w:val="both"/>
        <w:rPr>
          <w:rFonts w:ascii="Times New Roman" w:hAnsi="Times New Roman"/>
          <w:sz w:val="24"/>
          <w:szCs w:val="24"/>
          <w:lang w:val="ro-RO"/>
        </w:rPr>
      </w:pPr>
      <w:r w:rsidRPr="004B7912">
        <w:rPr>
          <w:rFonts w:ascii="Times New Roman" w:hAnsi="Times New Roman"/>
          <w:b/>
          <w:sz w:val="24"/>
          <w:szCs w:val="24"/>
          <w:lang w:val="ro-RO"/>
        </w:rPr>
        <w:t>i. caracteristicile naturale speciale sau patrimoniul cultural:</w:t>
      </w:r>
      <w:r w:rsidRPr="004B7912">
        <w:rPr>
          <w:rFonts w:ascii="Times New Roman" w:hAnsi="Times New Roman"/>
          <w:sz w:val="24"/>
          <w:szCs w:val="24"/>
          <w:lang w:val="ro-RO"/>
        </w:rPr>
        <w:t xml:space="preserve"> Nu este cazul.</w:t>
      </w:r>
    </w:p>
    <w:p w:rsidR="00B9301D" w:rsidRPr="004B7912" w:rsidRDefault="00B9301D" w:rsidP="00B9301D">
      <w:pPr>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ii. Depăşirea standardelor sau a valorilor limită de calitate a mediului:</w:t>
      </w:r>
    </w:p>
    <w:p w:rsidR="00B9301D" w:rsidRPr="004B7912" w:rsidRDefault="00B9301D" w:rsidP="00B9301D">
      <w:pPr>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4B7912">
        <w:rPr>
          <w:rFonts w:ascii="Times New Roman" w:hAnsi="Times New Roman"/>
          <w:sz w:val="24"/>
          <w:szCs w:val="24"/>
          <w:lang w:val="ro-RO"/>
        </w:rPr>
        <w:t>antierozional</w:t>
      </w:r>
      <w:proofErr w:type="spellEnd"/>
      <w:r w:rsidRPr="004B7912">
        <w:rPr>
          <w:rFonts w:ascii="Times New Roman" w:hAnsi="Times New Roman"/>
          <w:sz w:val="24"/>
          <w:szCs w:val="24"/>
          <w:lang w:val="ro-RO"/>
        </w:rPr>
        <w:t>) respectiv pentru protecţia ariilor naturale protejate menţionate.</w:t>
      </w:r>
    </w:p>
    <w:p w:rsidR="00B9301D" w:rsidRPr="004B7912" w:rsidRDefault="00B9301D" w:rsidP="00B9301D">
      <w:pPr>
        <w:spacing w:after="0" w:line="240" w:lineRule="auto"/>
        <w:jc w:val="both"/>
        <w:rPr>
          <w:rFonts w:ascii="Times New Roman" w:hAnsi="Times New Roman"/>
          <w:sz w:val="24"/>
          <w:szCs w:val="24"/>
          <w:lang w:val="ro-RO"/>
        </w:rPr>
      </w:pPr>
      <w:proofErr w:type="spellStart"/>
      <w:r w:rsidRPr="004B7912">
        <w:rPr>
          <w:rFonts w:ascii="Times New Roman" w:hAnsi="Times New Roman"/>
          <w:b/>
          <w:sz w:val="24"/>
          <w:szCs w:val="24"/>
          <w:lang w:val="ro-RO"/>
        </w:rPr>
        <w:t>iii</w:t>
      </w:r>
      <w:proofErr w:type="spellEnd"/>
      <w:r w:rsidRPr="004B7912">
        <w:rPr>
          <w:rFonts w:ascii="Times New Roman" w:hAnsi="Times New Roman"/>
          <w:b/>
          <w:sz w:val="24"/>
          <w:szCs w:val="24"/>
          <w:lang w:val="ro-RO"/>
        </w:rPr>
        <w:t>. folosirea terenului în mod intensiv:</w:t>
      </w:r>
      <w:r w:rsidRPr="004B7912">
        <w:rPr>
          <w:rFonts w:ascii="Times New Roman" w:hAnsi="Times New Roman"/>
          <w:sz w:val="24"/>
          <w:szCs w:val="24"/>
          <w:lang w:val="ro-RO"/>
        </w:rPr>
        <w:t xml:space="preserve"> Nu este cazul.</w:t>
      </w:r>
    </w:p>
    <w:p w:rsidR="00B9301D" w:rsidRPr="004B7912" w:rsidRDefault="00B9301D" w:rsidP="00B9301D">
      <w:pPr>
        <w:spacing w:after="0" w:line="240" w:lineRule="auto"/>
        <w:jc w:val="both"/>
        <w:rPr>
          <w:rFonts w:ascii="Times New Roman" w:hAnsi="Times New Roman"/>
          <w:b/>
          <w:sz w:val="24"/>
          <w:szCs w:val="24"/>
          <w:lang w:val="ro-RO"/>
        </w:rPr>
      </w:pPr>
      <w:r w:rsidRPr="004B7912">
        <w:rPr>
          <w:rFonts w:ascii="Times New Roman" w:hAnsi="Times New Roman"/>
          <w:b/>
          <w:sz w:val="24"/>
          <w:szCs w:val="24"/>
          <w:lang w:val="ro-RO"/>
        </w:rPr>
        <w:t>g. Efectele asupra zonelor sau peisajelor care au un statut de protejare recunoscut pe plan naţional, comunitar sau internaţional:</w:t>
      </w:r>
    </w:p>
    <w:p w:rsidR="00B9301D" w:rsidRPr="004B7912" w:rsidRDefault="00B9301D" w:rsidP="00B9301D">
      <w:pPr>
        <w:spacing w:after="0" w:line="240" w:lineRule="auto"/>
        <w:jc w:val="both"/>
        <w:rPr>
          <w:rFonts w:ascii="Times New Roman" w:hAnsi="Times New Roman"/>
          <w:sz w:val="24"/>
          <w:szCs w:val="24"/>
          <w:lang w:val="ro-RO"/>
        </w:rPr>
      </w:pPr>
      <w:r w:rsidRPr="004B7912">
        <w:rPr>
          <w:rFonts w:ascii="Times New Roman" w:hAnsi="Times New Roman"/>
          <w:sz w:val="24"/>
          <w:szCs w:val="24"/>
          <w:lang w:val="ro-RO"/>
        </w:rPr>
        <w:t>Pe suprafaţa de teren aferent</w:t>
      </w:r>
      <w:r w:rsidRPr="004B7912">
        <w:rPr>
          <w:rFonts w:ascii="Times New Roman" w:hAnsi="Times New Roman"/>
          <w:color w:val="FF0000"/>
          <w:sz w:val="24"/>
          <w:szCs w:val="24"/>
          <w:lang w:val="ro-RO"/>
        </w:rPr>
        <w:t xml:space="preserve"> </w:t>
      </w:r>
      <w:r w:rsidRPr="004B7912">
        <w:rPr>
          <w:rFonts w:ascii="Times New Roman" w:hAnsi="Times New Roman"/>
          <w:sz w:val="24"/>
          <w:szCs w:val="24"/>
          <w:lang w:val="ro-RO"/>
        </w:rPr>
        <w:t>”</w:t>
      </w:r>
      <w:r w:rsidRPr="004B7912">
        <w:rPr>
          <w:rFonts w:ascii="Times New Roman" w:hAnsi="Times New Roman"/>
          <w:b/>
          <w:i/>
          <w:color w:val="000000"/>
          <w:sz w:val="24"/>
          <w:szCs w:val="24"/>
          <w:lang w:val="ro-RO"/>
        </w:rPr>
        <w:t xml:space="preserve"> </w:t>
      </w:r>
      <w:r w:rsidR="00084BC2" w:rsidRPr="00084BC2">
        <w:rPr>
          <w:rFonts w:ascii="Times New Roman" w:hAnsi="Times New Roman"/>
          <w:b/>
          <w:i/>
          <w:color w:val="000000"/>
          <w:sz w:val="24"/>
          <w:szCs w:val="24"/>
          <w:lang w:val="ro-RO"/>
        </w:rPr>
        <w:t>“</w:t>
      </w:r>
      <w:r w:rsidR="00F80061" w:rsidRPr="00F80061">
        <w:rPr>
          <w:rFonts w:ascii="Times New Roman" w:hAnsi="Times New Roman"/>
          <w:b/>
          <w:i/>
          <w:color w:val="000000"/>
          <w:sz w:val="28"/>
          <w:szCs w:val="28"/>
          <w:lang w:val="ro-RO"/>
        </w:rPr>
        <w:t xml:space="preserve"> </w:t>
      </w:r>
      <w:r w:rsidR="00F80061" w:rsidRPr="00F80061">
        <w:rPr>
          <w:rFonts w:ascii="Times New Roman" w:hAnsi="Times New Roman"/>
          <w:b/>
          <w:i/>
          <w:color w:val="000000"/>
          <w:lang w:val="ro-RO"/>
        </w:rPr>
        <w:t>Amenajamentul fondului forestier proprietate publică a Comunei Lunca de Jos - UP I PAVAS</w:t>
      </w:r>
      <w:r w:rsidR="00084BC2" w:rsidRPr="00084BC2">
        <w:rPr>
          <w:rFonts w:ascii="Times New Roman" w:hAnsi="Times New Roman"/>
          <w:b/>
          <w:i/>
          <w:color w:val="000000"/>
          <w:sz w:val="24"/>
          <w:szCs w:val="24"/>
          <w:lang w:val="ro-RO"/>
        </w:rPr>
        <w:t>”,</w:t>
      </w:r>
      <w:r w:rsidRPr="004B7912">
        <w:rPr>
          <w:rFonts w:ascii="Times New Roman" w:hAnsi="Times New Roman"/>
          <w:b/>
          <w:i/>
          <w:color w:val="000000"/>
          <w:sz w:val="24"/>
          <w:szCs w:val="24"/>
          <w:lang w:val="ro-RO"/>
        </w:rPr>
        <w:t xml:space="preserve"> </w:t>
      </w:r>
      <w:r w:rsidRPr="004B7912">
        <w:rPr>
          <w:rFonts w:ascii="Times New Roman" w:hAnsi="Times New Roman"/>
          <w:sz w:val="24"/>
          <w:szCs w:val="24"/>
          <w:lang w:val="ro-RO"/>
        </w:rPr>
        <w:t xml:space="preserve"> pe raza administrativă a </w:t>
      </w:r>
      <w:proofErr w:type="spellStart"/>
      <w:r w:rsidRPr="004B7912">
        <w:rPr>
          <w:rFonts w:ascii="Times New Roman" w:hAnsi="Times New Roman"/>
          <w:sz w:val="24"/>
          <w:szCs w:val="24"/>
          <w:lang w:val="ro-RO"/>
        </w:rPr>
        <w:t>jud.Harghita</w:t>
      </w:r>
      <w:proofErr w:type="spellEnd"/>
      <w:r w:rsidRPr="004B7912">
        <w:rPr>
          <w:rFonts w:ascii="Times New Roman" w:hAnsi="Times New Roman"/>
          <w:sz w:val="24"/>
          <w:szCs w:val="24"/>
          <w:lang w:val="ro-RO"/>
        </w:rPr>
        <w:t xml:space="preserve"> </w:t>
      </w:r>
      <w:r w:rsidR="00F80061">
        <w:rPr>
          <w:rFonts w:ascii="Times New Roman" w:hAnsi="Times New Roman"/>
          <w:sz w:val="24"/>
          <w:szCs w:val="24"/>
          <w:lang w:val="ro-RO"/>
        </w:rPr>
        <w:t xml:space="preserve">nu </w:t>
      </w:r>
      <w:r w:rsidRPr="004B7912">
        <w:rPr>
          <w:rFonts w:ascii="Times New Roman" w:hAnsi="Times New Roman"/>
          <w:sz w:val="24"/>
          <w:szCs w:val="24"/>
          <w:lang w:val="ro-RO"/>
        </w:rPr>
        <w:t>se află în arii naturale protejate</w:t>
      </w:r>
      <w:r w:rsidR="00F80061">
        <w:rPr>
          <w:rFonts w:ascii="Times New Roman" w:hAnsi="Times New Roman"/>
          <w:sz w:val="24"/>
          <w:szCs w:val="24"/>
          <w:lang w:val="ro-RO"/>
        </w:rPr>
        <w:t>, cea mai apropiată arie protejată este la cca. 574 m, fiind ROSCI 0323 „Munții Ciucului”.</w:t>
      </w:r>
      <w:r w:rsidRPr="004B7912">
        <w:rPr>
          <w:rFonts w:ascii="Times New Roman" w:hAnsi="Times New Roman"/>
          <w:sz w:val="24"/>
          <w:szCs w:val="24"/>
          <w:lang w:val="ro-RO"/>
        </w:rPr>
        <w:t xml:space="preserve"> </w:t>
      </w:r>
    </w:p>
    <w:p w:rsidR="004D5302" w:rsidRDefault="004D5302" w:rsidP="00B9301D">
      <w:pPr>
        <w:jc w:val="both"/>
        <w:rPr>
          <w:rFonts w:ascii="Times New Roman" w:hAnsi="Times New Roman"/>
          <w:b/>
          <w:sz w:val="24"/>
          <w:szCs w:val="24"/>
          <w:lang w:val="ro-RO"/>
        </w:rPr>
      </w:pPr>
    </w:p>
    <w:p w:rsidR="00B9301D" w:rsidRPr="004D5302" w:rsidRDefault="00B9301D" w:rsidP="004D5302">
      <w:pPr>
        <w:spacing w:after="0" w:line="240" w:lineRule="auto"/>
        <w:jc w:val="both"/>
        <w:rPr>
          <w:rFonts w:ascii="Times New Roman" w:hAnsi="Times New Roman"/>
          <w:b/>
          <w:sz w:val="24"/>
          <w:szCs w:val="24"/>
          <w:lang w:val="ro-RO"/>
        </w:rPr>
      </w:pPr>
      <w:r w:rsidRPr="004D5302">
        <w:rPr>
          <w:rFonts w:ascii="Times New Roman" w:hAnsi="Times New Roman"/>
          <w:b/>
          <w:sz w:val="24"/>
          <w:szCs w:val="24"/>
          <w:lang w:val="ro-RO"/>
        </w:rPr>
        <w:t xml:space="preserve">3. Planul urmează să fie supus procedurii de adoptare fără aviz de mediu cu următoarele condiţii: </w:t>
      </w:r>
    </w:p>
    <w:p w:rsidR="00B9301D" w:rsidRPr="004D5302" w:rsidRDefault="00B9301D" w:rsidP="00B9301D">
      <w:pPr>
        <w:numPr>
          <w:ilvl w:val="0"/>
          <w:numId w:val="14"/>
        </w:numPr>
        <w:tabs>
          <w:tab w:val="clear" w:pos="720"/>
        </w:tabs>
        <w:autoSpaceDE w:val="0"/>
        <w:autoSpaceDN w:val="0"/>
        <w:adjustRightInd w:val="0"/>
        <w:spacing w:after="0" w:line="240" w:lineRule="auto"/>
        <w:ind w:left="0" w:firstLine="0"/>
        <w:jc w:val="both"/>
        <w:rPr>
          <w:rFonts w:ascii="Times New Roman" w:hAnsi="Times New Roman"/>
          <w:b/>
          <w:sz w:val="24"/>
          <w:szCs w:val="24"/>
          <w:lang w:val="ro-RO"/>
        </w:rPr>
      </w:pPr>
      <w:r w:rsidRPr="004D5302">
        <w:rPr>
          <w:rFonts w:ascii="Times New Roman" w:hAnsi="Times New Roman"/>
          <w:sz w:val="24"/>
          <w:szCs w:val="24"/>
          <w:lang w:val="ro-RO"/>
        </w:rPr>
        <w:t>limitarea tăierilor de masă lemnoasă, astfel încât acestea să se încadreze strict în posibilitatea de creştere normală a pădurilor, stabilită prin amenajamentele silvic elaborat;</w:t>
      </w:r>
    </w:p>
    <w:p w:rsidR="00B9301D" w:rsidRPr="004D5302" w:rsidRDefault="00B9301D" w:rsidP="00B9301D">
      <w:pPr>
        <w:numPr>
          <w:ilvl w:val="0"/>
          <w:numId w:val="14"/>
        </w:numPr>
        <w:tabs>
          <w:tab w:val="clear" w:pos="720"/>
        </w:tabs>
        <w:autoSpaceDE w:val="0"/>
        <w:autoSpaceDN w:val="0"/>
        <w:adjustRightInd w:val="0"/>
        <w:spacing w:after="0" w:line="240" w:lineRule="auto"/>
        <w:ind w:left="0" w:firstLine="0"/>
        <w:jc w:val="both"/>
        <w:rPr>
          <w:rFonts w:ascii="Times New Roman" w:hAnsi="Times New Roman"/>
          <w:sz w:val="24"/>
          <w:szCs w:val="24"/>
          <w:lang w:val="ro-RO"/>
        </w:rPr>
      </w:pPr>
      <w:r w:rsidRPr="004D5302">
        <w:rPr>
          <w:rFonts w:ascii="Times New Roman" w:hAnsi="Times New Roman"/>
          <w:sz w:val="24"/>
          <w:szCs w:val="24"/>
          <w:lang w:val="ro-RO"/>
        </w:rPr>
        <w:t>asigurarea permanenţei pădurilor şi a funcţiilor de protecţie şi producţie ale acestora;</w:t>
      </w:r>
    </w:p>
    <w:p w:rsidR="00B9301D" w:rsidRPr="004D5302" w:rsidRDefault="00B9301D" w:rsidP="00B9301D">
      <w:pPr>
        <w:numPr>
          <w:ilvl w:val="0"/>
          <w:numId w:val="14"/>
        </w:numPr>
        <w:tabs>
          <w:tab w:val="clear" w:pos="720"/>
        </w:tabs>
        <w:autoSpaceDE w:val="0"/>
        <w:autoSpaceDN w:val="0"/>
        <w:adjustRightInd w:val="0"/>
        <w:spacing w:after="0" w:line="240" w:lineRule="auto"/>
        <w:ind w:left="0" w:firstLine="0"/>
        <w:jc w:val="both"/>
        <w:rPr>
          <w:rFonts w:ascii="Times New Roman" w:hAnsi="Times New Roman"/>
          <w:sz w:val="24"/>
          <w:szCs w:val="24"/>
          <w:lang w:val="ro-RO"/>
        </w:rPr>
      </w:pPr>
      <w:r w:rsidRPr="004D5302">
        <w:rPr>
          <w:rFonts w:ascii="Times New Roman" w:hAnsi="Times New Roman"/>
          <w:sz w:val="24"/>
          <w:szCs w:val="24"/>
          <w:lang w:val="ro-RO"/>
        </w:rPr>
        <w:t>aplicarea de tehnologii de recoltare şi colectare a lemnului, care să nu afecteze echilibrul ecologic;</w:t>
      </w:r>
    </w:p>
    <w:p w:rsidR="00B9301D" w:rsidRPr="004D5302" w:rsidRDefault="00B9301D" w:rsidP="00B9301D">
      <w:pPr>
        <w:numPr>
          <w:ilvl w:val="0"/>
          <w:numId w:val="14"/>
        </w:numPr>
        <w:tabs>
          <w:tab w:val="clear" w:pos="720"/>
        </w:tabs>
        <w:autoSpaceDE w:val="0"/>
        <w:autoSpaceDN w:val="0"/>
        <w:adjustRightInd w:val="0"/>
        <w:spacing w:after="0" w:line="240" w:lineRule="auto"/>
        <w:ind w:left="0" w:firstLine="0"/>
        <w:jc w:val="both"/>
        <w:rPr>
          <w:rFonts w:ascii="Times New Roman" w:hAnsi="Times New Roman"/>
          <w:sz w:val="24"/>
          <w:szCs w:val="24"/>
          <w:lang w:val="ro-RO"/>
        </w:rPr>
      </w:pPr>
      <w:r w:rsidRPr="004D5302">
        <w:rPr>
          <w:rFonts w:ascii="Times New Roman" w:hAnsi="Times New Roman"/>
          <w:sz w:val="24"/>
          <w:szCs w:val="24"/>
          <w:lang w:val="ro-RO"/>
        </w:rPr>
        <w:t xml:space="preserve">prevenirea proceselor de degradare a pădurilor şi solurilor forestiere, care pot conduce la uscarea prematură a arborilor pe picior; </w:t>
      </w:r>
    </w:p>
    <w:p w:rsidR="00B9301D" w:rsidRPr="004D5302" w:rsidRDefault="00B9301D" w:rsidP="00B9301D">
      <w:pPr>
        <w:numPr>
          <w:ilvl w:val="0"/>
          <w:numId w:val="14"/>
        </w:numPr>
        <w:tabs>
          <w:tab w:val="clear" w:pos="720"/>
        </w:tabs>
        <w:autoSpaceDE w:val="0"/>
        <w:autoSpaceDN w:val="0"/>
        <w:adjustRightInd w:val="0"/>
        <w:spacing w:after="0" w:line="240" w:lineRule="auto"/>
        <w:ind w:left="0" w:firstLine="0"/>
        <w:jc w:val="both"/>
        <w:rPr>
          <w:rFonts w:ascii="Times New Roman" w:hAnsi="Times New Roman"/>
          <w:sz w:val="24"/>
          <w:szCs w:val="24"/>
          <w:lang w:val="ro-RO"/>
        </w:rPr>
      </w:pPr>
      <w:r w:rsidRPr="004D5302">
        <w:rPr>
          <w:rFonts w:ascii="Times New Roman" w:hAnsi="Times New Roman"/>
          <w:sz w:val="24"/>
          <w:szCs w:val="24"/>
          <w:lang w:val="ro-RO"/>
        </w:rPr>
        <w:t xml:space="preserve">promovarea în cultură a speciilor autohtone valoroase, precum şi împădurirea tuturor suprafeţelor neregenerate din fondul forestier; </w:t>
      </w:r>
    </w:p>
    <w:p w:rsidR="00B9301D" w:rsidRPr="004D5302" w:rsidRDefault="00B9301D" w:rsidP="00B9301D">
      <w:pPr>
        <w:numPr>
          <w:ilvl w:val="0"/>
          <w:numId w:val="14"/>
        </w:numPr>
        <w:tabs>
          <w:tab w:val="clear" w:pos="720"/>
        </w:tabs>
        <w:autoSpaceDE w:val="0"/>
        <w:autoSpaceDN w:val="0"/>
        <w:adjustRightInd w:val="0"/>
        <w:spacing w:after="0" w:line="240" w:lineRule="auto"/>
        <w:ind w:left="0" w:firstLine="0"/>
        <w:jc w:val="both"/>
        <w:rPr>
          <w:rFonts w:ascii="Times New Roman" w:hAnsi="Times New Roman"/>
          <w:sz w:val="24"/>
          <w:szCs w:val="24"/>
          <w:lang w:val="ro-RO"/>
        </w:rPr>
      </w:pPr>
      <w:r w:rsidRPr="004D5302">
        <w:rPr>
          <w:rFonts w:ascii="Times New Roman" w:hAnsi="Times New Roman"/>
          <w:sz w:val="24"/>
          <w:szCs w:val="24"/>
          <w:lang w:val="ro-RO"/>
        </w:rPr>
        <w:t xml:space="preserve">asigurarea protecţiei şi pazei pădurilor în vederea prevenirii şi combaterii bolilor şi </w:t>
      </w:r>
      <w:r w:rsidR="00F80061" w:rsidRPr="004D5302">
        <w:rPr>
          <w:rFonts w:ascii="Times New Roman" w:hAnsi="Times New Roman"/>
          <w:sz w:val="24"/>
          <w:szCs w:val="24"/>
          <w:lang w:val="ro-RO"/>
        </w:rPr>
        <w:t>dăunătorilor</w:t>
      </w:r>
      <w:r w:rsidRPr="004D5302">
        <w:rPr>
          <w:rFonts w:ascii="Times New Roman" w:hAnsi="Times New Roman"/>
          <w:sz w:val="24"/>
          <w:szCs w:val="24"/>
          <w:lang w:val="ro-RO"/>
        </w:rPr>
        <w:t xml:space="preserve">, incendiilor, distrugerilor şi </w:t>
      </w:r>
      <w:r w:rsidR="00F80061" w:rsidRPr="004D5302">
        <w:rPr>
          <w:rFonts w:ascii="Times New Roman" w:hAnsi="Times New Roman"/>
          <w:sz w:val="24"/>
          <w:szCs w:val="24"/>
          <w:lang w:val="ro-RO"/>
        </w:rPr>
        <w:t>degradărilor</w:t>
      </w:r>
      <w:r w:rsidRPr="004D5302">
        <w:rPr>
          <w:rFonts w:ascii="Times New Roman" w:hAnsi="Times New Roman"/>
          <w:sz w:val="24"/>
          <w:szCs w:val="24"/>
          <w:lang w:val="ro-RO"/>
        </w:rPr>
        <w:t>;</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sz w:val="24"/>
          <w:szCs w:val="24"/>
          <w:lang w:val="ro-RO"/>
        </w:rPr>
      </w:pPr>
      <w:r w:rsidRPr="004D5302">
        <w:rPr>
          <w:rFonts w:ascii="Times New Roman" w:eastAsia="Times New Roman" w:hAnsi="Times New Roman"/>
          <w:sz w:val="24"/>
          <w:szCs w:val="24"/>
          <w:lang w:val="ro-RO"/>
        </w:rPr>
        <w:t>realizarea unor lucrări de îngrijire şi conducere prin care să se menţină şi să se îmbunătăţească starea de sănătate, stabilitatea şi biodiversitatea naturală;</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sz w:val="24"/>
          <w:szCs w:val="24"/>
          <w:lang w:val="ro-RO"/>
        </w:rPr>
      </w:pPr>
      <w:r w:rsidRPr="004D5302">
        <w:rPr>
          <w:rFonts w:ascii="Times New Roman" w:eastAsia="Times New Roman" w:hAnsi="Times New Roman"/>
          <w:sz w:val="24"/>
          <w:szCs w:val="24"/>
          <w:lang w:val="ro-RO"/>
        </w:rPr>
        <w:lastRenderedPageBreak/>
        <w:t xml:space="preserve">păstrarea în </w:t>
      </w:r>
      <w:proofErr w:type="spellStart"/>
      <w:r w:rsidRPr="004D5302">
        <w:rPr>
          <w:rFonts w:ascii="Times New Roman" w:eastAsia="Times New Roman" w:hAnsi="Times New Roman"/>
          <w:sz w:val="24"/>
          <w:szCs w:val="24"/>
          <w:lang w:val="ro-RO"/>
        </w:rPr>
        <w:t>arborete</w:t>
      </w:r>
      <w:proofErr w:type="spellEnd"/>
      <w:r w:rsidRPr="004D5302">
        <w:rPr>
          <w:rFonts w:ascii="Times New Roman" w:eastAsia="Times New Roman" w:hAnsi="Times New Roman"/>
          <w:sz w:val="24"/>
          <w:szCs w:val="24"/>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sz w:val="24"/>
          <w:szCs w:val="24"/>
          <w:lang w:val="ro-RO"/>
        </w:rPr>
      </w:pPr>
      <w:r w:rsidRPr="004D5302">
        <w:rPr>
          <w:rFonts w:ascii="Times New Roman" w:eastAsia="Times New Roman" w:hAnsi="Times New Roman"/>
          <w:sz w:val="24"/>
          <w:szCs w:val="24"/>
          <w:lang w:val="ro-RO"/>
        </w:rPr>
        <w:t xml:space="preserve">un procent de min.20% din resturile de exploatare este necesar să rămână pe suprafaţa parchetului de exploatare; </w:t>
      </w:r>
    </w:p>
    <w:p w:rsidR="00B9301D" w:rsidRPr="004D5302" w:rsidRDefault="00B9301D" w:rsidP="00B9301D">
      <w:pPr>
        <w:numPr>
          <w:ilvl w:val="0"/>
          <w:numId w:val="15"/>
        </w:numPr>
        <w:autoSpaceDE w:val="0"/>
        <w:autoSpaceDN w:val="0"/>
        <w:adjustRightInd w:val="0"/>
        <w:spacing w:after="14" w:line="240" w:lineRule="auto"/>
        <w:ind w:left="0" w:firstLine="0"/>
        <w:jc w:val="both"/>
        <w:rPr>
          <w:rFonts w:ascii="Times New Roman" w:eastAsia="Times New Roman" w:hAnsi="Times New Roman"/>
          <w:sz w:val="24"/>
          <w:szCs w:val="24"/>
          <w:lang w:val="ro-RO"/>
        </w:rPr>
      </w:pPr>
      <w:r w:rsidRPr="004D5302">
        <w:rPr>
          <w:rFonts w:ascii="Times New Roman" w:eastAsia="Times New Roman" w:hAnsi="Times New Roman"/>
          <w:sz w:val="24"/>
          <w:szCs w:val="24"/>
          <w:lang w:val="ro-RO"/>
        </w:rPr>
        <w:t xml:space="preserve">planificarea tăierilor de regenerare în scopul realizării unui mozaic de habitate naturale aflate în diverse stadii de dezvoltare, urmărindu-se îndeosebi regenerarea lor naturală din sămânţă; </w:t>
      </w:r>
    </w:p>
    <w:p w:rsidR="00B9301D" w:rsidRPr="004D5302" w:rsidRDefault="00B9301D" w:rsidP="00B9301D">
      <w:pPr>
        <w:numPr>
          <w:ilvl w:val="0"/>
          <w:numId w:val="14"/>
        </w:numPr>
        <w:tabs>
          <w:tab w:val="clear" w:pos="720"/>
        </w:tabs>
        <w:autoSpaceDE w:val="0"/>
        <w:autoSpaceDN w:val="0"/>
        <w:adjustRightInd w:val="0"/>
        <w:spacing w:after="0" w:line="240" w:lineRule="auto"/>
        <w:ind w:left="0" w:firstLine="0"/>
        <w:jc w:val="both"/>
        <w:rPr>
          <w:rFonts w:ascii="Times New Roman" w:eastAsia="Times New Roman" w:hAnsi="Times New Roman"/>
          <w:sz w:val="24"/>
          <w:szCs w:val="24"/>
          <w:lang w:val="ro-RO"/>
        </w:rPr>
      </w:pPr>
      <w:r w:rsidRPr="004D5302">
        <w:rPr>
          <w:rFonts w:ascii="Times New Roman" w:eastAsia="Times New Roman" w:hAnsi="Times New Roman"/>
          <w:sz w:val="24"/>
          <w:szCs w:val="24"/>
          <w:lang w:val="ro-RO"/>
        </w:rPr>
        <w:t xml:space="preserve">menţinerea arborilor de pe marginea cursurilor de apă, care asigură umbră şi hrană, pentru speciile şi habitatele ocrotite legate de ecosistemele acvatice; </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sz w:val="24"/>
          <w:szCs w:val="24"/>
          <w:lang w:val="ro-RO"/>
        </w:rPr>
      </w:pPr>
      <w:r w:rsidRPr="004D5302">
        <w:rPr>
          <w:rFonts w:ascii="Times New Roman" w:eastAsia="Times New Roman" w:hAnsi="Times New Roman"/>
          <w:sz w:val="24"/>
          <w:szCs w:val="24"/>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4D5302">
        <w:rPr>
          <w:rFonts w:ascii="Times New Roman" w:eastAsia="Times New Roman" w:hAnsi="Times New Roman"/>
          <w:sz w:val="24"/>
          <w:szCs w:val="24"/>
          <w:lang w:val="ro-RO"/>
        </w:rPr>
        <w:t>arborete</w:t>
      </w:r>
      <w:proofErr w:type="spellEnd"/>
      <w:r w:rsidRPr="004D5302">
        <w:rPr>
          <w:rFonts w:ascii="Times New Roman" w:eastAsia="Times New Roman" w:hAnsi="Times New Roman"/>
          <w:sz w:val="24"/>
          <w:szCs w:val="24"/>
          <w:lang w:val="ro-RO"/>
        </w:rPr>
        <w:t xml:space="preserve"> bătrâne; </w:t>
      </w:r>
    </w:p>
    <w:p w:rsidR="00B9301D" w:rsidRPr="004D5302" w:rsidRDefault="00B9301D" w:rsidP="00B9301D">
      <w:pPr>
        <w:numPr>
          <w:ilvl w:val="0"/>
          <w:numId w:val="14"/>
        </w:numPr>
        <w:tabs>
          <w:tab w:val="clear" w:pos="720"/>
        </w:tabs>
        <w:autoSpaceDE w:val="0"/>
        <w:autoSpaceDN w:val="0"/>
        <w:adjustRightInd w:val="0"/>
        <w:spacing w:after="0" w:line="240" w:lineRule="auto"/>
        <w:ind w:left="0" w:firstLine="0"/>
        <w:jc w:val="both"/>
        <w:rPr>
          <w:rFonts w:ascii="Times New Roman" w:eastAsia="Times New Roman" w:hAnsi="Times New Roman"/>
          <w:sz w:val="24"/>
          <w:szCs w:val="24"/>
          <w:lang w:val="ro-RO"/>
        </w:rPr>
      </w:pPr>
      <w:r w:rsidRPr="004D5302">
        <w:rPr>
          <w:rFonts w:ascii="Times New Roman" w:eastAsia="Times New Roman" w:hAnsi="Times New Roman"/>
          <w:sz w:val="24"/>
          <w:szCs w:val="24"/>
          <w:lang w:val="ro-RO"/>
        </w:rPr>
        <w:t>Exploatările forestiere trebuie să se desfăşoare folosind tehnologii care au impact minim asupra habitatelor forestiere şi în special asupra celor de interes comunitar.</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color w:val="0070C0"/>
          <w:sz w:val="24"/>
          <w:szCs w:val="24"/>
          <w:lang w:val="ro-RO"/>
        </w:rPr>
      </w:pPr>
      <w:r w:rsidRPr="004D5302">
        <w:rPr>
          <w:rFonts w:ascii="Times New Roman" w:eastAsia="Times New Roman" w:hAnsi="Times New Roman"/>
          <w:color w:val="0070C0"/>
          <w:sz w:val="24"/>
          <w:szCs w:val="24"/>
          <w:lang w:val="ro-RO"/>
        </w:rPr>
        <w:t>pe suprafeţele incluse în Situl Natura 2000 se vor respecta măsurile minime de conservare impuse pentru protecţia habitatelor şi a speciilor de interes comunitar;</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color w:val="0070C0"/>
          <w:sz w:val="24"/>
          <w:szCs w:val="24"/>
          <w:lang w:val="ro-RO"/>
        </w:rPr>
      </w:pPr>
      <w:r w:rsidRPr="004D5302">
        <w:rPr>
          <w:rFonts w:ascii="Times New Roman" w:eastAsia="Times New Roman" w:hAnsi="Times New Roman"/>
          <w:color w:val="0070C0"/>
          <w:sz w:val="24"/>
          <w:szCs w:val="24"/>
          <w:lang w:val="ro-RO"/>
        </w:rPr>
        <w:t>titularul are obligaţia de a menţine şi de a nu periclita starea de conservare favorabilă a speciilor şi habitatelor naturale, precum şi de a asigura integritatea Reţelei Ecologice Europene Natura 2000/ariilor naturale protejate;</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color w:val="0070C0"/>
          <w:sz w:val="24"/>
          <w:szCs w:val="24"/>
          <w:lang w:val="ro-RO"/>
        </w:rPr>
      </w:pPr>
      <w:r w:rsidRPr="004D5302">
        <w:rPr>
          <w:rFonts w:ascii="Times New Roman" w:eastAsia="Times New Roman" w:hAnsi="Times New Roman"/>
          <w:color w:val="0070C0"/>
          <w:sz w:val="24"/>
          <w:szCs w:val="24"/>
          <w:lang w:val="ro-RO"/>
        </w:rPr>
        <w:t>pentru protecţia habitatelor de pădure în special a celor situate în arii naturale protejate titularul va implementa măsurile de reducere a impactului asumate în memoriul tehnic de prezentare al amenajamentului;</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color w:val="0070C0"/>
          <w:sz w:val="24"/>
          <w:szCs w:val="24"/>
          <w:lang w:val="ro-RO"/>
        </w:rPr>
      </w:pPr>
      <w:r w:rsidRPr="004D5302">
        <w:rPr>
          <w:rFonts w:ascii="Times New Roman" w:eastAsia="Times New Roman" w:hAnsi="Times New Roman"/>
          <w:color w:val="0070C0"/>
          <w:sz w:val="24"/>
          <w:szCs w:val="24"/>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 de interes comunitar;</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color w:val="0070C0"/>
          <w:sz w:val="24"/>
          <w:szCs w:val="24"/>
          <w:lang w:val="ro-RO"/>
        </w:rPr>
      </w:pPr>
      <w:r w:rsidRPr="004D5302">
        <w:rPr>
          <w:rFonts w:ascii="Times New Roman" w:eastAsia="Times New Roman" w:hAnsi="Times New Roman"/>
          <w:color w:val="0070C0"/>
          <w:sz w:val="24"/>
          <w:szCs w:val="24"/>
          <w:lang w:val="ro-RO"/>
        </w:rPr>
        <w:t>se va evita efectuarea simultană a lucrărilor de exploatare forestieră pe suprafeţe învecinate, pentru a da posibilitatea existenţei unor zone de linişte pentru speciile protejate;</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color w:val="0070C0"/>
          <w:sz w:val="24"/>
          <w:szCs w:val="24"/>
          <w:lang w:val="ro-RO"/>
        </w:rPr>
      </w:pPr>
      <w:r w:rsidRPr="004D5302">
        <w:rPr>
          <w:rFonts w:ascii="Times New Roman" w:eastAsia="Times New Roman" w:hAnsi="Times New Roman"/>
          <w:color w:val="0070C0"/>
          <w:sz w:val="24"/>
          <w:szCs w:val="24"/>
          <w:lang w:val="ro-RO"/>
        </w:rPr>
        <w:t>recoltarea masei lemnoase se va realiza evitându-se degradarea solului, precum şi rănirea arborilor rămaşi în suprafaţa exploatată, mai ales a celor limitrofi drumurilor de exploatare;</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color w:val="0070C0"/>
          <w:sz w:val="24"/>
          <w:szCs w:val="24"/>
          <w:lang w:val="ro-RO"/>
        </w:rPr>
      </w:pPr>
      <w:r w:rsidRPr="004D5302">
        <w:rPr>
          <w:rFonts w:ascii="Times New Roman" w:eastAsia="Times New Roman" w:hAnsi="Times New Roman"/>
          <w:color w:val="0070C0"/>
          <w:sz w:val="24"/>
          <w:szCs w:val="24"/>
          <w:lang w:val="ro-RO"/>
        </w:rPr>
        <w:t>lucrările silvice se vor executa în perioade de timp cât mai scurte şi printr-o rotaţie ciclică în timp şi spaţiu, a zonelor cu grade diferite de intervenţie;</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color w:val="0070C0"/>
          <w:sz w:val="24"/>
          <w:szCs w:val="24"/>
          <w:lang w:val="ro-RO"/>
        </w:rPr>
      </w:pPr>
      <w:r w:rsidRPr="004D5302">
        <w:rPr>
          <w:rFonts w:ascii="Times New Roman" w:eastAsia="Times New Roman" w:hAnsi="Times New Roman"/>
          <w:color w:val="0070C0"/>
          <w:sz w:val="24"/>
          <w:szCs w:val="24"/>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B9301D" w:rsidRPr="004D5302" w:rsidRDefault="00B9301D" w:rsidP="00B9301D">
      <w:pPr>
        <w:numPr>
          <w:ilvl w:val="0"/>
          <w:numId w:val="14"/>
        </w:numPr>
        <w:tabs>
          <w:tab w:val="clear" w:pos="720"/>
        </w:tabs>
        <w:autoSpaceDE w:val="0"/>
        <w:autoSpaceDN w:val="0"/>
        <w:adjustRightInd w:val="0"/>
        <w:spacing w:after="14" w:line="240" w:lineRule="auto"/>
        <w:ind w:left="0" w:firstLine="0"/>
        <w:jc w:val="both"/>
        <w:rPr>
          <w:rFonts w:ascii="Times New Roman" w:eastAsia="Times New Roman" w:hAnsi="Times New Roman"/>
          <w:color w:val="0070C0"/>
          <w:sz w:val="24"/>
          <w:szCs w:val="24"/>
          <w:lang w:val="ro-RO"/>
        </w:rPr>
      </w:pPr>
      <w:r w:rsidRPr="004D5302">
        <w:rPr>
          <w:rFonts w:ascii="Times New Roman" w:eastAsia="Times New Roman" w:hAnsi="Times New Roman"/>
          <w:color w:val="0070C0"/>
          <w:sz w:val="24"/>
          <w:szCs w:val="24"/>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6F1600" w:rsidRPr="004D5302" w:rsidRDefault="006F1600" w:rsidP="006F1600">
      <w:pPr>
        <w:autoSpaceDE w:val="0"/>
        <w:autoSpaceDN w:val="0"/>
        <w:adjustRightInd w:val="0"/>
        <w:spacing w:after="14" w:line="240" w:lineRule="auto"/>
        <w:jc w:val="both"/>
        <w:rPr>
          <w:rFonts w:ascii="Times New Roman" w:eastAsia="Times New Roman" w:hAnsi="Times New Roman"/>
          <w:color w:val="0070C0"/>
          <w:sz w:val="24"/>
          <w:szCs w:val="24"/>
          <w:lang w:val="ro-RO"/>
        </w:rPr>
      </w:pPr>
    </w:p>
    <w:p w:rsidR="00B9301D" w:rsidRPr="004D5302" w:rsidRDefault="00B9301D" w:rsidP="00B9301D">
      <w:pPr>
        <w:spacing w:after="245" w:line="210" w:lineRule="exact"/>
        <w:ind w:left="40"/>
        <w:rPr>
          <w:rFonts w:ascii="Times New Roman" w:eastAsia="Times New Roman" w:hAnsi="Times New Roman"/>
          <w:b/>
          <w:i/>
          <w:spacing w:val="-2"/>
          <w:sz w:val="24"/>
          <w:szCs w:val="24"/>
          <w:lang w:val="ro-RO"/>
        </w:rPr>
      </w:pPr>
      <w:r w:rsidRPr="004D5302">
        <w:rPr>
          <w:rFonts w:ascii="Times New Roman" w:eastAsia="Times New Roman" w:hAnsi="Times New Roman"/>
          <w:b/>
          <w:i/>
          <w:spacing w:val="-2"/>
          <w:sz w:val="24"/>
          <w:szCs w:val="24"/>
          <w:lang w:val="ro-RO"/>
        </w:rPr>
        <w:t>Monitorizarea efectelor asupra mediului, în conformitate cu art. 27, din HG 1076/2004 :</w:t>
      </w:r>
    </w:p>
    <w:p w:rsidR="00B9301D" w:rsidRPr="004D5302" w:rsidRDefault="00B9301D" w:rsidP="00B9301D">
      <w:pPr>
        <w:numPr>
          <w:ilvl w:val="1"/>
          <w:numId w:val="21"/>
        </w:numPr>
        <w:tabs>
          <w:tab w:val="left" w:pos="786"/>
        </w:tabs>
        <w:spacing w:after="0" w:line="240" w:lineRule="auto"/>
        <w:ind w:left="792" w:right="58" w:hanging="346"/>
        <w:jc w:val="both"/>
        <w:rPr>
          <w:rFonts w:ascii="Times New Roman" w:eastAsia="Times New Roman" w:hAnsi="Times New Roman"/>
          <w:i/>
          <w:spacing w:val="-2"/>
          <w:sz w:val="24"/>
          <w:szCs w:val="24"/>
          <w:lang w:val="ro-RO"/>
        </w:rPr>
      </w:pPr>
      <w:r w:rsidRPr="004D5302">
        <w:rPr>
          <w:rFonts w:ascii="Times New Roman" w:eastAsia="Times New Roman" w:hAnsi="Times New Roman"/>
          <w:i/>
          <w:spacing w:val="-2"/>
          <w:sz w:val="24"/>
          <w:szCs w:val="24"/>
          <w:lang w:val="ro-RO"/>
        </w:rPr>
        <w:t xml:space="preserve">Monitorizarea respectării măsurilor enumerate pentru menţinerea/refacerea stării favorabile a habitatelor şi speciilor de interes comunitar în fiecare unitate de producţie, avizate de administratorului/custodelui ariei naturale protejate. Termen : anual, </w:t>
      </w:r>
      <w:proofErr w:type="spellStart"/>
      <w:r w:rsidRPr="004D5302">
        <w:rPr>
          <w:rFonts w:ascii="Times New Roman" w:eastAsia="Times New Roman" w:hAnsi="Times New Roman"/>
          <w:i/>
          <w:spacing w:val="-2"/>
          <w:sz w:val="24"/>
          <w:szCs w:val="24"/>
          <w:lang w:val="ro-RO"/>
        </w:rPr>
        <w:t>trim</w:t>
      </w:r>
      <w:proofErr w:type="spellEnd"/>
      <w:r w:rsidRPr="004D5302">
        <w:rPr>
          <w:rFonts w:ascii="Times New Roman" w:eastAsia="Times New Roman" w:hAnsi="Times New Roman"/>
          <w:i/>
          <w:spacing w:val="-2"/>
          <w:sz w:val="24"/>
          <w:szCs w:val="24"/>
          <w:lang w:val="ro-RO"/>
        </w:rPr>
        <w:t>. I</w:t>
      </w:r>
    </w:p>
    <w:p w:rsidR="00B9301D" w:rsidRPr="004D5302" w:rsidRDefault="00B9301D" w:rsidP="00B9301D">
      <w:pPr>
        <w:numPr>
          <w:ilvl w:val="1"/>
          <w:numId w:val="21"/>
        </w:numPr>
        <w:tabs>
          <w:tab w:val="left" w:pos="786"/>
        </w:tabs>
        <w:spacing w:after="0" w:line="240" w:lineRule="auto"/>
        <w:ind w:left="792" w:right="58" w:hanging="346"/>
        <w:jc w:val="both"/>
        <w:rPr>
          <w:rFonts w:ascii="Times New Roman" w:eastAsia="Times New Roman" w:hAnsi="Times New Roman"/>
          <w:i/>
          <w:spacing w:val="-2"/>
          <w:sz w:val="24"/>
          <w:szCs w:val="24"/>
          <w:lang w:val="ro-RO"/>
        </w:rPr>
      </w:pPr>
      <w:r w:rsidRPr="004D5302">
        <w:rPr>
          <w:rFonts w:ascii="Times New Roman" w:eastAsia="Times New Roman" w:hAnsi="Times New Roman"/>
          <w:i/>
          <w:spacing w:val="-2"/>
          <w:sz w:val="24"/>
          <w:szCs w:val="24"/>
          <w:lang w:val="ro-RO"/>
        </w:rPr>
        <w:t xml:space="preserve">Monitorizarea asigurării structurilor echilibrate pe clase de vârstă a </w:t>
      </w:r>
      <w:proofErr w:type="spellStart"/>
      <w:r w:rsidRPr="004D5302">
        <w:rPr>
          <w:rFonts w:ascii="Times New Roman" w:eastAsia="Times New Roman" w:hAnsi="Times New Roman"/>
          <w:i/>
          <w:spacing w:val="-2"/>
          <w:sz w:val="24"/>
          <w:szCs w:val="24"/>
          <w:lang w:val="ro-RO"/>
        </w:rPr>
        <w:t>arboretelor</w:t>
      </w:r>
      <w:proofErr w:type="spellEnd"/>
      <w:r w:rsidRPr="004D5302">
        <w:rPr>
          <w:rFonts w:ascii="Times New Roman" w:eastAsia="Times New Roman" w:hAnsi="Times New Roman"/>
          <w:i/>
          <w:spacing w:val="-2"/>
          <w:sz w:val="24"/>
          <w:szCs w:val="24"/>
          <w:lang w:val="ro-RO"/>
        </w:rPr>
        <w:t xml:space="preserve"> pe fiecare unitate de producţie, cu evidenţierea şi a ponderii </w:t>
      </w:r>
      <w:proofErr w:type="spellStart"/>
      <w:r w:rsidRPr="004D5302">
        <w:rPr>
          <w:rFonts w:ascii="Times New Roman" w:eastAsia="Times New Roman" w:hAnsi="Times New Roman"/>
          <w:i/>
          <w:spacing w:val="-2"/>
          <w:sz w:val="24"/>
          <w:szCs w:val="24"/>
          <w:lang w:val="ro-RO"/>
        </w:rPr>
        <w:t>arboretelor</w:t>
      </w:r>
      <w:proofErr w:type="spellEnd"/>
      <w:r w:rsidRPr="004D5302">
        <w:rPr>
          <w:rFonts w:ascii="Times New Roman" w:eastAsia="Times New Roman" w:hAnsi="Times New Roman"/>
          <w:i/>
          <w:spacing w:val="-2"/>
          <w:sz w:val="24"/>
          <w:szCs w:val="24"/>
          <w:lang w:val="ro-RO"/>
        </w:rPr>
        <w:t xml:space="preserve"> din ultimele clase de vârstă, cu nivel ridicat al biodiversităţii. Termen : anual, </w:t>
      </w:r>
      <w:proofErr w:type="spellStart"/>
      <w:r w:rsidRPr="004D5302">
        <w:rPr>
          <w:rFonts w:ascii="Times New Roman" w:eastAsia="Times New Roman" w:hAnsi="Times New Roman"/>
          <w:i/>
          <w:spacing w:val="-2"/>
          <w:sz w:val="24"/>
          <w:szCs w:val="24"/>
          <w:lang w:val="ro-RO"/>
        </w:rPr>
        <w:t>trim</w:t>
      </w:r>
      <w:proofErr w:type="spellEnd"/>
      <w:r w:rsidRPr="004D5302">
        <w:rPr>
          <w:rFonts w:ascii="Times New Roman" w:eastAsia="Times New Roman" w:hAnsi="Times New Roman"/>
          <w:i/>
          <w:spacing w:val="-2"/>
          <w:sz w:val="24"/>
          <w:szCs w:val="24"/>
          <w:lang w:val="ro-RO"/>
        </w:rPr>
        <w:t>. I</w:t>
      </w:r>
    </w:p>
    <w:p w:rsidR="00B9301D" w:rsidRPr="004D5302" w:rsidRDefault="00B9301D" w:rsidP="00B9301D">
      <w:pPr>
        <w:numPr>
          <w:ilvl w:val="1"/>
          <w:numId w:val="21"/>
        </w:numPr>
        <w:tabs>
          <w:tab w:val="left" w:pos="793"/>
        </w:tabs>
        <w:spacing w:after="0" w:line="240" w:lineRule="auto"/>
        <w:ind w:left="792" w:right="58" w:hanging="346"/>
        <w:jc w:val="both"/>
        <w:rPr>
          <w:rFonts w:ascii="Times New Roman" w:eastAsia="Times New Roman" w:hAnsi="Times New Roman"/>
          <w:i/>
          <w:spacing w:val="-2"/>
          <w:sz w:val="24"/>
          <w:szCs w:val="24"/>
          <w:lang w:val="ro-RO"/>
        </w:rPr>
      </w:pPr>
      <w:r w:rsidRPr="004D5302">
        <w:rPr>
          <w:rFonts w:ascii="Times New Roman" w:eastAsia="Times New Roman" w:hAnsi="Times New Roman"/>
          <w:i/>
          <w:spacing w:val="-2"/>
          <w:sz w:val="24"/>
          <w:szCs w:val="24"/>
          <w:lang w:val="ro-RO"/>
        </w:rPr>
        <w:lastRenderedPageBreak/>
        <w:t xml:space="preserve">Monitorizarea respectării posibilităţii de recoltare masă lemnoasă, calculată în amenajament pe unitate de producţie. Evidenţierea volumelor aferente produselor accidentale </w:t>
      </w:r>
      <w:proofErr w:type="spellStart"/>
      <w:r w:rsidRPr="004D5302">
        <w:rPr>
          <w:rFonts w:ascii="Times New Roman" w:eastAsia="Times New Roman" w:hAnsi="Times New Roman"/>
          <w:i/>
          <w:spacing w:val="-2"/>
          <w:sz w:val="24"/>
          <w:szCs w:val="24"/>
          <w:lang w:val="ro-RO"/>
        </w:rPr>
        <w:t>precomptate</w:t>
      </w:r>
      <w:proofErr w:type="spellEnd"/>
      <w:r w:rsidRPr="004D5302">
        <w:rPr>
          <w:rFonts w:ascii="Times New Roman" w:eastAsia="Times New Roman" w:hAnsi="Times New Roman"/>
          <w:i/>
          <w:spacing w:val="-2"/>
          <w:sz w:val="24"/>
          <w:szCs w:val="24"/>
          <w:lang w:val="ro-RO"/>
        </w:rPr>
        <w:t xml:space="preserve"> (se înlocuiesc volumele cu volume echivalente de lemn prevăzute a fi recoltate din </w:t>
      </w:r>
      <w:proofErr w:type="spellStart"/>
      <w:r w:rsidRPr="004D5302">
        <w:rPr>
          <w:rFonts w:ascii="Times New Roman" w:eastAsia="Times New Roman" w:hAnsi="Times New Roman"/>
          <w:i/>
          <w:spacing w:val="-2"/>
          <w:sz w:val="24"/>
          <w:szCs w:val="24"/>
          <w:lang w:val="ro-RO"/>
        </w:rPr>
        <w:t>arboretele</w:t>
      </w:r>
      <w:proofErr w:type="spellEnd"/>
      <w:r w:rsidRPr="004D5302">
        <w:rPr>
          <w:rFonts w:ascii="Times New Roman" w:eastAsia="Times New Roman" w:hAnsi="Times New Roman"/>
          <w:i/>
          <w:spacing w:val="-2"/>
          <w:sz w:val="24"/>
          <w:szCs w:val="24"/>
          <w:lang w:val="ro-RO"/>
        </w:rPr>
        <w:t xml:space="preserve"> incluse în planurile decenale de recoltare a produselor principale)</w:t>
      </w:r>
    </w:p>
    <w:p w:rsidR="00C65DBF" w:rsidRPr="006F1600" w:rsidRDefault="00C65DBF" w:rsidP="00B9301D">
      <w:pPr>
        <w:autoSpaceDE w:val="0"/>
        <w:autoSpaceDN w:val="0"/>
        <w:adjustRightInd w:val="0"/>
        <w:spacing w:after="0" w:line="240" w:lineRule="auto"/>
        <w:ind w:firstLine="360"/>
        <w:jc w:val="both"/>
        <w:rPr>
          <w:rFonts w:ascii="Times New Roman" w:hAnsi="Times New Roman"/>
          <w:sz w:val="16"/>
          <w:szCs w:val="16"/>
          <w:lang w:val="ro-RO"/>
        </w:rPr>
      </w:pPr>
    </w:p>
    <w:p w:rsidR="00B9301D" w:rsidRPr="004B7912" w:rsidRDefault="00B9301D" w:rsidP="006F1600">
      <w:pPr>
        <w:autoSpaceDE w:val="0"/>
        <w:autoSpaceDN w:val="0"/>
        <w:adjustRightInd w:val="0"/>
        <w:spacing w:after="0"/>
        <w:ind w:left="360" w:firstLine="360"/>
        <w:jc w:val="both"/>
        <w:rPr>
          <w:rFonts w:ascii="Times New Roman" w:hAnsi="Times New Roman"/>
          <w:b/>
          <w:sz w:val="24"/>
          <w:szCs w:val="24"/>
          <w:lang w:val="ro-RO"/>
        </w:rPr>
      </w:pPr>
      <w:r w:rsidRPr="004B7912">
        <w:rPr>
          <w:rFonts w:ascii="Times New Roman" w:hAnsi="Times New Roman"/>
          <w:b/>
          <w:sz w:val="24"/>
          <w:szCs w:val="24"/>
          <w:lang w:val="ro-RO"/>
        </w:rPr>
        <w:t xml:space="preserve">Pentru protejarea apelor de suprafață se vor respecta următoarele în special de către unităţile de exploatări forestiere: </w:t>
      </w:r>
    </w:p>
    <w:p w:rsidR="00B9301D" w:rsidRPr="004B7912" w:rsidRDefault="00B9301D" w:rsidP="006F1600">
      <w:pPr>
        <w:numPr>
          <w:ilvl w:val="0"/>
          <w:numId w:val="19"/>
        </w:numPr>
        <w:autoSpaceDE w:val="0"/>
        <w:autoSpaceDN w:val="0"/>
        <w:spacing w:after="0" w:line="240" w:lineRule="auto"/>
        <w:ind w:left="504"/>
        <w:jc w:val="both"/>
        <w:rPr>
          <w:rFonts w:ascii="Times New Roman" w:hAnsi="Times New Roman"/>
          <w:lang w:val="ro-RO"/>
        </w:rPr>
      </w:pPr>
      <w:r w:rsidRPr="004B7912">
        <w:rPr>
          <w:rFonts w:ascii="Times New Roman" w:hAnsi="Times New Roman"/>
          <w:lang w:val="ro-RO"/>
        </w:rPr>
        <w:t>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B9301D" w:rsidRPr="004B7912" w:rsidRDefault="00B9301D" w:rsidP="00B9301D">
      <w:pPr>
        <w:numPr>
          <w:ilvl w:val="0"/>
          <w:numId w:val="19"/>
        </w:numPr>
        <w:autoSpaceDE w:val="0"/>
        <w:autoSpaceDN w:val="0"/>
        <w:spacing w:after="0" w:line="240" w:lineRule="auto"/>
        <w:ind w:left="504"/>
        <w:jc w:val="both"/>
        <w:rPr>
          <w:rFonts w:ascii="Times New Roman" w:hAnsi="Times New Roman"/>
          <w:lang w:val="ro-RO"/>
        </w:rPr>
      </w:pPr>
      <w:r w:rsidRPr="004B7912">
        <w:rPr>
          <w:rFonts w:ascii="Times New Roman" w:hAnsi="Times New Roman"/>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B9301D" w:rsidRPr="004B7912" w:rsidRDefault="00B9301D" w:rsidP="00B9301D">
      <w:pPr>
        <w:numPr>
          <w:ilvl w:val="0"/>
          <w:numId w:val="19"/>
        </w:numPr>
        <w:autoSpaceDE w:val="0"/>
        <w:autoSpaceDN w:val="0"/>
        <w:spacing w:after="0" w:line="240" w:lineRule="auto"/>
        <w:ind w:left="504"/>
        <w:jc w:val="both"/>
        <w:rPr>
          <w:rFonts w:ascii="Times New Roman" w:hAnsi="Times New Roman"/>
          <w:lang w:val="ro-RO"/>
        </w:rPr>
      </w:pPr>
      <w:r w:rsidRPr="004B7912">
        <w:rPr>
          <w:rFonts w:ascii="Times New Roman" w:hAnsi="Times New Roman"/>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B9301D" w:rsidRPr="004B7912" w:rsidRDefault="00B9301D" w:rsidP="00B9301D">
      <w:pPr>
        <w:autoSpaceDE w:val="0"/>
        <w:autoSpaceDN w:val="0"/>
        <w:adjustRightInd w:val="0"/>
        <w:ind w:left="360" w:firstLine="360"/>
        <w:jc w:val="both"/>
        <w:rPr>
          <w:rFonts w:ascii="Times New Roman" w:hAnsi="Times New Roman"/>
          <w:b/>
          <w:sz w:val="24"/>
          <w:szCs w:val="24"/>
          <w:lang w:val="ro-RO"/>
        </w:rPr>
      </w:pPr>
      <w:r w:rsidRPr="004B7912">
        <w:rPr>
          <w:rFonts w:ascii="Times New Roman" w:hAnsi="Times New Roman"/>
          <w:b/>
          <w:sz w:val="24"/>
          <w:szCs w:val="24"/>
          <w:lang w:val="ro-RO"/>
        </w:rPr>
        <w:t>Planul propus nu necesită parcurgerea celorlalte etape ale procedurii de evaluare adecvată.</w:t>
      </w:r>
    </w:p>
    <w:p w:rsidR="00B9301D" w:rsidRPr="004D5302" w:rsidRDefault="00B9301D" w:rsidP="00B9301D">
      <w:pPr>
        <w:autoSpaceDE w:val="0"/>
        <w:autoSpaceDN w:val="0"/>
        <w:adjustRightInd w:val="0"/>
        <w:spacing w:after="0" w:line="240" w:lineRule="auto"/>
        <w:ind w:firstLine="284"/>
        <w:jc w:val="both"/>
        <w:rPr>
          <w:rFonts w:ascii="Times New Roman" w:hAnsi="Times New Roman"/>
          <w:b/>
          <w:sz w:val="24"/>
          <w:szCs w:val="24"/>
          <w:lang w:val="ro-RO"/>
        </w:rPr>
      </w:pPr>
      <w:r w:rsidRPr="004D5302">
        <w:rPr>
          <w:rFonts w:ascii="Times New Roman" w:hAnsi="Times New Roman"/>
          <w:b/>
          <w:color w:val="000000"/>
          <w:sz w:val="24"/>
          <w:szCs w:val="24"/>
          <w:lang w:val="ro-RO"/>
        </w:rPr>
        <w:t>Informarea şi participarea publicului la procedura de evaluare de mediu/procedura de evaluare adecvată:</w:t>
      </w:r>
    </w:p>
    <w:p w:rsidR="004D5302" w:rsidRDefault="004D5302" w:rsidP="00B9301D">
      <w:pPr>
        <w:autoSpaceDE w:val="0"/>
        <w:autoSpaceDN w:val="0"/>
        <w:adjustRightInd w:val="0"/>
        <w:spacing w:after="0" w:line="240" w:lineRule="auto"/>
        <w:jc w:val="both"/>
        <w:rPr>
          <w:rFonts w:ascii="Times New Roman" w:hAnsi="Times New Roman"/>
          <w:b/>
          <w:sz w:val="24"/>
          <w:szCs w:val="24"/>
          <w:lang w:val="ro-RO"/>
        </w:rPr>
      </w:pPr>
    </w:p>
    <w:p w:rsidR="00B9301D" w:rsidRPr="004D5302" w:rsidRDefault="00B9301D" w:rsidP="00B9301D">
      <w:pPr>
        <w:autoSpaceDE w:val="0"/>
        <w:autoSpaceDN w:val="0"/>
        <w:adjustRightInd w:val="0"/>
        <w:spacing w:after="0" w:line="240" w:lineRule="auto"/>
        <w:jc w:val="both"/>
        <w:rPr>
          <w:rFonts w:ascii="Times New Roman" w:hAnsi="Times New Roman"/>
          <w:sz w:val="24"/>
          <w:szCs w:val="24"/>
          <w:lang w:val="ro-RO"/>
        </w:rPr>
      </w:pPr>
      <w:r w:rsidRPr="004D5302">
        <w:rPr>
          <w:rFonts w:ascii="Times New Roman" w:hAnsi="Times New Roman"/>
          <w:b/>
          <w:sz w:val="24"/>
          <w:szCs w:val="24"/>
          <w:lang w:val="ro-RO"/>
        </w:rPr>
        <w:t>4.</w:t>
      </w:r>
      <w:r w:rsidRPr="004D5302">
        <w:rPr>
          <w:rFonts w:ascii="Times New Roman" w:hAnsi="Times New Roman"/>
          <w:sz w:val="24"/>
          <w:szCs w:val="24"/>
          <w:lang w:val="ro-RO"/>
        </w:rPr>
        <w:t xml:space="preserve"> </w:t>
      </w:r>
      <w:r w:rsidRPr="004D5302">
        <w:rPr>
          <w:rFonts w:ascii="Times New Roman" w:hAnsi="Times New Roman"/>
          <w:b/>
          <w:sz w:val="24"/>
          <w:szCs w:val="24"/>
          <w:lang w:val="ro-RO"/>
        </w:rPr>
        <w:t>În urma apariţiei anunţului public privind depunerea primei versiuni a Amenajamentului Silvic</w:t>
      </w:r>
      <w:r w:rsidRPr="004D5302">
        <w:rPr>
          <w:rFonts w:ascii="Times New Roman" w:hAnsi="Times New Roman"/>
          <w:sz w:val="24"/>
          <w:szCs w:val="24"/>
          <w:lang w:val="ro-RO"/>
        </w:rPr>
        <w:t xml:space="preserve"> solicitând parcurgerea etapei de încadrare în vederea obţinerii avizului de mediu (apărut în ziarele Informaţia Harghitei în data de </w:t>
      </w:r>
      <w:r w:rsidR="007B1594" w:rsidRPr="004D5302">
        <w:rPr>
          <w:rFonts w:ascii="Times New Roman" w:hAnsi="Times New Roman"/>
          <w:sz w:val="24"/>
          <w:szCs w:val="24"/>
          <w:lang w:val="ro-RO"/>
        </w:rPr>
        <w:t>15</w:t>
      </w:r>
      <w:r w:rsidRPr="004D5302">
        <w:rPr>
          <w:rFonts w:ascii="Times New Roman" w:hAnsi="Times New Roman"/>
          <w:sz w:val="24"/>
          <w:szCs w:val="24"/>
          <w:lang w:val="ro-RO"/>
        </w:rPr>
        <w:t xml:space="preserve"> şi </w:t>
      </w:r>
      <w:r w:rsidR="007B1594" w:rsidRPr="004D5302">
        <w:rPr>
          <w:rFonts w:ascii="Times New Roman" w:hAnsi="Times New Roman"/>
          <w:sz w:val="24"/>
          <w:szCs w:val="24"/>
          <w:lang w:val="ro-RO"/>
        </w:rPr>
        <w:t>21</w:t>
      </w:r>
      <w:r w:rsidRPr="004D5302">
        <w:rPr>
          <w:rFonts w:ascii="Times New Roman" w:hAnsi="Times New Roman"/>
          <w:sz w:val="24"/>
          <w:szCs w:val="24"/>
          <w:lang w:val="ro-RO"/>
        </w:rPr>
        <w:t xml:space="preserve"> </w:t>
      </w:r>
      <w:r w:rsidR="007B1594" w:rsidRPr="004D5302">
        <w:rPr>
          <w:rFonts w:ascii="Times New Roman" w:hAnsi="Times New Roman"/>
          <w:sz w:val="24"/>
          <w:szCs w:val="24"/>
          <w:lang w:val="ro-RO"/>
        </w:rPr>
        <w:t>noiembrie</w:t>
      </w:r>
      <w:r w:rsidRPr="004D5302">
        <w:rPr>
          <w:rFonts w:ascii="Times New Roman" w:hAnsi="Times New Roman"/>
          <w:sz w:val="24"/>
          <w:szCs w:val="24"/>
          <w:lang w:val="ro-RO"/>
        </w:rPr>
        <w:t xml:space="preserve"> 201</w:t>
      </w:r>
      <w:r w:rsidR="000D2409" w:rsidRPr="004D5302">
        <w:rPr>
          <w:rFonts w:ascii="Times New Roman" w:hAnsi="Times New Roman"/>
          <w:sz w:val="24"/>
          <w:szCs w:val="24"/>
          <w:lang w:val="ro-RO"/>
        </w:rPr>
        <w:t>7</w:t>
      </w:r>
      <w:r w:rsidRPr="004D5302">
        <w:rPr>
          <w:rFonts w:ascii="Times New Roman" w:hAnsi="Times New Roman"/>
          <w:sz w:val="24"/>
          <w:szCs w:val="24"/>
          <w:lang w:val="ro-RO"/>
        </w:rPr>
        <w:t xml:space="preserve">, şi </w:t>
      </w:r>
      <w:proofErr w:type="spellStart"/>
      <w:r w:rsidR="007B1594" w:rsidRPr="004D5302">
        <w:rPr>
          <w:rFonts w:ascii="Times New Roman" w:hAnsi="Times New Roman"/>
          <w:sz w:val="24"/>
          <w:szCs w:val="24"/>
          <w:lang w:val="ro-RO"/>
        </w:rPr>
        <w:t>Hargita</w:t>
      </w:r>
      <w:proofErr w:type="spellEnd"/>
      <w:r w:rsidR="007B1594" w:rsidRPr="004D5302">
        <w:rPr>
          <w:rFonts w:ascii="Times New Roman" w:hAnsi="Times New Roman"/>
          <w:sz w:val="24"/>
          <w:szCs w:val="24"/>
          <w:lang w:val="ro-RO"/>
        </w:rPr>
        <w:t xml:space="preserve"> N</w:t>
      </w:r>
      <w:r w:rsidR="007B1594" w:rsidRPr="004D5302">
        <w:rPr>
          <w:rFonts w:ascii="Times New Roman" w:hAnsi="Times New Roman"/>
          <w:sz w:val="24"/>
          <w:szCs w:val="24"/>
          <w:lang w:val="hu-HU"/>
        </w:rPr>
        <w:t>épe</w:t>
      </w:r>
      <w:r w:rsidRPr="004D5302">
        <w:rPr>
          <w:rFonts w:ascii="Times New Roman" w:hAnsi="Times New Roman"/>
          <w:sz w:val="24"/>
          <w:szCs w:val="24"/>
          <w:lang w:val="ro-RO"/>
        </w:rPr>
        <w:t xml:space="preserve"> di</w:t>
      </w:r>
      <w:r w:rsidR="000D2409" w:rsidRPr="004D5302">
        <w:rPr>
          <w:rFonts w:ascii="Times New Roman" w:hAnsi="Times New Roman"/>
          <w:sz w:val="24"/>
          <w:szCs w:val="24"/>
          <w:lang w:val="ro-RO"/>
        </w:rPr>
        <w:t xml:space="preserve">n </w:t>
      </w:r>
      <w:r w:rsidR="007B1594" w:rsidRPr="004D5302">
        <w:rPr>
          <w:rFonts w:ascii="Times New Roman" w:hAnsi="Times New Roman"/>
          <w:sz w:val="24"/>
          <w:szCs w:val="24"/>
          <w:lang w:val="ro-RO"/>
        </w:rPr>
        <w:t xml:space="preserve">15 </w:t>
      </w:r>
      <w:r w:rsidR="000D2409" w:rsidRPr="004D5302">
        <w:rPr>
          <w:rFonts w:ascii="Times New Roman" w:hAnsi="Times New Roman"/>
          <w:sz w:val="24"/>
          <w:szCs w:val="24"/>
          <w:lang w:val="ro-RO"/>
        </w:rPr>
        <w:t xml:space="preserve">și </w:t>
      </w:r>
      <w:r w:rsidR="007B1594" w:rsidRPr="004D5302">
        <w:rPr>
          <w:rFonts w:ascii="Times New Roman" w:hAnsi="Times New Roman"/>
          <w:sz w:val="24"/>
          <w:szCs w:val="24"/>
          <w:lang w:val="ro-RO"/>
        </w:rPr>
        <w:t>20</w:t>
      </w:r>
      <w:r w:rsidR="000D2409" w:rsidRPr="004D5302">
        <w:rPr>
          <w:rFonts w:ascii="Times New Roman" w:hAnsi="Times New Roman"/>
          <w:sz w:val="24"/>
          <w:szCs w:val="24"/>
          <w:lang w:val="ro-RO"/>
        </w:rPr>
        <w:t xml:space="preserve"> </w:t>
      </w:r>
      <w:r w:rsidR="007B1594" w:rsidRPr="004D5302">
        <w:rPr>
          <w:rFonts w:ascii="Times New Roman" w:hAnsi="Times New Roman"/>
          <w:sz w:val="24"/>
          <w:szCs w:val="24"/>
          <w:lang w:val="ro-RO"/>
        </w:rPr>
        <w:t>noiembrie 2017</w:t>
      </w:r>
      <w:r w:rsidRPr="004D5302">
        <w:rPr>
          <w:rFonts w:ascii="Times New Roman" w:hAnsi="Times New Roman"/>
          <w:sz w:val="24"/>
          <w:szCs w:val="24"/>
          <w:lang w:val="ro-RO"/>
        </w:rPr>
        <w:t>; respectiv pe pagina de web a APM Harghita), nu s-au înregistrat la A.P.M. Harghita comentarii şi propuneri din partea publicului.</w:t>
      </w:r>
    </w:p>
    <w:p w:rsidR="00B9301D" w:rsidRPr="004D5302" w:rsidRDefault="00B9301D" w:rsidP="00B51858">
      <w:pPr>
        <w:spacing w:after="0" w:line="240" w:lineRule="auto"/>
        <w:jc w:val="both"/>
        <w:rPr>
          <w:rFonts w:ascii="Times New Roman" w:hAnsi="Times New Roman"/>
          <w:sz w:val="24"/>
          <w:szCs w:val="24"/>
          <w:lang w:val="ro-RO"/>
        </w:rPr>
      </w:pPr>
      <w:r w:rsidRPr="004D5302">
        <w:rPr>
          <w:rFonts w:ascii="Times New Roman" w:hAnsi="Times New Roman"/>
          <w:b/>
          <w:sz w:val="24"/>
          <w:szCs w:val="24"/>
          <w:lang w:val="ro-RO"/>
        </w:rPr>
        <w:t>5</w:t>
      </w:r>
      <w:r w:rsidRPr="004D5302">
        <w:rPr>
          <w:rFonts w:ascii="Times New Roman" w:hAnsi="Times New Roman"/>
          <w:sz w:val="24"/>
          <w:szCs w:val="24"/>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B9301D" w:rsidRPr="004D5302" w:rsidRDefault="00B9301D" w:rsidP="00B51858">
      <w:pPr>
        <w:autoSpaceDE w:val="0"/>
        <w:autoSpaceDN w:val="0"/>
        <w:adjustRightInd w:val="0"/>
        <w:spacing w:after="0" w:line="240" w:lineRule="auto"/>
        <w:jc w:val="both"/>
        <w:rPr>
          <w:rFonts w:ascii="Times New Roman" w:hAnsi="Times New Roman"/>
          <w:sz w:val="24"/>
          <w:szCs w:val="24"/>
          <w:lang w:val="ro-RO"/>
        </w:rPr>
      </w:pPr>
      <w:r w:rsidRPr="004D5302">
        <w:rPr>
          <w:rFonts w:ascii="Times New Roman" w:hAnsi="Times New Roman"/>
          <w:sz w:val="24"/>
          <w:szCs w:val="24"/>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B9301D" w:rsidRPr="004D5302" w:rsidRDefault="00B9301D" w:rsidP="00B9301D">
      <w:pPr>
        <w:autoSpaceDE w:val="0"/>
        <w:autoSpaceDN w:val="0"/>
        <w:adjustRightInd w:val="0"/>
        <w:spacing w:after="0" w:line="240" w:lineRule="auto"/>
        <w:jc w:val="both"/>
        <w:rPr>
          <w:rFonts w:ascii="Times New Roman" w:eastAsia="Times New Roman" w:hAnsi="Times New Roman"/>
          <w:b/>
          <w:color w:val="000000"/>
          <w:sz w:val="24"/>
          <w:szCs w:val="24"/>
          <w:lang w:val="ro-RO"/>
        </w:rPr>
      </w:pPr>
      <w:r w:rsidRPr="004D5302">
        <w:rPr>
          <w:rFonts w:ascii="Times New Roman" w:eastAsia="Times New Roman" w:hAnsi="Times New Roman"/>
          <w:b/>
          <w:color w:val="000000"/>
          <w:sz w:val="24"/>
          <w:szCs w:val="24"/>
          <w:lang w:val="ro-RO"/>
        </w:rPr>
        <w:t>Obligaţiile titularului:</w:t>
      </w:r>
    </w:p>
    <w:p w:rsidR="00B9301D" w:rsidRPr="004D5302" w:rsidRDefault="00B9301D" w:rsidP="00B9301D">
      <w:pPr>
        <w:numPr>
          <w:ilvl w:val="1"/>
          <w:numId w:val="8"/>
        </w:numPr>
        <w:autoSpaceDE w:val="0"/>
        <w:autoSpaceDN w:val="0"/>
        <w:adjustRightInd w:val="0"/>
        <w:spacing w:after="0" w:line="240" w:lineRule="auto"/>
        <w:ind w:left="440" w:hanging="440"/>
        <w:jc w:val="both"/>
        <w:rPr>
          <w:rFonts w:ascii="Times New Roman" w:eastAsia="Times New Roman" w:hAnsi="Times New Roman"/>
          <w:color w:val="000000"/>
          <w:sz w:val="24"/>
          <w:szCs w:val="24"/>
          <w:lang w:val="ro-RO"/>
        </w:rPr>
      </w:pPr>
      <w:r w:rsidRPr="004D5302">
        <w:rPr>
          <w:rFonts w:ascii="Times New Roman" w:eastAsia="Times New Roman" w:hAnsi="Times New Roman"/>
          <w:color w:val="000000"/>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B9301D" w:rsidRPr="004D5302" w:rsidRDefault="00B9301D" w:rsidP="00B9301D">
      <w:pPr>
        <w:numPr>
          <w:ilvl w:val="1"/>
          <w:numId w:val="8"/>
        </w:numPr>
        <w:autoSpaceDE w:val="0"/>
        <w:autoSpaceDN w:val="0"/>
        <w:adjustRightInd w:val="0"/>
        <w:spacing w:after="0" w:line="240" w:lineRule="auto"/>
        <w:ind w:left="440" w:hanging="440"/>
        <w:jc w:val="both"/>
        <w:rPr>
          <w:rFonts w:ascii="Times New Roman" w:eastAsia="Times New Roman" w:hAnsi="Times New Roman"/>
          <w:color w:val="000000"/>
          <w:sz w:val="24"/>
          <w:szCs w:val="24"/>
          <w:lang w:val="ro-RO"/>
        </w:rPr>
      </w:pPr>
      <w:r w:rsidRPr="004D5302">
        <w:rPr>
          <w:rFonts w:ascii="Times New Roman" w:eastAsia="Times New Roman" w:hAnsi="Times New Roman"/>
          <w:color w:val="000000"/>
          <w:sz w:val="24"/>
          <w:szCs w:val="24"/>
          <w:lang w:val="ro-RO"/>
        </w:rPr>
        <w:t>Respectarea prevederilor din avizele custozilor.</w:t>
      </w:r>
    </w:p>
    <w:p w:rsidR="00B9301D" w:rsidRPr="004D5302" w:rsidRDefault="00B9301D" w:rsidP="00B9301D">
      <w:pPr>
        <w:numPr>
          <w:ilvl w:val="1"/>
          <w:numId w:val="8"/>
        </w:numPr>
        <w:autoSpaceDE w:val="0"/>
        <w:autoSpaceDN w:val="0"/>
        <w:adjustRightInd w:val="0"/>
        <w:spacing w:after="0" w:line="240" w:lineRule="auto"/>
        <w:ind w:left="440" w:hanging="440"/>
        <w:jc w:val="both"/>
        <w:rPr>
          <w:rFonts w:ascii="Times New Roman" w:eastAsia="Times New Roman" w:hAnsi="Times New Roman"/>
          <w:color w:val="000000"/>
          <w:sz w:val="24"/>
          <w:szCs w:val="24"/>
          <w:lang w:val="ro-RO"/>
        </w:rPr>
      </w:pPr>
      <w:r w:rsidRPr="004D5302">
        <w:rPr>
          <w:rFonts w:ascii="Times New Roman" w:eastAsia="SimSun" w:hAnsi="Times New Roman"/>
          <w:color w:val="000000"/>
          <w:kern w:val="24"/>
          <w:sz w:val="24"/>
          <w:szCs w:val="24"/>
          <w:lang w:val="ro-RO" w:eastAsia="ar-SA"/>
        </w:rPr>
        <w:t>Respectarea legislației de mediu în vigoare.</w:t>
      </w:r>
    </w:p>
    <w:p w:rsidR="00B9301D" w:rsidRPr="004D5302" w:rsidRDefault="00B9301D" w:rsidP="00B9301D">
      <w:pPr>
        <w:autoSpaceDE w:val="0"/>
        <w:autoSpaceDN w:val="0"/>
        <w:adjustRightInd w:val="0"/>
        <w:spacing w:after="0" w:line="240" w:lineRule="auto"/>
        <w:jc w:val="both"/>
        <w:rPr>
          <w:rFonts w:ascii="Times New Roman" w:hAnsi="Times New Roman"/>
          <w:color w:val="000000"/>
          <w:sz w:val="24"/>
          <w:szCs w:val="24"/>
          <w:lang w:val="ro-RO"/>
        </w:rPr>
      </w:pPr>
      <w:r w:rsidRPr="004D5302">
        <w:rPr>
          <w:rFonts w:ascii="Times New Roman" w:hAnsi="Times New Roman"/>
          <w:color w:val="000000"/>
          <w:sz w:val="24"/>
          <w:szCs w:val="24"/>
          <w:lang w:val="ro-RO"/>
        </w:rPr>
        <w:t xml:space="preserve">Prezenta decizie poate fi contestată în conformitate cu prevederile </w:t>
      </w:r>
      <w:r w:rsidRPr="004D5302">
        <w:rPr>
          <w:rFonts w:ascii="Times New Roman" w:hAnsi="Times New Roman"/>
          <w:b/>
          <w:color w:val="000000"/>
          <w:sz w:val="24"/>
          <w:szCs w:val="24"/>
          <w:lang w:val="ro-RO"/>
        </w:rPr>
        <w:t>Legii contenciosului administrativ nr. 554/2004</w:t>
      </w:r>
      <w:r w:rsidRPr="004D5302">
        <w:rPr>
          <w:rFonts w:ascii="Times New Roman" w:hAnsi="Times New Roman"/>
          <w:color w:val="000000"/>
          <w:sz w:val="24"/>
          <w:szCs w:val="24"/>
          <w:lang w:val="ro-RO"/>
        </w:rPr>
        <w:t xml:space="preserve"> cu modificările şi completările ulterioare.  </w:t>
      </w:r>
    </w:p>
    <w:p w:rsidR="006F1600" w:rsidRPr="004D5302" w:rsidRDefault="006F1600" w:rsidP="00B9301D">
      <w:pPr>
        <w:autoSpaceDE w:val="0"/>
        <w:autoSpaceDN w:val="0"/>
        <w:adjustRightInd w:val="0"/>
        <w:spacing w:after="0" w:line="240" w:lineRule="auto"/>
        <w:jc w:val="both"/>
        <w:rPr>
          <w:rFonts w:ascii="Times New Roman" w:hAnsi="Times New Roman"/>
          <w:sz w:val="24"/>
          <w:szCs w:val="24"/>
          <w:lang w:val="ro-RO"/>
        </w:rPr>
      </w:pPr>
    </w:p>
    <w:p w:rsidR="004D5302" w:rsidRDefault="004D5302" w:rsidP="006F1600">
      <w:pPr>
        <w:spacing w:after="0" w:line="240" w:lineRule="auto"/>
        <w:jc w:val="both"/>
        <w:rPr>
          <w:rFonts w:ascii="Times New Roman" w:hAnsi="Times New Roman"/>
          <w:sz w:val="24"/>
          <w:szCs w:val="24"/>
          <w:lang w:val="ro-RO"/>
        </w:rPr>
      </w:pPr>
    </w:p>
    <w:p w:rsidR="004D5302" w:rsidRDefault="004D5302" w:rsidP="006F1600">
      <w:pPr>
        <w:spacing w:after="0" w:line="240" w:lineRule="auto"/>
        <w:jc w:val="both"/>
        <w:rPr>
          <w:rFonts w:ascii="Times New Roman" w:hAnsi="Times New Roman"/>
          <w:sz w:val="24"/>
          <w:szCs w:val="24"/>
          <w:lang w:val="ro-RO"/>
        </w:rPr>
      </w:pPr>
    </w:p>
    <w:p w:rsidR="00B9301D" w:rsidRPr="004D5302" w:rsidRDefault="00B9301D" w:rsidP="006F1600">
      <w:pPr>
        <w:spacing w:after="0" w:line="240" w:lineRule="auto"/>
        <w:jc w:val="both"/>
        <w:rPr>
          <w:rFonts w:ascii="Times New Roman" w:hAnsi="Times New Roman"/>
          <w:sz w:val="24"/>
          <w:szCs w:val="24"/>
          <w:lang w:val="ro-RO"/>
        </w:rPr>
      </w:pPr>
      <w:r w:rsidRPr="004D5302">
        <w:rPr>
          <w:rFonts w:ascii="Times New Roman" w:hAnsi="Times New Roman"/>
          <w:sz w:val="24"/>
          <w:szCs w:val="24"/>
          <w:lang w:val="ro-RO"/>
        </w:rPr>
        <w:t>Procedura administrativă prealabilă:</w:t>
      </w:r>
    </w:p>
    <w:p w:rsidR="00B9301D" w:rsidRPr="004D5302" w:rsidRDefault="00B9301D" w:rsidP="006F1600">
      <w:pPr>
        <w:autoSpaceDE w:val="0"/>
        <w:autoSpaceDN w:val="0"/>
        <w:adjustRightInd w:val="0"/>
        <w:spacing w:after="0" w:line="240" w:lineRule="auto"/>
        <w:jc w:val="both"/>
        <w:rPr>
          <w:rFonts w:ascii="Times New Roman" w:eastAsia="Times New Roman" w:hAnsi="Times New Roman"/>
          <w:sz w:val="24"/>
          <w:szCs w:val="24"/>
          <w:lang w:val="ro-RO"/>
        </w:rPr>
      </w:pPr>
      <w:r w:rsidRPr="004D5302">
        <w:rPr>
          <w:rFonts w:ascii="Times New Roman" w:eastAsia="Times New Roman" w:hAnsi="Times New Roman"/>
          <w:sz w:val="24"/>
          <w:szCs w:val="24"/>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B9301D" w:rsidRPr="004D5302" w:rsidRDefault="00B9301D" w:rsidP="006F1600">
      <w:pPr>
        <w:spacing w:after="0" w:line="240" w:lineRule="auto"/>
        <w:jc w:val="both"/>
        <w:rPr>
          <w:rFonts w:ascii="Times New Roman" w:hAnsi="Times New Roman"/>
          <w:sz w:val="24"/>
          <w:szCs w:val="24"/>
          <w:lang w:val="ro-RO"/>
        </w:rPr>
      </w:pPr>
      <w:r w:rsidRPr="004D5302">
        <w:rPr>
          <w:rFonts w:ascii="Times New Roman" w:hAnsi="Times New Roman"/>
          <w:sz w:val="24"/>
          <w:szCs w:val="24"/>
          <w:lang w:val="ro-RO"/>
        </w:rPr>
        <w:t xml:space="preserve">         Plângerea se poate adresa în egală măsură şi organului ierarhic superior.</w:t>
      </w:r>
    </w:p>
    <w:p w:rsidR="00B9301D" w:rsidRPr="004D5302" w:rsidRDefault="00B9301D" w:rsidP="00F57CBD">
      <w:pPr>
        <w:spacing w:after="0" w:line="240" w:lineRule="auto"/>
        <w:jc w:val="both"/>
        <w:rPr>
          <w:rFonts w:ascii="Times New Roman" w:hAnsi="Times New Roman"/>
          <w:sz w:val="24"/>
          <w:szCs w:val="24"/>
          <w:lang w:val="ro-RO"/>
        </w:rPr>
      </w:pPr>
      <w:r w:rsidRPr="004D5302">
        <w:rPr>
          <w:rFonts w:ascii="Times New Roman" w:hAnsi="Times New Roman"/>
          <w:sz w:val="24"/>
          <w:szCs w:val="24"/>
          <w:lang w:val="ro-RO"/>
        </w:rPr>
        <w:t>Soluţionarea litigiilor:</w:t>
      </w:r>
      <w:r w:rsidR="00F57CBD" w:rsidRPr="004D5302">
        <w:rPr>
          <w:rFonts w:ascii="Times New Roman" w:hAnsi="Times New Roman"/>
          <w:sz w:val="24"/>
          <w:szCs w:val="24"/>
          <w:lang w:val="ro-RO"/>
        </w:rPr>
        <w:t xml:space="preserve"> </w:t>
      </w:r>
      <w:r w:rsidRPr="004D5302">
        <w:rPr>
          <w:rFonts w:ascii="Times New Roman" w:hAnsi="Times New Roman"/>
          <w:sz w:val="24"/>
          <w:szCs w:val="24"/>
          <w:lang w:val="ro-RO"/>
        </w:rPr>
        <w:t>Conform prevederilor art. 18 din O.U.G. nr. 195/2005 aprobată de Legea nr.265/2006, litigiile generate de emiterea prezentei decizii se soluţionează de</w:t>
      </w:r>
      <w:r w:rsidRPr="004D5302">
        <w:rPr>
          <w:rFonts w:ascii="Times New Roman" w:hAnsi="Times New Roman"/>
          <w:color w:val="FF0000"/>
          <w:sz w:val="24"/>
          <w:szCs w:val="24"/>
          <w:lang w:val="ro-RO"/>
        </w:rPr>
        <w:t xml:space="preserve"> </w:t>
      </w:r>
      <w:r w:rsidRPr="004D5302">
        <w:rPr>
          <w:rFonts w:ascii="Times New Roman" w:hAnsi="Times New Roman"/>
          <w:sz w:val="24"/>
          <w:szCs w:val="24"/>
          <w:lang w:val="ro-RO"/>
        </w:rPr>
        <w:t>instanţa de contencios administrativ competentă a Tribunalului Harghita. Cererea în acest sens se poate depune în termen de 6 luni de la data primirii răspunsului în urma parcurgerii procedurii prealabile</w:t>
      </w:r>
    </w:p>
    <w:p w:rsidR="00084BC2" w:rsidRDefault="00084BC2" w:rsidP="00B9301D">
      <w:pPr>
        <w:spacing w:after="0" w:line="240" w:lineRule="auto"/>
        <w:ind w:left="142" w:firstLine="567"/>
        <w:rPr>
          <w:rFonts w:ascii="Times New Roman" w:hAnsi="Times New Roman"/>
          <w:szCs w:val="24"/>
          <w:lang w:val="ro-RO"/>
        </w:rPr>
      </w:pPr>
    </w:p>
    <w:p w:rsidR="004D5302" w:rsidRDefault="004D5302" w:rsidP="00B9301D">
      <w:pPr>
        <w:spacing w:after="0" w:line="240" w:lineRule="auto"/>
        <w:ind w:left="142" w:firstLine="567"/>
        <w:rPr>
          <w:rFonts w:ascii="Times New Roman" w:hAnsi="Times New Roman"/>
          <w:szCs w:val="24"/>
          <w:lang w:val="ro-RO"/>
        </w:rPr>
      </w:pPr>
    </w:p>
    <w:p w:rsidR="004D5302" w:rsidRDefault="004D5302" w:rsidP="00B9301D">
      <w:pPr>
        <w:spacing w:after="0" w:line="240" w:lineRule="auto"/>
        <w:ind w:left="142" w:firstLine="567"/>
        <w:rPr>
          <w:rFonts w:ascii="Times New Roman" w:hAnsi="Times New Roman"/>
          <w:szCs w:val="24"/>
          <w:lang w:val="ro-RO"/>
        </w:rPr>
      </w:pPr>
    </w:p>
    <w:p w:rsidR="007B1594" w:rsidRPr="004B7912" w:rsidRDefault="007B1594" w:rsidP="00B9301D">
      <w:pPr>
        <w:spacing w:after="0" w:line="240" w:lineRule="auto"/>
        <w:ind w:left="142" w:firstLine="567"/>
        <w:rPr>
          <w:rFonts w:ascii="Times New Roman" w:hAnsi="Times New Roman"/>
          <w:szCs w:val="24"/>
          <w:lang w:val="ro-RO"/>
        </w:rPr>
      </w:pPr>
    </w:p>
    <w:p w:rsidR="00B9301D" w:rsidRPr="00F57CBD" w:rsidRDefault="00B9301D" w:rsidP="00B9301D">
      <w:pPr>
        <w:spacing w:after="0" w:line="240" w:lineRule="auto"/>
        <w:rPr>
          <w:rFonts w:ascii="Times New Roman" w:hAnsi="Times New Roman"/>
          <w:lang w:val="ro-RO"/>
        </w:rPr>
      </w:pPr>
      <w:r w:rsidRPr="00F57CBD">
        <w:rPr>
          <w:rFonts w:ascii="Times New Roman" w:hAnsi="Times New Roman"/>
          <w:lang w:val="ro-RO"/>
        </w:rPr>
        <w:t>DIRECTOR EXECUTIV                                                     ŞEF SERVICIU A.A.A.</w:t>
      </w:r>
    </w:p>
    <w:p w:rsidR="00B9301D" w:rsidRPr="00F57CBD" w:rsidRDefault="00B9301D" w:rsidP="00B9301D">
      <w:pPr>
        <w:spacing w:after="0" w:line="240" w:lineRule="auto"/>
        <w:rPr>
          <w:rFonts w:ascii="Times New Roman" w:hAnsi="Times New Roman"/>
          <w:lang w:val="ro-RO"/>
        </w:rPr>
      </w:pPr>
      <w:proofErr w:type="spellStart"/>
      <w:r w:rsidRPr="00F57CBD">
        <w:rPr>
          <w:rFonts w:ascii="Times New Roman" w:hAnsi="Times New Roman"/>
          <w:lang w:val="ro-RO"/>
        </w:rPr>
        <w:t>ing.DOMOKOS</w:t>
      </w:r>
      <w:proofErr w:type="spellEnd"/>
      <w:r w:rsidRPr="00F57CBD">
        <w:rPr>
          <w:rFonts w:ascii="Times New Roman" w:hAnsi="Times New Roman"/>
          <w:lang w:val="ro-RO"/>
        </w:rPr>
        <w:t xml:space="preserve"> László József                                                ing. LÁSZLÓ Anna  </w:t>
      </w:r>
    </w:p>
    <w:p w:rsidR="00B9301D" w:rsidRDefault="00B9301D" w:rsidP="00B9301D">
      <w:pPr>
        <w:spacing w:after="0" w:line="240" w:lineRule="auto"/>
        <w:rPr>
          <w:rFonts w:ascii="Times New Roman" w:hAnsi="Times New Roman"/>
          <w:lang w:val="ro-RO"/>
        </w:rPr>
      </w:pPr>
    </w:p>
    <w:p w:rsidR="007B1594" w:rsidRDefault="007B1594" w:rsidP="00B9301D">
      <w:pPr>
        <w:spacing w:after="0" w:line="240" w:lineRule="auto"/>
        <w:rPr>
          <w:rFonts w:ascii="Times New Roman" w:hAnsi="Times New Roman"/>
          <w:lang w:val="ro-RO"/>
        </w:rPr>
      </w:pPr>
    </w:p>
    <w:p w:rsidR="004D5302" w:rsidRDefault="004D5302" w:rsidP="00B9301D">
      <w:pPr>
        <w:spacing w:after="0" w:line="240" w:lineRule="auto"/>
        <w:rPr>
          <w:rFonts w:ascii="Times New Roman" w:hAnsi="Times New Roman"/>
          <w:lang w:val="ro-RO"/>
        </w:rPr>
      </w:pPr>
    </w:p>
    <w:p w:rsidR="004D5302" w:rsidRDefault="004D5302" w:rsidP="00B9301D">
      <w:pPr>
        <w:spacing w:after="0" w:line="240" w:lineRule="auto"/>
        <w:rPr>
          <w:rFonts w:ascii="Times New Roman" w:hAnsi="Times New Roman"/>
          <w:lang w:val="ro-RO"/>
        </w:rPr>
      </w:pPr>
      <w:bookmarkStart w:id="0" w:name="_GoBack"/>
      <w:bookmarkEnd w:id="0"/>
    </w:p>
    <w:p w:rsidR="004D5302" w:rsidRDefault="004D5302" w:rsidP="00B9301D">
      <w:pPr>
        <w:spacing w:after="0" w:line="240" w:lineRule="auto"/>
        <w:rPr>
          <w:rFonts w:ascii="Times New Roman" w:hAnsi="Times New Roman"/>
          <w:lang w:val="ro-RO"/>
        </w:rPr>
      </w:pPr>
    </w:p>
    <w:p w:rsidR="007B1594" w:rsidRDefault="007B1594" w:rsidP="00B9301D">
      <w:pPr>
        <w:spacing w:after="0" w:line="240" w:lineRule="auto"/>
        <w:rPr>
          <w:rFonts w:ascii="Times New Roman" w:hAnsi="Times New Roman"/>
          <w:lang w:val="ro-RO"/>
        </w:rPr>
      </w:pPr>
    </w:p>
    <w:p w:rsidR="007B1594" w:rsidRPr="00F57CBD" w:rsidRDefault="007B1594" w:rsidP="00B9301D">
      <w:pPr>
        <w:spacing w:after="0" w:line="240" w:lineRule="auto"/>
        <w:rPr>
          <w:rFonts w:ascii="Times New Roman" w:hAnsi="Times New Roman"/>
          <w:lang w:val="ro-RO"/>
        </w:rPr>
      </w:pPr>
    </w:p>
    <w:p w:rsidR="00B9301D" w:rsidRPr="00F57CBD" w:rsidRDefault="00B9301D" w:rsidP="00B9301D">
      <w:pPr>
        <w:spacing w:after="0" w:line="240" w:lineRule="auto"/>
        <w:rPr>
          <w:rFonts w:ascii="Times New Roman" w:hAnsi="Times New Roman"/>
          <w:lang w:val="ro-RO"/>
        </w:rPr>
      </w:pPr>
      <w:r w:rsidRPr="00F57CBD">
        <w:rPr>
          <w:rFonts w:ascii="Times New Roman" w:hAnsi="Times New Roman"/>
          <w:lang w:val="ro-RO"/>
        </w:rPr>
        <w:t>ÎNTOCMIT</w:t>
      </w:r>
    </w:p>
    <w:p w:rsidR="00B9301D" w:rsidRDefault="00B9301D" w:rsidP="00B9301D">
      <w:pPr>
        <w:spacing w:after="0" w:line="240" w:lineRule="auto"/>
        <w:rPr>
          <w:rFonts w:ascii="Times New Roman" w:hAnsi="Times New Roman"/>
          <w:lang w:val="ro-RO"/>
        </w:rPr>
      </w:pPr>
      <w:r w:rsidRPr="00F57CBD">
        <w:rPr>
          <w:rFonts w:ascii="Times New Roman" w:hAnsi="Times New Roman"/>
          <w:lang w:val="ro-RO"/>
        </w:rPr>
        <w:t>ing. SZABÓ István</w:t>
      </w:r>
    </w:p>
    <w:p w:rsidR="007B1594" w:rsidRDefault="007B1594" w:rsidP="00B9301D">
      <w:pPr>
        <w:spacing w:after="0" w:line="240" w:lineRule="auto"/>
        <w:rPr>
          <w:rFonts w:ascii="Times New Roman" w:hAnsi="Times New Roman"/>
          <w:lang w:val="ro-RO"/>
        </w:rPr>
      </w:pPr>
    </w:p>
    <w:p w:rsidR="004D5302" w:rsidRPr="00F57CBD" w:rsidRDefault="004D5302" w:rsidP="00B9301D">
      <w:pPr>
        <w:spacing w:after="0" w:line="240" w:lineRule="auto"/>
        <w:rPr>
          <w:rFonts w:ascii="Times New Roman" w:hAnsi="Times New Roman"/>
          <w:lang w:val="ro-RO"/>
        </w:rPr>
      </w:pPr>
    </w:p>
    <w:p w:rsidR="00B9301D" w:rsidRPr="004B7912" w:rsidRDefault="00B9301D" w:rsidP="00B9301D">
      <w:pPr>
        <w:spacing w:after="0" w:line="240" w:lineRule="auto"/>
        <w:rPr>
          <w:rFonts w:ascii="Times New Roman" w:hAnsi="Times New Roman"/>
          <w:lang w:val="ro-RO"/>
        </w:rPr>
      </w:pPr>
      <w:r w:rsidRPr="004B7912">
        <w:rPr>
          <w:rFonts w:ascii="Times New Roman" w:hAnsi="Times New Roman"/>
          <w:lang w:val="ro-RO"/>
        </w:rPr>
        <w:t xml:space="preserve">                                                                                  Decizia de încadrare s-a emis în 2 exemplare</w:t>
      </w:r>
    </w:p>
    <w:p w:rsidR="00B9301D" w:rsidRPr="004B7912" w:rsidRDefault="00B9301D" w:rsidP="00B9301D">
      <w:pPr>
        <w:spacing w:after="0" w:line="240" w:lineRule="auto"/>
        <w:rPr>
          <w:rFonts w:ascii="Times New Roman" w:hAnsi="Times New Roman"/>
          <w:lang w:val="ro-RO"/>
        </w:rPr>
      </w:pPr>
      <w:r w:rsidRPr="004B7912">
        <w:rPr>
          <w:rFonts w:ascii="Times New Roman" w:hAnsi="Times New Roman"/>
          <w:lang w:val="ro-RO"/>
        </w:rPr>
        <w:t xml:space="preserve">                                                                                  Ex. Nr. 1 - originalul s-a predat titularului planului</w:t>
      </w:r>
    </w:p>
    <w:p w:rsidR="0093195F" w:rsidRPr="004B7912" w:rsidRDefault="00B9301D" w:rsidP="00B51858">
      <w:pPr>
        <w:spacing w:after="0" w:line="360" w:lineRule="auto"/>
        <w:ind w:left="2880" w:firstLine="720"/>
        <w:rPr>
          <w:rFonts w:ascii="Times New Roman" w:hAnsi="Times New Roman"/>
          <w:bCs/>
          <w:sz w:val="24"/>
          <w:szCs w:val="24"/>
          <w:lang w:val="ro-RO"/>
        </w:rPr>
      </w:pPr>
      <w:r w:rsidRPr="004B7912">
        <w:rPr>
          <w:rFonts w:ascii="Times New Roman" w:hAnsi="Times New Roman"/>
          <w:lang w:val="ro-RO"/>
        </w:rPr>
        <w:t xml:space="preserve">                Ex. Nr. 2 – copia s-a îndosariat în dosarul de obiectiv</w:t>
      </w:r>
    </w:p>
    <w:sectPr w:rsidR="0093195F" w:rsidRPr="004B7912" w:rsidSect="0093195F">
      <w:headerReference w:type="even" r:id="rId8"/>
      <w:headerReference w:type="default" r:id="rId9"/>
      <w:footerReference w:type="even" r:id="rId10"/>
      <w:footerReference w:type="default" r:id="rId11"/>
      <w:headerReference w:type="first" r:id="rId12"/>
      <w:footerReference w:type="first" r:id="rId13"/>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F7" w:rsidRDefault="00A25EF7">
      <w:pPr>
        <w:spacing w:after="0" w:line="240" w:lineRule="auto"/>
      </w:pPr>
      <w:r>
        <w:separator/>
      </w:r>
    </w:p>
  </w:endnote>
  <w:endnote w:type="continuationSeparator" w:id="0">
    <w:p w:rsidR="00A25EF7" w:rsidRDefault="00A2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F7" w:rsidRDefault="00A25EF7" w:rsidP="00B930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25EF7" w:rsidRDefault="00A25EF7" w:rsidP="00B930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323586006"/>
        </w:sdtPr>
        <w:sdtContent>
          <w:sdt>
            <w:sdtPr>
              <w:rPr>
                <w:rFonts w:ascii="Arial" w:hAnsi="Arial" w:cs="Arial"/>
                <w:sz w:val="20"/>
                <w:szCs w:val="20"/>
              </w:rPr>
              <w:alias w:val="Câmp editabil text"/>
              <w:tag w:val="CampEditabil"/>
              <w:id w:val="820009737"/>
            </w:sdtPr>
            <w:sdtContent>
              <w:p w:rsidR="00A25EF7" w:rsidRPr="003B5502" w:rsidRDefault="00A25EF7" w:rsidP="00B9301D">
                <w:pPr>
                  <w:tabs>
                    <w:tab w:val="left" w:pos="580"/>
                    <w:tab w:val="center" w:pos="4680"/>
                    <w:tab w:val="center" w:pos="4819"/>
                    <w:tab w:val="right" w:pos="9360"/>
                  </w:tabs>
                  <w:spacing w:after="0" w:line="240" w:lineRule="auto"/>
                  <w:ind w:left="860" w:firstLine="1300"/>
                  <w:rPr>
                    <w:b/>
                    <w:color w:val="00214E"/>
                    <w:lang w:val="ro-RO"/>
                  </w:rPr>
                </w:pPr>
                <w:r>
                  <w:rPr>
                    <w:rFonts w:ascii="Arial" w:hAnsi="Arial" w:cs="Arial"/>
                    <w:sz w:val="20"/>
                    <w:szCs w:val="20"/>
                  </w:rPr>
                  <w:t xml:space="preserve">      </w:t>
                </w:r>
                <w:r w:rsidRPr="002C710A">
                  <w:rPr>
                    <w:rFonts w:ascii="Arial" w:hAnsi="Arial" w:cs="Arial"/>
                    <w:b/>
                    <w:sz w:val="20"/>
                    <w:szCs w:val="20"/>
                  </w:rPr>
                  <w:t xml:space="preserve"> </w:t>
                </w:r>
                <w:r>
                  <w:rPr>
                    <w:rFonts w:ascii="Arial" w:hAnsi="Arial" w:cs="Arial"/>
                    <w:b/>
                    <w:sz w:val="20"/>
                    <w:szCs w:val="20"/>
                  </w:rPr>
                  <w:t>A</w:t>
                </w:r>
                <w:r w:rsidRPr="003B5502">
                  <w:rPr>
                    <w:b/>
                    <w:color w:val="00214E"/>
                    <w:lang w:val="ro-RO"/>
                  </w:rPr>
                  <w:t>GENŢIA PENTRU PROTECŢIA MEDIULUI HARGHITA</w:t>
                </w:r>
              </w:p>
              <w:p w:rsidR="00A25EF7" w:rsidRPr="003B5502" w:rsidRDefault="00A25EF7" w:rsidP="00B9301D">
                <w:pPr>
                  <w:tabs>
                    <w:tab w:val="center" w:pos="4680"/>
                    <w:tab w:val="right" w:pos="9360"/>
                  </w:tabs>
                  <w:spacing w:after="0" w:line="240" w:lineRule="auto"/>
                  <w:jc w:val="center"/>
                  <w:rPr>
                    <w:color w:val="00214E"/>
                    <w:lang w:val="ro-RO"/>
                  </w:rPr>
                </w:pPr>
                <w:r w:rsidRPr="003B5502">
                  <w:rPr>
                    <w:color w:val="00214E"/>
                    <w:lang w:val="ro-RO"/>
                  </w:rPr>
                  <w:t xml:space="preserve">Miercurea Ciuc, strada Márton </w:t>
                </w:r>
                <w:proofErr w:type="spellStart"/>
                <w:r w:rsidRPr="003B5502">
                  <w:rPr>
                    <w:color w:val="00214E"/>
                    <w:lang w:val="ro-RO"/>
                  </w:rPr>
                  <w:t>Áron</w:t>
                </w:r>
                <w:proofErr w:type="spellEnd"/>
                <w:r w:rsidRPr="003B5502">
                  <w:rPr>
                    <w:color w:val="00214E"/>
                    <w:lang w:val="ro-RO"/>
                  </w:rPr>
                  <w:t>, nr. 43, Cod 530211</w:t>
                </w:r>
              </w:p>
              <w:p w:rsidR="00A25EF7" w:rsidRPr="007E287B" w:rsidRDefault="00A25EF7" w:rsidP="00B9301D">
                <w:pPr>
                  <w:tabs>
                    <w:tab w:val="center" w:pos="4680"/>
                    <w:tab w:val="right" w:pos="9360"/>
                  </w:tabs>
                  <w:jc w:val="center"/>
                  <w:rPr>
                    <w:rFonts w:ascii="Arial" w:hAnsi="Arial" w:cs="Arial"/>
                  </w:rPr>
                </w:pPr>
                <w:r w:rsidRPr="003B5502">
                  <w:rPr>
                    <w:color w:val="00214E"/>
                    <w:lang w:val="ro-RO"/>
                  </w:rPr>
                  <w:t xml:space="preserve">E-mail: </w:t>
                </w:r>
                <w:hyperlink r:id="rId1" w:history="1">
                  <w:r w:rsidRPr="003B5502">
                    <w:rPr>
                      <w:color w:val="0000FF"/>
                      <w:u w:val="single"/>
                      <w:lang w:val="ro-RO"/>
                    </w:rPr>
                    <w:t>office@apmhr.anpm.ro</w:t>
                  </w:r>
                </w:hyperlink>
                <w:r w:rsidRPr="003B5502">
                  <w:rPr>
                    <w:color w:val="00214E"/>
                    <w:lang w:val="ro-RO"/>
                  </w:rPr>
                  <w:t>; Tel. 0266-37131</w:t>
                </w:r>
                <w:r>
                  <w:rPr>
                    <w:color w:val="00214E"/>
                    <w:lang w:val="ro-RO"/>
                  </w:rPr>
                  <w:t>3; 0266-312454; Fax: 0266-310041;</w:t>
                </w:r>
              </w:p>
            </w:sdtContent>
          </w:sdt>
        </w:sdtContent>
      </w:sdt>
      <w:p w:rsidR="00A25EF7" w:rsidRPr="002A3904" w:rsidRDefault="00A25EF7" w:rsidP="00B9301D">
        <w:pPr>
          <w:pStyle w:val="Footer"/>
          <w:jc w:val="center"/>
        </w:pPr>
        <w:r>
          <w:t xml:space="preserve"> </w:t>
        </w:r>
        <w:r>
          <w:fldChar w:fldCharType="begin"/>
        </w:r>
        <w:r>
          <w:instrText xml:space="preserve"> PAGE   \* MERGEFORMAT </w:instrText>
        </w:r>
        <w:r>
          <w:fldChar w:fldCharType="separate"/>
        </w:r>
        <w:r w:rsidR="004D5302">
          <w:rPr>
            <w:noProof/>
          </w:rPr>
          <w:t>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Content>
      <w:p w:rsidR="00A25EF7" w:rsidRPr="003B5502" w:rsidRDefault="00A25EF7" w:rsidP="00B9301D">
        <w:pPr>
          <w:tabs>
            <w:tab w:val="left" w:pos="580"/>
            <w:tab w:val="center" w:pos="4680"/>
            <w:tab w:val="center" w:pos="4819"/>
            <w:tab w:val="right" w:pos="9360"/>
          </w:tabs>
          <w:spacing w:after="0" w:line="240" w:lineRule="auto"/>
          <w:ind w:left="860" w:firstLine="1300"/>
          <w:rPr>
            <w:b/>
            <w:color w:val="00214E"/>
            <w:lang w:val="ro-RO"/>
          </w:rPr>
        </w:pPr>
        <w:r>
          <w:rPr>
            <w:rFonts w:ascii="Arial" w:hAnsi="Arial" w:cs="Arial"/>
            <w:sz w:val="20"/>
            <w:szCs w:val="20"/>
          </w:rPr>
          <w:t xml:space="preserve">      </w:t>
        </w:r>
        <w:r w:rsidRPr="002C710A">
          <w:rPr>
            <w:rFonts w:ascii="Arial" w:hAnsi="Arial" w:cs="Arial"/>
            <w:b/>
            <w:sz w:val="20"/>
            <w:szCs w:val="20"/>
          </w:rPr>
          <w:t xml:space="preserve"> </w:t>
        </w:r>
        <w:r>
          <w:rPr>
            <w:rFonts w:ascii="Arial" w:hAnsi="Arial" w:cs="Arial"/>
            <w:b/>
            <w:sz w:val="20"/>
            <w:szCs w:val="20"/>
          </w:rPr>
          <w:t>A</w:t>
        </w:r>
        <w:r w:rsidRPr="003B5502">
          <w:rPr>
            <w:b/>
            <w:color w:val="00214E"/>
            <w:lang w:val="ro-RO"/>
          </w:rPr>
          <w:t>GENŢIA PENTRU PROTECŢIA MEDIULUI HARGHITA</w:t>
        </w:r>
      </w:p>
      <w:p w:rsidR="00A25EF7" w:rsidRPr="003B5502" w:rsidRDefault="00A25EF7" w:rsidP="00B9301D">
        <w:pPr>
          <w:tabs>
            <w:tab w:val="center" w:pos="4680"/>
            <w:tab w:val="right" w:pos="9360"/>
          </w:tabs>
          <w:spacing w:after="0" w:line="240" w:lineRule="auto"/>
          <w:jc w:val="center"/>
          <w:rPr>
            <w:color w:val="00214E"/>
            <w:lang w:val="ro-RO"/>
          </w:rPr>
        </w:pPr>
        <w:r w:rsidRPr="003B5502">
          <w:rPr>
            <w:color w:val="00214E"/>
            <w:lang w:val="ro-RO"/>
          </w:rPr>
          <w:t xml:space="preserve">Miercurea Ciuc, strada Márton </w:t>
        </w:r>
        <w:proofErr w:type="spellStart"/>
        <w:r w:rsidRPr="003B5502">
          <w:rPr>
            <w:color w:val="00214E"/>
            <w:lang w:val="ro-RO"/>
          </w:rPr>
          <w:t>Áron</w:t>
        </w:r>
        <w:proofErr w:type="spellEnd"/>
        <w:r w:rsidRPr="003B5502">
          <w:rPr>
            <w:color w:val="00214E"/>
            <w:lang w:val="ro-RO"/>
          </w:rPr>
          <w:t>, nr. 43, Cod 530211</w:t>
        </w:r>
      </w:p>
      <w:p w:rsidR="00A25EF7" w:rsidRPr="007E287B" w:rsidRDefault="00A25EF7" w:rsidP="00B9301D">
        <w:pPr>
          <w:tabs>
            <w:tab w:val="center" w:pos="4680"/>
            <w:tab w:val="right" w:pos="9360"/>
          </w:tabs>
          <w:spacing w:after="0" w:line="240" w:lineRule="auto"/>
          <w:jc w:val="center"/>
          <w:rPr>
            <w:color w:val="00214E"/>
            <w:lang w:val="ro-RO"/>
          </w:rPr>
        </w:pPr>
        <w:r w:rsidRPr="003B5502">
          <w:rPr>
            <w:color w:val="00214E"/>
            <w:lang w:val="ro-RO"/>
          </w:rPr>
          <w:t xml:space="preserve">E-mail: </w:t>
        </w:r>
        <w:hyperlink r:id="rId1" w:history="1">
          <w:r w:rsidRPr="003B5502">
            <w:rPr>
              <w:color w:val="0000FF"/>
              <w:u w:val="single"/>
              <w:lang w:val="ro-RO"/>
            </w:rPr>
            <w:t>office@apmhr.anpm.ro</w:t>
          </w:r>
        </w:hyperlink>
        <w:r w:rsidRPr="003B5502">
          <w:rPr>
            <w:color w:val="00214E"/>
            <w:lang w:val="ro-RO"/>
          </w:rPr>
          <w:t>; Tel. 0266-371313; 0266-312454; Fax: 0266-310041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F7" w:rsidRDefault="00A25EF7">
      <w:pPr>
        <w:spacing w:after="0" w:line="240" w:lineRule="auto"/>
      </w:pPr>
      <w:r>
        <w:separator/>
      </w:r>
    </w:p>
  </w:footnote>
  <w:footnote w:type="continuationSeparator" w:id="0">
    <w:p w:rsidR="00A25EF7" w:rsidRDefault="00A25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F7" w:rsidRDefault="00A25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F7" w:rsidRDefault="00A25E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F7" w:rsidRPr="002C710A" w:rsidRDefault="00A25EF7" w:rsidP="00B9301D">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8.25pt;margin-top:13.4pt;width:52pt;height:43.8pt;z-index:-251658240">
          <v:imagedata r:id="rId1" o:title=""/>
        </v:shape>
        <o:OLEObject Type="Embed" ProgID="CorelDRAW.Graphic.13" ShapeID="_x0000_s2049" DrawAspect="Content" ObjectID="_1578909549" r:id="rId2"/>
      </w:pict>
    </w:r>
    <w:r>
      <w:rPr>
        <w:noProof/>
      </w:rPr>
      <w:drawing>
        <wp:anchor distT="0" distB="0" distL="114300" distR="114300" simplePos="0" relativeHeight="251657216" behindDoc="0" locked="0" layoutInCell="1" allowOverlap="1" wp14:anchorId="3358E510" wp14:editId="74585753">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239953112"/>
      </w:sdtPr>
      <w:sdtContent>
        <w:r>
          <w:rPr>
            <w:rFonts w:ascii="Arial" w:hAnsi="Arial" w:cs="Arial"/>
            <w:b/>
            <w:color w:val="00214E"/>
            <w:sz w:val="32"/>
            <w:szCs w:val="32"/>
            <w:lang w:val="ro-RO"/>
          </w:rPr>
          <w:t>Ministerul Mediului</w:t>
        </w:r>
      </w:sdtContent>
    </w:sdt>
  </w:p>
  <w:p w:rsidR="00A25EF7" w:rsidRPr="002C710A" w:rsidRDefault="00A25EF7" w:rsidP="00B9301D">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Pr="002C710A">
          <w:rPr>
            <w:rFonts w:ascii="Arial" w:hAnsi="Arial" w:cs="Arial"/>
            <w:b/>
            <w:color w:val="00214E"/>
            <w:sz w:val="36"/>
            <w:szCs w:val="36"/>
            <w:lang w:val="ro-RO"/>
          </w:rPr>
          <w:t>Agenţia Naţională pentru Protecţia Mediului</w:t>
        </w:r>
      </w:sdtContent>
    </w:sdt>
  </w:p>
  <w:p w:rsidR="00A25EF7" w:rsidRPr="003167DA" w:rsidRDefault="00A25EF7" w:rsidP="00B9301D">
    <w:pPr>
      <w:keepNext/>
      <w:spacing w:after="0" w:line="240" w:lineRule="auto"/>
      <w:jc w:val="center"/>
      <w:outlineLvl w:val="0"/>
      <w:rPr>
        <w:rFonts w:ascii="Times New Roman" w:eastAsia="Times New Roman" w:hAnsi="Times New Roman"/>
        <w:b/>
        <w:bCs/>
        <w:sz w:val="20"/>
        <w:szCs w:val="20"/>
        <w:lang w:val="ro-RO" w:eastAsia="ro-RO"/>
      </w:rPr>
    </w:pPr>
  </w:p>
  <w:p w:rsidR="00A25EF7" w:rsidRPr="0043224D" w:rsidRDefault="00A25EF7" w:rsidP="00B9301D">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A25EF7" w:rsidRPr="00A75327" w:rsidTr="00B9301D">
      <w:trPr>
        <w:trHeight w:val="692"/>
        <w:jc w:val="center"/>
      </w:trPr>
      <w:tc>
        <w:tcPr>
          <w:tcW w:w="9747" w:type="dxa"/>
          <w:shd w:val="clear" w:color="auto" w:fill="auto"/>
          <w:vAlign w:val="center"/>
        </w:tcPr>
        <w:p w:rsidR="00A25EF7" w:rsidRPr="002C710A" w:rsidRDefault="00A25EF7" w:rsidP="00B9301D">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HARGHITA</w:t>
              </w:r>
            </w:sdtContent>
          </w:sdt>
        </w:p>
      </w:tc>
    </w:tr>
  </w:tbl>
  <w:p w:rsidR="00A25EF7" w:rsidRPr="0090788F" w:rsidRDefault="00A25EF7" w:rsidP="00B9301D">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4">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03A10DE"/>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04E0A18"/>
    <w:multiLevelType w:val="hybridMultilevel"/>
    <w:tmpl w:val="D4347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C0558"/>
    <w:multiLevelType w:val="hybridMultilevel"/>
    <w:tmpl w:val="6C1831D0"/>
    <w:lvl w:ilvl="0" w:tplc="0409000B">
      <w:start w:val="1"/>
      <w:numFmt w:val="bullet"/>
      <w:lvlText w:val=""/>
      <w:lvlJc w:val="left"/>
      <w:pPr>
        <w:tabs>
          <w:tab w:val="num" w:pos="720"/>
        </w:tabs>
        <w:ind w:left="720" w:hanging="360"/>
      </w:pPr>
      <w:rPr>
        <w:rFonts w:ascii="Wingdings" w:hAnsi="Wingding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8B1119"/>
    <w:multiLevelType w:val="hybridMultilevel"/>
    <w:tmpl w:val="8258063C"/>
    <w:lvl w:ilvl="0" w:tplc="6A0A94DC">
      <w:numFmt w:val="bullet"/>
      <w:pStyle w:val="ListBullet"/>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19">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8"/>
  </w:num>
  <w:num w:numId="4">
    <w:abstractNumId w:val="13"/>
  </w:num>
  <w:num w:numId="5">
    <w:abstractNumId w:val="20"/>
  </w:num>
  <w:num w:numId="6">
    <w:abstractNumId w:val="12"/>
  </w:num>
  <w:num w:numId="7">
    <w:abstractNumId w:val="0"/>
  </w:num>
  <w:num w:numId="8">
    <w:abstractNumId w:val="1"/>
  </w:num>
  <w:num w:numId="9">
    <w:abstractNumId w:val="10"/>
  </w:num>
  <w:num w:numId="10">
    <w:abstractNumId w:val="5"/>
  </w:num>
  <w:num w:numId="11">
    <w:abstractNumId w:val="22"/>
  </w:num>
  <w:num w:numId="12">
    <w:abstractNumId w:val="7"/>
  </w:num>
  <w:num w:numId="13">
    <w:abstractNumId w:val="17"/>
  </w:num>
  <w:num w:numId="14">
    <w:abstractNumId w:val="9"/>
  </w:num>
  <w:num w:numId="15">
    <w:abstractNumId w:val="19"/>
  </w:num>
  <w:num w:numId="16">
    <w:abstractNumId w:val="16"/>
  </w:num>
  <w:num w:numId="17">
    <w:abstractNumId w:val="21"/>
  </w:num>
  <w:num w:numId="18">
    <w:abstractNumId w:val="6"/>
  </w:num>
  <w:num w:numId="19">
    <w:abstractNumId w:val="3"/>
  </w:num>
  <w:num w:numId="20">
    <w:abstractNumId w:val="11"/>
  </w:num>
  <w:num w:numId="21">
    <w:abstractNumId w:val="23"/>
  </w:num>
  <w:num w:numId="22">
    <w:abstractNumId w:val="14"/>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5F"/>
    <w:rsid w:val="00000E3E"/>
    <w:rsid w:val="00000F87"/>
    <w:rsid w:val="0000648B"/>
    <w:rsid w:val="00034825"/>
    <w:rsid w:val="00034E37"/>
    <w:rsid w:val="0003659A"/>
    <w:rsid w:val="00040D75"/>
    <w:rsid w:val="00041A92"/>
    <w:rsid w:val="000436AF"/>
    <w:rsid w:val="0005283F"/>
    <w:rsid w:val="00064172"/>
    <w:rsid w:val="0006536C"/>
    <w:rsid w:val="00070D3B"/>
    <w:rsid w:val="000739EF"/>
    <w:rsid w:val="00081115"/>
    <w:rsid w:val="00084BC2"/>
    <w:rsid w:val="00090D31"/>
    <w:rsid w:val="000971A7"/>
    <w:rsid w:val="000A1AFE"/>
    <w:rsid w:val="000A6682"/>
    <w:rsid w:val="000B5038"/>
    <w:rsid w:val="000B5356"/>
    <w:rsid w:val="000B5984"/>
    <w:rsid w:val="000B6263"/>
    <w:rsid w:val="000C2BE5"/>
    <w:rsid w:val="000C2C4C"/>
    <w:rsid w:val="000C52E1"/>
    <w:rsid w:val="000C7690"/>
    <w:rsid w:val="000D1115"/>
    <w:rsid w:val="000D2409"/>
    <w:rsid w:val="000D5081"/>
    <w:rsid w:val="000D7951"/>
    <w:rsid w:val="000E0704"/>
    <w:rsid w:val="000E456E"/>
    <w:rsid w:val="000E5E2A"/>
    <w:rsid w:val="000F6413"/>
    <w:rsid w:val="001038E5"/>
    <w:rsid w:val="00110EF9"/>
    <w:rsid w:val="00115B05"/>
    <w:rsid w:val="00116587"/>
    <w:rsid w:val="001214E7"/>
    <w:rsid w:val="00121E08"/>
    <w:rsid w:val="00121FE2"/>
    <w:rsid w:val="0013276D"/>
    <w:rsid w:val="0013513A"/>
    <w:rsid w:val="00140AAE"/>
    <w:rsid w:val="00141909"/>
    <w:rsid w:val="00142CD8"/>
    <w:rsid w:val="00147F28"/>
    <w:rsid w:val="00150E4C"/>
    <w:rsid w:val="00155246"/>
    <w:rsid w:val="0016116A"/>
    <w:rsid w:val="00162793"/>
    <w:rsid w:val="00164AAD"/>
    <w:rsid w:val="00165D46"/>
    <w:rsid w:val="00167F8B"/>
    <w:rsid w:val="00171523"/>
    <w:rsid w:val="0017486F"/>
    <w:rsid w:val="0017581E"/>
    <w:rsid w:val="001A346C"/>
    <w:rsid w:val="001A5715"/>
    <w:rsid w:val="001B6E65"/>
    <w:rsid w:val="001C0903"/>
    <w:rsid w:val="001C4D4D"/>
    <w:rsid w:val="001C5E74"/>
    <w:rsid w:val="001C650A"/>
    <w:rsid w:val="001D0A9A"/>
    <w:rsid w:val="001D1B09"/>
    <w:rsid w:val="001D4420"/>
    <w:rsid w:val="001D6FD0"/>
    <w:rsid w:val="001D7722"/>
    <w:rsid w:val="001E082C"/>
    <w:rsid w:val="001E3986"/>
    <w:rsid w:val="001E67BF"/>
    <w:rsid w:val="001F09DF"/>
    <w:rsid w:val="001F4B8A"/>
    <w:rsid w:val="00206A44"/>
    <w:rsid w:val="00217DEE"/>
    <w:rsid w:val="00220BDD"/>
    <w:rsid w:val="00221739"/>
    <w:rsid w:val="0023255F"/>
    <w:rsid w:val="002402A1"/>
    <w:rsid w:val="0024146D"/>
    <w:rsid w:val="00242321"/>
    <w:rsid w:val="00246ABB"/>
    <w:rsid w:val="002505A1"/>
    <w:rsid w:val="002521E6"/>
    <w:rsid w:val="00252624"/>
    <w:rsid w:val="00252A24"/>
    <w:rsid w:val="00255862"/>
    <w:rsid w:val="0025663A"/>
    <w:rsid w:val="00262C82"/>
    <w:rsid w:val="00263D64"/>
    <w:rsid w:val="00266539"/>
    <w:rsid w:val="00270F8A"/>
    <w:rsid w:val="002778D7"/>
    <w:rsid w:val="00283461"/>
    <w:rsid w:val="002A0779"/>
    <w:rsid w:val="002A2C76"/>
    <w:rsid w:val="002A6400"/>
    <w:rsid w:val="002B39CE"/>
    <w:rsid w:val="002B6B2D"/>
    <w:rsid w:val="002B78BE"/>
    <w:rsid w:val="002C20EC"/>
    <w:rsid w:val="002D0DA0"/>
    <w:rsid w:val="002D531F"/>
    <w:rsid w:val="002E31D1"/>
    <w:rsid w:val="002E371B"/>
    <w:rsid w:val="002E584F"/>
    <w:rsid w:val="002E7743"/>
    <w:rsid w:val="002F02D3"/>
    <w:rsid w:val="002F0C29"/>
    <w:rsid w:val="002F3EF0"/>
    <w:rsid w:val="002F6FDC"/>
    <w:rsid w:val="002F7760"/>
    <w:rsid w:val="003036E4"/>
    <w:rsid w:val="00303EF7"/>
    <w:rsid w:val="003070E6"/>
    <w:rsid w:val="0031533F"/>
    <w:rsid w:val="0031664C"/>
    <w:rsid w:val="00321607"/>
    <w:rsid w:val="00332FB7"/>
    <w:rsid w:val="003448D4"/>
    <w:rsid w:val="0035218C"/>
    <w:rsid w:val="0035453A"/>
    <w:rsid w:val="00360177"/>
    <w:rsid w:val="00360644"/>
    <w:rsid w:val="00362855"/>
    <w:rsid w:val="003764A0"/>
    <w:rsid w:val="00383B82"/>
    <w:rsid w:val="00385F51"/>
    <w:rsid w:val="00390F98"/>
    <w:rsid w:val="0039104C"/>
    <w:rsid w:val="003B219A"/>
    <w:rsid w:val="003C5C85"/>
    <w:rsid w:val="003D2E16"/>
    <w:rsid w:val="003D575A"/>
    <w:rsid w:val="003D57C3"/>
    <w:rsid w:val="003E1990"/>
    <w:rsid w:val="003E491C"/>
    <w:rsid w:val="003E6B4B"/>
    <w:rsid w:val="003F46C2"/>
    <w:rsid w:val="004057F9"/>
    <w:rsid w:val="004122A9"/>
    <w:rsid w:val="00420755"/>
    <w:rsid w:val="00420783"/>
    <w:rsid w:val="0042526C"/>
    <w:rsid w:val="004265A4"/>
    <w:rsid w:val="00431C79"/>
    <w:rsid w:val="0043647B"/>
    <w:rsid w:val="00440150"/>
    <w:rsid w:val="00443275"/>
    <w:rsid w:val="0044594C"/>
    <w:rsid w:val="00446230"/>
    <w:rsid w:val="0044623F"/>
    <w:rsid w:val="004528DF"/>
    <w:rsid w:val="004541C4"/>
    <w:rsid w:val="0045471B"/>
    <w:rsid w:val="004563B7"/>
    <w:rsid w:val="00460CB5"/>
    <w:rsid w:val="00463C92"/>
    <w:rsid w:val="00466A28"/>
    <w:rsid w:val="0047339C"/>
    <w:rsid w:val="00476079"/>
    <w:rsid w:val="004809E9"/>
    <w:rsid w:val="0048102B"/>
    <w:rsid w:val="0049000C"/>
    <w:rsid w:val="00493824"/>
    <w:rsid w:val="00497B18"/>
    <w:rsid w:val="004A13A0"/>
    <w:rsid w:val="004A6DBD"/>
    <w:rsid w:val="004B1014"/>
    <w:rsid w:val="004B7912"/>
    <w:rsid w:val="004C2C25"/>
    <w:rsid w:val="004C6BAD"/>
    <w:rsid w:val="004C7BFE"/>
    <w:rsid w:val="004D32CD"/>
    <w:rsid w:val="004D462B"/>
    <w:rsid w:val="004D5302"/>
    <w:rsid w:val="004D5C5C"/>
    <w:rsid w:val="004F1469"/>
    <w:rsid w:val="004F526C"/>
    <w:rsid w:val="0050108E"/>
    <w:rsid w:val="0050277F"/>
    <w:rsid w:val="00502A43"/>
    <w:rsid w:val="005036E1"/>
    <w:rsid w:val="00504548"/>
    <w:rsid w:val="0050693A"/>
    <w:rsid w:val="005074AF"/>
    <w:rsid w:val="00517175"/>
    <w:rsid w:val="005222B0"/>
    <w:rsid w:val="00524DC5"/>
    <w:rsid w:val="005270DD"/>
    <w:rsid w:val="0053120C"/>
    <w:rsid w:val="00535331"/>
    <w:rsid w:val="005375C7"/>
    <w:rsid w:val="00537F53"/>
    <w:rsid w:val="0054158B"/>
    <w:rsid w:val="005443B0"/>
    <w:rsid w:val="00551625"/>
    <w:rsid w:val="00552FD6"/>
    <w:rsid w:val="0055382E"/>
    <w:rsid w:val="00554AC8"/>
    <w:rsid w:val="0055670C"/>
    <w:rsid w:val="00556D36"/>
    <w:rsid w:val="00566615"/>
    <w:rsid w:val="00570BBF"/>
    <w:rsid w:val="00573AA5"/>
    <w:rsid w:val="00577BE8"/>
    <w:rsid w:val="005848A9"/>
    <w:rsid w:val="00585136"/>
    <w:rsid w:val="005877F0"/>
    <w:rsid w:val="00591700"/>
    <w:rsid w:val="00594A67"/>
    <w:rsid w:val="00596AD9"/>
    <w:rsid w:val="005A0309"/>
    <w:rsid w:val="005A0E66"/>
    <w:rsid w:val="005A5D17"/>
    <w:rsid w:val="005A649D"/>
    <w:rsid w:val="005A715E"/>
    <w:rsid w:val="005B5933"/>
    <w:rsid w:val="005B5A71"/>
    <w:rsid w:val="005B5D4E"/>
    <w:rsid w:val="005C12ED"/>
    <w:rsid w:val="005C3593"/>
    <w:rsid w:val="005C7177"/>
    <w:rsid w:val="005D479D"/>
    <w:rsid w:val="005D4C8D"/>
    <w:rsid w:val="005D534E"/>
    <w:rsid w:val="005F6CE0"/>
    <w:rsid w:val="0060136D"/>
    <w:rsid w:val="00603900"/>
    <w:rsid w:val="00603F3F"/>
    <w:rsid w:val="0061020F"/>
    <w:rsid w:val="00622BC4"/>
    <w:rsid w:val="00623A27"/>
    <w:rsid w:val="0063013C"/>
    <w:rsid w:val="006304FF"/>
    <w:rsid w:val="006329A7"/>
    <w:rsid w:val="00633106"/>
    <w:rsid w:val="006454C0"/>
    <w:rsid w:val="00646026"/>
    <w:rsid w:val="006554FD"/>
    <w:rsid w:val="00665C41"/>
    <w:rsid w:val="00672629"/>
    <w:rsid w:val="00673449"/>
    <w:rsid w:val="00676283"/>
    <w:rsid w:val="006767D1"/>
    <w:rsid w:val="00684DD2"/>
    <w:rsid w:val="00690D4A"/>
    <w:rsid w:val="0069305A"/>
    <w:rsid w:val="006A03E5"/>
    <w:rsid w:val="006A5918"/>
    <w:rsid w:val="006A71DB"/>
    <w:rsid w:val="006B0888"/>
    <w:rsid w:val="006B3A3F"/>
    <w:rsid w:val="006C4739"/>
    <w:rsid w:val="006C78C0"/>
    <w:rsid w:val="006D085D"/>
    <w:rsid w:val="006D4693"/>
    <w:rsid w:val="006D79A6"/>
    <w:rsid w:val="006E62B0"/>
    <w:rsid w:val="006E6A45"/>
    <w:rsid w:val="006F1600"/>
    <w:rsid w:val="006F5600"/>
    <w:rsid w:val="006F5A8F"/>
    <w:rsid w:val="00700DE9"/>
    <w:rsid w:val="00705B8B"/>
    <w:rsid w:val="00706735"/>
    <w:rsid w:val="00723475"/>
    <w:rsid w:val="00727E4E"/>
    <w:rsid w:val="00733A6A"/>
    <w:rsid w:val="00733AE6"/>
    <w:rsid w:val="00735F33"/>
    <w:rsid w:val="00736188"/>
    <w:rsid w:val="00737A36"/>
    <w:rsid w:val="007423FE"/>
    <w:rsid w:val="0074352D"/>
    <w:rsid w:val="007454F8"/>
    <w:rsid w:val="0074616D"/>
    <w:rsid w:val="0075154A"/>
    <w:rsid w:val="007536F3"/>
    <w:rsid w:val="007671C7"/>
    <w:rsid w:val="00775029"/>
    <w:rsid w:val="007761E0"/>
    <w:rsid w:val="007808E9"/>
    <w:rsid w:val="007870C6"/>
    <w:rsid w:val="007875D5"/>
    <w:rsid w:val="00791215"/>
    <w:rsid w:val="007A6878"/>
    <w:rsid w:val="007A6AA9"/>
    <w:rsid w:val="007B0F7B"/>
    <w:rsid w:val="007B1594"/>
    <w:rsid w:val="007C0825"/>
    <w:rsid w:val="007D2172"/>
    <w:rsid w:val="007D6B9F"/>
    <w:rsid w:val="007E0AFF"/>
    <w:rsid w:val="007E0EA5"/>
    <w:rsid w:val="007E24F6"/>
    <w:rsid w:val="007E2A0F"/>
    <w:rsid w:val="007E70C8"/>
    <w:rsid w:val="007F1843"/>
    <w:rsid w:val="007F2A63"/>
    <w:rsid w:val="007F4D72"/>
    <w:rsid w:val="007F6200"/>
    <w:rsid w:val="00803CCB"/>
    <w:rsid w:val="00807D18"/>
    <w:rsid w:val="0081700F"/>
    <w:rsid w:val="0082466B"/>
    <w:rsid w:val="0083348F"/>
    <w:rsid w:val="00835BD7"/>
    <w:rsid w:val="008463ED"/>
    <w:rsid w:val="0084774C"/>
    <w:rsid w:val="00850683"/>
    <w:rsid w:val="00853BCC"/>
    <w:rsid w:val="00857DF7"/>
    <w:rsid w:val="00864202"/>
    <w:rsid w:val="00867DF5"/>
    <w:rsid w:val="00874CA8"/>
    <w:rsid w:val="00882AF7"/>
    <w:rsid w:val="00886661"/>
    <w:rsid w:val="008909B1"/>
    <w:rsid w:val="00897DF3"/>
    <w:rsid w:val="008A055D"/>
    <w:rsid w:val="008A5E8A"/>
    <w:rsid w:val="008A63ED"/>
    <w:rsid w:val="008B2F4F"/>
    <w:rsid w:val="008C0137"/>
    <w:rsid w:val="008C552E"/>
    <w:rsid w:val="008C5AE2"/>
    <w:rsid w:val="008C7FE6"/>
    <w:rsid w:val="008D0305"/>
    <w:rsid w:val="008D2261"/>
    <w:rsid w:val="008D30EC"/>
    <w:rsid w:val="008E10EF"/>
    <w:rsid w:val="008E6968"/>
    <w:rsid w:val="008F2A3C"/>
    <w:rsid w:val="008F49A9"/>
    <w:rsid w:val="008F5340"/>
    <w:rsid w:val="008F6A5A"/>
    <w:rsid w:val="0090054C"/>
    <w:rsid w:val="00900B6A"/>
    <w:rsid w:val="00903802"/>
    <w:rsid w:val="00906536"/>
    <w:rsid w:val="00913732"/>
    <w:rsid w:val="009204E3"/>
    <w:rsid w:val="0092384F"/>
    <w:rsid w:val="00925B09"/>
    <w:rsid w:val="00930640"/>
    <w:rsid w:val="0093195F"/>
    <w:rsid w:val="00940521"/>
    <w:rsid w:val="00940AD4"/>
    <w:rsid w:val="00946C94"/>
    <w:rsid w:val="00963E34"/>
    <w:rsid w:val="009748C3"/>
    <w:rsid w:val="00976872"/>
    <w:rsid w:val="0098745E"/>
    <w:rsid w:val="009951B5"/>
    <w:rsid w:val="009B5443"/>
    <w:rsid w:val="009C19AB"/>
    <w:rsid w:val="009C5090"/>
    <w:rsid w:val="009D073A"/>
    <w:rsid w:val="009D5BDA"/>
    <w:rsid w:val="009E39CC"/>
    <w:rsid w:val="009E426D"/>
    <w:rsid w:val="009E5C2D"/>
    <w:rsid w:val="00A04776"/>
    <w:rsid w:val="00A07422"/>
    <w:rsid w:val="00A218B1"/>
    <w:rsid w:val="00A242F6"/>
    <w:rsid w:val="00A25EF7"/>
    <w:rsid w:val="00A323DE"/>
    <w:rsid w:val="00A35D4B"/>
    <w:rsid w:val="00A4290B"/>
    <w:rsid w:val="00A42E6E"/>
    <w:rsid w:val="00A440C7"/>
    <w:rsid w:val="00A50D46"/>
    <w:rsid w:val="00A51D0F"/>
    <w:rsid w:val="00A54F8C"/>
    <w:rsid w:val="00A627AE"/>
    <w:rsid w:val="00A62FCD"/>
    <w:rsid w:val="00A66F15"/>
    <w:rsid w:val="00A73CC5"/>
    <w:rsid w:val="00A7567F"/>
    <w:rsid w:val="00A91470"/>
    <w:rsid w:val="00A93DA5"/>
    <w:rsid w:val="00A94890"/>
    <w:rsid w:val="00AA0D99"/>
    <w:rsid w:val="00AA4010"/>
    <w:rsid w:val="00AB10EB"/>
    <w:rsid w:val="00AB14B7"/>
    <w:rsid w:val="00AB4F23"/>
    <w:rsid w:val="00AB6BBB"/>
    <w:rsid w:val="00AB6BD0"/>
    <w:rsid w:val="00AB7234"/>
    <w:rsid w:val="00AC626C"/>
    <w:rsid w:val="00AC7A16"/>
    <w:rsid w:val="00AE18B9"/>
    <w:rsid w:val="00AF04D4"/>
    <w:rsid w:val="00AF444F"/>
    <w:rsid w:val="00B0657B"/>
    <w:rsid w:val="00B07733"/>
    <w:rsid w:val="00B07BBA"/>
    <w:rsid w:val="00B16C7D"/>
    <w:rsid w:val="00B238FF"/>
    <w:rsid w:val="00B264CE"/>
    <w:rsid w:val="00B314FE"/>
    <w:rsid w:val="00B32CF7"/>
    <w:rsid w:val="00B338B2"/>
    <w:rsid w:val="00B42B27"/>
    <w:rsid w:val="00B508AB"/>
    <w:rsid w:val="00B51858"/>
    <w:rsid w:val="00B62509"/>
    <w:rsid w:val="00B63D7A"/>
    <w:rsid w:val="00B65DDB"/>
    <w:rsid w:val="00B67950"/>
    <w:rsid w:val="00B70DD2"/>
    <w:rsid w:val="00B92554"/>
    <w:rsid w:val="00B9301D"/>
    <w:rsid w:val="00B943FF"/>
    <w:rsid w:val="00BA0AEC"/>
    <w:rsid w:val="00BA400A"/>
    <w:rsid w:val="00BA411D"/>
    <w:rsid w:val="00BA7A48"/>
    <w:rsid w:val="00BB0687"/>
    <w:rsid w:val="00BB5395"/>
    <w:rsid w:val="00BB6854"/>
    <w:rsid w:val="00BE0B83"/>
    <w:rsid w:val="00BE53D9"/>
    <w:rsid w:val="00BF79B9"/>
    <w:rsid w:val="00C01E79"/>
    <w:rsid w:val="00C04EC9"/>
    <w:rsid w:val="00C12363"/>
    <w:rsid w:val="00C340C3"/>
    <w:rsid w:val="00C358A4"/>
    <w:rsid w:val="00C37A2C"/>
    <w:rsid w:val="00C37AA5"/>
    <w:rsid w:val="00C409FE"/>
    <w:rsid w:val="00C42831"/>
    <w:rsid w:val="00C44F98"/>
    <w:rsid w:val="00C45F72"/>
    <w:rsid w:val="00C55E8A"/>
    <w:rsid w:val="00C56D96"/>
    <w:rsid w:val="00C60D1A"/>
    <w:rsid w:val="00C62E08"/>
    <w:rsid w:val="00C65851"/>
    <w:rsid w:val="00C65DBF"/>
    <w:rsid w:val="00C662E4"/>
    <w:rsid w:val="00C6679B"/>
    <w:rsid w:val="00C7252C"/>
    <w:rsid w:val="00C75B65"/>
    <w:rsid w:val="00C76D11"/>
    <w:rsid w:val="00C81C47"/>
    <w:rsid w:val="00C82144"/>
    <w:rsid w:val="00C849A7"/>
    <w:rsid w:val="00CB2E34"/>
    <w:rsid w:val="00CB4127"/>
    <w:rsid w:val="00CB7247"/>
    <w:rsid w:val="00CC1CEF"/>
    <w:rsid w:val="00CC69E8"/>
    <w:rsid w:val="00CE4A30"/>
    <w:rsid w:val="00CE5E9D"/>
    <w:rsid w:val="00CF1092"/>
    <w:rsid w:val="00CF6127"/>
    <w:rsid w:val="00D00AB9"/>
    <w:rsid w:val="00D015C7"/>
    <w:rsid w:val="00D023EB"/>
    <w:rsid w:val="00D023F1"/>
    <w:rsid w:val="00D03950"/>
    <w:rsid w:val="00D042CB"/>
    <w:rsid w:val="00D20241"/>
    <w:rsid w:val="00D2328D"/>
    <w:rsid w:val="00D237B7"/>
    <w:rsid w:val="00D269F8"/>
    <w:rsid w:val="00D270F5"/>
    <w:rsid w:val="00D42921"/>
    <w:rsid w:val="00D430BF"/>
    <w:rsid w:val="00D44D85"/>
    <w:rsid w:val="00D514F3"/>
    <w:rsid w:val="00D54B53"/>
    <w:rsid w:val="00D552C1"/>
    <w:rsid w:val="00D55CBD"/>
    <w:rsid w:val="00D6388B"/>
    <w:rsid w:val="00D64C94"/>
    <w:rsid w:val="00D67A45"/>
    <w:rsid w:val="00D70CA3"/>
    <w:rsid w:val="00D72E23"/>
    <w:rsid w:val="00D734EF"/>
    <w:rsid w:val="00D73684"/>
    <w:rsid w:val="00D766A3"/>
    <w:rsid w:val="00D772FA"/>
    <w:rsid w:val="00D91AE8"/>
    <w:rsid w:val="00D93582"/>
    <w:rsid w:val="00D949F4"/>
    <w:rsid w:val="00D97A17"/>
    <w:rsid w:val="00DA2D0B"/>
    <w:rsid w:val="00DC25DF"/>
    <w:rsid w:val="00DC37AE"/>
    <w:rsid w:val="00DC3A71"/>
    <w:rsid w:val="00DC559E"/>
    <w:rsid w:val="00DC70D0"/>
    <w:rsid w:val="00DD3A51"/>
    <w:rsid w:val="00DD5005"/>
    <w:rsid w:val="00DD5A7E"/>
    <w:rsid w:val="00DD709A"/>
    <w:rsid w:val="00DE4F6D"/>
    <w:rsid w:val="00DF5362"/>
    <w:rsid w:val="00E02AD1"/>
    <w:rsid w:val="00E21CC0"/>
    <w:rsid w:val="00E236D5"/>
    <w:rsid w:val="00E279F2"/>
    <w:rsid w:val="00E307F4"/>
    <w:rsid w:val="00E373A3"/>
    <w:rsid w:val="00E41C80"/>
    <w:rsid w:val="00E45F76"/>
    <w:rsid w:val="00E51242"/>
    <w:rsid w:val="00E52A8B"/>
    <w:rsid w:val="00E57406"/>
    <w:rsid w:val="00E6147E"/>
    <w:rsid w:val="00E67FC5"/>
    <w:rsid w:val="00E70686"/>
    <w:rsid w:val="00E707BD"/>
    <w:rsid w:val="00E7158E"/>
    <w:rsid w:val="00E74FAD"/>
    <w:rsid w:val="00E7595D"/>
    <w:rsid w:val="00E75DB4"/>
    <w:rsid w:val="00E7600F"/>
    <w:rsid w:val="00E80A30"/>
    <w:rsid w:val="00E83D8E"/>
    <w:rsid w:val="00E84FEA"/>
    <w:rsid w:val="00E863E5"/>
    <w:rsid w:val="00E920A3"/>
    <w:rsid w:val="00E95E7B"/>
    <w:rsid w:val="00EA64A6"/>
    <w:rsid w:val="00EB0D63"/>
    <w:rsid w:val="00EB220D"/>
    <w:rsid w:val="00EB650A"/>
    <w:rsid w:val="00EB6FC4"/>
    <w:rsid w:val="00EB704C"/>
    <w:rsid w:val="00EC2683"/>
    <w:rsid w:val="00EC30D9"/>
    <w:rsid w:val="00EC68E6"/>
    <w:rsid w:val="00EC6BC0"/>
    <w:rsid w:val="00EC7BFB"/>
    <w:rsid w:val="00ED192B"/>
    <w:rsid w:val="00EE0DD9"/>
    <w:rsid w:val="00EE55A2"/>
    <w:rsid w:val="00F03A5E"/>
    <w:rsid w:val="00F105B6"/>
    <w:rsid w:val="00F107A5"/>
    <w:rsid w:val="00F15866"/>
    <w:rsid w:val="00F17AE6"/>
    <w:rsid w:val="00F2395E"/>
    <w:rsid w:val="00F302AF"/>
    <w:rsid w:val="00F336EB"/>
    <w:rsid w:val="00F417AB"/>
    <w:rsid w:val="00F42D9D"/>
    <w:rsid w:val="00F4792F"/>
    <w:rsid w:val="00F479BF"/>
    <w:rsid w:val="00F50B47"/>
    <w:rsid w:val="00F53A07"/>
    <w:rsid w:val="00F57CBD"/>
    <w:rsid w:val="00F724B7"/>
    <w:rsid w:val="00F74F5A"/>
    <w:rsid w:val="00F77053"/>
    <w:rsid w:val="00F80061"/>
    <w:rsid w:val="00F9133C"/>
    <w:rsid w:val="00F92805"/>
    <w:rsid w:val="00F95C07"/>
    <w:rsid w:val="00FA160B"/>
    <w:rsid w:val="00FB1646"/>
    <w:rsid w:val="00FB29D8"/>
    <w:rsid w:val="00FB3058"/>
    <w:rsid w:val="00FB4704"/>
    <w:rsid w:val="00FB4F33"/>
    <w:rsid w:val="00FB51C6"/>
    <w:rsid w:val="00FC04E2"/>
    <w:rsid w:val="00FC2AED"/>
    <w:rsid w:val="00FC3D54"/>
    <w:rsid w:val="00FC491D"/>
    <w:rsid w:val="00FC7F8B"/>
    <w:rsid w:val="00FD383F"/>
    <w:rsid w:val="00FD40F5"/>
    <w:rsid w:val="00FD4720"/>
    <w:rsid w:val="00FD5AE6"/>
    <w:rsid w:val="00FD7226"/>
    <w:rsid w:val="00FD7376"/>
    <w:rsid w:val="00FE2540"/>
    <w:rsid w:val="00FE408A"/>
    <w:rsid w:val="00FE54E9"/>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95F"/>
    <w:rPr>
      <w:rFonts w:ascii="Calibri" w:eastAsia="Calibri" w:hAnsi="Calibri" w:cs="Times New Roman"/>
    </w:rPr>
  </w:style>
  <w:style w:type="paragraph" w:styleId="Heading1">
    <w:name w:val="heading 1"/>
    <w:basedOn w:val="Normal"/>
    <w:next w:val="Normal"/>
    <w:link w:val="Heading1Char"/>
    <w:qFormat/>
    <w:rsid w:val="0093195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3195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3195F"/>
    <w:pPr>
      <w:keepNext/>
      <w:numPr>
        <w:numId w:val="5"/>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93195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93195F"/>
    <w:pPr>
      <w:spacing w:before="240" w:after="60"/>
      <w:outlineLvl w:val="4"/>
    </w:pPr>
    <w:rPr>
      <w:rFonts w:eastAsia="SimSun"/>
      <w:b/>
      <w:bCs/>
      <w:i/>
      <w:iCs/>
      <w:sz w:val="26"/>
      <w:szCs w:val="26"/>
    </w:rPr>
  </w:style>
  <w:style w:type="paragraph" w:styleId="Heading6">
    <w:name w:val="heading 6"/>
    <w:basedOn w:val="Normal"/>
    <w:next w:val="Normal"/>
    <w:link w:val="Heading6Char"/>
    <w:qFormat/>
    <w:rsid w:val="0093195F"/>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93195F"/>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93195F"/>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95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3195F"/>
    <w:rPr>
      <w:rFonts w:ascii="Cambria" w:eastAsia="SimSun" w:hAnsi="Cambria" w:cs="Times New Roman"/>
      <w:b/>
      <w:bCs/>
      <w:i/>
      <w:iCs/>
      <w:sz w:val="28"/>
      <w:szCs w:val="28"/>
    </w:rPr>
  </w:style>
  <w:style w:type="character" w:customStyle="1" w:styleId="Heading3Char">
    <w:name w:val="Heading 3 Char"/>
    <w:basedOn w:val="DefaultParagraphFont"/>
    <w:link w:val="Heading3"/>
    <w:rsid w:val="0093195F"/>
    <w:rPr>
      <w:rFonts w:ascii="Arial" w:eastAsia="SimSun" w:hAnsi="Arial" w:cs="Times New Roman"/>
      <w:b/>
      <w:bCs/>
      <w:sz w:val="24"/>
      <w:szCs w:val="26"/>
    </w:rPr>
  </w:style>
  <w:style w:type="character" w:customStyle="1" w:styleId="Heading4Char">
    <w:name w:val="Heading 4 Char"/>
    <w:basedOn w:val="DefaultParagraphFont"/>
    <w:link w:val="Heading4"/>
    <w:rsid w:val="009319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3195F"/>
    <w:rPr>
      <w:rFonts w:ascii="Calibri" w:eastAsia="SimSun" w:hAnsi="Calibri" w:cs="Times New Roman"/>
      <w:b/>
      <w:bCs/>
      <w:i/>
      <w:iCs/>
      <w:sz w:val="26"/>
      <w:szCs w:val="26"/>
    </w:rPr>
  </w:style>
  <w:style w:type="character" w:customStyle="1" w:styleId="Heading6Char">
    <w:name w:val="Heading 6 Char"/>
    <w:basedOn w:val="DefaultParagraphFont"/>
    <w:link w:val="Heading6"/>
    <w:rsid w:val="0093195F"/>
    <w:rPr>
      <w:rFonts w:ascii="Arial" w:eastAsia="Times New Roman" w:hAnsi="Arial" w:cs="Arial"/>
      <w:b/>
      <w:bCs/>
      <w:spacing w:val="10"/>
      <w:sz w:val="24"/>
      <w:szCs w:val="24"/>
      <w:lang w:val="ro-RO"/>
    </w:rPr>
  </w:style>
  <w:style w:type="character" w:customStyle="1" w:styleId="Heading7Char">
    <w:name w:val="Heading 7 Char"/>
    <w:basedOn w:val="DefaultParagraphFont"/>
    <w:link w:val="Heading7"/>
    <w:rsid w:val="0093195F"/>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3195F"/>
    <w:rPr>
      <w:rFonts w:ascii="Arial" w:eastAsia="Times New Roman" w:hAnsi="Arial" w:cs="Arial"/>
      <w:spacing w:val="10"/>
      <w:lang w:val="en-AU"/>
    </w:rPr>
  </w:style>
  <w:style w:type="paragraph" w:styleId="Header">
    <w:name w:val="header"/>
    <w:aliases w:val="Mediu"/>
    <w:basedOn w:val="Normal"/>
    <w:link w:val="HeaderChar"/>
    <w:uiPriority w:val="99"/>
    <w:unhideWhenUsed/>
    <w:rsid w:val="0093195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3195F"/>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93195F"/>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93195F"/>
    <w:rPr>
      <w:rFonts w:ascii="Calibri" w:eastAsia="Calibri" w:hAnsi="Calibri" w:cs="Times New Roman"/>
    </w:rPr>
  </w:style>
  <w:style w:type="character" w:styleId="PageNumber">
    <w:name w:val="page number"/>
    <w:basedOn w:val="DefaultParagraphFont"/>
    <w:rsid w:val="0093195F"/>
  </w:style>
  <w:style w:type="paragraph" w:styleId="BalloonText">
    <w:name w:val="Balloon Text"/>
    <w:basedOn w:val="Normal"/>
    <w:link w:val="BalloonTextChar"/>
    <w:uiPriority w:val="99"/>
    <w:rsid w:val="0093195F"/>
    <w:rPr>
      <w:rFonts w:ascii="Tahoma" w:hAnsi="Tahoma" w:cs="Tahoma"/>
      <w:sz w:val="16"/>
      <w:szCs w:val="16"/>
    </w:rPr>
  </w:style>
  <w:style w:type="character" w:customStyle="1" w:styleId="BalloonTextChar">
    <w:name w:val="Balloon Text Char"/>
    <w:basedOn w:val="DefaultParagraphFont"/>
    <w:link w:val="BalloonText"/>
    <w:uiPriority w:val="99"/>
    <w:rsid w:val="0093195F"/>
    <w:rPr>
      <w:rFonts w:ascii="Tahoma" w:eastAsia="Calibri" w:hAnsi="Tahoma" w:cs="Tahoma"/>
      <w:sz w:val="16"/>
      <w:szCs w:val="16"/>
    </w:rPr>
  </w:style>
  <w:style w:type="paragraph" w:customStyle="1" w:styleId="CaracterCaracter2">
    <w:name w:val="Caracter Caracter2"/>
    <w:basedOn w:val="Normal"/>
    <w:rsid w:val="0093195F"/>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93195F"/>
  </w:style>
  <w:style w:type="paragraph" w:customStyle="1" w:styleId="Default">
    <w:name w:val="Default"/>
    <w:rsid w:val="0093195F"/>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Default"/>
    <w:next w:val="Default"/>
    <w:link w:val="BodyTextChar"/>
    <w:rsid w:val="0093195F"/>
    <w:rPr>
      <w:rFonts w:cs="Times New Roman"/>
      <w:color w:val="auto"/>
    </w:rPr>
  </w:style>
  <w:style w:type="character" w:customStyle="1" w:styleId="BodyTextChar">
    <w:name w:val="Body Text Char"/>
    <w:basedOn w:val="DefaultParagraphFont"/>
    <w:link w:val="BodyText"/>
    <w:rsid w:val="0093195F"/>
    <w:rPr>
      <w:rFonts w:ascii="Arial" w:eastAsia="Times New Roman" w:hAnsi="Arial" w:cs="Times New Roman"/>
      <w:sz w:val="24"/>
      <w:szCs w:val="24"/>
    </w:rPr>
  </w:style>
  <w:style w:type="character" w:customStyle="1" w:styleId="tpa1">
    <w:name w:val="tpa1"/>
    <w:basedOn w:val="DefaultParagraphFont"/>
    <w:uiPriority w:val="99"/>
    <w:rsid w:val="0093195F"/>
  </w:style>
  <w:style w:type="character" w:customStyle="1" w:styleId="do1">
    <w:name w:val="do1"/>
    <w:uiPriority w:val="99"/>
    <w:rsid w:val="0093195F"/>
    <w:rPr>
      <w:b/>
      <w:bCs/>
      <w:sz w:val="26"/>
      <w:szCs w:val="26"/>
    </w:rPr>
  </w:style>
  <w:style w:type="paragraph" w:customStyle="1" w:styleId="CharCharCaracterCaracter">
    <w:name w:val="Char Char Caracter Caracter"/>
    <w:basedOn w:val="Normal"/>
    <w:rsid w:val="0093195F"/>
    <w:pPr>
      <w:spacing w:after="0" w:line="240" w:lineRule="auto"/>
    </w:pPr>
    <w:rPr>
      <w:rFonts w:ascii="Times New Roman" w:eastAsia="Times New Roman" w:hAnsi="Times New Roman"/>
      <w:sz w:val="24"/>
      <w:szCs w:val="24"/>
      <w:lang w:val="pl-PL" w:eastAsia="pl-PL"/>
    </w:rPr>
  </w:style>
  <w:style w:type="character" w:styleId="Hyperlink">
    <w:name w:val="Hyperlink"/>
    <w:rsid w:val="0093195F"/>
    <w:rPr>
      <w:color w:val="0000FF"/>
      <w:u w:val="single"/>
    </w:rPr>
  </w:style>
  <w:style w:type="character" w:customStyle="1" w:styleId="tal1">
    <w:name w:val="tal1"/>
    <w:basedOn w:val="DefaultParagraphFont"/>
    <w:rsid w:val="0093195F"/>
  </w:style>
  <w:style w:type="paragraph" w:customStyle="1" w:styleId="Caracter1CharCharCaracterCharCharChar">
    <w:name w:val="Caracter1 Char Char Caracter Char Char Char"/>
    <w:basedOn w:val="Normal"/>
    <w:rsid w:val="0093195F"/>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93195F"/>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93195F"/>
    <w:pPr>
      <w:ind w:left="720"/>
    </w:pPr>
  </w:style>
  <w:style w:type="character" w:customStyle="1" w:styleId="CaracterCharChar1">
    <w:name w:val="Caracter Char Char1"/>
    <w:rsid w:val="0093195F"/>
    <w:rPr>
      <w:lang w:val="ro-RO" w:eastAsia="ar-SA" w:bidi="ar-SA"/>
    </w:rPr>
  </w:style>
  <w:style w:type="paragraph" w:customStyle="1" w:styleId="DGCORPTEXT">
    <w:name w:val="DG CORP TEXT"/>
    <w:basedOn w:val="Normal"/>
    <w:rsid w:val="0093195F"/>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93195F"/>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93195F"/>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93195F"/>
    <w:rPr>
      <w:sz w:val="16"/>
      <w:lang w:val="ro-RO" w:eastAsia="ro-RO" w:bidi="ar-SA"/>
    </w:rPr>
  </w:style>
  <w:style w:type="paragraph" w:styleId="ListBullet">
    <w:name w:val="List Bullet"/>
    <w:basedOn w:val="Normal"/>
    <w:autoRedefine/>
    <w:rsid w:val="0093195F"/>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93195F"/>
    <w:pPr>
      <w:widowControl w:val="0"/>
      <w:adjustRightInd w:val="0"/>
      <w:spacing w:before="80" w:after="160" w:line="360" w:lineRule="atLeast"/>
      <w:ind w:left="1304"/>
      <w:jc w:val="both"/>
      <w:textAlignment w:val="baseline"/>
    </w:pPr>
    <w:rPr>
      <w:rFonts w:ascii="Arial" w:eastAsia="Times New Roman" w:hAnsi="Arial" w:cs="Times New Roman"/>
      <w:lang w:val="ro-RO"/>
    </w:rPr>
  </w:style>
  <w:style w:type="character" w:customStyle="1" w:styleId="TextnormalCharCaracterCaracter">
    <w:name w:val="Text normal Char Caracter Caracter"/>
    <w:link w:val="TextnormalCharCaracter"/>
    <w:rsid w:val="0093195F"/>
    <w:rPr>
      <w:rFonts w:ascii="Arial" w:eastAsia="Times New Roman" w:hAnsi="Arial" w:cs="Times New Roman"/>
      <w:lang w:val="ro-RO"/>
    </w:rPr>
  </w:style>
  <w:style w:type="table" w:styleId="TableGrid">
    <w:name w:val="Table Grid"/>
    <w:basedOn w:val="TableNormal"/>
    <w:uiPriority w:val="59"/>
    <w:rsid w:val="0093195F"/>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93195F"/>
    <w:rPr>
      <w:sz w:val="16"/>
      <w:szCs w:val="16"/>
    </w:rPr>
  </w:style>
  <w:style w:type="paragraph" w:styleId="CommentText">
    <w:name w:val="annotation text"/>
    <w:basedOn w:val="Normal"/>
    <w:link w:val="CommentTextChar"/>
    <w:semiHidden/>
    <w:rsid w:val="0093195F"/>
    <w:rPr>
      <w:sz w:val="20"/>
      <w:szCs w:val="20"/>
    </w:rPr>
  </w:style>
  <w:style w:type="character" w:customStyle="1" w:styleId="CommentTextChar">
    <w:name w:val="Comment Text Char"/>
    <w:basedOn w:val="DefaultParagraphFont"/>
    <w:link w:val="CommentText"/>
    <w:semiHidden/>
    <w:rsid w:val="0093195F"/>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93195F"/>
    <w:rPr>
      <w:b/>
      <w:bCs/>
    </w:rPr>
  </w:style>
  <w:style w:type="character" w:customStyle="1" w:styleId="CommentSubjectChar">
    <w:name w:val="Comment Subject Char"/>
    <w:basedOn w:val="CommentTextChar"/>
    <w:link w:val="CommentSubject"/>
    <w:semiHidden/>
    <w:rsid w:val="0093195F"/>
    <w:rPr>
      <w:rFonts w:ascii="Calibri" w:eastAsia="Calibri" w:hAnsi="Calibri" w:cs="Times New Roman"/>
      <w:b/>
      <w:bCs/>
      <w:sz w:val="20"/>
      <w:szCs w:val="20"/>
    </w:rPr>
  </w:style>
  <w:style w:type="paragraph" w:customStyle="1" w:styleId="Char">
    <w:name w:val="Char"/>
    <w:basedOn w:val="Normal"/>
    <w:rsid w:val="0093195F"/>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uiPriority w:val="99"/>
    <w:rsid w:val="0093195F"/>
    <w:pPr>
      <w:spacing w:after="120" w:line="480" w:lineRule="auto"/>
    </w:pPr>
  </w:style>
  <w:style w:type="character" w:customStyle="1" w:styleId="BodyText2Char">
    <w:name w:val="Body Text 2 Char"/>
    <w:basedOn w:val="DefaultParagraphFont"/>
    <w:link w:val="BodyText2"/>
    <w:uiPriority w:val="99"/>
    <w:rsid w:val="0093195F"/>
    <w:rPr>
      <w:rFonts w:ascii="Calibri" w:eastAsia="Calibri" w:hAnsi="Calibri" w:cs="Times New Roman"/>
    </w:rPr>
  </w:style>
  <w:style w:type="paragraph" w:customStyle="1" w:styleId="CharChar4CaracterCaracterCharCharCaracterCaracter">
    <w:name w:val="Char Char4 Caracter Caracter Char Char Caracter Caracter"/>
    <w:basedOn w:val="Normal"/>
    <w:rsid w:val="0093195F"/>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93195F"/>
    <w:rPr>
      <w:color w:val="800080"/>
      <w:u w:val="single"/>
    </w:rPr>
  </w:style>
  <w:style w:type="paragraph" w:styleId="BodyTextIndent">
    <w:name w:val="Body Text Indent"/>
    <w:basedOn w:val="Normal"/>
    <w:link w:val="BodyTextIndentChar"/>
    <w:unhideWhenUsed/>
    <w:rsid w:val="0093195F"/>
    <w:pPr>
      <w:spacing w:after="120"/>
      <w:ind w:left="360"/>
    </w:pPr>
  </w:style>
  <w:style w:type="character" w:customStyle="1" w:styleId="BodyTextIndentChar">
    <w:name w:val="Body Text Indent Char"/>
    <w:basedOn w:val="DefaultParagraphFont"/>
    <w:link w:val="BodyTextIndent"/>
    <w:rsid w:val="0093195F"/>
    <w:rPr>
      <w:rFonts w:ascii="Calibri" w:eastAsia="Calibri" w:hAnsi="Calibri" w:cs="Times New Roman"/>
    </w:rPr>
  </w:style>
  <w:style w:type="paragraph" w:styleId="BodyTextIndent3">
    <w:name w:val="Body Text Indent 3"/>
    <w:basedOn w:val="Normal"/>
    <w:link w:val="BodyTextIndent3Char"/>
    <w:unhideWhenUsed/>
    <w:rsid w:val="0093195F"/>
    <w:pPr>
      <w:spacing w:after="120"/>
      <w:ind w:left="360"/>
    </w:pPr>
    <w:rPr>
      <w:sz w:val="16"/>
      <w:szCs w:val="16"/>
    </w:rPr>
  </w:style>
  <w:style w:type="character" w:customStyle="1" w:styleId="BodyTextIndent3Char">
    <w:name w:val="Body Text Indent 3 Char"/>
    <w:basedOn w:val="DefaultParagraphFont"/>
    <w:link w:val="BodyTextIndent3"/>
    <w:rsid w:val="0093195F"/>
    <w:rPr>
      <w:rFonts w:ascii="Calibri" w:eastAsia="Calibri" w:hAnsi="Calibri" w:cs="Times New Roman"/>
      <w:sz w:val="16"/>
      <w:szCs w:val="16"/>
    </w:rPr>
  </w:style>
  <w:style w:type="character" w:customStyle="1" w:styleId="BulletChar">
    <w:name w:val="Bullet Char"/>
    <w:link w:val="Bullet"/>
    <w:semiHidden/>
    <w:locked/>
    <w:rsid w:val="0093195F"/>
    <w:rPr>
      <w:rFonts w:ascii="Garamond" w:eastAsia="Times New Roman" w:hAnsi="Garamond" w:cs="Garamond"/>
      <w:lang w:val="en-GB"/>
    </w:rPr>
  </w:style>
  <w:style w:type="paragraph" w:customStyle="1" w:styleId="Bullet">
    <w:name w:val="Bullet"/>
    <w:basedOn w:val="Normal"/>
    <w:link w:val="BulletChar"/>
    <w:semiHidden/>
    <w:rsid w:val="0093195F"/>
    <w:pPr>
      <w:numPr>
        <w:numId w:val="1"/>
      </w:numPr>
      <w:spacing w:after="120" w:line="300" w:lineRule="atLeast"/>
    </w:pPr>
    <w:rPr>
      <w:rFonts w:ascii="Garamond" w:eastAsia="Times New Roman" w:hAnsi="Garamond" w:cs="Garamond"/>
      <w:lang w:val="en-GB"/>
    </w:rPr>
  </w:style>
  <w:style w:type="paragraph" w:styleId="NormalWeb">
    <w:name w:val="Normal (Web)"/>
    <w:basedOn w:val="Normal"/>
    <w:link w:val="NormalWebChar"/>
    <w:rsid w:val="0093195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3195F"/>
    <w:rPr>
      <w:rFonts w:ascii="Times New Roman" w:eastAsia="Times New Roman" w:hAnsi="Times New Roman" w:cs="Times New Roman"/>
      <w:sz w:val="24"/>
      <w:szCs w:val="24"/>
    </w:rPr>
  </w:style>
  <w:style w:type="character" w:customStyle="1" w:styleId="sttanx">
    <w:name w:val="st_tanx"/>
    <w:rsid w:val="0093195F"/>
  </w:style>
  <w:style w:type="character" w:customStyle="1" w:styleId="ln2acttitlu">
    <w:name w:val="ln2acttitlu"/>
    <w:rsid w:val="0093195F"/>
  </w:style>
  <w:style w:type="character" w:customStyle="1" w:styleId="ln2actnume">
    <w:name w:val="ln2actnume"/>
    <w:rsid w:val="0093195F"/>
  </w:style>
  <w:style w:type="character" w:styleId="Strong">
    <w:name w:val="Strong"/>
    <w:qFormat/>
    <w:rsid w:val="0093195F"/>
    <w:rPr>
      <w:b/>
      <w:bCs/>
    </w:rPr>
  </w:style>
  <w:style w:type="paragraph" w:customStyle="1" w:styleId="H1">
    <w:name w:val="H1"/>
    <w:basedOn w:val="Normal"/>
    <w:next w:val="Normal"/>
    <w:rsid w:val="0093195F"/>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93195F"/>
    <w:rPr>
      <w:noProof w:val="0"/>
      <w:sz w:val="24"/>
      <w:szCs w:val="24"/>
      <w:lang w:val="en-US" w:eastAsia="en-US" w:bidi="ar-SA"/>
    </w:rPr>
  </w:style>
  <w:style w:type="paragraph" w:styleId="BodyText3">
    <w:name w:val="Body Text 3"/>
    <w:basedOn w:val="Normal"/>
    <w:link w:val="BodyText3Char"/>
    <w:rsid w:val="0093195F"/>
    <w:pPr>
      <w:spacing w:after="120" w:line="240" w:lineRule="auto"/>
    </w:pPr>
    <w:rPr>
      <w:rFonts w:ascii="Times New Roman" w:eastAsia="Times New Roman" w:hAnsi="Times New Roman"/>
      <w:sz w:val="16"/>
      <w:szCs w:val="20"/>
      <w:lang w:val="ro-RO"/>
    </w:rPr>
  </w:style>
  <w:style w:type="character" w:customStyle="1" w:styleId="BodyText3Char">
    <w:name w:val="Body Text 3 Char"/>
    <w:basedOn w:val="DefaultParagraphFont"/>
    <w:link w:val="BodyText3"/>
    <w:rsid w:val="0093195F"/>
    <w:rPr>
      <w:rFonts w:ascii="Times New Roman" w:eastAsia="Times New Roman" w:hAnsi="Times New Roman" w:cs="Times New Roman"/>
      <w:sz w:val="16"/>
      <w:szCs w:val="20"/>
      <w:lang w:val="ro-RO"/>
    </w:rPr>
  </w:style>
  <w:style w:type="paragraph" w:styleId="BodyTextIndent2">
    <w:name w:val="Body Text Indent 2"/>
    <w:basedOn w:val="Normal"/>
    <w:link w:val="BodyTextIndent2Char"/>
    <w:rsid w:val="0093195F"/>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basedOn w:val="DefaultParagraphFont"/>
    <w:link w:val="BodyTextIndent2"/>
    <w:rsid w:val="0093195F"/>
    <w:rPr>
      <w:rFonts w:ascii="Times New Roman" w:eastAsia="Times New Roman" w:hAnsi="Times New Roman" w:cs="Times New Roman"/>
      <w:spacing w:val="10"/>
      <w:sz w:val="24"/>
      <w:szCs w:val="20"/>
      <w:lang w:val="en-AU"/>
    </w:rPr>
  </w:style>
  <w:style w:type="paragraph" w:customStyle="1" w:styleId="Stil9">
    <w:name w:val="Stil9"/>
    <w:basedOn w:val="Normal"/>
    <w:rsid w:val="0093195F"/>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93195F"/>
    <w:rPr>
      <w:rFonts w:ascii="Arial" w:hAnsi="Arial" w:cs="Arial"/>
      <w:spacing w:val="10"/>
    </w:rPr>
  </w:style>
  <w:style w:type="character" w:customStyle="1" w:styleId="NormalArialCharChar">
    <w:name w:val="Normal  + Arial Char Char"/>
    <w:link w:val="NormalArialChar"/>
    <w:rsid w:val="0093195F"/>
    <w:rPr>
      <w:rFonts w:ascii="Arial" w:eastAsia="Times New Roman" w:hAnsi="Arial" w:cs="Arial"/>
      <w:spacing w:val="10"/>
      <w:sz w:val="24"/>
      <w:szCs w:val="24"/>
    </w:rPr>
  </w:style>
  <w:style w:type="paragraph" w:styleId="HTMLPreformatted">
    <w:name w:val="HTML Preformatted"/>
    <w:basedOn w:val="Normal"/>
    <w:link w:val="HTMLPreformattedChar"/>
    <w:rsid w:val="0093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rsid w:val="0093195F"/>
    <w:rPr>
      <w:rFonts w:ascii="Courier New" w:eastAsia="Times New Roman" w:hAnsi="Courier New" w:cs="Courier New"/>
      <w:sz w:val="20"/>
      <w:szCs w:val="20"/>
      <w:lang w:val="ro-RO" w:eastAsia="ro-RO"/>
    </w:rPr>
  </w:style>
  <w:style w:type="paragraph" w:customStyle="1" w:styleId="Table">
    <w:name w:val="Table"/>
    <w:basedOn w:val="Normal"/>
    <w:rsid w:val="0093195F"/>
    <w:pPr>
      <w:spacing w:before="120" w:after="0" w:line="240" w:lineRule="auto"/>
    </w:pPr>
    <w:rPr>
      <w:rFonts w:ascii="Arial" w:eastAsia="Times New Roman" w:hAnsi="Arial"/>
      <w:szCs w:val="20"/>
      <w:lang w:val="en-GB"/>
    </w:rPr>
  </w:style>
  <w:style w:type="paragraph" w:customStyle="1" w:styleId="Style1">
    <w:name w:val="Style1"/>
    <w:basedOn w:val="PlainText"/>
    <w:rsid w:val="0093195F"/>
    <w:pPr>
      <w:ind w:left="-570" w:right="-750" w:firstLine="570"/>
      <w:jc w:val="both"/>
    </w:pPr>
    <w:rPr>
      <w:rFonts w:cs="Times New Roman"/>
      <w:spacing w:val="0"/>
      <w:sz w:val="24"/>
      <w:lang w:val="en-US"/>
    </w:rPr>
  </w:style>
  <w:style w:type="paragraph" w:styleId="PlainText">
    <w:name w:val="Plain Text"/>
    <w:basedOn w:val="Normal"/>
    <w:link w:val="PlainTextChar"/>
    <w:rsid w:val="0093195F"/>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basedOn w:val="DefaultParagraphFont"/>
    <w:link w:val="PlainText"/>
    <w:rsid w:val="0093195F"/>
    <w:rPr>
      <w:rFonts w:ascii="Courier New" w:eastAsia="Times New Roman" w:hAnsi="Courier New" w:cs="Courier New"/>
      <w:spacing w:val="10"/>
      <w:sz w:val="20"/>
      <w:szCs w:val="20"/>
      <w:lang w:val="en-AU"/>
    </w:rPr>
  </w:style>
  <w:style w:type="paragraph" w:customStyle="1" w:styleId="NormalArial">
    <w:name w:val="Normal  + Arial"/>
    <w:basedOn w:val="NormalWeb"/>
    <w:rsid w:val="0093195F"/>
    <w:rPr>
      <w:rFonts w:ascii="Arial" w:hAnsi="Arial" w:cs="Arial"/>
    </w:rPr>
  </w:style>
  <w:style w:type="paragraph" w:styleId="EnvelopeReturn">
    <w:name w:val="envelope return"/>
    <w:basedOn w:val="Normal"/>
    <w:rsid w:val="0093195F"/>
    <w:pPr>
      <w:spacing w:after="0" w:line="240" w:lineRule="auto"/>
    </w:pPr>
    <w:rPr>
      <w:rFonts w:ascii="Avalon" w:eastAsia="Times New Roman" w:hAnsi="Avalon"/>
      <w:sz w:val="24"/>
      <w:szCs w:val="20"/>
      <w:lang w:val="de-DE"/>
    </w:rPr>
  </w:style>
  <w:style w:type="character" w:customStyle="1" w:styleId="ln2tlitera">
    <w:name w:val="ln2tlitera"/>
    <w:rsid w:val="0093195F"/>
  </w:style>
  <w:style w:type="character" w:customStyle="1" w:styleId="ln2tarticol">
    <w:name w:val="ln2tarticol"/>
    <w:rsid w:val="0093195F"/>
  </w:style>
  <w:style w:type="character" w:customStyle="1" w:styleId="ln2litera1">
    <w:name w:val="ln2litera1"/>
    <w:rsid w:val="0093195F"/>
    <w:rPr>
      <w:b/>
      <w:bCs/>
      <w:color w:val="00008F"/>
    </w:rPr>
  </w:style>
  <w:style w:type="character" w:customStyle="1" w:styleId="ln2actnume1">
    <w:name w:val="ln2actnume1"/>
    <w:rsid w:val="0093195F"/>
    <w:rPr>
      <w:b/>
      <w:bCs/>
      <w:sz w:val="30"/>
      <w:szCs w:val="30"/>
    </w:rPr>
  </w:style>
  <w:style w:type="character" w:customStyle="1" w:styleId="ln2acttitlu1">
    <w:name w:val="ln2acttitlu1"/>
    <w:rsid w:val="0093195F"/>
    <w:rPr>
      <w:color w:val="000010"/>
      <w:sz w:val="18"/>
      <w:szCs w:val="18"/>
    </w:rPr>
  </w:style>
  <w:style w:type="paragraph" w:styleId="FootnoteText">
    <w:name w:val="footnote text"/>
    <w:basedOn w:val="Normal"/>
    <w:link w:val="FootnoteTextChar"/>
    <w:rsid w:val="0093195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93195F"/>
    <w:rPr>
      <w:rFonts w:ascii="Times New Roman" w:eastAsia="Times New Roman" w:hAnsi="Times New Roman" w:cs="Times New Roman"/>
      <w:sz w:val="20"/>
      <w:szCs w:val="20"/>
    </w:rPr>
  </w:style>
  <w:style w:type="character" w:styleId="FootnoteReference">
    <w:name w:val="footnote reference"/>
    <w:rsid w:val="0093195F"/>
    <w:rPr>
      <w:vertAlign w:val="superscript"/>
    </w:rPr>
  </w:style>
  <w:style w:type="paragraph" w:customStyle="1" w:styleId="CharCharCharCharCharCharChar">
    <w:name w:val="Char Char Char Char Char Char Char"/>
    <w:basedOn w:val="Normal"/>
    <w:rsid w:val="0093195F"/>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93195F"/>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93195F"/>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93195F"/>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93195F"/>
  </w:style>
  <w:style w:type="character" w:customStyle="1" w:styleId="partttl1">
    <w:name w:val="partttl1"/>
    <w:rsid w:val="0093195F"/>
  </w:style>
  <w:style w:type="character" w:customStyle="1" w:styleId="paln1">
    <w:name w:val="paln1"/>
    <w:rsid w:val="0093195F"/>
  </w:style>
  <w:style w:type="paragraph" w:styleId="ListParagraph">
    <w:name w:val="List Paragraph"/>
    <w:basedOn w:val="Normal"/>
    <w:uiPriority w:val="1"/>
    <w:qFormat/>
    <w:rsid w:val="0093195F"/>
    <w:pPr>
      <w:ind w:left="720"/>
    </w:pPr>
  </w:style>
  <w:style w:type="paragraph" w:styleId="List2">
    <w:name w:val="List 2"/>
    <w:basedOn w:val="Normal"/>
    <w:rsid w:val="0093195F"/>
    <w:pPr>
      <w:spacing w:after="0" w:line="240" w:lineRule="auto"/>
      <w:ind w:left="566" w:hanging="283"/>
      <w:jc w:val="both"/>
    </w:pPr>
    <w:rPr>
      <w:rFonts w:ascii="Arial" w:eastAsia="Times New Roman" w:hAnsi="Arial"/>
      <w:sz w:val="24"/>
      <w:szCs w:val="20"/>
      <w:lang w:val="en-AU"/>
    </w:rPr>
  </w:style>
  <w:style w:type="paragraph" w:styleId="TOC4">
    <w:name w:val="toc 4"/>
    <w:basedOn w:val="Normal"/>
    <w:next w:val="Normal"/>
    <w:autoRedefine/>
    <w:rsid w:val="0093195F"/>
    <w:pPr>
      <w:spacing w:after="0" w:line="240" w:lineRule="auto"/>
      <w:ind w:left="720"/>
    </w:pPr>
    <w:rPr>
      <w:rFonts w:ascii="Times New Roman" w:eastAsia="Times New Roman" w:hAnsi="Times New Roman"/>
      <w:sz w:val="18"/>
      <w:szCs w:val="18"/>
    </w:rPr>
  </w:style>
  <w:style w:type="character" w:customStyle="1" w:styleId="ln2tpunct">
    <w:name w:val="ln2tpunct"/>
    <w:rsid w:val="0093195F"/>
  </w:style>
  <w:style w:type="paragraph" w:customStyle="1" w:styleId="CharCharChar">
    <w:name w:val="Char Char Char"/>
    <w:basedOn w:val="Normal"/>
    <w:rsid w:val="0093195F"/>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93195F"/>
  </w:style>
  <w:style w:type="paragraph" w:customStyle="1" w:styleId="StyleLinespacingMultiple12li">
    <w:name w:val="Style Line spacing:  Multiple 1.2 li"/>
    <w:basedOn w:val="Normal"/>
    <w:rsid w:val="0093195F"/>
    <w:pPr>
      <w:tabs>
        <w:tab w:val="left" w:pos="851"/>
      </w:tabs>
      <w:spacing w:before="60" w:after="60" w:line="288" w:lineRule="auto"/>
      <w:jc w:val="both"/>
    </w:pPr>
    <w:rPr>
      <w:rFonts w:ascii="Arial" w:eastAsia="Times New Roman" w:hAnsi="Arial"/>
      <w:sz w:val="24"/>
      <w:szCs w:val="20"/>
      <w:lang w:val="ro-RO"/>
    </w:rPr>
  </w:style>
  <w:style w:type="character" w:customStyle="1" w:styleId="ppar1">
    <w:name w:val="ppar1"/>
    <w:rsid w:val="0093195F"/>
  </w:style>
  <w:style w:type="character" w:customStyle="1" w:styleId="sttlitera">
    <w:name w:val="st_tlitera"/>
    <w:rsid w:val="0093195F"/>
  </w:style>
  <w:style w:type="paragraph" w:customStyle="1" w:styleId="yiv1821120725msonormal">
    <w:name w:val="yiv1821120725msonormal"/>
    <w:basedOn w:val="Normal"/>
    <w:rsid w:val="0093195F"/>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93195F"/>
  </w:style>
  <w:style w:type="paragraph" w:customStyle="1" w:styleId="yiv1821120725default">
    <w:name w:val="yiv1821120725default"/>
    <w:basedOn w:val="Normal"/>
    <w:rsid w:val="0093195F"/>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93195F"/>
    <w:rPr>
      <w:rFonts w:ascii="Calibri" w:hAnsi="Calibri" w:cs="Calibri"/>
      <w:sz w:val="20"/>
      <w:szCs w:val="20"/>
    </w:rPr>
  </w:style>
  <w:style w:type="paragraph" w:styleId="Signature">
    <w:name w:val="Signature"/>
    <w:basedOn w:val="Normal"/>
    <w:link w:val="SignatureChar"/>
    <w:rsid w:val="0093195F"/>
    <w:pPr>
      <w:spacing w:after="0" w:line="360" w:lineRule="auto"/>
    </w:pPr>
    <w:rPr>
      <w:rFonts w:ascii="Arial" w:eastAsia="Times New Roman" w:hAnsi="Arial"/>
      <w:b/>
      <w:i/>
      <w:szCs w:val="24"/>
    </w:rPr>
  </w:style>
  <w:style w:type="character" w:customStyle="1" w:styleId="SignatureChar">
    <w:name w:val="Signature Char"/>
    <w:basedOn w:val="DefaultParagraphFont"/>
    <w:link w:val="Signature"/>
    <w:rsid w:val="0093195F"/>
    <w:rPr>
      <w:rFonts w:ascii="Arial" w:eastAsia="Times New Roman" w:hAnsi="Arial" w:cs="Times New Roman"/>
      <w:b/>
      <w:i/>
      <w:szCs w:val="24"/>
    </w:rPr>
  </w:style>
  <w:style w:type="paragraph" w:customStyle="1" w:styleId="CharChar1CharCharChar">
    <w:name w:val="Char Char1 Char Char Char"/>
    <w:basedOn w:val="Normal"/>
    <w:rsid w:val="0093195F"/>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93195F"/>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93195F"/>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93195F"/>
  </w:style>
  <w:style w:type="paragraph" w:styleId="EndnoteText">
    <w:name w:val="endnote text"/>
    <w:basedOn w:val="Normal"/>
    <w:link w:val="EndnoteTextChar"/>
    <w:rsid w:val="0093195F"/>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93195F"/>
    <w:rPr>
      <w:rFonts w:ascii="Times New Roman" w:eastAsia="Times New Roman" w:hAnsi="Times New Roman" w:cs="Times New Roman"/>
      <w:sz w:val="20"/>
      <w:szCs w:val="20"/>
    </w:rPr>
  </w:style>
  <w:style w:type="character" w:styleId="EndnoteReference">
    <w:name w:val="endnote reference"/>
    <w:rsid w:val="0093195F"/>
    <w:rPr>
      <w:vertAlign w:val="superscript"/>
    </w:rPr>
  </w:style>
  <w:style w:type="paragraph" w:customStyle="1" w:styleId="AbsolutNormal">
    <w:name w:val="AbsolutNormal"/>
    <w:basedOn w:val="Normal"/>
    <w:rsid w:val="0093195F"/>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93195F"/>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93195F"/>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93195F"/>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93195F"/>
    <w:rPr>
      <w:color w:val="808080"/>
    </w:rPr>
  </w:style>
  <w:style w:type="character" w:customStyle="1" w:styleId="Bodytext0">
    <w:name w:val="Body text_"/>
    <w:basedOn w:val="DefaultParagraphFont"/>
    <w:link w:val="BodyText20"/>
    <w:rsid w:val="0093195F"/>
    <w:rPr>
      <w:rFonts w:ascii="Times New Roman" w:eastAsia="Times New Roman" w:hAnsi="Times New Roman"/>
      <w:spacing w:val="-2"/>
      <w:sz w:val="21"/>
      <w:szCs w:val="21"/>
      <w:shd w:val="clear" w:color="auto" w:fill="FFFFFF"/>
    </w:rPr>
  </w:style>
  <w:style w:type="paragraph" w:customStyle="1" w:styleId="BodyText20">
    <w:name w:val="Body Text2"/>
    <w:basedOn w:val="Normal"/>
    <w:link w:val="Bodytext0"/>
    <w:rsid w:val="0093195F"/>
    <w:pPr>
      <w:shd w:val="clear" w:color="auto" w:fill="FFFFFF"/>
      <w:spacing w:before="540" w:after="0" w:line="0" w:lineRule="atLeast"/>
      <w:ind w:hanging="380"/>
    </w:pPr>
    <w:rPr>
      <w:rFonts w:ascii="Times New Roman" w:eastAsia="Times New Roman" w:hAnsi="Times New Roman" w:cstheme="minorBidi"/>
      <w:spacing w:val="-2"/>
      <w:sz w:val="21"/>
      <w:szCs w:val="21"/>
    </w:rPr>
  </w:style>
  <w:style w:type="paragraph" w:customStyle="1" w:styleId="CharCharCharCharCharCharCharCharCharChar">
    <w:name w:val="Char Char Char Char Char Char Char Char Char Char"/>
    <w:basedOn w:val="Normal"/>
    <w:rsid w:val="0093195F"/>
    <w:pPr>
      <w:spacing w:after="0" w:line="240" w:lineRule="auto"/>
    </w:pPr>
    <w:rPr>
      <w:rFonts w:ascii="Times New Roman" w:eastAsia="Times New Roman" w:hAnsi="Times New Roman"/>
      <w:sz w:val="24"/>
      <w:szCs w:val="24"/>
      <w:lang w:val="pl-PL" w:eastAsia="pl-PL"/>
    </w:rPr>
  </w:style>
  <w:style w:type="table" w:customStyle="1" w:styleId="TableGrid1">
    <w:name w:val="Table Grid1"/>
    <w:basedOn w:val="TableNormal"/>
    <w:next w:val="TableGrid"/>
    <w:rsid w:val="009319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9301D"/>
    <w:pPr>
      <w:autoSpaceDE w:val="0"/>
      <w:autoSpaceDN w:val="0"/>
      <w:adjustRightInd w:val="0"/>
      <w:spacing w:after="0" w:line="240" w:lineRule="auto"/>
      <w:jc w:val="center"/>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95F"/>
    <w:rPr>
      <w:rFonts w:ascii="Calibri" w:eastAsia="Calibri" w:hAnsi="Calibri" w:cs="Times New Roman"/>
    </w:rPr>
  </w:style>
  <w:style w:type="paragraph" w:styleId="Heading1">
    <w:name w:val="heading 1"/>
    <w:basedOn w:val="Normal"/>
    <w:next w:val="Normal"/>
    <w:link w:val="Heading1Char"/>
    <w:qFormat/>
    <w:rsid w:val="0093195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3195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3195F"/>
    <w:pPr>
      <w:keepNext/>
      <w:numPr>
        <w:numId w:val="5"/>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93195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93195F"/>
    <w:pPr>
      <w:spacing w:before="240" w:after="60"/>
      <w:outlineLvl w:val="4"/>
    </w:pPr>
    <w:rPr>
      <w:rFonts w:eastAsia="SimSun"/>
      <w:b/>
      <w:bCs/>
      <w:i/>
      <w:iCs/>
      <w:sz w:val="26"/>
      <w:szCs w:val="26"/>
    </w:rPr>
  </w:style>
  <w:style w:type="paragraph" w:styleId="Heading6">
    <w:name w:val="heading 6"/>
    <w:basedOn w:val="Normal"/>
    <w:next w:val="Normal"/>
    <w:link w:val="Heading6Char"/>
    <w:qFormat/>
    <w:rsid w:val="0093195F"/>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93195F"/>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93195F"/>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95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3195F"/>
    <w:rPr>
      <w:rFonts w:ascii="Cambria" w:eastAsia="SimSun" w:hAnsi="Cambria" w:cs="Times New Roman"/>
      <w:b/>
      <w:bCs/>
      <w:i/>
      <w:iCs/>
      <w:sz w:val="28"/>
      <w:szCs w:val="28"/>
    </w:rPr>
  </w:style>
  <w:style w:type="character" w:customStyle="1" w:styleId="Heading3Char">
    <w:name w:val="Heading 3 Char"/>
    <w:basedOn w:val="DefaultParagraphFont"/>
    <w:link w:val="Heading3"/>
    <w:rsid w:val="0093195F"/>
    <w:rPr>
      <w:rFonts w:ascii="Arial" w:eastAsia="SimSun" w:hAnsi="Arial" w:cs="Times New Roman"/>
      <w:b/>
      <w:bCs/>
      <w:sz w:val="24"/>
      <w:szCs w:val="26"/>
    </w:rPr>
  </w:style>
  <w:style w:type="character" w:customStyle="1" w:styleId="Heading4Char">
    <w:name w:val="Heading 4 Char"/>
    <w:basedOn w:val="DefaultParagraphFont"/>
    <w:link w:val="Heading4"/>
    <w:rsid w:val="009319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3195F"/>
    <w:rPr>
      <w:rFonts w:ascii="Calibri" w:eastAsia="SimSun" w:hAnsi="Calibri" w:cs="Times New Roman"/>
      <w:b/>
      <w:bCs/>
      <w:i/>
      <w:iCs/>
      <w:sz w:val="26"/>
      <w:szCs w:val="26"/>
    </w:rPr>
  </w:style>
  <w:style w:type="character" w:customStyle="1" w:styleId="Heading6Char">
    <w:name w:val="Heading 6 Char"/>
    <w:basedOn w:val="DefaultParagraphFont"/>
    <w:link w:val="Heading6"/>
    <w:rsid w:val="0093195F"/>
    <w:rPr>
      <w:rFonts w:ascii="Arial" w:eastAsia="Times New Roman" w:hAnsi="Arial" w:cs="Arial"/>
      <w:b/>
      <w:bCs/>
      <w:spacing w:val="10"/>
      <w:sz w:val="24"/>
      <w:szCs w:val="24"/>
      <w:lang w:val="ro-RO"/>
    </w:rPr>
  </w:style>
  <w:style w:type="character" w:customStyle="1" w:styleId="Heading7Char">
    <w:name w:val="Heading 7 Char"/>
    <w:basedOn w:val="DefaultParagraphFont"/>
    <w:link w:val="Heading7"/>
    <w:rsid w:val="0093195F"/>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3195F"/>
    <w:rPr>
      <w:rFonts w:ascii="Arial" w:eastAsia="Times New Roman" w:hAnsi="Arial" w:cs="Arial"/>
      <w:spacing w:val="10"/>
      <w:lang w:val="en-AU"/>
    </w:rPr>
  </w:style>
  <w:style w:type="paragraph" w:styleId="Header">
    <w:name w:val="header"/>
    <w:aliases w:val="Mediu"/>
    <w:basedOn w:val="Normal"/>
    <w:link w:val="HeaderChar"/>
    <w:uiPriority w:val="99"/>
    <w:unhideWhenUsed/>
    <w:rsid w:val="0093195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3195F"/>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93195F"/>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93195F"/>
    <w:rPr>
      <w:rFonts w:ascii="Calibri" w:eastAsia="Calibri" w:hAnsi="Calibri" w:cs="Times New Roman"/>
    </w:rPr>
  </w:style>
  <w:style w:type="character" w:styleId="PageNumber">
    <w:name w:val="page number"/>
    <w:basedOn w:val="DefaultParagraphFont"/>
    <w:rsid w:val="0093195F"/>
  </w:style>
  <w:style w:type="paragraph" w:styleId="BalloonText">
    <w:name w:val="Balloon Text"/>
    <w:basedOn w:val="Normal"/>
    <w:link w:val="BalloonTextChar"/>
    <w:uiPriority w:val="99"/>
    <w:rsid w:val="0093195F"/>
    <w:rPr>
      <w:rFonts w:ascii="Tahoma" w:hAnsi="Tahoma" w:cs="Tahoma"/>
      <w:sz w:val="16"/>
      <w:szCs w:val="16"/>
    </w:rPr>
  </w:style>
  <w:style w:type="character" w:customStyle="1" w:styleId="BalloonTextChar">
    <w:name w:val="Balloon Text Char"/>
    <w:basedOn w:val="DefaultParagraphFont"/>
    <w:link w:val="BalloonText"/>
    <w:uiPriority w:val="99"/>
    <w:rsid w:val="0093195F"/>
    <w:rPr>
      <w:rFonts w:ascii="Tahoma" w:eastAsia="Calibri" w:hAnsi="Tahoma" w:cs="Tahoma"/>
      <w:sz w:val="16"/>
      <w:szCs w:val="16"/>
    </w:rPr>
  </w:style>
  <w:style w:type="paragraph" w:customStyle="1" w:styleId="CaracterCaracter2">
    <w:name w:val="Caracter Caracter2"/>
    <w:basedOn w:val="Normal"/>
    <w:rsid w:val="0093195F"/>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93195F"/>
  </w:style>
  <w:style w:type="paragraph" w:customStyle="1" w:styleId="Default">
    <w:name w:val="Default"/>
    <w:rsid w:val="0093195F"/>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Default"/>
    <w:next w:val="Default"/>
    <w:link w:val="BodyTextChar"/>
    <w:rsid w:val="0093195F"/>
    <w:rPr>
      <w:rFonts w:cs="Times New Roman"/>
      <w:color w:val="auto"/>
    </w:rPr>
  </w:style>
  <w:style w:type="character" w:customStyle="1" w:styleId="BodyTextChar">
    <w:name w:val="Body Text Char"/>
    <w:basedOn w:val="DefaultParagraphFont"/>
    <w:link w:val="BodyText"/>
    <w:rsid w:val="0093195F"/>
    <w:rPr>
      <w:rFonts w:ascii="Arial" w:eastAsia="Times New Roman" w:hAnsi="Arial" w:cs="Times New Roman"/>
      <w:sz w:val="24"/>
      <w:szCs w:val="24"/>
    </w:rPr>
  </w:style>
  <w:style w:type="character" w:customStyle="1" w:styleId="tpa1">
    <w:name w:val="tpa1"/>
    <w:basedOn w:val="DefaultParagraphFont"/>
    <w:uiPriority w:val="99"/>
    <w:rsid w:val="0093195F"/>
  </w:style>
  <w:style w:type="character" w:customStyle="1" w:styleId="do1">
    <w:name w:val="do1"/>
    <w:uiPriority w:val="99"/>
    <w:rsid w:val="0093195F"/>
    <w:rPr>
      <w:b/>
      <w:bCs/>
      <w:sz w:val="26"/>
      <w:szCs w:val="26"/>
    </w:rPr>
  </w:style>
  <w:style w:type="paragraph" w:customStyle="1" w:styleId="CharCharCaracterCaracter">
    <w:name w:val="Char Char Caracter Caracter"/>
    <w:basedOn w:val="Normal"/>
    <w:rsid w:val="0093195F"/>
    <w:pPr>
      <w:spacing w:after="0" w:line="240" w:lineRule="auto"/>
    </w:pPr>
    <w:rPr>
      <w:rFonts w:ascii="Times New Roman" w:eastAsia="Times New Roman" w:hAnsi="Times New Roman"/>
      <w:sz w:val="24"/>
      <w:szCs w:val="24"/>
      <w:lang w:val="pl-PL" w:eastAsia="pl-PL"/>
    </w:rPr>
  </w:style>
  <w:style w:type="character" w:styleId="Hyperlink">
    <w:name w:val="Hyperlink"/>
    <w:rsid w:val="0093195F"/>
    <w:rPr>
      <w:color w:val="0000FF"/>
      <w:u w:val="single"/>
    </w:rPr>
  </w:style>
  <w:style w:type="character" w:customStyle="1" w:styleId="tal1">
    <w:name w:val="tal1"/>
    <w:basedOn w:val="DefaultParagraphFont"/>
    <w:rsid w:val="0093195F"/>
  </w:style>
  <w:style w:type="paragraph" w:customStyle="1" w:styleId="Caracter1CharCharCaracterCharCharChar">
    <w:name w:val="Caracter1 Char Char Caracter Char Char Char"/>
    <w:basedOn w:val="Normal"/>
    <w:rsid w:val="0093195F"/>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93195F"/>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93195F"/>
    <w:pPr>
      <w:ind w:left="720"/>
    </w:pPr>
  </w:style>
  <w:style w:type="character" w:customStyle="1" w:styleId="CaracterCharChar1">
    <w:name w:val="Caracter Char Char1"/>
    <w:rsid w:val="0093195F"/>
    <w:rPr>
      <w:lang w:val="ro-RO" w:eastAsia="ar-SA" w:bidi="ar-SA"/>
    </w:rPr>
  </w:style>
  <w:style w:type="paragraph" w:customStyle="1" w:styleId="DGCORPTEXT">
    <w:name w:val="DG CORP TEXT"/>
    <w:basedOn w:val="Normal"/>
    <w:rsid w:val="0093195F"/>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93195F"/>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93195F"/>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93195F"/>
    <w:rPr>
      <w:sz w:val="16"/>
      <w:lang w:val="ro-RO" w:eastAsia="ro-RO" w:bidi="ar-SA"/>
    </w:rPr>
  </w:style>
  <w:style w:type="paragraph" w:styleId="ListBullet">
    <w:name w:val="List Bullet"/>
    <w:basedOn w:val="Normal"/>
    <w:autoRedefine/>
    <w:rsid w:val="0093195F"/>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93195F"/>
    <w:pPr>
      <w:widowControl w:val="0"/>
      <w:adjustRightInd w:val="0"/>
      <w:spacing w:before="80" w:after="160" w:line="360" w:lineRule="atLeast"/>
      <w:ind w:left="1304"/>
      <w:jc w:val="both"/>
      <w:textAlignment w:val="baseline"/>
    </w:pPr>
    <w:rPr>
      <w:rFonts w:ascii="Arial" w:eastAsia="Times New Roman" w:hAnsi="Arial" w:cs="Times New Roman"/>
      <w:lang w:val="ro-RO"/>
    </w:rPr>
  </w:style>
  <w:style w:type="character" w:customStyle="1" w:styleId="TextnormalCharCaracterCaracter">
    <w:name w:val="Text normal Char Caracter Caracter"/>
    <w:link w:val="TextnormalCharCaracter"/>
    <w:rsid w:val="0093195F"/>
    <w:rPr>
      <w:rFonts w:ascii="Arial" w:eastAsia="Times New Roman" w:hAnsi="Arial" w:cs="Times New Roman"/>
      <w:lang w:val="ro-RO"/>
    </w:rPr>
  </w:style>
  <w:style w:type="table" w:styleId="TableGrid">
    <w:name w:val="Table Grid"/>
    <w:basedOn w:val="TableNormal"/>
    <w:uiPriority w:val="59"/>
    <w:rsid w:val="0093195F"/>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93195F"/>
    <w:rPr>
      <w:sz w:val="16"/>
      <w:szCs w:val="16"/>
    </w:rPr>
  </w:style>
  <w:style w:type="paragraph" w:styleId="CommentText">
    <w:name w:val="annotation text"/>
    <w:basedOn w:val="Normal"/>
    <w:link w:val="CommentTextChar"/>
    <w:semiHidden/>
    <w:rsid w:val="0093195F"/>
    <w:rPr>
      <w:sz w:val="20"/>
      <w:szCs w:val="20"/>
    </w:rPr>
  </w:style>
  <w:style w:type="character" w:customStyle="1" w:styleId="CommentTextChar">
    <w:name w:val="Comment Text Char"/>
    <w:basedOn w:val="DefaultParagraphFont"/>
    <w:link w:val="CommentText"/>
    <w:semiHidden/>
    <w:rsid w:val="0093195F"/>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93195F"/>
    <w:rPr>
      <w:b/>
      <w:bCs/>
    </w:rPr>
  </w:style>
  <w:style w:type="character" w:customStyle="1" w:styleId="CommentSubjectChar">
    <w:name w:val="Comment Subject Char"/>
    <w:basedOn w:val="CommentTextChar"/>
    <w:link w:val="CommentSubject"/>
    <w:semiHidden/>
    <w:rsid w:val="0093195F"/>
    <w:rPr>
      <w:rFonts w:ascii="Calibri" w:eastAsia="Calibri" w:hAnsi="Calibri" w:cs="Times New Roman"/>
      <w:b/>
      <w:bCs/>
      <w:sz w:val="20"/>
      <w:szCs w:val="20"/>
    </w:rPr>
  </w:style>
  <w:style w:type="paragraph" w:customStyle="1" w:styleId="Char">
    <w:name w:val="Char"/>
    <w:basedOn w:val="Normal"/>
    <w:rsid w:val="0093195F"/>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uiPriority w:val="99"/>
    <w:rsid w:val="0093195F"/>
    <w:pPr>
      <w:spacing w:after="120" w:line="480" w:lineRule="auto"/>
    </w:pPr>
  </w:style>
  <w:style w:type="character" w:customStyle="1" w:styleId="BodyText2Char">
    <w:name w:val="Body Text 2 Char"/>
    <w:basedOn w:val="DefaultParagraphFont"/>
    <w:link w:val="BodyText2"/>
    <w:uiPriority w:val="99"/>
    <w:rsid w:val="0093195F"/>
    <w:rPr>
      <w:rFonts w:ascii="Calibri" w:eastAsia="Calibri" w:hAnsi="Calibri" w:cs="Times New Roman"/>
    </w:rPr>
  </w:style>
  <w:style w:type="paragraph" w:customStyle="1" w:styleId="CharChar4CaracterCaracterCharCharCaracterCaracter">
    <w:name w:val="Char Char4 Caracter Caracter Char Char Caracter Caracter"/>
    <w:basedOn w:val="Normal"/>
    <w:rsid w:val="0093195F"/>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93195F"/>
    <w:rPr>
      <w:color w:val="800080"/>
      <w:u w:val="single"/>
    </w:rPr>
  </w:style>
  <w:style w:type="paragraph" w:styleId="BodyTextIndent">
    <w:name w:val="Body Text Indent"/>
    <w:basedOn w:val="Normal"/>
    <w:link w:val="BodyTextIndentChar"/>
    <w:unhideWhenUsed/>
    <w:rsid w:val="0093195F"/>
    <w:pPr>
      <w:spacing w:after="120"/>
      <w:ind w:left="360"/>
    </w:pPr>
  </w:style>
  <w:style w:type="character" w:customStyle="1" w:styleId="BodyTextIndentChar">
    <w:name w:val="Body Text Indent Char"/>
    <w:basedOn w:val="DefaultParagraphFont"/>
    <w:link w:val="BodyTextIndent"/>
    <w:rsid w:val="0093195F"/>
    <w:rPr>
      <w:rFonts w:ascii="Calibri" w:eastAsia="Calibri" w:hAnsi="Calibri" w:cs="Times New Roman"/>
    </w:rPr>
  </w:style>
  <w:style w:type="paragraph" w:styleId="BodyTextIndent3">
    <w:name w:val="Body Text Indent 3"/>
    <w:basedOn w:val="Normal"/>
    <w:link w:val="BodyTextIndent3Char"/>
    <w:unhideWhenUsed/>
    <w:rsid w:val="0093195F"/>
    <w:pPr>
      <w:spacing w:after="120"/>
      <w:ind w:left="360"/>
    </w:pPr>
    <w:rPr>
      <w:sz w:val="16"/>
      <w:szCs w:val="16"/>
    </w:rPr>
  </w:style>
  <w:style w:type="character" w:customStyle="1" w:styleId="BodyTextIndent3Char">
    <w:name w:val="Body Text Indent 3 Char"/>
    <w:basedOn w:val="DefaultParagraphFont"/>
    <w:link w:val="BodyTextIndent3"/>
    <w:rsid w:val="0093195F"/>
    <w:rPr>
      <w:rFonts w:ascii="Calibri" w:eastAsia="Calibri" w:hAnsi="Calibri" w:cs="Times New Roman"/>
      <w:sz w:val="16"/>
      <w:szCs w:val="16"/>
    </w:rPr>
  </w:style>
  <w:style w:type="character" w:customStyle="1" w:styleId="BulletChar">
    <w:name w:val="Bullet Char"/>
    <w:link w:val="Bullet"/>
    <w:semiHidden/>
    <w:locked/>
    <w:rsid w:val="0093195F"/>
    <w:rPr>
      <w:rFonts w:ascii="Garamond" w:eastAsia="Times New Roman" w:hAnsi="Garamond" w:cs="Garamond"/>
      <w:lang w:val="en-GB"/>
    </w:rPr>
  </w:style>
  <w:style w:type="paragraph" w:customStyle="1" w:styleId="Bullet">
    <w:name w:val="Bullet"/>
    <w:basedOn w:val="Normal"/>
    <w:link w:val="BulletChar"/>
    <w:semiHidden/>
    <w:rsid w:val="0093195F"/>
    <w:pPr>
      <w:numPr>
        <w:numId w:val="1"/>
      </w:numPr>
      <w:spacing w:after="120" w:line="300" w:lineRule="atLeast"/>
    </w:pPr>
    <w:rPr>
      <w:rFonts w:ascii="Garamond" w:eastAsia="Times New Roman" w:hAnsi="Garamond" w:cs="Garamond"/>
      <w:lang w:val="en-GB"/>
    </w:rPr>
  </w:style>
  <w:style w:type="paragraph" w:styleId="NormalWeb">
    <w:name w:val="Normal (Web)"/>
    <w:basedOn w:val="Normal"/>
    <w:link w:val="NormalWebChar"/>
    <w:rsid w:val="0093195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3195F"/>
    <w:rPr>
      <w:rFonts w:ascii="Times New Roman" w:eastAsia="Times New Roman" w:hAnsi="Times New Roman" w:cs="Times New Roman"/>
      <w:sz w:val="24"/>
      <w:szCs w:val="24"/>
    </w:rPr>
  </w:style>
  <w:style w:type="character" w:customStyle="1" w:styleId="sttanx">
    <w:name w:val="st_tanx"/>
    <w:rsid w:val="0093195F"/>
  </w:style>
  <w:style w:type="character" w:customStyle="1" w:styleId="ln2acttitlu">
    <w:name w:val="ln2acttitlu"/>
    <w:rsid w:val="0093195F"/>
  </w:style>
  <w:style w:type="character" w:customStyle="1" w:styleId="ln2actnume">
    <w:name w:val="ln2actnume"/>
    <w:rsid w:val="0093195F"/>
  </w:style>
  <w:style w:type="character" w:styleId="Strong">
    <w:name w:val="Strong"/>
    <w:qFormat/>
    <w:rsid w:val="0093195F"/>
    <w:rPr>
      <w:b/>
      <w:bCs/>
    </w:rPr>
  </w:style>
  <w:style w:type="paragraph" w:customStyle="1" w:styleId="H1">
    <w:name w:val="H1"/>
    <w:basedOn w:val="Normal"/>
    <w:next w:val="Normal"/>
    <w:rsid w:val="0093195F"/>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93195F"/>
    <w:rPr>
      <w:noProof w:val="0"/>
      <w:sz w:val="24"/>
      <w:szCs w:val="24"/>
      <w:lang w:val="en-US" w:eastAsia="en-US" w:bidi="ar-SA"/>
    </w:rPr>
  </w:style>
  <w:style w:type="paragraph" w:styleId="BodyText3">
    <w:name w:val="Body Text 3"/>
    <w:basedOn w:val="Normal"/>
    <w:link w:val="BodyText3Char"/>
    <w:rsid w:val="0093195F"/>
    <w:pPr>
      <w:spacing w:after="120" w:line="240" w:lineRule="auto"/>
    </w:pPr>
    <w:rPr>
      <w:rFonts w:ascii="Times New Roman" w:eastAsia="Times New Roman" w:hAnsi="Times New Roman"/>
      <w:sz w:val="16"/>
      <w:szCs w:val="20"/>
      <w:lang w:val="ro-RO"/>
    </w:rPr>
  </w:style>
  <w:style w:type="character" w:customStyle="1" w:styleId="BodyText3Char">
    <w:name w:val="Body Text 3 Char"/>
    <w:basedOn w:val="DefaultParagraphFont"/>
    <w:link w:val="BodyText3"/>
    <w:rsid w:val="0093195F"/>
    <w:rPr>
      <w:rFonts w:ascii="Times New Roman" w:eastAsia="Times New Roman" w:hAnsi="Times New Roman" w:cs="Times New Roman"/>
      <w:sz w:val="16"/>
      <w:szCs w:val="20"/>
      <w:lang w:val="ro-RO"/>
    </w:rPr>
  </w:style>
  <w:style w:type="paragraph" w:styleId="BodyTextIndent2">
    <w:name w:val="Body Text Indent 2"/>
    <w:basedOn w:val="Normal"/>
    <w:link w:val="BodyTextIndent2Char"/>
    <w:rsid w:val="0093195F"/>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basedOn w:val="DefaultParagraphFont"/>
    <w:link w:val="BodyTextIndent2"/>
    <w:rsid w:val="0093195F"/>
    <w:rPr>
      <w:rFonts w:ascii="Times New Roman" w:eastAsia="Times New Roman" w:hAnsi="Times New Roman" w:cs="Times New Roman"/>
      <w:spacing w:val="10"/>
      <w:sz w:val="24"/>
      <w:szCs w:val="20"/>
      <w:lang w:val="en-AU"/>
    </w:rPr>
  </w:style>
  <w:style w:type="paragraph" w:customStyle="1" w:styleId="Stil9">
    <w:name w:val="Stil9"/>
    <w:basedOn w:val="Normal"/>
    <w:rsid w:val="0093195F"/>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93195F"/>
    <w:rPr>
      <w:rFonts w:ascii="Arial" w:hAnsi="Arial" w:cs="Arial"/>
      <w:spacing w:val="10"/>
    </w:rPr>
  </w:style>
  <w:style w:type="character" w:customStyle="1" w:styleId="NormalArialCharChar">
    <w:name w:val="Normal  + Arial Char Char"/>
    <w:link w:val="NormalArialChar"/>
    <w:rsid w:val="0093195F"/>
    <w:rPr>
      <w:rFonts w:ascii="Arial" w:eastAsia="Times New Roman" w:hAnsi="Arial" w:cs="Arial"/>
      <w:spacing w:val="10"/>
      <w:sz w:val="24"/>
      <w:szCs w:val="24"/>
    </w:rPr>
  </w:style>
  <w:style w:type="paragraph" w:styleId="HTMLPreformatted">
    <w:name w:val="HTML Preformatted"/>
    <w:basedOn w:val="Normal"/>
    <w:link w:val="HTMLPreformattedChar"/>
    <w:rsid w:val="0093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rsid w:val="0093195F"/>
    <w:rPr>
      <w:rFonts w:ascii="Courier New" w:eastAsia="Times New Roman" w:hAnsi="Courier New" w:cs="Courier New"/>
      <w:sz w:val="20"/>
      <w:szCs w:val="20"/>
      <w:lang w:val="ro-RO" w:eastAsia="ro-RO"/>
    </w:rPr>
  </w:style>
  <w:style w:type="paragraph" w:customStyle="1" w:styleId="Table">
    <w:name w:val="Table"/>
    <w:basedOn w:val="Normal"/>
    <w:rsid w:val="0093195F"/>
    <w:pPr>
      <w:spacing w:before="120" w:after="0" w:line="240" w:lineRule="auto"/>
    </w:pPr>
    <w:rPr>
      <w:rFonts w:ascii="Arial" w:eastAsia="Times New Roman" w:hAnsi="Arial"/>
      <w:szCs w:val="20"/>
      <w:lang w:val="en-GB"/>
    </w:rPr>
  </w:style>
  <w:style w:type="paragraph" w:customStyle="1" w:styleId="Style1">
    <w:name w:val="Style1"/>
    <w:basedOn w:val="PlainText"/>
    <w:rsid w:val="0093195F"/>
    <w:pPr>
      <w:ind w:left="-570" w:right="-750" w:firstLine="570"/>
      <w:jc w:val="both"/>
    </w:pPr>
    <w:rPr>
      <w:rFonts w:cs="Times New Roman"/>
      <w:spacing w:val="0"/>
      <w:sz w:val="24"/>
      <w:lang w:val="en-US"/>
    </w:rPr>
  </w:style>
  <w:style w:type="paragraph" w:styleId="PlainText">
    <w:name w:val="Plain Text"/>
    <w:basedOn w:val="Normal"/>
    <w:link w:val="PlainTextChar"/>
    <w:rsid w:val="0093195F"/>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basedOn w:val="DefaultParagraphFont"/>
    <w:link w:val="PlainText"/>
    <w:rsid w:val="0093195F"/>
    <w:rPr>
      <w:rFonts w:ascii="Courier New" w:eastAsia="Times New Roman" w:hAnsi="Courier New" w:cs="Courier New"/>
      <w:spacing w:val="10"/>
      <w:sz w:val="20"/>
      <w:szCs w:val="20"/>
      <w:lang w:val="en-AU"/>
    </w:rPr>
  </w:style>
  <w:style w:type="paragraph" w:customStyle="1" w:styleId="NormalArial">
    <w:name w:val="Normal  + Arial"/>
    <w:basedOn w:val="NormalWeb"/>
    <w:rsid w:val="0093195F"/>
    <w:rPr>
      <w:rFonts w:ascii="Arial" w:hAnsi="Arial" w:cs="Arial"/>
    </w:rPr>
  </w:style>
  <w:style w:type="paragraph" w:styleId="EnvelopeReturn">
    <w:name w:val="envelope return"/>
    <w:basedOn w:val="Normal"/>
    <w:rsid w:val="0093195F"/>
    <w:pPr>
      <w:spacing w:after="0" w:line="240" w:lineRule="auto"/>
    </w:pPr>
    <w:rPr>
      <w:rFonts w:ascii="Avalon" w:eastAsia="Times New Roman" w:hAnsi="Avalon"/>
      <w:sz w:val="24"/>
      <w:szCs w:val="20"/>
      <w:lang w:val="de-DE"/>
    </w:rPr>
  </w:style>
  <w:style w:type="character" w:customStyle="1" w:styleId="ln2tlitera">
    <w:name w:val="ln2tlitera"/>
    <w:rsid w:val="0093195F"/>
  </w:style>
  <w:style w:type="character" w:customStyle="1" w:styleId="ln2tarticol">
    <w:name w:val="ln2tarticol"/>
    <w:rsid w:val="0093195F"/>
  </w:style>
  <w:style w:type="character" w:customStyle="1" w:styleId="ln2litera1">
    <w:name w:val="ln2litera1"/>
    <w:rsid w:val="0093195F"/>
    <w:rPr>
      <w:b/>
      <w:bCs/>
      <w:color w:val="00008F"/>
    </w:rPr>
  </w:style>
  <w:style w:type="character" w:customStyle="1" w:styleId="ln2actnume1">
    <w:name w:val="ln2actnume1"/>
    <w:rsid w:val="0093195F"/>
    <w:rPr>
      <w:b/>
      <w:bCs/>
      <w:sz w:val="30"/>
      <w:szCs w:val="30"/>
    </w:rPr>
  </w:style>
  <w:style w:type="character" w:customStyle="1" w:styleId="ln2acttitlu1">
    <w:name w:val="ln2acttitlu1"/>
    <w:rsid w:val="0093195F"/>
    <w:rPr>
      <w:color w:val="000010"/>
      <w:sz w:val="18"/>
      <w:szCs w:val="18"/>
    </w:rPr>
  </w:style>
  <w:style w:type="paragraph" w:styleId="FootnoteText">
    <w:name w:val="footnote text"/>
    <w:basedOn w:val="Normal"/>
    <w:link w:val="FootnoteTextChar"/>
    <w:rsid w:val="0093195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93195F"/>
    <w:rPr>
      <w:rFonts w:ascii="Times New Roman" w:eastAsia="Times New Roman" w:hAnsi="Times New Roman" w:cs="Times New Roman"/>
      <w:sz w:val="20"/>
      <w:szCs w:val="20"/>
    </w:rPr>
  </w:style>
  <w:style w:type="character" w:styleId="FootnoteReference">
    <w:name w:val="footnote reference"/>
    <w:rsid w:val="0093195F"/>
    <w:rPr>
      <w:vertAlign w:val="superscript"/>
    </w:rPr>
  </w:style>
  <w:style w:type="paragraph" w:customStyle="1" w:styleId="CharCharCharCharCharCharChar">
    <w:name w:val="Char Char Char Char Char Char Char"/>
    <w:basedOn w:val="Normal"/>
    <w:rsid w:val="0093195F"/>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93195F"/>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93195F"/>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93195F"/>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93195F"/>
  </w:style>
  <w:style w:type="character" w:customStyle="1" w:styleId="partttl1">
    <w:name w:val="partttl1"/>
    <w:rsid w:val="0093195F"/>
  </w:style>
  <w:style w:type="character" w:customStyle="1" w:styleId="paln1">
    <w:name w:val="paln1"/>
    <w:rsid w:val="0093195F"/>
  </w:style>
  <w:style w:type="paragraph" w:styleId="ListParagraph">
    <w:name w:val="List Paragraph"/>
    <w:basedOn w:val="Normal"/>
    <w:uiPriority w:val="1"/>
    <w:qFormat/>
    <w:rsid w:val="0093195F"/>
    <w:pPr>
      <w:ind w:left="720"/>
    </w:pPr>
  </w:style>
  <w:style w:type="paragraph" w:styleId="List2">
    <w:name w:val="List 2"/>
    <w:basedOn w:val="Normal"/>
    <w:rsid w:val="0093195F"/>
    <w:pPr>
      <w:spacing w:after="0" w:line="240" w:lineRule="auto"/>
      <w:ind w:left="566" w:hanging="283"/>
      <w:jc w:val="both"/>
    </w:pPr>
    <w:rPr>
      <w:rFonts w:ascii="Arial" w:eastAsia="Times New Roman" w:hAnsi="Arial"/>
      <w:sz w:val="24"/>
      <w:szCs w:val="20"/>
      <w:lang w:val="en-AU"/>
    </w:rPr>
  </w:style>
  <w:style w:type="paragraph" w:styleId="TOC4">
    <w:name w:val="toc 4"/>
    <w:basedOn w:val="Normal"/>
    <w:next w:val="Normal"/>
    <w:autoRedefine/>
    <w:rsid w:val="0093195F"/>
    <w:pPr>
      <w:spacing w:after="0" w:line="240" w:lineRule="auto"/>
      <w:ind w:left="720"/>
    </w:pPr>
    <w:rPr>
      <w:rFonts w:ascii="Times New Roman" w:eastAsia="Times New Roman" w:hAnsi="Times New Roman"/>
      <w:sz w:val="18"/>
      <w:szCs w:val="18"/>
    </w:rPr>
  </w:style>
  <w:style w:type="character" w:customStyle="1" w:styleId="ln2tpunct">
    <w:name w:val="ln2tpunct"/>
    <w:rsid w:val="0093195F"/>
  </w:style>
  <w:style w:type="paragraph" w:customStyle="1" w:styleId="CharCharChar">
    <w:name w:val="Char Char Char"/>
    <w:basedOn w:val="Normal"/>
    <w:rsid w:val="0093195F"/>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93195F"/>
  </w:style>
  <w:style w:type="paragraph" w:customStyle="1" w:styleId="StyleLinespacingMultiple12li">
    <w:name w:val="Style Line spacing:  Multiple 1.2 li"/>
    <w:basedOn w:val="Normal"/>
    <w:rsid w:val="0093195F"/>
    <w:pPr>
      <w:tabs>
        <w:tab w:val="left" w:pos="851"/>
      </w:tabs>
      <w:spacing w:before="60" w:after="60" w:line="288" w:lineRule="auto"/>
      <w:jc w:val="both"/>
    </w:pPr>
    <w:rPr>
      <w:rFonts w:ascii="Arial" w:eastAsia="Times New Roman" w:hAnsi="Arial"/>
      <w:sz w:val="24"/>
      <w:szCs w:val="20"/>
      <w:lang w:val="ro-RO"/>
    </w:rPr>
  </w:style>
  <w:style w:type="character" w:customStyle="1" w:styleId="ppar1">
    <w:name w:val="ppar1"/>
    <w:rsid w:val="0093195F"/>
  </w:style>
  <w:style w:type="character" w:customStyle="1" w:styleId="sttlitera">
    <w:name w:val="st_tlitera"/>
    <w:rsid w:val="0093195F"/>
  </w:style>
  <w:style w:type="paragraph" w:customStyle="1" w:styleId="yiv1821120725msonormal">
    <w:name w:val="yiv1821120725msonormal"/>
    <w:basedOn w:val="Normal"/>
    <w:rsid w:val="0093195F"/>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93195F"/>
  </w:style>
  <w:style w:type="paragraph" w:customStyle="1" w:styleId="yiv1821120725default">
    <w:name w:val="yiv1821120725default"/>
    <w:basedOn w:val="Normal"/>
    <w:rsid w:val="0093195F"/>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93195F"/>
    <w:rPr>
      <w:rFonts w:ascii="Calibri" w:hAnsi="Calibri" w:cs="Calibri"/>
      <w:sz w:val="20"/>
      <w:szCs w:val="20"/>
    </w:rPr>
  </w:style>
  <w:style w:type="paragraph" w:styleId="Signature">
    <w:name w:val="Signature"/>
    <w:basedOn w:val="Normal"/>
    <w:link w:val="SignatureChar"/>
    <w:rsid w:val="0093195F"/>
    <w:pPr>
      <w:spacing w:after="0" w:line="360" w:lineRule="auto"/>
    </w:pPr>
    <w:rPr>
      <w:rFonts w:ascii="Arial" w:eastAsia="Times New Roman" w:hAnsi="Arial"/>
      <w:b/>
      <w:i/>
      <w:szCs w:val="24"/>
    </w:rPr>
  </w:style>
  <w:style w:type="character" w:customStyle="1" w:styleId="SignatureChar">
    <w:name w:val="Signature Char"/>
    <w:basedOn w:val="DefaultParagraphFont"/>
    <w:link w:val="Signature"/>
    <w:rsid w:val="0093195F"/>
    <w:rPr>
      <w:rFonts w:ascii="Arial" w:eastAsia="Times New Roman" w:hAnsi="Arial" w:cs="Times New Roman"/>
      <w:b/>
      <w:i/>
      <w:szCs w:val="24"/>
    </w:rPr>
  </w:style>
  <w:style w:type="paragraph" w:customStyle="1" w:styleId="CharChar1CharCharChar">
    <w:name w:val="Char Char1 Char Char Char"/>
    <w:basedOn w:val="Normal"/>
    <w:rsid w:val="0093195F"/>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93195F"/>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93195F"/>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93195F"/>
  </w:style>
  <w:style w:type="paragraph" w:styleId="EndnoteText">
    <w:name w:val="endnote text"/>
    <w:basedOn w:val="Normal"/>
    <w:link w:val="EndnoteTextChar"/>
    <w:rsid w:val="0093195F"/>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93195F"/>
    <w:rPr>
      <w:rFonts w:ascii="Times New Roman" w:eastAsia="Times New Roman" w:hAnsi="Times New Roman" w:cs="Times New Roman"/>
      <w:sz w:val="20"/>
      <w:szCs w:val="20"/>
    </w:rPr>
  </w:style>
  <w:style w:type="character" w:styleId="EndnoteReference">
    <w:name w:val="endnote reference"/>
    <w:rsid w:val="0093195F"/>
    <w:rPr>
      <w:vertAlign w:val="superscript"/>
    </w:rPr>
  </w:style>
  <w:style w:type="paragraph" w:customStyle="1" w:styleId="AbsolutNormal">
    <w:name w:val="AbsolutNormal"/>
    <w:basedOn w:val="Normal"/>
    <w:rsid w:val="0093195F"/>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93195F"/>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93195F"/>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93195F"/>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93195F"/>
    <w:rPr>
      <w:color w:val="808080"/>
    </w:rPr>
  </w:style>
  <w:style w:type="character" w:customStyle="1" w:styleId="Bodytext0">
    <w:name w:val="Body text_"/>
    <w:basedOn w:val="DefaultParagraphFont"/>
    <w:link w:val="BodyText20"/>
    <w:rsid w:val="0093195F"/>
    <w:rPr>
      <w:rFonts w:ascii="Times New Roman" w:eastAsia="Times New Roman" w:hAnsi="Times New Roman"/>
      <w:spacing w:val="-2"/>
      <w:sz w:val="21"/>
      <w:szCs w:val="21"/>
      <w:shd w:val="clear" w:color="auto" w:fill="FFFFFF"/>
    </w:rPr>
  </w:style>
  <w:style w:type="paragraph" w:customStyle="1" w:styleId="BodyText20">
    <w:name w:val="Body Text2"/>
    <w:basedOn w:val="Normal"/>
    <w:link w:val="Bodytext0"/>
    <w:rsid w:val="0093195F"/>
    <w:pPr>
      <w:shd w:val="clear" w:color="auto" w:fill="FFFFFF"/>
      <w:spacing w:before="540" w:after="0" w:line="0" w:lineRule="atLeast"/>
      <w:ind w:hanging="380"/>
    </w:pPr>
    <w:rPr>
      <w:rFonts w:ascii="Times New Roman" w:eastAsia="Times New Roman" w:hAnsi="Times New Roman" w:cstheme="minorBidi"/>
      <w:spacing w:val="-2"/>
      <w:sz w:val="21"/>
      <w:szCs w:val="21"/>
    </w:rPr>
  </w:style>
  <w:style w:type="paragraph" w:customStyle="1" w:styleId="CharCharCharCharCharCharCharCharCharChar">
    <w:name w:val="Char Char Char Char Char Char Char Char Char Char"/>
    <w:basedOn w:val="Normal"/>
    <w:rsid w:val="0093195F"/>
    <w:pPr>
      <w:spacing w:after="0" w:line="240" w:lineRule="auto"/>
    </w:pPr>
    <w:rPr>
      <w:rFonts w:ascii="Times New Roman" w:eastAsia="Times New Roman" w:hAnsi="Times New Roman"/>
      <w:sz w:val="24"/>
      <w:szCs w:val="24"/>
      <w:lang w:val="pl-PL" w:eastAsia="pl-PL"/>
    </w:rPr>
  </w:style>
  <w:style w:type="table" w:customStyle="1" w:styleId="TableGrid1">
    <w:name w:val="Table Grid1"/>
    <w:basedOn w:val="TableNormal"/>
    <w:next w:val="TableGrid"/>
    <w:rsid w:val="009319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9301D"/>
    <w:pPr>
      <w:autoSpaceDE w:val="0"/>
      <w:autoSpaceDN w:val="0"/>
      <w:adjustRightInd w:val="0"/>
      <w:spacing w:after="0" w:line="240" w:lineRule="auto"/>
      <w:jc w:val="center"/>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hr.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hr.anpm.ro"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3</cp:revision>
  <cp:lastPrinted>2017-12-20T07:33:00Z</cp:lastPrinted>
  <dcterms:created xsi:type="dcterms:W3CDTF">2018-01-31T11:10:00Z</dcterms:created>
  <dcterms:modified xsi:type="dcterms:W3CDTF">2018-01-31T11:13:00Z</dcterms:modified>
</cp:coreProperties>
</file>