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56" w:rsidRPr="00953B80" w:rsidRDefault="00B87156" w:rsidP="00B87156">
      <w:pPr>
        <w:spacing w:after="0"/>
        <w:rPr>
          <w:rFonts w:ascii="Arial" w:hAnsi="Arial" w:cs="Arial"/>
          <w:sz w:val="24"/>
          <w:szCs w:val="24"/>
          <w:lang w:val="ro-RO"/>
        </w:rPr>
      </w:pPr>
    </w:p>
    <w:p w:rsidR="00B87156" w:rsidRPr="00953B80" w:rsidRDefault="00B87156" w:rsidP="00B87156">
      <w:pPr>
        <w:spacing w:after="0" w:line="360" w:lineRule="auto"/>
        <w:jc w:val="center"/>
        <w:rPr>
          <w:rFonts w:ascii="Arial" w:hAnsi="Arial" w:cs="Arial"/>
          <w:b/>
          <w:noProof/>
          <w:sz w:val="28"/>
          <w:szCs w:val="28"/>
          <w:lang w:val="ro-RO"/>
        </w:rPr>
      </w:pPr>
      <w:r w:rsidRPr="00953B80">
        <w:rPr>
          <w:rFonts w:ascii="Arial" w:hAnsi="Arial" w:cs="Arial"/>
          <w:b/>
          <w:noProof/>
          <w:sz w:val="28"/>
          <w:szCs w:val="28"/>
          <w:lang w:val="ro-RO"/>
        </w:rPr>
        <w:t>AUTORIZAȚIE DE MEDIU</w:t>
      </w:r>
    </w:p>
    <w:p w:rsidR="00B87156" w:rsidRPr="00953B80" w:rsidRDefault="00B87156" w:rsidP="00B87156">
      <w:pPr>
        <w:spacing w:after="0"/>
        <w:jc w:val="center"/>
        <w:rPr>
          <w:rFonts w:ascii="Arial" w:hAnsi="Arial" w:cs="Arial"/>
          <w:b/>
          <w:noProof/>
          <w:sz w:val="28"/>
          <w:szCs w:val="28"/>
          <w:lang w:val="ro-RO"/>
        </w:rPr>
      </w:pPr>
      <w:r w:rsidRPr="00953B80">
        <w:rPr>
          <w:rFonts w:ascii="Arial" w:hAnsi="Arial" w:cs="Arial"/>
          <w:b/>
          <w:noProof/>
          <w:sz w:val="28"/>
          <w:szCs w:val="28"/>
          <w:lang w:val="ro-RO"/>
        </w:rPr>
        <w:t xml:space="preserve">Nr. </w:t>
      </w:r>
      <w:r w:rsidR="00F005A5" w:rsidRPr="00953B80">
        <w:rPr>
          <w:rFonts w:ascii="Arial" w:hAnsi="Arial" w:cs="Arial"/>
          <w:b/>
          <w:noProof/>
          <w:sz w:val="28"/>
          <w:szCs w:val="28"/>
          <w:lang w:val="ro-RO"/>
        </w:rPr>
        <w:t>Proiect din 20</w:t>
      </w:r>
      <w:r w:rsidRPr="00953B80">
        <w:rPr>
          <w:rFonts w:ascii="Arial" w:hAnsi="Arial" w:cs="Arial"/>
          <w:b/>
          <w:noProof/>
          <w:sz w:val="28"/>
          <w:szCs w:val="28"/>
          <w:lang w:val="ro-RO"/>
        </w:rPr>
        <w:t>.0</w:t>
      </w:r>
      <w:r w:rsidR="00F005A5" w:rsidRPr="00953B80">
        <w:rPr>
          <w:rFonts w:ascii="Arial" w:hAnsi="Arial" w:cs="Arial"/>
          <w:b/>
          <w:noProof/>
          <w:sz w:val="28"/>
          <w:szCs w:val="28"/>
          <w:lang w:val="ro-RO"/>
        </w:rPr>
        <w:t>2</w:t>
      </w:r>
      <w:r w:rsidRPr="00953B80">
        <w:rPr>
          <w:rFonts w:ascii="Arial" w:hAnsi="Arial" w:cs="Arial"/>
          <w:b/>
          <w:noProof/>
          <w:sz w:val="28"/>
          <w:szCs w:val="28"/>
          <w:lang w:val="ro-RO"/>
        </w:rPr>
        <w:t>.201</w:t>
      </w:r>
      <w:r w:rsidR="00F005A5" w:rsidRPr="00953B80">
        <w:rPr>
          <w:rFonts w:ascii="Arial" w:hAnsi="Arial" w:cs="Arial"/>
          <w:b/>
          <w:noProof/>
          <w:sz w:val="28"/>
          <w:szCs w:val="28"/>
          <w:lang w:val="ro-RO"/>
        </w:rPr>
        <w:t>8</w:t>
      </w:r>
    </w:p>
    <w:p w:rsidR="00B87156" w:rsidRPr="00953B80" w:rsidRDefault="00B87156" w:rsidP="00B87156">
      <w:pPr>
        <w:spacing w:after="0"/>
        <w:jc w:val="center"/>
        <w:rPr>
          <w:rFonts w:ascii="Arial" w:hAnsi="Arial" w:cs="Arial"/>
          <w:b/>
          <w:noProof/>
          <w:sz w:val="28"/>
          <w:szCs w:val="28"/>
          <w:lang w:val="ro-RO"/>
        </w:rPr>
      </w:pPr>
    </w:p>
    <w:p w:rsidR="00B87156" w:rsidRPr="00953B80" w:rsidRDefault="00B87156" w:rsidP="00B87156">
      <w:pPr>
        <w:spacing w:after="120" w:line="240" w:lineRule="auto"/>
        <w:jc w:val="center"/>
        <w:rPr>
          <w:rFonts w:ascii="Arial" w:hAnsi="Arial" w:cs="Arial"/>
          <w:b/>
          <w:noProof/>
          <w:sz w:val="28"/>
          <w:szCs w:val="28"/>
          <w:lang w:val="ro-RO"/>
        </w:rPr>
      </w:pPr>
      <w:r w:rsidRPr="00953B80">
        <w:rPr>
          <w:rFonts w:ascii="Arial" w:hAnsi="Arial" w:cs="Arial"/>
          <w:b/>
          <w:noProof/>
          <w:sz w:val="28"/>
          <w:szCs w:val="28"/>
          <w:lang w:val="ro-RO"/>
        </w:rPr>
        <w:t xml:space="preserve"> </w:t>
      </w:r>
    </w:p>
    <w:p w:rsidR="00B87156" w:rsidRPr="00953B80" w:rsidRDefault="00B87156" w:rsidP="00B87156">
      <w:pPr>
        <w:spacing w:after="0"/>
        <w:rPr>
          <w:rFonts w:ascii="Arial" w:hAnsi="Arial" w:cs="Arial"/>
          <w:b/>
          <w:sz w:val="24"/>
          <w:szCs w:val="24"/>
          <w:lang w:val="ro-RO"/>
        </w:rPr>
      </w:pPr>
    </w:p>
    <w:p w:rsidR="00B87156" w:rsidRPr="00953B80" w:rsidRDefault="00B87156" w:rsidP="00B87156">
      <w:pPr>
        <w:spacing w:after="0"/>
        <w:rPr>
          <w:rFonts w:ascii="Arial" w:hAnsi="Arial" w:cs="Arial"/>
          <w:b/>
          <w:sz w:val="24"/>
          <w:szCs w:val="24"/>
          <w:lang w:val="ro-RO"/>
        </w:rPr>
      </w:pPr>
      <w:r w:rsidRPr="00953B80">
        <w:rPr>
          <w:rFonts w:ascii="Arial" w:hAnsi="Arial" w:cs="Arial"/>
          <w:b/>
          <w:sz w:val="24"/>
          <w:szCs w:val="24"/>
          <w:lang w:val="ro-RO"/>
        </w:rPr>
        <w:t xml:space="preserve">Titularul activității: </w:t>
      </w:r>
      <w:r w:rsidR="0089255A" w:rsidRPr="00953B80">
        <w:rPr>
          <w:rFonts w:ascii="Arial" w:hAnsi="Arial" w:cs="Arial"/>
          <w:b/>
          <w:sz w:val="24"/>
          <w:szCs w:val="24"/>
          <w:lang w:val="ro-RO"/>
        </w:rPr>
        <w:t>NATUR CARWASH PARK</w:t>
      </w:r>
      <w:r w:rsidRPr="00953B80">
        <w:rPr>
          <w:rFonts w:ascii="Arial" w:hAnsi="Arial" w:cs="Arial"/>
          <w:b/>
          <w:sz w:val="24"/>
          <w:szCs w:val="24"/>
          <w:lang w:val="ro-RO"/>
        </w:rPr>
        <w:t xml:space="preserve"> SRL</w:t>
      </w:r>
    </w:p>
    <w:p w:rsidR="00B87156" w:rsidRPr="00953B80" w:rsidRDefault="00B87156" w:rsidP="00B87156">
      <w:pPr>
        <w:tabs>
          <w:tab w:val="center" w:pos="5003"/>
        </w:tabs>
        <w:spacing w:after="0"/>
        <w:rPr>
          <w:rFonts w:ascii="Arial" w:hAnsi="Arial" w:cs="Arial"/>
          <w:b/>
          <w:sz w:val="24"/>
          <w:szCs w:val="24"/>
          <w:lang w:val="ro-RO"/>
        </w:rPr>
      </w:pPr>
      <w:r w:rsidRPr="00953B80">
        <w:rPr>
          <w:rFonts w:ascii="Arial" w:hAnsi="Arial" w:cs="Arial"/>
          <w:b/>
          <w:sz w:val="24"/>
          <w:szCs w:val="24"/>
          <w:lang w:val="ro-RO"/>
        </w:rPr>
        <w:t xml:space="preserve">Adresa: Nr. </w:t>
      </w:r>
      <w:r w:rsidR="0089255A" w:rsidRPr="00953B80">
        <w:rPr>
          <w:rFonts w:ascii="Arial" w:hAnsi="Arial" w:cs="Arial"/>
          <w:b/>
          <w:sz w:val="24"/>
          <w:szCs w:val="24"/>
          <w:lang w:val="ro-RO"/>
        </w:rPr>
        <w:t>144</w:t>
      </w:r>
      <w:r w:rsidRPr="00953B80">
        <w:rPr>
          <w:rFonts w:ascii="Arial" w:hAnsi="Arial" w:cs="Arial"/>
          <w:b/>
          <w:sz w:val="24"/>
          <w:szCs w:val="24"/>
          <w:lang w:val="ro-RO"/>
        </w:rPr>
        <w:t xml:space="preserve">, </w:t>
      </w:r>
      <w:proofErr w:type="spellStart"/>
      <w:r w:rsidRPr="00953B80">
        <w:rPr>
          <w:rFonts w:ascii="Arial" w:hAnsi="Arial" w:cs="Arial"/>
          <w:b/>
          <w:sz w:val="24"/>
          <w:szCs w:val="24"/>
          <w:lang w:val="ro-RO"/>
        </w:rPr>
        <w:t>com</w:t>
      </w:r>
      <w:proofErr w:type="spellEnd"/>
      <w:r w:rsidRPr="00953B80">
        <w:rPr>
          <w:rFonts w:ascii="Arial" w:hAnsi="Arial" w:cs="Arial"/>
          <w:b/>
          <w:sz w:val="24"/>
          <w:szCs w:val="24"/>
          <w:lang w:val="ro-RO"/>
        </w:rPr>
        <w:t xml:space="preserve">. </w:t>
      </w:r>
      <w:r w:rsidR="0089255A" w:rsidRPr="00953B80">
        <w:rPr>
          <w:rFonts w:ascii="Arial" w:hAnsi="Arial" w:cs="Arial"/>
          <w:b/>
          <w:sz w:val="24"/>
          <w:szCs w:val="24"/>
          <w:lang w:val="ro-RO"/>
        </w:rPr>
        <w:t>Leliceni</w:t>
      </w:r>
      <w:r w:rsidRPr="00953B80">
        <w:rPr>
          <w:rFonts w:ascii="Arial" w:hAnsi="Arial" w:cs="Arial"/>
          <w:b/>
          <w:sz w:val="24"/>
          <w:szCs w:val="24"/>
          <w:lang w:val="ro-RO"/>
        </w:rPr>
        <w:t xml:space="preserve">, sat </w:t>
      </w:r>
      <w:r w:rsidR="0089255A" w:rsidRPr="00953B80">
        <w:rPr>
          <w:rFonts w:ascii="Arial" w:hAnsi="Arial" w:cs="Arial"/>
          <w:b/>
          <w:sz w:val="24"/>
          <w:szCs w:val="24"/>
          <w:lang w:val="ro-RO"/>
        </w:rPr>
        <w:t>Leliceni, Județ</w:t>
      </w:r>
      <w:r w:rsidRPr="00953B80">
        <w:rPr>
          <w:rFonts w:ascii="Arial" w:hAnsi="Arial" w:cs="Arial"/>
          <w:b/>
          <w:sz w:val="24"/>
          <w:szCs w:val="24"/>
          <w:lang w:val="ro-RO"/>
        </w:rPr>
        <w:t xml:space="preserve">ul Harghita </w:t>
      </w:r>
      <w:r w:rsidRPr="00953B80">
        <w:rPr>
          <w:rFonts w:ascii="Arial" w:hAnsi="Arial" w:cs="Arial"/>
          <w:b/>
          <w:sz w:val="24"/>
          <w:szCs w:val="24"/>
          <w:lang w:val="ro-RO"/>
        </w:rPr>
        <w:tab/>
      </w:r>
    </w:p>
    <w:p w:rsidR="00B87156" w:rsidRPr="00953B80" w:rsidRDefault="00B87156" w:rsidP="00B87156">
      <w:pPr>
        <w:spacing w:after="0"/>
        <w:rPr>
          <w:rFonts w:ascii="Arial" w:hAnsi="Arial" w:cs="Arial"/>
          <w:b/>
          <w:sz w:val="24"/>
          <w:szCs w:val="24"/>
          <w:lang w:val="ro-RO"/>
        </w:rPr>
      </w:pPr>
      <w:r w:rsidRPr="00953B80">
        <w:rPr>
          <w:rFonts w:ascii="Arial" w:hAnsi="Arial" w:cs="Arial"/>
          <w:b/>
          <w:sz w:val="24"/>
          <w:szCs w:val="24"/>
          <w:lang w:val="ro-RO"/>
        </w:rPr>
        <w:t xml:space="preserve">Punct de lucru: </w:t>
      </w:r>
      <w:r w:rsidR="0089255A" w:rsidRPr="00953B80">
        <w:rPr>
          <w:rFonts w:ascii="Arial" w:hAnsi="Arial" w:cs="Arial"/>
          <w:b/>
          <w:sz w:val="24"/>
          <w:szCs w:val="24"/>
          <w:lang w:val="ro-RO"/>
        </w:rPr>
        <w:t>NATUR CARWASH PARK</w:t>
      </w:r>
      <w:r w:rsidRPr="00953B80">
        <w:rPr>
          <w:rFonts w:ascii="Arial" w:hAnsi="Arial" w:cs="Arial"/>
          <w:b/>
          <w:sz w:val="24"/>
          <w:szCs w:val="24"/>
          <w:lang w:val="ro-RO"/>
        </w:rPr>
        <w:t xml:space="preserve"> SRL</w:t>
      </w:r>
    </w:p>
    <w:p w:rsidR="00B87156" w:rsidRPr="00953B80" w:rsidRDefault="00B87156" w:rsidP="00B87156">
      <w:pPr>
        <w:spacing w:after="0"/>
        <w:rPr>
          <w:rFonts w:ascii="Arial" w:hAnsi="Arial" w:cs="Arial"/>
          <w:b/>
          <w:sz w:val="24"/>
          <w:szCs w:val="24"/>
          <w:lang w:val="ro-RO"/>
        </w:rPr>
      </w:pPr>
      <w:r w:rsidRPr="00953B80">
        <w:rPr>
          <w:rFonts w:ascii="Arial" w:hAnsi="Arial" w:cs="Arial"/>
          <w:b/>
          <w:sz w:val="24"/>
          <w:szCs w:val="24"/>
          <w:lang w:val="ro-RO"/>
        </w:rPr>
        <w:t xml:space="preserve">Locația activității: Str. </w:t>
      </w:r>
      <w:r w:rsidR="0089255A" w:rsidRPr="00953B80">
        <w:rPr>
          <w:rFonts w:ascii="Arial" w:hAnsi="Arial" w:cs="Arial"/>
          <w:b/>
          <w:sz w:val="24"/>
          <w:szCs w:val="24"/>
          <w:lang w:val="ro-RO"/>
        </w:rPr>
        <w:t>Brașovului, Nr. 20C</w:t>
      </w:r>
      <w:r w:rsidRPr="00953B80">
        <w:rPr>
          <w:rFonts w:ascii="Arial" w:hAnsi="Arial" w:cs="Arial"/>
          <w:b/>
          <w:sz w:val="24"/>
          <w:szCs w:val="24"/>
          <w:lang w:val="ro-RO"/>
        </w:rPr>
        <w:t xml:space="preserve">, </w:t>
      </w:r>
      <w:r w:rsidR="0089255A" w:rsidRPr="00953B80">
        <w:rPr>
          <w:rFonts w:ascii="Arial" w:hAnsi="Arial" w:cs="Arial"/>
          <w:b/>
          <w:sz w:val="24"/>
          <w:szCs w:val="24"/>
          <w:lang w:val="ro-RO"/>
        </w:rPr>
        <w:t>Miercurea Ciuc, Județ</w:t>
      </w:r>
      <w:r w:rsidRPr="00953B80">
        <w:rPr>
          <w:rFonts w:ascii="Arial" w:hAnsi="Arial" w:cs="Arial"/>
          <w:b/>
          <w:sz w:val="24"/>
          <w:szCs w:val="24"/>
          <w:lang w:val="ro-RO"/>
        </w:rPr>
        <w:t xml:space="preserve">ul Harghita </w:t>
      </w:r>
    </w:p>
    <w:p w:rsidR="00B87156" w:rsidRPr="00953B80" w:rsidRDefault="00B87156" w:rsidP="00B87156">
      <w:pPr>
        <w:spacing w:after="0"/>
        <w:rPr>
          <w:rFonts w:ascii="Arial" w:hAnsi="Arial" w:cs="Arial"/>
          <w:b/>
          <w:sz w:val="24"/>
          <w:szCs w:val="24"/>
          <w:lang w:val="ro-RO"/>
        </w:rPr>
      </w:pPr>
      <w:r w:rsidRPr="00953B80">
        <w:rPr>
          <w:rFonts w:ascii="Arial" w:hAnsi="Arial" w:cs="Arial"/>
          <w:b/>
          <w:sz w:val="24"/>
          <w:szCs w:val="24"/>
          <w:lang w:val="ro-RO"/>
        </w:rPr>
        <w:t>Activitatea/Activitățile</w:t>
      </w:r>
      <w:r w:rsidRPr="00953B80">
        <w:rPr>
          <w:rFonts w:ascii="Arial" w:hAnsi="Arial" w:cs="Arial"/>
          <w:sz w:val="24"/>
          <w:szCs w:val="24"/>
          <w:lang w:val="ro-RO"/>
        </w:rPr>
        <w:t xml:space="preserve"> se încadrează în următoarele coduri:</w:t>
      </w:r>
    </w:p>
    <w:p w:rsidR="00B87156" w:rsidRPr="00953B80" w:rsidRDefault="00B87156" w:rsidP="00B87156">
      <w:pPr>
        <w:spacing w:after="0"/>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B87156" w:rsidRPr="00953B80" w:rsidTr="0089255A">
        <w:tc>
          <w:tcPr>
            <w:tcW w:w="791"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Cod CAEN Rev.2</w:t>
            </w:r>
          </w:p>
        </w:tc>
        <w:tc>
          <w:tcPr>
            <w:tcW w:w="2372"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Denumire activitate CAEN Rev. 2</w:t>
            </w:r>
          </w:p>
        </w:tc>
        <w:tc>
          <w:tcPr>
            <w:tcW w:w="1212"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Poziţie Anexa 1 din OM 1798/2007</w:t>
            </w:r>
          </w:p>
        </w:tc>
        <w:tc>
          <w:tcPr>
            <w:tcW w:w="791"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Cod CAEN Rev.1</w:t>
            </w:r>
          </w:p>
        </w:tc>
        <w:tc>
          <w:tcPr>
            <w:tcW w:w="2372"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Denumire activitate CAEN Rev.1</w:t>
            </w:r>
          </w:p>
        </w:tc>
        <w:tc>
          <w:tcPr>
            <w:tcW w:w="1054"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NFR</w:t>
            </w:r>
          </w:p>
        </w:tc>
        <w:tc>
          <w:tcPr>
            <w:tcW w:w="1054" w:type="dxa"/>
            <w:shd w:val="clear" w:color="auto" w:fill="C0C0C0"/>
            <w:vAlign w:val="center"/>
          </w:tcPr>
          <w:p w:rsidR="00B87156" w:rsidRPr="00953B80" w:rsidRDefault="00B87156" w:rsidP="0089255A">
            <w:pPr>
              <w:spacing w:before="40" w:after="0" w:line="240" w:lineRule="auto"/>
              <w:jc w:val="center"/>
              <w:rPr>
                <w:rFonts w:ascii="Arial" w:hAnsi="Arial" w:cs="Arial"/>
                <w:b/>
                <w:sz w:val="20"/>
                <w:szCs w:val="24"/>
                <w:lang w:val="ro-RO"/>
              </w:rPr>
            </w:pPr>
            <w:r w:rsidRPr="00953B80">
              <w:rPr>
                <w:rFonts w:ascii="Arial" w:hAnsi="Arial" w:cs="Arial"/>
                <w:b/>
                <w:sz w:val="20"/>
                <w:szCs w:val="24"/>
                <w:lang w:val="ro-RO"/>
              </w:rPr>
              <w:t>SNAP</w:t>
            </w:r>
          </w:p>
        </w:tc>
      </w:tr>
      <w:tr w:rsidR="00B87156" w:rsidRPr="00953B80" w:rsidTr="0089255A">
        <w:tc>
          <w:tcPr>
            <w:tcW w:w="791"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r w:rsidRPr="00953B80">
              <w:rPr>
                <w:rFonts w:ascii="Arial" w:hAnsi="Arial" w:cs="Arial"/>
                <w:sz w:val="20"/>
                <w:szCs w:val="24"/>
                <w:lang w:val="ro-RO"/>
              </w:rPr>
              <w:t>4520</w:t>
            </w:r>
          </w:p>
        </w:tc>
        <w:tc>
          <w:tcPr>
            <w:tcW w:w="2372"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proofErr w:type="spellStart"/>
            <w:r w:rsidRPr="00953B80">
              <w:rPr>
                <w:rFonts w:ascii="Arial" w:hAnsi="Arial" w:cs="Arial"/>
                <w:sz w:val="20"/>
                <w:szCs w:val="24"/>
                <w:lang w:val="ro-RO"/>
              </w:rPr>
              <w:t>Întretinerea</w:t>
            </w:r>
            <w:proofErr w:type="spellEnd"/>
            <w:r w:rsidRPr="00953B80">
              <w:rPr>
                <w:rFonts w:ascii="Arial" w:hAnsi="Arial" w:cs="Arial"/>
                <w:sz w:val="20"/>
                <w:szCs w:val="24"/>
                <w:lang w:val="ro-RO"/>
              </w:rPr>
              <w:t xml:space="preserve"> si repararea autovehiculelor</w:t>
            </w:r>
          </w:p>
        </w:tc>
        <w:tc>
          <w:tcPr>
            <w:tcW w:w="1212"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r w:rsidRPr="00953B80">
              <w:rPr>
                <w:rFonts w:ascii="Arial" w:hAnsi="Arial" w:cs="Arial"/>
                <w:sz w:val="20"/>
                <w:szCs w:val="24"/>
                <w:lang w:val="ro-RO"/>
              </w:rPr>
              <w:t>255</w:t>
            </w:r>
          </w:p>
        </w:tc>
        <w:tc>
          <w:tcPr>
            <w:tcW w:w="791"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r w:rsidRPr="00953B80">
              <w:rPr>
                <w:rFonts w:ascii="Arial" w:hAnsi="Arial" w:cs="Arial"/>
                <w:sz w:val="20"/>
                <w:szCs w:val="24"/>
                <w:lang w:val="ro-RO"/>
              </w:rPr>
              <w:t>5020</w:t>
            </w:r>
          </w:p>
        </w:tc>
        <w:tc>
          <w:tcPr>
            <w:tcW w:w="2372"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proofErr w:type="spellStart"/>
            <w:r w:rsidRPr="00953B80">
              <w:rPr>
                <w:rFonts w:ascii="Arial" w:hAnsi="Arial" w:cs="Arial"/>
                <w:sz w:val="20"/>
                <w:szCs w:val="24"/>
                <w:lang w:val="ro-RO"/>
              </w:rPr>
              <w:t>Intretinerea</w:t>
            </w:r>
            <w:proofErr w:type="spellEnd"/>
            <w:r w:rsidRPr="00953B80">
              <w:rPr>
                <w:rFonts w:ascii="Arial" w:hAnsi="Arial" w:cs="Arial"/>
                <w:sz w:val="20"/>
                <w:szCs w:val="24"/>
                <w:lang w:val="ro-RO"/>
              </w:rPr>
              <w:t xml:space="preserve"> si repararea autovehiculelor</w:t>
            </w:r>
          </w:p>
        </w:tc>
        <w:tc>
          <w:tcPr>
            <w:tcW w:w="1054"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p>
        </w:tc>
        <w:tc>
          <w:tcPr>
            <w:tcW w:w="1054" w:type="dxa"/>
            <w:shd w:val="clear" w:color="auto" w:fill="auto"/>
          </w:tcPr>
          <w:p w:rsidR="00B87156" w:rsidRPr="00953B80" w:rsidRDefault="00B87156" w:rsidP="0089255A">
            <w:pPr>
              <w:spacing w:before="40" w:after="0" w:line="240" w:lineRule="auto"/>
              <w:jc w:val="center"/>
              <w:rPr>
                <w:rFonts w:ascii="Arial" w:hAnsi="Arial" w:cs="Arial"/>
                <w:sz w:val="20"/>
                <w:szCs w:val="24"/>
                <w:lang w:val="ro-RO"/>
              </w:rPr>
            </w:pPr>
          </w:p>
        </w:tc>
      </w:tr>
    </w:tbl>
    <w:p w:rsidR="00B87156" w:rsidRPr="00953B80" w:rsidRDefault="00B87156" w:rsidP="00B87156">
      <w:pPr>
        <w:spacing w:after="0" w:line="240" w:lineRule="auto"/>
        <w:rPr>
          <w:rFonts w:ascii="Arial" w:hAnsi="Arial" w:cs="Arial"/>
          <w:b/>
          <w:sz w:val="24"/>
          <w:szCs w:val="24"/>
          <w:lang w:val="ro-RO"/>
        </w:rPr>
      </w:pPr>
    </w:p>
    <w:p w:rsidR="00B87156" w:rsidRPr="00953B80" w:rsidRDefault="00B87156" w:rsidP="00B87156">
      <w:pPr>
        <w:spacing w:after="0"/>
        <w:rPr>
          <w:rFonts w:ascii="Arial" w:hAnsi="Arial" w:cs="Arial"/>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B87156" w:rsidRPr="00953B80" w:rsidTr="0089255A">
        <w:tc>
          <w:tcPr>
            <w:tcW w:w="4002" w:type="dxa"/>
            <w:shd w:val="clear" w:color="auto" w:fill="C0C0C0"/>
          </w:tcPr>
          <w:p w:rsidR="00B87156" w:rsidRPr="00953B80" w:rsidRDefault="00B87156" w:rsidP="0089255A">
            <w:pPr>
              <w:spacing w:before="40" w:after="0"/>
              <w:jc w:val="center"/>
              <w:rPr>
                <w:rFonts w:ascii="Arial" w:hAnsi="Arial" w:cs="Arial"/>
                <w:b/>
                <w:sz w:val="20"/>
                <w:szCs w:val="24"/>
                <w:lang w:val="ro-RO"/>
              </w:rPr>
            </w:pPr>
            <w:r w:rsidRPr="00953B80">
              <w:rPr>
                <w:rFonts w:ascii="Arial" w:hAnsi="Arial" w:cs="Arial"/>
                <w:b/>
                <w:sz w:val="20"/>
                <w:szCs w:val="24"/>
                <w:lang w:val="ro-RO"/>
              </w:rPr>
              <w:t>Activitate PRTR</w:t>
            </w:r>
          </w:p>
        </w:tc>
        <w:tc>
          <w:tcPr>
            <w:tcW w:w="6004" w:type="dxa"/>
            <w:shd w:val="clear" w:color="auto" w:fill="C0C0C0"/>
          </w:tcPr>
          <w:p w:rsidR="00B87156" w:rsidRPr="00953B80" w:rsidRDefault="00B87156" w:rsidP="0089255A">
            <w:pPr>
              <w:spacing w:before="40" w:after="0"/>
              <w:jc w:val="center"/>
              <w:rPr>
                <w:rFonts w:ascii="Arial" w:hAnsi="Arial" w:cs="Arial"/>
                <w:b/>
                <w:sz w:val="20"/>
                <w:szCs w:val="24"/>
                <w:lang w:val="ro-RO"/>
              </w:rPr>
            </w:pPr>
            <w:r w:rsidRPr="00953B80">
              <w:rPr>
                <w:rFonts w:ascii="Arial" w:hAnsi="Arial" w:cs="Arial"/>
                <w:b/>
                <w:sz w:val="20"/>
                <w:szCs w:val="24"/>
                <w:lang w:val="ro-RO"/>
              </w:rPr>
              <w:t>Denumire activitate PRTR</w:t>
            </w:r>
          </w:p>
        </w:tc>
      </w:tr>
      <w:tr w:rsidR="00B87156" w:rsidRPr="00953B80" w:rsidTr="0089255A">
        <w:tc>
          <w:tcPr>
            <w:tcW w:w="4002" w:type="dxa"/>
            <w:shd w:val="clear" w:color="auto" w:fill="auto"/>
          </w:tcPr>
          <w:p w:rsidR="00B87156" w:rsidRPr="00953B80" w:rsidRDefault="00B87156" w:rsidP="0089255A">
            <w:pPr>
              <w:spacing w:before="40" w:after="0"/>
              <w:jc w:val="center"/>
              <w:rPr>
                <w:rFonts w:ascii="Arial" w:hAnsi="Arial" w:cs="Arial"/>
                <w:sz w:val="20"/>
                <w:szCs w:val="24"/>
                <w:lang w:val="ro-RO"/>
              </w:rPr>
            </w:pPr>
          </w:p>
        </w:tc>
        <w:tc>
          <w:tcPr>
            <w:tcW w:w="6004" w:type="dxa"/>
            <w:shd w:val="clear" w:color="auto" w:fill="auto"/>
          </w:tcPr>
          <w:p w:rsidR="00B87156" w:rsidRPr="00953B80" w:rsidRDefault="00B87156" w:rsidP="0089255A">
            <w:pPr>
              <w:spacing w:before="40" w:after="0"/>
              <w:jc w:val="center"/>
              <w:rPr>
                <w:rFonts w:ascii="Arial" w:hAnsi="Arial" w:cs="Arial"/>
                <w:sz w:val="20"/>
                <w:szCs w:val="24"/>
                <w:lang w:val="ro-RO"/>
              </w:rPr>
            </w:pPr>
          </w:p>
        </w:tc>
      </w:tr>
    </w:tbl>
    <w:p w:rsidR="00B87156" w:rsidRPr="00953B80" w:rsidRDefault="00B87156" w:rsidP="00B87156">
      <w:pPr>
        <w:spacing w:after="0"/>
        <w:rPr>
          <w:rFonts w:ascii="Arial" w:hAnsi="Arial" w:cs="Arial"/>
          <w:b/>
          <w:sz w:val="24"/>
          <w:szCs w:val="24"/>
          <w:lang w:val="ro-RO"/>
        </w:rPr>
      </w:pPr>
    </w:p>
    <w:p w:rsidR="00B87156" w:rsidRPr="00953B80" w:rsidRDefault="00B87156" w:rsidP="00B87156">
      <w:pPr>
        <w:spacing w:after="0"/>
        <w:rPr>
          <w:rFonts w:ascii="Arial" w:hAnsi="Arial" w:cs="Arial"/>
          <w:sz w:val="24"/>
          <w:szCs w:val="24"/>
          <w:lang w:val="ro-RO"/>
        </w:rPr>
      </w:pPr>
    </w:p>
    <w:p w:rsidR="00B87156" w:rsidRPr="00953B80" w:rsidRDefault="00B87156" w:rsidP="00B87156">
      <w:pPr>
        <w:spacing w:after="0"/>
        <w:rPr>
          <w:rFonts w:ascii="Arial" w:hAnsi="Arial" w:cs="Arial"/>
          <w:b/>
          <w:sz w:val="24"/>
          <w:szCs w:val="24"/>
          <w:lang w:val="ro-RO"/>
        </w:rPr>
      </w:pPr>
      <w:r w:rsidRPr="00953B80">
        <w:rPr>
          <w:rFonts w:ascii="Arial" w:hAnsi="Arial" w:cs="Arial"/>
          <w:b/>
          <w:sz w:val="24"/>
          <w:szCs w:val="24"/>
          <w:lang w:val="ro-RO"/>
        </w:rPr>
        <w:t>Emisă de: APM Harghita</w:t>
      </w:r>
    </w:p>
    <w:p w:rsidR="00B87156" w:rsidRPr="00953B80" w:rsidRDefault="00B87156" w:rsidP="00B87156">
      <w:pPr>
        <w:spacing w:after="0" w:line="240" w:lineRule="auto"/>
        <w:rPr>
          <w:rFonts w:ascii="Arial" w:hAnsi="Arial" w:cs="Arial"/>
          <w:b/>
          <w:sz w:val="24"/>
          <w:szCs w:val="24"/>
          <w:lang w:val="ro-RO"/>
        </w:rPr>
      </w:pPr>
      <w:r w:rsidRPr="00953B80">
        <w:rPr>
          <w:rFonts w:ascii="Arial" w:hAnsi="Arial" w:cs="Arial"/>
          <w:b/>
          <w:sz w:val="24"/>
          <w:szCs w:val="24"/>
          <w:lang w:val="ro-RO"/>
        </w:rPr>
        <w:t>Activitatea/ activitățile pot fi desfășurate pe teritoriul județului Harghita:</w:t>
      </w:r>
    </w:p>
    <w:p w:rsidR="00B87156" w:rsidRPr="00953B80" w:rsidRDefault="00B87156" w:rsidP="00B87156">
      <w:pPr>
        <w:spacing w:after="0" w:line="240" w:lineRule="auto"/>
        <w:rPr>
          <w:rFonts w:ascii="Arial" w:hAnsi="Arial" w:cs="Arial"/>
          <w:b/>
          <w:sz w:val="24"/>
          <w:szCs w:val="24"/>
          <w:lang w:val="ro-RO"/>
        </w:rPr>
      </w:pPr>
      <w:r w:rsidRPr="00953B80">
        <w:rPr>
          <w:rFonts w:ascii="Arial" w:hAnsi="Arial" w:cs="Arial"/>
          <w:b/>
          <w:sz w:val="24"/>
          <w:szCs w:val="24"/>
          <w:lang w:val="ro-RO"/>
        </w:rPr>
        <w:t xml:space="preserve">Prezenta autorizație este valabilă 5 ani.  </w:t>
      </w:r>
    </w:p>
    <w:p w:rsidR="00B87156" w:rsidRPr="00953B80" w:rsidRDefault="005855A2" w:rsidP="00B87156">
      <w:pPr>
        <w:spacing w:after="0" w:line="240" w:lineRule="auto"/>
        <w:rPr>
          <w:rFonts w:ascii="Arial" w:hAnsi="Arial" w:cs="Arial"/>
          <w:b/>
          <w:sz w:val="24"/>
          <w:szCs w:val="24"/>
          <w:lang w:val="ro-RO"/>
        </w:rPr>
      </w:pPr>
      <w:r w:rsidRPr="00953B80">
        <w:rPr>
          <w:rFonts w:ascii="Arial" w:hAnsi="Arial" w:cs="Arial"/>
          <w:b/>
          <w:sz w:val="24"/>
          <w:szCs w:val="24"/>
          <w:lang w:val="ro-RO"/>
        </w:rPr>
        <w:t>Data emiterii: 20</w:t>
      </w:r>
      <w:r w:rsidR="00B87156" w:rsidRPr="00953B80">
        <w:rPr>
          <w:rFonts w:ascii="Arial" w:hAnsi="Arial" w:cs="Arial"/>
          <w:b/>
          <w:sz w:val="24"/>
          <w:szCs w:val="24"/>
          <w:lang w:val="ro-RO"/>
        </w:rPr>
        <w:t>.0</w:t>
      </w:r>
      <w:r w:rsidRPr="00953B80">
        <w:rPr>
          <w:rFonts w:ascii="Arial" w:hAnsi="Arial" w:cs="Arial"/>
          <w:b/>
          <w:sz w:val="24"/>
          <w:szCs w:val="24"/>
          <w:lang w:val="ro-RO"/>
        </w:rPr>
        <w:t>2</w:t>
      </w:r>
      <w:r w:rsidR="00B87156" w:rsidRPr="00953B80">
        <w:rPr>
          <w:rFonts w:ascii="Arial" w:hAnsi="Arial" w:cs="Arial"/>
          <w:b/>
          <w:sz w:val="24"/>
          <w:szCs w:val="24"/>
          <w:lang w:val="ro-RO"/>
        </w:rPr>
        <w:t>.201</w:t>
      </w:r>
      <w:r w:rsidRPr="00953B80">
        <w:rPr>
          <w:rFonts w:ascii="Arial" w:hAnsi="Arial" w:cs="Arial"/>
          <w:b/>
          <w:sz w:val="24"/>
          <w:szCs w:val="24"/>
          <w:lang w:val="ro-RO"/>
        </w:rPr>
        <w:t>8</w:t>
      </w:r>
    </w:p>
    <w:p w:rsidR="00B87156" w:rsidRPr="00953B80" w:rsidRDefault="00B87156" w:rsidP="00B87156">
      <w:pPr>
        <w:spacing w:after="0" w:line="240" w:lineRule="auto"/>
        <w:rPr>
          <w:rFonts w:ascii="Arial" w:hAnsi="Arial" w:cs="Arial"/>
          <w:sz w:val="24"/>
          <w:szCs w:val="24"/>
          <w:lang w:val="ro-RO"/>
        </w:rPr>
      </w:pPr>
      <w:r w:rsidRPr="00953B80">
        <w:rPr>
          <w:rFonts w:ascii="Arial" w:hAnsi="Arial" w:cs="Arial"/>
          <w:b/>
          <w:sz w:val="24"/>
          <w:szCs w:val="24"/>
          <w:lang w:val="ro-RO"/>
        </w:rPr>
        <w:t xml:space="preserve">Data expirării: </w:t>
      </w:r>
    </w:p>
    <w:p w:rsidR="00B87156" w:rsidRPr="00953B80" w:rsidRDefault="00B87156" w:rsidP="00B87156">
      <w:pPr>
        <w:spacing w:after="0" w:line="360" w:lineRule="auto"/>
        <w:rPr>
          <w:rFonts w:ascii="Arial" w:hAnsi="Arial" w:cs="Arial"/>
          <w:b/>
          <w:noProof/>
          <w:sz w:val="24"/>
          <w:szCs w:val="24"/>
          <w:lang w:val="ro-RO"/>
        </w:rPr>
      </w:pPr>
      <w:r w:rsidRPr="00953B80">
        <w:rPr>
          <w:rFonts w:ascii="Arial" w:hAnsi="Arial" w:cs="Arial"/>
          <w:b/>
          <w:noProof/>
          <w:sz w:val="24"/>
          <w:szCs w:val="24"/>
          <w:lang w:val="ro-RO"/>
        </w:rPr>
        <w:t>Temeiul legal</w:t>
      </w:r>
    </w:p>
    <w:p w:rsidR="00B87156" w:rsidRPr="00953B80" w:rsidRDefault="00B87156" w:rsidP="00B87156">
      <w:pPr>
        <w:spacing w:after="0" w:line="240" w:lineRule="auto"/>
        <w:jc w:val="both"/>
        <w:rPr>
          <w:rFonts w:ascii="Arial" w:hAnsi="Arial" w:cs="Arial"/>
          <w:noProof/>
          <w:sz w:val="24"/>
          <w:szCs w:val="24"/>
          <w:lang w:val="ro-RO"/>
        </w:rPr>
      </w:pPr>
      <w:r w:rsidRPr="00953B80">
        <w:rPr>
          <w:rFonts w:ascii="Arial" w:hAnsi="Arial" w:cs="Arial"/>
          <w:noProof/>
          <w:sz w:val="24"/>
          <w:szCs w:val="24"/>
          <w:lang w:val="ro-RO"/>
        </w:rPr>
        <w:t xml:space="preserve">Ca urmare a cererii adresate de </w:t>
      </w:r>
      <w:r w:rsidR="005855A2" w:rsidRPr="00953B80">
        <w:rPr>
          <w:rFonts w:ascii="Arial" w:hAnsi="Arial" w:cs="Arial"/>
          <w:noProof/>
          <w:sz w:val="24"/>
          <w:szCs w:val="24"/>
          <w:lang w:val="ro-RO"/>
        </w:rPr>
        <w:t>NATUR CARWASH PARK</w:t>
      </w:r>
      <w:r w:rsidRPr="00953B80">
        <w:rPr>
          <w:rFonts w:ascii="Arial" w:hAnsi="Arial" w:cs="Arial"/>
          <w:noProof/>
          <w:sz w:val="24"/>
          <w:szCs w:val="24"/>
          <w:lang w:val="ro-RO"/>
        </w:rPr>
        <w:t xml:space="preserve"> SRL, cu punctul de lucru din </w:t>
      </w:r>
      <w:r w:rsidR="00581811" w:rsidRPr="00953B80">
        <w:rPr>
          <w:rFonts w:ascii="Arial" w:hAnsi="Arial" w:cs="Arial"/>
          <w:noProof/>
          <w:sz w:val="24"/>
          <w:szCs w:val="24"/>
          <w:lang w:val="ro-RO"/>
        </w:rPr>
        <w:t>Str. Brașovului</w:t>
      </w:r>
      <w:r w:rsidRPr="00953B80">
        <w:rPr>
          <w:rFonts w:ascii="Arial" w:hAnsi="Arial" w:cs="Arial"/>
          <w:noProof/>
          <w:sz w:val="24"/>
          <w:szCs w:val="24"/>
          <w:lang w:val="ro-RO"/>
        </w:rPr>
        <w:t xml:space="preserve">, Nr. </w:t>
      </w:r>
      <w:r w:rsidR="005855A2" w:rsidRPr="00953B80">
        <w:rPr>
          <w:rFonts w:ascii="Arial" w:hAnsi="Arial" w:cs="Arial"/>
          <w:noProof/>
          <w:sz w:val="24"/>
          <w:szCs w:val="24"/>
          <w:lang w:val="ro-RO"/>
        </w:rPr>
        <w:t>20C</w:t>
      </w:r>
      <w:r w:rsidRPr="00953B80">
        <w:rPr>
          <w:rFonts w:ascii="Arial" w:hAnsi="Arial" w:cs="Arial"/>
          <w:noProof/>
          <w:sz w:val="24"/>
          <w:szCs w:val="24"/>
          <w:lang w:val="ro-RO"/>
        </w:rPr>
        <w:t xml:space="preserve">, </w:t>
      </w:r>
      <w:r w:rsidR="005855A2" w:rsidRPr="00953B80">
        <w:rPr>
          <w:rFonts w:ascii="Arial" w:hAnsi="Arial" w:cs="Arial"/>
          <w:noProof/>
          <w:sz w:val="24"/>
          <w:szCs w:val="24"/>
          <w:lang w:val="ro-RO"/>
        </w:rPr>
        <w:t>Miercurea Ciuc</w:t>
      </w:r>
      <w:r w:rsidRPr="00953B80">
        <w:rPr>
          <w:rFonts w:ascii="Arial" w:hAnsi="Arial" w:cs="Arial"/>
          <w:noProof/>
          <w:sz w:val="24"/>
          <w:szCs w:val="24"/>
          <w:lang w:val="ro-RO"/>
        </w:rPr>
        <w:t xml:space="preserve">, Judetul Harghita, înregistrată la APM Harghita cu nr. </w:t>
      </w:r>
      <w:r w:rsidR="005855A2" w:rsidRPr="00953B80">
        <w:rPr>
          <w:rFonts w:ascii="Arial" w:hAnsi="Arial" w:cs="Arial"/>
          <w:noProof/>
          <w:sz w:val="24"/>
          <w:szCs w:val="24"/>
          <w:lang w:val="ro-RO"/>
        </w:rPr>
        <w:t>10113</w:t>
      </w:r>
      <w:r w:rsidRPr="00953B80">
        <w:rPr>
          <w:rFonts w:ascii="Arial" w:hAnsi="Arial" w:cs="Arial"/>
          <w:noProof/>
          <w:sz w:val="24"/>
          <w:szCs w:val="24"/>
          <w:lang w:val="ro-RO"/>
        </w:rPr>
        <w:t>/</w:t>
      </w:r>
      <w:r w:rsidR="005855A2" w:rsidRPr="00953B80">
        <w:rPr>
          <w:rFonts w:ascii="Arial" w:hAnsi="Arial" w:cs="Arial"/>
          <w:noProof/>
          <w:sz w:val="24"/>
          <w:szCs w:val="24"/>
          <w:lang w:val="ro-RO"/>
        </w:rPr>
        <w:t>13</w:t>
      </w:r>
      <w:r w:rsidRPr="00953B80">
        <w:rPr>
          <w:rFonts w:ascii="Arial" w:hAnsi="Arial" w:cs="Arial"/>
          <w:noProof/>
          <w:sz w:val="24"/>
          <w:szCs w:val="24"/>
          <w:lang w:val="ro-RO"/>
        </w:rPr>
        <w:t>.</w:t>
      </w:r>
      <w:r w:rsidR="005855A2" w:rsidRPr="00953B80">
        <w:rPr>
          <w:rFonts w:ascii="Arial" w:hAnsi="Arial" w:cs="Arial"/>
          <w:noProof/>
          <w:sz w:val="24"/>
          <w:szCs w:val="24"/>
          <w:lang w:val="ro-RO"/>
        </w:rPr>
        <w:t>12</w:t>
      </w:r>
      <w:r w:rsidRPr="00953B80">
        <w:rPr>
          <w:rFonts w:ascii="Arial" w:hAnsi="Arial" w:cs="Arial"/>
          <w:noProof/>
          <w:sz w:val="24"/>
          <w:szCs w:val="24"/>
          <w:lang w:val="ro-RO"/>
        </w:rPr>
        <w:t xml:space="preserve">.2017, completată la nr. </w:t>
      </w:r>
      <w:r w:rsidR="005855A2" w:rsidRPr="00953B80">
        <w:rPr>
          <w:rFonts w:ascii="Arial" w:hAnsi="Arial" w:cs="Arial"/>
          <w:noProof/>
          <w:sz w:val="24"/>
          <w:szCs w:val="24"/>
          <w:lang w:val="ro-RO"/>
        </w:rPr>
        <w:t>1335</w:t>
      </w:r>
      <w:r w:rsidRPr="00953B80">
        <w:rPr>
          <w:rFonts w:ascii="Arial" w:hAnsi="Arial" w:cs="Arial"/>
          <w:noProof/>
          <w:sz w:val="24"/>
          <w:szCs w:val="24"/>
          <w:lang w:val="ro-RO"/>
        </w:rPr>
        <w:t>/</w:t>
      </w:r>
      <w:r w:rsidR="005855A2" w:rsidRPr="00953B80">
        <w:rPr>
          <w:rFonts w:ascii="Arial" w:hAnsi="Arial" w:cs="Arial"/>
          <w:noProof/>
          <w:sz w:val="24"/>
          <w:szCs w:val="24"/>
          <w:lang w:val="ro-RO"/>
        </w:rPr>
        <w:t>09</w:t>
      </w:r>
      <w:r w:rsidRPr="00953B80">
        <w:rPr>
          <w:rFonts w:ascii="Arial" w:hAnsi="Arial" w:cs="Arial"/>
          <w:noProof/>
          <w:sz w:val="24"/>
          <w:szCs w:val="24"/>
          <w:lang w:val="ro-RO"/>
        </w:rPr>
        <w:t>.0</w:t>
      </w:r>
      <w:r w:rsidR="005855A2" w:rsidRPr="00953B80">
        <w:rPr>
          <w:rFonts w:ascii="Arial" w:hAnsi="Arial" w:cs="Arial"/>
          <w:noProof/>
          <w:sz w:val="24"/>
          <w:szCs w:val="24"/>
          <w:lang w:val="ro-RO"/>
        </w:rPr>
        <w:t>2</w:t>
      </w:r>
      <w:r w:rsidRPr="00953B80">
        <w:rPr>
          <w:rFonts w:ascii="Arial" w:hAnsi="Arial" w:cs="Arial"/>
          <w:noProof/>
          <w:sz w:val="24"/>
          <w:szCs w:val="24"/>
          <w:lang w:val="ro-RO"/>
        </w:rPr>
        <w:t>.201</w:t>
      </w:r>
      <w:r w:rsidR="005855A2" w:rsidRPr="00953B80">
        <w:rPr>
          <w:rFonts w:ascii="Arial" w:hAnsi="Arial" w:cs="Arial"/>
          <w:noProof/>
          <w:sz w:val="24"/>
          <w:szCs w:val="24"/>
          <w:lang w:val="ro-RO"/>
        </w:rPr>
        <w:t>8</w:t>
      </w:r>
      <w:r w:rsidRPr="00953B80">
        <w:rPr>
          <w:rFonts w:ascii="Arial" w:hAnsi="Arial" w:cs="Arial"/>
          <w:noProof/>
          <w:sz w:val="24"/>
          <w:szCs w:val="24"/>
          <w:lang w:val="ro-RO"/>
        </w:rPr>
        <w:t xml:space="preserve">, conform deciziei luate cu consultarea CAT din data de </w:t>
      </w:r>
      <w:r w:rsidR="005855A2" w:rsidRPr="00953B80">
        <w:rPr>
          <w:rFonts w:ascii="Arial" w:hAnsi="Arial" w:cs="Arial"/>
          <w:noProof/>
          <w:sz w:val="24"/>
          <w:szCs w:val="24"/>
          <w:lang w:val="ro-RO"/>
        </w:rPr>
        <w:t>20</w:t>
      </w:r>
      <w:r w:rsidRPr="00953B80">
        <w:rPr>
          <w:rFonts w:ascii="Arial" w:hAnsi="Arial" w:cs="Arial"/>
          <w:noProof/>
          <w:sz w:val="24"/>
          <w:szCs w:val="24"/>
          <w:lang w:val="ro-RO"/>
        </w:rPr>
        <w:t>.0</w:t>
      </w:r>
      <w:r w:rsidR="00581811" w:rsidRPr="00953B80">
        <w:rPr>
          <w:rFonts w:ascii="Arial" w:hAnsi="Arial" w:cs="Arial"/>
          <w:noProof/>
          <w:sz w:val="24"/>
          <w:szCs w:val="24"/>
          <w:lang w:val="ro-RO"/>
        </w:rPr>
        <w:t>2</w:t>
      </w:r>
      <w:r w:rsidRPr="00953B80">
        <w:rPr>
          <w:rFonts w:ascii="Arial" w:hAnsi="Arial" w:cs="Arial"/>
          <w:noProof/>
          <w:sz w:val="24"/>
          <w:szCs w:val="24"/>
          <w:lang w:val="ro-RO"/>
        </w:rPr>
        <w:t>.201</w:t>
      </w:r>
      <w:r w:rsidR="00581811" w:rsidRPr="00953B80">
        <w:rPr>
          <w:rFonts w:ascii="Arial" w:hAnsi="Arial" w:cs="Arial"/>
          <w:noProof/>
          <w:sz w:val="24"/>
          <w:szCs w:val="24"/>
          <w:lang w:val="ro-RO"/>
        </w:rPr>
        <w:t>8</w:t>
      </w:r>
      <w:r w:rsidRPr="00953B80">
        <w:rPr>
          <w:rFonts w:ascii="Arial" w:hAnsi="Arial" w:cs="Arial"/>
          <w:noProof/>
          <w:sz w:val="24"/>
          <w:szCs w:val="24"/>
          <w:lang w:val="ro-RO"/>
        </w:rPr>
        <w:t xml:space="preserve">, în urma analizării documentelor transmise şi a verificării, în baza HG nr. 19/2017 </w:t>
      </w:r>
      <w:r w:rsidRPr="00953B80">
        <w:rPr>
          <w:rFonts w:ascii="Arial" w:eastAsia="Times New Roman" w:hAnsi="Arial" w:cs="Arial"/>
          <w:sz w:val="24"/>
          <w:szCs w:val="24"/>
          <w:lang w:val="ro-RO" w:eastAsia="ro-RO"/>
        </w:rPr>
        <w:t xml:space="preserve">privind organizarea și funcționarea Ministerului Mediului, </w:t>
      </w:r>
      <w:r w:rsidRPr="00953B80">
        <w:rPr>
          <w:rFonts w:ascii="Arial" w:hAnsi="Arial" w:cs="Arial"/>
          <w:sz w:val="24"/>
          <w:szCs w:val="24"/>
          <w:lang w:val="ro-RO"/>
        </w:rPr>
        <w:t>a HG nr. 1000/2012 privind reorganizarea și funcționarea Agenției Naționale pentru Protecția Mediului și a instituțiilor publice aflate în subordinea acesteia,</w:t>
      </w:r>
      <w:r w:rsidRPr="00953B80">
        <w:rPr>
          <w:rFonts w:ascii="Arial" w:eastAsia="Times New Roman" w:hAnsi="Arial" w:cs="Arial"/>
          <w:sz w:val="24"/>
          <w:szCs w:val="24"/>
          <w:lang w:val="ro-RO" w:eastAsia="ro-RO"/>
        </w:rPr>
        <w:t xml:space="preserve"> a </w:t>
      </w:r>
      <w:r w:rsidRPr="00953B80">
        <w:rPr>
          <w:rFonts w:ascii="Arial" w:hAnsi="Arial" w:cs="Arial"/>
          <w:sz w:val="24"/>
          <w:szCs w:val="24"/>
          <w:lang w:val="ro-RO"/>
        </w:rPr>
        <w:t>OUG nr. 195/2005 privind protecția mediului, aprobată cu modificări și completări prin Legea nr. 265/2006, cu modificările şi completările ulterioare şi a</w:t>
      </w:r>
      <w:r w:rsidRPr="00953B80">
        <w:rPr>
          <w:rFonts w:ascii="Arial" w:hAnsi="Arial" w:cs="Arial"/>
          <w:noProof/>
          <w:sz w:val="24"/>
          <w:szCs w:val="24"/>
          <w:lang w:val="ro-RO"/>
        </w:rPr>
        <w:t xml:space="preserve"> OM nr. 1798/2007 pentru aprobarea Procedurii de emitere a autorizației de mediu, cu modificările și completările ulterioare,</w:t>
      </w:r>
      <w:r w:rsidRPr="00953B80">
        <w:rPr>
          <w:rFonts w:ascii="Arial" w:hAnsi="Arial" w:cs="Arial"/>
          <w:sz w:val="24"/>
          <w:szCs w:val="24"/>
          <w:lang w:val="ro-RO"/>
        </w:rPr>
        <w:t xml:space="preserve"> </w:t>
      </w:r>
      <w:r w:rsidRPr="00953B80">
        <w:rPr>
          <w:rFonts w:ascii="Arial" w:hAnsi="Arial" w:cs="Arial"/>
          <w:noProof/>
          <w:sz w:val="24"/>
          <w:szCs w:val="24"/>
          <w:lang w:val="ro-RO"/>
        </w:rPr>
        <w:t xml:space="preserve"> </w:t>
      </w:r>
    </w:p>
    <w:p w:rsidR="00B87156" w:rsidRPr="00953B80" w:rsidRDefault="00B87156" w:rsidP="00B87156">
      <w:pPr>
        <w:spacing w:after="0" w:line="240" w:lineRule="auto"/>
        <w:jc w:val="both"/>
        <w:rPr>
          <w:rFonts w:ascii="Arial" w:hAnsi="Arial" w:cs="Arial"/>
          <w:sz w:val="24"/>
          <w:szCs w:val="24"/>
          <w:lang w:val="ro-RO"/>
        </w:rPr>
      </w:pPr>
    </w:p>
    <w:p w:rsidR="00B87156" w:rsidRPr="00953B80" w:rsidRDefault="00B87156" w:rsidP="00B87156">
      <w:pPr>
        <w:pStyle w:val="Default"/>
        <w:ind w:left="360" w:hanging="360"/>
        <w:jc w:val="both"/>
        <w:rPr>
          <w:rFonts w:ascii="Arial" w:hAnsi="Arial" w:cs="Arial"/>
          <w:color w:val="808080"/>
          <w:lang w:val="ro-RO"/>
        </w:rPr>
      </w:pPr>
      <w:r w:rsidRPr="00953B80">
        <w:rPr>
          <w:rFonts w:ascii="Arial" w:hAnsi="Arial" w:cs="Arial"/>
          <w:noProof/>
          <w:lang w:val="ro-RO"/>
        </w:rPr>
        <w:t xml:space="preserve">Și </w:t>
      </w:r>
      <w:r w:rsidRPr="00953B80">
        <w:rPr>
          <w:rFonts w:ascii="Arial" w:hAnsi="Arial" w:cs="Arial"/>
          <w:lang w:val="ro-RO"/>
        </w:rPr>
        <w:t>ca urmare a delegării de competență,</w:t>
      </w:r>
    </w:p>
    <w:p w:rsidR="00B87156" w:rsidRPr="00953B80" w:rsidRDefault="00B87156" w:rsidP="00B87156">
      <w:pPr>
        <w:pStyle w:val="Default"/>
        <w:jc w:val="both"/>
        <w:rPr>
          <w:rFonts w:ascii="Arial" w:eastAsia="Calibri" w:hAnsi="Arial" w:cs="Arial"/>
          <w:b/>
          <w:noProof/>
          <w:color w:val="auto"/>
          <w:sz w:val="22"/>
          <w:szCs w:val="22"/>
          <w:lang w:val="ro-RO"/>
        </w:rPr>
      </w:pPr>
    </w:p>
    <w:p w:rsidR="00B87156" w:rsidRPr="00953B80" w:rsidRDefault="00B87156" w:rsidP="00B87156">
      <w:pPr>
        <w:pStyle w:val="Default"/>
        <w:jc w:val="both"/>
        <w:rPr>
          <w:rFonts w:ascii="Arial" w:eastAsia="Calibri" w:hAnsi="Arial" w:cs="Arial"/>
          <w:b/>
          <w:noProof/>
          <w:color w:val="auto"/>
          <w:lang w:val="ro-RO"/>
        </w:rPr>
      </w:pPr>
      <w:r w:rsidRPr="00953B80">
        <w:rPr>
          <w:rFonts w:ascii="Arial" w:eastAsia="Calibri" w:hAnsi="Arial" w:cs="Arial"/>
          <w:b/>
          <w:noProof/>
          <w:color w:val="auto"/>
          <w:lang w:val="ro-RO"/>
        </w:rPr>
        <w:t>se emite:</w:t>
      </w:r>
    </w:p>
    <w:p w:rsidR="00B87156" w:rsidRPr="00953B80" w:rsidRDefault="00B87156" w:rsidP="00B87156">
      <w:pPr>
        <w:pStyle w:val="Default"/>
        <w:jc w:val="center"/>
        <w:rPr>
          <w:rFonts w:ascii="Arial" w:eastAsia="Calibri" w:hAnsi="Arial" w:cs="Arial"/>
          <w:b/>
          <w:noProof/>
          <w:color w:val="auto"/>
          <w:sz w:val="28"/>
          <w:szCs w:val="28"/>
          <w:lang w:val="ro-RO"/>
        </w:rPr>
      </w:pPr>
      <w:r w:rsidRPr="00953B80">
        <w:rPr>
          <w:rFonts w:ascii="Arial" w:eastAsia="Calibri" w:hAnsi="Arial" w:cs="Arial"/>
          <w:b/>
          <w:noProof/>
          <w:color w:val="auto"/>
          <w:sz w:val="28"/>
          <w:szCs w:val="28"/>
          <w:lang w:val="ro-RO"/>
        </w:rPr>
        <w:t>AUTORIZAȚIA DE MEDIU</w:t>
      </w:r>
    </w:p>
    <w:p w:rsidR="00B87156" w:rsidRPr="00953B80" w:rsidRDefault="00B87156" w:rsidP="00B87156">
      <w:pPr>
        <w:pStyle w:val="Default"/>
        <w:jc w:val="both"/>
        <w:rPr>
          <w:rFonts w:ascii="Arial" w:eastAsia="Calibri" w:hAnsi="Arial" w:cs="Arial"/>
          <w:b/>
          <w:noProof/>
          <w:color w:val="auto"/>
          <w:lang w:val="ro-RO"/>
        </w:rPr>
      </w:pPr>
    </w:p>
    <w:p w:rsidR="00B87156" w:rsidRPr="00953B80" w:rsidRDefault="00B87156" w:rsidP="00B87156">
      <w:pPr>
        <w:pStyle w:val="Default"/>
        <w:jc w:val="both"/>
        <w:rPr>
          <w:rFonts w:ascii="Arial" w:eastAsia="Calibri" w:hAnsi="Arial" w:cs="Arial"/>
          <w:b/>
          <w:noProof/>
          <w:color w:val="auto"/>
          <w:lang w:val="ro-RO"/>
        </w:rPr>
      </w:pPr>
      <w:r w:rsidRPr="00953B80">
        <w:rPr>
          <w:rFonts w:ascii="Arial" w:eastAsia="Calibri" w:hAnsi="Arial" w:cs="Arial"/>
          <w:b/>
          <w:noProof/>
          <w:color w:val="auto"/>
          <w:lang w:val="ro-RO"/>
        </w:rPr>
        <w:t xml:space="preserve">Pentru </w:t>
      </w:r>
      <w:r w:rsidR="00581811" w:rsidRPr="00953B80">
        <w:rPr>
          <w:rFonts w:ascii="Arial" w:hAnsi="Arial" w:cs="Arial"/>
          <w:b/>
          <w:noProof/>
          <w:lang w:val="ro-RO"/>
        </w:rPr>
        <w:t>NATUR CARWASH PARK</w:t>
      </w:r>
      <w:r w:rsidRPr="00953B80">
        <w:rPr>
          <w:rFonts w:ascii="Arial" w:eastAsia="Calibri" w:hAnsi="Arial" w:cs="Arial"/>
          <w:b/>
          <w:noProof/>
          <w:color w:val="auto"/>
          <w:lang w:val="ro-RO"/>
        </w:rPr>
        <w:t xml:space="preserve"> SRL, cu punctul de lucru din Str. </w:t>
      </w:r>
      <w:r w:rsidR="00581811" w:rsidRPr="00953B80">
        <w:rPr>
          <w:rFonts w:ascii="Arial" w:eastAsia="Calibri" w:hAnsi="Arial" w:cs="Arial"/>
          <w:b/>
          <w:noProof/>
          <w:color w:val="auto"/>
          <w:lang w:val="ro-RO"/>
        </w:rPr>
        <w:t>Brașovului, Nr. 2</w:t>
      </w:r>
      <w:r w:rsidRPr="00953B80">
        <w:rPr>
          <w:rFonts w:ascii="Arial" w:eastAsia="Calibri" w:hAnsi="Arial" w:cs="Arial"/>
          <w:b/>
          <w:noProof/>
          <w:color w:val="auto"/>
          <w:lang w:val="ro-RO"/>
        </w:rPr>
        <w:t>0</w:t>
      </w:r>
      <w:r w:rsidR="00581811" w:rsidRPr="00953B80">
        <w:rPr>
          <w:rFonts w:ascii="Arial" w:eastAsia="Calibri" w:hAnsi="Arial" w:cs="Arial"/>
          <w:b/>
          <w:noProof/>
          <w:color w:val="auto"/>
          <w:lang w:val="ro-RO"/>
        </w:rPr>
        <w:t>C</w:t>
      </w:r>
      <w:r w:rsidRPr="00953B80">
        <w:rPr>
          <w:rFonts w:ascii="Arial" w:eastAsia="Calibri" w:hAnsi="Arial" w:cs="Arial"/>
          <w:b/>
          <w:noProof/>
          <w:color w:val="auto"/>
          <w:lang w:val="ro-RO"/>
        </w:rPr>
        <w:t xml:space="preserve">, </w:t>
      </w:r>
      <w:r w:rsidR="00581811" w:rsidRPr="00953B80">
        <w:rPr>
          <w:rFonts w:ascii="Arial" w:eastAsia="Calibri" w:hAnsi="Arial" w:cs="Arial"/>
          <w:b/>
          <w:noProof/>
          <w:color w:val="auto"/>
          <w:lang w:val="ro-RO"/>
        </w:rPr>
        <w:t>Miercurea Ciuc</w:t>
      </w:r>
      <w:r w:rsidRPr="00953B80">
        <w:rPr>
          <w:rFonts w:ascii="Arial" w:eastAsia="Calibri" w:hAnsi="Arial" w:cs="Arial"/>
          <w:b/>
          <w:noProof/>
          <w:color w:val="auto"/>
          <w:lang w:val="ro-RO"/>
        </w:rPr>
        <w:t>, Judetul Harghita,</w:t>
      </w:r>
    </w:p>
    <w:p w:rsidR="00B87156" w:rsidRPr="00953B80" w:rsidRDefault="00B87156" w:rsidP="00B87156">
      <w:pPr>
        <w:pStyle w:val="Default"/>
        <w:jc w:val="both"/>
        <w:rPr>
          <w:rFonts w:ascii="Arial" w:eastAsia="Calibri" w:hAnsi="Arial" w:cs="Arial"/>
          <w:b/>
          <w:noProof/>
          <w:color w:val="auto"/>
          <w:lang w:val="ro-RO"/>
        </w:rPr>
      </w:pPr>
    </w:p>
    <w:p w:rsidR="00B87156" w:rsidRPr="00953B80" w:rsidRDefault="00B87156" w:rsidP="00B87156">
      <w:pPr>
        <w:pStyle w:val="Default"/>
        <w:jc w:val="both"/>
        <w:rPr>
          <w:rFonts w:ascii="Arial" w:eastAsia="Calibri" w:hAnsi="Arial" w:cs="Arial"/>
          <w:b/>
          <w:noProof/>
          <w:color w:val="auto"/>
          <w:lang w:val="ro-RO"/>
        </w:rPr>
      </w:pPr>
      <w:r w:rsidRPr="00953B80">
        <w:rPr>
          <w:rFonts w:ascii="Arial" w:eastAsia="Calibri" w:hAnsi="Arial" w:cs="Arial"/>
          <w:b/>
          <w:noProof/>
          <w:color w:val="auto"/>
          <w:lang w:val="ro-RO"/>
        </w:rPr>
        <w:t>Documentația conține:</w:t>
      </w:r>
    </w:p>
    <w:p w:rsidR="00B87156" w:rsidRPr="00953B80" w:rsidRDefault="00B87156" w:rsidP="00B87156">
      <w:pPr>
        <w:pStyle w:val="Corptext3"/>
        <w:spacing w:after="0" w:line="240" w:lineRule="auto"/>
        <w:ind w:firstLine="709"/>
        <w:rPr>
          <w:rFonts w:ascii="Arial" w:hAnsi="Arial" w:cs="Arial"/>
          <w:noProof/>
          <w:sz w:val="24"/>
          <w:szCs w:val="24"/>
          <w:lang w:val="ro-RO"/>
        </w:rPr>
      </w:pPr>
      <w:r w:rsidRPr="00953B80">
        <w:rPr>
          <w:rFonts w:ascii="Arial" w:hAnsi="Arial" w:cs="Arial"/>
          <w:noProof/>
          <w:sz w:val="24"/>
          <w:szCs w:val="24"/>
          <w:lang w:val="ro-RO"/>
        </w:rPr>
        <w:t>- Cerere;</w:t>
      </w:r>
    </w:p>
    <w:p w:rsidR="00B87156" w:rsidRPr="00953B80" w:rsidRDefault="00B87156" w:rsidP="00B87156">
      <w:pPr>
        <w:pStyle w:val="Corptext3"/>
        <w:spacing w:after="0" w:line="240" w:lineRule="auto"/>
        <w:ind w:left="709"/>
        <w:rPr>
          <w:rFonts w:ascii="Arial" w:hAnsi="Arial" w:cs="Arial"/>
          <w:noProof/>
          <w:sz w:val="24"/>
          <w:szCs w:val="24"/>
          <w:lang w:val="ro-RO"/>
        </w:rPr>
      </w:pPr>
      <w:r w:rsidRPr="00953B80">
        <w:rPr>
          <w:rFonts w:ascii="Arial" w:hAnsi="Arial" w:cs="Arial"/>
          <w:noProof/>
          <w:sz w:val="24"/>
          <w:szCs w:val="24"/>
          <w:lang w:val="ro-RO"/>
        </w:rPr>
        <w:t>- Fişă de prezentare şi declaraţie, elaborată de</w:t>
      </w:r>
      <w:r w:rsidRPr="00953B80">
        <w:rPr>
          <w:rFonts w:ascii="Arial" w:hAnsi="Arial" w:cs="Arial"/>
          <w:b/>
          <w:noProof/>
          <w:sz w:val="24"/>
          <w:szCs w:val="24"/>
          <w:lang w:val="ro-RO"/>
        </w:rPr>
        <w:t xml:space="preserve"> </w:t>
      </w:r>
      <w:r w:rsidR="00581811" w:rsidRPr="00953B80">
        <w:rPr>
          <w:rFonts w:ascii="Arial" w:eastAsia="Calibri" w:hAnsi="Arial" w:cs="Arial"/>
          <w:noProof/>
          <w:sz w:val="24"/>
          <w:szCs w:val="24"/>
          <w:lang w:val="ro-RO"/>
        </w:rPr>
        <w:t>Szocs Robert</w:t>
      </w:r>
      <w:r w:rsidRPr="00953B80">
        <w:rPr>
          <w:rFonts w:ascii="Arial" w:hAnsi="Arial" w:cs="Arial"/>
          <w:noProof/>
          <w:sz w:val="24"/>
          <w:szCs w:val="24"/>
          <w:lang w:val="ro-RO"/>
        </w:rPr>
        <w:t>;</w:t>
      </w:r>
    </w:p>
    <w:p w:rsidR="00B87156" w:rsidRPr="00953B80" w:rsidRDefault="00B87156" w:rsidP="00B87156">
      <w:pPr>
        <w:pStyle w:val="Corptext3"/>
        <w:spacing w:after="0" w:line="240" w:lineRule="auto"/>
        <w:ind w:firstLine="709"/>
        <w:rPr>
          <w:rFonts w:ascii="Arial" w:hAnsi="Arial" w:cs="Arial"/>
          <w:noProof/>
          <w:sz w:val="24"/>
          <w:szCs w:val="24"/>
          <w:lang w:val="ro-RO"/>
        </w:rPr>
      </w:pPr>
      <w:r w:rsidRPr="00953B80">
        <w:rPr>
          <w:rFonts w:ascii="Arial" w:hAnsi="Arial" w:cs="Arial"/>
          <w:noProof/>
          <w:sz w:val="24"/>
          <w:szCs w:val="24"/>
          <w:lang w:val="ro-RO"/>
        </w:rPr>
        <w:t xml:space="preserve">- Dovada achitării tarifului cu </w:t>
      </w:r>
      <w:r w:rsidR="00581811" w:rsidRPr="00953B80">
        <w:rPr>
          <w:rFonts w:ascii="Arial" w:hAnsi="Arial" w:cs="Arial"/>
          <w:noProof/>
          <w:sz w:val="24"/>
          <w:szCs w:val="24"/>
          <w:lang w:val="ro-RO"/>
        </w:rPr>
        <w:t>OP din data de 12</w:t>
      </w:r>
      <w:r w:rsidRPr="00953B80">
        <w:rPr>
          <w:rFonts w:ascii="Arial" w:hAnsi="Arial" w:cs="Arial"/>
          <w:noProof/>
          <w:sz w:val="24"/>
          <w:szCs w:val="24"/>
          <w:lang w:val="ro-RO"/>
        </w:rPr>
        <w:t>.</w:t>
      </w:r>
      <w:r w:rsidR="00581811" w:rsidRPr="00953B80">
        <w:rPr>
          <w:rFonts w:ascii="Arial" w:hAnsi="Arial" w:cs="Arial"/>
          <w:noProof/>
          <w:sz w:val="24"/>
          <w:szCs w:val="24"/>
          <w:lang w:val="ro-RO"/>
        </w:rPr>
        <w:t>12</w:t>
      </w:r>
      <w:r w:rsidRPr="00953B80">
        <w:rPr>
          <w:rFonts w:ascii="Arial" w:hAnsi="Arial" w:cs="Arial"/>
          <w:noProof/>
          <w:sz w:val="24"/>
          <w:szCs w:val="24"/>
          <w:lang w:val="ro-RO"/>
        </w:rPr>
        <w:t>.2017;</w:t>
      </w:r>
    </w:p>
    <w:p w:rsidR="00B87156" w:rsidRPr="00953B80" w:rsidRDefault="00B87156" w:rsidP="00B87156">
      <w:pPr>
        <w:pStyle w:val="Corptext3"/>
        <w:spacing w:after="0" w:line="240" w:lineRule="auto"/>
        <w:ind w:firstLine="709"/>
        <w:rPr>
          <w:rFonts w:ascii="Arial" w:hAnsi="Arial" w:cs="Arial"/>
          <w:noProof/>
          <w:sz w:val="24"/>
          <w:szCs w:val="24"/>
          <w:lang w:val="ro-RO"/>
        </w:rPr>
      </w:pPr>
      <w:r w:rsidRPr="00953B80">
        <w:rPr>
          <w:rFonts w:ascii="Arial" w:hAnsi="Arial" w:cs="Arial"/>
          <w:noProof/>
          <w:sz w:val="24"/>
          <w:szCs w:val="24"/>
          <w:lang w:val="ro-RO"/>
        </w:rPr>
        <w:t>- Plan de situaţie şi plan de încadrare în zonă;</w:t>
      </w:r>
    </w:p>
    <w:p w:rsidR="00B87156" w:rsidRPr="00953B80" w:rsidRDefault="00B87156" w:rsidP="00B87156">
      <w:pPr>
        <w:pStyle w:val="Corptext3"/>
        <w:spacing w:after="0" w:line="240" w:lineRule="auto"/>
        <w:ind w:firstLine="709"/>
        <w:rPr>
          <w:rFonts w:ascii="Arial" w:hAnsi="Arial" w:cs="Arial"/>
          <w:i/>
          <w:noProof/>
          <w:sz w:val="20"/>
          <w:szCs w:val="20"/>
          <w:lang w:val="ro-RO"/>
        </w:rPr>
      </w:pPr>
      <w:r w:rsidRPr="00953B80">
        <w:rPr>
          <w:rFonts w:ascii="Arial" w:hAnsi="Arial" w:cs="Arial"/>
          <w:noProof/>
          <w:sz w:val="24"/>
          <w:szCs w:val="24"/>
          <w:lang w:val="ro-RO"/>
        </w:rPr>
        <w:t xml:space="preserve">- Anunţ public, privind solicitarea autorizaţiei de mediu apărut în ziarul </w:t>
      </w:r>
      <w:r w:rsidR="00581811" w:rsidRPr="00953B80">
        <w:rPr>
          <w:rFonts w:ascii="Arial" w:hAnsi="Arial" w:cs="Arial"/>
          <w:noProof/>
          <w:sz w:val="24"/>
          <w:szCs w:val="24"/>
          <w:lang w:val="ro-RO"/>
        </w:rPr>
        <w:t>Hargita Népe</w:t>
      </w:r>
      <w:r w:rsidRPr="00953B80">
        <w:rPr>
          <w:rFonts w:ascii="Arial" w:hAnsi="Arial" w:cs="Arial"/>
          <w:noProof/>
          <w:sz w:val="24"/>
          <w:szCs w:val="24"/>
          <w:lang w:val="ro-RO"/>
        </w:rPr>
        <w:t xml:space="preserve"> și anunț public afișat la Primăria Municipiului </w:t>
      </w:r>
      <w:r w:rsidR="00236117" w:rsidRPr="00953B80">
        <w:rPr>
          <w:rFonts w:ascii="Arial" w:hAnsi="Arial" w:cs="Arial"/>
          <w:noProof/>
          <w:sz w:val="24"/>
          <w:szCs w:val="24"/>
          <w:lang w:val="ro-RO"/>
        </w:rPr>
        <w:t>Miercurea Ciuc</w:t>
      </w:r>
      <w:r w:rsidRPr="00953B80">
        <w:rPr>
          <w:rFonts w:ascii="Arial" w:hAnsi="Arial" w:cs="Arial"/>
          <w:noProof/>
          <w:sz w:val="24"/>
          <w:szCs w:val="24"/>
          <w:lang w:val="ro-RO"/>
        </w:rPr>
        <w:t>, înregistrat la nr. 2</w:t>
      </w:r>
      <w:r w:rsidR="00236117" w:rsidRPr="00953B80">
        <w:rPr>
          <w:rFonts w:ascii="Arial" w:hAnsi="Arial" w:cs="Arial"/>
          <w:noProof/>
          <w:sz w:val="24"/>
          <w:szCs w:val="24"/>
          <w:lang w:val="ro-RO"/>
        </w:rPr>
        <w:t>568 din data de 07</w:t>
      </w:r>
      <w:r w:rsidRPr="00953B80">
        <w:rPr>
          <w:rFonts w:ascii="Arial" w:hAnsi="Arial" w:cs="Arial"/>
          <w:noProof/>
          <w:sz w:val="24"/>
          <w:szCs w:val="24"/>
          <w:lang w:val="ro-RO"/>
        </w:rPr>
        <w:t>.0</w:t>
      </w:r>
      <w:r w:rsidR="00236117" w:rsidRPr="00953B80">
        <w:rPr>
          <w:rFonts w:ascii="Arial" w:hAnsi="Arial" w:cs="Arial"/>
          <w:noProof/>
          <w:sz w:val="24"/>
          <w:szCs w:val="24"/>
          <w:lang w:val="ro-RO"/>
        </w:rPr>
        <w:t>2</w:t>
      </w:r>
      <w:r w:rsidRPr="00953B80">
        <w:rPr>
          <w:rFonts w:ascii="Arial" w:hAnsi="Arial" w:cs="Arial"/>
          <w:noProof/>
          <w:sz w:val="24"/>
          <w:szCs w:val="24"/>
          <w:lang w:val="ro-RO"/>
        </w:rPr>
        <w:t>.201</w:t>
      </w:r>
      <w:r w:rsidR="00236117" w:rsidRPr="00953B80">
        <w:rPr>
          <w:rFonts w:ascii="Arial" w:hAnsi="Arial" w:cs="Arial"/>
          <w:noProof/>
          <w:sz w:val="24"/>
          <w:szCs w:val="24"/>
          <w:lang w:val="ro-RO"/>
        </w:rPr>
        <w:t>8</w:t>
      </w:r>
      <w:r w:rsidRPr="00953B80">
        <w:rPr>
          <w:rFonts w:ascii="Arial" w:hAnsi="Arial" w:cs="Arial"/>
          <w:noProof/>
          <w:sz w:val="24"/>
          <w:szCs w:val="24"/>
          <w:lang w:val="ro-RO"/>
        </w:rPr>
        <w:t>;</w:t>
      </w:r>
    </w:p>
    <w:p w:rsidR="00B87156" w:rsidRPr="00953B80" w:rsidRDefault="00B87156" w:rsidP="00B87156">
      <w:pPr>
        <w:pStyle w:val="Default"/>
        <w:jc w:val="both"/>
        <w:rPr>
          <w:rFonts w:ascii="Arial" w:eastAsia="Calibri" w:hAnsi="Arial" w:cs="Arial"/>
          <w:i/>
          <w:noProof/>
          <w:lang w:val="ro-RO"/>
        </w:rPr>
      </w:pPr>
      <w:r w:rsidRPr="00953B80">
        <w:rPr>
          <w:rFonts w:ascii="Arial" w:eastAsia="Calibri" w:hAnsi="Arial" w:cs="Arial"/>
          <w:i/>
          <w:noProof/>
          <w:lang w:val="ro-RO"/>
        </w:rPr>
        <w:tab/>
      </w:r>
      <w:r w:rsidRPr="00953B80">
        <w:rPr>
          <w:rFonts w:ascii="Arial" w:eastAsia="Calibri" w:hAnsi="Arial" w:cs="Arial"/>
          <w:noProof/>
          <w:lang w:val="ro-RO"/>
        </w:rPr>
        <w:t xml:space="preserve">- Bilanț de mediu nivel 0, elaborat de </w:t>
      </w:r>
      <w:r w:rsidR="00236117" w:rsidRPr="00953B80">
        <w:rPr>
          <w:rFonts w:ascii="Arial" w:eastAsia="Calibri" w:hAnsi="Arial" w:cs="Arial"/>
          <w:noProof/>
          <w:lang w:val="ro-RO"/>
        </w:rPr>
        <w:t>Natur Carwash Park S.R.L. Leliceni</w:t>
      </w:r>
      <w:r w:rsidRPr="00953B80">
        <w:rPr>
          <w:rFonts w:ascii="Arial" w:eastAsia="Calibri" w:hAnsi="Arial" w:cs="Arial"/>
          <w:noProof/>
          <w:lang w:val="ro-RO"/>
        </w:rPr>
        <w:t>;</w:t>
      </w:r>
    </w:p>
    <w:p w:rsidR="00B87156" w:rsidRPr="00953B80" w:rsidRDefault="00B87156" w:rsidP="00B87156">
      <w:pPr>
        <w:pStyle w:val="Default"/>
        <w:jc w:val="both"/>
        <w:rPr>
          <w:rFonts w:ascii="Arial" w:eastAsia="Calibri" w:hAnsi="Arial" w:cs="Arial"/>
          <w:i/>
          <w:noProof/>
          <w:color w:val="auto"/>
          <w:lang w:val="ro-RO"/>
        </w:rPr>
      </w:pPr>
    </w:p>
    <w:p w:rsidR="00B87156" w:rsidRPr="00953B80" w:rsidRDefault="00B87156" w:rsidP="00B87156">
      <w:pPr>
        <w:pStyle w:val="Default"/>
        <w:jc w:val="both"/>
        <w:rPr>
          <w:rFonts w:ascii="Arial" w:hAnsi="Arial" w:cs="Arial"/>
          <w:b/>
          <w:lang w:val="ro-RO"/>
        </w:rPr>
      </w:pPr>
      <w:r w:rsidRPr="00953B80">
        <w:rPr>
          <w:rFonts w:ascii="Arial" w:eastAsia="Calibri" w:hAnsi="Arial" w:cs="Arial"/>
          <w:b/>
          <w:noProof/>
          <w:color w:val="auto"/>
          <w:lang w:val="ro-RO"/>
        </w:rPr>
        <w:t xml:space="preserve">și următoarele acte de reglementare </w:t>
      </w:r>
      <w:r w:rsidRPr="00953B80">
        <w:rPr>
          <w:rFonts w:ascii="Arial" w:hAnsi="Arial" w:cs="Arial"/>
          <w:b/>
          <w:lang w:val="ro-RO"/>
        </w:rPr>
        <w:t>emise de alte autorități:</w:t>
      </w:r>
    </w:p>
    <w:p w:rsidR="00B87156" w:rsidRPr="00953B80" w:rsidRDefault="00B87156" w:rsidP="00B87156">
      <w:pPr>
        <w:pStyle w:val="Corptext"/>
        <w:tabs>
          <w:tab w:val="num" w:pos="709"/>
        </w:tabs>
        <w:spacing w:after="0" w:line="240" w:lineRule="auto"/>
        <w:ind w:firstLine="709"/>
        <w:jc w:val="both"/>
        <w:rPr>
          <w:rFonts w:ascii="Arial" w:hAnsi="Arial" w:cs="Arial"/>
          <w:sz w:val="24"/>
          <w:szCs w:val="24"/>
          <w:lang w:val="ro-RO"/>
        </w:rPr>
      </w:pPr>
      <w:r w:rsidRPr="00953B80">
        <w:rPr>
          <w:rFonts w:ascii="Arial" w:hAnsi="Arial" w:cs="Arial"/>
          <w:sz w:val="24"/>
          <w:szCs w:val="24"/>
          <w:lang w:val="ro-RO"/>
        </w:rPr>
        <w:t>- Certificat de Înregistrare nr. J19/</w:t>
      </w:r>
      <w:r w:rsidR="00236117" w:rsidRPr="00953B80">
        <w:rPr>
          <w:rFonts w:ascii="Arial" w:hAnsi="Arial" w:cs="Arial"/>
          <w:sz w:val="24"/>
          <w:szCs w:val="24"/>
          <w:lang w:val="ro-RO"/>
        </w:rPr>
        <w:t>13</w:t>
      </w:r>
      <w:r w:rsidRPr="00953B80">
        <w:rPr>
          <w:rFonts w:ascii="Arial" w:hAnsi="Arial" w:cs="Arial"/>
          <w:sz w:val="24"/>
          <w:szCs w:val="24"/>
          <w:lang w:val="ro-RO"/>
        </w:rPr>
        <w:t>5/</w:t>
      </w:r>
      <w:r w:rsidR="00236117" w:rsidRPr="00953B80">
        <w:rPr>
          <w:rFonts w:ascii="Arial" w:hAnsi="Arial" w:cs="Arial"/>
          <w:sz w:val="24"/>
          <w:szCs w:val="24"/>
          <w:lang w:val="ro-RO"/>
        </w:rPr>
        <w:t>02</w:t>
      </w:r>
      <w:r w:rsidRPr="00953B80">
        <w:rPr>
          <w:rFonts w:ascii="Arial" w:hAnsi="Arial" w:cs="Arial"/>
          <w:sz w:val="24"/>
          <w:szCs w:val="24"/>
          <w:lang w:val="ro-RO"/>
        </w:rPr>
        <w:t>.03.20</w:t>
      </w:r>
      <w:r w:rsidR="00236117" w:rsidRPr="00953B80">
        <w:rPr>
          <w:rFonts w:ascii="Arial" w:hAnsi="Arial" w:cs="Arial"/>
          <w:sz w:val="24"/>
          <w:szCs w:val="24"/>
          <w:lang w:val="ro-RO"/>
        </w:rPr>
        <w:t>16</w:t>
      </w:r>
      <w:r w:rsidRPr="00953B80">
        <w:rPr>
          <w:rFonts w:ascii="Arial" w:hAnsi="Arial" w:cs="Arial"/>
          <w:sz w:val="24"/>
          <w:szCs w:val="24"/>
          <w:lang w:val="ro-RO"/>
        </w:rPr>
        <w:t xml:space="preserve">, eliberat de Oficiul Registrului Comerţului de pe lângă Tribunalul Harghita cu cod unic de înregistrare </w:t>
      </w:r>
      <w:r w:rsidR="00236117" w:rsidRPr="00953B80">
        <w:rPr>
          <w:rFonts w:ascii="Arial" w:hAnsi="Arial" w:cs="Arial"/>
          <w:sz w:val="24"/>
          <w:szCs w:val="24"/>
          <w:lang w:val="ro-RO"/>
        </w:rPr>
        <w:t>35740265</w:t>
      </w:r>
      <w:r w:rsidRPr="00953B80">
        <w:rPr>
          <w:rFonts w:ascii="Arial" w:hAnsi="Arial" w:cs="Arial"/>
          <w:sz w:val="24"/>
          <w:szCs w:val="24"/>
          <w:lang w:val="ro-RO"/>
        </w:rPr>
        <w:t>;</w:t>
      </w:r>
    </w:p>
    <w:p w:rsidR="00B87156" w:rsidRPr="00953B80" w:rsidRDefault="00B87156" w:rsidP="00B87156">
      <w:pPr>
        <w:pStyle w:val="Corptext3"/>
        <w:spacing w:after="0" w:line="240" w:lineRule="auto"/>
        <w:ind w:firstLine="720"/>
        <w:jc w:val="both"/>
        <w:rPr>
          <w:rFonts w:ascii="Arial" w:hAnsi="Arial" w:cs="Arial"/>
          <w:sz w:val="24"/>
          <w:szCs w:val="24"/>
          <w:lang w:val="ro-RO"/>
        </w:rPr>
      </w:pPr>
      <w:r w:rsidRPr="00953B80">
        <w:rPr>
          <w:rFonts w:ascii="Arial" w:eastAsia="Times New Roman" w:hAnsi="Arial" w:cs="Arial"/>
          <w:sz w:val="24"/>
          <w:szCs w:val="24"/>
          <w:lang w:val="ro-RO"/>
        </w:rPr>
        <w:t xml:space="preserve">- Certificat constatator emis de Oficiul Registrului Comerţului de pe lângă Tribunalul Harghita, eliberat pe baza declaraţiei pe propria răspundere înregistrată sub nr. </w:t>
      </w:r>
      <w:r w:rsidR="00236117" w:rsidRPr="00953B80">
        <w:rPr>
          <w:rFonts w:ascii="Arial" w:eastAsia="Times New Roman" w:hAnsi="Arial" w:cs="Arial"/>
          <w:sz w:val="24"/>
          <w:szCs w:val="24"/>
          <w:lang w:val="ro-RO"/>
        </w:rPr>
        <w:t>47532</w:t>
      </w:r>
      <w:r w:rsidRPr="00953B80">
        <w:rPr>
          <w:rFonts w:ascii="Arial" w:eastAsia="Times New Roman" w:hAnsi="Arial" w:cs="Arial"/>
          <w:sz w:val="24"/>
          <w:szCs w:val="24"/>
          <w:lang w:val="ro-RO"/>
        </w:rPr>
        <w:t xml:space="preserve"> </w:t>
      </w:r>
      <w:r w:rsidR="00236117" w:rsidRPr="00953B80">
        <w:rPr>
          <w:rFonts w:ascii="Arial" w:eastAsia="Times New Roman" w:hAnsi="Arial" w:cs="Arial"/>
          <w:sz w:val="24"/>
          <w:szCs w:val="24"/>
          <w:lang w:val="ro-RO"/>
        </w:rPr>
        <w:t>din 12</w:t>
      </w:r>
      <w:r w:rsidRPr="00953B80">
        <w:rPr>
          <w:rFonts w:ascii="Arial" w:eastAsia="Times New Roman" w:hAnsi="Arial" w:cs="Arial"/>
          <w:sz w:val="24"/>
          <w:szCs w:val="24"/>
          <w:lang w:val="ro-RO"/>
        </w:rPr>
        <w:t>.1</w:t>
      </w:r>
      <w:r w:rsidR="00236117" w:rsidRPr="00953B80">
        <w:rPr>
          <w:rFonts w:ascii="Arial" w:eastAsia="Times New Roman" w:hAnsi="Arial" w:cs="Arial"/>
          <w:sz w:val="24"/>
          <w:szCs w:val="24"/>
          <w:lang w:val="ro-RO"/>
        </w:rPr>
        <w:t>2</w:t>
      </w:r>
      <w:r w:rsidRPr="00953B80">
        <w:rPr>
          <w:rFonts w:ascii="Arial" w:eastAsia="Times New Roman" w:hAnsi="Arial" w:cs="Arial"/>
          <w:sz w:val="24"/>
          <w:szCs w:val="24"/>
          <w:lang w:val="ro-RO"/>
        </w:rPr>
        <w:t>.201</w:t>
      </w:r>
      <w:r w:rsidR="00236117" w:rsidRPr="00953B80">
        <w:rPr>
          <w:rFonts w:ascii="Arial" w:eastAsia="Times New Roman" w:hAnsi="Arial" w:cs="Arial"/>
          <w:sz w:val="24"/>
          <w:szCs w:val="24"/>
          <w:lang w:val="ro-RO"/>
        </w:rPr>
        <w:t>7</w:t>
      </w:r>
      <w:r w:rsidRPr="00953B80">
        <w:rPr>
          <w:rFonts w:ascii="Arial" w:eastAsia="Times New Roman" w:hAnsi="Arial" w:cs="Arial"/>
          <w:sz w:val="24"/>
          <w:szCs w:val="24"/>
          <w:lang w:val="ro-RO"/>
        </w:rPr>
        <w:t>.</w:t>
      </w:r>
    </w:p>
    <w:p w:rsidR="00B87156" w:rsidRPr="00953B80" w:rsidRDefault="00B87156" w:rsidP="00B87156">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 </w:t>
      </w:r>
      <w:r w:rsidR="006C7781" w:rsidRPr="00953B80">
        <w:rPr>
          <w:rFonts w:ascii="Arial" w:eastAsia="Times New Roman" w:hAnsi="Arial" w:cs="Arial"/>
          <w:sz w:val="24"/>
          <w:szCs w:val="24"/>
          <w:lang w:val="ro-RO"/>
        </w:rPr>
        <w:t>Extras de carte funciară pentru informare nr. 64018 Miercurea Ciuc, emis de Biroul de Cadastru și Publicitate Imobiliară Miercurea Ciuc, înregistrat la nr. 26401/14.11.2017;</w:t>
      </w:r>
    </w:p>
    <w:p w:rsidR="00B87156" w:rsidRPr="00953B80" w:rsidRDefault="00B87156" w:rsidP="00B87156">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 Autorizație de construire nr. </w:t>
      </w:r>
      <w:r w:rsidR="00236117" w:rsidRPr="00953B80">
        <w:rPr>
          <w:rFonts w:ascii="Arial" w:eastAsia="Times New Roman" w:hAnsi="Arial" w:cs="Arial"/>
          <w:sz w:val="24"/>
          <w:szCs w:val="24"/>
          <w:lang w:val="ro-RO"/>
        </w:rPr>
        <w:t>25</w:t>
      </w:r>
      <w:r w:rsidRPr="00953B80">
        <w:rPr>
          <w:rFonts w:ascii="Arial" w:eastAsia="Times New Roman" w:hAnsi="Arial" w:cs="Arial"/>
          <w:sz w:val="24"/>
          <w:szCs w:val="24"/>
          <w:lang w:val="ro-RO"/>
        </w:rPr>
        <w:t xml:space="preserve"> din 1</w:t>
      </w:r>
      <w:r w:rsidR="00236117" w:rsidRPr="00953B80">
        <w:rPr>
          <w:rFonts w:ascii="Arial" w:eastAsia="Times New Roman" w:hAnsi="Arial" w:cs="Arial"/>
          <w:sz w:val="24"/>
          <w:szCs w:val="24"/>
          <w:lang w:val="ro-RO"/>
        </w:rPr>
        <w:t>7</w:t>
      </w:r>
      <w:r w:rsidRPr="00953B80">
        <w:rPr>
          <w:rFonts w:ascii="Arial" w:eastAsia="Times New Roman" w:hAnsi="Arial" w:cs="Arial"/>
          <w:sz w:val="24"/>
          <w:szCs w:val="24"/>
          <w:lang w:val="ro-RO"/>
        </w:rPr>
        <w:t>.</w:t>
      </w:r>
      <w:r w:rsidR="00236117" w:rsidRPr="00953B80">
        <w:rPr>
          <w:rFonts w:ascii="Arial" w:eastAsia="Times New Roman" w:hAnsi="Arial" w:cs="Arial"/>
          <w:sz w:val="24"/>
          <w:szCs w:val="24"/>
          <w:lang w:val="ro-RO"/>
        </w:rPr>
        <w:t>02</w:t>
      </w:r>
      <w:r w:rsidRPr="00953B80">
        <w:rPr>
          <w:rFonts w:ascii="Arial" w:eastAsia="Times New Roman" w:hAnsi="Arial" w:cs="Arial"/>
          <w:sz w:val="24"/>
          <w:szCs w:val="24"/>
          <w:lang w:val="ro-RO"/>
        </w:rPr>
        <w:t>.201</w:t>
      </w:r>
      <w:r w:rsidR="00236117" w:rsidRPr="00953B80">
        <w:rPr>
          <w:rFonts w:ascii="Arial" w:eastAsia="Times New Roman" w:hAnsi="Arial" w:cs="Arial"/>
          <w:sz w:val="24"/>
          <w:szCs w:val="24"/>
          <w:lang w:val="ro-RO"/>
        </w:rPr>
        <w:t>7</w:t>
      </w:r>
      <w:r w:rsidRPr="00953B80">
        <w:rPr>
          <w:rFonts w:ascii="Arial" w:eastAsia="Times New Roman" w:hAnsi="Arial" w:cs="Arial"/>
          <w:sz w:val="24"/>
          <w:szCs w:val="24"/>
          <w:lang w:val="ro-RO"/>
        </w:rPr>
        <w:t xml:space="preserve"> emisă de Primăria Municipiului </w:t>
      </w:r>
      <w:r w:rsidR="00236117" w:rsidRPr="00953B80">
        <w:rPr>
          <w:rFonts w:ascii="Arial" w:eastAsia="Times New Roman" w:hAnsi="Arial" w:cs="Arial"/>
          <w:sz w:val="24"/>
          <w:szCs w:val="24"/>
          <w:lang w:val="ro-RO"/>
        </w:rPr>
        <w:t xml:space="preserve">Miercurea Ciuc </w:t>
      </w:r>
      <w:r w:rsidRPr="00953B80">
        <w:rPr>
          <w:rFonts w:ascii="Arial" w:eastAsia="Times New Roman" w:hAnsi="Arial" w:cs="Arial"/>
          <w:sz w:val="24"/>
          <w:szCs w:val="24"/>
          <w:lang w:val="ro-RO"/>
        </w:rPr>
        <w:t>pentru executarea lucrărilor de construire „</w:t>
      </w:r>
      <w:proofErr w:type="spellStart"/>
      <w:r w:rsidRPr="00953B80">
        <w:rPr>
          <w:rFonts w:ascii="Arial" w:eastAsia="Times New Roman" w:hAnsi="Arial" w:cs="Arial"/>
          <w:sz w:val="24"/>
          <w:szCs w:val="24"/>
          <w:lang w:val="ro-RO"/>
        </w:rPr>
        <w:t>Construire</w:t>
      </w:r>
      <w:proofErr w:type="spellEnd"/>
      <w:r w:rsidRPr="00953B80">
        <w:rPr>
          <w:rFonts w:ascii="Arial" w:eastAsia="Times New Roman" w:hAnsi="Arial" w:cs="Arial"/>
          <w:sz w:val="24"/>
          <w:szCs w:val="24"/>
          <w:lang w:val="ro-RO"/>
        </w:rPr>
        <w:t xml:space="preserve"> spălătorie auto </w:t>
      </w:r>
      <w:r w:rsidR="00236117" w:rsidRPr="00953B80">
        <w:rPr>
          <w:rFonts w:ascii="Arial" w:eastAsia="Times New Roman" w:hAnsi="Arial" w:cs="Arial"/>
          <w:sz w:val="24"/>
          <w:szCs w:val="24"/>
          <w:lang w:val="ro-RO"/>
        </w:rPr>
        <w:t>Provizoriu pe o perioada de 5 ani</w:t>
      </w:r>
      <w:r w:rsidRPr="00953B80">
        <w:rPr>
          <w:rFonts w:ascii="Arial" w:eastAsia="Times New Roman" w:hAnsi="Arial" w:cs="Arial"/>
          <w:sz w:val="24"/>
          <w:szCs w:val="24"/>
          <w:lang w:val="ro-RO"/>
        </w:rPr>
        <w:t>”;</w:t>
      </w:r>
    </w:p>
    <w:p w:rsidR="00B87156" w:rsidRPr="00953B80" w:rsidRDefault="00B87156" w:rsidP="00B87156">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 Proces verbal de recepție la terminarea lucrărilor nr. </w:t>
      </w:r>
      <w:r w:rsidR="007A657C" w:rsidRPr="00953B80">
        <w:rPr>
          <w:rFonts w:ascii="Arial" w:eastAsia="Times New Roman" w:hAnsi="Arial" w:cs="Arial"/>
          <w:sz w:val="24"/>
          <w:szCs w:val="24"/>
          <w:lang w:val="ro-RO"/>
        </w:rPr>
        <w:t>110</w:t>
      </w:r>
      <w:r w:rsidRPr="00953B80">
        <w:rPr>
          <w:rFonts w:ascii="Arial" w:eastAsia="Times New Roman" w:hAnsi="Arial" w:cs="Arial"/>
          <w:sz w:val="24"/>
          <w:szCs w:val="24"/>
          <w:lang w:val="ro-RO"/>
        </w:rPr>
        <w:t xml:space="preserve"> din </w:t>
      </w:r>
      <w:r w:rsidR="007A657C" w:rsidRPr="00953B80">
        <w:rPr>
          <w:rFonts w:ascii="Arial" w:eastAsia="Times New Roman" w:hAnsi="Arial" w:cs="Arial"/>
          <w:sz w:val="24"/>
          <w:szCs w:val="24"/>
          <w:lang w:val="ro-RO"/>
        </w:rPr>
        <w:t>03</w:t>
      </w:r>
      <w:r w:rsidRPr="00953B80">
        <w:rPr>
          <w:rFonts w:ascii="Arial" w:eastAsia="Times New Roman" w:hAnsi="Arial" w:cs="Arial"/>
          <w:sz w:val="24"/>
          <w:szCs w:val="24"/>
          <w:lang w:val="ro-RO"/>
        </w:rPr>
        <w:t>.</w:t>
      </w:r>
      <w:r w:rsidR="007A657C" w:rsidRPr="00953B80">
        <w:rPr>
          <w:rFonts w:ascii="Arial" w:eastAsia="Times New Roman" w:hAnsi="Arial" w:cs="Arial"/>
          <w:sz w:val="24"/>
          <w:szCs w:val="24"/>
          <w:lang w:val="ro-RO"/>
        </w:rPr>
        <w:t>12</w:t>
      </w:r>
      <w:r w:rsidRPr="00953B80">
        <w:rPr>
          <w:rFonts w:ascii="Arial" w:eastAsia="Times New Roman" w:hAnsi="Arial" w:cs="Arial"/>
          <w:sz w:val="24"/>
          <w:szCs w:val="24"/>
          <w:lang w:val="ro-RO"/>
        </w:rPr>
        <w:t>.2017;</w:t>
      </w:r>
    </w:p>
    <w:p w:rsidR="007A657C" w:rsidRPr="00953B80" w:rsidRDefault="007A657C" w:rsidP="007A657C">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Cont</w:t>
      </w:r>
      <w:r w:rsidR="00953B80">
        <w:rPr>
          <w:rFonts w:ascii="Arial" w:eastAsia="Times New Roman" w:hAnsi="Arial" w:cs="Arial"/>
          <w:sz w:val="24"/>
          <w:szCs w:val="24"/>
          <w:lang w:val="ro-RO"/>
        </w:rPr>
        <w:t>ract de prestări servicii nr. C</w:t>
      </w:r>
      <w:r w:rsidRPr="00953B80">
        <w:rPr>
          <w:rFonts w:ascii="Arial" w:eastAsia="Times New Roman" w:hAnsi="Arial" w:cs="Arial"/>
          <w:sz w:val="24"/>
          <w:szCs w:val="24"/>
          <w:lang w:val="ro-RO"/>
        </w:rPr>
        <w:t xml:space="preserve"> 230 din 07.02.2018 încheiat cu RDE Huron S.R.L. Miercurea Ciuc</w:t>
      </w:r>
      <w:r w:rsidR="00844C6F" w:rsidRPr="00953B80">
        <w:rPr>
          <w:rFonts w:ascii="Arial" w:eastAsia="Times New Roman" w:hAnsi="Arial" w:cs="Arial"/>
          <w:sz w:val="24"/>
          <w:szCs w:val="24"/>
          <w:lang w:val="ro-RO"/>
        </w:rPr>
        <w:t xml:space="preserve"> privind preluarea deșeurilor de la deznisipator</w:t>
      </w:r>
      <w:r w:rsidRPr="00953B80">
        <w:rPr>
          <w:rFonts w:ascii="Arial" w:eastAsia="Times New Roman" w:hAnsi="Arial" w:cs="Arial"/>
          <w:sz w:val="24"/>
          <w:szCs w:val="24"/>
          <w:lang w:val="ro-RO"/>
        </w:rPr>
        <w:t>;</w:t>
      </w:r>
    </w:p>
    <w:p w:rsidR="007A657C" w:rsidRPr="00953B80" w:rsidRDefault="00844C6F" w:rsidP="00844C6F">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 Contract de prestări servicii de salubrizare pentru persoane juridice nr. 2447/22.01.2018 încheiat cu Eco </w:t>
      </w:r>
      <w:proofErr w:type="spellStart"/>
      <w:r w:rsidRPr="00953B80">
        <w:rPr>
          <w:rFonts w:ascii="Arial" w:eastAsia="Times New Roman" w:hAnsi="Arial" w:cs="Arial"/>
          <w:sz w:val="24"/>
          <w:szCs w:val="24"/>
          <w:lang w:val="ro-RO"/>
        </w:rPr>
        <w:t>Csik</w:t>
      </w:r>
      <w:proofErr w:type="spellEnd"/>
      <w:r w:rsidRPr="00953B80">
        <w:rPr>
          <w:rFonts w:ascii="Arial" w:eastAsia="Times New Roman" w:hAnsi="Arial" w:cs="Arial"/>
          <w:sz w:val="24"/>
          <w:szCs w:val="24"/>
          <w:lang w:val="ro-RO"/>
        </w:rPr>
        <w:t xml:space="preserve"> S.R.L. Sânsimion;</w:t>
      </w:r>
    </w:p>
    <w:p w:rsidR="00B87156" w:rsidRPr="00953B80" w:rsidRDefault="00B87156" w:rsidP="00B87156">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Contract de furnizare/prestare a servici</w:t>
      </w:r>
      <w:r w:rsidR="00844C6F" w:rsidRPr="00953B80">
        <w:rPr>
          <w:rFonts w:ascii="Arial" w:eastAsia="Times New Roman" w:hAnsi="Arial" w:cs="Arial"/>
          <w:sz w:val="24"/>
          <w:szCs w:val="24"/>
          <w:lang w:val="ro-RO"/>
        </w:rPr>
        <w:t>i</w:t>
      </w:r>
      <w:r w:rsidRPr="00953B80">
        <w:rPr>
          <w:rFonts w:ascii="Arial" w:eastAsia="Times New Roman" w:hAnsi="Arial" w:cs="Arial"/>
          <w:sz w:val="24"/>
          <w:szCs w:val="24"/>
          <w:lang w:val="ro-RO"/>
        </w:rPr>
        <w:t>l</w:t>
      </w:r>
      <w:r w:rsidR="00844C6F" w:rsidRPr="00953B80">
        <w:rPr>
          <w:rFonts w:ascii="Arial" w:eastAsia="Times New Roman" w:hAnsi="Arial" w:cs="Arial"/>
          <w:sz w:val="24"/>
          <w:szCs w:val="24"/>
          <w:lang w:val="ro-RO"/>
        </w:rPr>
        <w:t xml:space="preserve">or </w:t>
      </w:r>
      <w:r w:rsidRPr="00953B80">
        <w:rPr>
          <w:rFonts w:ascii="Arial" w:eastAsia="Times New Roman" w:hAnsi="Arial" w:cs="Arial"/>
          <w:sz w:val="24"/>
          <w:szCs w:val="24"/>
          <w:lang w:val="ro-RO"/>
        </w:rPr>
        <w:t xml:space="preserve">de alimentare cu apă și de canalizare nr. </w:t>
      </w:r>
      <w:r w:rsidR="00844C6F" w:rsidRPr="00953B80">
        <w:rPr>
          <w:rFonts w:ascii="Arial" w:eastAsia="Times New Roman" w:hAnsi="Arial" w:cs="Arial"/>
          <w:sz w:val="24"/>
          <w:szCs w:val="24"/>
          <w:lang w:val="ro-RO"/>
        </w:rPr>
        <w:t>1135 din 21</w:t>
      </w:r>
      <w:r w:rsidRPr="00953B80">
        <w:rPr>
          <w:rFonts w:ascii="Arial" w:eastAsia="Times New Roman" w:hAnsi="Arial" w:cs="Arial"/>
          <w:sz w:val="24"/>
          <w:szCs w:val="24"/>
          <w:lang w:val="ro-RO"/>
        </w:rPr>
        <w:t>.0</w:t>
      </w:r>
      <w:r w:rsidR="00844C6F" w:rsidRPr="00953B80">
        <w:rPr>
          <w:rFonts w:ascii="Arial" w:eastAsia="Times New Roman" w:hAnsi="Arial" w:cs="Arial"/>
          <w:sz w:val="24"/>
          <w:szCs w:val="24"/>
          <w:lang w:val="ro-RO"/>
        </w:rPr>
        <w:t>8</w:t>
      </w:r>
      <w:r w:rsidRPr="00953B80">
        <w:rPr>
          <w:rFonts w:ascii="Arial" w:eastAsia="Times New Roman" w:hAnsi="Arial" w:cs="Arial"/>
          <w:sz w:val="24"/>
          <w:szCs w:val="24"/>
          <w:lang w:val="ro-RO"/>
        </w:rPr>
        <w:t>.201</w:t>
      </w:r>
      <w:r w:rsidR="00844C6F" w:rsidRPr="00953B80">
        <w:rPr>
          <w:rFonts w:ascii="Arial" w:eastAsia="Times New Roman" w:hAnsi="Arial" w:cs="Arial"/>
          <w:sz w:val="24"/>
          <w:szCs w:val="24"/>
          <w:lang w:val="ro-RO"/>
        </w:rPr>
        <w:t>7</w:t>
      </w:r>
      <w:r w:rsidRPr="00953B80">
        <w:rPr>
          <w:rFonts w:ascii="Arial" w:eastAsia="Times New Roman" w:hAnsi="Arial" w:cs="Arial"/>
          <w:sz w:val="24"/>
          <w:szCs w:val="24"/>
          <w:lang w:val="ro-RO"/>
        </w:rPr>
        <w:t xml:space="preserve"> încheiat cu </w:t>
      </w:r>
      <w:r w:rsidR="00844C6F" w:rsidRPr="00953B80">
        <w:rPr>
          <w:rFonts w:ascii="Arial" w:eastAsia="Times New Roman" w:hAnsi="Arial" w:cs="Arial"/>
          <w:sz w:val="24"/>
          <w:szCs w:val="24"/>
          <w:lang w:val="ro-RO"/>
        </w:rPr>
        <w:t xml:space="preserve">S.C. </w:t>
      </w:r>
      <w:proofErr w:type="spellStart"/>
      <w:r w:rsidR="00844C6F" w:rsidRPr="00953B80">
        <w:rPr>
          <w:rFonts w:ascii="Arial" w:eastAsia="Times New Roman" w:hAnsi="Arial" w:cs="Arial"/>
          <w:sz w:val="24"/>
          <w:szCs w:val="24"/>
          <w:lang w:val="ro-RO"/>
        </w:rPr>
        <w:t>Harviz</w:t>
      </w:r>
      <w:proofErr w:type="spellEnd"/>
      <w:r w:rsidR="00844C6F" w:rsidRPr="00953B80">
        <w:rPr>
          <w:rFonts w:ascii="Arial" w:eastAsia="Times New Roman" w:hAnsi="Arial" w:cs="Arial"/>
          <w:sz w:val="24"/>
          <w:szCs w:val="24"/>
          <w:lang w:val="ro-RO"/>
        </w:rPr>
        <w:t xml:space="preserve"> S.A. Miercurea Ciuc</w:t>
      </w:r>
      <w:r w:rsidRPr="00953B80">
        <w:rPr>
          <w:rFonts w:ascii="Arial" w:eastAsia="Times New Roman" w:hAnsi="Arial" w:cs="Arial"/>
          <w:sz w:val="24"/>
          <w:szCs w:val="24"/>
          <w:lang w:val="ro-RO"/>
        </w:rPr>
        <w:t>;</w:t>
      </w:r>
    </w:p>
    <w:p w:rsidR="00844C6F" w:rsidRPr="00953B80" w:rsidRDefault="00844C6F" w:rsidP="00B87156">
      <w:pPr>
        <w:pStyle w:val="Corptext3"/>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Contract de vânzare-cumpărare</w:t>
      </w:r>
      <w:r w:rsidR="00403E64" w:rsidRPr="00953B80">
        <w:rPr>
          <w:rFonts w:ascii="Arial" w:eastAsia="Times New Roman" w:hAnsi="Arial" w:cs="Arial"/>
          <w:sz w:val="24"/>
          <w:szCs w:val="24"/>
          <w:lang w:val="ro-RO"/>
        </w:rPr>
        <w:t xml:space="preserve"> nr. 9/02.20.2018 încheiat cu Eco </w:t>
      </w:r>
      <w:proofErr w:type="spellStart"/>
      <w:r w:rsidR="00403E64" w:rsidRPr="00953B80">
        <w:rPr>
          <w:rFonts w:ascii="Arial" w:eastAsia="Times New Roman" w:hAnsi="Arial" w:cs="Arial"/>
          <w:sz w:val="24"/>
          <w:szCs w:val="24"/>
          <w:lang w:val="ro-RO"/>
        </w:rPr>
        <w:t>Csik</w:t>
      </w:r>
      <w:proofErr w:type="spellEnd"/>
      <w:r w:rsidR="00403E64" w:rsidRPr="00953B80">
        <w:rPr>
          <w:rFonts w:ascii="Arial" w:eastAsia="Times New Roman" w:hAnsi="Arial" w:cs="Arial"/>
          <w:sz w:val="24"/>
          <w:szCs w:val="24"/>
          <w:lang w:val="ro-RO"/>
        </w:rPr>
        <w:t xml:space="preserve"> S.R.L. Sânsimion, privind preluarea deșeurilor  reciclabile;</w:t>
      </w:r>
    </w:p>
    <w:p w:rsidR="00B87156" w:rsidRPr="00953B80" w:rsidRDefault="006C7781" w:rsidP="00953B80">
      <w:pPr>
        <w:snapToGrid w:val="0"/>
        <w:spacing w:after="0" w:line="240" w:lineRule="auto"/>
        <w:ind w:left="360"/>
        <w:jc w:val="both"/>
        <w:rPr>
          <w:rFonts w:ascii="Arial" w:eastAsia="Times New Roman" w:hAnsi="Arial" w:cs="Arial"/>
          <w:sz w:val="24"/>
          <w:szCs w:val="24"/>
          <w:lang w:val="ro-RO"/>
        </w:rPr>
      </w:pPr>
      <w:r w:rsidRPr="00953B80">
        <w:rPr>
          <w:rFonts w:ascii="Arial" w:eastAsia="Times New Roman" w:hAnsi="Arial" w:cs="Arial"/>
          <w:sz w:val="24"/>
          <w:szCs w:val="24"/>
          <w:lang w:val="ro-RO"/>
        </w:rPr>
        <w:t>- Fișe tehnice de securitate ale s</w:t>
      </w:r>
      <w:r w:rsidR="00011CED" w:rsidRPr="00953B80">
        <w:rPr>
          <w:rFonts w:ascii="Arial" w:eastAsia="Times New Roman" w:hAnsi="Arial" w:cs="Arial"/>
          <w:sz w:val="24"/>
          <w:szCs w:val="24"/>
          <w:lang w:val="ro-RO"/>
        </w:rPr>
        <w:t>ubstanțelor:</w:t>
      </w:r>
      <w:r w:rsidRPr="00953B80">
        <w:rPr>
          <w:rFonts w:ascii="Arial" w:eastAsia="Times New Roman" w:hAnsi="Arial" w:cs="Arial"/>
          <w:sz w:val="24"/>
          <w:szCs w:val="24"/>
          <w:lang w:val="ro-RO"/>
        </w:rPr>
        <w:t xml:space="preserve"> </w:t>
      </w:r>
      <w:proofErr w:type="spellStart"/>
      <w:r w:rsidR="00011CED" w:rsidRPr="00953B80">
        <w:rPr>
          <w:rFonts w:ascii="Arial" w:eastAsia="Times New Roman" w:hAnsi="Arial" w:cs="Arial"/>
          <w:sz w:val="24"/>
          <w:szCs w:val="24"/>
          <w:lang w:val="ro-RO"/>
        </w:rPr>
        <w:t>Adriateh</w:t>
      </w:r>
      <w:proofErr w:type="spellEnd"/>
      <w:r w:rsidR="00011CED" w:rsidRPr="00953B80">
        <w:rPr>
          <w:rFonts w:ascii="Arial" w:eastAsia="Times New Roman" w:hAnsi="Arial" w:cs="Arial"/>
          <w:sz w:val="24"/>
          <w:szCs w:val="24"/>
          <w:lang w:val="ro-RO"/>
        </w:rPr>
        <w:t xml:space="preserve"> Hydro </w:t>
      </w:r>
      <w:proofErr w:type="spellStart"/>
      <w:r w:rsidR="00011CED" w:rsidRPr="00953B80">
        <w:rPr>
          <w:rFonts w:ascii="Arial" w:eastAsia="Times New Roman" w:hAnsi="Arial" w:cs="Arial"/>
          <w:sz w:val="24"/>
          <w:szCs w:val="24"/>
          <w:lang w:val="ro-RO"/>
        </w:rPr>
        <w:t>Foam</w:t>
      </w:r>
      <w:proofErr w:type="spellEnd"/>
      <w:r w:rsidR="00011CED" w:rsidRPr="00953B80">
        <w:rPr>
          <w:rFonts w:ascii="Arial" w:eastAsia="Times New Roman" w:hAnsi="Arial" w:cs="Arial"/>
          <w:sz w:val="24"/>
          <w:szCs w:val="24"/>
          <w:lang w:val="ro-RO"/>
        </w:rPr>
        <w:t xml:space="preserve">, </w:t>
      </w:r>
      <w:proofErr w:type="spellStart"/>
      <w:r w:rsidR="00011CED" w:rsidRPr="00953B80">
        <w:rPr>
          <w:rFonts w:ascii="Arial" w:eastAsia="Times New Roman" w:hAnsi="Arial" w:cs="Arial"/>
          <w:sz w:val="24"/>
          <w:szCs w:val="24"/>
          <w:lang w:val="ro-RO"/>
        </w:rPr>
        <w:t>Traffic</w:t>
      </w:r>
      <w:proofErr w:type="spellEnd"/>
      <w:r w:rsidR="00011CED" w:rsidRPr="00953B80">
        <w:rPr>
          <w:rFonts w:ascii="Arial" w:eastAsia="Times New Roman" w:hAnsi="Arial" w:cs="Arial"/>
          <w:sz w:val="24"/>
          <w:szCs w:val="24"/>
          <w:lang w:val="ro-RO"/>
        </w:rPr>
        <w:t xml:space="preserve"> Film </w:t>
      </w:r>
      <w:proofErr w:type="spellStart"/>
      <w:r w:rsidR="00011CED" w:rsidRPr="00953B80">
        <w:rPr>
          <w:rFonts w:ascii="Arial" w:eastAsia="Times New Roman" w:hAnsi="Arial" w:cs="Arial"/>
          <w:sz w:val="24"/>
          <w:szCs w:val="24"/>
          <w:lang w:val="ro-RO"/>
        </w:rPr>
        <w:t>Prasak</w:t>
      </w:r>
      <w:proofErr w:type="spellEnd"/>
      <w:r w:rsidR="00011CED" w:rsidRPr="00953B80">
        <w:rPr>
          <w:rFonts w:ascii="Arial" w:eastAsia="Times New Roman" w:hAnsi="Arial" w:cs="Arial"/>
          <w:sz w:val="24"/>
          <w:szCs w:val="24"/>
          <w:lang w:val="ro-RO"/>
        </w:rPr>
        <w:t>;</w:t>
      </w:r>
    </w:p>
    <w:p w:rsidR="00B87156" w:rsidRPr="00953B80" w:rsidRDefault="00B87156" w:rsidP="00B87156">
      <w:pPr>
        <w:snapToGrid w:val="0"/>
        <w:spacing w:after="0" w:line="240" w:lineRule="auto"/>
        <w:jc w:val="both"/>
        <w:rPr>
          <w:rFonts w:ascii="Arial" w:eastAsia="Times New Roman" w:hAnsi="Arial" w:cs="Arial"/>
          <w:sz w:val="24"/>
          <w:szCs w:val="24"/>
          <w:lang w:val="ro-RO"/>
        </w:rPr>
      </w:pPr>
    </w:p>
    <w:p w:rsidR="00B87156" w:rsidRPr="00953B80" w:rsidRDefault="00B87156" w:rsidP="00B87156">
      <w:pPr>
        <w:pStyle w:val="Default"/>
        <w:jc w:val="both"/>
        <w:rPr>
          <w:rFonts w:ascii="Arial" w:eastAsia="Calibri" w:hAnsi="Arial" w:cs="Arial"/>
          <w:i/>
          <w:noProof/>
          <w:color w:val="auto"/>
          <w:lang w:val="ro-RO"/>
        </w:rPr>
      </w:pPr>
    </w:p>
    <w:p w:rsidR="00B87156" w:rsidRPr="00953B80" w:rsidRDefault="00B87156" w:rsidP="00B87156">
      <w:pPr>
        <w:pStyle w:val="Default"/>
        <w:jc w:val="both"/>
        <w:rPr>
          <w:rFonts w:ascii="Arial" w:hAnsi="Arial" w:cs="Arial"/>
          <w:b/>
          <w:noProof/>
          <w:lang w:val="ro-RO"/>
        </w:rPr>
      </w:pPr>
      <w:r w:rsidRPr="00953B80">
        <w:rPr>
          <w:rFonts w:ascii="Arial" w:hAnsi="Arial" w:cs="Arial"/>
          <w:b/>
          <w:noProof/>
          <w:lang w:val="ro-RO"/>
        </w:rPr>
        <w:t>Prezenta autorizație se emite cu următoarele condiții impuse:</w:t>
      </w:r>
    </w:p>
    <w:p w:rsidR="00B87156" w:rsidRPr="00953B80" w:rsidRDefault="00B87156" w:rsidP="00B87156">
      <w:pPr>
        <w:tabs>
          <w:tab w:val="left" w:pos="144"/>
          <w:tab w:val="left" w:pos="709"/>
          <w:tab w:val="left" w:pos="2304"/>
          <w:tab w:val="left" w:pos="3024"/>
          <w:tab w:val="left" w:pos="3744"/>
          <w:tab w:val="left" w:pos="4464"/>
          <w:tab w:val="left" w:pos="5184"/>
          <w:tab w:val="left" w:pos="5904"/>
          <w:tab w:val="left" w:pos="6624"/>
        </w:tabs>
        <w:spacing w:after="0"/>
        <w:ind w:left="142"/>
        <w:jc w:val="both"/>
        <w:rPr>
          <w:rFonts w:ascii="Arial" w:hAnsi="Arial" w:cs="Arial"/>
          <w:sz w:val="24"/>
          <w:szCs w:val="24"/>
          <w:lang w:val="ro-RO"/>
        </w:rPr>
      </w:pPr>
      <w:r w:rsidRPr="00953B80">
        <w:rPr>
          <w:rFonts w:ascii="Arial" w:hAnsi="Arial" w:cs="Arial"/>
          <w:sz w:val="24"/>
          <w:szCs w:val="24"/>
          <w:lang w:val="ro-RO"/>
        </w:rPr>
        <w:t>- Reducerea la minim a cantităţilor de deşeuri;</w:t>
      </w:r>
    </w:p>
    <w:p w:rsidR="00B87156" w:rsidRPr="00953B80" w:rsidRDefault="00B87156" w:rsidP="00B87156">
      <w:pPr>
        <w:ind w:firstLine="144"/>
        <w:jc w:val="both"/>
        <w:rPr>
          <w:rFonts w:ascii="Arial" w:hAnsi="Arial" w:cs="Arial"/>
          <w:sz w:val="24"/>
          <w:szCs w:val="24"/>
          <w:lang w:val="ro-RO"/>
        </w:rPr>
      </w:pPr>
      <w:r w:rsidRPr="00953B80">
        <w:rPr>
          <w:rFonts w:ascii="Arial" w:hAnsi="Arial" w:cs="Arial"/>
          <w:sz w:val="24"/>
          <w:szCs w:val="24"/>
          <w:lang w:val="ro-RO"/>
        </w:rPr>
        <w:t xml:space="preserve">Conform prevederilor art. 15 din Ordonanţa de urgenţă a Guvernului nr. 195/2005 privind protecţia mediului, cu modificările și completările ulterioare, de a notifica APM Harghita daca intervin elemente noi, necunoscute la data emiterii prezentei, precum si asupra oricăror modificări ale condiţiilor care au stat la baza emiterii autorizaţiei de mediu, înainte de </w:t>
      </w:r>
      <w:r w:rsidRPr="00953B80">
        <w:rPr>
          <w:rFonts w:ascii="Arial" w:hAnsi="Arial" w:cs="Arial"/>
          <w:sz w:val="24"/>
          <w:szCs w:val="24"/>
          <w:lang w:val="ro-RO"/>
        </w:rPr>
        <w:lastRenderedPageBreak/>
        <w:t>realizarea modificării. Pe baza notificării APM Harghita va lua decizia după caz, cu privire la menţinerea autorizaţiei de mediu sau  la necesitatea revizuirii acesteia, informând titularul despre această decizie. Până la adoptarea acestei decizii de către APM Harghita este interzisa desfăşurarea oricărei activităţi care ar rezulta in urma modificărilor care fac obiectul notificării.</w:t>
      </w:r>
    </w:p>
    <w:p w:rsidR="00B87156" w:rsidRPr="00953B80" w:rsidRDefault="00B87156" w:rsidP="00B87156">
      <w:pPr>
        <w:jc w:val="both"/>
        <w:rPr>
          <w:rFonts w:ascii="Arial" w:hAnsi="Arial" w:cs="Arial"/>
          <w:sz w:val="24"/>
          <w:szCs w:val="24"/>
          <w:lang w:val="ro-RO"/>
        </w:rPr>
      </w:pPr>
      <w:r w:rsidRPr="00953B80">
        <w:rPr>
          <w:rFonts w:ascii="Arial" w:hAnsi="Arial" w:cs="Arial"/>
          <w:sz w:val="24"/>
          <w:szCs w:val="24"/>
          <w:lang w:val="ro-RO"/>
        </w:rPr>
        <w:tab/>
        <w:t xml:space="preserve">Dispoziţiile art.15 din OUG 164/2008 se aplică şi în cazul în care titularul activităţii urmează să deruleze sau să fie supuşi unei proceduri de vânzare a pachetului majoritar de acţiuni, vânzare de active, fuziune, divizare, concesionare ori în alte situaţii care implică schimbarea titularului activităţii, precum si in caz de dizolvare urmată de lichidare, </w:t>
      </w:r>
      <w:proofErr w:type="spellStart"/>
      <w:r w:rsidRPr="00953B80">
        <w:rPr>
          <w:rFonts w:ascii="Arial" w:hAnsi="Arial" w:cs="Arial"/>
          <w:sz w:val="24"/>
          <w:szCs w:val="24"/>
          <w:lang w:val="ro-RO"/>
        </w:rPr>
        <w:t>lichidare</w:t>
      </w:r>
      <w:proofErr w:type="spellEnd"/>
      <w:r w:rsidRPr="00953B80">
        <w:rPr>
          <w:rFonts w:ascii="Arial" w:hAnsi="Arial" w:cs="Arial"/>
          <w:sz w:val="24"/>
          <w:szCs w:val="24"/>
          <w:lang w:val="ro-RO"/>
        </w:rPr>
        <w:t xml:space="preserve">, faliment, încetarea activităţii, conform legii, în scopul stabilirii obligaţiilor de mediu de către APM Harghita pe baza evaluărilor care au stat la baza emiterii autorizaţiei de mediu. </w:t>
      </w:r>
    </w:p>
    <w:p w:rsidR="00B87156" w:rsidRPr="00953B80" w:rsidRDefault="00B87156" w:rsidP="00B87156">
      <w:pPr>
        <w:ind w:firstLine="720"/>
        <w:jc w:val="both"/>
        <w:rPr>
          <w:rFonts w:ascii="Arial" w:hAnsi="Arial" w:cs="Arial"/>
          <w:sz w:val="24"/>
          <w:szCs w:val="24"/>
          <w:lang w:val="ro-RO"/>
        </w:rPr>
      </w:pPr>
      <w:r w:rsidRPr="00953B80">
        <w:rPr>
          <w:rFonts w:ascii="Arial" w:hAnsi="Arial" w:cs="Arial"/>
          <w:sz w:val="24"/>
          <w:szCs w:val="24"/>
          <w:lang w:val="ro-RO"/>
        </w:rPr>
        <w:t>Solicitarea si obţinerea acordului de mediu sunt obligatorii pentru proiecte publice ori private sau pentru modificarea ori extinderea activităţilor existente, care pot avea impact semnificativ asupra mediului.</w:t>
      </w:r>
    </w:p>
    <w:p w:rsidR="00B87156" w:rsidRPr="00953B80" w:rsidRDefault="00B87156" w:rsidP="00B87156">
      <w:pPr>
        <w:tabs>
          <w:tab w:val="left" w:pos="144"/>
          <w:tab w:val="left" w:pos="709"/>
          <w:tab w:val="left" w:pos="2304"/>
          <w:tab w:val="left" w:pos="3024"/>
          <w:tab w:val="left" w:pos="3744"/>
          <w:tab w:val="left" w:pos="4464"/>
          <w:tab w:val="left" w:pos="5184"/>
          <w:tab w:val="left" w:pos="5904"/>
          <w:tab w:val="left" w:pos="6624"/>
        </w:tabs>
        <w:jc w:val="both"/>
        <w:rPr>
          <w:rFonts w:ascii="Arial" w:hAnsi="Arial" w:cs="Arial"/>
          <w:i/>
          <w:noProof/>
          <w:sz w:val="20"/>
          <w:szCs w:val="20"/>
          <w:lang w:val="ro-RO"/>
        </w:rPr>
      </w:pPr>
      <w:r w:rsidRPr="00953B80">
        <w:rPr>
          <w:rFonts w:ascii="Arial" w:hAnsi="Arial" w:cs="Arial"/>
          <w:sz w:val="24"/>
          <w:szCs w:val="24"/>
          <w:lang w:val="ro-RO"/>
        </w:rPr>
        <w:tab/>
      </w:r>
      <w:r w:rsidRPr="00953B80">
        <w:rPr>
          <w:rFonts w:ascii="Arial" w:hAnsi="Arial" w:cs="Arial"/>
          <w:sz w:val="24"/>
          <w:szCs w:val="24"/>
          <w:lang w:val="ro-RO"/>
        </w:rPr>
        <w:tab/>
        <w:t>Conform art. 8 alin. 1 din Ordinul MMDD nr. 1798/2007, titularul autorizaţiei de mediu este obligat să solicite de la A.P.M. Harghita, eliberarea unei noi autorizaţii de mediu cu minimum 45 de zile înainte de expirarea valabilităţii autorizaţiei de mediu.</w:t>
      </w:r>
    </w:p>
    <w:p w:rsidR="00B87156" w:rsidRPr="00953B80" w:rsidRDefault="00B87156" w:rsidP="00B87156">
      <w:pPr>
        <w:pStyle w:val="Default"/>
        <w:jc w:val="both"/>
        <w:rPr>
          <w:rFonts w:ascii="Arial" w:eastAsia="Calibri" w:hAnsi="Arial" w:cs="Arial"/>
          <w:i/>
          <w:noProof/>
          <w:lang w:val="ro-RO"/>
        </w:rPr>
      </w:pPr>
    </w:p>
    <w:p w:rsidR="00B87156" w:rsidRPr="00953B80" w:rsidRDefault="00B87156" w:rsidP="00B87156">
      <w:pPr>
        <w:pStyle w:val="Default"/>
        <w:jc w:val="both"/>
        <w:rPr>
          <w:rFonts w:ascii="Arial" w:eastAsia="Calibri" w:hAnsi="Arial" w:cs="Arial"/>
          <w:i/>
          <w:noProof/>
          <w:color w:val="auto"/>
          <w:lang w:val="ro-RO"/>
        </w:rPr>
      </w:pPr>
    </w:p>
    <w:p w:rsidR="00B87156" w:rsidRPr="00953B80" w:rsidRDefault="00B87156" w:rsidP="00B87156">
      <w:pPr>
        <w:pStyle w:val="Default"/>
        <w:jc w:val="both"/>
        <w:rPr>
          <w:rFonts w:ascii="Arial" w:hAnsi="Arial" w:cs="Arial"/>
          <w:b/>
          <w:noProof/>
          <w:lang w:val="ro-RO"/>
        </w:rPr>
      </w:pPr>
      <w:r w:rsidRPr="00953B80">
        <w:rPr>
          <w:rFonts w:ascii="Arial" w:hAnsi="Arial" w:cs="Arial"/>
          <w:b/>
          <w:noProof/>
          <w:lang w:val="ro-RO"/>
        </w:rPr>
        <w:t>Titularul de activitate este obligat să respecte în integralitate prevederile următoarelor acte normative:</w:t>
      </w:r>
    </w:p>
    <w:p w:rsidR="00B87156" w:rsidRPr="00953B80" w:rsidRDefault="00B87156" w:rsidP="00B87156">
      <w:pPr>
        <w:numPr>
          <w:ilvl w:val="0"/>
          <w:numId w:val="2"/>
        </w:numPr>
        <w:spacing w:after="0" w:line="240" w:lineRule="auto"/>
        <w:rPr>
          <w:rFonts w:ascii="Arial" w:hAnsi="Arial" w:cs="Arial"/>
          <w:sz w:val="24"/>
          <w:szCs w:val="24"/>
          <w:lang w:val="ro-RO"/>
        </w:rPr>
      </w:pPr>
      <w:r w:rsidRPr="00953B80">
        <w:rPr>
          <w:rFonts w:ascii="Arial" w:hAnsi="Arial" w:cs="Arial"/>
          <w:sz w:val="24"/>
          <w:szCs w:val="24"/>
          <w:lang w:val="ro-RO"/>
        </w:rPr>
        <w:t>Legea nr. 211/2011 privind regimul deşeurilor, cu toate modificările și completările ulterioare</w:t>
      </w:r>
    </w:p>
    <w:p w:rsidR="00B87156" w:rsidRPr="00953B80" w:rsidRDefault="00B87156" w:rsidP="00B87156">
      <w:pPr>
        <w:numPr>
          <w:ilvl w:val="0"/>
          <w:numId w:val="2"/>
        </w:numPr>
        <w:spacing w:after="0" w:line="240" w:lineRule="auto"/>
        <w:jc w:val="both"/>
        <w:rPr>
          <w:rFonts w:ascii="Arial" w:hAnsi="Arial" w:cs="Arial"/>
          <w:sz w:val="24"/>
          <w:szCs w:val="24"/>
          <w:lang w:val="ro-RO"/>
        </w:rPr>
      </w:pPr>
      <w:r w:rsidRPr="00953B80">
        <w:rPr>
          <w:rFonts w:ascii="Arial" w:hAnsi="Arial" w:cs="Arial"/>
          <w:sz w:val="24"/>
          <w:szCs w:val="24"/>
          <w:lang w:val="ro-RO"/>
        </w:rPr>
        <w:t>Hotărârea Guvernului nr. 235/2007 privind gestionarea uleiurilor uzate.</w:t>
      </w:r>
    </w:p>
    <w:p w:rsidR="00B87156" w:rsidRPr="00953B80" w:rsidRDefault="00B87156" w:rsidP="007F2CA7">
      <w:pPr>
        <w:numPr>
          <w:ilvl w:val="0"/>
          <w:numId w:val="2"/>
        </w:numPr>
        <w:spacing w:after="0" w:line="240" w:lineRule="auto"/>
        <w:jc w:val="both"/>
        <w:rPr>
          <w:rFonts w:ascii="Arial" w:hAnsi="Arial" w:cs="Arial"/>
          <w:sz w:val="24"/>
          <w:szCs w:val="24"/>
          <w:lang w:val="ro-RO"/>
        </w:rPr>
      </w:pPr>
      <w:r w:rsidRPr="00953B80">
        <w:rPr>
          <w:rFonts w:ascii="Arial" w:hAnsi="Arial" w:cs="Arial"/>
          <w:sz w:val="24"/>
          <w:szCs w:val="24"/>
          <w:lang w:val="ro-RO"/>
        </w:rPr>
        <w:t>Hotărârea nr. 352 din 21 aprilie 2005 privind modificarea şi completarea Hotărârii Guvernului nr. 188/2002 pentru aprobarea unor norme privind condiţiile de descărcare în mediul acvatic a apelor uzate</w:t>
      </w:r>
    </w:p>
    <w:p w:rsidR="00B87156" w:rsidRPr="00953B80" w:rsidRDefault="00B87156" w:rsidP="00B87156">
      <w:pPr>
        <w:numPr>
          <w:ilvl w:val="0"/>
          <w:numId w:val="2"/>
        </w:numPr>
        <w:spacing w:after="0" w:line="240" w:lineRule="auto"/>
        <w:jc w:val="both"/>
        <w:rPr>
          <w:rFonts w:ascii="Arial" w:hAnsi="Arial" w:cs="Arial"/>
          <w:sz w:val="24"/>
          <w:szCs w:val="24"/>
          <w:lang w:val="ro-RO"/>
        </w:rPr>
      </w:pPr>
      <w:r w:rsidRPr="00953B80">
        <w:rPr>
          <w:rFonts w:ascii="Arial" w:hAnsi="Arial" w:cs="Arial"/>
          <w:sz w:val="24"/>
          <w:szCs w:val="24"/>
          <w:lang w:val="ro-RO"/>
        </w:rPr>
        <w:t>Hotărârea Guvernului. nr. 856/2002 privind evidenţa gestiunii deşeurilor şi pentru aprobarea listei cuprinzând deşeurile, inclusiv deşeurile periculoase;</w:t>
      </w:r>
    </w:p>
    <w:p w:rsidR="00B87156" w:rsidRPr="00953B80" w:rsidRDefault="00B87156" w:rsidP="00B87156">
      <w:pPr>
        <w:numPr>
          <w:ilvl w:val="0"/>
          <w:numId w:val="2"/>
        </w:numPr>
        <w:spacing w:after="0" w:line="240" w:lineRule="auto"/>
        <w:jc w:val="both"/>
        <w:rPr>
          <w:rFonts w:ascii="Arial" w:hAnsi="Arial" w:cs="Arial"/>
          <w:sz w:val="24"/>
          <w:szCs w:val="24"/>
          <w:lang w:val="ro-RO"/>
        </w:rPr>
      </w:pPr>
      <w:r w:rsidRPr="00953B80">
        <w:rPr>
          <w:rFonts w:ascii="Arial" w:hAnsi="Arial" w:cs="Arial"/>
          <w:sz w:val="24"/>
          <w:szCs w:val="24"/>
          <w:lang w:val="ro-RO"/>
        </w:rPr>
        <w:t>HG nr. 1061/2008 privind transportul deşeurilor periculoase şi nepericuloase pe teritoriul României;</w:t>
      </w:r>
    </w:p>
    <w:p w:rsidR="00B87156" w:rsidRPr="00953B80" w:rsidRDefault="00B87156" w:rsidP="00B87156">
      <w:pPr>
        <w:numPr>
          <w:ilvl w:val="0"/>
          <w:numId w:val="2"/>
        </w:numPr>
        <w:spacing w:after="0" w:line="240" w:lineRule="auto"/>
        <w:jc w:val="both"/>
        <w:rPr>
          <w:rFonts w:ascii="Arial" w:hAnsi="Arial" w:cs="Arial"/>
          <w:sz w:val="24"/>
          <w:szCs w:val="24"/>
          <w:lang w:val="ro-RO"/>
        </w:rPr>
      </w:pPr>
      <w:r w:rsidRPr="00953B80">
        <w:rPr>
          <w:rFonts w:ascii="Arial" w:hAnsi="Arial" w:cs="Arial"/>
          <w:sz w:val="24"/>
          <w:szCs w:val="24"/>
          <w:lang w:val="ro-RO"/>
        </w:rPr>
        <w:t>Ordonanţa de Urgenţă a Guvernului nr. 68 din 2007 privind răspunderea de mediu cu referire la prevenirea şi repararea prejudiciului asupra mediului,</w:t>
      </w:r>
    </w:p>
    <w:p w:rsidR="00B87156" w:rsidRPr="00953B80" w:rsidRDefault="00B87156" w:rsidP="00B87156">
      <w:pPr>
        <w:numPr>
          <w:ilvl w:val="0"/>
          <w:numId w:val="2"/>
        </w:numPr>
        <w:spacing w:after="0" w:line="240" w:lineRule="auto"/>
        <w:jc w:val="both"/>
        <w:rPr>
          <w:lang w:val="ro-RO"/>
        </w:rPr>
      </w:pPr>
      <w:r w:rsidRPr="00953B80">
        <w:rPr>
          <w:rFonts w:ascii="Arial" w:hAnsi="Arial" w:cs="Arial"/>
          <w:sz w:val="24"/>
          <w:szCs w:val="24"/>
          <w:lang w:val="ro-RO"/>
        </w:rPr>
        <w:t>Ordin nr. 119/2014 pentru aprobarea Normelor de igienă și sănătate publică privind mediul de viață al populației;</w:t>
      </w:r>
    </w:p>
    <w:p w:rsidR="00B87156" w:rsidRPr="00953B80" w:rsidRDefault="00B87156" w:rsidP="00B87156">
      <w:pPr>
        <w:pStyle w:val="Default"/>
        <w:jc w:val="both"/>
        <w:rPr>
          <w:rFonts w:ascii="Arial" w:eastAsia="Calibri" w:hAnsi="Arial" w:cs="Arial"/>
          <w:i/>
          <w:noProof/>
          <w:color w:val="auto"/>
          <w:lang w:val="ro-RO"/>
        </w:rPr>
      </w:pPr>
    </w:p>
    <w:p w:rsidR="00B87156" w:rsidRPr="00953B80" w:rsidRDefault="00B87156" w:rsidP="00B87156">
      <w:pPr>
        <w:pStyle w:val="Default"/>
        <w:jc w:val="both"/>
        <w:rPr>
          <w:rFonts w:ascii="Arial" w:hAnsi="Arial" w:cs="Arial"/>
          <w:b/>
          <w:i/>
          <w:lang w:val="ro-RO"/>
        </w:rPr>
      </w:pPr>
      <w:r w:rsidRPr="00953B80">
        <w:rPr>
          <w:rFonts w:ascii="Arial" w:hAnsi="Arial" w:cs="Arial"/>
          <w:b/>
          <w:i/>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B87156" w:rsidRPr="00953B80" w:rsidRDefault="00B87156" w:rsidP="00B87156">
      <w:pPr>
        <w:pStyle w:val="Default"/>
        <w:jc w:val="both"/>
        <w:rPr>
          <w:rFonts w:ascii="Arial" w:eastAsia="Calibri" w:hAnsi="Arial" w:cs="Arial"/>
          <w:noProof/>
          <w:color w:val="auto"/>
          <w:lang w:val="ro-RO"/>
        </w:rPr>
      </w:pPr>
    </w:p>
    <w:p w:rsidR="00B87156" w:rsidRPr="00953B80" w:rsidRDefault="00B87156" w:rsidP="00B87156">
      <w:pPr>
        <w:pStyle w:val="Default"/>
        <w:jc w:val="both"/>
        <w:rPr>
          <w:rFonts w:ascii="Arial" w:hAnsi="Arial" w:cs="Arial"/>
          <w:b/>
          <w:iCs/>
          <w:lang w:val="ro-RO"/>
        </w:rPr>
      </w:pPr>
      <w:r w:rsidRPr="00953B80">
        <w:rPr>
          <w:rFonts w:ascii="Arial" w:hAnsi="Arial" w:cs="Arial"/>
          <w:b/>
          <w:noProof/>
          <w:lang w:val="ro-RO"/>
        </w:rPr>
        <w:t>Nerespectarea prevederilor prezentei autorizații de mediu se sancţionează conform prevederilor legale în vigoare</w:t>
      </w:r>
      <w:r w:rsidRPr="00953B80">
        <w:rPr>
          <w:rFonts w:ascii="Arial" w:hAnsi="Arial" w:cs="Arial"/>
          <w:b/>
          <w:iCs/>
          <w:lang w:val="ro-RO"/>
        </w:rPr>
        <w:t>.</w:t>
      </w:r>
    </w:p>
    <w:p w:rsidR="00B87156" w:rsidRPr="00953B80" w:rsidRDefault="00B87156" w:rsidP="00B87156">
      <w:pPr>
        <w:pStyle w:val="Default"/>
        <w:jc w:val="both"/>
        <w:rPr>
          <w:rFonts w:ascii="Arial" w:hAnsi="Arial" w:cs="Arial"/>
          <w:b/>
          <w:lang w:val="ro-RO" w:eastAsia="ro-RO"/>
        </w:rPr>
      </w:pPr>
      <w:r w:rsidRPr="00953B80">
        <w:rPr>
          <w:rFonts w:ascii="Arial" w:hAnsi="Arial" w:cs="Arial"/>
          <w:b/>
          <w:lang w:val="ro-RO" w:eastAsia="ro-RO"/>
        </w:rPr>
        <w:lastRenderedPageBreak/>
        <w:t>Răspunderea pentru corectitudinea informațiilor puse la dispoziția autorității competente pentru protecția mediului și a publicului revine în întregime titularului activității.</w:t>
      </w:r>
    </w:p>
    <w:p w:rsidR="00B87156" w:rsidRPr="00953B80" w:rsidRDefault="00B87156" w:rsidP="00B87156">
      <w:pPr>
        <w:pStyle w:val="Default"/>
        <w:jc w:val="both"/>
        <w:rPr>
          <w:rFonts w:ascii="Arial" w:eastAsia="Calibri" w:hAnsi="Arial" w:cs="Arial"/>
          <w:noProof/>
          <w:color w:val="auto"/>
          <w:lang w:val="ro-RO"/>
        </w:rPr>
      </w:pPr>
    </w:p>
    <w:p w:rsidR="00B87156" w:rsidRPr="00953B80" w:rsidRDefault="00B87156" w:rsidP="00B87156">
      <w:pPr>
        <w:pStyle w:val="Titlu1"/>
        <w:rPr>
          <w:rFonts w:ascii="Arial" w:hAnsi="Arial" w:cs="Arial"/>
          <w:b/>
          <w:noProof/>
          <w:color w:val="auto"/>
          <w:sz w:val="24"/>
          <w:szCs w:val="24"/>
          <w:lang w:val="ro-RO"/>
        </w:rPr>
      </w:pPr>
      <w:r w:rsidRPr="00953B80">
        <w:rPr>
          <w:rFonts w:ascii="Arial" w:eastAsia="Times New Roman" w:hAnsi="Arial" w:cs="Arial"/>
          <w:b/>
          <w:color w:val="auto"/>
          <w:sz w:val="24"/>
          <w:szCs w:val="24"/>
          <w:lang w:val="ro-RO"/>
        </w:rPr>
        <w:t>I. Activitatea autorizată</w:t>
      </w:r>
    </w:p>
    <w:p w:rsidR="00B87156" w:rsidRPr="00953B80" w:rsidRDefault="00B87156" w:rsidP="00B87156">
      <w:pPr>
        <w:spacing w:after="0" w:line="240" w:lineRule="auto"/>
        <w:jc w:val="both"/>
        <w:rPr>
          <w:rFonts w:ascii="Arial" w:hAnsi="Arial" w:cs="Arial"/>
          <w:noProof/>
          <w:sz w:val="24"/>
          <w:szCs w:val="24"/>
          <w:lang w:val="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B87156" w:rsidRPr="00953B80" w:rsidTr="0089255A">
        <w:tc>
          <w:tcPr>
            <w:tcW w:w="1206" w:type="dxa"/>
            <w:shd w:val="clear" w:color="auto" w:fill="C0C0C0"/>
            <w:vAlign w:val="center"/>
          </w:tcPr>
          <w:p w:rsidR="00B87156" w:rsidRPr="00953B80" w:rsidRDefault="00B87156" w:rsidP="0089255A">
            <w:pPr>
              <w:spacing w:before="40" w:after="0" w:line="240" w:lineRule="auto"/>
              <w:jc w:val="center"/>
              <w:rPr>
                <w:rFonts w:ascii="Arial" w:hAnsi="Arial" w:cs="Arial"/>
                <w:b/>
                <w:noProof/>
                <w:sz w:val="20"/>
                <w:szCs w:val="24"/>
                <w:lang w:val="ro-RO"/>
              </w:rPr>
            </w:pPr>
            <w:r w:rsidRPr="00953B80">
              <w:rPr>
                <w:rFonts w:ascii="Arial" w:hAnsi="Arial" w:cs="Arial"/>
                <w:b/>
                <w:noProof/>
                <w:sz w:val="20"/>
                <w:szCs w:val="24"/>
                <w:lang w:val="ro-RO"/>
              </w:rPr>
              <w:t>Cod CAEN Rev.2</w:t>
            </w:r>
          </w:p>
        </w:tc>
        <w:tc>
          <w:tcPr>
            <w:tcW w:w="3617" w:type="dxa"/>
            <w:shd w:val="clear" w:color="auto" w:fill="C0C0C0"/>
            <w:vAlign w:val="center"/>
          </w:tcPr>
          <w:p w:rsidR="00B87156" w:rsidRPr="00953B80" w:rsidRDefault="00B87156" w:rsidP="0089255A">
            <w:pPr>
              <w:spacing w:before="40" w:after="0" w:line="240" w:lineRule="auto"/>
              <w:jc w:val="center"/>
              <w:rPr>
                <w:rFonts w:ascii="Arial" w:hAnsi="Arial" w:cs="Arial"/>
                <w:b/>
                <w:noProof/>
                <w:sz w:val="20"/>
                <w:szCs w:val="24"/>
                <w:lang w:val="ro-RO"/>
              </w:rPr>
            </w:pPr>
            <w:r w:rsidRPr="00953B80">
              <w:rPr>
                <w:rFonts w:ascii="Arial" w:hAnsi="Arial" w:cs="Arial"/>
                <w:b/>
                <w:noProof/>
                <w:sz w:val="20"/>
                <w:szCs w:val="24"/>
                <w:lang w:val="ro-RO"/>
              </w:rPr>
              <w:t>Activitate</w:t>
            </w:r>
          </w:p>
        </w:tc>
        <w:tc>
          <w:tcPr>
            <w:tcW w:w="2411" w:type="dxa"/>
            <w:shd w:val="clear" w:color="auto" w:fill="C0C0C0"/>
            <w:vAlign w:val="center"/>
          </w:tcPr>
          <w:p w:rsidR="00B87156" w:rsidRPr="00953B80" w:rsidRDefault="00B87156" w:rsidP="0089255A">
            <w:pPr>
              <w:spacing w:before="40" w:after="0" w:line="240" w:lineRule="auto"/>
              <w:jc w:val="center"/>
              <w:rPr>
                <w:rFonts w:ascii="Arial" w:hAnsi="Arial" w:cs="Arial"/>
                <w:b/>
                <w:noProof/>
                <w:sz w:val="20"/>
                <w:szCs w:val="24"/>
                <w:lang w:val="ro-RO"/>
              </w:rPr>
            </w:pPr>
            <w:r w:rsidRPr="00953B80">
              <w:rPr>
                <w:rFonts w:ascii="Arial" w:hAnsi="Arial" w:cs="Arial"/>
                <w:b/>
                <w:noProof/>
                <w:sz w:val="20"/>
                <w:szCs w:val="24"/>
                <w:lang w:val="ro-RO"/>
              </w:rPr>
              <w:t>Capacitate maximă proiectată</w:t>
            </w:r>
          </w:p>
        </w:tc>
        <w:tc>
          <w:tcPr>
            <w:tcW w:w="2411" w:type="dxa"/>
            <w:shd w:val="clear" w:color="auto" w:fill="C0C0C0"/>
            <w:vAlign w:val="center"/>
          </w:tcPr>
          <w:p w:rsidR="00B87156" w:rsidRPr="00953B80" w:rsidRDefault="00B87156" w:rsidP="0089255A">
            <w:pPr>
              <w:spacing w:before="40" w:after="0" w:line="240" w:lineRule="auto"/>
              <w:jc w:val="center"/>
              <w:rPr>
                <w:rFonts w:ascii="Arial" w:hAnsi="Arial" w:cs="Arial"/>
                <w:b/>
                <w:noProof/>
                <w:sz w:val="20"/>
                <w:szCs w:val="24"/>
                <w:lang w:val="ro-RO"/>
              </w:rPr>
            </w:pPr>
            <w:r w:rsidRPr="00953B80">
              <w:rPr>
                <w:rFonts w:ascii="Arial" w:hAnsi="Arial" w:cs="Arial"/>
                <w:b/>
                <w:noProof/>
                <w:sz w:val="20"/>
                <w:szCs w:val="24"/>
                <w:lang w:val="ro-RO"/>
              </w:rPr>
              <w:t>UM</w:t>
            </w:r>
          </w:p>
        </w:tc>
      </w:tr>
      <w:tr w:rsidR="00B87156" w:rsidRPr="00953B80" w:rsidTr="0089255A">
        <w:tc>
          <w:tcPr>
            <w:tcW w:w="1206" w:type="dxa"/>
            <w:shd w:val="clear" w:color="auto" w:fill="auto"/>
          </w:tcPr>
          <w:p w:rsidR="00B87156" w:rsidRPr="00953B80" w:rsidRDefault="00B87156" w:rsidP="0089255A">
            <w:pPr>
              <w:spacing w:before="40" w:after="0" w:line="240" w:lineRule="auto"/>
              <w:jc w:val="center"/>
              <w:rPr>
                <w:rFonts w:ascii="Arial" w:hAnsi="Arial" w:cs="Arial"/>
                <w:noProof/>
                <w:sz w:val="20"/>
                <w:szCs w:val="24"/>
                <w:lang w:val="ro-RO"/>
              </w:rPr>
            </w:pPr>
            <w:r w:rsidRPr="00953B80">
              <w:rPr>
                <w:rFonts w:ascii="Arial" w:hAnsi="Arial" w:cs="Arial"/>
                <w:noProof/>
                <w:sz w:val="20"/>
                <w:szCs w:val="24"/>
                <w:lang w:val="ro-RO"/>
              </w:rPr>
              <w:t>4520</w:t>
            </w:r>
          </w:p>
        </w:tc>
        <w:tc>
          <w:tcPr>
            <w:tcW w:w="3617" w:type="dxa"/>
            <w:shd w:val="clear" w:color="auto" w:fill="auto"/>
          </w:tcPr>
          <w:p w:rsidR="00B87156" w:rsidRPr="00953B80" w:rsidRDefault="00B87156" w:rsidP="0089255A">
            <w:pPr>
              <w:spacing w:before="40" w:after="0" w:line="240" w:lineRule="auto"/>
              <w:jc w:val="center"/>
              <w:rPr>
                <w:rFonts w:ascii="Arial" w:hAnsi="Arial" w:cs="Arial"/>
                <w:noProof/>
                <w:sz w:val="20"/>
                <w:szCs w:val="24"/>
                <w:lang w:val="ro-RO"/>
              </w:rPr>
            </w:pPr>
            <w:r w:rsidRPr="00953B80">
              <w:rPr>
                <w:rFonts w:ascii="Arial" w:hAnsi="Arial" w:cs="Arial"/>
                <w:noProof/>
                <w:sz w:val="20"/>
                <w:szCs w:val="24"/>
                <w:lang w:val="ro-RO"/>
              </w:rPr>
              <w:t>Spălare autoturisme</w:t>
            </w:r>
          </w:p>
        </w:tc>
        <w:tc>
          <w:tcPr>
            <w:tcW w:w="2411" w:type="dxa"/>
            <w:shd w:val="clear" w:color="auto" w:fill="auto"/>
          </w:tcPr>
          <w:p w:rsidR="00B87156" w:rsidRPr="00953B80" w:rsidRDefault="00B87156" w:rsidP="00B9590B">
            <w:pPr>
              <w:tabs>
                <w:tab w:val="left" w:pos="870"/>
                <w:tab w:val="center" w:pos="1200"/>
              </w:tabs>
              <w:spacing w:before="40" w:after="0" w:line="240" w:lineRule="auto"/>
              <w:rPr>
                <w:rFonts w:ascii="Arial" w:hAnsi="Arial" w:cs="Arial"/>
                <w:noProof/>
                <w:sz w:val="20"/>
                <w:szCs w:val="24"/>
                <w:lang w:val="ro-RO"/>
              </w:rPr>
            </w:pPr>
            <w:r w:rsidRPr="00953B80">
              <w:rPr>
                <w:rFonts w:ascii="Arial" w:hAnsi="Arial" w:cs="Arial"/>
                <w:noProof/>
                <w:sz w:val="20"/>
                <w:szCs w:val="24"/>
                <w:lang w:val="ro-RO"/>
              </w:rPr>
              <w:tab/>
              <w:t>1</w:t>
            </w:r>
            <w:r w:rsidR="00B9590B" w:rsidRPr="00953B80">
              <w:rPr>
                <w:rFonts w:ascii="Arial" w:hAnsi="Arial" w:cs="Arial"/>
                <w:noProof/>
                <w:sz w:val="20"/>
                <w:szCs w:val="24"/>
                <w:lang w:val="ro-RO"/>
              </w:rPr>
              <w:t>5</w:t>
            </w:r>
            <w:r w:rsidRPr="00953B80">
              <w:rPr>
                <w:rFonts w:ascii="Arial" w:hAnsi="Arial" w:cs="Arial"/>
                <w:noProof/>
                <w:sz w:val="20"/>
                <w:szCs w:val="24"/>
                <w:lang w:val="ro-RO"/>
              </w:rPr>
              <w:t>,00</w:t>
            </w:r>
          </w:p>
        </w:tc>
        <w:tc>
          <w:tcPr>
            <w:tcW w:w="2411" w:type="dxa"/>
            <w:shd w:val="clear" w:color="auto" w:fill="auto"/>
          </w:tcPr>
          <w:p w:rsidR="00B87156" w:rsidRPr="00953B80" w:rsidRDefault="00B87156" w:rsidP="0089255A">
            <w:pPr>
              <w:spacing w:before="40" w:after="0" w:line="240" w:lineRule="auto"/>
              <w:jc w:val="center"/>
              <w:rPr>
                <w:rFonts w:ascii="Arial" w:hAnsi="Arial" w:cs="Arial"/>
                <w:noProof/>
                <w:sz w:val="20"/>
                <w:szCs w:val="24"/>
                <w:lang w:val="ro-RO"/>
              </w:rPr>
            </w:pPr>
            <w:r w:rsidRPr="00953B80">
              <w:rPr>
                <w:rFonts w:ascii="Arial" w:hAnsi="Arial" w:cs="Arial"/>
                <w:noProof/>
                <w:sz w:val="20"/>
                <w:szCs w:val="24"/>
                <w:lang w:val="ro-RO"/>
              </w:rPr>
              <w:t>Mașini/oră</w:t>
            </w:r>
          </w:p>
        </w:tc>
      </w:tr>
    </w:tbl>
    <w:p w:rsidR="00B87156" w:rsidRPr="00953B80" w:rsidRDefault="00B87156" w:rsidP="00B87156">
      <w:pPr>
        <w:spacing w:after="0" w:line="240" w:lineRule="auto"/>
        <w:jc w:val="both"/>
        <w:rPr>
          <w:rFonts w:ascii="Arial" w:hAnsi="Arial" w:cs="Arial"/>
          <w:noProof/>
          <w:sz w:val="24"/>
          <w:szCs w:val="24"/>
          <w:lang w:val="ro-RO"/>
        </w:rPr>
      </w:pPr>
    </w:p>
    <w:p w:rsidR="00B87156" w:rsidRPr="00953B80" w:rsidRDefault="00B87156" w:rsidP="00B87156">
      <w:pPr>
        <w:spacing w:after="0"/>
        <w:rPr>
          <w:lang w:val="ro-RO" w:eastAsia="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1. Dotări (instalații, utilaje, mijloace de transport utilizate în activitate)</w:t>
      </w:r>
    </w:p>
    <w:p w:rsidR="00B87156" w:rsidRPr="00953B80" w:rsidRDefault="00B87156" w:rsidP="00B87156">
      <w:pPr>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Activitatea se desfășoară pe o suprafață de </w:t>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00B9590B" w:rsidRPr="00953B80">
        <w:rPr>
          <w:rFonts w:ascii="Arial" w:eastAsia="Times New Roman" w:hAnsi="Arial" w:cs="Arial"/>
          <w:sz w:val="24"/>
          <w:szCs w:val="24"/>
          <w:lang w:val="ro-RO"/>
        </w:rPr>
        <w:t>501</w:t>
      </w:r>
      <w:r w:rsidRPr="00953B80">
        <w:rPr>
          <w:rFonts w:ascii="Arial" w:eastAsia="Times New Roman" w:hAnsi="Arial" w:cs="Arial"/>
          <w:sz w:val="24"/>
          <w:szCs w:val="24"/>
          <w:lang w:val="ro-RO"/>
        </w:rPr>
        <w:t>mp, din care:</w:t>
      </w:r>
    </w:p>
    <w:p w:rsidR="00B87156" w:rsidRPr="00953B80" w:rsidRDefault="00B87156" w:rsidP="00B87156">
      <w:pPr>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 Suprafața construită</w:t>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00B9590B" w:rsidRPr="00953B80">
        <w:rPr>
          <w:rFonts w:ascii="Arial" w:eastAsia="Times New Roman" w:hAnsi="Arial" w:cs="Arial"/>
          <w:sz w:val="24"/>
          <w:szCs w:val="24"/>
          <w:lang w:val="ro-RO"/>
        </w:rPr>
        <w:t>87,31</w:t>
      </w:r>
      <w:r w:rsidRPr="00953B80">
        <w:rPr>
          <w:rFonts w:ascii="Arial" w:eastAsia="Times New Roman" w:hAnsi="Arial" w:cs="Arial"/>
          <w:sz w:val="24"/>
          <w:szCs w:val="24"/>
          <w:lang w:val="ro-RO"/>
        </w:rPr>
        <w:t>mp</w:t>
      </w:r>
    </w:p>
    <w:p w:rsidR="00B87156" w:rsidRPr="00953B80" w:rsidRDefault="00B87156" w:rsidP="00B87156">
      <w:pPr>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 Zonă carosabilă</w:t>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Pr="00953B80">
        <w:rPr>
          <w:rFonts w:ascii="Arial" w:eastAsia="Times New Roman" w:hAnsi="Arial" w:cs="Arial"/>
          <w:sz w:val="24"/>
          <w:szCs w:val="24"/>
          <w:lang w:val="ro-RO"/>
        </w:rPr>
        <w:tab/>
      </w:r>
      <w:r w:rsidR="000F1914" w:rsidRPr="00953B80">
        <w:rPr>
          <w:rFonts w:ascii="Arial" w:eastAsia="Times New Roman" w:hAnsi="Arial" w:cs="Arial"/>
          <w:sz w:val="24"/>
          <w:szCs w:val="24"/>
          <w:lang w:val="ro-RO"/>
        </w:rPr>
        <w:t>370,69</w:t>
      </w:r>
      <w:r w:rsidRPr="00953B80">
        <w:rPr>
          <w:rFonts w:ascii="Arial" w:eastAsia="Times New Roman" w:hAnsi="Arial" w:cs="Arial"/>
          <w:sz w:val="24"/>
          <w:szCs w:val="24"/>
          <w:lang w:val="ro-RO"/>
        </w:rPr>
        <w:t>mp</w:t>
      </w:r>
    </w:p>
    <w:p w:rsidR="00B87156" w:rsidRPr="00953B80" w:rsidRDefault="00B87156" w:rsidP="00B87156">
      <w:pPr>
        <w:spacing w:after="0" w:line="240" w:lineRule="auto"/>
        <w:ind w:firstLine="360"/>
        <w:jc w:val="both"/>
        <w:rPr>
          <w:rFonts w:ascii="Arial" w:eastAsia="Times New Roman" w:hAnsi="Arial" w:cs="Arial"/>
          <w:sz w:val="24"/>
          <w:szCs w:val="24"/>
          <w:lang w:val="ro-RO"/>
        </w:rPr>
      </w:pPr>
      <w:r w:rsidRPr="00953B80">
        <w:rPr>
          <w:lang w:val="ro-RO"/>
        </w:rPr>
        <w:t xml:space="preserve">- </w:t>
      </w:r>
      <w:r w:rsidRPr="00953B80">
        <w:rPr>
          <w:rFonts w:ascii="Arial" w:hAnsi="Arial" w:cs="Arial"/>
          <w:sz w:val="24"/>
          <w:szCs w:val="24"/>
          <w:lang w:val="ro-RO"/>
        </w:rPr>
        <w:t xml:space="preserve">Zonă </w:t>
      </w:r>
      <w:r w:rsidR="000F1914" w:rsidRPr="00953B80">
        <w:rPr>
          <w:rFonts w:ascii="Arial" w:hAnsi="Arial" w:cs="Arial"/>
          <w:sz w:val="24"/>
          <w:szCs w:val="24"/>
          <w:lang w:val="ro-RO"/>
        </w:rPr>
        <w:t>verde</w:t>
      </w:r>
      <w:r w:rsidR="000F1914" w:rsidRPr="00953B80">
        <w:rPr>
          <w:rFonts w:ascii="Arial" w:hAnsi="Arial" w:cs="Arial"/>
          <w:sz w:val="24"/>
          <w:szCs w:val="24"/>
          <w:lang w:val="ro-RO"/>
        </w:rPr>
        <w:tab/>
      </w:r>
      <w:r w:rsidR="000F1914" w:rsidRPr="00953B80">
        <w:rPr>
          <w:rFonts w:ascii="Arial" w:hAnsi="Arial" w:cs="Arial"/>
          <w:sz w:val="24"/>
          <w:szCs w:val="24"/>
          <w:lang w:val="ro-RO"/>
        </w:rPr>
        <w:tab/>
      </w:r>
      <w:r w:rsidR="000F1914" w:rsidRPr="00953B80">
        <w:rPr>
          <w:rFonts w:ascii="Arial" w:hAnsi="Arial" w:cs="Arial"/>
          <w:sz w:val="24"/>
          <w:szCs w:val="24"/>
          <w:lang w:val="ro-RO"/>
        </w:rPr>
        <w:tab/>
      </w:r>
      <w:r w:rsidR="000F1914" w:rsidRPr="00953B80">
        <w:rPr>
          <w:rFonts w:ascii="Arial" w:hAnsi="Arial" w:cs="Arial"/>
          <w:sz w:val="24"/>
          <w:szCs w:val="24"/>
          <w:lang w:val="ro-RO"/>
        </w:rPr>
        <w:tab/>
      </w:r>
      <w:r w:rsidRPr="00953B80">
        <w:rPr>
          <w:rFonts w:ascii="Arial" w:hAnsi="Arial" w:cs="Arial"/>
          <w:sz w:val="24"/>
          <w:szCs w:val="24"/>
          <w:lang w:val="ro-RO"/>
        </w:rPr>
        <w:tab/>
      </w:r>
      <w:r w:rsidRPr="00953B80">
        <w:rPr>
          <w:rFonts w:ascii="Arial" w:hAnsi="Arial" w:cs="Arial"/>
          <w:sz w:val="24"/>
          <w:szCs w:val="24"/>
          <w:lang w:val="ro-RO"/>
        </w:rPr>
        <w:tab/>
      </w:r>
      <w:r w:rsidRPr="00953B80">
        <w:rPr>
          <w:rFonts w:ascii="Arial" w:hAnsi="Arial" w:cs="Arial"/>
          <w:sz w:val="24"/>
          <w:szCs w:val="24"/>
          <w:lang w:val="ro-RO"/>
        </w:rPr>
        <w:tab/>
      </w:r>
      <w:r w:rsidR="000F1914" w:rsidRPr="00953B80">
        <w:rPr>
          <w:rFonts w:ascii="Arial" w:hAnsi="Arial" w:cs="Arial"/>
          <w:sz w:val="24"/>
          <w:szCs w:val="24"/>
          <w:lang w:val="ro-RO"/>
        </w:rPr>
        <w:t>43,00</w:t>
      </w:r>
      <w:r w:rsidRPr="00953B80">
        <w:rPr>
          <w:rFonts w:ascii="Arial" w:hAnsi="Arial" w:cs="Arial"/>
          <w:sz w:val="24"/>
          <w:szCs w:val="24"/>
          <w:lang w:val="ro-RO"/>
        </w:rPr>
        <w:t>mp</w:t>
      </w:r>
    </w:p>
    <w:p w:rsidR="00B87156" w:rsidRPr="00953B80" w:rsidRDefault="00B87156" w:rsidP="00B87156">
      <w:pPr>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Dotări: aparat de curățat cu înaltă presiune grupuri pompate </w:t>
      </w:r>
      <w:r w:rsidR="00B9590B" w:rsidRPr="00953B80">
        <w:rPr>
          <w:rFonts w:ascii="Arial" w:eastAsia="Times New Roman" w:hAnsi="Arial" w:cs="Arial"/>
          <w:sz w:val="24"/>
          <w:szCs w:val="24"/>
          <w:lang w:val="ro-RO"/>
        </w:rPr>
        <w:t>3</w:t>
      </w:r>
      <w:r w:rsidRPr="00953B80">
        <w:rPr>
          <w:rFonts w:ascii="Arial" w:eastAsia="Times New Roman" w:hAnsi="Arial" w:cs="Arial"/>
          <w:sz w:val="24"/>
          <w:szCs w:val="24"/>
          <w:lang w:val="ro-RO"/>
        </w:rPr>
        <w:t xml:space="preserve"> buc, aspiratoare staționare 2 buc., </w:t>
      </w:r>
      <w:r w:rsidR="00B9590B" w:rsidRPr="00953B80">
        <w:rPr>
          <w:rFonts w:ascii="Arial" w:eastAsia="Times New Roman" w:hAnsi="Arial" w:cs="Arial"/>
          <w:sz w:val="24"/>
          <w:szCs w:val="24"/>
          <w:lang w:val="ro-RO"/>
        </w:rPr>
        <w:t>stație de pompare cu înaltă presiune, pompe, stație de dedurizare a apei, stație de demineralizare a apei, t</w:t>
      </w:r>
      <w:r w:rsidR="00953B80">
        <w:rPr>
          <w:rFonts w:ascii="Arial" w:eastAsia="Times New Roman" w:hAnsi="Arial" w:cs="Arial"/>
          <w:sz w:val="24"/>
          <w:szCs w:val="24"/>
          <w:lang w:val="ro-RO"/>
        </w:rPr>
        <w:t xml:space="preserve">ablou electric cu </w:t>
      </w:r>
      <w:proofErr w:type="spellStart"/>
      <w:r w:rsidR="00953B80">
        <w:rPr>
          <w:rFonts w:ascii="Arial" w:eastAsia="Times New Roman" w:hAnsi="Arial" w:cs="Arial"/>
          <w:sz w:val="24"/>
          <w:szCs w:val="24"/>
          <w:lang w:val="ro-RO"/>
        </w:rPr>
        <w:t>touch-screen</w:t>
      </w:r>
      <w:proofErr w:type="spellEnd"/>
      <w:r w:rsidR="00953B80">
        <w:rPr>
          <w:rFonts w:ascii="Arial" w:eastAsia="Times New Roman" w:hAnsi="Arial" w:cs="Arial"/>
          <w:sz w:val="24"/>
          <w:szCs w:val="24"/>
          <w:lang w:val="ro-RO"/>
        </w:rPr>
        <w:t xml:space="preserve"> </w:t>
      </w:r>
      <w:r w:rsidR="00B9590B" w:rsidRPr="00953B80">
        <w:rPr>
          <w:rFonts w:ascii="Arial" w:eastAsia="Times New Roman" w:hAnsi="Arial" w:cs="Arial"/>
          <w:sz w:val="24"/>
          <w:szCs w:val="24"/>
          <w:lang w:val="ro-RO"/>
        </w:rPr>
        <w:t xml:space="preserve">programabil, computer PLC, </w:t>
      </w:r>
      <w:r w:rsidRPr="00953B80">
        <w:rPr>
          <w:rFonts w:ascii="Arial" w:eastAsia="Times New Roman" w:hAnsi="Arial" w:cs="Arial"/>
          <w:sz w:val="24"/>
          <w:szCs w:val="24"/>
          <w:lang w:val="ro-RO"/>
        </w:rPr>
        <w:t xml:space="preserve">centrală termică pe gaz cu o capacitate de </w:t>
      </w:r>
      <w:r w:rsidR="00B9590B" w:rsidRPr="00953B80">
        <w:rPr>
          <w:rFonts w:ascii="Arial" w:eastAsia="Times New Roman" w:hAnsi="Arial" w:cs="Arial"/>
          <w:sz w:val="24"/>
          <w:szCs w:val="24"/>
          <w:lang w:val="ro-RO"/>
        </w:rPr>
        <w:t>45</w:t>
      </w:r>
      <w:r w:rsidRPr="00953B80">
        <w:rPr>
          <w:rFonts w:ascii="Arial" w:eastAsia="Times New Roman" w:hAnsi="Arial" w:cs="Arial"/>
          <w:sz w:val="24"/>
          <w:szCs w:val="24"/>
          <w:lang w:val="ro-RO"/>
        </w:rPr>
        <w:t xml:space="preserve"> kW de tip </w:t>
      </w:r>
      <w:r w:rsidR="00B9590B" w:rsidRPr="00953B80">
        <w:rPr>
          <w:rFonts w:ascii="Arial" w:eastAsia="Times New Roman" w:hAnsi="Arial" w:cs="Arial"/>
          <w:sz w:val="24"/>
          <w:szCs w:val="24"/>
          <w:lang w:val="ro-RO"/>
        </w:rPr>
        <w:t>Delta PRO</w:t>
      </w:r>
    </w:p>
    <w:p w:rsidR="00B87156" w:rsidRPr="00953B80" w:rsidRDefault="00B87156" w:rsidP="00B87156">
      <w:pPr>
        <w:spacing w:after="0" w:line="240" w:lineRule="auto"/>
        <w:ind w:firstLine="360"/>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2. Materiile prime, auxiliare, combustibilii și ambalajele folosite – mod de depozitare, cantități</w:t>
      </w:r>
    </w:p>
    <w:p w:rsidR="00B87156" w:rsidRPr="00953B80" w:rsidRDefault="00B87156" w:rsidP="00B87156">
      <w:pPr>
        <w:spacing w:after="0"/>
        <w:rPr>
          <w:lang w:val="ro-RO" w:eastAsia="ro-RO"/>
        </w:rPr>
      </w:pPr>
    </w:p>
    <w:p w:rsidR="00B87156" w:rsidRPr="00953B80" w:rsidRDefault="00B87156" w:rsidP="00B87156">
      <w:pPr>
        <w:rPr>
          <w:lang w:val="ro-RO" w:eastAsia="ro-RO"/>
        </w:rPr>
      </w:pPr>
    </w:p>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B87156" w:rsidRPr="00953B80" w:rsidTr="0089255A">
        <w:trPr>
          <w:cantSplit/>
          <w:trHeight w:val="1531"/>
        </w:trPr>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Tip</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Denumire</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Încadrare</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Cantitate</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UM</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Natura chimică / compoziție</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Destinație/ Utilizare</w:t>
            </w:r>
          </w:p>
        </w:tc>
        <w:tc>
          <w:tcPr>
            <w:tcW w:w="1072" w:type="dxa"/>
            <w:shd w:val="clear" w:color="auto" w:fill="C0C0C0"/>
            <w:vAlign w:val="center"/>
          </w:tcPr>
          <w:p w:rsidR="00B87156" w:rsidRPr="00953B80" w:rsidRDefault="00B87156" w:rsidP="0089255A">
            <w:pPr>
              <w:spacing w:before="40" w:after="0" w:line="240" w:lineRule="auto"/>
              <w:rPr>
                <w:rFonts w:ascii="Arial" w:hAnsi="Arial" w:cs="Arial"/>
                <w:b/>
                <w:sz w:val="20"/>
                <w:lang w:val="ro-RO" w:eastAsia="ro-RO"/>
              </w:rPr>
            </w:pPr>
            <w:r w:rsidRPr="00953B80">
              <w:rPr>
                <w:rFonts w:ascii="Arial" w:hAnsi="Arial" w:cs="Arial"/>
                <w:b/>
                <w:sz w:val="20"/>
                <w:lang w:val="ro-RO" w:eastAsia="ro-RO"/>
              </w:rPr>
              <w:t>Mod de depozitare</w:t>
            </w:r>
          </w:p>
        </w:tc>
        <w:tc>
          <w:tcPr>
            <w:tcW w:w="1072" w:type="dxa"/>
            <w:shd w:val="clear" w:color="auto" w:fill="C0C0C0"/>
            <w:textDirection w:val="btLr"/>
            <w:vAlign w:val="center"/>
          </w:tcPr>
          <w:p w:rsidR="00B87156" w:rsidRPr="00953B80" w:rsidRDefault="00B87156" w:rsidP="0089255A">
            <w:pPr>
              <w:spacing w:before="40" w:after="0" w:line="240" w:lineRule="auto"/>
              <w:ind w:left="113" w:right="113"/>
              <w:rPr>
                <w:rFonts w:ascii="Arial" w:hAnsi="Arial" w:cs="Arial"/>
                <w:b/>
                <w:sz w:val="20"/>
                <w:lang w:val="ro-RO" w:eastAsia="ro-RO"/>
              </w:rPr>
            </w:pPr>
            <w:r w:rsidRPr="00953B80">
              <w:rPr>
                <w:rFonts w:ascii="Arial" w:hAnsi="Arial" w:cs="Arial"/>
                <w:b/>
                <w:sz w:val="20"/>
                <w:lang w:val="ro-RO" w:eastAsia="ro-RO"/>
              </w:rPr>
              <w:t>Periculozitate</w:t>
            </w:r>
          </w:p>
        </w:tc>
      </w:tr>
      <w:tr w:rsidR="00B87156" w:rsidRPr="00953B80" w:rsidTr="0089255A">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Alte materii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Apă</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Materie primă</w:t>
            </w:r>
          </w:p>
        </w:tc>
        <w:tc>
          <w:tcPr>
            <w:tcW w:w="1072" w:type="dxa"/>
            <w:shd w:val="clear" w:color="auto" w:fill="auto"/>
          </w:tcPr>
          <w:p w:rsidR="00B87156" w:rsidRPr="00953B80" w:rsidRDefault="00B9590B"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700</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litri/h</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Spălare mașini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Nu se depozitează</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p>
        </w:tc>
      </w:tr>
      <w:tr w:rsidR="00B87156" w:rsidRPr="00953B80" w:rsidTr="0089255A">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Alte materii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Detergent</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Materiale auxiliare</w:t>
            </w:r>
          </w:p>
        </w:tc>
        <w:tc>
          <w:tcPr>
            <w:tcW w:w="1072" w:type="dxa"/>
            <w:shd w:val="clear" w:color="auto" w:fill="auto"/>
          </w:tcPr>
          <w:p w:rsidR="00B87156" w:rsidRPr="00953B80" w:rsidRDefault="002A0B7B"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100</w:t>
            </w:r>
            <w:r w:rsidR="00B87156" w:rsidRPr="00953B80">
              <w:rPr>
                <w:rFonts w:ascii="Arial" w:hAnsi="Arial" w:cs="Arial"/>
                <w:sz w:val="20"/>
                <w:lang w:val="ro-RO" w:eastAsia="ro-RO"/>
              </w:rPr>
              <w:t xml:space="preserve"> </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kg/lună</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Spălare mașini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În cadrul spălătoriei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p>
        </w:tc>
      </w:tr>
      <w:tr w:rsidR="00B87156" w:rsidRPr="00953B80" w:rsidTr="0089255A">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Alte materii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Ceară sintetică</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Materiale auxiliare</w:t>
            </w:r>
          </w:p>
        </w:tc>
        <w:tc>
          <w:tcPr>
            <w:tcW w:w="1072" w:type="dxa"/>
            <w:shd w:val="clear" w:color="auto" w:fill="auto"/>
          </w:tcPr>
          <w:p w:rsidR="00B87156" w:rsidRPr="00953B80" w:rsidRDefault="002A0B7B"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2</w:t>
            </w:r>
            <w:r w:rsidR="00B87156" w:rsidRPr="00953B80">
              <w:rPr>
                <w:rFonts w:ascii="Arial" w:hAnsi="Arial" w:cs="Arial"/>
                <w:sz w:val="20"/>
                <w:lang w:val="ro-RO" w:eastAsia="ro-RO"/>
              </w:rPr>
              <w:t>0</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l/lună</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Spălare mașini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r w:rsidRPr="00953B80">
              <w:rPr>
                <w:rFonts w:ascii="Arial" w:hAnsi="Arial" w:cs="Arial"/>
                <w:sz w:val="20"/>
                <w:lang w:val="ro-RO" w:eastAsia="ro-RO"/>
              </w:rPr>
              <w:t>În cadrul spălătoriei</w:t>
            </w:r>
          </w:p>
        </w:tc>
        <w:tc>
          <w:tcPr>
            <w:tcW w:w="1072" w:type="dxa"/>
            <w:shd w:val="clear" w:color="auto" w:fill="auto"/>
          </w:tcPr>
          <w:p w:rsidR="00B87156" w:rsidRPr="00953B80" w:rsidRDefault="00B87156" w:rsidP="0089255A">
            <w:pPr>
              <w:spacing w:before="40" w:after="0" w:line="240" w:lineRule="auto"/>
              <w:rPr>
                <w:rFonts w:ascii="Arial" w:hAnsi="Arial" w:cs="Arial"/>
                <w:sz w:val="20"/>
                <w:lang w:val="ro-RO" w:eastAsia="ro-RO"/>
              </w:rPr>
            </w:pPr>
          </w:p>
        </w:tc>
      </w:tr>
    </w:tbl>
    <w:p w:rsidR="00B87156" w:rsidRPr="00953B80" w:rsidRDefault="00B87156" w:rsidP="00B87156">
      <w:pPr>
        <w:spacing w:after="0" w:line="240" w:lineRule="auto"/>
        <w:rPr>
          <w:lang w:val="ro-RO" w:eastAsia="ro-RO"/>
        </w:rPr>
      </w:pPr>
    </w:p>
    <w:p w:rsidR="00B87156" w:rsidRPr="00953B80" w:rsidRDefault="00B87156" w:rsidP="00B87156">
      <w:pPr>
        <w:spacing w:after="0" w:line="240" w:lineRule="auto"/>
        <w:ind w:firstLine="360"/>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3. Utilități - apă, canalizare, energie </w:t>
      </w:r>
    </w:p>
    <w:p w:rsidR="00B87156" w:rsidRPr="00953B80" w:rsidRDefault="00B87156" w:rsidP="00B87156">
      <w:pPr>
        <w:spacing w:after="0"/>
        <w:ind w:firstLine="360"/>
        <w:rPr>
          <w:rFonts w:ascii="Arial" w:hAnsi="Arial" w:cs="Arial"/>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B87156" w:rsidRPr="00953B80" w:rsidTr="0089255A">
        <w:tc>
          <w:tcPr>
            <w:tcW w:w="1206"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Tip utilitate</w:t>
            </w:r>
          </w:p>
        </w:tc>
        <w:tc>
          <w:tcPr>
            <w:tcW w:w="3617"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Descriere</w:t>
            </w:r>
          </w:p>
        </w:tc>
        <w:tc>
          <w:tcPr>
            <w:tcW w:w="3617"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Cantitate</w:t>
            </w:r>
          </w:p>
        </w:tc>
        <w:tc>
          <w:tcPr>
            <w:tcW w:w="1206"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UM</w:t>
            </w:r>
          </w:p>
        </w:tc>
      </w:tr>
      <w:tr w:rsidR="00B87156" w:rsidRPr="00953B80" w:rsidTr="0089255A">
        <w:tc>
          <w:tcPr>
            <w:tcW w:w="12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Apa</w:t>
            </w:r>
          </w:p>
        </w:tc>
        <w:tc>
          <w:tcPr>
            <w:tcW w:w="361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Apa potabilă este asigurată din rețeaua de apă potabilă a municipiului</w:t>
            </w:r>
          </w:p>
        </w:tc>
        <w:tc>
          <w:tcPr>
            <w:tcW w:w="3617" w:type="dxa"/>
            <w:shd w:val="clear" w:color="auto" w:fill="auto"/>
          </w:tcPr>
          <w:p w:rsidR="00B87156" w:rsidRPr="00953B80" w:rsidRDefault="00B87156" w:rsidP="002A0B7B">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0,</w:t>
            </w:r>
            <w:r w:rsidR="002A0B7B" w:rsidRPr="00953B80">
              <w:rPr>
                <w:rFonts w:ascii="Arial" w:eastAsia="Times New Roman" w:hAnsi="Arial" w:cs="Arial"/>
                <w:sz w:val="20"/>
                <w:szCs w:val="24"/>
                <w:lang w:val="ro-RO"/>
              </w:rPr>
              <w:t>20</w:t>
            </w:r>
          </w:p>
        </w:tc>
        <w:tc>
          <w:tcPr>
            <w:tcW w:w="12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l/s</w:t>
            </w:r>
          </w:p>
        </w:tc>
      </w:tr>
      <w:tr w:rsidR="00B87156" w:rsidRPr="00953B80" w:rsidTr="0089255A">
        <w:tc>
          <w:tcPr>
            <w:tcW w:w="12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Canalizare</w:t>
            </w:r>
          </w:p>
        </w:tc>
        <w:tc>
          <w:tcPr>
            <w:tcW w:w="361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Apele uzate tehnologice </w:t>
            </w:r>
            <w:proofErr w:type="spellStart"/>
            <w:r w:rsidRPr="00953B80">
              <w:rPr>
                <w:rFonts w:ascii="Arial" w:eastAsia="Times New Roman" w:hAnsi="Arial" w:cs="Arial"/>
                <w:sz w:val="20"/>
                <w:szCs w:val="24"/>
                <w:lang w:val="ro-RO"/>
              </w:rPr>
              <w:t>preepurate</w:t>
            </w:r>
            <w:proofErr w:type="spellEnd"/>
            <w:r w:rsidRPr="00953B80">
              <w:rPr>
                <w:rFonts w:ascii="Arial" w:eastAsia="Times New Roman" w:hAnsi="Arial" w:cs="Arial"/>
                <w:sz w:val="20"/>
                <w:szCs w:val="24"/>
                <w:lang w:val="ro-RO"/>
              </w:rPr>
              <w:t xml:space="preserve"> vor fi evacuate în canalizarea menajeră a municipiului </w:t>
            </w:r>
          </w:p>
        </w:tc>
        <w:tc>
          <w:tcPr>
            <w:tcW w:w="3617" w:type="dxa"/>
            <w:shd w:val="clear" w:color="auto" w:fill="auto"/>
          </w:tcPr>
          <w:p w:rsidR="00B87156" w:rsidRPr="00953B80" w:rsidRDefault="00B87156" w:rsidP="002A0B7B">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0,</w:t>
            </w:r>
            <w:r w:rsidR="002A0B7B" w:rsidRPr="00953B80">
              <w:rPr>
                <w:rFonts w:ascii="Arial" w:eastAsia="Times New Roman" w:hAnsi="Arial" w:cs="Arial"/>
                <w:sz w:val="20"/>
                <w:szCs w:val="24"/>
                <w:lang w:val="ro-RO"/>
              </w:rPr>
              <w:t>16</w:t>
            </w:r>
          </w:p>
        </w:tc>
        <w:tc>
          <w:tcPr>
            <w:tcW w:w="12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l/s</w:t>
            </w:r>
          </w:p>
        </w:tc>
      </w:tr>
      <w:tr w:rsidR="00B87156" w:rsidRPr="00953B80" w:rsidTr="0089255A">
        <w:tc>
          <w:tcPr>
            <w:tcW w:w="12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lastRenderedPageBreak/>
              <w:t>Energie</w:t>
            </w:r>
          </w:p>
        </w:tc>
        <w:tc>
          <w:tcPr>
            <w:tcW w:w="361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Energia electrică este asigurată din rețeaua națională existentă în zonă</w:t>
            </w:r>
          </w:p>
        </w:tc>
        <w:tc>
          <w:tcPr>
            <w:tcW w:w="3617" w:type="dxa"/>
            <w:shd w:val="clear" w:color="auto" w:fill="auto"/>
          </w:tcPr>
          <w:p w:rsidR="00B87156" w:rsidRPr="00953B80" w:rsidRDefault="002A0B7B"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4</w:t>
            </w:r>
          </w:p>
        </w:tc>
        <w:tc>
          <w:tcPr>
            <w:tcW w:w="12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KW/h</w:t>
            </w:r>
          </w:p>
        </w:tc>
      </w:tr>
    </w:tbl>
    <w:p w:rsidR="00B87156" w:rsidRPr="00953B80" w:rsidRDefault="00B87156" w:rsidP="00B87156">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p w:rsidR="00B87156" w:rsidRPr="00953B80" w:rsidRDefault="00B87156" w:rsidP="00B87156">
      <w:pPr>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4. Descrierea principalelor faze ale procesului tehnologic sau ale activității</w:t>
      </w:r>
    </w:p>
    <w:p w:rsidR="00B87156" w:rsidRPr="00953B80" w:rsidRDefault="00B87156" w:rsidP="00B87156">
      <w:pPr>
        <w:spacing w:after="0"/>
        <w:ind w:firstLine="360"/>
        <w:rPr>
          <w:rFonts w:ascii="Arial" w:hAnsi="Arial" w:cs="Arial"/>
          <w:sz w:val="24"/>
          <w:szCs w:val="24"/>
          <w:lang w:val="ro-RO" w:eastAsia="ro-RO"/>
        </w:rPr>
      </w:pPr>
      <w:r w:rsidRPr="00953B80">
        <w:rPr>
          <w:rFonts w:ascii="Arial" w:hAnsi="Arial" w:cs="Arial"/>
          <w:sz w:val="24"/>
          <w:szCs w:val="24"/>
          <w:lang w:val="ro-RO" w:eastAsia="ro-RO"/>
        </w:rPr>
        <w:t>Spălătoria auto va funcțio</w:t>
      </w:r>
      <w:r w:rsidR="004A473F" w:rsidRPr="00953B80">
        <w:rPr>
          <w:rFonts w:ascii="Arial" w:hAnsi="Arial" w:cs="Arial"/>
          <w:sz w:val="24"/>
          <w:szCs w:val="24"/>
          <w:lang w:val="ro-RO" w:eastAsia="ro-RO"/>
        </w:rPr>
        <w:t>na în stil self service, cu trei</w:t>
      </w:r>
      <w:r w:rsidRPr="00953B80">
        <w:rPr>
          <w:rFonts w:ascii="Arial" w:hAnsi="Arial" w:cs="Arial"/>
          <w:sz w:val="24"/>
          <w:szCs w:val="24"/>
          <w:lang w:val="ro-RO" w:eastAsia="ro-RO"/>
        </w:rPr>
        <w:t xml:space="preserve"> rampe de spălare. Clienții vor folosi fișe valorice, cheie digitală sau monede pentr</w:t>
      </w:r>
      <w:r w:rsidR="00F005A5" w:rsidRPr="00953B80">
        <w:rPr>
          <w:rFonts w:ascii="Arial" w:hAnsi="Arial" w:cs="Arial"/>
          <w:sz w:val="24"/>
          <w:szCs w:val="24"/>
          <w:lang w:val="ro-RO" w:eastAsia="ro-RO"/>
        </w:rPr>
        <w:t>u a porni programele de spălare/faze de spălare</w:t>
      </w:r>
    </w:p>
    <w:p w:rsidR="00F005A5" w:rsidRPr="00953B80" w:rsidRDefault="00F005A5" w:rsidP="00F005A5">
      <w:pPr>
        <w:pStyle w:val="Listparagraf"/>
        <w:numPr>
          <w:ilvl w:val="0"/>
          <w:numId w:val="5"/>
        </w:numPr>
        <w:spacing w:after="0"/>
        <w:rPr>
          <w:rFonts w:ascii="Arial" w:hAnsi="Arial" w:cs="Arial"/>
          <w:sz w:val="24"/>
          <w:szCs w:val="24"/>
          <w:lang w:val="ro-RO" w:eastAsia="ro-RO"/>
        </w:rPr>
      </w:pPr>
      <w:r w:rsidRPr="00953B80">
        <w:rPr>
          <w:rFonts w:ascii="Arial" w:hAnsi="Arial" w:cs="Arial"/>
          <w:sz w:val="24"/>
          <w:szCs w:val="24"/>
          <w:lang w:val="ro-RO" w:eastAsia="ro-RO"/>
        </w:rPr>
        <w:t>Spălare</w:t>
      </w:r>
    </w:p>
    <w:p w:rsidR="00F005A5" w:rsidRPr="00953B80" w:rsidRDefault="00F005A5" w:rsidP="00F005A5">
      <w:pPr>
        <w:pStyle w:val="Listparagraf"/>
        <w:numPr>
          <w:ilvl w:val="0"/>
          <w:numId w:val="5"/>
        </w:numPr>
        <w:spacing w:after="0"/>
        <w:rPr>
          <w:rFonts w:ascii="Arial" w:hAnsi="Arial" w:cs="Arial"/>
          <w:sz w:val="24"/>
          <w:szCs w:val="24"/>
          <w:lang w:val="ro-RO" w:eastAsia="ro-RO"/>
        </w:rPr>
      </w:pPr>
      <w:r w:rsidRPr="00953B80">
        <w:rPr>
          <w:rFonts w:ascii="Arial" w:hAnsi="Arial" w:cs="Arial"/>
          <w:sz w:val="24"/>
          <w:szCs w:val="24"/>
          <w:lang w:val="ro-RO" w:eastAsia="ro-RO"/>
        </w:rPr>
        <w:t>Clătire</w:t>
      </w:r>
    </w:p>
    <w:p w:rsidR="00F005A5" w:rsidRPr="00953B80" w:rsidRDefault="00F005A5" w:rsidP="00F005A5">
      <w:pPr>
        <w:pStyle w:val="Listparagraf"/>
        <w:numPr>
          <w:ilvl w:val="0"/>
          <w:numId w:val="5"/>
        </w:numPr>
        <w:spacing w:after="0"/>
        <w:rPr>
          <w:rFonts w:ascii="Arial" w:hAnsi="Arial" w:cs="Arial"/>
          <w:sz w:val="24"/>
          <w:szCs w:val="24"/>
          <w:lang w:val="ro-RO" w:eastAsia="ro-RO"/>
        </w:rPr>
      </w:pPr>
      <w:r w:rsidRPr="00953B80">
        <w:rPr>
          <w:rFonts w:ascii="Arial" w:hAnsi="Arial" w:cs="Arial"/>
          <w:sz w:val="24"/>
          <w:szCs w:val="24"/>
          <w:lang w:val="ro-RO" w:eastAsia="ro-RO"/>
        </w:rPr>
        <w:t>Ceruire</w:t>
      </w:r>
    </w:p>
    <w:p w:rsidR="00F005A5" w:rsidRPr="00953B80" w:rsidRDefault="00F005A5" w:rsidP="00F005A5">
      <w:pPr>
        <w:pStyle w:val="Listparagraf"/>
        <w:numPr>
          <w:ilvl w:val="0"/>
          <w:numId w:val="5"/>
        </w:numPr>
        <w:spacing w:after="0"/>
        <w:rPr>
          <w:rFonts w:ascii="Arial" w:hAnsi="Arial" w:cs="Arial"/>
          <w:sz w:val="24"/>
          <w:szCs w:val="24"/>
          <w:lang w:val="ro-RO" w:eastAsia="ro-RO"/>
        </w:rPr>
      </w:pPr>
      <w:r w:rsidRPr="00953B80">
        <w:rPr>
          <w:rFonts w:ascii="Arial" w:hAnsi="Arial" w:cs="Arial"/>
          <w:sz w:val="24"/>
          <w:szCs w:val="24"/>
          <w:lang w:val="ro-RO" w:eastAsia="ro-RO"/>
        </w:rPr>
        <w:t>Clătire finală</w:t>
      </w:r>
    </w:p>
    <w:p w:rsidR="00B87156" w:rsidRPr="00953B80" w:rsidRDefault="00B87156" w:rsidP="00B87156">
      <w:pPr>
        <w:spacing w:after="0" w:line="240" w:lineRule="auto"/>
        <w:ind w:firstLine="360"/>
        <w:jc w:val="both"/>
        <w:rPr>
          <w:rFonts w:ascii="Arial" w:hAnsi="Arial" w:cs="Arial"/>
          <w:b/>
          <w:sz w:val="24"/>
          <w:szCs w:val="24"/>
          <w:lang w:val="ro-RO"/>
        </w:rPr>
      </w:pPr>
      <w:r w:rsidRPr="00953B80">
        <w:rPr>
          <w:rFonts w:ascii="Arial" w:eastAsia="Times New Roman" w:hAnsi="Arial" w:cs="Arial"/>
          <w:b/>
          <w:sz w:val="24"/>
          <w:szCs w:val="24"/>
          <w:lang w:val="ro-RO"/>
        </w:rPr>
        <w:t>4.1.</w:t>
      </w:r>
      <w:r w:rsidRPr="00953B80">
        <w:rPr>
          <w:rFonts w:ascii="Arial" w:eastAsia="Times New Roman" w:hAnsi="Arial" w:cs="Arial"/>
          <w:sz w:val="24"/>
          <w:szCs w:val="24"/>
          <w:lang w:val="ro-RO"/>
        </w:rPr>
        <w:t xml:space="preserve"> </w:t>
      </w:r>
      <w:r w:rsidRPr="00953B80">
        <w:rPr>
          <w:rFonts w:ascii="Arial" w:hAnsi="Arial" w:cs="Arial"/>
          <w:b/>
          <w:sz w:val="24"/>
          <w:szCs w:val="24"/>
          <w:lang w:val="ro-RO"/>
        </w:rPr>
        <w:t>Poziționarea amplasamentului pe care se desfășoară activitatea, în interiorul ariilor naturale protejate</w:t>
      </w:r>
    </w:p>
    <w:p w:rsidR="00B87156" w:rsidRPr="00953B80" w:rsidRDefault="00B87156" w:rsidP="00B87156">
      <w:pPr>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Nu este cazul.</w:t>
      </w:r>
    </w:p>
    <w:p w:rsidR="00B87156" w:rsidRPr="00953B80" w:rsidRDefault="00B87156" w:rsidP="00B87156">
      <w:pPr>
        <w:spacing w:after="0" w:line="240" w:lineRule="auto"/>
        <w:rPr>
          <w:rFonts w:ascii="Arial" w:hAnsi="Arial" w:cs="Arial"/>
          <w:sz w:val="24"/>
          <w:szCs w:val="24"/>
          <w:lang w:val="ro-RO"/>
        </w:rPr>
      </w:pPr>
    </w:p>
    <w:p w:rsidR="00B87156" w:rsidRPr="00953B80" w:rsidRDefault="00B87156" w:rsidP="00B87156">
      <w:pPr>
        <w:spacing w:after="0"/>
        <w:rPr>
          <w:rFonts w:ascii="Arial"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5. Produsele și subprodusele obținute </w:t>
      </w:r>
    </w:p>
    <w:p w:rsidR="00B87156" w:rsidRPr="00953B80" w:rsidRDefault="00B87156" w:rsidP="00B87156">
      <w:pPr>
        <w:autoSpaceDE w:val="0"/>
        <w:autoSpaceDN w:val="0"/>
        <w:adjustRightInd w:val="0"/>
        <w:spacing w:after="0" w:line="240" w:lineRule="auto"/>
        <w:ind w:firstLine="360"/>
        <w:jc w:val="both"/>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B87156" w:rsidRPr="00953B80" w:rsidTr="0089255A">
        <w:tc>
          <w:tcPr>
            <w:tcW w:w="2097"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Tip produs/subprodus</w:t>
            </w:r>
          </w:p>
        </w:tc>
        <w:tc>
          <w:tcPr>
            <w:tcW w:w="3431"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Denumire produs/subprodus</w:t>
            </w:r>
          </w:p>
        </w:tc>
        <w:tc>
          <w:tcPr>
            <w:tcW w:w="1068"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Cantitate</w:t>
            </w:r>
          </w:p>
        </w:tc>
        <w:tc>
          <w:tcPr>
            <w:tcW w:w="1144"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UM</w:t>
            </w:r>
          </w:p>
        </w:tc>
        <w:tc>
          <w:tcPr>
            <w:tcW w:w="1906"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Destinație</w:t>
            </w:r>
          </w:p>
        </w:tc>
      </w:tr>
      <w:tr w:rsidR="00B87156" w:rsidRPr="00953B80" w:rsidTr="0089255A">
        <w:tc>
          <w:tcPr>
            <w:tcW w:w="209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Alte produse</w:t>
            </w:r>
          </w:p>
        </w:tc>
        <w:tc>
          <w:tcPr>
            <w:tcW w:w="3431"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Mașini spălate</w:t>
            </w:r>
          </w:p>
        </w:tc>
        <w:tc>
          <w:tcPr>
            <w:tcW w:w="1068" w:type="dxa"/>
            <w:shd w:val="clear" w:color="auto" w:fill="auto"/>
          </w:tcPr>
          <w:p w:rsidR="00B87156" w:rsidRPr="00953B80" w:rsidRDefault="00B87156" w:rsidP="004A473F">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1</w:t>
            </w:r>
            <w:r w:rsidR="004A473F" w:rsidRPr="00953B80">
              <w:rPr>
                <w:rFonts w:ascii="Arial" w:hAnsi="Arial" w:cs="Arial"/>
                <w:sz w:val="20"/>
                <w:szCs w:val="24"/>
                <w:lang w:val="ro-RO"/>
              </w:rPr>
              <w:t>5</w:t>
            </w:r>
            <w:r w:rsidRPr="00953B80">
              <w:rPr>
                <w:rFonts w:ascii="Arial" w:hAnsi="Arial" w:cs="Arial"/>
                <w:sz w:val="20"/>
                <w:szCs w:val="24"/>
                <w:lang w:val="ro-RO"/>
              </w:rPr>
              <w:t>,00</w:t>
            </w:r>
          </w:p>
        </w:tc>
        <w:tc>
          <w:tcPr>
            <w:tcW w:w="1144"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Mașini/h</w:t>
            </w:r>
          </w:p>
        </w:tc>
        <w:tc>
          <w:tcPr>
            <w:tcW w:w="1906"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
        </w:tc>
      </w:tr>
    </w:tbl>
    <w:p w:rsidR="00B87156" w:rsidRPr="00953B80" w:rsidRDefault="00B87156" w:rsidP="00B87156">
      <w:pPr>
        <w:autoSpaceDE w:val="0"/>
        <w:autoSpaceDN w:val="0"/>
        <w:adjustRightInd w:val="0"/>
        <w:spacing w:after="0" w:line="240" w:lineRule="auto"/>
        <w:ind w:left="690"/>
        <w:jc w:val="both"/>
        <w:rPr>
          <w:rFonts w:ascii="Arial" w:hAnsi="Arial" w:cs="Arial"/>
          <w:sz w:val="24"/>
          <w:szCs w:val="24"/>
          <w:lang w:val="ro-RO"/>
        </w:rPr>
      </w:pPr>
    </w:p>
    <w:p w:rsidR="00B87156" w:rsidRPr="00953B80" w:rsidRDefault="00B87156" w:rsidP="00B87156">
      <w:pPr>
        <w:autoSpaceDE w:val="0"/>
        <w:autoSpaceDN w:val="0"/>
        <w:adjustRightInd w:val="0"/>
        <w:spacing w:after="0" w:line="240" w:lineRule="auto"/>
        <w:jc w:val="both"/>
        <w:rPr>
          <w:rFonts w:ascii="Arial"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6. Datele referitoare la centrala termică proprie - dotare, combustibili utilizați </w:t>
      </w:r>
    </w:p>
    <w:p w:rsidR="00B87156" w:rsidRPr="00953B80" w:rsidRDefault="00B87156" w:rsidP="00B87156">
      <w:pPr>
        <w:autoSpaceDE w:val="0"/>
        <w:autoSpaceDN w:val="0"/>
        <w:adjustRightInd w:val="0"/>
        <w:spacing w:after="0" w:line="240" w:lineRule="auto"/>
        <w:ind w:firstLine="360"/>
        <w:jc w:val="both"/>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2"/>
        <w:gridCol w:w="2052"/>
        <w:gridCol w:w="821"/>
        <w:gridCol w:w="1642"/>
        <w:gridCol w:w="1642"/>
        <w:gridCol w:w="1437"/>
      </w:tblGrid>
      <w:tr w:rsidR="00B87156" w:rsidRPr="00953B80" w:rsidTr="0089255A">
        <w:trPr>
          <w:cantSplit/>
          <w:trHeight w:val="1842"/>
        </w:trPr>
        <w:tc>
          <w:tcPr>
            <w:tcW w:w="2052"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Tip combustibil</w:t>
            </w:r>
          </w:p>
        </w:tc>
        <w:tc>
          <w:tcPr>
            <w:tcW w:w="2052"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Combustibil</w:t>
            </w:r>
          </w:p>
        </w:tc>
        <w:tc>
          <w:tcPr>
            <w:tcW w:w="821" w:type="dxa"/>
            <w:shd w:val="clear" w:color="auto" w:fill="C0C0C0"/>
            <w:textDirection w:val="btLr"/>
            <w:vAlign w:val="center"/>
          </w:tcPr>
          <w:p w:rsidR="00B87156" w:rsidRPr="00953B80" w:rsidRDefault="00B87156" w:rsidP="0089255A">
            <w:pPr>
              <w:autoSpaceDE w:val="0"/>
              <w:autoSpaceDN w:val="0"/>
              <w:adjustRightInd w:val="0"/>
              <w:spacing w:before="40" w:after="0" w:line="240" w:lineRule="auto"/>
              <w:ind w:left="113" w:right="113"/>
              <w:jc w:val="center"/>
              <w:rPr>
                <w:rFonts w:ascii="Arial" w:hAnsi="Arial" w:cs="Arial"/>
                <w:b/>
                <w:sz w:val="20"/>
                <w:szCs w:val="24"/>
                <w:lang w:val="ro-RO"/>
              </w:rPr>
            </w:pPr>
            <w:r w:rsidRPr="00953B80">
              <w:rPr>
                <w:rFonts w:ascii="Arial" w:hAnsi="Arial" w:cs="Arial"/>
                <w:b/>
                <w:sz w:val="20"/>
                <w:szCs w:val="24"/>
                <w:lang w:val="ro-RO"/>
              </w:rPr>
              <w:t>Cantitate</w:t>
            </w:r>
          </w:p>
        </w:tc>
        <w:tc>
          <w:tcPr>
            <w:tcW w:w="1642"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UM</w:t>
            </w:r>
          </w:p>
        </w:tc>
        <w:tc>
          <w:tcPr>
            <w:tcW w:w="1642"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Tipul centralei</w:t>
            </w:r>
          </w:p>
        </w:tc>
        <w:tc>
          <w:tcPr>
            <w:tcW w:w="1437" w:type="dxa"/>
            <w:shd w:val="clear" w:color="auto" w:fill="C0C0C0"/>
            <w:textDirection w:val="btLr"/>
            <w:vAlign w:val="center"/>
          </w:tcPr>
          <w:p w:rsidR="00B87156" w:rsidRPr="00953B80" w:rsidRDefault="00B87156" w:rsidP="0089255A">
            <w:pPr>
              <w:autoSpaceDE w:val="0"/>
              <w:autoSpaceDN w:val="0"/>
              <w:adjustRightInd w:val="0"/>
              <w:spacing w:before="40" w:after="0" w:line="240" w:lineRule="auto"/>
              <w:ind w:left="113" w:right="113"/>
              <w:jc w:val="center"/>
              <w:rPr>
                <w:rFonts w:ascii="Arial" w:hAnsi="Arial" w:cs="Arial"/>
                <w:b/>
                <w:sz w:val="20"/>
                <w:szCs w:val="24"/>
                <w:lang w:val="ro-RO"/>
              </w:rPr>
            </w:pPr>
            <w:r w:rsidRPr="00953B80">
              <w:rPr>
                <w:rFonts w:ascii="Arial" w:hAnsi="Arial" w:cs="Arial"/>
                <w:b/>
                <w:sz w:val="20"/>
                <w:szCs w:val="24"/>
                <w:lang w:val="ro-RO"/>
              </w:rPr>
              <w:t>Puterea nominală a centralei (MW)</w:t>
            </w:r>
          </w:p>
        </w:tc>
      </w:tr>
      <w:tr w:rsidR="00B87156" w:rsidRPr="00953B80" w:rsidTr="0089255A">
        <w:tc>
          <w:tcPr>
            <w:tcW w:w="2052"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roofErr w:type="spellStart"/>
            <w:r w:rsidRPr="00953B80">
              <w:rPr>
                <w:rFonts w:ascii="Arial" w:hAnsi="Arial" w:cs="Arial"/>
                <w:sz w:val="20"/>
                <w:szCs w:val="24"/>
                <w:lang w:val="ro-RO"/>
              </w:rPr>
              <w:t>Alti</w:t>
            </w:r>
            <w:proofErr w:type="spellEnd"/>
            <w:r w:rsidRPr="00953B80">
              <w:rPr>
                <w:rFonts w:ascii="Arial" w:hAnsi="Arial" w:cs="Arial"/>
                <w:sz w:val="20"/>
                <w:szCs w:val="24"/>
                <w:lang w:val="ro-RO"/>
              </w:rPr>
              <w:t xml:space="preserve"> combustibili</w:t>
            </w:r>
          </w:p>
        </w:tc>
        <w:tc>
          <w:tcPr>
            <w:tcW w:w="2052"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Gaze naturale</w:t>
            </w:r>
          </w:p>
        </w:tc>
        <w:tc>
          <w:tcPr>
            <w:tcW w:w="821" w:type="dxa"/>
            <w:shd w:val="clear" w:color="auto" w:fill="auto"/>
          </w:tcPr>
          <w:p w:rsidR="00B87156" w:rsidRPr="00953B80" w:rsidRDefault="004A473F"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900</w:t>
            </w:r>
          </w:p>
        </w:tc>
        <w:tc>
          <w:tcPr>
            <w:tcW w:w="1642"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Metri cubi/lună</w:t>
            </w:r>
          </w:p>
        </w:tc>
        <w:tc>
          <w:tcPr>
            <w:tcW w:w="1642" w:type="dxa"/>
            <w:shd w:val="clear" w:color="auto" w:fill="auto"/>
          </w:tcPr>
          <w:p w:rsidR="00B87156" w:rsidRPr="00953B80" w:rsidRDefault="004A473F"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Delta PRO</w:t>
            </w:r>
          </w:p>
        </w:tc>
        <w:tc>
          <w:tcPr>
            <w:tcW w:w="1437" w:type="dxa"/>
            <w:shd w:val="clear" w:color="auto" w:fill="auto"/>
          </w:tcPr>
          <w:p w:rsidR="00B87156" w:rsidRPr="00953B80" w:rsidRDefault="004A473F" w:rsidP="0089255A">
            <w:pPr>
              <w:autoSpaceDE w:val="0"/>
              <w:autoSpaceDN w:val="0"/>
              <w:adjustRightInd w:val="0"/>
              <w:spacing w:before="40" w:after="0" w:line="240" w:lineRule="auto"/>
              <w:jc w:val="center"/>
              <w:rPr>
                <w:rFonts w:ascii="Arial" w:hAnsi="Arial" w:cs="Arial"/>
                <w:sz w:val="20"/>
                <w:szCs w:val="24"/>
                <w:lang w:val="ro-RO"/>
              </w:rPr>
            </w:pPr>
            <w:r w:rsidRPr="00953B80">
              <w:rPr>
                <w:rFonts w:ascii="Arial" w:hAnsi="Arial" w:cs="Arial"/>
                <w:sz w:val="20"/>
                <w:szCs w:val="24"/>
                <w:lang w:val="ro-RO"/>
              </w:rPr>
              <w:t>0,045</w:t>
            </w:r>
          </w:p>
        </w:tc>
      </w:tr>
    </w:tbl>
    <w:p w:rsidR="00B87156" w:rsidRPr="00953B80" w:rsidRDefault="00B87156" w:rsidP="00B87156">
      <w:pPr>
        <w:autoSpaceDE w:val="0"/>
        <w:autoSpaceDN w:val="0"/>
        <w:adjustRightInd w:val="0"/>
        <w:spacing w:after="0" w:line="240" w:lineRule="auto"/>
        <w:jc w:val="both"/>
        <w:rPr>
          <w:rFonts w:ascii="Arial"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7. Alte date specifice activității: (coduri CAEN Rev.2 care se desfășoară pe amplasament, dar nu intră pe procedura de autorizare)</w:t>
      </w:r>
    </w:p>
    <w:p w:rsidR="00B87156" w:rsidRPr="00953B80" w:rsidRDefault="004A473F" w:rsidP="00B87156">
      <w:pPr>
        <w:autoSpaceDE w:val="0"/>
        <w:autoSpaceDN w:val="0"/>
        <w:adjustRightInd w:val="0"/>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Nu este cazul.</w:t>
      </w:r>
    </w:p>
    <w:p w:rsidR="00B87156" w:rsidRPr="00953B80" w:rsidRDefault="00B87156" w:rsidP="00B87156">
      <w:pPr>
        <w:spacing w:after="0" w:line="240" w:lineRule="auto"/>
        <w:ind w:left="690"/>
        <w:jc w:val="both"/>
        <w:rPr>
          <w:rFonts w:ascii="Arial" w:eastAsia="Times New Roman" w:hAnsi="Arial" w:cs="Arial"/>
          <w:sz w:val="24"/>
          <w:szCs w:val="24"/>
          <w:lang w:val="ro-RO"/>
        </w:rPr>
      </w:pPr>
      <w:r w:rsidRPr="00953B80">
        <w:rPr>
          <w:rStyle w:val="StyleHiddenCaracter"/>
        </w:rPr>
        <w:t xml:space="preserve"> </w:t>
      </w:r>
    </w:p>
    <w:p w:rsidR="00B87156" w:rsidRPr="00953B80" w:rsidRDefault="00B87156" w:rsidP="00B87156">
      <w:pPr>
        <w:pStyle w:val="Titlu2"/>
        <w:ind w:left="360"/>
        <w:rPr>
          <w:rFonts w:ascii="Arial" w:hAnsi="Arial" w:cs="Arial"/>
          <w:lang w:val="ro-RO"/>
        </w:rPr>
      </w:pPr>
      <w:r w:rsidRPr="00953B80">
        <w:rPr>
          <w:rFonts w:ascii="Arial" w:hAnsi="Arial" w:cs="Arial"/>
          <w:lang w:val="ro-RO"/>
        </w:rPr>
        <w:t>8. Programul de funcționare</w:t>
      </w:r>
    </w:p>
    <w:p w:rsidR="00B87156" w:rsidRPr="00953B80" w:rsidRDefault="00B87156" w:rsidP="00B87156">
      <w:pPr>
        <w:spacing w:after="0" w:line="240" w:lineRule="auto"/>
        <w:ind w:firstLine="360"/>
        <w:jc w:val="both"/>
        <w:rPr>
          <w:rFonts w:ascii="Arial" w:hAnsi="Arial" w:cs="Arial"/>
          <w:sz w:val="24"/>
          <w:szCs w:val="24"/>
          <w:lang w:val="ro-RO"/>
        </w:rPr>
      </w:pPr>
      <w:r w:rsidRPr="00953B80">
        <w:rPr>
          <w:rFonts w:ascii="Arial" w:hAnsi="Arial" w:cs="Arial"/>
          <w:sz w:val="24"/>
          <w:szCs w:val="24"/>
          <w:lang w:val="ro-RO"/>
        </w:rPr>
        <w:t>24 ore/zi, 7 zile săptămână, 365 zile/an</w:t>
      </w:r>
    </w:p>
    <w:p w:rsidR="00B87156" w:rsidRPr="00953B80" w:rsidRDefault="00B87156" w:rsidP="00B87156">
      <w:pPr>
        <w:pStyle w:val="Titlu1"/>
        <w:rPr>
          <w:rFonts w:ascii="Arial" w:eastAsia="Times New Roman" w:hAnsi="Arial" w:cs="Arial"/>
          <w:b/>
          <w:color w:val="auto"/>
          <w:sz w:val="24"/>
          <w:szCs w:val="24"/>
          <w:lang w:val="ro-RO"/>
        </w:rPr>
      </w:pPr>
      <w:r w:rsidRPr="00953B80">
        <w:rPr>
          <w:rFonts w:ascii="Arial" w:eastAsia="Times New Roman" w:hAnsi="Arial" w:cs="Arial"/>
          <w:b/>
          <w:color w:val="auto"/>
          <w:sz w:val="24"/>
          <w:szCs w:val="24"/>
          <w:lang w:val="ro-RO"/>
        </w:rPr>
        <w:t>II. Instalațiile, măsurile și condițiile de protecție a mediului</w:t>
      </w: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1. Stațiile și instalațiile pentru reținerea, evacuarea și dispersia poluanților în mediu, din dotare (pe factori de mediu)</w:t>
      </w:r>
    </w:p>
    <w:p w:rsidR="00B87156" w:rsidRPr="00953B80" w:rsidRDefault="00B87156" w:rsidP="00B87156">
      <w:pPr>
        <w:spacing w:after="0"/>
        <w:ind w:firstLine="360"/>
        <w:rPr>
          <w:rFonts w:ascii="Arial" w:hAnsi="Arial" w:cs="Arial"/>
          <w:lang w:val="ro-RO"/>
        </w:rPr>
      </w:pPr>
    </w:p>
    <w:p w:rsidR="00B87156" w:rsidRPr="00953B80" w:rsidRDefault="00B87156" w:rsidP="00B87156">
      <w:pPr>
        <w:spacing w:after="0" w:line="240" w:lineRule="auto"/>
        <w:jc w:val="both"/>
        <w:rPr>
          <w:rFonts w:ascii="Arial" w:eastAsia="Times New Roman" w:hAnsi="Arial" w:cs="Arial"/>
          <w:b/>
          <w:sz w:val="24"/>
          <w:szCs w:val="24"/>
          <w:lang w:val="ro-RO"/>
        </w:rPr>
      </w:pPr>
      <w:r w:rsidRPr="00953B80">
        <w:rPr>
          <w:rFonts w:ascii="Arial" w:eastAsia="Times New Roman" w:hAnsi="Arial" w:cs="Arial"/>
          <w:sz w:val="24"/>
          <w:szCs w:val="24"/>
          <w:lang w:val="ro-RO"/>
        </w:rPr>
        <w:tab/>
      </w:r>
      <w:r w:rsidRPr="00953B80">
        <w:rPr>
          <w:rFonts w:ascii="Arial" w:eastAsia="Times New Roman" w:hAnsi="Arial" w:cs="Arial"/>
          <w:b/>
          <w:sz w:val="24"/>
          <w:szCs w:val="24"/>
          <w:lang w:val="ro-RO"/>
        </w:rPr>
        <w:t>Aer</w:t>
      </w:r>
    </w:p>
    <w:p w:rsidR="00B87156" w:rsidRPr="00953B80" w:rsidRDefault="00B87156" w:rsidP="00B87156">
      <w:pPr>
        <w:spacing w:after="0" w:line="240" w:lineRule="auto"/>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lastRenderedPageBreak/>
        <w:t>Gazele de ardere rezultate de la centrala termică sunt evacuate în atmosferă prin coș de fum având caracteristicile de: H=</w:t>
      </w:r>
      <w:r w:rsidR="00EA196B" w:rsidRPr="00953B80">
        <w:rPr>
          <w:rFonts w:ascii="Arial" w:eastAsia="Times New Roman" w:hAnsi="Arial" w:cs="Arial"/>
          <w:sz w:val="24"/>
          <w:szCs w:val="24"/>
          <w:lang w:val="ro-RO"/>
        </w:rPr>
        <w:t>4</w:t>
      </w:r>
      <w:r w:rsidRPr="00953B80">
        <w:rPr>
          <w:rFonts w:ascii="Arial" w:eastAsia="Times New Roman" w:hAnsi="Arial" w:cs="Arial"/>
          <w:sz w:val="24"/>
          <w:szCs w:val="24"/>
          <w:lang w:val="ro-RO"/>
        </w:rPr>
        <w:t>m, D=16cm.</w:t>
      </w:r>
    </w:p>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B87156" w:rsidRPr="00953B80" w:rsidTr="0089255A">
        <w:trPr>
          <w:cantSplit/>
          <w:trHeight w:val="1134"/>
        </w:trPr>
        <w:tc>
          <w:tcPr>
            <w:tcW w:w="695" w:type="dxa"/>
            <w:shd w:val="clear" w:color="auto" w:fill="C0C0C0"/>
          </w:tcPr>
          <w:p w:rsidR="00B87156" w:rsidRPr="00953B80" w:rsidRDefault="00B87156" w:rsidP="0089255A">
            <w:pPr>
              <w:spacing w:before="40" w:after="0" w:line="36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Cod CAEN Rev.2</w:t>
            </w:r>
          </w:p>
        </w:tc>
        <w:tc>
          <w:tcPr>
            <w:tcW w:w="1390" w:type="dxa"/>
            <w:shd w:val="clear" w:color="auto" w:fill="C0C0C0"/>
          </w:tcPr>
          <w:p w:rsidR="00B87156" w:rsidRPr="00953B80" w:rsidRDefault="00B87156" w:rsidP="0089255A">
            <w:pPr>
              <w:spacing w:before="40" w:after="0" w:line="36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Denumire coş</w:t>
            </w:r>
          </w:p>
        </w:tc>
        <w:tc>
          <w:tcPr>
            <w:tcW w:w="695" w:type="dxa"/>
            <w:shd w:val="clear" w:color="auto" w:fill="C0C0C0"/>
            <w:textDirection w:val="btLr"/>
            <w:vAlign w:val="center"/>
          </w:tcPr>
          <w:p w:rsidR="00B87156" w:rsidRPr="00953B80" w:rsidRDefault="00B87156" w:rsidP="0089255A">
            <w:pPr>
              <w:spacing w:before="40" w:after="0" w:line="36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Înălțime (m)</w:t>
            </w:r>
          </w:p>
        </w:tc>
        <w:tc>
          <w:tcPr>
            <w:tcW w:w="695" w:type="dxa"/>
            <w:shd w:val="clear" w:color="auto" w:fill="C0C0C0"/>
            <w:textDirection w:val="btLr"/>
            <w:vAlign w:val="center"/>
          </w:tcPr>
          <w:p w:rsidR="00B87156" w:rsidRPr="00953B80" w:rsidRDefault="00B87156" w:rsidP="0089255A">
            <w:pPr>
              <w:spacing w:before="40" w:after="0" w:line="36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Diametru bază (m)</w:t>
            </w:r>
          </w:p>
        </w:tc>
        <w:tc>
          <w:tcPr>
            <w:tcW w:w="695" w:type="dxa"/>
            <w:shd w:val="clear" w:color="auto" w:fill="C0C0C0"/>
            <w:textDirection w:val="btLr"/>
            <w:vAlign w:val="center"/>
          </w:tcPr>
          <w:p w:rsidR="00B87156" w:rsidRPr="00953B80" w:rsidRDefault="00B87156" w:rsidP="0089255A">
            <w:pPr>
              <w:spacing w:before="40" w:after="0" w:line="36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Diametru vârf (m)</w:t>
            </w:r>
          </w:p>
        </w:tc>
        <w:tc>
          <w:tcPr>
            <w:tcW w:w="2085" w:type="dxa"/>
            <w:shd w:val="clear" w:color="auto" w:fill="C0C0C0"/>
          </w:tcPr>
          <w:p w:rsidR="00B87156" w:rsidRPr="00953B80" w:rsidRDefault="00B87156" w:rsidP="0089255A">
            <w:pPr>
              <w:spacing w:before="40" w:after="0" w:line="36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Poluant</w:t>
            </w:r>
          </w:p>
        </w:tc>
        <w:tc>
          <w:tcPr>
            <w:tcW w:w="1390" w:type="dxa"/>
            <w:shd w:val="clear" w:color="auto" w:fill="C0C0C0"/>
          </w:tcPr>
          <w:p w:rsidR="00B87156" w:rsidRPr="00953B80" w:rsidRDefault="00B87156" w:rsidP="0089255A">
            <w:pPr>
              <w:spacing w:before="40" w:after="0" w:line="36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B87156" w:rsidRPr="00953B80" w:rsidRDefault="00B87156" w:rsidP="0089255A">
            <w:pPr>
              <w:spacing w:before="40" w:after="0" w:line="36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Eficiență (%)</w:t>
            </w:r>
          </w:p>
        </w:tc>
        <w:tc>
          <w:tcPr>
            <w:tcW w:w="869" w:type="dxa"/>
            <w:shd w:val="clear" w:color="auto" w:fill="C0C0C0"/>
            <w:textDirection w:val="btLr"/>
            <w:vAlign w:val="center"/>
          </w:tcPr>
          <w:p w:rsidR="00B87156" w:rsidRPr="00953B80" w:rsidRDefault="00B87156" w:rsidP="0089255A">
            <w:pPr>
              <w:spacing w:before="40" w:after="0" w:line="36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X Stereo70</w:t>
            </w:r>
          </w:p>
        </w:tc>
        <w:tc>
          <w:tcPr>
            <w:tcW w:w="869" w:type="dxa"/>
            <w:shd w:val="clear" w:color="auto" w:fill="C0C0C0"/>
            <w:textDirection w:val="btLr"/>
            <w:vAlign w:val="center"/>
          </w:tcPr>
          <w:p w:rsidR="00B87156" w:rsidRPr="00953B80" w:rsidRDefault="00B87156" w:rsidP="0089255A">
            <w:pPr>
              <w:spacing w:before="40" w:after="0" w:line="36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Y Stereo70</w:t>
            </w:r>
          </w:p>
        </w:tc>
      </w:tr>
      <w:tr w:rsidR="00B87156" w:rsidRPr="00953B80" w:rsidTr="0089255A">
        <w:tc>
          <w:tcPr>
            <w:tcW w:w="695"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B87156" w:rsidRPr="00953B80" w:rsidRDefault="00B87156" w:rsidP="0089255A">
            <w:pPr>
              <w:spacing w:before="40" w:after="0" w:line="360" w:lineRule="auto"/>
              <w:jc w:val="center"/>
              <w:rPr>
                <w:rFonts w:ascii="Arial" w:eastAsia="Times New Roman" w:hAnsi="Arial" w:cs="Arial"/>
                <w:sz w:val="20"/>
                <w:szCs w:val="24"/>
                <w:lang w:val="ro-RO"/>
              </w:rPr>
            </w:pPr>
          </w:p>
        </w:tc>
      </w:tr>
    </w:tbl>
    <w:p w:rsidR="00B87156" w:rsidRPr="00953B80" w:rsidRDefault="00B87156" w:rsidP="00B87156">
      <w:pPr>
        <w:spacing w:after="0" w:line="240" w:lineRule="auto"/>
        <w:jc w:val="both"/>
        <w:rPr>
          <w:rFonts w:ascii="Arial" w:eastAsia="Times New Roman" w:hAnsi="Arial" w:cs="Arial"/>
          <w:sz w:val="24"/>
          <w:szCs w:val="24"/>
          <w:lang w:val="ro-RO"/>
        </w:rPr>
      </w:pPr>
    </w:p>
    <w:p w:rsidR="00B87156" w:rsidRPr="00953B80" w:rsidRDefault="00B87156" w:rsidP="00B87156">
      <w:pPr>
        <w:spacing w:after="0" w:line="240" w:lineRule="auto"/>
        <w:jc w:val="both"/>
        <w:rPr>
          <w:rFonts w:ascii="Arial" w:eastAsia="Times New Roman" w:hAnsi="Arial" w:cs="Arial"/>
          <w:sz w:val="24"/>
          <w:szCs w:val="24"/>
          <w:lang w:val="ro-RO"/>
        </w:rPr>
      </w:pPr>
    </w:p>
    <w:p w:rsidR="00B87156" w:rsidRPr="00953B80" w:rsidRDefault="00B87156" w:rsidP="00B87156">
      <w:pPr>
        <w:widowControl w:val="0"/>
        <w:tabs>
          <w:tab w:val="left" w:pos="0"/>
        </w:tabs>
        <w:suppressAutoHyphens/>
        <w:spacing w:after="0" w:line="240" w:lineRule="auto"/>
        <w:jc w:val="both"/>
        <w:rPr>
          <w:rFonts w:ascii="Arial" w:eastAsia="Times New Roman" w:hAnsi="Arial" w:cs="Arial"/>
          <w:sz w:val="24"/>
          <w:szCs w:val="24"/>
          <w:lang w:val="ro-RO"/>
        </w:rPr>
      </w:pPr>
      <w:r w:rsidRPr="00953B80">
        <w:rPr>
          <w:rFonts w:ascii="Arial" w:eastAsia="Times New Roman" w:hAnsi="Arial" w:cs="Arial"/>
          <w:b/>
          <w:sz w:val="24"/>
          <w:szCs w:val="24"/>
          <w:lang w:val="ro-RO"/>
        </w:rPr>
        <w:tab/>
        <w:t>Alte surse de poluare</w:t>
      </w:r>
    </w:p>
    <w:p w:rsidR="00B87156" w:rsidRPr="00953B80" w:rsidRDefault="00B87156" w:rsidP="00B87156">
      <w:pPr>
        <w:spacing w:after="0"/>
        <w:ind w:left="720"/>
        <w:rPr>
          <w:rFonts w:ascii="Arial" w:hAnsi="Arial" w:cs="Arial"/>
          <w:lang w:val="ro-RO"/>
        </w:rPr>
      </w:pPr>
    </w:p>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B87156" w:rsidRPr="00953B80" w:rsidTr="0089255A">
        <w:tc>
          <w:tcPr>
            <w:tcW w:w="6671" w:type="dxa"/>
            <w:shd w:val="clear" w:color="auto" w:fill="C0C0C0"/>
          </w:tcPr>
          <w:p w:rsidR="00B87156" w:rsidRPr="00953B80" w:rsidRDefault="00B87156" w:rsidP="0089255A">
            <w:pPr>
              <w:widowControl w:val="0"/>
              <w:suppressAutoHyphens/>
              <w:spacing w:before="40" w:after="0" w:line="36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Sursă</w:t>
            </w:r>
          </w:p>
        </w:tc>
        <w:tc>
          <w:tcPr>
            <w:tcW w:w="3335" w:type="dxa"/>
            <w:shd w:val="clear" w:color="auto" w:fill="C0C0C0"/>
          </w:tcPr>
          <w:p w:rsidR="00B87156" w:rsidRPr="00953B80" w:rsidRDefault="00B87156" w:rsidP="0089255A">
            <w:pPr>
              <w:widowControl w:val="0"/>
              <w:suppressAutoHyphens/>
              <w:spacing w:before="40" w:after="0" w:line="36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Tip sursă</w:t>
            </w:r>
          </w:p>
        </w:tc>
      </w:tr>
      <w:tr w:rsidR="00B87156" w:rsidRPr="00953B80" w:rsidTr="0089255A">
        <w:tc>
          <w:tcPr>
            <w:tcW w:w="6671" w:type="dxa"/>
            <w:shd w:val="clear" w:color="auto" w:fill="auto"/>
          </w:tcPr>
          <w:p w:rsidR="00B87156" w:rsidRPr="00953B80" w:rsidRDefault="00B87156" w:rsidP="0089255A">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B87156" w:rsidRPr="00953B80" w:rsidRDefault="00B87156" w:rsidP="0089255A">
            <w:pPr>
              <w:widowControl w:val="0"/>
              <w:suppressAutoHyphens/>
              <w:spacing w:before="40" w:after="0" w:line="360" w:lineRule="auto"/>
              <w:jc w:val="center"/>
              <w:rPr>
                <w:rFonts w:ascii="Arial" w:eastAsia="Times New Roman" w:hAnsi="Arial" w:cs="Arial"/>
                <w:sz w:val="20"/>
                <w:szCs w:val="24"/>
                <w:lang w:val="ro-RO"/>
              </w:rPr>
            </w:pPr>
          </w:p>
        </w:tc>
      </w:tr>
    </w:tbl>
    <w:p w:rsidR="00B87156" w:rsidRPr="00953B80" w:rsidRDefault="00B87156" w:rsidP="00B87156">
      <w:pPr>
        <w:widowControl w:val="0"/>
        <w:tabs>
          <w:tab w:val="left" w:pos="0"/>
        </w:tabs>
        <w:suppressAutoHyphens/>
        <w:spacing w:after="0" w:line="240" w:lineRule="auto"/>
        <w:ind w:left="748"/>
        <w:jc w:val="both"/>
        <w:rPr>
          <w:rFonts w:ascii="Arial" w:eastAsia="Times New Roman" w:hAnsi="Arial" w:cs="Arial"/>
          <w:b/>
          <w:sz w:val="24"/>
          <w:szCs w:val="24"/>
          <w:lang w:val="ro-RO"/>
        </w:rPr>
      </w:pPr>
    </w:p>
    <w:p w:rsidR="00B87156" w:rsidRPr="00953B80" w:rsidRDefault="00B87156" w:rsidP="00B87156">
      <w:pPr>
        <w:spacing w:after="0"/>
        <w:rPr>
          <w:rFonts w:ascii="Arial" w:hAnsi="Arial" w:cs="Arial"/>
          <w:sz w:val="24"/>
          <w:szCs w:val="24"/>
          <w:lang w:val="ro-RO"/>
        </w:rPr>
      </w:pPr>
    </w:p>
    <w:p w:rsidR="00B87156" w:rsidRPr="00953B80" w:rsidRDefault="00B87156" w:rsidP="00B87156">
      <w:pPr>
        <w:widowControl w:val="0"/>
        <w:tabs>
          <w:tab w:val="left" w:pos="0"/>
        </w:tabs>
        <w:suppressAutoHyphens/>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ab/>
        <w:t>Apă</w:t>
      </w:r>
    </w:p>
    <w:p w:rsidR="00B87156" w:rsidRPr="00953B80" w:rsidRDefault="00B87156" w:rsidP="00B87156">
      <w:pPr>
        <w:autoSpaceDE w:val="0"/>
        <w:autoSpaceDN w:val="0"/>
        <w:adjustRightInd w:val="0"/>
        <w:spacing w:after="0" w:line="240" w:lineRule="auto"/>
        <w:ind w:left="720"/>
        <w:jc w:val="both"/>
        <w:rPr>
          <w:rFonts w:ascii="Arial" w:eastAsia="Times New Roman" w:hAnsi="Arial" w:cs="Arial"/>
          <w:sz w:val="24"/>
          <w:szCs w:val="24"/>
          <w:lang w:val="ro-RO"/>
        </w:rPr>
      </w:pPr>
    </w:p>
    <w:p w:rsidR="00B87156" w:rsidRPr="00953B80" w:rsidRDefault="00B87156" w:rsidP="00B87156">
      <w:pPr>
        <w:autoSpaceDE w:val="0"/>
        <w:autoSpaceDN w:val="0"/>
        <w:adjustRightInd w:val="0"/>
        <w:spacing w:after="0" w:line="240" w:lineRule="auto"/>
        <w:ind w:firstLine="720"/>
        <w:jc w:val="both"/>
        <w:rPr>
          <w:rFonts w:ascii="Arial" w:eastAsia="Times New Roman" w:hAnsi="Arial" w:cs="Arial"/>
          <w:b/>
          <w:sz w:val="24"/>
          <w:szCs w:val="24"/>
          <w:lang w:val="ro-RO"/>
        </w:rPr>
      </w:pPr>
      <w:proofErr w:type="spellStart"/>
      <w:r w:rsidRPr="00953B80">
        <w:rPr>
          <w:rFonts w:ascii="Arial" w:eastAsia="Times New Roman" w:hAnsi="Arial" w:cs="Arial"/>
          <w:b/>
          <w:sz w:val="24"/>
          <w:szCs w:val="24"/>
          <w:lang w:val="ro-RO"/>
        </w:rPr>
        <w:t>Pretratare</w:t>
      </w:r>
      <w:proofErr w:type="spellEnd"/>
      <w:r w:rsidRPr="00953B80">
        <w:rPr>
          <w:rFonts w:ascii="Arial" w:eastAsia="Times New Roman" w:hAnsi="Arial" w:cs="Arial"/>
          <w:b/>
          <w:sz w:val="24"/>
          <w:szCs w:val="24"/>
          <w:lang w:val="ro-RO"/>
        </w:rPr>
        <w:t xml:space="preserve"> ape pe amplasament</w:t>
      </w:r>
    </w:p>
    <w:p w:rsidR="00B87156" w:rsidRPr="00953B80" w:rsidRDefault="00B87156" w:rsidP="00B87156">
      <w:pPr>
        <w:autoSpaceDE w:val="0"/>
        <w:autoSpaceDN w:val="0"/>
        <w:adjustRightInd w:val="0"/>
        <w:spacing w:after="0" w:line="240" w:lineRule="auto"/>
        <w:ind w:left="72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Apele uzate industriale sunt </w:t>
      </w:r>
      <w:proofErr w:type="spellStart"/>
      <w:r w:rsidRPr="00953B80">
        <w:rPr>
          <w:rFonts w:ascii="Arial" w:eastAsia="Times New Roman" w:hAnsi="Arial" w:cs="Arial"/>
          <w:sz w:val="24"/>
          <w:szCs w:val="24"/>
          <w:lang w:val="ro-RO"/>
        </w:rPr>
        <w:t>preepurate</w:t>
      </w:r>
      <w:proofErr w:type="spellEnd"/>
      <w:r w:rsidRPr="00953B80">
        <w:rPr>
          <w:rFonts w:ascii="Arial" w:eastAsia="Times New Roman" w:hAnsi="Arial" w:cs="Arial"/>
          <w:sz w:val="24"/>
          <w:szCs w:val="24"/>
          <w:lang w:val="ro-RO"/>
        </w:rPr>
        <w:t xml:space="preserve"> în decantorul de nisip și separatorul de produse petroliere având un debit de 10 L/sec., după care </w:t>
      </w:r>
      <w:r w:rsidR="00EA196B" w:rsidRPr="00953B80">
        <w:rPr>
          <w:rFonts w:ascii="Arial" w:eastAsia="Times New Roman" w:hAnsi="Arial" w:cs="Arial"/>
          <w:sz w:val="24"/>
          <w:szCs w:val="24"/>
          <w:lang w:val="ro-RO"/>
        </w:rPr>
        <w:t>sunt</w:t>
      </w:r>
      <w:r w:rsidRPr="00953B80">
        <w:rPr>
          <w:rFonts w:ascii="Arial" w:eastAsia="Times New Roman" w:hAnsi="Arial" w:cs="Arial"/>
          <w:sz w:val="24"/>
          <w:szCs w:val="24"/>
          <w:lang w:val="ro-RO"/>
        </w:rPr>
        <w:t xml:space="preserve"> evacuate în rețeaua de canalizare al orașului.</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B87156" w:rsidRPr="00953B80" w:rsidTr="0089255A">
        <w:tc>
          <w:tcPr>
            <w:tcW w:w="5077"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Denumire</w:t>
            </w:r>
          </w:p>
        </w:tc>
        <w:tc>
          <w:tcPr>
            <w:tcW w:w="4569"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Detalii</w:t>
            </w:r>
          </w:p>
        </w:tc>
      </w:tr>
      <w:tr w:rsidR="00B87156" w:rsidRPr="00953B80" w:rsidTr="0089255A">
        <w:tc>
          <w:tcPr>
            <w:tcW w:w="5077"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proofErr w:type="spellStart"/>
            <w:r w:rsidRPr="00953B80">
              <w:rPr>
                <w:rFonts w:ascii="Arial" w:eastAsia="Times New Roman" w:hAnsi="Arial" w:cs="Arial"/>
                <w:sz w:val="20"/>
                <w:szCs w:val="24"/>
                <w:lang w:val="ro-RO"/>
              </w:rPr>
              <w:t>Pretratare</w:t>
            </w:r>
            <w:proofErr w:type="spellEnd"/>
            <w:r w:rsidRPr="00953B80">
              <w:rPr>
                <w:rFonts w:ascii="Arial" w:eastAsia="Times New Roman" w:hAnsi="Arial" w:cs="Arial"/>
                <w:sz w:val="20"/>
                <w:szCs w:val="24"/>
                <w:lang w:val="ro-RO"/>
              </w:rPr>
              <w:t xml:space="preserve"> ape industriale în amplasament</w:t>
            </w:r>
          </w:p>
        </w:tc>
        <w:tc>
          <w:tcPr>
            <w:tcW w:w="4569"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DA</w:t>
            </w:r>
          </w:p>
        </w:tc>
      </w:tr>
      <w:tr w:rsidR="00B87156" w:rsidRPr="00953B80" w:rsidTr="0089255A">
        <w:tc>
          <w:tcPr>
            <w:tcW w:w="5077"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Stație epurare</w:t>
            </w:r>
          </w:p>
        </w:tc>
        <w:tc>
          <w:tcPr>
            <w:tcW w:w="4569"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Transfer în afara amplasamentului</w:t>
            </w:r>
          </w:p>
        </w:tc>
      </w:tr>
      <w:tr w:rsidR="00B87156" w:rsidRPr="00953B80" w:rsidTr="0089255A">
        <w:tc>
          <w:tcPr>
            <w:tcW w:w="5077"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Management sedimente rezultate din </w:t>
            </w:r>
            <w:proofErr w:type="spellStart"/>
            <w:r w:rsidRPr="00953B80">
              <w:rPr>
                <w:rFonts w:ascii="Arial" w:eastAsia="Times New Roman" w:hAnsi="Arial" w:cs="Arial"/>
                <w:sz w:val="20"/>
                <w:szCs w:val="24"/>
                <w:lang w:val="ro-RO"/>
              </w:rPr>
              <w:t>pretratare</w:t>
            </w:r>
            <w:proofErr w:type="spellEnd"/>
          </w:p>
        </w:tc>
        <w:tc>
          <w:tcPr>
            <w:tcW w:w="4569"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În afara amplasamentului</w:t>
            </w:r>
          </w:p>
        </w:tc>
      </w:tr>
      <w:tr w:rsidR="00B87156" w:rsidRPr="00953B80" w:rsidTr="0089255A">
        <w:tc>
          <w:tcPr>
            <w:tcW w:w="5077"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Transport către beneficiari</w:t>
            </w:r>
          </w:p>
        </w:tc>
        <w:tc>
          <w:tcPr>
            <w:tcW w:w="4569" w:type="dxa"/>
            <w:shd w:val="clear" w:color="auto" w:fill="auto"/>
          </w:tcPr>
          <w:p w:rsidR="00B87156" w:rsidRPr="00953B80" w:rsidRDefault="00B87156" w:rsidP="0089255A">
            <w:pPr>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Deșeurile rezultate în urma activității vor fi colectate/transportate prin societăți autorizate.</w:t>
            </w:r>
          </w:p>
        </w:tc>
      </w:tr>
    </w:tbl>
    <w:p w:rsidR="00B87156" w:rsidRPr="00953B80" w:rsidRDefault="00B87156" w:rsidP="00B87156">
      <w:pPr>
        <w:spacing w:after="0" w:line="240" w:lineRule="auto"/>
        <w:ind w:left="690"/>
        <w:jc w:val="both"/>
        <w:rPr>
          <w:rFonts w:ascii="Arial" w:eastAsia="Times New Roman" w:hAnsi="Arial" w:cs="Arial"/>
          <w:sz w:val="24"/>
          <w:szCs w:val="24"/>
          <w:lang w:val="ro-RO"/>
        </w:rPr>
      </w:pPr>
    </w:p>
    <w:p w:rsidR="00B87156" w:rsidRPr="00953B80" w:rsidRDefault="00B87156" w:rsidP="00B87156">
      <w:pPr>
        <w:spacing w:after="0" w:line="240" w:lineRule="auto"/>
        <w:jc w:val="both"/>
        <w:rPr>
          <w:rFonts w:ascii="Arial" w:eastAsia="Times New Roman" w:hAnsi="Arial" w:cs="Arial"/>
          <w:sz w:val="24"/>
          <w:szCs w:val="24"/>
          <w:lang w:val="ro-RO"/>
        </w:rPr>
      </w:pPr>
    </w:p>
    <w:p w:rsidR="00B87156" w:rsidRPr="00953B80" w:rsidRDefault="00B87156" w:rsidP="00B87156">
      <w:pPr>
        <w:spacing w:after="0" w:line="240" w:lineRule="auto"/>
        <w:jc w:val="both"/>
        <w:rPr>
          <w:rFonts w:ascii="Arial" w:hAnsi="Arial" w:cs="Arial"/>
          <w:b/>
          <w:sz w:val="24"/>
          <w:szCs w:val="24"/>
          <w:lang w:val="ro-RO"/>
        </w:rPr>
      </w:pPr>
      <w:r w:rsidRPr="00953B80">
        <w:rPr>
          <w:rFonts w:ascii="Arial" w:hAnsi="Arial" w:cs="Arial"/>
          <w:b/>
          <w:sz w:val="24"/>
          <w:szCs w:val="24"/>
          <w:lang w:val="ro-RO"/>
        </w:rPr>
        <w:tab/>
        <w:t>Tratare ape pe amplasament</w:t>
      </w:r>
    </w:p>
    <w:p w:rsidR="00B87156" w:rsidRPr="00953B80" w:rsidRDefault="00B87156" w:rsidP="00B87156">
      <w:pPr>
        <w:spacing w:after="0"/>
        <w:ind w:firstLine="720"/>
        <w:rPr>
          <w:rFonts w:ascii="Arial" w:hAnsi="Arial" w:cs="Arial"/>
          <w:lang w:val="ro-RO"/>
        </w:rPr>
      </w:pPr>
      <w:r w:rsidRPr="00953B80">
        <w:rPr>
          <w:rFonts w:ascii="Arial" w:hAnsi="Arial" w:cs="Arial"/>
          <w:lang w:val="ro-RO"/>
        </w:rPr>
        <w:t>Nu este cazul.</w:t>
      </w:r>
    </w:p>
    <w:p w:rsidR="00B87156" w:rsidRPr="00953B80" w:rsidRDefault="00B87156" w:rsidP="00B87156">
      <w:pPr>
        <w:spacing w:after="0" w:line="240" w:lineRule="auto"/>
        <w:jc w:val="both"/>
        <w:rPr>
          <w:rFonts w:ascii="Arial" w:eastAsia="Times New Roman" w:hAnsi="Arial" w:cs="Arial"/>
          <w:sz w:val="24"/>
          <w:szCs w:val="24"/>
          <w:lang w:val="ro-RO"/>
        </w:rPr>
      </w:pPr>
      <w:r w:rsidRPr="00953B80">
        <w:rPr>
          <w:rStyle w:val="StyleHiddenCaracter"/>
        </w:rPr>
        <w:t xml:space="preserve"> </w:t>
      </w:r>
    </w:p>
    <w:p w:rsidR="00B87156" w:rsidRPr="00953B80" w:rsidRDefault="00B87156" w:rsidP="00B87156">
      <w:pPr>
        <w:spacing w:after="0"/>
        <w:rPr>
          <w:rFonts w:ascii="Arial" w:hAnsi="Arial" w:cs="Arial"/>
          <w:sz w:val="24"/>
          <w:szCs w:val="24"/>
          <w:lang w:val="ro-RO"/>
        </w:rPr>
      </w:pPr>
    </w:p>
    <w:p w:rsidR="00B87156" w:rsidRPr="00953B80" w:rsidRDefault="00B87156" w:rsidP="00B87156">
      <w:pPr>
        <w:widowControl w:val="0"/>
        <w:tabs>
          <w:tab w:val="left" w:pos="0"/>
        </w:tabs>
        <w:suppressAutoHyphens/>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ab/>
        <w:t>Sol</w:t>
      </w:r>
    </w:p>
    <w:p w:rsidR="00B87156" w:rsidRPr="00CC57E4" w:rsidRDefault="00B87156" w:rsidP="00B87156">
      <w:pPr>
        <w:spacing w:after="0"/>
        <w:ind w:firstLine="720"/>
        <w:rPr>
          <w:rFonts w:ascii="Arial" w:hAnsi="Arial" w:cs="Arial"/>
          <w:sz w:val="24"/>
          <w:szCs w:val="24"/>
          <w:lang w:val="ro-RO"/>
        </w:rPr>
      </w:pPr>
      <w:r w:rsidRPr="00CC57E4">
        <w:rPr>
          <w:rFonts w:ascii="Arial" w:hAnsi="Arial" w:cs="Arial"/>
          <w:sz w:val="24"/>
          <w:szCs w:val="24"/>
          <w:lang w:val="ro-RO"/>
        </w:rPr>
        <w:t>Platformă betonată pentru spălare și parcare.</w:t>
      </w:r>
    </w:p>
    <w:p w:rsidR="00B87156" w:rsidRPr="00953B80" w:rsidRDefault="00B87156" w:rsidP="00B87156">
      <w:pPr>
        <w:widowControl w:val="0"/>
        <w:tabs>
          <w:tab w:val="left" w:pos="0"/>
        </w:tabs>
        <w:suppressAutoHyphens/>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ab/>
        <w:t>Alți factori de mediu (după caz)</w:t>
      </w:r>
    </w:p>
    <w:p w:rsidR="00B87156" w:rsidRPr="00CC57E4" w:rsidRDefault="00B87156" w:rsidP="00B87156">
      <w:pPr>
        <w:spacing w:after="0"/>
        <w:ind w:left="720"/>
        <w:rPr>
          <w:rFonts w:ascii="Arial" w:hAnsi="Arial" w:cs="Arial"/>
          <w:sz w:val="24"/>
          <w:szCs w:val="24"/>
          <w:lang w:val="ro-RO"/>
        </w:rPr>
      </w:pPr>
      <w:r w:rsidRPr="00CC57E4">
        <w:rPr>
          <w:rFonts w:ascii="Arial" w:hAnsi="Arial" w:cs="Arial"/>
          <w:sz w:val="24"/>
          <w:szCs w:val="24"/>
          <w:lang w:val="ro-RO"/>
        </w:rPr>
        <w:t>Deșeurile rezultate în urma activității sunt colectate selectiv.</w:t>
      </w: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2. Alte amenajări speciale, dotări și măsuri pentru protecția mediului: </w:t>
      </w:r>
    </w:p>
    <w:p w:rsidR="00B87156" w:rsidRPr="00953B80" w:rsidRDefault="00B87156" w:rsidP="00B87156">
      <w:pPr>
        <w:spacing w:after="0"/>
        <w:ind w:firstLine="360"/>
        <w:rPr>
          <w:rFonts w:ascii="Arial" w:hAnsi="Arial" w:cs="Arial"/>
          <w:lang w:val="ro-RO"/>
        </w:rPr>
      </w:pPr>
      <w:r w:rsidRPr="00953B80">
        <w:rPr>
          <w:rFonts w:ascii="Arial" w:hAnsi="Arial" w:cs="Arial"/>
          <w:lang w:val="ro-RO"/>
        </w:rPr>
        <w:tab/>
        <w:t>Nu sunt.</w:t>
      </w: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3. Concentrațiile și debitele </w:t>
      </w:r>
      <w:proofErr w:type="spellStart"/>
      <w:r w:rsidRPr="00953B80">
        <w:rPr>
          <w:rFonts w:ascii="Arial" w:hAnsi="Arial" w:cs="Arial"/>
          <w:lang w:val="ro-RO"/>
        </w:rPr>
        <w:t>masice</w:t>
      </w:r>
      <w:proofErr w:type="spellEnd"/>
      <w:r w:rsidRPr="00953B80">
        <w:rPr>
          <w:rFonts w:ascii="Arial" w:hAnsi="Arial" w:cs="Arial"/>
          <w:lang w:val="ro-RO"/>
        </w:rPr>
        <w:t xml:space="preserve"> de poluanți, nivelul de zgomot, de radiații, admise la evacuarea în mediu, depășiri permise și în ce condiții</w:t>
      </w:r>
    </w:p>
    <w:p w:rsidR="00A33A49" w:rsidRPr="00953B80" w:rsidRDefault="00A33A49" w:rsidP="00A33A49">
      <w:pPr>
        <w:spacing w:after="0"/>
        <w:jc w:val="both"/>
        <w:rPr>
          <w:rFonts w:ascii="Arial" w:hAnsi="Arial" w:cs="Arial"/>
          <w:sz w:val="24"/>
          <w:szCs w:val="24"/>
          <w:lang w:val="ro-RO"/>
        </w:rPr>
      </w:pPr>
      <w:r w:rsidRPr="00953B80">
        <w:rPr>
          <w:rFonts w:ascii="Arial" w:hAnsi="Arial" w:cs="Arial"/>
          <w:b/>
          <w:sz w:val="24"/>
          <w:szCs w:val="24"/>
          <w:lang w:val="ro-RO"/>
        </w:rPr>
        <w:t>Nivelul de zgomot</w:t>
      </w:r>
      <w:r w:rsidRPr="00953B80">
        <w:rPr>
          <w:rFonts w:ascii="Arial" w:hAnsi="Arial" w:cs="Arial"/>
          <w:sz w:val="24"/>
          <w:szCs w:val="24"/>
          <w:lang w:val="ro-RO"/>
        </w:rPr>
        <w:t xml:space="preserve"> rezultat în urma desfăşurării activităţii, măsurat în conformitate cu prevederile standardului SR ISO nr. 1996/2-08 nu va depăşi valorile maxime prevăzute de SR 10009/2017 şi anume:</w:t>
      </w:r>
    </w:p>
    <w:p w:rsidR="00A33A49" w:rsidRPr="00953B80" w:rsidRDefault="00A33A49" w:rsidP="00A33A49">
      <w:pPr>
        <w:spacing w:after="0" w:line="256" w:lineRule="auto"/>
        <w:jc w:val="both"/>
        <w:rPr>
          <w:rFonts w:ascii="Arial" w:hAnsi="Arial" w:cs="Arial"/>
          <w:sz w:val="24"/>
          <w:szCs w:val="24"/>
          <w:vertAlign w:val="superscript"/>
          <w:lang w:val="ro-RO"/>
        </w:rPr>
      </w:pPr>
      <w:r w:rsidRPr="00953B80">
        <w:rPr>
          <w:rFonts w:ascii="Arial" w:hAnsi="Arial" w:cs="Arial"/>
          <w:sz w:val="24"/>
          <w:szCs w:val="24"/>
          <w:lang w:val="ro-RO"/>
        </w:rPr>
        <w:t xml:space="preserve">        L </w:t>
      </w:r>
      <w:proofErr w:type="spellStart"/>
      <w:r w:rsidRPr="00953B80">
        <w:rPr>
          <w:rFonts w:ascii="Arial" w:hAnsi="Arial" w:cs="Arial"/>
          <w:sz w:val="24"/>
          <w:szCs w:val="24"/>
          <w:vertAlign w:val="subscript"/>
          <w:lang w:val="ro-RO"/>
        </w:rPr>
        <w:t>ech</w:t>
      </w:r>
      <w:proofErr w:type="spellEnd"/>
      <w:r w:rsidRPr="00953B80">
        <w:rPr>
          <w:rFonts w:ascii="Arial" w:hAnsi="Arial" w:cs="Arial"/>
          <w:sz w:val="24"/>
          <w:szCs w:val="24"/>
          <w:lang w:val="ro-RO"/>
        </w:rPr>
        <w:t xml:space="preserve"> = 65 dB(A) măsurat la limita spaţiului funcţional al spălătoriei </w:t>
      </w:r>
    </w:p>
    <w:p w:rsidR="00A33A49" w:rsidRPr="00953B80" w:rsidRDefault="00A33A49" w:rsidP="00A33A49">
      <w:pPr>
        <w:spacing w:after="0"/>
        <w:jc w:val="both"/>
        <w:rPr>
          <w:rFonts w:ascii="Arial" w:hAnsi="Arial" w:cs="Arial"/>
          <w:sz w:val="24"/>
          <w:szCs w:val="24"/>
          <w:lang w:val="ro-RO"/>
        </w:rPr>
      </w:pPr>
      <w:r w:rsidRPr="00953B80">
        <w:rPr>
          <w:rFonts w:ascii="Arial" w:hAnsi="Arial" w:cs="Arial"/>
          <w:sz w:val="24"/>
          <w:szCs w:val="24"/>
          <w:vertAlign w:val="superscript"/>
          <w:lang w:val="ro-RO"/>
        </w:rPr>
        <w:lastRenderedPageBreak/>
        <w:t xml:space="preserve">            </w:t>
      </w:r>
      <w:r w:rsidRPr="00953B80">
        <w:rPr>
          <w:rFonts w:ascii="Arial" w:hAnsi="Arial" w:cs="Arial"/>
          <w:sz w:val="24"/>
          <w:szCs w:val="24"/>
          <w:lang w:val="ro-RO"/>
        </w:rPr>
        <w:t xml:space="preserve">L </w:t>
      </w:r>
      <w:proofErr w:type="spellStart"/>
      <w:r w:rsidRPr="00953B80">
        <w:rPr>
          <w:rFonts w:ascii="Arial" w:hAnsi="Arial" w:cs="Arial"/>
          <w:sz w:val="24"/>
          <w:szCs w:val="24"/>
          <w:vertAlign w:val="subscript"/>
          <w:lang w:val="ro-RO"/>
        </w:rPr>
        <w:t>ech</w:t>
      </w:r>
      <w:proofErr w:type="spellEnd"/>
      <w:r w:rsidRPr="00953B80">
        <w:rPr>
          <w:rFonts w:ascii="Arial" w:hAnsi="Arial" w:cs="Arial"/>
          <w:sz w:val="24"/>
          <w:szCs w:val="24"/>
          <w:lang w:val="ro-RO"/>
        </w:rPr>
        <w:t xml:space="preserve">= 50 dB(A) măsurat la faţada clădirii rezidenţiale care este cea mai expusă acţiunii sursei de zgomot rezultat din activitatea industrială </w:t>
      </w:r>
    </w:p>
    <w:p w:rsidR="00A33A49" w:rsidRPr="00953B80" w:rsidRDefault="00A33A49" w:rsidP="00A33A49">
      <w:pPr>
        <w:spacing w:after="0"/>
        <w:jc w:val="both"/>
        <w:rPr>
          <w:rFonts w:ascii="Arial" w:hAnsi="Arial" w:cs="Arial"/>
          <w:sz w:val="24"/>
          <w:szCs w:val="24"/>
          <w:vertAlign w:val="superscript"/>
          <w:lang w:val="ro-RO"/>
        </w:rPr>
      </w:pPr>
      <w:r w:rsidRPr="00953B80">
        <w:rPr>
          <w:rFonts w:ascii="Arial" w:hAnsi="Arial" w:cs="Arial"/>
          <w:b/>
          <w:sz w:val="24"/>
          <w:szCs w:val="24"/>
          <w:lang w:val="ro-RO"/>
        </w:rPr>
        <w:t>Emisiile sub formă de pulberi</w:t>
      </w:r>
      <w:r w:rsidRPr="00953B80">
        <w:rPr>
          <w:rFonts w:ascii="Arial" w:hAnsi="Arial" w:cs="Arial"/>
          <w:sz w:val="24"/>
          <w:szCs w:val="24"/>
          <w:lang w:val="ro-RO"/>
        </w:rPr>
        <w:t xml:space="preserve"> rezultate din întreaga activitate desfăşurată pe amplasament nu trebuie să depăşească 50 mg /mc la un debit </w:t>
      </w:r>
      <w:proofErr w:type="spellStart"/>
      <w:r w:rsidRPr="00953B80">
        <w:rPr>
          <w:rFonts w:ascii="Arial" w:hAnsi="Arial" w:cs="Arial"/>
          <w:sz w:val="24"/>
          <w:szCs w:val="24"/>
          <w:lang w:val="ro-RO"/>
        </w:rPr>
        <w:t>masic</w:t>
      </w:r>
      <w:proofErr w:type="spellEnd"/>
      <w:r w:rsidRPr="00953B80">
        <w:rPr>
          <w:rFonts w:ascii="Arial" w:hAnsi="Arial" w:cs="Arial"/>
          <w:sz w:val="24"/>
          <w:szCs w:val="24"/>
          <w:lang w:val="ro-RO"/>
        </w:rPr>
        <w:t xml:space="preserve"> de ≥</w:t>
      </w:r>
      <w:r w:rsidRPr="00953B80">
        <w:rPr>
          <w:rFonts w:ascii="Arial" w:hAnsi="Arial" w:cs="Arial"/>
          <w:b/>
          <w:sz w:val="24"/>
          <w:szCs w:val="24"/>
          <w:lang w:val="ro-RO"/>
        </w:rPr>
        <w:t xml:space="preserve"> </w:t>
      </w:r>
      <w:r w:rsidRPr="00953B80">
        <w:rPr>
          <w:rFonts w:ascii="Arial" w:hAnsi="Arial" w:cs="Arial"/>
          <w:sz w:val="24"/>
          <w:szCs w:val="24"/>
          <w:lang w:val="ro-RO"/>
        </w:rPr>
        <w:t>0,5kg/h.</w:t>
      </w:r>
    </w:p>
    <w:p w:rsidR="00B87156" w:rsidRPr="00953B80" w:rsidRDefault="00B87156" w:rsidP="00B87156">
      <w:pPr>
        <w:pStyle w:val="Default"/>
        <w:ind w:firstLine="720"/>
        <w:jc w:val="both"/>
        <w:rPr>
          <w:rFonts w:ascii="Arial" w:hAnsi="Arial" w:cs="Arial"/>
          <w:lang w:val="ro-RO"/>
        </w:rPr>
      </w:pPr>
      <w:r w:rsidRPr="00953B80">
        <w:rPr>
          <w:rFonts w:ascii="Arial" w:hAnsi="Arial" w:cs="Arial"/>
          <w:b/>
          <w:lang w:val="ro-RO"/>
        </w:rPr>
        <w:t>Valori limită pentru aer în condiții de funcționare normale</w:t>
      </w:r>
    </w:p>
    <w:p w:rsidR="00B87156" w:rsidRPr="00953B80" w:rsidRDefault="00B87156" w:rsidP="00B87156">
      <w:pPr>
        <w:spacing w:after="0"/>
        <w:ind w:firstLine="720"/>
        <w:jc w:val="both"/>
        <w:rPr>
          <w:rFonts w:ascii="Arial" w:hAnsi="Arial" w:cs="Arial"/>
          <w:sz w:val="24"/>
          <w:szCs w:val="24"/>
          <w:lang w:val="ro-RO"/>
        </w:rPr>
      </w:pPr>
      <w:r w:rsidRPr="00953B80">
        <w:rPr>
          <w:rFonts w:ascii="Arial" w:hAnsi="Arial" w:cs="Arial"/>
          <w:sz w:val="24"/>
          <w:szCs w:val="24"/>
          <w:lang w:val="ro-RO"/>
        </w:rPr>
        <w:t>Concentraţiile maxime de poluanţi evacuate prin gazele de ardere, în cazul utilizării combustibilului gazos nu vor depăşi valorile limită preventive de emisie stabilite prin Ordinul nr. 462/1993 emis de Ministerul Apelor, Pădurilor şi Protecţiei Mediului, anexa nr. 2, şi anume:</w:t>
      </w:r>
    </w:p>
    <w:p w:rsidR="00B87156" w:rsidRPr="00953B80" w:rsidRDefault="00B87156" w:rsidP="00B87156">
      <w:pPr>
        <w:spacing w:after="0"/>
        <w:jc w:val="both"/>
        <w:rPr>
          <w:rFonts w:ascii="Arial" w:hAnsi="Arial" w:cs="Arial"/>
          <w:sz w:val="24"/>
          <w:szCs w:val="24"/>
          <w:lang w:val="ro-RO"/>
        </w:rPr>
      </w:pPr>
      <w:r w:rsidRPr="00953B80">
        <w:rPr>
          <w:rFonts w:ascii="Arial" w:hAnsi="Arial" w:cs="Arial"/>
          <w:sz w:val="24"/>
          <w:szCs w:val="24"/>
          <w:lang w:val="ro-RO"/>
        </w:rPr>
        <w:tab/>
      </w:r>
      <w:r w:rsidRPr="00953B80">
        <w:rPr>
          <w:rFonts w:ascii="Arial" w:hAnsi="Arial" w:cs="Arial"/>
          <w:sz w:val="24"/>
          <w:szCs w:val="24"/>
          <w:lang w:val="ro-RO"/>
        </w:rPr>
        <w:tab/>
        <w:t>- pulberi</w:t>
      </w:r>
      <w:r w:rsidRPr="00953B80">
        <w:rPr>
          <w:rFonts w:ascii="Arial" w:hAnsi="Arial" w:cs="Arial"/>
          <w:sz w:val="24"/>
          <w:szCs w:val="24"/>
          <w:lang w:val="ro-RO"/>
        </w:rPr>
        <w:tab/>
      </w:r>
      <w:r w:rsidRPr="00953B80">
        <w:rPr>
          <w:rFonts w:ascii="Arial" w:hAnsi="Arial" w:cs="Arial"/>
          <w:sz w:val="24"/>
          <w:szCs w:val="24"/>
          <w:lang w:val="ro-RO"/>
        </w:rPr>
        <w:tab/>
      </w:r>
      <w:r w:rsidRPr="00953B80">
        <w:rPr>
          <w:rFonts w:ascii="Arial" w:hAnsi="Arial" w:cs="Arial"/>
          <w:sz w:val="24"/>
          <w:szCs w:val="24"/>
          <w:lang w:val="ro-RO"/>
        </w:rPr>
        <w:tab/>
        <w:t>:   5 mg /</w:t>
      </w:r>
      <w:proofErr w:type="spellStart"/>
      <w:r w:rsidRPr="00953B80">
        <w:rPr>
          <w:rFonts w:ascii="Arial" w:hAnsi="Arial" w:cs="Arial"/>
          <w:sz w:val="24"/>
          <w:szCs w:val="24"/>
          <w:lang w:val="ro-RO"/>
        </w:rPr>
        <w:t>mcN</w:t>
      </w:r>
      <w:proofErr w:type="spellEnd"/>
    </w:p>
    <w:p w:rsidR="00B87156" w:rsidRPr="00953B80" w:rsidRDefault="00B87156" w:rsidP="00B87156">
      <w:pPr>
        <w:spacing w:after="0"/>
        <w:jc w:val="both"/>
        <w:rPr>
          <w:rFonts w:ascii="Arial" w:hAnsi="Arial" w:cs="Arial"/>
          <w:sz w:val="24"/>
          <w:szCs w:val="24"/>
          <w:lang w:val="ro-RO"/>
        </w:rPr>
      </w:pPr>
      <w:r w:rsidRPr="00953B80">
        <w:rPr>
          <w:rFonts w:ascii="Arial" w:hAnsi="Arial" w:cs="Arial"/>
          <w:sz w:val="24"/>
          <w:szCs w:val="24"/>
          <w:lang w:val="ro-RO"/>
        </w:rPr>
        <w:tab/>
      </w:r>
      <w:r w:rsidRPr="00953B80">
        <w:rPr>
          <w:rFonts w:ascii="Arial" w:hAnsi="Arial" w:cs="Arial"/>
          <w:sz w:val="24"/>
          <w:szCs w:val="24"/>
          <w:lang w:val="ro-RO"/>
        </w:rPr>
        <w:tab/>
        <w:t>- monoxid de carbon (CO)</w:t>
      </w:r>
      <w:r w:rsidRPr="00953B80">
        <w:rPr>
          <w:rFonts w:ascii="Arial" w:hAnsi="Arial" w:cs="Arial"/>
          <w:sz w:val="24"/>
          <w:szCs w:val="24"/>
          <w:lang w:val="ro-RO"/>
        </w:rPr>
        <w:tab/>
        <w:t>:   100 mg /</w:t>
      </w:r>
      <w:proofErr w:type="spellStart"/>
      <w:r w:rsidRPr="00953B80">
        <w:rPr>
          <w:rFonts w:ascii="Arial" w:hAnsi="Arial" w:cs="Arial"/>
          <w:sz w:val="24"/>
          <w:szCs w:val="24"/>
          <w:lang w:val="ro-RO"/>
        </w:rPr>
        <w:t>mcN</w:t>
      </w:r>
      <w:proofErr w:type="spellEnd"/>
    </w:p>
    <w:p w:rsidR="00B87156" w:rsidRPr="00953B80" w:rsidRDefault="00B87156" w:rsidP="00B87156">
      <w:pPr>
        <w:spacing w:after="0"/>
        <w:jc w:val="both"/>
        <w:rPr>
          <w:rFonts w:ascii="Arial" w:hAnsi="Arial" w:cs="Arial"/>
          <w:sz w:val="24"/>
          <w:szCs w:val="24"/>
          <w:lang w:val="ro-RO"/>
        </w:rPr>
      </w:pPr>
      <w:r w:rsidRPr="00953B80">
        <w:rPr>
          <w:rFonts w:ascii="Arial" w:hAnsi="Arial" w:cs="Arial"/>
          <w:sz w:val="24"/>
          <w:szCs w:val="24"/>
          <w:lang w:val="ro-RO"/>
        </w:rPr>
        <w:tab/>
      </w:r>
      <w:r w:rsidRPr="00953B80">
        <w:rPr>
          <w:rFonts w:ascii="Arial" w:hAnsi="Arial" w:cs="Arial"/>
          <w:sz w:val="24"/>
          <w:szCs w:val="24"/>
          <w:lang w:val="ro-RO"/>
        </w:rPr>
        <w:tab/>
        <w:t>- oxizi de sulf</w:t>
      </w:r>
      <w:r w:rsidRPr="00953B80">
        <w:rPr>
          <w:rFonts w:ascii="Arial" w:hAnsi="Arial" w:cs="Arial"/>
          <w:sz w:val="24"/>
          <w:szCs w:val="24"/>
          <w:lang w:val="ro-RO"/>
        </w:rPr>
        <w:tab/>
      </w:r>
      <w:r w:rsidRPr="00953B80">
        <w:rPr>
          <w:rFonts w:ascii="Arial" w:hAnsi="Arial" w:cs="Arial"/>
          <w:sz w:val="24"/>
          <w:szCs w:val="24"/>
          <w:lang w:val="ro-RO"/>
        </w:rPr>
        <w:tab/>
      </w:r>
      <w:r w:rsidRPr="00953B80">
        <w:rPr>
          <w:rFonts w:ascii="Arial" w:hAnsi="Arial" w:cs="Arial"/>
          <w:sz w:val="24"/>
          <w:szCs w:val="24"/>
          <w:lang w:val="ro-RO"/>
        </w:rPr>
        <w:tab/>
        <w:t>:    35 mg /</w:t>
      </w:r>
      <w:proofErr w:type="spellStart"/>
      <w:r w:rsidRPr="00953B80">
        <w:rPr>
          <w:rFonts w:ascii="Arial" w:hAnsi="Arial" w:cs="Arial"/>
          <w:sz w:val="24"/>
          <w:szCs w:val="24"/>
          <w:lang w:val="ro-RO"/>
        </w:rPr>
        <w:t>mcN</w:t>
      </w:r>
      <w:proofErr w:type="spellEnd"/>
    </w:p>
    <w:p w:rsidR="00B87156" w:rsidRPr="00953B80" w:rsidRDefault="00B87156" w:rsidP="00B87156">
      <w:pPr>
        <w:pStyle w:val="Frspaiere"/>
        <w:ind w:firstLine="720"/>
        <w:rPr>
          <w:rFonts w:ascii="Arial" w:eastAsiaTheme="minorHAnsi" w:hAnsi="Arial" w:cs="Arial"/>
          <w:sz w:val="24"/>
          <w:szCs w:val="24"/>
          <w:lang w:val="ro-RO" w:eastAsia="en-US"/>
        </w:rPr>
      </w:pPr>
      <w:r w:rsidRPr="00953B80">
        <w:rPr>
          <w:rFonts w:ascii="Arial" w:eastAsiaTheme="minorHAnsi" w:hAnsi="Arial" w:cs="Arial"/>
          <w:sz w:val="24"/>
          <w:szCs w:val="24"/>
          <w:lang w:val="ro-RO" w:eastAsia="en-US"/>
        </w:rPr>
        <w:tab/>
        <w:t>- oxizi de azot</w:t>
      </w:r>
      <w:r w:rsidRPr="00953B80">
        <w:rPr>
          <w:rFonts w:ascii="Arial" w:eastAsiaTheme="minorHAnsi" w:hAnsi="Arial" w:cs="Arial"/>
          <w:sz w:val="24"/>
          <w:szCs w:val="24"/>
          <w:lang w:val="ro-RO" w:eastAsia="en-US"/>
        </w:rPr>
        <w:tab/>
      </w:r>
      <w:r w:rsidRPr="00953B80">
        <w:rPr>
          <w:rFonts w:ascii="Arial" w:eastAsiaTheme="minorHAnsi" w:hAnsi="Arial" w:cs="Arial"/>
          <w:sz w:val="24"/>
          <w:szCs w:val="24"/>
          <w:lang w:val="ro-RO" w:eastAsia="en-US"/>
        </w:rPr>
        <w:tab/>
        <w:t>:    350 mg /</w:t>
      </w:r>
      <w:proofErr w:type="spellStart"/>
      <w:r w:rsidRPr="00953B80">
        <w:rPr>
          <w:rFonts w:ascii="Arial" w:eastAsiaTheme="minorHAnsi" w:hAnsi="Arial" w:cs="Arial"/>
          <w:sz w:val="24"/>
          <w:szCs w:val="24"/>
          <w:lang w:val="ro-RO" w:eastAsia="en-US"/>
        </w:rPr>
        <w:t>mcN</w:t>
      </w:r>
      <w:proofErr w:type="spellEnd"/>
      <w:r w:rsidRPr="00953B80">
        <w:rPr>
          <w:rFonts w:ascii="Arial" w:eastAsiaTheme="minorHAnsi" w:hAnsi="Arial" w:cs="Arial"/>
          <w:sz w:val="24"/>
          <w:szCs w:val="24"/>
          <w:lang w:val="ro-RO" w:eastAsia="en-US"/>
        </w:rPr>
        <w:t>, la un conţinut de 3 % volum oxigen al</w:t>
      </w:r>
      <w:r w:rsidRPr="00953B80">
        <w:rPr>
          <w:rFonts w:ascii="Arial" w:hAnsi="Arial" w:cs="Arial"/>
          <w:sz w:val="24"/>
          <w:szCs w:val="24"/>
          <w:lang w:val="ro-RO"/>
        </w:rPr>
        <w:t xml:space="preserve"> efluentului gazos</w:t>
      </w:r>
    </w:p>
    <w:p w:rsidR="00B87156" w:rsidRPr="00953B80" w:rsidRDefault="00B87156" w:rsidP="009E2037">
      <w:pPr>
        <w:pStyle w:val="Frspaiere"/>
        <w:rPr>
          <w:rFonts w:ascii="Arial" w:hAnsi="Arial" w:cs="Arial"/>
          <w:b/>
          <w:sz w:val="24"/>
          <w:szCs w:val="24"/>
          <w:lang w:val="ro-RO"/>
        </w:rPr>
      </w:pPr>
    </w:p>
    <w:p w:rsidR="00B87156" w:rsidRPr="00953B80" w:rsidRDefault="00B87156" w:rsidP="00B87156">
      <w:pPr>
        <w:spacing w:after="0" w:line="240" w:lineRule="auto"/>
        <w:ind w:left="709"/>
        <w:jc w:val="both"/>
        <w:rPr>
          <w:rFonts w:ascii="Arial" w:eastAsia="Calibri" w:hAnsi="Arial" w:cs="Arial"/>
          <w:b/>
          <w:sz w:val="24"/>
          <w:szCs w:val="24"/>
          <w:lang w:val="ro-RO" w:eastAsia="ar-SA"/>
        </w:rPr>
      </w:pPr>
      <w:r w:rsidRPr="00953B80">
        <w:rPr>
          <w:rFonts w:ascii="Arial" w:eastAsia="Calibri" w:hAnsi="Arial" w:cs="Arial"/>
          <w:b/>
          <w:sz w:val="24"/>
          <w:szCs w:val="24"/>
          <w:lang w:val="ro-RO" w:eastAsia="ar-SA"/>
        </w:rPr>
        <w:t xml:space="preserve">Alte condiții de funcționare </w:t>
      </w:r>
      <w:proofErr w:type="spellStart"/>
      <w:r w:rsidRPr="00953B80">
        <w:rPr>
          <w:rFonts w:ascii="Arial" w:eastAsia="Calibri" w:hAnsi="Arial" w:cs="Arial"/>
          <w:b/>
          <w:sz w:val="24"/>
          <w:szCs w:val="24"/>
          <w:lang w:val="ro-RO" w:eastAsia="ar-SA"/>
        </w:rPr>
        <w:t>decit</w:t>
      </w:r>
      <w:proofErr w:type="spellEnd"/>
      <w:r w:rsidRPr="00953B80">
        <w:rPr>
          <w:rFonts w:ascii="Arial" w:eastAsia="Calibri" w:hAnsi="Arial" w:cs="Arial"/>
          <w:b/>
          <w:sz w:val="24"/>
          <w:szCs w:val="24"/>
          <w:lang w:val="ro-RO" w:eastAsia="ar-SA"/>
        </w:rPr>
        <w:t xml:space="preserve"> cele normale:</w:t>
      </w:r>
    </w:p>
    <w:p w:rsidR="00B87156" w:rsidRPr="00953B80" w:rsidRDefault="00B87156" w:rsidP="00B87156">
      <w:pPr>
        <w:pStyle w:val="Listparagraf"/>
        <w:suppressAutoHyphens w:val="0"/>
        <w:spacing w:after="0" w:line="240" w:lineRule="auto"/>
        <w:ind w:left="0" w:firstLine="426"/>
        <w:contextualSpacing w:val="0"/>
        <w:jc w:val="both"/>
        <w:rPr>
          <w:rFonts w:ascii="Arial" w:hAnsi="Arial" w:cs="Arial"/>
          <w:sz w:val="24"/>
          <w:szCs w:val="24"/>
          <w:lang w:val="ro-RO"/>
        </w:rPr>
      </w:pPr>
      <w:r w:rsidRPr="00953B80">
        <w:rPr>
          <w:rFonts w:ascii="Arial" w:hAnsi="Arial" w:cs="Arial"/>
          <w:sz w:val="24"/>
          <w:szCs w:val="24"/>
          <w:lang w:val="ro-RO"/>
        </w:rPr>
        <w:t xml:space="preserve">În cazul condițiilor planificate de funcționare altele </w:t>
      </w:r>
      <w:proofErr w:type="spellStart"/>
      <w:r w:rsidRPr="00953B80">
        <w:rPr>
          <w:rFonts w:ascii="Arial" w:hAnsi="Arial" w:cs="Arial"/>
          <w:sz w:val="24"/>
          <w:szCs w:val="24"/>
          <w:lang w:val="ro-RO"/>
        </w:rPr>
        <w:t>decît</w:t>
      </w:r>
      <w:proofErr w:type="spellEnd"/>
      <w:r w:rsidRPr="00953B80">
        <w:rPr>
          <w:rFonts w:ascii="Arial" w:hAnsi="Arial" w:cs="Arial"/>
          <w:sz w:val="24"/>
          <w:szCs w:val="24"/>
          <w:lang w:val="ro-RO"/>
        </w:rPr>
        <w:t xml:space="preserve"> cele normale (porniri /opriri), titularul are obligația limitării timpului de operare în aceste condiții.</w:t>
      </w:r>
    </w:p>
    <w:p w:rsidR="00B87156" w:rsidRPr="00953B80" w:rsidRDefault="00B87156" w:rsidP="00B87156">
      <w:pPr>
        <w:pStyle w:val="Listparagraf"/>
        <w:suppressAutoHyphens w:val="0"/>
        <w:spacing w:after="0" w:line="240" w:lineRule="auto"/>
        <w:ind w:left="0" w:firstLine="426"/>
        <w:contextualSpacing w:val="0"/>
        <w:jc w:val="both"/>
        <w:rPr>
          <w:rFonts w:ascii="Arial" w:hAnsi="Arial" w:cs="Arial"/>
          <w:sz w:val="24"/>
          <w:szCs w:val="24"/>
          <w:lang w:val="ro-RO"/>
        </w:rPr>
      </w:pPr>
      <w:r w:rsidRPr="00953B80">
        <w:rPr>
          <w:rFonts w:ascii="Arial" w:hAnsi="Arial" w:cs="Arial"/>
          <w:sz w:val="24"/>
          <w:szCs w:val="24"/>
          <w:lang w:val="ro-RO"/>
        </w:rPr>
        <w:t>În cazul unor situații neplanificate (de ex. accidente, oprirea alimentării cu energie, combustibil, disfuncționalități ale sistemelor de colectare/tratare şi evacuare a emisiilor, etc.) titularul are obligația opririi în cel mai scurt timp posibil din punct de vedere tehnologic a instalației generatoare de emisii.</w:t>
      </w:r>
    </w:p>
    <w:p w:rsidR="00B87156" w:rsidRPr="00953B80" w:rsidRDefault="00B87156" w:rsidP="00B87156">
      <w:pPr>
        <w:tabs>
          <w:tab w:val="left" w:pos="709"/>
        </w:tabs>
        <w:spacing w:after="0" w:line="240" w:lineRule="auto"/>
        <w:ind w:firstLine="426"/>
        <w:jc w:val="both"/>
        <w:rPr>
          <w:rFonts w:ascii="Arial" w:eastAsia="Calibri" w:hAnsi="Arial" w:cs="Arial"/>
          <w:sz w:val="24"/>
          <w:szCs w:val="24"/>
          <w:lang w:val="ro-RO" w:eastAsia="ar-SA"/>
        </w:rPr>
      </w:pPr>
      <w:r w:rsidRPr="00953B80">
        <w:rPr>
          <w:rFonts w:ascii="Arial" w:hAnsi="Arial" w:cs="Arial"/>
          <w:sz w:val="24"/>
          <w:szCs w:val="24"/>
          <w:lang w:val="ro-RO"/>
        </w:rPr>
        <w:t>Titularul</w:t>
      </w:r>
      <w:r w:rsidRPr="00953B80">
        <w:rPr>
          <w:rFonts w:ascii="Arial" w:eastAsia="Calibri" w:hAnsi="Arial" w:cs="Arial"/>
          <w:sz w:val="24"/>
          <w:szCs w:val="24"/>
          <w:lang w:val="ro-RO" w:eastAsia="ar-SA"/>
        </w:rPr>
        <w:t xml:space="preserve"> are obligația să ia toate măsurile ca în aceste condiții de funcționare emisiile din instalație să nu genereze deteriorarea calității aerului.</w:t>
      </w:r>
    </w:p>
    <w:p w:rsidR="00B87156" w:rsidRPr="00953B80" w:rsidRDefault="00B87156" w:rsidP="00B87156">
      <w:pPr>
        <w:tabs>
          <w:tab w:val="left" w:pos="709"/>
        </w:tabs>
        <w:spacing w:after="0" w:line="240" w:lineRule="auto"/>
        <w:ind w:firstLine="426"/>
        <w:jc w:val="both"/>
        <w:rPr>
          <w:rFonts w:ascii="Arial" w:hAnsi="Arial" w:cs="Arial"/>
          <w:sz w:val="24"/>
          <w:szCs w:val="24"/>
          <w:lang w:val="ro-RO"/>
        </w:rPr>
      </w:pPr>
    </w:p>
    <w:p w:rsidR="00B87156" w:rsidRPr="00953B80" w:rsidRDefault="00B87156" w:rsidP="00B87156">
      <w:pPr>
        <w:pStyle w:val="Frspaiere"/>
        <w:ind w:firstLine="720"/>
        <w:rPr>
          <w:rFonts w:ascii="Arial" w:hAnsi="Arial" w:cs="Arial"/>
          <w:b/>
          <w:sz w:val="24"/>
          <w:szCs w:val="24"/>
          <w:lang w:val="ro-RO"/>
        </w:rPr>
      </w:pPr>
      <w:r w:rsidRPr="00953B80">
        <w:rPr>
          <w:rFonts w:ascii="Arial" w:hAnsi="Arial" w:cs="Arial"/>
          <w:b/>
          <w:sz w:val="24"/>
          <w:szCs w:val="24"/>
          <w:lang w:val="ro-RO"/>
        </w:rPr>
        <w:t>Concentraţii maxime admise pentru apa tehnologică evacuată</w:t>
      </w:r>
    </w:p>
    <w:p w:rsidR="00B87156" w:rsidRPr="00953B80" w:rsidRDefault="00B87156" w:rsidP="00B87156">
      <w:pPr>
        <w:pStyle w:val="Frspaiere"/>
        <w:ind w:firstLine="720"/>
        <w:rPr>
          <w:rFonts w:ascii="Arial" w:hAnsi="Arial" w:cs="Arial"/>
          <w:sz w:val="24"/>
          <w:szCs w:val="24"/>
          <w:lang w:val="ro-RO"/>
        </w:rPr>
      </w:pPr>
    </w:p>
    <w:p w:rsidR="00B87156" w:rsidRPr="00953B80" w:rsidRDefault="00B87156" w:rsidP="00B87156">
      <w:pPr>
        <w:pStyle w:val="Indentcorptext"/>
        <w:spacing w:after="0"/>
        <w:ind w:left="284" w:firstLine="357"/>
        <w:jc w:val="both"/>
        <w:rPr>
          <w:rFonts w:ascii="Arial" w:hAnsi="Arial" w:cs="Arial"/>
          <w:sz w:val="24"/>
          <w:szCs w:val="24"/>
          <w:lang w:val="ro-RO" w:eastAsia="ar-SA"/>
        </w:rPr>
      </w:pPr>
      <w:r w:rsidRPr="00953B80">
        <w:rPr>
          <w:rFonts w:ascii="Arial" w:hAnsi="Arial" w:cs="Arial"/>
          <w:sz w:val="24"/>
          <w:szCs w:val="24"/>
          <w:lang w:val="ro-RO" w:eastAsia="ar-SA"/>
        </w:rPr>
        <w:t>- Concentraţiile maxime momentane de poluanţi evacuaţi prin apele</w:t>
      </w:r>
      <w:r w:rsidR="009E2037" w:rsidRPr="00953B80">
        <w:rPr>
          <w:rFonts w:ascii="Arial" w:hAnsi="Arial" w:cs="Arial"/>
          <w:sz w:val="24"/>
          <w:szCs w:val="24"/>
          <w:lang w:val="ro-RO" w:eastAsia="ar-SA"/>
        </w:rPr>
        <w:t xml:space="preserve"> uzate </w:t>
      </w:r>
      <w:r w:rsidRPr="00953B80">
        <w:rPr>
          <w:rFonts w:ascii="Arial" w:hAnsi="Arial" w:cs="Arial"/>
          <w:sz w:val="24"/>
          <w:szCs w:val="24"/>
          <w:lang w:val="ro-RO" w:eastAsia="ar-SA"/>
        </w:rPr>
        <w:t xml:space="preserve">tehnologice </w:t>
      </w:r>
      <w:proofErr w:type="spellStart"/>
      <w:r w:rsidRPr="00953B80">
        <w:rPr>
          <w:rFonts w:ascii="Arial" w:hAnsi="Arial" w:cs="Arial"/>
          <w:sz w:val="24"/>
          <w:szCs w:val="24"/>
          <w:lang w:val="ro-RO" w:eastAsia="ar-SA"/>
        </w:rPr>
        <w:t>preepurate</w:t>
      </w:r>
      <w:proofErr w:type="spellEnd"/>
      <w:r w:rsidRPr="00953B80">
        <w:rPr>
          <w:rFonts w:ascii="Arial" w:hAnsi="Arial" w:cs="Arial"/>
          <w:sz w:val="24"/>
          <w:szCs w:val="24"/>
          <w:lang w:val="ro-RO" w:eastAsia="ar-SA"/>
        </w:rPr>
        <w:t>, care vor fi preluate în staţia de epurare, măsurate în punctul de control stabilit în contractul de abonament pentru serviciul de preluare a apelor uzate direct în staţia de epurare, se vor încadra în valorile prescrise în anexa nr. 2 a Hotărârii Guvernului României nr. 188/2002, modificată şi completată cu HG nr.352/2005  – Normativ privind condiţiile de evacuare a apelor uzate în reţelele de canalizare ale localităţilor şi direct în staţiile de epurare, NTPA-002/2005.</w:t>
      </w:r>
    </w:p>
    <w:p w:rsidR="00B87156" w:rsidRPr="00953B80" w:rsidRDefault="00B87156" w:rsidP="00B87156">
      <w:pPr>
        <w:pStyle w:val="Frspaiere"/>
        <w:ind w:firstLine="720"/>
        <w:rPr>
          <w:rFonts w:ascii="Arial" w:hAnsi="Arial" w:cs="Arial"/>
          <w:sz w:val="24"/>
          <w:szCs w:val="24"/>
          <w:lang w:val="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9"/>
        <w:gridCol w:w="2679"/>
        <w:gridCol w:w="1340"/>
        <w:gridCol w:w="1340"/>
        <w:gridCol w:w="1608"/>
      </w:tblGrid>
      <w:tr w:rsidR="00B87156" w:rsidRPr="00953B80" w:rsidTr="0089255A">
        <w:tc>
          <w:tcPr>
            <w:tcW w:w="2679" w:type="dxa"/>
            <w:shd w:val="clear" w:color="auto" w:fill="C0C0C0"/>
            <w:vAlign w:val="center"/>
          </w:tcPr>
          <w:p w:rsidR="00B87156" w:rsidRPr="00CC57E4" w:rsidRDefault="00B87156" w:rsidP="0089255A">
            <w:pPr>
              <w:pStyle w:val="Frspaiere"/>
              <w:spacing w:before="40"/>
              <w:jc w:val="center"/>
              <w:rPr>
                <w:rFonts w:ascii="Arial" w:hAnsi="Arial" w:cs="Arial"/>
                <w:b/>
                <w:color w:val="808080"/>
                <w:sz w:val="24"/>
                <w:szCs w:val="24"/>
                <w:lang w:val="ro-RO"/>
              </w:rPr>
            </w:pPr>
            <w:r w:rsidRPr="00CC57E4">
              <w:rPr>
                <w:rFonts w:ascii="Arial" w:hAnsi="Arial" w:cs="Arial"/>
                <w:b/>
                <w:color w:val="808080"/>
                <w:sz w:val="24"/>
                <w:szCs w:val="24"/>
                <w:lang w:val="ro-RO"/>
              </w:rPr>
              <w:t>Loc de prelevare</w:t>
            </w:r>
          </w:p>
        </w:tc>
        <w:tc>
          <w:tcPr>
            <w:tcW w:w="2679" w:type="dxa"/>
            <w:shd w:val="clear" w:color="auto" w:fill="C0C0C0"/>
            <w:vAlign w:val="center"/>
          </w:tcPr>
          <w:p w:rsidR="00B87156" w:rsidRPr="00CC57E4" w:rsidRDefault="00B87156" w:rsidP="0089255A">
            <w:pPr>
              <w:pStyle w:val="Frspaiere"/>
              <w:spacing w:before="40"/>
              <w:jc w:val="center"/>
              <w:rPr>
                <w:rFonts w:ascii="Arial" w:hAnsi="Arial" w:cs="Arial"/>
                <w:b/>
                <w:color w:val="808080"/>
                <w:sz w:val="24"/>
                <w:szCs w:val="24"/>
                <w:lang w:val="ro-RO"/>
              </w:rPr>
            </w:pPr>
            <w:r w:rsidRPr="00CC57E4">
              <w:rPr>
                <w:rFonts w:ascii="Arial" w:hAnsi="Arial" w:cs="Arial"/>
                <w:b/>
                <w:color w:val="808080"/>
                <w:sz w:val="24"/>
                <w:szCs w:val="24"/>
                <w:lang w:val="ro-RO"/>
              </w:rPr>
              <w:t>Natura apei</w:t>
            </w:r>
          </w:p>
        </w:tc>
        <w:tc>
          <w:tcPr>
            <w:tcW w:w="1340" w:type="dxa"/>
            <w:shd w:val="clear" w:color="auto" w:fill="C0C0C0"/>
            <w:vAlign w:val="center"/>
          </w:tcPr>
          <w:p w:rsidR="00B87156" w:rsidRPr="00CC57E4" w:rsidRDefault="00B87156" w:rsidP="0089255A">
            <w:pPr>
              <w:pStyle w:val="Frspaiere"/>
              <w:spacing w:before="40"/>
              <w:jc w:val="center"/>
              <w:rPr>
                <w:rFonts w:ascii="Arial" w:hAnsi="Arial" w:cs="Arial"/>
                <w:b/>
                <w:color w:val="808080"/>
                <w:sz w:val="24"/>
                <w:szCs w:val="24"/>
                <w:lang w:val="ro-RO"/>
              </w:rPr>
            </w:pPr>
            <w:r w:rsidRPr="00CC57E4">
              <w:rPr>
                <w:rFonts w:ascii="Arial" w:hAnsi="Arial" w:cs="Arial"/>
                <w:b/>
                <w:color w:val="808080"/>
                <w:sz w:val="24"/>
                <w:szCs w:val="24"/>
                <w:lang w:val="ro-RO"/>
              </w:rPr>
              <w:t>Indicator de calitate</w:t>
            </w:r>
          </w:p>
        </w:tc>
        <w:tc>
          <w:tcPr>
            <w:tcW w:w="1340" w:type="dxa"/>
            <w:shd w:val="clear" w:color="auto" w:fill="C0C0C0"/>
            <w:vAlign w:val="center"/>
          </w:tcPr>
          <w:p w:rsidR="00B87156" w:rsidRPr="00CC57E4" w:rsidRDefault="00B87156" w:rsidP="0089255A">
            <w:pPr>
              <w:pStyle w:val="Frspaiere"/>
              <w:spacing w:before="40"/>
              <w:jc w:val="center"/>
              <w:rPr>
                <w:rFonts w:ascii="Arial" w:hAnsi="Arial" w:cs="Arial"/>
                <w:b/>
                <w:color w:val="808080"/>
                <w:sz w:val="24"/>
                <w:szCs w:val="24"/>
                <w:lang w:val="ro-RO"/>
              </w:rPr>
            </w:pPr>
            <w:r w:rsidRPr="00CC57E4">
              <w:rPr>
                <w:rFonts w:ascii="Arial" w:hAnsi="Arial" w:cs="Arial"/>
                <w:b/>
                <w:color w:val="808080"/>
                <w:sz w:val="24"/>
                <w:szCs w:val="24"/>
                <w:lang w:val="ro-RO"/>
              </w:rPr>
              <w:t>CMA</w:t>
            </w:r>
          </w:p>
        </w:tc>
        <w:tc>
          <w:tcPr>
            <w:tcW w:w="1608" w:type="dxa"/>
            <w:shd w:val="clear" w:color="auto" w:fill="C0C0C0"/>
            <w:vAlign w:val="center"/>
          </w:tcPr>
          <w:p w:rsidR="00B87156" w:rsidRPr="00CC57E4" w:rsidRDefault="00B87156" w:rsidP="0089255A">
            <w:pPr>
              <w:pStyle w:val="Frspaiere"/>
              <w:spacing w:before="40"/>
              <w:jc w:val="center"/>
              <w:rPr>
                <w:rFonts w:ascii="Arial" w:hAnsi="Arial" w:cs="Arial"/>
                <w:b/>
                <w:color w:val="808080"/>
                <w:sz w:val="24"/>
                <w:szCs w:val="24"/>
                <w:lang w:val="ro-RO"/>
              </w:rPr>
            </w:pPr>
            <w:r w:rsidRPr="00CC57E4">
              <w:rPr>
                <w:rFonts w:ascii="Arial" w:hAnsi="Arial" w:cs="Arial"/>
                <w:b/>
                <w:color w:val="808080"/>
                <w:sz w:val="24"/>
                <w:szCs w:val="24"/>
                <w:lang w:val="ro-RO"/>
              </w:rPr>
              <w:t>UM</w:t>
            </w:r>
          </w:p>
        </w:tc>
      </w:tr>
      <w:tr w:rsidR="00B87156" w:rsidRPr="00953B80" w:rsidTr="0089255A">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punctul de control stabilit în contractul de abonament pentru serviciul de preluare a apelor uzate în rețeaua de canalizare a localității</w:t>
            </w:r>
          </w:p>
        </w:tc>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 xml:space="preserve">Apa uzată tehnologică </w:t>
            </w:r>
            <w:proofErr w:type="spellStart"/>
            <w:r w:rsidRPr="00CC57E4">
              <w:rPr>
                <w:rFonts w:ascii="Arial" w:hAnsi="Arial" w:cs="Arial"/>
                <w:color w:val="808080"/>
                <w:sz w:val="24"/>
                <w:szCs w:val="24"/>
                <w:lang w:val="ro-RO"/>
              </w:rPr>
              <w:t>preepurată</w:t>
            </w:r>
            <w:proofErr w:type="spellEnd"/>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 xml:space="preserve">pH 6,5 – 8,5 </w:t>
            </w:r>
            <w:proofErr w:type="spellStart"/>
            <w:r w:rsidRPr="00CC57E4">
              <w:rPr>
                <w:rFonts w:ascii="Arial" w:hAnsi="Arial" w:cs="Arial"/>
                <w:color w:val="808080"/>
                <w:sz w:val="24"/>
                <w:szCs w:val="24"/>
                <w:lang w:val="ro-RO"/>
              </w:rPr>
              <w:t>unitati</w:t>
            </w:r>
            <w:proofErr w:type="spellEnd"/>
            <w:r w:rsidRPr="00CC57E4">
              <w:rPr>
                <w:rFonts w:ascii="Arial" w:hAnsi="Arial" w:cs="Arial"/>
                <w:color w:val="808080"/>
                <w:sz w:val="24"/>
                <w:szCs w:val="24"/>
                <w:lang w:val="ro-RO"/>
              </w:rPr>
              <w:t xml:space="preserve"> de pH</w:t>
            </w:r>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p>
        </w:tc>
        <w:tc>
          <w:tcPr>
            <w:tcW w:w="1608"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p>
        </w:tc>
      </w:tr>
      <w:tr w:rsidR="00B87156" w:rsidRPr="00953B80" w:rsidTr="0089255A">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 xml:space="preserve">punctul de control stabilit în contractul de abonament pentru serviciul de preluare a </w:t>
            </w:r>
            <w:r w:rsidRPr="00CC57E4">
              <w:rPr>
                <w:rFonts w:ascii="Arial" w:hAnsi="Arial" w:cs="Arial"/>
                <w:color w:val="808080"/>
                <w:sz w:val="24"/>
                <w:szCs w:val="24"/>
                <w:lang w:val="ro-RO"/>
              </w:rPr>
              <w:lastRenderedPageBreak/>
              <w:t>apelor uzate în rețeaua de canalizare a localității</w:t>
            </w:r>
          </w:p>
        </w:tc>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lastRenderedPageBreak/>
              <w:t xml:space="preserve">Apa uzată tehnologică </w:t>
            </w:r>
            <w:proofErr w:type="spellStart"/>
            <w:r w:rsidRPr="00CC57E4">
              <w:rPr>
                <w:rFonts w:ascii="Arial" w:hAnsi="Arial" w:cs="Arial"/>
                <w:color w:val="808080"/>
                <w:sz w:val="24"/>
                <w:szCs w:val="24"/>
                <w:lang w:val="ro-RO"/>
              </w:rPr>
              <w:t>preepurată</w:t>
            </w:r>
            <w:proofErr w:type="spellEnd"/>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Materii  totale in suspensie</w:t>
            </w:r>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350,00</w:t>
            </w:r>
          </w:p>
        </w:tc>
        <w:tc>
          <w:tcPr>
            <w:tcW w:w="1608"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Miligrame/decimetri cubi</w:t>
            </w:r>
          </w:p>
        </w:tc>
      </w:tr>
      <w:tr w:rsidR="00B87156" w:rsidRPr="00953B80" w:rsidTr="0089255A">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lastRenderedPageBreak/>
              <w:t>punctul de control stabilit în contractul de abonament pentru serviciul de preluare a apelor uzate în rețeaua de canalizare a localității</w:t>
            </w:r>
          </w:p>
        </w:tc>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 xml:space="preserve">Apa uzată tehnologică </w:t>
            </w:r>
            <w:proofErr w:type="spellStart"/>
            <w:r w:rsidRPr="00CC57E4">
              <w:rPr>
                <w:rFonts w:ascii="Arial" w:hAnsi="Arial" w:cs="Arial"/>
                <w:color w:val="808080"/>
                <w:sz w:val="24"/>
                <w:szCs w:val="24"/>
                <w:lang w:val="ro-RO"/>
              </w:rPr>
              <w:t>preepurată</w:t>
            </w:r>
            <w:proofErr w:type="spellEnd"/>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 xml:space="preserve">Consum chimic de oxigen metoda cu </w:t>
            </w:r>
            <w:proofErr w:type="spellStart"/>
            <w:r w:rsidRPr="00CC57E4">
              <w:rPr>
                <w:rFonts w:ascii="Arial" w:hAnsi="Arial" w:cs="Arial"/>
                <w:color w:val="808080"/>
                <w:sz w:val="24"/>
                <w:szCs w:val="24"/>
                <w:lang w:val="ro-RO"/>
              </w:rPr>
              <w:t>dicromat</w:t>
            </w:r>
            <w:proofErr w:type="spellEnd"/>
            <w:r w:rsidRPr="00CC57E4">
              <w:rPr>
                <w:rFonts w:ascii="Arial" w:hAnsi="Arial" w:cs="Arial"/>
                <w:color w:val="808080"/>
                <w:sz w:val="24"/>
                <w:szCs w:val="24"/>
                <w:lang w:val="ro-RO"/>
              </w:rPr>
              <w:t xml:space="preserve"> de potasiu (CCO_Cr^-)</w:t>
            </w:r>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500,00</w:t>
            </w:r>
          </w:p>
        </w:tc>
        <w:tc>
          <w:tcPr>
            <w:tcW w:w="1608"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Miligrame/decimetri cubi</w:t>
            </w:r>
          </w:p>
        </w:tc>
      </w:tr>
      <w:tr w:rsidR="00B87156" w:rsidRPr="00953B80" w:rsidTr="0089255A">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punctul de control stabilit în contractul de abonament pentru serviciul de preluare a apelor uzate în rețeaua de canalizare a localității</w:t>
            </w:r>
          </w:p>
        </w:tc>
        <w:tc>
          <w:tcPr>
            <w:tcW w:w="2679"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 xml:space="preserve">Apa uzată tehnologică </w:t>
            </w:r>
            <w:proofErr w:type="spellStart"/>
            <w:r w:rsidRPr="00CC57E4">
              <w:rPr>
                <w:rFonts w:ascii="Arial" w:hAnsi="Arial" w:cs="Arial"/>
                <w:color w:val="808080"/>
                <w:sz w:val="24"/>
                <w:szCs w:val="24"/>
                <w:lang w:val="ro-RO"/>
              </w:rPr>
              <w:t>preepurată</w:t>
            </w:r>
            <w:proofErr w:type="spellEnd"/>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proofErr w:type="spellStart"/>
            <w:r w:rsidRPr="00CC57E4">
              <w:rPr>
                <w:rFonts w:ascii="Arial" w:hAnsi="Arial" w:cs="Arial"/>
                <w:color w:val="808080"/>
                <w:sz w:val="24"/>
                <w:szCs w:val="24"/>
                <w:lang w:val="ro-RO"/>
              </w:rPr>
              <w:t>Substante</w:t>
            </w:r>
            <w:proofErr w:type="spellEnd"/>
            <w:r w:rsidRPr="00CC57E4">
              <w:rPr>
                <w:rFonts w:ascii="Arial" w:hAnsi="Arial" w:cs="Arial"/>
                <w:color w:val="808080"/>
                <w:sz w:val="24"/>
                <w:szCs w:val="24"/>
                <w:lang w:val="ro-RO"/>
              </w:rPr>
              <w:t xml:space="preserve"> extractibile cu solvent organici</w:t>
            </w:r>
          </w:p>
        </w:tc>
        <w:tc>
          <w:tcPr>
            <w:tcW w:w="1340"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30,00</w:t>
            </w:r>
          </w:p>
        </w:tc>
        <w:tc>
          <w:tcPr>
            <w:tcW w:w="1608" w:type="dxa"/>
            <w:shd w:val="clear" w:color="auto" w:fill="auto"/>
          </w:tcPr>
          <w:p w:rsidR="00B87156" w:rsidRPr="00CC57E4" w:rsidRDefault="00B87156" w:rsidP="0089255A">
            <w:pPr>
              <w:pStyle w:val="Frspaiere"/>
              <w:spacing w:before="40"/>
              <w:jc w:val="center"/>
              <w:rPr>
                <w:rFonts w:ascii="Arial" w:hAnsi="Arial" w:cs="Arial"/>
                <w:color w:val="808080"/>
                <w:sz w:val="24"/>
                <w:szCs w:val="24"/>
                <w:lang w:val="ro-RO"/>
              </w:rPr>
            </w:pPr>
            <w:r w:rsidRPr="00CC57E4">
              <w:rPr>
                <w:rFonts w:ascii="Arial" w:hAnsi="Arial" w:cs="Arial"/>
                <w:color w:val="808080"/>
                <w:sz w:val="24"/>
                <w:szCs w:val="24"/>
                <w:lang w:val="ro-RO"/>
              </w:rPr>
              <w:t>Miligrame/decimetri cubi</w:t>
            </w:r>
          </w:p>
        </w:tc>
      </w:tr>
    </w:tbl>
    <w:p w:rsidR="00B87156" w:rsidRPr="00953B80" w:rsidRDefault="00B87156" w:rsidP="00B87156">
      <w:pPr>
        <w:pStyle w:val="Frspaiere"/>
        <w:ind w:firstLine="426"/>
        <w:rPr>
          <w:rFonts w:ascii="Arial" w:hAnsi="Arial" w:cs="Arial"/>
          <w:b/>
          <w:color w:val="808080"/>
          <w:sz w:val="24"/>
          <w:szCs w:val="24"/>
          <w:lang w:val="ro-RO"/>
        </w:rPr>
      </w:pPr>
    </w:p>
    <w:p w:rsidR="00B87156" w:rsidRPr="00953B80" w:rsidRDefault="00B87156" w:rsidP="00B87156">
      <w:pPr>
        <w:pStyle w:val="Frspaiere"/>
        <w:ind w:firstLine="720"/>
        <w:rPr>
          <w:rFonts w:ascii="Arial" w:hAnsi="Arial" w:cs="Arial"/>
          <w:b/>
          <w:sz w:val="24"/>
          <w:szCs w:val="24"/>
          <w:lang w:val="ro-RO"/>
        </w:rPr>
      </w:pPr>
      <w:r w:rsidRPr="00953B80">
        <w:rPr>
          <w:rFonts w:ascii="Arial" w:hAnsi="Arial" w:cs="Arial"/>
          <w:b/>
          <w:sz w:val="24"/>
          <w:szCs w:val="24"/>
          <w:lang w:val="ro-RO"/>
        </w:rPr>
        <w:t>Concentraţii maxime admise pentru apa subterană</w:t>
      </w:r>
    </w:p>
    <w:p w:rsidR="00B87156" w:rsidRPr="00953B80" w:rsidRDefault="00B87156" w:rsidP="00B87156">
      <w:pPr>
        <w:pStyle w:val="Frspaiere"/>
        <w:rPr>
          <w:rFonts w:ascii="Arial" w:hAnsi="Arial" w:cs="Arial"/>
          <w:sz w:val="24"/>
          <w:szCs w:val="24"/>
          <w:lang w:val="ro-RO"/>
        </w:rPr>
      </w:pPr>
      <w:r w:rsidRPr="00953B80">
        <w:rPr>
          <w:rFonts w:ascii="Arial" w:hAnsi="Arial" w:cs="Arial"/>
          <w:sz w:val="24"/>
          <w:szCs w:val="24"/>
          <w:lang w:val="ro-RO"/>
        </w:rPr>
        <w:t>Nu este cazul.</w:t>
      </w:r>
    </w:p>
    <w:p w:rsidR="00B87156" w:rsidRPr="00953B80" w:rsidRDefault="00B87156" w:rsidP="00B87156">
      <w:pPr>
        <w:pStyle w:val="Frspaiere"/>
        <w:rPr>
          <w:rFonts w:ascii="Arial" w:hAnsi="Arial" w:cs="Arial"/>
          <w:sz w:val="24"/>
          <w:szCs w:val="24"/>
          <w:lang w:val="ro-RO"/>
        </w:rPr>
      </w:pPr>
      <w:r w:rsidRPr="00953B80">
        <w:rPr>
          <w:rStyle w:val="StyleHiddenCaracter"/>
        </w:rPr>
        <w:t xml:space="preserve"> </w:t>
      </w:r>
    </w:p>
    <w:p w:rsidR="00B87156" w:rsidRPr="00953B80" w:rsidRDefault="00B87156" w:rsidP="00B87156">
      <w:pPr>
        <w:pStyle w:val="Frspaiere"/>
        <w:ind w:firstLine="720"/>
        <w:rPr>
          <w:rFonts w:ascii="Arial" w:hAnsi="Arial" w:cs="Arial"/>
          <w:b/>
          <w:sz w:val="24"/>
          <w:szCs w:val="24"/>
          <w:lang w:val="ro-RO"/>
        </w:rPr>
      </w:pPr>
      <w:r w:rsidRPr="00953B80">
        <w:rPr>
          <w:rFonts w:ascii="Arial" w:hAnsi="Arial" w:cs="Arial"/>
          <w:b/>
          <w:sz w:val="24"/>
          <w:szCs w:val="24"/>
          <w:lang w:val="ro-RO"/>
        </w:rPr>
        <w:t>Valori admise pentru sol</w:t>
      </w:r>
    </w:p>
    <w:p w:rsidR="00B87156" w:rsidRPr="00953B80" w:rsidRDefault="00B87156" w:rsidP="00B87156">
      <w:pPr>
        <w:pStyle w:val="Frspaiere"/>
        <w:rPr>
          <w:rFonts w:ascii="Arial" w:hAnsi="Arial" w:cs="Arial"/>
          <w:b/>
          <w:sz w:val="24"/>
          <w:szCs w:val="24"/>
          <w:lang w:val="ro-RO"/>
        </w:rPr>
      </w:pPr>
      <w:r w:rsidRPr="00953B80">
        <w:rPr>
          <w:rStyle w:val="StyleHiddenCaracter"/>
        </w:rPr>
        <w:t xml:space="preserve"> </w:t>
      </w:r>
    </w:p>
    <w:p w:rsidR="00B87156" w:rsidRPr="00953B80" w:rsidRDefault="00B87156" w:rsidP="00B87156">
      <w:pPr>
        <w:pStyle w:val="Frspaiere"/>
        <w:rPr>
          <w:rFonts w:ascii="Arial" w:hAnsi="Arial" w:cs="Arial"/>
          <w:sz w:val="24"/>
          <w:szCs w:val="24"/>
          <w:lang w:val="ro-RO"/>
        </w:rPr>
      </w:pPr>
      <w:r w:rsidRPr="00953B80">
        <w:rPr>
          <w:rFonts w:ascii="Arial" w:hAnsi="Arial" w:cs="Arial"/>
          <w:sz w:val="24"/>
          <w:szCs w:val="24"/>
          <w:lang w:val="ro-RO"/>
        </w:rPr>
        <w:t>Nu este cazul.</w:t>
      </w:r>
    </w:p>
    <w:p w:rsidR="00B87156" w:rsidRPr="00953B80" w:rsidRDefault="00B87156" w:rsidP="00B87156">
      <w:pPr>
        <w:pStyle w:val="Titlu1"/>
        <w:rPr>
          <w:rFonts w:ascii="Arial" w:eastAsia="Times New Roman" w:hAnsi="Arial" w:cs="Arial"/>
          <w:b/>
          <w:color w:val="auto"/>
          <w:sz w:val="24"/>
          <w:szCs w:val="24"/>
          <w:lang w:val="ro-RO"/>
        </w:rPr>
      </w:pPr>
      <w:r w:rsidRPr="00953B80">
        <w:rPr>
          <w:rFonts w:ascii="Arial" w:eastAsia="Times New Roman" w:hAnsi="Arial" w:cs="Arial"/>
          <w:b/>
          <w:color w:val="auto"/>
          <w:sz w:val="24"/>
          <w:szCs w:val="24"/>
          <w:lang w:val="ro-RO"/>
        </w:rPr>
        <w:t>III. Monitorizarea mediului</w:t>
      </w: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firstLine="340"/>
        <w:rPr>
          <w:rFonts w:ascii="Arial" w:hAnsi="Arial" w:cs="Arial"/>
          <w:lang w:val="ro-RO"/>
        </w:rPr>
      </w:pPr>
      <w:r w:rsidRPr="00953B80">
        <w:rPr>
          <w:rFonts w:ascii="Arial" w:hAnsi="Arial" w:cs="Arial"/>
          <w:lang w:val="ro-RO"/>
        </w:rPr>
        <w:t>1. Indicatorii fizico-chimici, bacteriologici și biologici emiși, emisii de poluanți, frecvența, modul de valorificare a rezultatelor</w:t>
      </w:r>
    </w:p>
    <w:p w:rsidR="00B87156" w:rsidRPr="00953B80" w:rsidRDefault="00B87156" w:rsidP="00B87156">
      <w:pPr>
        <w:autoSpaceDE w:val="0"/>
        <w:autoSpaceDN w:val="0"/>
        <w:adjustRightInd w:val="0"/>
        <w:spacing w:after="0" w:line="240" w:lineRule="auto"/>
        <w:ind w:left="720"/>
        <w:jc w:val="both"/>
        <w:rPr>
          <w:rFonts w:ascii="Arial" w:hAnsi="Arial" w:cs="Arial"/>
          <w:sz w:val="24"/>
          <w:szCs w:val="24"/>
          <w:lang w:val="ro-RO"/>
        </w:rPr>
      </w:pPr>
    </w:p>
    <w:p w:rsidR="00B87156" w:rsidRPr="00953B80" w:rsidRDefault="00B87156" w:rsidP="00B87156">
      <w:pPr>
        <w:pStyle w:val="Frspaiere"/>
        <w:tabs>
          <w:tab w:val="left" w:pos="851"/>
        </w:tabs>
        <w:ind w:left="720" w:hanging="294"/>
        <w:rPr>
          <w:rFonts w:ascii="Arial" w:hAnsi="Arial" w:cs="Arial"/>
          <w:b/>
          <w:sz w:val="24"/>
          <w:szCs w:val="24"/>
          <w:lang w:val="ro-RO"/>
        </w:rPr>
      </w:pPr>
      <w:r w:rsidRPr="00953B80">
        <w:rPr>
          <w:rFonts w:ascii="Arial" w:hAnsi="Arial" w:cs="Arial"/>
          <w:b/>
          <w:sz w:val="24"/>
          <w:szCs w:val="24"/>
          <w:lang w:val="ro-RO"/>
        </w:rPr>
        <w:tab/>
        <w:t>Monitorizarea aerului</w:t>
      </w:r>
    </w:p>
    <w:p w:rsidR="00B87156" w:rsidRPr="00953B80" w:rsidRDefault="00B87156" w:rsidP="00B87156">
      <w:pPr>
        <w:spacing w:after="0"/>
        <w:ind w:firstLine="720"/>
        <w:rPr>
          <w:rFonts w:ascii="Arial" w:hAnsi="Arial" w:cs="Arial"/>
          <w:lang w:val="ro-RO"/>
        </w:rPr>
      </w:pPr>
      <w:r w:rsidRPr="00953B80">
        <w:rPr>
          <w:rFonts w:ascii="Arial" w:hAnsi="Arial" w:cs="Arial"/>
          <w:lang w:val="ro-RO"/>
        </w:rPr>
        <w:t>Nu este cazul.</w:t>
      </w:r>
    </w:p>
    <w:p w:rsidR="00B87156" w:rsidRPr="00953B80" w:rsidRDefault="00B87156" w:rsidP="00B87156">
      <w:pPr>
        <w:pStyle w:val="Frspaiere"/>
        <w:tabs>
          <w:tab w:val="left" w:pos="851"/>
        </w:tabs>
        <w:ind w:left="720" w:hanging="294"/>
        <w:rPr>
          <w:rFonts w:ascii="Arial" w:hAnsi="Arial" w:cs="Arial"/>
          <w:b/>
          <w:sz w:val="24"/>
          <w:szCs w:val="24"/>
          <w:lang w:val="ro-RO"/>
        </w:rPr>
      </w:pPr>
      <w:r w:rsidRPr="00953B80">
        <w:rPr>
          <w:rStyle w:val="StyleHiddenCaracter"/>
        </w:rPr>
        <w:t xml:space="preserve"> </w:t>
      </w:r>
    </w:p>
    <w:p w:rsidR="00B87156" w:rsidRPr="00953B80" w:rsidRDefault="00B87156" w:rsidP="00B87156">
      <w:pPr>
        <w:pStyle w:val="Frspaiere"/>
        <w:rPr>
          <w:rFonts w:ascii="Arial" w:hAnsi="Arial" w:cs="Arial"/>
          <w:sz w:val="24"/>
          <w:szCs w:val="24"/>
          <w:lang w:val="ro-RO"/>
        </w:rPr>
      </w:pPr>
    </w:p>
    <w:p w:rsidR="00B87156" w:rsidRPr="00953B80" w:rsidRDefault="00B87156" w:rsidP="00B87156">
      <w:pPr>
        <w:pStyle w:val="Frspaiere"/>
        <w:ind w:left="720"/>
        <w:rPr>
          <w:rFonts w:ascii="Arial" w:hAnsi="Arial" w:cs="Arial"/>
          <w:b/>
          <w:sz w:val="24"/>
          <w:szCs w:val="24"/>
          <w:lang w:val="ro-RO"/>
        </w:rPr>
      </w:pPr>
      <w:r w:rsidRPr="00953B80">
        <w:rPr>
          <w:rFonts w:ascii="Arial" w:hAnsi="Arial" w:cs="Arial"/>
          <w:b/>
          <w:sz w:val="24"/>
          <w:szCs w:val="24"/>
          <w:lang w:val="ro-RO"/>
        </w:rPr>
        <w:t>Monitorizarea apei</w:t>
      </w:r>
    </w:p>
    <w:p w:rsidR="00B87156" w:rsidRPr="00953B80" w:rsidRDefault="00B87156" w:rsidP="00B87156">
      <w:pPr>
        <w:pStyle w:val="Frspaiere"/>
        <w:ind w:left="720"/>
        <w:rPr>
          <w:rFonts w:ascii="Arial" w:hAnsi="Arial" w:cs="Arial"/>
          <w:sz w:val="24"/>
          <w:szCs w:val="24"/>
          <w:lang w:val="ro-RO"/>
        </w:rPr>
      </w:pPr>
    </w:p>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8"/>
        <w:gridCol w:w="1608"/>
        <w:gridCol w:w="1608"/>
        <w:gridCol w:w="1608"/>
        <w:gridCol w:w="1608"/>
        <w:gridCol w:w="1608"/>
      </w:tblGrid>
      <w:tr w:rsidR="00B87156" w:rsidRPr="00953B80" w:rsidTr="0089255A">
        <w:tc>
          <w:tcPr>
            <w:tcW w:w="1608" w:type="dxa"/>
            <w:shd w:val="clear" w:color="auto" w:fill="C0C0C0"/>
            <w:vAlign w:val="center"/>
          </w:tcPr>
          <w:p w:rsidR="00B87156" w:rsidRPr="00953B80" w:rsidRDefault="00B87156" w:rsidP="0089255A">
            <w:pPr>
              <w:pStyle w:val="Frspaiere"/>
              <w:spacing w:before="40"/>
              <w:jc w:val="center"/>
              <w:rPr>
                <w:rFonts w:ascii="Arial" w:hAnsi="Arial" w:cs="Arial"/>
                <w:b/>
                <w:sz w:val="20"/>
                <w:szCs w:val="24"/>
                <w:lang w:val="ro-RO"/>
              </w:rPr>
            </w:pPr>
            <w:r w:rsidRPr="00953B80">
              <w:rPr>
                <w:rFonts w:ascii="Arial" w:hAnsi="Arial" w:cs="Arial"/>
                <w:b/>
                <w:sz w:val="20"/>
                <w:szCs w:val="24"/>
                <w:lang w:val="ro-RO"/>
              </w:rPr>
              <w:t>Loc de prelevare</w:t>
            </w:r>
          </w:p>
        </w:tc>
        <w:tc>
          <w:tcPr>
            <w:tcW w:w="1608" w:type="dxa"/>
            <w:shd w:val="clear" w:color="auto" w:fill="C0C0C0"/>
            <w:vAlign w:val="center"/>
          </w:tcPr>
          <w:p w:rsidR="00B87156" w:rsidRPr="00953B80" w:rsidRDefault="00B87156" w:rsidP="0089255A">
            <w:pPr>
              <w:pStyle w:val="Frspaiere"/>
              <w:spacing w:before="40"/>
              <w:jc w:val="center"/>
              <w:rPr>
                <w:rFonts w:ascii="Arial" w:hAnsi="Arial" w:cs="Arial"/>
                <w:b/>
                <w:sz w:val="20"/>
                <w:szCs w:val="24"/>
                <w:lang w:val="ro-RO"/>
              </w:rPr>
            </w:pPr>
            <w:r w:rsidRPr="00953B80">
              <w:rPr>
                <w:rFonts w:ascii="Arial" w:hAnsi="Arial" w:cs="Arial"/>
                <w:b/>
                <w:sz w:val="20"/>
                <w:szCs w:val="24"/>
                <w:lang w:val="ro-RO"/>
              </w:rPr>
              <w:t>Natura apei</w:t>
            </w:r>
          </w:p>
        </w:tc>
        <w:tc>
          <w:tcPr>
            <w:tcW w:w="1608" w:type="dxa"/>
            <w:shd w:val="clear" w:color="auto" w:fill="C0C0C0"/>
            <w:vAlign w:val="center"/>
          </w:tcPr>
          <w:p w:rsidR="00B87156" w:rsidRPr="00953B80" w:rsidRDefault="00B87156" w:rsidP="0089255A">
            <w:pPr>
              <w:pStyle w:val="Frspaiere"/>
              <w:spacing w:before="40"/>
              <w:jc w:val="center"/>
              <w:rPr>
                <w:rFonts w:ascii="Arial" w:hAnsi="Arial" w:cs="Arial"/>
                <w:b/>
                <w:sz w:val="20"/>
                <w:szCs w:val="24"/>
                <w:lang w:val="ro-RO"/>
              </w:rPr>
            </w:pPr>
            <w:r w:rsidRPr="00953B80">
              <w:rPr>
                <w:rFonts w:ascii="Arial" w:hAnsi="Arial" w:cs="Arial"/>
                <w:b/>
                <w:sz w:val="20"/>
                <w:szCs w:val="24"/>
                <w:lang w:val="ro-RO"/>
              </w:rPr>
              <w:t>Indicator de calitate</w:t>
            </w:r>
          </w:p>
        </w:tc>
        <w:tc>
          <w:tcPr>
            <w:tcW w:w="1608" w:type="dxa"/>
            <w:shd w:val="clear" w:color="auto" w:fill="C0C0C0"/>
            <w:vAlign w:val="center"/>
          </w:tcPr>
          <w:p w:rsidR="00B87156" w:rsidRPr="00953B80" w:rsidRDefault="00B87156" w:rsidP="0089255A">
            <w:pPr>
              <w:pStyle w:val="Frspaiere"/>
              <w:spacing w:before="40"/>
              <w:jc w:val="center"/>
              <w:rPr>
                <w:rFonts w:ascii="Arial" w:hAnsi="Arial" w:cs="Arial"/>
                <w:b/>
                <w:sz w:val="20"/>
                <w:szCs w:val="24"/>
                <w:lang w:val="ro-RO"/>
              </w:rPr>
            </w:pPr>
            <w:r w:rsidRPr="00953B80">
              <w:rPr>
                <w:rFonts w:ascii="Arial" w:hAnsi="Arial" w:cs="Arial"/>
                <w:b/>
                <w:sz w:val="20"/>
                <w:szCs w:val="24"/>
                <w:lang w:val="ro-RO"/>
              </w:rPr>
              <w:t>Tip de monitorizare</w:t>
            </w:r>
          </w:p>
        </w:tc>
        <w:tc>
          <w:tcPr>
            <w:tcW w:w="1608" w:type="dxa"/>
            <w:shd w:val="clear" w:color="auto" w:fill="C0C0C0"/>
            <w:vAlign w:val="center"/>
          </w:tcPr>
          <w:p w:rsidR="00B87156" w:rsidRPr="00953B80" w:rsidRDefault="00B87156" w:rsidP="0089255A">
            <w:pPr>
              <w:pStyle w:val="Frspaiere"/>
              <w:spacing w:before="40"/>
              <w:jc w:val="center"/>
              <w:rPr>
                <w:rFonts w:ascii="Arial" w:hAnsi="Arial" w:cs="Arial"/>
                <w:b/>
                <w:sz w:val="20"/>
                <w:szCs w:val="24"/>
                <w:lang w:val="ro-RO"/>
              </w:rPr>
            </w:pPr>
            <w:r w:rsidRPr="00953B80">
              <w:rPr>
                <w:rFonts w:ascii="Arial" w:hAnsi="Arial" w:cs="Arial"/>
                <w:b/>
                <w:sz w:val="20"/>
                <w:szCs w:val="24"/>
                <w:lang w:val="ro-RO"/>
              </w:rPr>
              <w:t>Frecvență</w:t>
            </w:r>
          </w:p>
        </w:tc>
        <w:tc>
          <w:tcPr>
            <w:tcW w:w="1608" w:type="dxa"/>
            <w:shd w:val="clear" w:color="auto" w:fill="C0C0C0"/>
            <w:vAlign w:val="center"/>
          </w:tcPr>
          <w:p w:rsidR="00B87156" w:rsidRPr="00953B80" w:rsidRDefault="00B87156" w:rsidP="0089255A">
            <w:pPr>
              <w:pStyle w:val="Frspaiere"/>
              <w:spacing w:before="40"/>
              <w:jc w:val="center"/>
              <w:rPr>
                <w:rFonts w:ascii="Arial" w:hAnsi="Arial" w:cs="Arial"/>
                <w:b/>
                <w:sz w:val="20"/>
                <w:szCs w:val="24"/>
                <w:lang w:val="ro-RO"/>
              </w:rPr>
            </w:pPr>
            <w:r w:rsidRPr="00953B80">
              <w:rPr>
                <w:rFonts w:ascii="Arial" w:hAnsi="Arial" w:cs="Arial"/>
                <w:b/>
                <w:sz w:val="20"/>
                <w:szCs w:val="24"/>
                <w:lang w:val="ro-RO"/>
              </w:rPr>
              <w:t>Metodă de analiză</w:t>
            </w:r>
          </w:p>
        </w:tc>
      </w:tr>
      <w:tr w:rsidR="00B87156" w:rsidRPr="00953B80" w:rsidTr="0089255A">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punctul de control stabilit în contractul de abonament pentru serviciul de preluare a apelor uzate în rețeaua de canalizare a localității</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 xml:space="preserve">Apa uzată tehnologică </w:t>
            </w:r>
            <w:proofErr w:type="spellStart"/>
            <w:r w:rsidRPr="00953B80">
              <w:rPr>
                <w:rFonts w:ascii="Arial" w:hAnsi="Arial" w:cs="Arial"/>
                <w:sz w:val="20"/>
                <w:szCs w:val="24"/>
                <w:lang w:val="ro-RO"/>
              </w:rPr>
              <w:t>preepurată</w:t>
            </w:r>
            <w:proofErr w:type="spellEnd"/>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 xml:space="preserve">pH 6,5 – 8,5 </w:t>
            </w:r>
            <w:proofErr w:type="spellStart"/>
            <w:r w:rsidRPr="00953B80">
              <w:rPr>
                <w:rFonts w:ascii="Arial" w:hAnsi="Arial" w:cs="Arial"/>
                <w:sz w:val="20"/>
                <w:szCs w:val="24"/>
                <w:lang w:val="ro-RO"/>
              </w:rPr>
              <w:t>unitati</w:t>
            </w:r>
            <w:proofErr w:type="spellEnd"/>
            <w:r w:rsidRPr="00953B80">
              <w:rPr>
                <w:rFonts w:ascii="Arial" w:hAnsi="Arial" w:cs="Arial"/>
                <w:sz w:val="20"/>
                <w:szCs w:val="24"/>
                <w:lang w:val="ro-RO"/>
              </w:rPr>
              <w:t xml:space="preserve"> de pH</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Discontinua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semestriala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SR ISO 10523-97</w:t>
            </w:r>
          </w:p>
        </w:tc>
      </w:tr>
      <w:tr w:rsidR="00B87156" w:rsidRPr="00953B80" w:rsidTr="0089255A">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 xml:space="preserve">punctul de control stabilit în contractul de abonament </w:t>
            </w:r>
            <w:r w:rsidRPr="00953B80">
              <w:rPr>
                <w:rFonts w:ascii="Arial" w:hAnsi="Arial" w:cs="Arial"/>
                <w:sz w:val="20"/>
                <w:szCs w:val="24"/>
                <w:lang w:val="ro-RO"/>
              </w:rPr>
              <w:lastRenderedPageBreak/>
              <w:t>pentru serviciul de preluare a apelor uzate în rețeaua de canalizare a localității</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lastRenderedPageBreak/>
              <w:t xml:space="preserve">Apa uzată tehnologică </w:t>
            </w:r>
            <w:proofErr w:type="spellStart"/>
            <w:r w:rsidRPr="00953B80">
              <w:rPr>
                <w:rFonts w:ascii="Arial" w:hAnsi="Arial" w:cs="Arial"/>
                <w:sz w:val="20"/>
                <w:szCs w:val="24"/>
                <w:lang w:val="ro-RO"/>
              </w:rPr>
              <w:t>preepurată</w:t>
            </w:r>
            <w:proofErr w:type="spellEnd"/>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Materii  totale in suspensie</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Discontinua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semestriala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STAS 6953-81</w:t>
            </w:r>
          </w:p>
        </w:tc>
      </w:tr>
      <w:tr w:rsidR="00B87156" w:rsidRPr="00953B80" w:rsidTr="0089255A">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lastRenderedPageBreak/>
              <w:t>punctul de control stabilit în contractul de abonament pentru serviciul de preluare a apelor uzate în rețeaua de canalizare a localității</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 xml:space="preserve">Apa uzată tehnologică </w:t>
            </w:r>
            <w:proofErr w:type="spellStart"/>
            <w:r w:rsidRPr="00953B80">
              <w:rPr>
                <w:rFonts w:ascii="Arial" w:hAnsi="Arial" w:cs="Arial"/>
                <w:sz w:val="20"/>
                <w:szCs w:val="24"/>
                <w:lang w:val="ro-RO"/>
              </w:rPr>
              <w:t>preepurată</w:t>
            </w:r>
            <w:proofErr w:type="spellEnd"/>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 xml:space="preserve">Consum chimic de oxigen metoda cu </w:t>
            </w:r>
            <w:proofErr w:type="spellStart"/>
            <w:r w:rsidRPr="00953B80">
              <w:rPr>
                <w:rFonts w:ascii="Arial" w:hAnsi="Arial" w:cs="Arial"/>
                <w:sz w:val="20"/>
                <w:szCs w:val="24"/>
                <w:lang w:val="ro-RO"/>
              </w:rPr>
              <w:t>dicromat</w:t>
            </w:r>
            <w:proofErr w:type="spellEnd"/>
            <w:r w:rsidRPr="00953B80">
              <w:rPr>
                <w:rFonts w:ascii="Arial" w:hAnsi="Arial" w:cs="Arial"/>
                <w:sz w:val="20"/>
                <w:szCs w:val="24"/>
                <w:lang w:val="ro-RO"/>
              </w:rPr>
              <w:t xml:space="preserve"> de potasiu (CCO_Cr^-)</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Discontinua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semestriala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SR ISO 6060/96</w:t>
            </w:r>
          </w:p>
        </w:tc>
      </w:tr>
      <w:tr w:rsidR="00B87156" w:rsidRPr="00953B80" w:rsidTr="0089255A">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punctul de control stabilit în contractul de abonament pentru serviciul de preluare a apelor uzate în rețeaua de canalizare a localității</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 xml:space="preserve">Apa uzată tehnologică </w:t>
            </w:r>
            <w:proofErr w:type="spellStart"/>
            <w:r w:rsidRPr="00953B80">
              <w:rPr>
                <w:rFonts w:ascii="Arial" w:hAnsi="Arial" w:cs="Arial"/>
                <w:sz w:val="20"/>
                <w:szCs w:val="24"/>
                <w:lang w:val="ro-RO"/>
              </w:rPr>
              <w:t>preepurată</w:t>
            </w:r>
            <w:proofErr w:type="spellEnd"/>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proofErr w:type="spellStart"/>
            <w:r w:rsidRPr="00953B80">
              <w:rPr>
                <w:rFonts w:ascii="Arial" w:hAnsi="Arial" w:cs="Arial"/>
                <w:sz w:val="20"/>
                <w:szCs w:val="24"/>
                <w:lang w:val="ro-RO"/>
              </w:rPr>
              <w:t>Substante</w:t>
            </w:r>
            <w:proofErr w:type="spellEnd"/>
            <w:r w:rsidRPr="00953B80">
              <w:rPr>
                <w:rFonts w:ascii="Arial" w:hAnsi="Arial" w:cs="Arial"/>
                <w:sz w:val="20"/>
                <w:szCs w:val="24"/>
                <w:lang w:val="ro-RO"/>
              </w:rPr>
              <w:t xml:space="preserve"> extractibile cu solvent organici</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Discontinua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semestriala</w:t>
            </w:r>
          </w:p>
        </w:tc>
        <w:tc>
          <w:tcPr>
            <w:tcW w:w="1608" w:type="dxa"/>
            <w:shd w:val="clear" w:color="auto" w:fill="auto"/>
          </w:tcPr>
          <w:p w:rsidR="00B87156" w:rsidRPr="00953B80" w:rsidRDefault="00B87156" w:rsidP="0089255A">
            <w:pPr>
              <w:pStyle w:val="Frspaiere"/>
              <w:spacing w:before="40"/>
              <w:jc w:val="center"/>
              <w:rPr>
                <w:rFonts w:ascii="Arial" w:hAnsi="Arial" w:cs="Arial"/>
                <w:sz w:val="20"/>
                <w:szCs w:val="24"/>
                <w:lang w:val="ro-RO"/>
              </w:rPr>
            </w:pPr>
            <w:r w:rsidRPr="00953B80">
              <w:rPr>
                <w:rFonts w:ascii="Arial" w:hAnsi="Arial" w:cs="Arial"/>
                <w:sz w:val="20"/>
                <w:szCs w:val="24"/>
                <w:lang w:val="ro-RO"/>
              </w:rPr>
              <w:t>SR 7587-96</w:t>
            </w:r>
          </w:p>
        </w:tc>
      </w:tr>
    </w:tbl>
    <w:p w:rsidR="00B87156" w:rsidRPr="00953B80" w:rsidRDefault="00B87156" w:rsidP="00B87156">
      <w:pPr>
        <w:pStyle w:val="Frspaiere"/>
        <w:ind w:left="720"/>
        <w:rPr>
          <w:rFonts w:ascii="Arial" w:hAnsi="Arial" w:cs="Arial"/>
          <w:b/>
          <w:sz w:val="24"/>
          <w:szCs w:val="24"/>
          <w:lang w:val="ro-RO"/>
        </w:rPr>
      </w:pPr>
    </w:p>
    <w:p w:rsidR="00B87156" w:rsidRPr="00953B80" w:rsidRDefault="00B87156" w:rsidP="00B87156">
      <w:pPr>
        <w:pStyle w:val="Frspaiere"/>
        <w:ind w:left="426" w:firstLine="294"/>
        <w:rPr>
          <w:rFonts w:ascii="Arial" w:hAnsi="Arial" w:cs="Arial"/>
          <w:b/>
          <w:sz w:val="24"/>
          <w:szCs w:val="24"/>
          <w:lang w:val="ro-RO"/>
        </w:rPr>
      </w:pPr>
      <w:r w:rsidRPr="00953B80">
        <w:rPr>
          <w:rFonts w:ascii="Arial" w:hAnsi="Arial" w:cs="Arial"/>
          <w:b/>
          <w:sz w:val="24"/>
          <w:szCs w:val="24"/>
          <w:lang w:val="ro-RO"/>
        </w:rPr>
        <w:t>Monitorizarea apei subterane</w:t>
      </w:r>
    </w:p>
    <w:p w:rsidR="00B87156" w:rsidRPr="00953B80" w:rsidRDefault="00B87156" w:rsidP="00B87156">
      <w:pPr>
        <w:pStyle w:val="Frspaiere"/>
        <w:rPr>
          <w:rFonts w:ascii="Arial" w:hAnsi="Arial" w:cs="Arial"/>
          <w:sz w:val="24"/>
          <w:szCs w:val="24"/>
          <w:lang w:val="ro-RO"/>
        </w:rPr>
      </w:pPr>
      <w:r w:rsidRPr="00953B80">
        <w:rPr>
          <w:rFonts w:ascii="Arial" w:hAnsi="Arial" w:cs="Arial"/>
          <w:sz w:val="24"/>
          <w:szCs w:val="24"/>
          <w:lang w:val="ro-RO"/>
        </w:rPr>
        <w:t>Nu este cazul.</w:t>
      </w:r>
    </w:p>
    <w:p w:rsidR="00B87156" w:rsidRPr="00953B80" w:rsidRDefault="00B87156" w:rsidP="00B87156">
      <w:pPr>
        <w:pStyle w:val="Frspaiere"/>
        <w:ind w:left="720"/>
        <w:rPr>
          <w:rFonts w:ascii="Arial" w:hAnsi="Arial" w:cs="Arial"/>
          <w:b/>
          <w:sz w:val="24"/>
          <w:szCs w:val="24"/>
          <w:lang w:val="ro-RO"/>
        </w:rPr>
      </w:pPr>
      <w:r w:rsidRPr="00953B80">
        <w:rPr>
          <w:rStyle w:val="StyleHiddenCaracter"/>
        </w:rPr>
        <w:t xml:space="preserve"> </w:t>
      </w:r>
    </w:p>
    <w:p w:rsidR="00B87156" w:rsidRPr="00953B80" w:rsidRDefault="00B87156" w:rsidP="00B87156">
      <w:pPr>
        <w:pStyle w:val="Frspaiere"/>
        <w:ind w:left="426" w:firstLine="294"/>
        <w:rPr>
          <w:rFonts w:ascii="Arial" w:hAnsi="Arial" w:cs="Arial"/>
          <w:b/>
          <w:sz w:val="24"/>
          <w:szCs w:val="24"/>
          <w:lang w:val="ro-RO"/>
        </w:rPr>
      </w:pPr>
      <w:r w:rsidRPr="00953B80">
        <w:rPr>
          <w:rFonts w:ascii="Arial" w:hAnsi="Arial" w:cs="Arial"/>
          <w:b/>
          <w:sz w:val="24"/>
          <w:szCs w:val="24"/>
          <w:lang w:val="ro-RO"/>
        </w:rPr>
        <w:t>Monitorizarea solului</w:t>
      </w:r>
    </w:p>
    <w:p w:rsidR="00B87156" w:rsidRPr="00953B80" w:rsidRDefault="00B87156" w:rsidP="00B87156">
      <w:pPr>
        <w:pStyle w:val="Frspaiere"/>
        <w:rPr>
          <w:rFonts w:ascii="Arial" w:hAnsi="Arial" w:cs="Arial"/>
          <w:sz w:val="24"/>
          <w:szCs w:val="24"/>
          <w:lang w:val="ro-RO"/>
        </w:rPr>
      </w:pPr>
      <w:r w:rsidRPr="00953B80">
        <w:rPr>
          <w:rFonts w:ascii="Arial" w:hAnsi="Arial" w:cs="Arial"/>
          <w:sz w:val="24"/>
          <w:szCs w:val="24"/>
          <w:lang w:val="ro-RO"/>
        </w:rPr>
        <w:t>Nu este cazul.</w:t>
      </w:r>
    </w:p>
    <w:p w:rsidR="00B87156" w:rsidRPr="00953B80" w:rsidRDefault="00B87156" w:rsidP="00B87156">
      <w:pPr>
        <w:pStyle w:val="Frspaiere"/>
        <w:ind w:left="426"/>
        <w:rPr>
          <w:rFonts w:ascii="Arial" w:hAnsi="Arial" w:cs="Arial"/>
          <w:b/>
          <w:sz w:val="24"/>
          <w:szCs w:val="24"/>
          <w:lang w:val="ro-RO"/>
        </w:rPr>
      </w:pPr>
      <w:r w:rsidRPr="00953B80">
        <w:rPr>
          <w:rStyle w:val="StyleHiddenCaracter"/>
        </w:rPr>
        <w:t xml:space="preserve"> </w:t>
      </w:r>
    </w:p>
    <w:p w:rsidR="00B87156" w:rsidRPr="00953B80" w:rsidRDefault="00B87156" w:rsidP="00B87156">
      <w:pPr>
        <w:spacing w:after="0"/>
        <w:rPr>
          <w:rFonts w:ascii="Arial" w:hAnsi="Arial" w:cs="Arial"/>
          <w:lang w:val="ro-RO"/>
        </w:rPr>
      </w:pPr>
    </w:p>
    <w:p w:rsidR="00B87156" w:rsidRPr="00953B80" w:rsidRDefault="00B87156" w:rsidP="00B87156">
      <w:pPr>
        <w:spacing w:after="0"/>
        <w:rPr>
          <w:rFonts w:ascii="Arial" w:hAnsi="Arial" w:cs="Arial"/>
          <w:lang w:val="ro-RO"/>
        </w:rPr>
      </w:pPr>
    </w:p>
    <w:p w:rsidR="00B87156" w:rsidRPr="00953B80" w:rsidRDefault="00B87156" w:rsidP="00B87156">
      <w:pPr>
        <w:spacing w:after="0"/>
        <w:rPr>
          <w:rFonts w:ascii="Arial" w:hAnsi="Arial" w:cs="Arial"/>
          <w:lang w:val="ro-RO"/>
        </w:rPr>
      </w:pPr>
    </w:p>
    <w:p w:rsidR="00B87156" w:rsidRPr="00953B80" w:rsidRDefault="00B87156" w:rsidP="00B87156">
      <w:pPr>
        <w:pStyle w:val="Titlu2"/>
        <w:rPr>
          <w:rFonts w:ascii="Arial" w:hAnsi="Arial" w:cs="Arial"/>
          <w:lang w:val="ro-RO"/>
        </w:rPr>
      </w:pPr>
      <w:r w:rsidRPr="00953B80">
        <w:rPr>
          <w:lang w:val="ro-RO"/>
        </w:rPr>
        <w:t xml:space="preserve">2. </w:t>
      </w:r>
      <w:r w:rsidRPr="00953B80">
        <w:rPr>
          <w:rFonts w:ascii="Arial" w:hAnsi="Arial" w:cs="Arial"/>
          <w:lang w:val="ro-RO"/>
        </w:rPr>
        <w:t>Datele ce vor fi raportate autorității pentru protecția mediului și periodicitatea se regăsesc la capitolul VII, în tabelul care centralizează toate obligațiile de raportare ale titularului.</w:t>
      </w:r>
    </w:p>
    <w:p w:rsidR="00B87156" w:rsidRPr="00953B80" w:rsidRDefault="00B87156" w:rsidP="00B87156">
      <w:pPr>
        <w:spacing w:after="0"/>
        <w:rPr>
          <w:rFonts w:ascii="Arial" w:hAnsi="Arial" w:cs="Arial"/>
          <w:lang w:val="ro-RO"/>
        </w:rPr>
      </w:pPr>
    </w:p>
    <w:p w:rsidR="00B87156" w:rsidRPr="00953B80" w:rsidRDefault="00B87156" w:rsidP="00B87156">
      <w:pPr>
        <w:pStyle w:val="Titlu1"/>
        <w:rPr>
          <w:rFonts w:ascii="Arial" w:eastAsia="Times New Roman" w:hAnsi="Arial" w:cs="Arial"/>
          <w:b/>
          <w:color w:val="auto"/>
          <w:sz w:val="24"/>
          <w:szCs w:val="24"/>
          <w:lang w:val="ro-RO"/>
        </w:rPr>
      </w:pPr>
      <w:r w:rsidRPr="00953B80">
        <w:rPr>
          <w:rFonts w:ascii="Arial" w:eastAsia="Times New Roman" w:hAnsi="Arial" w:cs="Arial"/>
          <w:b/>
          <w:color w:val="auto"/>
          <w:sz w:val="24"/>
          <w:szCs w:val="24"/>
          <w:lang w:val="ro-RO"/>
        </w:rPr>
        <w:t>IV. Modul de gospodărire a deșeurilor și a ambalajelor</w:t>
      </w: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1. Deșeuri produse</w:t>
      </w:r>
    </w:p>
    <w:p w:rsidR="00B87156" w:rsidRPr="00953B80" w:rsidRDefault="00B87156" w:rsidP="00B87156">
      <w:pPr>
        <w:spacing w:after="0"/>
        <w:ind w:firstLine="360"/>
        <w:rPr>
          <w:rFonts w:ascii="Arial" w:hAnsi="Arial" w:cs="Arial"/>
          <w:lang w:val="ro-RO" w:eastAsia="ro-RO"/>
        </w:rPr>
      </w:pP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B87156" w:rsidRPr="00953B80" w:rsidTr="0089255A">
        <w:trPr>
          <w:cantSplit/>
          <w:trHeight w:val="1701"/>
        </w:trPr>
        <w:tc>
          <w:tcPr>
            <w:tcW w:w="839"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Cod deșeu</w:t>
            </w:r>
          </w:p>
        </w:tc>
        <w:tc>
          <w:tcPr>
            <w:tcW w:w="2307"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Denumire deșeu</w:t>
            </w:r>
          </w:p>
        </w:tc>
        <w:tc>
          <w:tcPr>
            <w:tcW w:w="1258"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B87156" w:rsidRPr="00953B80" w:rsidRDefault="00B87156" w:rsidP="0089255A">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Cantitate</w:t>
            </w:r>
          </w:p>
        </w:tc>
        <w:tc>
          <w:tcPr>
            <w:tcW w:w="1048"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UM</w:t>
            </w:r>
          </w:p>
        </w:tc>
        <w:tc>
          <w:tcPr>
            <w:tcW w:w="1153"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B87156" w:rsidRPr="00953B80" w:rsidRDefault="00B87156" w:rsidP="0089255A">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Cod operațiune</w:t>
            </w:r>
          </w:p>
        </w:tc>
        <w:tc>
          <w:tcPr>
            <w:tcW w:w="1468"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Denumire operațiune</w:t>
            </w:r>
          </w:p>
        </w:tc>
      </w:tr>
      <w:tr w:rsidR="00B87156" w:rsidRPr="00953B80" w:rsidTr="0089255A">
        <w:tc>
          <w:tcPr>
            <w:tcW w:w="83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20 03 01</w:t>
            </w:r>
          </w:p>
        </w:tc>
        <w:tc>
          <w:tcPr>
            <w:tcW w:w="230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deșeuri municipale </w:t>
            </w:r>
            <w:r w:rsidRPr="00953B80">
              <w:rPr>
                <w:rFonts w:ascii="Arial" w:eastAsia="Times New Roman" w:hAnsi="Arial" w:cs="Arial"/>
                <w:sz w:val="20"/>
                <w:szCs w:val="24"/>
                <w:lang w:val="ro-RO"/>
              </w:rPr>
              <w:lastRenderedPageBreak/>
              <w:t>amestecate</w:t>
            </w:r>
          </w:p>
        </w:tc>
        <w:tc>
          <w:tcPr>
            <w:tcW w:w="125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p>
        </w:tc>
        <w:tc>
          <w:tcPr>
            <w:tcW w:w="944" w:type="dxa"/>
            <w:shd w:val="clear" w:color="auto" w:fill="auto"/>
          </w:tcPr>
          <w:p w:rsidR="00B87156" w:rsidRPr="00953B80" w:rsidRDefault="00F973D4"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0,5</w:t>
            </w:r>
          </w:p>
        </w:tc>
        <w:tc>
          <w:tcPr>
            <w:tcW w:w="104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Metri </w:t>
            </w:r>
            <w:r w:rsidRPr="00953B80">
              <w:rPr>
                <w:rFonts w:ascii="Arial" w:eastAsia="Times New Roman" w:hAnsi="Arial" w:cs="Arial"/>
                <w:sz w:val="20"/>
                <w:szCs w:val="24"/>
                <w:lang w:val="ro-RO"/>
              </w:rPr>
              <w:lastRenderedPageBreak/>
              <w:t>cubi/luna</w:t>
            </w:r>
          </w:p>
        </w:tc>
        <w:tc>
          <w:tcPr>
            <w:tcW w:w="1153"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lastRenderedPageBreak/>
              <w:t>Eliminare</w:t>
            </w:r>
          </w:p>
        </w:tc>
        <w:tc>
          <w:tcPr>
            <w:tcW w:w="62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D 5</w:t>
            </w:r>
          </w:p>
        </w:tc>
        <w:tc>
          <w:tcPr>
            <w:tcW w:w="146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Depozitarea in </w:t>
            </w:r>
            <w:r w:rsidRPr="00953B80">
              <w:rPr>
                <w:rFonts w:ascii="Arial" w:eastAsia="Times New Roman" w:hAnsi="Arial" w:cs="Arial"/>
                <w:sz w:val="20"/>
                <w:szCs w:val="24"/>
                <w:lang w:val="ro-RO"/>
              </w:rPr>
              <w:lastRenderedPageBreak/>
              <w:t xml:space="preserve">depozite special amenajate (de exemplu, dispunerea in celule </w:t>
            </w:r>
            <w:proofErr w:type="spellStart"/>
            <w:r w:rsidRPr="00953B80">
              <w:rPr>
                <w:rFonts w:ascii="Arial" w:eastAsia="Times New Roman" w:hAnsi="Arial" w:cs="Arial"/>
                <w:sz w:val="20"/>
                <w:szCs w:val="24"/>
                <w:lang w:val="ro-RO"/>
              </w:rPr>
              <w:t>etanse</w:t>
            </w:r>
            <w:proofErr w:type="spellEnd"/>
            <w:r w:rsidRPr="00953B80">
              <w:rPr>
                <w:rFonts w:ascii="Arial" w:eastAsia="Times New Roman" w:hAnsi="Arial" w:cs="Arial"/>
                <w:sz w:val="20"/>
                <w:szCs w:val="24"/>
                <w:lang w:val="ro-RO"/>
              </w:rPr>
              <w:t xml:space="preserve"> separate, care sunt acoperite si izolate unele fata de celelalte si fata de mediu si altele asemenea)</w:t>
            </w:r>
          </w:p>
        </w:tc>
      </w:tr>
      <w:tr w:rsidR="00B87156" w:rsidRPr="00953B80" w:rsidTr="0089255A">
        <w:tc>
          <w:tcPr>
            <w:tcW w:w="83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lastRenderedPageBreak/>
              <w:t>13 05 07*</w:t>
            </w:r>
          </w:p>
        </w:tc>
        <w:tc>
          <w:tcPr>
            <w:tcW w:w="230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ape uleioase de la separatoarele ulei/apa</w:t>
            </w:r>
          </w:p>
        </w:tc>
        <w:tc>
          <w:tcPr>
            <w:tcW w:w="125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Activitate</w:t>
            </w:r>
          </w:p>
        </w:tc>
        <w:tc>
          <w:tcPr>
            <w:tcW w:w="944"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20,00</w:t>
            </w:r>
          </w:p>
        </w:tc>
        <w:tc>
          <w:tcPr>
            <w:tcW w:w="104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Litri/an</w:t>
            </w:r>
          </w:p>
        </w:tc>
        <w:tc>
          <w:tcPr>
            <w:tcW w:w="1153"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Valorificare</w:t>
            </w:r>
          </w:p>
        </w:tc>
        <w:tc>
          <w:tcPr>
            <w:tcW w:w="62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R 12</w:t>
            </w:r>
          </w:p>
        </w:tc>
        <w:tc>
          <w:tcPr>
            <w:tcW w:w="146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Schimb de </w:t>
            </w:r>
            <w:proofErr w:type="spellStart"/>
            <w:r w:rsidRPr="00953B80">
              <w:rPr>
                <w:rFonts w:ascii="Arial" w:eastAsia="Times New Roman" w:hAnsi="Arial" w:cs="Arial"/>
                <w:sz w:val="20"/>
                <w:szCs w:val="24"/>
                <w:lang w:val="ro-RO"/>
              </w:rPr>
              <w:t>deseuri</w:t>
            </w:r>
            <w:proofErr w:type="spellEnd"/>
            <w:r w:rsidRPr="00953B80">
              <w:rPr>
                <w:rFonts w:ascii="Arial" w:eastAsia="Times New Roman" w:hAnsi="Arial" w:cs="Arial"/>
                <w:sz w:val="20"/>
                <w:szCs w:val="24"/>
                <w:lang w:val="ro-RO"/>
              </w:rPr>
              <w:t xml:space="preserve"> in vederea </w:t>
            </w:r>
            <w:proofErr w:type="spellStart"/>
            <w:r w:rsidRPr="00953B80">
              <w:rPr>
                <w:rFonts w:ascii="Arial" w:eastAsia="Times New Roman" w:hAnsi="Arial" w:cs="Arial"/>
                <w:sz w:val="20"/>
                <w:szCs w:val="24"/>
                <w:lang w:val="ro-RO"/>
              </w:rPr>
              <w:t>efectuarii</w:t>
            </w:r>
            <w:proofErr w:type="spellEnd"/>
            <w:r w:rsidRPr="00953B80">
              <w:rPr>
                <w:rFonts w:ascii="Arial" w:eastAsia="Times New Roman" w:hAnsi="Arial" w:cs="Arial"/>
                <w:sz w:val="20"/>
                <w:szCs w:val="24"/>
                <w:lang w:val="ro-RO"/>
              </w:rPr>
              <w:t xml:space="preserve"> </w:t>
            </w:r>
            <w:proofErr w:type="spellStart"/>
            <w:r w:rsidRPr="00953B80">
              <w:rPr>
                <w:rFonts w:ascii="Arial" w:eastAsia="Times New Roman" w:hAnsi="Arial" w:cs="Arial"/>
                <w:sz w:val="20"/>
                <w:szCs w:val="24"/>
                <w:lang w:val="ro-RO"/>
              </w:rPr>
              <w:t>oricareia</w:t>
            </w:r>
            <w:proofErr w:type="spellEnd"/>
            <w:r w:rsidRPr="00953B80">
              <w:rPr>
                <w:rFonts w:ascii="Arial" w:eastAsia="Times New Roman" w:hAnsi="Arial" w:cs="Arial"/>
                <w:sz w:val="20"/>
                <w:szCs w:val="24"/>
                <w:lang w:val="ro-RO"/>
              </w:rPr>
              <w:t xml:space="preserve"> dintre </w:t>
            </w:r>
            <w:proofErr w:type="spellStart"/>
            <w:r w:rsidRPr="00953B80">
              <w:rPr>
                <w:rFonts w:ascii="Arial" w:eastAsia="Times New Roman" w:hAnsi="Arial" w:cs="Arial"/>
                <w:sz w:val="20"/>
                <w:szCs w:val="24"/>
                <w:lang w:val="ro-RO"/>
              </w:rPr>
              <w:t>operatiile</w:t>
            </w:r>
            <w:proofErr w:type="spellEnd"/>
            <w:r w:rsidRPr="00953B80">
              <w:rPr>
                <w:rFonts w:ascii="Arial" w:eastAsia="Times New Roman" w:hAnsi="Arial" w:cs="Arial"/>
                <w:sz w:val="20"/>
                <w:szCs w:val="24"/>
                <w:lang w:val="ro-RO"/>
              </w:rPr>
              <w:t xml:space="preserve"> numerotate de la R1 la R11</w:t>
            </w:r>
          </w:p>
        </w:tc>
      </w:tr>
      <w:tr w:rsidR="00B87156" w:rsidRPr="00953B80" w:rsidTr="0089255A">
        <w:tc>
          <w:tcPr>
            <w:tcW w:w="83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19 08 02</w:t>
            </w:r>
          </w:p>
        </w:tc>
        <w:tc>
          <w:tcPr>
            <w:tcW w:w="230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proofErr w:type="spellStart"/>
            <w:r w:rsidRPr="00953B80">
              <w:rPr>
                <w:rFonts w:ascii="Arial" w:eastAsia="Times New Roman" w:hAnsi="Arial" w:cs="Arial"/>
                <w:sz w:val="20"/>
                <w:szCs w:val="24"/>
                <w:lang w:val="ro-RO"/>
              </w:rPr>
              <w:t>deseuri</w:t>
            </w:r>
            <w:proofErr w:type="spellEnd"/>
            <w:r w:rsidRPr="00953B80">
              <w:rPr>
                <w:rFonts w:ascii="Arial" w:eastAsia="Times New Roman" w:hAnsi="Arial" w:cs="Arial"/>
                <w:sz w:val="20"/>
                <w:szCs w:val="24"/>
                <w:lang w:val="ro-RO"/>
              </w:rPr>
              <w:t xml:space="preserve"> de la deznisipatoare</w:t>
            </w:r>
          </w:p>
        </w:tc>
        <w:tc>
          <w:tcPr>
            <w:tcW w:w="125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Activitate</w:t>
            </w:r>
          </w:p>
        </w:tc>
        <w:tc>
          <w:tcPr>
            <w:tcW w:w="944"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0,1</w:t>
            </w:r>
          </w:p>
        </w:tc>
        <w:tc>
          <w:tcPr>
            <w:tcW w:w="104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mc/lună</w:t>
            </w:r>
          </w:p>
        </w:tc>
        <w:tc>
          <w:tcPr>
            <w:tcW w:w="1153"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Valorificare</w:t>
            </w:r>
          </w:p>
        </w:tc>
        <w:tc>
          <w:tcPr>
            <w:tcW w:w="62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R 12</w:t>
            </w:r>
          </w:p>
        </w:tc>
        <w:tc>
          <w:tcPr>
            <w:tcW w:w="146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Schimb de </w:t>
            </w:r>
            <w:proofErr w:type="spellStart"/>
            <w:r w:rsidRPr="00953B80">
              <w:rPr>
                <w:rFonts w:ascii="Arial" w:eastAsia="Times New Roman" w:hAnsi="Arial" w:cs="Arial"/>
                <w:sz w:val="20"/>
                <w:szCs w:val="24"/>
                <w:lang w:val="ro-RO"/>
              </w:rPr>
              <w:t>deseuri</w:t>
            </w:r>
            <w:proofErr w:type="spellEnd"/>
            <w:r w:rsidRPr="00953B80">
              <w:rPr>
                <w:rFonts w:ascii="Arial" w:eastAsia="Times New Roman" w:hAnsi="Arial" w:cs="Arial"/>
                <w:sz w:val="20"/>
                <w:szCs w:val="24"/>
                <w:lang w:val="ro-RO"/>
              </w:rPr>
              <w:t xml:space="preserve"> in vederea </w:t>
            </w:r>
            <w:proofErr w:type="spellStart"/>
            <w:r w:rsidRPr="00953B80">
              <w:rPr>
                <w:rFonts w:ascii="Arial" w:eastAsia="Times New Roman" w:hAnsi="Arial" w:cs="Arial"/>
                <w:sz w:val="20"/>
                <w:szCs w:val="24"/>
                <w:lang w:val="ro-RO"/>
              </w:rPr>
              <w:t>efectuarii</w:t>
            </w:r>
            <w:proofErr w:type="spellEnd"/>
            <w:r w:rsidRPr="00953B80">
              <w:rPr>
                <w:rFonts w:ascii="Arial" w:eastAsia="Times New Roman" w:hAnsi="Arial" w:cs="Arial"/>
                <w:sz w:val="20"/>
                <w:szCs w:val="24"/>
                <w:lang w:val="ro-RO"/>
              </w:rPr>
              <w:t xml:space="preserve"> </w:t>
            </w:r>
            <w:proofErr w:type="spellStart"/>
            <w:r w:rsidRPr="00953B80">
              <w:rPr>
                <w:rFonts w:ascii="Arial" w:eastAsia="Times New Roman" w:hAnsi="Arial" w:cs="Arial"/>
                <w:sz w:val="20"/>
                <w:szCs w:val="24"/>
                <w:lang w:val="ro-RO"/>
              </w:rPr>
              <w:t>oricareia</w:t>
            </w:r>
            <w:proofErr w:type="spellEnd"/>
            <w:r w:rsidRPr="00953B80">
              <w:rPr>
                <w:rFonts w:ascii="Arial" w:eastAsia="Times New Roman" w:hAnsi="Arial" w:cs="Arial"/>
                <w:sz w:val="20"/>
                <w:szCs w:val="24"/>
                <w:lang w:val="ro-RO"/>
              </w:rPr>
              <w:t xml:space="preserve"> dintre </w:t>
            </w:r>
            <w:proofErr w:type="spellStart"/>
            <w:r w:rsidRPr="00953B80">
              <w:rPr>
                <w:rFonts w:ascii="Arial" w:eastAsia="Times New Roman" w:hAnsi="Arial" w:cs="Arial"/>
                <w:sz w:val="20"/>
                <w:szCs w:val="24"/>
                <w:lang w:val="ro-RO"/>
              </w:rPr>
              <w:t>operatiile</w:t>
            </w:r>
            <w:proofErr w:type="spellEnd"/>
            <w:r w:rsidRPr="00953B80">
              <w:rPr>
                <w:rFonts w:ascii="Arial" w:eastAsia="Times New Roman" w:hAnsi="Arial" w:cs="Arial"/>
                <w:sz w:val="20"/>
                <w:szCs w:val="24"/>
                <w:lang w:val="ro-RO"/>
              </w:rPr>
              <w:t xml:space="preserve"> numerotate de la R1 la R11</w:t>
            </w:r>
          </w:p>
        </w:tc>
      </w:tr>
      <w:tr w:rsidR="00B87156" w:rsidRPr="00953B80" w:rsidTr="0089255A">
        <w:tc>
          <w:tcPr>
            <w:tcW w:w="83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15 01 02</w:t>
            </w:r>
          </w:p>
        </w:tc>
        <w:tc>
          <w:tcPr>
            <w:tcW w:w="2307"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Deșeuri de ambalaje de materiale plastice</w:t>
            </w:r>
          </w:p>
        </w:tc>
        <w:tc>
          <w:tcPr>
            <w:tcW w:w="125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Activitate</w:t>
            </w:r>
          </w:p>
        </w:tc>
        <w:tc>
          <w:tcPr>
            <w:tcW w:w="944"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10</w:t>
            </w:r>
          </w:p>
        </w:tc>
        <w:tc>
          <w:tcPr>
            <w:tcW w:w="104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Kg/lună</w:t>
            </w:r>
          </w:p>
        </w:tc>
        <w:tc>
          <w:tcPr>
            <w:tcW w:w="1153"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Valorificare</w:t>
            </w:r>
          </w:p>
        </w:tc>
        <w:tc>
          <w:tcPr>
            <w:tcW w:w="62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R 12</w:t>
            </w:r>
          </w:p>
        </w:tc>
        <w:tc>
          <w:tcPr>
            <w:tcW w:w="146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Schimb de </w:t>
            </w:r>
            <w:proofErr w:type="spellStart"/>
            <w:r w:rsidRPr="00953B80">
              <w:rPr>
                <w:rFonts w:ascii="Arial" w:eastAsia="Times New Roman" w:hAnsi="Arial" w:cs="Arial"/>
                <w:sz w:val="20"/>
                <w:szCs w:val="24"/>
                <w:lang w:val="ro-RO"/>
              </w:rPr>
              <w:t>deseuri</w:t>
            </w:r>
            <w:proofErr w:type="spellEnd"/>
            <w:r w:rsidRPr="00953B80">
              <w:rPr>
                <w:rFonts w:ascii="Arial" w:eastAsia="Times New Roman" w:hAnsi="Arial" w:cs="Arial"/>
                <w:sz w:val="20"/>
                <w:szCs w:val="24"/>
                <w:lang w:val="ro-RO"/>
              </w:rPr>
              <w:t xml:space="preserve"> in vederea </w:t>
            </w:r>
            <w:proofErr w:type="spellStart"/>
            <w:r w:rsidRPr="00953B80">
              <w:rPr>
                <w:rFonts w:ascii="Arial" w:eastAsia="Times New Roman" w:hAnsi="Arial" w:cs="Arial"/>
                <w:sz w:val="20"/>
                <w:szCs w:val="24"/>
                <w:lang w:val="ro-RO"/>
              </w:rPr>
              <w:t>efectuarii</w:t>
            </w:r>
            <w:proofErr w:type="spellEnd"/>
            <w:r w:rsidRPr="00953B80">
              <w:rPr>
                <w:rFonts w:ascii="Arial" w:eastAsia="Times New Roman" w:hAnsi="Arial" w:cs="Arial"/>
                <w:sz w:val="20"/>
                <w:szCs w:val="24"/>
                <w:lang w:val="ro-RO"/>
              </w:rPr>
              <w:t xml:space="preserve"> </w:t>
            </w:r>
            <w:proofErr w:type="spellStart"/>
            <w:r w:rsidRPr="00953B80">
              <w:rPr>
                <w:rFonts w:ascii="Arial" w:eastAsia="Times New Roman" w:hAnsi="Arial" w:cs="Arial"/>
                <w:sz w:val="20"/>
                <w:szCs w:val="24"/>
                <w:lang w:val="ro-RO"/>
              </w:rPr>
              <w:t>oricareia</w:t>
            </w:r>
            <w:proofErr w:type="spellEnd"/>
            <w:r w:rsidRPr="00953B80">
              <w:rPr>
                <w:rFonts w:ascii="Arial" w:eastAsia="Times New Roman" w:hAnsi="Arial" w:cs="Arial"/>
                <w:sz w:val="20"/>
                <w:szCs w:val="24"/>
                <w:lang w:val="ro-RO"/>
              </w:rPr>
              <w:t xml:space="preserve"> dintre </w:t>
            </w:r>
            <w:proofErr w:type="spellStart"/>
            <w:r w:rsidRPr="00953B80">
              <w:rPr>
                <w:rFonts w:ascii="Arial" w:eastAsia="Times New Roman" w:hAnsi="Arial" w:cs="Arial"/>
                <w:sz w:val="20"/>
                <w:szCs w:val="24"/>
                <w:lang w:val="ro-RO"/>
              </w:rPr>
              <w:t>operatiile</w:t>
            </w:r>
            <w:proofErr w:type="spellEnd"/>
            <w:r w:rsidRPr="00953B80">
              <w:rPr>
                <w:rFonts w:ascii="Arial" w:eastAsia="Times New Roman" w:hAnsi="Arial" w:cs="Arial"/>
                <w:sz w:val="20"/>
                <w:szCs w:val="24"/>
                <w:lang w:val="ro-RO"/>
              </w:rPr>
              <w:t xml:space="preserve"> numerotate de la R1 la R11</w:t>
            </w:r>
          </w:p>
        </w:tc>
      </w:tr>
      <w:tr w:rsidR="00B87156" w:rsidRPr="00953B80" w:rsidTr="0089255A">
        <w:tc>
          <w:tcPr>
            <w:tcW w:w="839" w:type="dxa"/>
            <w:shd w:val="clear" w:color="auto" w:fill="auto"/>
          </w:tcPr>
          <w:p w:rsidR="00B87156" w:rsidRPr="00953B80" w:rsidRDefault="00B87156" w:rsidP="00F973D4">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15 01 </w:t>
            </w:r>
            <w:proofErr w:type="spellStart"/>
            <w:r w:rsidRPr="00953B80">
              <w:rPr>
                <w:rFonts w:ascii="Arial" w:eastAsia="Times New Roman" w:hAnsi="Arial" w:cs="Arial"/>
                <w:sz w:val="20"/>
                <w:szCs w:val="24"/>
                <w:lang w:val="ro-RO"/>
              </w:rPr>
              <w:t>0</w:t>
            </w:r>
            <w:r w:rsidR="00F973D4" w:rsidRPr="00953B80">
              <w:rPr>
                <w:rFonts w:ascii="Arial" w:eastAsia="Times New Roman" w:hAnsi="Arial" w:cs="Arial"/>
                <w:sz w:val="20"/>
                <w:szCs w:val="24"/>
                <w:lang w:val="ro-RO"/>
              </w:rPr>
              <w:t>1</w:t>
            </w:r>
            <w:proofErr w:type="spellEnd"/>
          </w:p>
        </w:tc>
        <w:tc>
          <w:tcPr>
            <w:tcW w:w="2307" w:type="dxa"/>
            <w:shd w:val="clear" w:color="auto" w:fill="auto"/>
          </w:tcPr>
          <w:p w:rsidR="00B87156" w:rsidRPr="00953B80" w:rsidRDefault="00B87156" w:rsidP="00F973D4">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Deșeuri de ambalaje </w:t>
            </w:r>
            <w:r w:rsidR="00F973D4" w:rsidRPr="00953B80">
              <w:rPr>
                <w:rFonts w:ascii="Arial" w:eastAsia="Times New Roman" w:hAnsi="Arial" w:cs="Arial"/>
                <w:sz w:val="20"/>
                <w:szCs w:val="24"/>
                <w:lang w:val="ro-RO"/>
              </w:rPr>
              <w:t>hârtie-carton</w:t>
            </w:r>
          </w:p>
        </w:tc>
        <w:tc>
          <w:tcPr>
            <w:tcW w:w="125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Activitate</w:t>
            </w:r>
          </w:p>
        </w:tc>
        <w:tc>
          <w:tcPr>
            <w:tcW w:w="944"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2</w:t>
            </w:r>
          </w:p>
        </w:tc>
        <w:tc>
          <w:tcPr>
            <w:tcW w:w="104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Kg/lună</w:t>
            </w:r>
          </w:p>
        </w:tc>
        <w:tc>
          <w:tcPr>
            <w:tcW w:w="1153"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Valorificare</w:t>
            </w:r>
          </w:p>
        </w:tc>
        <w:tc>
          <w:tcPr>
            <w:tcW w:w="62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R 12</w:t>
            </w:r>
          </w:p>
        </w:tc>
        <w:tc>
          <w:tcPr>
            <w:tcW w:w="1468"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Schimb de </w:t>
            </w:r>
            <w:proofErr w:type="spellStart"/>
            <w:r w:rsidRPr="00953B80">
              <w:rPr>
                <w:rFonts w:ascii="Arial" w:eastAsia="Times New Roman" w:hAnsi="Arial" w:cs="Arial"/>
                <w:sz w:val="20"/>
                <w:szCs w:val="24"/>
                <w:lang w:val="ro-RO"/>
              </w:rPr>
              <w:t>deseuri</w:t>
            </w:r>
            <w:proofErr w:type="spellEnd"/>
            <w:r w:rsidRPr="00953B80">
              <w:rPr>
                <w:rFonts w:ascii="Arial" w:eastAsia="Times New Roman" w:hAnsi="Arial" w:cs="Arial"/>
                <w:sz w:val="20"/>
                <w:szCs w:val="24"/>
                <w:lang w:val="ro-RO"/>
              </w:rPr>
              <w:t xml:space="preserve"> in vederea </w:t>
            </w:r>
            <w:proofErr w:type="spellStart"/>
            <w:r w:rsidRPr="00953B80">
              <w:rPr>
                <w:rFonts w:ascii="Arial" w:eastAsia="Times New Roman" w:hAnsi="Arial" w:cs="Arial"/>
                <w:sz w:val="20"/>
                <w:szCs w:val="24"/>
                <w:lang w:val="ro-RO"/>
              </w:rPr>
              <w:t>efectuarii</w:t>
            </w:r>
            <w:proofErr w:type="spellEnd"/>
            <w:r w:rsidRPr="00953B80">
              <w:rPr>
                <w:rFonts w:ascii="Arial" w:eastAsia="Times New Roman" w:hAnsi="Arial" w:cs="Arial"/>
                <w:sz w:val="20"/>
                <w:szCs w:val="24"/>
                <w:lang w:val="ro-RO"/>
              </w:rPr>
              <w:t xml:space="preserve"> </w:t>
            </w:r>
            <w:proofErr w:type="spellStart"/>
            <w:r w:rsidRPr="00953B80">
              <w:rPr>
                <w:rFonts w:ascii="Arial" w:eastAsia="Times New Roman" w:hAnsi="Arial" w:cs="Arial"/>
                <w:sz w:val="20"/>
                <w:szCs w:val="24"/>
                <w:lang w:val="ro-RO"/>
              </w:rPr>
              <w:t>oricareia</w:t>
            </w:r>
            <w:proofErr w:type="spellEnd"/>
            <w:r w:rsidRPr="00953B80">
              <w:rPr>
                <w:rFonts w:ascii="Arial" w:eastAsia="Times New Roman" w:hAnsi="Arial" w:cs="Arial"/>
                <w:sz w:val="20"/>
                <w:szCs w:val="24"/>
                <w:lang w:val="ro-RO"/>
              </w:rPr>
              <w:t xml:space="preserve"> dintre </w:t>
            </w:r>
            <w:proofErr w:type="spellStart"/>
            <w:r w:rsidRPr="00953B80">
              <w:rPr>
                <w:rFonts w:ascii="Arial" w:eastAsia="Times New Roman" w:hAnsi="Arial" w:cs="Arial"/>
                <w:sz w:val="20"/>
                <w:szCs w:val="24"/>
                <w:lang w:val="ro-RO"/>
              </w:rPr>
              <w:t>operatiile</w:t>
            </w:r>
            <w:proofErr w:type="spellEnd"/>
            <w:r w:rsidRPr="00953B80">
              <w:rPr>
                <w:rFonts w:ascii="Arial" w:eastAsia="Times New Roman" w:hAnsi="Arial" w:cs="Arial"/>
                <w:sz w:val="20"/>
                <w:szCs w:val="24"/>
                <w:lang w:val="ro-RO"/>
              </w:rPr>
              <w:t xml:space="preserve"> numerotate de la R1 la R11</w:t>
            </w:r>
          </w:p>
        </w:tc>
      </w:tr>
    </w:tbl>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2. Deșeuri colectate </w:t>
      </w:r>
    </w:p>
    <w:p w:rsidR="00B87156" w:rsidRPr="00953B80" w:rsidRDefault="00B87156" w:rsidP="00B87156">
      <w:pPr>
        <w:autoSpaceDE w:val="0"/>
        <w:autoSpaceDN w:val="0"/>
        <w:adjustRightInd w:val="0"/>
        <w:spacing w:after="0" w:line="240" w:lineRule="auto"/>
        <w:ind w:left="360"/>
        <w:jc w:val="both"/>
        <w:rPr>
          <w:rFonts w:ascii="Arial" w:eastAsia="Times New Roman" w:hAnsi="Arial" w:cs="Arial"/>
          <w:sz w:val="24"/>
          <w:szCs w:val="24"/>
          <w:lang w:val="ro-RO"/>
        </w:rPr>
      </w:pPr>
      <w:r w:rsidRPr="00953B80">
        <w:rPr>
          <w:rFonts w:ascii="Arial" w:eastAsia="Times New Roman" w:hAnsi="Arial" w:cs="Arial"/>
          <w:sz w:val="24"/>
          <w:szCs w:val="24"/>
          <w:lang w:val="ro-RO"/>
        </w:rPr>
        <w:t>Nu este cazul.</w:t>
      </w:r>
    </w:p>
    <w:p w:rsidR="00B87156" w:rsidRPr="00953B80" w:rsidRDefault="00B87156" w:rsidP="00B87156">
      <w:pPr>
        <w:autoSpaceDE w:val="0"/>
        <w:autoSpaceDN w:val="0"/>
        <w:adjustRightInd w:val="0"/>
        <w:spacing w:after="0" w:line="240" w:lineRule="auto"/>
        <w:jc w:val="both"/>
        <w:rPr>
          <w:rFonts w:ascii="Arial" w:hAnsi="Arial" w:cs="Arial"/>
          <w:lang w:val="ro-RO"/>
        </w:rPr>
      </w:pPr>
      <w:r w:rsidRPr="00953B80">
        <w:rPr>
          <w:rStyle w:val="StyleHiddenCaracter"/>
        </w:rPr>
        <w:t xml:space="preserve"> </w:t>
      </w:r>
    </w:p>
    <w:p w:rsidR="00B87156" w:rsidRPr="00953B80" w:rsidRDefault="00B87156" w:rsidP="00B87156">
      <w:pPr>
        <w:autoSpaceDE w:val="0"/>
        <w:autoSpaceDN w:val="0"/>
        <w:adjustRightInd w:val="0"/>
        <w:spacing w:after="0" w:line="240" w:lineRule="auto"/>
        <w:ind w:firstLine="720"/>
        <w:jc w:val="both"/>
        <w:rPr>
          <w:rFonts w:ascii="Arial" w:hAnsi="Arial" w:cs="Arial"/>
          <w:b/>
          <w:sz w:val="24"/>
          <w:szCs w:val="24"/>
          <w:lang w:val="ro-RO"/>
        </w:rPr>
      </w:pPr>
      <w:r w:rsidRPr="00953B80">
        <w:rPr>
          <w:rFonts w:ascii="Arial" w:hAnsi="Arial" w:cs="Arial"/>
          <w:b/>
          <w:sz w:val="24"/>
          <w:szCs w:val="24"/>
          <w:lang w:val="ro-RO"/>
        </w:rPr>
        <w:t>Deşeuri comercializate</w:t>
      </w:r>
    </w:p>
    <w:p w:rsidR="00B87156" w:rsidRPr="00953B80" w:rsidRDefault="00B87156" w:rsidP="00B87156">
      <w:pPr>
        <w:autoSpaceDE w:val="0"/>
        <w:autoSpaceDN w:val="0"/>
        <w:adjustRightInd w:val="0"/>
        <w:spacing w:after="0" w:line="240" w:lineRule="auto"/>
        <w:ind w:firstLine="720"/>
        <w:jc w:val="both"/>
        <w:rPr>
          <w:rFonts w:ascii="Arial" w:hAnsi="Arial" w:cs="Arial"/>
          <w:sz w:val="24"/>
          <w:szCs w:val="24"/>
          <w:lang w:val="ro-RO"/>
        </w:rPr>
      </w:pPr>
      <w:r w:rsidRPr="00953B80">
        <w:rPr>
          <w:rFonts w:ascii="Arial" w:hAnsi="Arial" w:cs="Arial"/>
          <w:sz w:val="24"/>
          <w:szCs w:val="24"/>
          <w:lang w:val="ro-RO"/>
        </w:rPr>
        <w:t>Nu este cazul.</w:t>
      </w:r>
    </w:p>
    <w:p w:rsidR="00B87156" w:rsidRPr="00953B80" w:rsidRDefault="00B87156" w:rsidP="00B87156">
      <w:pPr>
        <w:autoSpaceDE w:val="0"/>
        <w:autoSpaceDN w:val="0"/>
        <w:adjustRightInd w:val="0"/>
        <w:spacing w:after="0" w:line="240" w:lineRule="auto"/>
        <w:jc w:val="both"/>
        <w:rPr>
          <w:rFonts w:ascii="Arial" w:hAnsi="Arial" w:cs="Arial"/>
          <w:b/>
          <w:sz w:val="24"/>
          <w:szCs w:val="24"/>
          <w:lang w:val="ro-RO"/>
        </w:rPr>
      </w:pPr>
      <w:r w:rsidRPr="00953B80">
        <w:rPr>
          <w:rStyle w:val="StyleHiddenCaracter"/>
        </w:rPr>
        <w:t xml:space="preserve"> </w:t>
      </w:r>
    </w:p>
    <w:p w:rsidR="00B87156" w:rsidRPr="00953B80" w:rsidRDefault="00B87156" w:rsidP="00B87156">
      <w:pPr>
        <w:autoSpaceDE w:val="0"/>
        <w:autoSpaceDN w:val="0"/>
        <w:adjustRightInd w:val="0"/>
        <w:spacing w:after="0" w:line="240" w:lineRule="auto"/>
        <w:ind w:firstLine="720"/>
        <w:jc w:val="both"/>
        <w:rPr>
          <w:rFonts w:ascii="Arial" w:hAnsi="Arial" w:cs="Arial"/>
          <w:b/>
          <w:sz w:val="24"/>
          <w:szCs w:val="24"/>
          <w:lang w:val="ro-RO"/>
        </w:rPr>
      </w:pPr>
      <w:r w:rsidRPr="00953B80">
        <w:rPr>
          <w:rFonts w:ascii="Arial" w:hAnsi="Arial" w:cs="Arial"/>
          <w:b/>
          <w:sz w:val="24"/>
          <w:szCs w:val="24"/>
          <w:lang w:val="ro-RO"/>
        </w:rPr>
        <w:t>Deşeuri de echipamente electrice şi electronice colectate</w:t>
      </w:r>
    </w:p>
    <w:p w:rsidR="00B87156" w:rsidRPr="00953B80" w:rsidRDefault="00B87156" w:rsidP="00B87156">
      <w:pPr>
        <w:autoSpaceDE w:val="0"/>
        <w:autoSpaceDN w:val="0"/>
        <w:adjustRightInd w:val="0"/>
        <w:spacing w:after="0" w:line="240" w:lineRule="auto"/>
        <w:jc w:val="both"/>
        <w:rPr>
          <w:rFonts w:ascii="Arial" w:hAnsi="Arial" w:cs="Arial"/>
          <w:lang w:val="ro-RO"/>
        </w:rPr>
      </w:pPr>
      <w:r w:rsidRPr="00953B80">
        <w:rPr>
          <w:rStyle w:val="StyleHiddenCaracter"/>
        </w:rPr>
        <w:t xml:space="preserve"> </w:t>
      </w:r>
    </w:p>
    <w:p w:rsidR="00B87156" w:rsidRPr="00953B80" w:rsidRDefault="00B87156" w:rsidP="00B87156">
      <w:pPr>
        <w:autoSpaceDE w:val="0"/>
        <w:autoSpaceDN w:val="0"/>
        <w:adjustRightInd w:val="0"/>
        <w:spacing w:after="0" w:line="240" w:lineRule="auto"/>
        <w:ind w:firstLine="720"/>
        <w:jc w:val="both"/>
        <w:rPr>
          <w:rFonts w:ascii="Arial" w:hAnsi="Arial" w:cs="Arial"/>
          <w:b/>
          <w:sz w:val="24"/>
          <w:szCs w:val="24"/>
          <w:lang w:val="ro-RO"/>
        </w:rPr>
      </w:pPr>
      <w:r w:rsidRPr="00953B80">
        <w:rPr>
          <w:rFonts w:ascii="Arial" w:hAnsi="Arial" w:cs="Arial"/>
          <w:b/>
          <w:sz w:val="24"/>
          <w:szCs w:val="24"/>
          <w:lang w:val="ro-RO"/>
        </w:rPr>
        <w:t>Deşeuri de baterii şi acumulatori colectate</w:t>
      </w:r>
    </w:p>
    <w:p w:rsidR="00B87156" w:rsidRPr="00953B80" w:rsidRDefault="00B87156" w:rsidP="00B87156">
      <w:pPr>
        <w:autoSpaceDE w:val="0"/>
        <w:autoSpaceDN w:val="0"/>
        <w:adjustRightInd w:val="0"/>
        <w:spacing w:after="0" w:line="240" w:lineRule="auto"/>
        <w:jc w:val="both"/>
        <w:rPr>
          <w:rFonts w:ascii="Arial" w:hAnsi="Arial" w:cs="Arial"/>
          <w:lang w:val="ro-RO"/>
        </w:rPr>
      </w:pPr>
      <w:r w:rsidRPr="00953B80">
        <w:rPr>
          <w:rStyle w:val="StyleHiddenCaracter"/>
        </w:rPr>
        <w:lastRenderedPageBreak/>
        <w:t xml:space="preserve"> </w:t>
      </w:r>
    </w:p>
    <w:p w:rsidR="00B87156" w:rsidRPr="00953B80" w:rsidRDefault="00B87156" w:rsidP="00B87156">
      <w:pPr>
        <w:autoSpaceDE w:val="0"/>
        <w:autoSpaceDN w:val="0"/>
        <w:adjustRightInd w:val="0"/>
        <w:spacing w:after="0" w:line="240" w:lineRule="auto"/>
        <w:jc w:val="both"/>
        <w:rPr>
          <w:rFonts w:ascii="Arial" w:hAnsi="Arial" w:cs="Arial"/>
          <w:lang w:val="ro-RO"/>
        </w:rPr>
      </w:pPr>
      <w:r w:rsidRPr="00953B80">
        <w:rPr>
          <w:rFonts w:ascii="Arial" w:hAnsi="Arial" w:cs="Arial"/>
          <w:lang w:val="ro-RO"/>
        </w:rPr>
        <w:t>Un este cazul.</w:t>
      </w:r>
    </w:p>
    <w:p w:rsidR="00B87156" w:rsidRPr="00953B80" w:rsidRDefault="00B87156" w:rsidP="00B87156">
      <w:pPr>
        <w:pStyle w:val="Titlu2"/>
        <w:ind w:left="360"/>
        <w:rPr>
          <w:rFonts w:ascii="Arial" w:hAnsi="Arial" w:cs="Arial"/>
          <w:lang w:val="ro-RO"/>
        </w:rPr>
      </w:pPr>
      <w:r w:rsidRPr="00953B80">
        <w:rPr>
          <w:rFonts w:ascii="Arial" w:hAnsi="Arial" w:cs="Arial"/>
          <w:lang w:val="ro-RO"/>
        </w:rPr>
        <w:t>3. Deșeuri stocate temporar</w:t>
      </w:r>
    </w:p>
    <w:p w:rsidR="00B87156" w:rsidRPr="00953B80" w:rsidRDefault="00B87156" w:rsidP="00B87156">
      <w:pPr>
        <w:autoSpaceDE w:val="0"/>
        <w:autoSpaceDN w:val="0"/>
        <w:adjustRightInd w:val="0"/>
        <w:spacing w:after="0" w:line="240" w:lineRule="auto"/>
        <w:ind w:firstLine="360"/>
        <w:jc w:val="both"/>
        <w:rPr>
          <w:rFonts w:ascii="Arial" w:hAnsi="Arial" w:cs="Arial"/>
          <w:lang w:val="ro-RO"/>
        </w:rPr>
      </w:pPr>
      <w:r w:rsidRPr="00953B80">
        <w:rPr>
          <w:rFonts w:ascii="Arial" w:hAnsi="Arial" w:cs="Arial"/>
          <w:sz w:val="24"/>
          <w:szCs w:val="24"/>
          <w:lang w:val="ro-RO"/>
        </w:rPr>
        <w:t>Nu este cazul.</w:t>
      </w:r>
    </w:p>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B87156" w:rsidRPr="00953B80" w:rsidTr="0089255A">
        <w:tc>
          <w:tcPr>
            <w:tcW w:w="1715"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Cod deșeu</w:t>
            </w:r>
          </w:p>
        </w:tc>
        <w:tc>
          <w:tcPr>
            <w:tcW w:w="3431"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Denumire deșeu</w:t>
            </w:r>
          </w:p>
        </w:tc>
        <w:tc>
          <w:tcPr>
            <w:tcW w:w="1715"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Cantitate</w:t>
            </w:r>
          </w:p>
        </w:tc>
        <w:tc>
          <w:tcPr>
            <w:tcW w:w="1429"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UM</w:t>
            </w:r>
          </w:p>
        </w:tc>
        <w:tc>
          <w:tcPr>
            <w:tcW w:w="1715" w:type="dxa"/>
            <w:shd w:val="clear" w:color="auto" w:fill="C0C0C0"/>
            <w:vAlign w:val="center"/>
          </w:tcPr>
          <w:p w:rsidR="00B87156" w:rsidRPr="00953B80" w:rsidRDefault="00B87156" w:rsidP="0089255A">
            <w:pPr>
              <w:autoSpaceDE w:val="0"/>
              <w:autoSpaceDN w:val="0"/>
              <w:adjustRightInd w:val="0"/>
              <w:spacing w:before="40" w:after="0" w:line="240" w:lineRule="auto"/>
              <w:jc w:val="center"/>
              <w:rPr>
                <w:rFonts w:ascii="Arial" w:hAnsi="Arial" w:cs="Arial"/>
                <w:b/>
                <w:sz w:val="20"/>
                <w:szCs w:val="24"/>
                <w:lang w:val="ro-RO"/>
              </w:rPr>
            </w:pPr>
            <w:r w:rsidRPr="00953B80">
              <w:rPr>
                <w:rFonts w:ascii="Arial" w:hAnsi="Arial" w:cs="Arial"/>
                <w:b/>
                <w:sz w:val="20"/>
                <w:szCs w:val="24"/>
                <w:lang w:val="ro-RO"/>
              </w:rPr>
              <w:t>Mod de stocare</w:t>
            </w:r>
          </w:p>
        </w:tc>
      </w:tr>
      <w:tr w:rsidR="00B87156" w:rsidRPr="00953B80" w:rsidTr="0089255A">
        <w:tc>
          <w:tcPr>
            <w:tcW w:w="1715"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B87156" w:rsidRPr="00953B80" w:rsidRDefault="00B87156" w:rsidP="0089255A">
            <w:pPr>
              <w:autoSpaceDE w:val="0"/>
              <w:autoSpaceDN w:val="0"/>
              <w:adjustRightInd w:val="0"/>
              <w:spacing w:before="40" w:after="0" w:line="240" w:lineRule="auto"/>
              <w:jc w:val="center"/>
              <w:rPr>
                <w:rFonts w:ascii="Arial" w:hAnsi="Arial" w:cs="Arial"/>
                <w:sz w:val="20"/>
                <w:szCs w:val="24"/>
                <w:lang w:val="ro-RO"/>
              </w:rPr>
            </w:pPr>
          </w:p>
        </w:tc>
      </w:tr>
    </w:tbl>
    <w:p w:rsidR="00B87156" w:rsidRPr="00953B80" w:rsidRDefault="00B87156" w:rsidP="00B87156">
      <w:pPr>
        <w:autoSpaceDE w:val="0"/>
        <w:autoSpaceDN w:val="0"/>
        <w:adjustRightInd w:val="0"/>
        <w:spacing w:after="0" w:line="240" w:lineRule="auto"/>
        <w:jc w:val="both"/>
        <w:rPr>
          <w:rFonts w:ascii="Arial" w:hAnsi="Arial" w:cs="Arial"/>
          <w:sz w:val="24"/>
          <w:szCs w:val="24"/>
          <w:lang w:val="ro-RO"/>
        </w:rPr>
      </w:pPr>
    </w:p>
    <w:p w:rsidR="00B87156" w:rsidRPr="00953B80" w:rsidRDefault="00B87156" w:rsidP="00B87156">
      <w:pPr>
        <w:spacing w:after="0"/>
        <w:rPr>
          <w:rFonts w:ascii="Arial" w:hAnsi="Arial" w:cs="Arial"/>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4. Deșeuri tratate (valorificate/eliminate)</w:t>
      </w:r>
    </w:p>
    <w:p w:rsidR="00B87156" w:rsidRPr="00953B80" w:rsidRDefault="00B87156" w:rsidP="00B87156">
      <w:pPr>
        <w:spacing w:after="0"/>
        <w:ind w:left="360"/>
        <w:rPr>
          <w:rFonts w:ascii="Arial" w:hAnsi="Arial" w:cs="Arial"/>
          <w:lang w:val="ro-RO"/>
        </w:rPr>
      </w:pPr>
      <w:r w:rsidRPr="00953B80">
        <w:rPr>
          <w:rFonts w:ascii="Arial" w:hAnsi="Arial" w:cs="Arial"/>
          <w:lang w:val="ro-RO"/>
        </w:rPr>
        <w:t>Nu este cazul.</w:t>
      </w:r>
    </w:p>
    <w:p w:rsidR="00B87156" w:rsidRPr="00953B80" w:rsidRDefault="00B87156" w:rsidP="00B87156">
      <w:pPr>
        <w:spacing w:after="0" w:line="240" w:lineRule="auto"/>
        <w:rPr>
          <w:rFonts w:ascii="Arial" w:hAnsi="Arial" w:cs="Arial"/>
          <w:lang w:val="ro-RO"/>
        </w:rPr>
      </w:pPr>
      <w:r w:rsidRPr="00953B80">
        <w:rPr>
          <w:rStyle w:val="StyleHiddenCaracter"/>
        </w:rPr>
        <w:t xml:space="preserve"> </w:t>
      </w:r>
    </w:p>
    <w:p w:rsidR="00B87156" w:rsidRPr="00953B80" w:rsidRDefault="00B87156" w:rsidP="00B87156">
      <w:pPr>
        <w:autoSpaceDE w:val="0"/>
        <w:autoSpaceDN w:val="0"/>
        <w:adjustRightInd w:val="0"/>
        <w:spacing w:after="0" w:line="240" w:lineRule="auto"/>
        <w:ind w:firstLine="720"/>
        <w:jc w:val="both"/>
        <w:rPr>
          <w:rFonts w:ascii="Arial" w:hAnsi="Arial" w:cs="Arial"/>
          <w:b/>
          <w:sz w:val="24"/>
          <w:szCs w:val="24"/>
          <w:lang w:val="ro-RO"/>
        </w:rPr>
      </w:pPr>
      <w:r w:rsidRPr="00953B80">
        <w:rPr>
          <w:rFonts w:ascii="Arial" w:hAnsi="Arial" w:cs="Arial"/>
          <w:b/>
          <w:sz w:val="24"/>
          <w:szCs w:val="24"/>
          <w:lang w:val="ro-RO"/>
        </w:rPr>
        <w:t>Deşeuri de echipamente electrice şi electronice tratate</w:t>
      </w:r>
    </w:p>
    <w:p w:rsidR="00B87156" w:rsidRPr="00953B80" w:rsidRDefault="00B87156" w:rsidP="00B87156">
      <w:pPr>
        <w:spacing w:after="0" w:line="240" w:lineRule="auto"/>
        <w:rPr>
          <w:rFonts w:ascii="Arial" w:hAnsi="Arial" w:cs="Arial"/>
          <w:lang w:val="ro-RO"/>
        </w:rPr>
      </w:pPr>
      <w:r w:rsidRPr="00953B80">
        <w:rPr>
          <w:rStyle w:val="StyleHiddenCaracter"/>
        </w:rPr>
        <w:t xml:space="preserve"> </w:t>
      </w:r>
    </w:p>
    <w:p w:rsidR="00B87156" w:rsidRPr="00953B80" w:rsidRDefault="00B87156" w:rsidP="00B87156">
      <w:pPr>
        <w:autoSpaceDE w:val="0"/>
        <w:autoSpaceDN w:val="0"/>
        <w:adjustRightInd w:val="0"/>
        <w:spacing w:after="0" w:line="240" w:lineRule="auto"/>
        <w:ind w:firstLine="720"/>
        <w:jc w:val="both"/>
        <w:rPr>
          <w:rFonts w:ascii="Arial" w:hAnsi="Arial" w:cs="Arial"/>
          <w:b/>
          <w:sz w:val="24"/>
          <w:szCs w:val="24"/>
          <w:lang w:val="ro-RO"/>
        </w:rPr>
      </w:pPr>
      <w:r w:rsidRPr="00953B80">
        <w:rPr>
          <w:rFonts w:ascii="Arial" w:hAnsi="Arial" w:cs="Arial"/>
          <w:b/>
          <w:sz w:val="24"/>
          <w:szCs w:val="24"/>
          <w:lang w:val="ro-RO"/>
        </w:rPr>
        <w:t>Deşeuri de baterii şi acumulatori tratate</w:t>
      </w:r>
    </w:p>
    <w:p w:rsidR="00B87156" w:rsidRPr="00953B80" w:rsidRDefault="00B87156" w:rsidP="00B87156">
      <w:pPr>
        <w:spacing w:after="0" w:line="240" w:lineRule="auto"/>
        <w:rPr>
          <w:lang w:val="ro-RO" w:eastAsia="ro-RO"/>
        </w:rPr>
      </w:pPr>
      <w:r w:rsidRPr="00953B80">
        <w:rPr>
          <w:rStyle w:val="StyleHiddenCaracter"/>
        </w:rPr>
        <w:t xml:space="preserve"> </w:t>
      </w:r>
    </w:p>
    <w:p w:rsidR="00B87156" w:rsidRPr="00953B80" w:rsidRDefault="00B87156" w:rsidP="00B87156">
      <w:pPr>
        <w:spacing w:after="0"/>
        <w:rPr>
          <w:lang w:val="ro-RO" w:eastAsia="ro-RO"/>
        </w:rPr>
      </w:pPr>
      <w:r w:rsidRPr="00953B80">
        <w:rPr>
          <w:lang w:val="ro-RO" w:eastAsia="ro-RO"/>
        </w:rPr>
        <w:tab/>
      </w:r>
      <w:r w:rsidRPr="00953B80">
        <w:rPr>
          <w:rFonts w:ascii="Arial" w:hAnsi="Arial" w:cs="Arial"/>
          <w:sz w:val="24"/>
          <w:szCs w:val="24"/>
          <w:lang w:val="ro-RO" w:eastAsia="ro-RO"/>
        </w:rPr>
        <w:t>Nu este cazul.</w:t>
      </w:r>
    </w:p>
    <w:p w:rsidR="00B87156" w:rsidRPr="00953B80" w:rsidRDefault="00B87156" w:rsidP="00B87156">
      <w:pPr>
        <w:pStyle w:val="Titlu2"/>
        <w:ind w:left="360"/>
        <w:rPr>
          <w:rFonts w:ascii="Arial" w:hAnsi="Arial" w:cs="Arial"/>
          <w:lang w:val="ro-RO"/>
        </w:rPr>
      </w:pPr>
      <w:r w:rsidRPr="00953B80">
        <w:rPr>
          <w:rFonts w:ascii="Arial" w:hAnsi="Arial" w:cs="Arial"/>
          <w:lang w:val="ro-RO"/>
        </w:rPr>
        <w:t>5. Modul de transport al deșeurilor și măsurile pentru protecția mediului</w:t>
      </w:r>
    </w:p>
    <w:p w:rsidR="00B87156" w:rsidRPr="00953B80" w:rsidRDefault="00B87156" w:rsidP="00B87156">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sidRPr="00953B80">
        <w:rPr>
          <w:rFonts w:ascii="Arial" w:eastAsia="Times New Roman" w:hAnsi="Arial" w:cs="Arial"/>
          <w:b/>
          <w:bCs/>
          <w:sz w:val="24"/>
          <w:szCs w:val="24"/>
          <w:lang w:val="ro-RO" w:eastAsia="ro-RO"/>
        </w:rPr>
        <w:t>Deşeuri transportate</w:t>
      </w:r>
    </w:p>
    <w:p w:rsidR="00B87156" w:rsidRPr="00953B80" w:rsidRDefault="00B87156" w:rsidP="00B87156">
      <w:pPr>
        <w:pStyle w:val="Listparagraf"/>
        <w:numPr>
          <w:ilvl w:val="0"/>
          <w:numId w:val="3"/>
        </w:numPr>
        <w:autoSpaceDE w:val="0"/>
        <w:autoSpaceDN w:val="0"/>
        <w:adjustRightInd w:val="0"/>
        <w:spacing w:after="0" w:line="240" w:lineRule="auto"/>
        <w:jc w:val="both"/>
        <w:rPr>
          <w:rFonts w:ascii="Arial" w:eastAsia="Times New Roman" w:hAnsi="Arial" w:cs="Arial"/>
          <w:bCs/>
          <w:sz w:val="24"/>
          <w:szCs w:val="24"/>
          <w:lang w:val="ro-RO" w:eastAsia="ro-RO"/>
        </w:rPr>
      </w:pPr>
      <w:r w:rsidRPr="00953B80">
        <w:rPr>
          <w:rFonts w:ascii="Arial" w:eastAsia="Times New Roman" w:hAnsi="Arial" w:cs="Arial"/>
          <w:bCs/>
          <w:sz w:val="24"/>
          <w:szCs w:val="24"/>
          <w:lang w:val="ro-RO" w:eastAsia="ro-RO"/>
        </w:rPr>
        <w:t xml:space="preserve">Deșeurile municipale amestecate vor fi transportate de </w:t>
      </w:r>
      <w:r w:rsidR="00F973D4" w:rsidRPr="00953B80">
        <w:rPr>
          <w:rFonts w:ascii="Arial" w:eastAsia="Times New Roman" w:hAnsi="Arial" w:cs="Arial"/>
          <w:bCs/>
          <w:sz w:val="24"/>
          <w:szCs w:val="24"/>
          <w:lang w:val="ro-RO" w:eastAsia="ro-RO"/>
        </w:rPr>
        <w:t xml:space="preserve">ECO CSIK </w:t>
      </w:r>
      <w:r w:rsidRPr="00953B80">
        <w:rPr>
          <w:rFonts w:ascii="Arial" w:eastAsia="Times New Roman" w:hAnsi="Arial" w:cs="Arial"/>
          <w:bCs/>
          <w:sz w:val="24"/>
          <w:szCs w:val="24"/>
          <w:lang w:val="ro-RO" w:eastAsia="ro-RO"/>
        </w:rPr>
        <w:t xml:space="preserve">S.R.L. </w:t>
      </w:r>
      <w:r w:rsidR="00F973D4" w:rsidRPr="00953B80">
        <w:rPr>
          <w:rFonts w:ascii="Arial" w:eastAsia="Times New Roman" w:hAnsi="Arial" w:cs="Arial"/>
          <w:bCs/>
          <w:sz w:val="24"/>
          <w:szCs w:val="24"/>
          <w:lang w:val="ro-RO" w:eastAsia="ro-RO"/>
        </w:rPr>
        <w:t>Sânsimion</w:t>
      </w:r>
      <w:r w:rsidRPr="00953B80">
        <w:rPr>
          <w:rFonts w:ascii="Arial" w:eastAsia="Times New Roman" w:hAnsi="Arial" w:cs="Arial"/>
          <w:bCs/>
          <w:sz w:val="24"/>
          <w:szCs w:val="24"/>
          <w:lang w:val="ro-RO" w:eastAsia="ro-RO"/>
        </w:rPr>
        <w:t>;</w:t>
      </w:r>
    </w:p>
    <w:p w:rsidR="00B87156" w:rsidRPr="00953B80" w:rsidRDefault="00B87156" w:rsidP="00B87156">
      <w:pPr>
        <w:pStyle w:val="Listparagraf"/>
        <w:numPr>
          <w:ilvl w:val="0"/>
          <w:numId w:val="3"/>
        </w:numPr>
        <w:autoSpaceDE w:val="0"/>
        <w:autoSpaceDN w:val="0"/>
        <w:adjustRightInd w:val="0"/>
        <w:spacing w:after="0" w:line="240" w:lineRule="auto"/>
        <w:jc w:val="both"/>
        <w:rPr>
          <w:rFonts w:ascii="Arial" w:eastAsia="Times New Roman" w:hAnsi="Arial" w:cs="Arial"/>
          <w:bCs/>
          <w:sz w:val="24"/>
          <w:szCs w:val="24"/>
          <w:lang w:val="ro-RO" w:eastAsia="ro-RO"/>
        </w:rPr>
      </w:pPr>
      <w:r w:rsidRPr="00953B80">
        <w:rPr>
          <w:rFonts w:ascii="Arial" w:eastAsia="Times New Roman" w:hAnsi="Arial" w:cs="Arial"/>
          <w:bCs/>
          <w:sz w:val="24"/>
          <w:szCs w:val="24"/>
          <w:lang w:val="ro-RO" w:eastAsia="ro-RO"/>
        </w:rPr>
        <w:t>Deșeurile periculoase generate-uleiul de la separatorul de ulei-destinat valorificării prin metoda co-incinerării, se transportă de unități specializate și autorizate pentru realizarea activităților de valorificare/eliminare acestora, conform legii.</w:t>
      </w:r>
    </w:p>
    <w:p w:rsidR="00B87156" w:rsidRPr="00953B80" w:rsidRDefault="00B87156" w:rsidP="00B87156">
      <w:pPr>
        <w:pStyle w:val="Listparagraf"/>
        <w:numPr>
          <w:ilvl w:val="0"/>
          <w:numId w:val="3"/>
        </w:numPr>
        <w:autoSpaceDE w:val="0"/>
        <w:autoSpaceDN w:val="0"/>
        <w:adjustRightInd w:val="0"/>
        <w:spacing w:after="0" w:line="240" w:lineRule="auto"/>
        <w:jc w:val="both"/>
        <w:rPr>
          <w:rFonts w:ascii="Arial" w:eastAsia="Times New Roman" w:hAnsi="Arial" w:cs="Arial"/>
          <w:bCs/>
          <w:sz w:val="24"/>
          <w:szCs w:val="24"/>
          <w:lang w:val="ro-RO" w:eastAsia="ro-RO"/>
        </w:rPr>
      </w:pPr>
      <w:r w:rsidRPr="00953B80">
        <w:rPr>
          <w:rFonts w:ascii="Arial" w:eastAsia="Times New Roman" w:hAnsi="Arial" w:cs="Arial"/>
          <w:bCs/>
          <w:sz w:val="24"/>
          <w:szCs w:val="24"/>
          <w:lang w:val="ro-RO" w:eastAsia="ro-RO"/>
        </w:rPr>
        <w:t xml:space="preserve">Nămolurile rezultate de la stația de </w:t>
      </w:r>
      <w:proofErr w:type="spellStart"/>
      <w:r w:rsidRPr="00953B80">
        <w:rPr>
          <w:rFonts w:ascii="Arial" w:eastAsia="Times New Roman" w:hAnsi="Arial" w:cs="Arial"/>
          <w:bCs/>
          <w:sz w:val="24"/>
          <w:szCs w:val="24"/>
          <w:lang w:val="ro-RO" w:eastAsia="ro-RO"/>
        </w:rPr>
        <w:t>preepurare</w:t>
      </w:r>
      <w:proofErr w:type="spellEnd"/>
      <w:r w:rsidRPr="00953B80">
        <w:rPr>
          <w:rFonts w:ascii="Arial" w:eastAsia="Times New Roman" w:hAnsi="Arial" w:cs="Arial"/>
          <w:bCs/>
          <w:sz w:val="24"/>
          <w:szCs w:val="24"/>
          <w:lang w:val="ro-RO" w:eastAsia="ro-RO"/>
        </w:rPr>
        <w:t xml:space="preserve"> proprie se vor transporta din grija titularului de activitate (în funcție rezultatelor de analiză) de unități specializate și autorizate pentru realizarea activităților de eliminare a acestora conform legii.</w:t>
      </w:r>
    </w:p>
    <w:p w:rsidR="00B87156" w:rsidRPr="00953B80" w:rsidRDefault="00B87156" w:rsidP="00B87156">
      <w:pPr>
        <w:spacing w:after="0" w:line="240" w:lineRule="auto"/>
        <w:rPr>
          <w:lang w:val="ro-RO"/>
        </w:rPr>
      </w:pPr>
      <w:r w:rsidRPr="00953B80">
        <w:rPr>
          <w:rStyle w:val="StyleHiddenCaracter"/>
        </w:rPr>
        <w:t xml:space="preserve"> </w:t>
      </w:r>
    </w:p>
    <w:p w:rsidR="00B87156" w:rsidRPr="00953B80" w:rsidRDefault="00B87156" w:rsidP="00B87156">
      <w:pPr>
        <w:spacing w:after="0"/>
        <w:rPr>
          <w:lang w:val="ro-RO" w:eastAsia="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6. Monitorizarea gestiunii deșeurilor</w:t>
      </w:r>
    </w:p>
    <w:p w:rsidR="00B87156" w:rsidRPr="00953B80" w:rsidRDefault="00B87156" w:rsidP="00B87156">
      <w:pPr>
        <w:spacing w:after="0"/>
        <w:ind w:left="360"/>
        <w:rPr>
          <w:rFonts w:ascii="Arial" w:hAnsi="Arial" w:cs="Arial"/>
          <w:lang w:val="ro-RO"/>
        </w:rPr>
      </w:pPr>
      <w:r w:rsidRPr="00953B80">
        <w:rPr>
          <w:rFonts w:ascii="Arial" w:hAnsi="Arial" w:cs="Arial"/>
          <w:sz w:val="24"/>
          <w:szCs w:val="24"/>
          <w:lang w:val="ro-RO"/>
        </w:rPr>
        <w:t>Titularul activităţii are obligaţia de a realiza evidenţa gestiunii deşeurilor rezultate în urma activităţii desfăşurate, care va fi ţinută conform modelului prezentat în Anexa nr.1 a H.G. nr. 856/2002.</w:t>
      </w:r>
    </w:p>
    <w:p w:rsidR="00B87156" w:rsidRPr="00953B80" w:rsidRDefault="00B87156" w:rsidP="00B87156">
      <w:pPr>
        <w:spacing w:after="0"/>
        <w:ind w:left="360"/>
        <w:rPr>
          <w:rFonts w:ascii="Arial" w:hAnsi="Arial" w:cs="Arial"/>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7. Ambalaje folosite </w:t>
      </w:r>
    </w:p>
    <w:p w:rsidR="00B87156" w:rsidRPr="00953B80" w:rsidRDefault="00B87156" w:rsidP="00B87156">
      <w:pPr>
        <w:autoSpaceDE w:val="0"/>
        <w:autoSpaceDN w:val="0"/>
        <w:adjustRightInd w:val="0"/>
        <w:spacing w:after="0" w:line="240" w:lineRule="auto"/>
        <w:ind w:firstLine="360"/>
        <w:jc w:val="both"/>
        <w:rPr>
          <w:rFonts w:ascii="Arial" w:eastAsia="Times New Roman" w:hAnsi="Arial" w:cs="Arial"/>
          <w:sz w:val="24"/>
          <w:szCs w:val="24"/>
          <w:lang w:val="ro-RO"/>
        </w:rPr>
      </w:pPr>
      <w:r w:rsidRPr="00953B80">
        <w:rPr>
          <w:rFonts w:ascii="Arial" w:eastAsia="Times New Roman" w:hAnsi="Arial" w:cs="Arial"/>
          <w:sz w:val="24"/>
          <w:szCs w:val="24"/>
          <w:lang w:val="ro-RO"/>
        </w:rPr>
        <w:t>Nu este cazul.</w:t>
      </w:r>
    </w:p>
    <w:p w:rsidR="00B87156" w:rsidRPr="00953B80" w:rsidRDefault="00B87156" w:rsidP="00B87156">
      <w:pPr>
        <w:autoSpaceDE w:val="0"/>
        <w:autoSpaceDN w:val="0"/>
        <w:adjustRightInd w:val="0"/>
        <w:spacing w:after="0" w:line="240" w:lineRule="auto"/>
        <w:jc w:val="both"/>
        <w:rPr>
          <w:rFonts w:ascii="Times New Roman" w:hAnsi="Times New Roman"/>
          <w:sz w:val="20"/>
          <w:szCs w:val="20"/>
          <w:lang w:val="ro-RO"/>
        </w:rPr>
      </w:pPr>
      <w:r w:rsidRPr="00953B80">
        <w:rPr>
          <w:rStyle w:val="StyleHiddenCaracter"/>
        </w:rPr>
        <w:t xml:space="preserve"> </w:t>
      </w: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8. Modul de gospodărire a ambalajelor </w:t>
      </w: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r w:rsidRPr="00953B80">
        <w:rPr>
          <w:rFonts w:ascii="Arial" w:eastAsia="Times New Roman" w:hAnsi="Arial" w:cs="Arial"/>
          <w:sz w:val="24"/>
          <w:szCs w:val="24"/>
          <w:lang w:val="ro-RO"/>
        </w:rPr>
        <w:t>Nu este cazul.</w:t>
      </w:r>
    </w:p>
    <w:p w:rsidR="00B87156" w:rsidRPr="00953B80" w:rsidRDefault="00B87156" w:rsidP="00B87156">
      <w:pPr>
        <w:pStyle w:val="Titlu1"/>
        <w:rPr>
          <w:rFonts w:ascii="Arial" w:eastAsia="Times New Roman" w:hAnsi="Arial" w:cs="Arial"/>
          <w:b/>
          <w:color w:val="auto"/>
          <w:sz w:val="24"/>
          <w:szCs w:val="24"/>
          <w:lang w:val="ro-RO"/>
        </w:rPr>
      </w:pPr>
      <w:r w:rsidRPr="00953B80">
        <w:rPr>
          <w:rFonts w:ascii="Arial" w:eastAsia="Times New Roman" w:hAnsi="Arial" w:cs="Arial"/>
          <w:b/>
          <w:color w:val="auto"/>
          <w:sz w:val="24"/>
          <w:szCs w:val="24"/>
          <w:lang w:val="ro-RO"/>
        </w:rPr>
        <w:t>V. Modul de gospodărire a substanțelor și amestecurile periculoase</w:t>
      </w:r>
    </w:p>
    <w:p w:rsidR="00B87156" w:rsidRPr="00953B80" w:rsidRDefault="00B87156" w:rsidP="00B87156">
      <w:pPr>
        <w:autoSpaceDE w:val="0"/>
        <w:autoSpaceDN w:val="0"/>
        <w:adjustRightIn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 xml:space="preserve">1. Substanțele și amestecurile periculoase folosite </w:t>
      </w: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Se utilizează următoarele substanțe periculoase: </w:t>
      </w:r>
      <w:proofErr w:type="spellStart"/>
      <w:r w:rsidRPr="00953B80">
        <w:rPr>
          <w:rFonts w:ascii="Arial" w:eastAsia="Times New Roman" w:hAnsi="Arial" w:cs="Arial"/>
          <w:sz w:val="24"/>
          <w:szCs w:val="24"/>
          <w:lang w:val="ro-RO"/>
        </w:rPr>
        <w:t>A</w:t>
      </w:r>
      <w:r w:rsidR="00011CED" w:rsidRPr="00953B80">
        <w:rPr>
          <w:rFonts w:ascii="Arial" w:eastAsia="Times New Roman" w:hAnsi="Arial" w:cs="Arial"/>
          <w:sz w:val="24"/>
          <w:szCs w:val="24"/>
          <w:lang w:val="ro-RO"/>
        </w:rPr>
        <w:t>driateh</w:t>
      </w:r>
      <w:proofErr w:type="spellEnd"/>
      <w:r w:rsidR="00011CED" w:rsidRPr="00953B80">
        <w:rPr>
          <w:rFonts w:ascii="Arial" w:eastAsia="Times New Roman" w:hAnsi="Arial" w:cs="Arial"/>
          <w:sz w:val="24"/>
          <w:szCs w:val="24"/>
          <w:lang w:val="ro-RO"/>
        </w:rPr>
        <w:t xml:space="preserve"> Hydro </w:t>
      </w:r>
      <w:proofErr w:type="spellStart"/>
      <w:r w:rsidR="00011CED" w:rsidRPr="00953B80">
        <w:rPr>
          <w:rFonts w:ascii="Arial" w:eastAsia="Times New Roman" w:hAnsi="Arial" w:cs="Arial"/>
          <w:sz w:val="24"/>
          <w:szCs w:val="24"/>
          <w:lang w:val="ro-RO"/>
        </w:rPr>
        <w:t>Foam</w:t>
      </w:r>
      <w:proofErr w:type="spellEnd"/>
      <w:r w:rsidR="00011CED" w:rsidRPr="00953B80">
        <w:rPr>
          <w:rFonts w:ascii="Arial" w:eastAsia="Times New Roman" w:hAnsi="Arial" w:cs="Arial"/>
          <w:sz w:val="24"/>
          <w:szCs w:val="24"/>
          <w:lang w:val="ro-RO"/>
        </w:rPr>
        <w:t xml:space="preserve">, </w:t>
      </w:r>
      <w:proofErr w:type="spellStart"/>
      <w:r w:rsidR="00011CED" w:rsidRPr="00953B80">
        <w:rPr>
          <w:rFonts w:ascii="Arial" w:eastAsia="Times New Roman" w:hAnsi="Arial" w:cs="Arial"/>
          <w:sz w:val="24"/>
          <w:szCs w:val="24"/>
          <w:lang w:val="ro-RO"/>
        </w:rPr>
        <w:t>Traffic</w:t>
      </w:r>
      <w:proofErr w:type="spellEnd"/>
      <w:r w:rsidR="00011CED" w:rsidRPr="00953B80">
        <w:rPr>
          <w:rFonts w:ascii="Arial" w:eastAsia="Times New Roman" w:hAnsi="Arial" w:cs="Arial"/>
          <w:sz w:val="24"/>
          <w:szCs w:val="24"/>
          <w:lang w:val="ro-RO"/>
        </w:rPr>
        <w:t xml:space="preserve"> Film </w:t>
      </w:r>
      <w:proofErr w:type="spellStart"/>
      <w:r w:rsidR="00011CED" w:rsidRPr="00953B80">
        <w:rPr>
          <w:rFonts w:ascii="Arial" w:eastAsia="Times New Roman" w:hAnsi="Arial" w:cs="Arial"/>
          <w:sz w:val="24"/>
          <w:szCs w:val="24"/>
          <w:lang w:val="ro-RO"/>
        </w:rPr>
        <w:t>Prasak</w:t>
      </w:r>
      <w:proofErr w:type="spellEnd"/>
      <w:r w:rsidRPr="00953B80">
        <w:rPr>
          <w:rFonts w:ascii="Arial" w:eastAsia="Times New Roman" w:hAnsi="Arial" w:cs="Arial"/>
          <w:sz w:val="24"/>
          <w:szCs w:val="24"/>
          <w:lang w:val="ro-RO"/>
        </w:rPr>
        <w:t>;</w:t>
      </w:r>
    </w:p>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2894"/>
        <w:gridCol w:w="1447"/>
        <w:gridCol w:w="965"/>
        <w:gridCol w:w="1447"/>
        <w:gridCol w:w="1447"/>
      </w:tblGrid>
      <w:tr w:rsidR="00B87156" w:rsidRPr="00953B80" w:rsidTr="0089255A">
        <w:tc>
          <w:tcPr>
            <w:tcW w:w="1447" w:type="dxa"/>
            <w:shd w:val="clear" w:color="auto" w:fill="C0C0C0"/>
            <w:vAlign w:val="center"/>
          </w:tcPr>
          <w:p w:rsidR="00B87156" w:rsidRPr="00953B80" w:rsidRDefault="00B87156" w:rsidP="0089255A">
            <w:pPr>
              <w:snapToGri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Tip</w:t>
            </w:r>
          </w:p>
        </w:tc>
        <w:tc>
          <w:tcPr>
            <w:tcW w:w="2894" w:type="dxa"/>
            <w:shd w:val="clear" w:color="auto" w:fill="C0C0C0"/>
            <w:vAlign w:val="center"/>
          </w:tcPr>
          <w:p w:rsidR="00B87156" w:rsidRPr="00953B80" w:rsidRDefault="00B87156" w:rsidP="0089255A">
            <w:pPr>
              <w:snapToGri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Substanță chimică periculoasă/ Categorie de amestec</w:t>
            </w:r>
          </w:p>
        </w:tc>
        <w:tc>
          <w:tcPr>
            <w:tcW w:w="1447" w:type="dxa"/>
            <w:shd w:val="clear" w:color="auto" w:fill="C0C0C0"/>
            <w:vAlign w:val="center"/>
          </w:tcPr>
          <w:p w:rsidR="00B87156" w:rsidRPr="00953B80" w:rsidRDefault="00B87156" w:rsidP="0089255A">
            <w:pPr>
              <w:snapToGri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Cantitate</w:t>
            </w:r>
          </w:p>
        </w:tc>
        <w:tc>
          <w:tcPr>
            <w:tcW w:w="965" w:type="dxa"/>
            <w:shd w:val="clear" w:color="auto" w:fill="C0C0C0"/>
            <w:vAlign w:val="center"/>
          </w:tcPr>
          <w:p w:rsidR="00B87156" w:rsidRPr="00953B80" w:rsidRDefault="00B87156" w:rsidP="0089255A">
            <w:pPr>
              <w:snapToGri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UM</w:t>
            </w:r>
          </w:p>
        </w:tc>
        <w:tc>
          <w:tcPr>
            <w:tcW w:w="1447" w:type="dxa"/>
            <w:shd w:val="clear" w:color="auto" w:fill="C0C0C0"/>
            <w:vAlign w:val="center"/>
          </w:tcPr>
          <w:p w:rsidR="00B87156" w:rsidRPr="00953B80" w:rsidRDefault="00B87156" w:rsidP="0089255A">
            <w:pPr>
              <w:snapToGri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Categoria - Fraza de risc</w:t>
            </w:r>
          </w:p>
        </w:tc>
        <w:tc>
          <w:tcPr>
            <w:tcW w:w="1447" w:type="dxa"/>
            <w:shd w:val="clear" w:color="auto" w:fill="C0C0C0"/>
            <w:vAlign w:val="center"/>
          </w:tcPr>
          <w:p w:rsidR="00B87156" w:rsidRPr="00953B80" w:rsidRDefault="00B87156" w:rsidP="0089255A">
            <w:pPr>
              <w:snapToGrid w:val="0"/>
              <w:spacing w:before="40" w:after="0" w:line="240" w:lineRule="auto"/>
              <w:jc w:val="center"/>
              <w:rPr>
                <w:rFonts w:ascii="Arial" w:eastAsia="Times New Roman" w:hAnsi="Arial" w:cs="Arial"/>
                <w:b/>
                <w:sz w:val="20"/>
                <w:szCs w:val="24"/>
                <w:lang w:val="ro-RO"/>
              </w:rPr>
            </w:pPr>
            <w:r w:rsidRPr="00953B80">
              <w:rPr>
                <w:rFonts w:ascii="Arial" w:eastAsia="Times New Roman" w:hAnsi="Arial" w:cs="Arial"/>
                <w:b/>
                <w:sz w:val="20"/>
                <w:szCs w:val="24"/>
                <w:lang w:val="ro-RO"/>
              </w:rPr>
              <w:t>Fraza de pericol</w:t>
            </w:r>
          </w:p>
        </w:tc>
      </w:tr>
      <w:tr w:rsidR="00B87156" w:rsidRPr="00953B80" w:rsidTr="0089255A">
        <w:tc>
          <w:tcPr>
            <w:tcW w:w="1447" w:type="dxa"/>
            <w:shd w:val="clear" w:color="auto" w:fill="auto"/>
          </w:tcPr>
          <w:p w:rsidR="00B87156" w:rsidRPr="00953B80" w:rsidRDefault="00B87156"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Amestecuri</w:t>
            </w:r>
          </w:p>
        </w:tc>
        <w:tc>
          <w:tcPr>
            <w:tcW w:w="2894" w:type="dxa"/>
            <w:shd w:val="clear" w:color="auto" w:fill="auto"/>
          </w:tcPr>
          <w:p w:rsidR="00B87156" w:rsidRPr="00953B80" w:rsidRDefault="00B87156" w:rsidP="0089255A">
            <w:pPr>
              <w:snapToGrid w:val="0"/>
              <w:spacing w:before="40" w:after="0" w:line="240" w:lineRule="auto"/>
              <w:jc w:val="center"/>
              <w:rPr>
                <w:rFonts w:ascii="Arial" w:eastAsia="Times New Roman" w:hAnsi="Arial" w:cs="Arial"/>
                <w:sz w:val="20"/>
                <w:szCs w:val="24"/>
                <w:lang w:val="ro-RO"/>
              </w:rPr>
            </w:pPr>
            <w:proofErr w:type="spellStart"/>
            <w:r w:rsidRPr="00953B80">
              <w:rPr>
                <w:rFonts w:ascii="Arial" w:eastAsia="Times New Roman" w:hAnsi="Arial" w:cs="Arial"/>
                <w:sz w:val="20"/>
                <w:szCs w:val="24"/>
                <w:lang w:val="ro-RO"/>
              </w:rPr>
              <w:t>Detergenti</w:t>
            </w:r>
            <w:proofErr w:type="spellEnd"/>
          </w:p>
        </w:tc>
        <w:tc>
          <w:tcPr>
            <w:tcW w:w="1447" w:type="dxa"/>
            <w:shd w:val="clear" w:color="auto" w:fill="auto"/>
          </w:tcPr>
          <w:p w:rsidR="00B87156" w:rsidRPr="00953B80" w:rsidRDefault="00011CED"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100,</w:t>
            </w:r>
            <w:r w:rsidR="00B87156" w:rsidRPr="00953B80">
              <w:rPr>
                <w:rFonts w:ascii="Arial" w:eastAsia="Times New Roman" w:hAnsi="Arial" w:cs="Arial"/>
                <w:sz w:val="20"/>
                <w:szCs w:val="24"/>
                <w:lang w:val="ro-RO"/>
              </w:rPr>
              <w:t>00</w:t>
            </w:r>
          </w:p>
        </w:tc>
        <w:tc>
          <w:tcPr>
            <w:tcW w:w="965" w:type="dxa"/>
            <w:shd w:val="clear" w:color="auto" w:fill="auto"/>
          </w:tcPr>
          <w:p w:rsidR="00B87156" w:rsidRPr="00953B80" w:rsidRDefault="00B87156"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Kilogram/l</w:t>
            </w:r>
            <w:r w:rsidRPr="00953B80">
              <w:rPr>
                <w:rFonts w:ascii="Arial" w:eastAsia="Times New Roman" w:hAnsi="Arial" w:cs="Arial"/>
                <w:sz w:val="20"/>
                <w:szCs w:val="24"/>
                <w:lang w:val="ro-RO"/>
              </w:rPr>
              <w:lastRenderedPageBreak/>
              <w:t>una</w:t>
            </w:r>
          </w:p>
        </w:tc>
        <w:tc>
          <w:tcPr>
            <w:tcW w:w="1447" w:type="dxa"/>
            <w:shd w:val="clear" w:color="auto" w:fill="auto"/>
          </w:tcPr>
          <w:p w:rsidR="00B87156" w:rsidRPr="00953B80" w:rsidRDefault="00B87156" w:rsidP="0089255A">
            <w:pPr>
              <w:snapToGrid w:val="0"/>
              <w:spacing w:before="40" w:after="0" w:line="240" w:lineRule="auto"/>
              <w:jc w:val="center"/>
              <w:rPr>
                <w:rFonts w:ascii="Arial" w:eastAsia="Times New Roman" w:hAnsi="Arial" w:cs="Arial"/>
                <w:sz w:val="20"/>
                <w:szCs w:val="24"/>
                <w:lang w:val="ro-RO"/>
              </w:rPr>
            </w:pPr>
          </w:p>
        </w:tc>
        <w:tc>
          <w:tcPr>
            <w:tcW w:w="1447" w:type="dxa"/>
            <w:shd w:val="clear" w:color="auto" w:fill="auto"/>
          </w:tcPr>
          <w:p w:rsidR="00B87156" w:rsidRPr="00953B80" w:rsidRDefault="00011CED" w:rsidP="00011CED">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H226, </w:t>
            </w:r>
            <w:r w:rsidRPr="00953B80">
              <w:rPr>
                <w:rFonts w:ascii="Arial" w:eastAsia="Times New Roman" w:hAnsi="Arial" w:cs="Arial"/>
                <w:sz w:val="20"/>
                <w:szCs w:val="24"/>
                <w:lang w:val="ro-RO"/>
              </w:rPr>
              <w:lastRenderedPageBreak/>
              <w:t>H302H312, H314, H315, H318, H319, H332, H335, H336, H373, H400, H410</w:t>
            </w:r>
          </w:p>
        </w:tc>
      </w:tr>
      <w:tr w:rsidR="00B87156" w:rsidRPr="00953B80" w:rsidTr="0089255A">
        <w:tc>
          <w:tcPr>
            <w:tcW w:w="1447" w:type="dxa"/>
            <w:shd w:val="clear" w:color="auto" w:fill="auto"/>
          </w:tcPr>
          <w:p w:rsidR="00B87156" w:rsidRPr="00953B80" w:rsidRDefault="00B87156"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lastRenderedPageBreak/>
              <w:t>Amestecuri</w:t>
            </w:r>
          </w:p>
        </w:tc>
        <w:tc>
          <w:tcPr>
            <w:tcW w:w="2894" w:type="dxa"/>
            <w:shd w:val="clear" w:color="auto" w:fill="auto"/>
          </w:tcPr>
          <w:p w:rsidR="00B87156" w:rsidRPr="00953B80" w:rsidRDefault="00752E52"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Ceară sintetică</w:t>
            </w:r>
          </w:p>
        </w:tc>
        <w:tc>
          <w:tcPr>
            <w:tcW w:w="1447" w:type="dxa"/>
            <w:shd w:val="clear" w:color="auto" w:fill="auto"/>
          </w:tcPr>
          <w:p w:rsidR="00B87156" w:rsidRPr="00953B80" w:rsidRDefault="00752E52"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2</w:t>
            </w:r>
            <w:r w:rsidR="00B87156" w:rsidRPr="00953B80">
              <w:rPr>
                <w:rFonts w:ascii="Arial" w:eastAsia="Times New Roman" w:hAnsi="Arial" w:cs="Arial"/>
                <w:sz w:val="20"/>
                <w:szCs w:val="24"/>
                <w:lang w:val="ro-RO"/>
              </w:rPr>
              <w:t>0,00</w:t>
            </w:r>
          </w:p>
        </w:tc>
        <w:tc>
          <w:tcPr>
            <w:tcW w:w="965" w:type="dxa"/>
            <w:shd w:val="clear" w:color="auto" w:fill="auto"/>
          </w:tcPr>
          <w:p w:rsidR="00B87156" w:rsidRPr="00953B80" w:rsidRDefault="00B87156" w:rsidP="0089255A">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Litri/luna</w:t>
            </w:r>
          </w:p>
        </w:tc>
        <w:tc>
          <w:tcPr>
            <w:tcW w:w="1447" w:type="dxa"/>
            <w:shd w:val="clear" w:color="auto" w:fill="auto"/>
          </w:tcPr>
          <w:p w:rsidR="00B87156" w:rsidRPr="00953B80" w:rsidRDefault="00752E52" w:rsidP="00752E52">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 xml:space="preserve">R10, </w:t>
            </w:r>
            <w:r w:rsidR="00B87156" w:rsidRPr="00953B80">
              <w:rPr>
                <w:rFonts w:ascii="Arial" w:eastAsia="Times New Roman" w:hAnsi="Arial" w:cs="Arial"/>
                <w:sz w:val="20"/>
                <w:szCs w:val="24"/>
                <w:lang w:val="ro-RO"/>
              </w:rPr>
              <w:t>R22, R36</w:t>
            </w:r>
            <w:r w:rsidRPr="00953B80">
              <w:rPr>
                <w:rFonts w:ascii="Arial" w:eastAsia="Times New Roman" w:hAnsi="Arial" w:cs="Arial"/>
                <w:sz w:val="20"/>
                <w:szCs w:val="24"/>
                <w:lang w:val="ro-RO"/>
              </w:rPr>
              <w:t>, R38, R41, R43, R50/53, R51/53</w:t>
            </w:r>
          </w:p>
        </w:tc>
        <w:tc>
          <w:tcPr>
            <w:tcW w:w="1447" w:type="dxa"/>
            <w:shd w:val="clear" w:color="auto" w:fill="auto"/>
          </w:tcPr>
          <w:p w:rsidR="00B87156" w:rsidRPr="00953B80" w:rsidRDefault="00B87156" w:rsidP="00011CED">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H</w:t>
            </w:r>
            <w:r w:rsidR="00011CED" w:rsidRPr="00953B80">
              <w:rPr>
                <w:rFonts w:ascii="Arial" w:eastAsia="Times New Roman" w:hAnsi="Arial" w:cs="Arial"/>
                <w:sz w:val="20"/>
                <w:szCs w:val="24"/>
                <w:lang w:val="ro-RO"/>
              </w:rPr>
              <w:t>226, H302</w:t>
            </w:r>
            <w:r w:rsidRPr="00953B80">
              <w:rPr>
                <w:rFonts w:ascii="Arial" w:eastAsia="Times New Roman" w:hAnsi="Arial" w:cs="Arial"/>
                <w:sz w:val="20"/>
                <w:szCs w:val="24"/>
                <w:lang w:val="ro-RO"/>
              </w:rPr>
              <w:t xml:space="preserve">, H315, </w:t>
            </w:r>
            <w:r w:rsidR="00752E52" w:rsidRPr="00953B80">
              <w:rPr>
                <w:rFonts w:ascii="Arial" w:eastAsia="Times New Roman" w:hAnsi="Arial" w:cs="Arial"/>
                <w:sz w:val="20"/>
                <w:szCs w:val="24"/>
                <w:lang w:val="ro-RO"/>
              </w:rPr>
              <w:t xml:space="preserve">H317, H318, </w:t>
            </w:r>
            <w:r w:rsidRPr="00953B80">
              <w:rPr>
                <w:rFonts w:ascii="Arial" w:eastAsia="Times New Roman" w:hAnsi="Arial" w:cs="Arial"/>
                <w:sz w:val="20"/>
                <w:szCs w:val="24"/>
                <w:lang w:val="ro-RO"/>
              </w:rPr>
              <w:t>H319</w:t>
            </w:r>
            <w:r w:rsidR="00752E52" w:rsidRPr="00953B80">
              <w:rPr>
                <w:rFonts w:ascii="Arial" w:eastAsia="Times New Roman" w:hAnsi="Arial" w:cs="Arial"/>
                <w:sz w:val="20"/>
                <w:szCs w:val="24"/>
                <w:lang w:val="ro-RO"/>
              </w:rPr>
              <w:t>,</w:t>
            </w:r>
          </w:p>
          <w:p w:rsidR="00752E52" w:rsidRPr="00953B80" w:rsidRDefault="00752E52" w:rsidP="00011CED">
            <w:pPr>
              <w:snapToGrid w:val="0"/>
              <w:spacing w:before="40" w:after="0" w:line="240" w:lineRule="auto"/>
              <w:jc w:val="center"/>
              <w:rPr>
                <w:rFonts w:ascii="Arial" w:eastAsia="Times New Roman" w:hAnsi="Arial" w:cs="Arial"/>
                <w:sz w:val="20"/>
                <w:szCs w:val="24"/>
                <w:lang w:val="ro-RO"/>
              </w:rPr>
            </w:pPr>
            <w:r w:rsidRPr="00953B80">
              <w:rPr>
                <w:rFonts w:ascii="Arial" w:eastAsia="Times New Roman" w:hAnsi="Arial" w:cs="Arial"/>
                <w:sz w:val="20"/>
                <w:szCs w:val="24"/>
                <w:lang w:val="ro-RO"/>
              </w:rPr>
              <w:t>H400, H411,</w:t>
            </w:r>
          </w:p>
        </w:tc>
      </w:tr>
    </w:tbl>
    <w:p w:rsidR="00B87156" w:rsidRPr="00953B80" w:rsidRDefault="00B87156" w:rsidP="00B87156">
      <w:pPr>
        <w:snapToGrid w:val="0"/>
        <w:spacing w:after="0" w:line="240" w:lineRule="auto"/>
        <w:ind w:left="720"/>
        <w:jc w:val="both"/>
        <w:rPr>
          <w:rFonts w:ascii="Arial" w:eastAsia="Times New Roman" w:hAnsi="Arial" w:cs="Arial"/>
          <w:b/>
          <w:sz w:val="24"/>
          <w:szCs w:val="24"/>
          <w:lang w:val="ro-RO"/>
        </w:rPr>
      </w:pPr>
    </w:p>
    <w:p w:rsidR="00B87156" w:rsidRPr="00953B80" w:rsidRDefault="00B87156" w:rsidP="00B87156">
      <w:pPr>
        <w:snapToGrid w:val="0"/>
        <w:spacing w:after="0" w:line="240" w:lineRule="auto"/>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2. Modul de gospodărire</w:t>
      </w: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p>
    <w:p w:rsidR="00B87156" w:rsidRPr="00953B80" w:rsidRDefault="00B87156" w:rsidP="00B87156">
      <w:pPr>
        <w:pStyle w:val="Listparagraf"/>
        <w:numPr>
          <w:ilvl w:val="1"/>
          <w:numId w:val="1"/>
        </w:numPr>
        <w:snapToGrid w:val="0"/>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ambalare:</w:t>
      </w:r>
      <w:r w:rsidRPr="00953B80">
        <w:rPr>
          <w:rFonts w:ascii="Arial" w:eastAsia="Times New Roman" w:hAnsi="Arial" w:cs="Arial"/>
          <w:sz w:val="24"/>
          <w:szCs w:val="24"/>
          <w:lang w:val="ro-RO"/>
        </w:rPr>
        <w:t>În ambalajele furnizorilor</w:t>
      </w:r>
    </w:p>
    <w:p w:rsidR="00B87156" w:rsidRPr="00953B80" w:rsidRDefault="00B87156" w:rsidP="00B87156">
      <w:pPr>
        <w:pStyle w:val="Listparagraf"/>
        <w:numPr>
          <w:ilvl w:val="1"/>
          <w:numId w:val="1"/>
        </w:numPr>
        <w:snapToGrid w:val="0"/>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 xml:space="preserve">transport: </w:t>
      </w:r>
      <w:r w:rsidRPr="00953B80">
        <w:rPr>
          <w:rFonts w:ascii="Arial" w:eastAsia="Times New Roman" w:hAnsi="Arial" w:cs="Arial"/>
          <w:sz w:val="24"/>
          <w:szCs w:val="24"/>
          <w:lang w:val="ro-RO"/>
        </w:rPr>
        <w:t>Cu mijloace de transport ale furnizorilor</w:t>
      </w:r>
      <w:r w:rsidRPr="00953B80">
        <w:rPr>
          <w:rFonts w:ascii="Arial" w:eastAsia="Times New Roman" w:hAnsi="Arial" w:cs="Arial"/>
          <w:b/>
          <w:color w:val="808080"/>
          <w:sz w:val="24"/>
          <w:szCs w:val="24"/>
          <w:lang w:val="ro-RO"/>
        </w:rPr>
        <w:t xml:space="preserve"> </w:t>
      </w:r>
    </w:p>
    <w:p w:rsidR="00B87156" w:rsidRPr="00953B80" w:rsidRDefault="00B87156" w:rsidP="00B87156">
      <w:pPr>
        <w:pStyle w:val="Listparagraf"/>
        <w:numPr>
          <w:ilvl w:val="1"/>
          <w:numId w:val="1"/>
        </w:numPr>
        <w:snapToGrid w:val="0"/>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 xml:space="preserve">depozitare: </w:t>
      </w:r>
      <w:r w:rsidRPr="00953B80">
        <w:rPr>
          <w:rFonts w:ascii="Arial" w:eastAsia="Times New Roman" w:hAnsi="Arial" w:cs="Arial"/>
          <w:sz w:val="24"/>
          <w:szCs w:val="24"/>
          <w:lang w:val="ro-RO"/>
        </w:rPr>
        <w:t>În ambalaje originale ale producătorilor</w:t>
      </w:r>
    </w:p>
    <w:p w:rsidR="00B87156" w:rsidRPr="00953B80" w:rsidRDefault="00B87156" w:rsidP="00B87156">
      <w:pPr>
        <w:pStyle w:val="Listparagraf"/>
        <w:numPr>
          <w:ilvl w:val="1"/>
          <w:numId w:val="1"/>
        </w:numPr>
        <w:snapToGrid w:val="0"/>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 xml:space="preserve">folosire/comercializare: </w:t>
      </w:r>
      <w:r w:rsidRPr="00953B80">
        <w:rPr>
          <w:rFonts w:ascii="Arial" w:eastAsia="Times New Roman" w:hAnsi="Arial" w:cs="Arial"/>
          <w:sz w:val="24"/>
          <w:szCs w:val="24"/>
          <w:lang w:val="ro-RO"/>
        </w:rPr>
        <w:t>Substanțele periculoase utilizate se vor gestiona conform instrucțiunilor din fișele de securitate</w:t>
      </w:r>
    </w:p>
    <w:p w:rsidR="00B87156" w:rsidRPr="00953B80" w:rsidRDefault="00B87156" w:rsidP="00B87156">
      <w:pPr>
        <w:spacing w:after="0"/>
        <w:ind w:left="360"/>
        <w:rPr>
          <w:rFonts w:ascii="Arial" w:hAnsi="Arial" w:cs="Arial"/>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3. Modul de gospodărire a ambalajelor folosite la substanțele și amestecurile periculoase</w:t>
      </w: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r w:rsidRPr="00953B80">
        <w:rPr>
          <w:rFonts w:ascii="Arial" w:eastAsia="Times New Roman" w:hAnsi="Arial" w:cs="Arial"/>
          <w:sz w:val="24"/>
          <w:szCs w:val="24"/>
          <w:lang w:val="ro-RO"/>
        </w:rPr>
        <w:t>Ambalajele rezultate de la substanțele periculoase utilizate în activitate vor fi colectate în vederea returnării sau valorificării/eliminării prin societăți autorizate.</w:t>
      </w: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4. Instalațiile, amenajările, dotările și măsurile pentru protecția factorilor de mediu și pentru intervenție în caz de accident</w:t>
      </w:r>
    </w:p>
    <w:p w:rsidR="00B87156" w:rsidRPr="00953B80" w:rsidRDefault="00B87156" w:rsidP="00B87156">
      <w:pPr>
        <w:spacing w:after="0" w:line="240" w:lineRule="auto"/>
        <w:jc w:val="both"/>
        <w:rPr>
          <w:rFonts w:ascii="Arial" w:eastAsia="Times New Roman" w:hAnsi="Arial" w:cs="Arial"/>
          <w:b/>
          <w:sz w:val="24"/>
          <w:szCs w:val="24"/>
          <w:lang w:val="ro-RO"/>
        </w:rPr>
      </w:pPr>
    </w:p>
    <w:p w:rsidR="00B87156" w:rsidRPr="00953B80" w:rsidRDefault="00B87156" w:rsidP="00B87156">
      <w:pPr>
        <w:spacing w:after="0" w:line="240" w:lineRule="auto"/>
        <w:jc w:val="both"/>
        <w:rPr>
          <w:rFonts w:ascii="Arial" w:hAnsi="Arial" w:cs="Arial"/>
          <w:b/>
          <w:strike/>
          <w:sz w:val="24"/>
          <w:szCs w:val="24"/>
          <w:lang w:val="ro-RO"/>
        </w:rPr>
      </w:pPr>
      <w:r w:rsidRPr="00953B80">
        <w:rPr>
          <w:rFonts w:ascii="Arial" w:hAnsi="Arial" w:cs="Arial"/>
          <w:b/>
          <w:sz w:val="24"/>
          <w:szCs w:val="24"/>
          <w:lang w:val="ro-RO"/>
        </w:rPr>
        <w:t>Instalația nu intră sub incidența Directivei SEVESO la limita superioară a cantităților relevante de substanțe periculoase (cu Raport de securitate)</w:t>
      </w:r>
    </w:p>
    <w:p w:rsidR="00B87156" w:rsidRPr="00953B80" w:rsidRDefault="00B87156" w:rsidP="00B87156">
      <w:pPr>
        <w:spacing w:after="0" w:line="240" w:lineRule="auto"/>
        <w:jc w:val="both"/>
        <w:rPr>
          <w:rFonts w:ascii="Arial" w:hAnsi="Arial" w:cs="Arial"/>
          <w:b/>
          <w:sz w:val="24"/>
          <w:szCs w:val="24"/>
          <w:lang w:val="ro-RO"/>
        </w:rPr>
      </w:pPr>
    </w:p>
    <w:p w:rsidR="00B87156" w:rsidRPr="00953B80" w:rsidRDefault="00B87156" w:rsidP="00B87156">
      <w:pPr>
        <w:spacing w:after="0" w:line="240" w:lineRule="auto"/>
        <w:jc w:val="both"/>
        <w:rPr>
          <w:rFonts w:ascii="Arial" w:eastAsia="Times New Roman" w:hAnsi="Arial" w:cs="Arial"/>
          <w:b/>
          <w:sz w:val="24"/>
          <w:szCs w:val="24"/>
          <w:lang w:val="ro-RO"/>
        </w:rPr>
      </w:pPr>
      <w:r w:rsidRPr="00953B80">
        <w:rPr>
          <w:rFonts w:ascii="Arial" w:hAnsi="Arial" w:cs="Arial"/>
          <w:b/>
          <w:sz w:val="24"/>
          <w:szCs w:val="24"/>
          <w:lang w:val="ro-RO"/>
        </w:rPr>
        <w:t>Instalația nu intră sub incidența Directivei SEVESO la limita inferioară a cantităților relevante de substanțe periculoase (cu Politică de Prevenire a Accidentelor Majore)</w:t>
      </w:r>
    </w:p>
    <w:p w:rsidR="00B87156" w:rsidRPr="00953B80" w:rsidRDefault="00B87156" w:rsidP="00B87156">
      <w:pPr>
        <w:spacing w:after="0" w:line="240" w:lineRule="auto"/>
        <w:jc w:val="both"/>
        <w:rPr>
          <w:rFonts w:ascii="Arial" w:eastAsia="Times New Roman" w:hAnsi="Arial" w:cs="Arial"/>
          <w:b/>
          <w:sz w:val="24"/>
          <w:szCs w:val="24"/>
          <w:lang w:val="ro-RO"/>
        </w:rPr>
      </w:pPr>
    </w:p>
    <w:p w:rsidR="00B87156" w:rsidRPr="00953B80" w:rsidRDefault="00B87156" w:rsidP="00B87156">
      <w:pPr>
        <w:spacing w:after="0" w:line="240" w:lineRule="auto"/>
        <w:jc w:val="both"/>
        <w:rPr>
          <w:rFonts w:ascii="Arial" w:eastAsia="Times New Roman" w:hAnsi="Arial" w:cs="Arial"/>
          <w:b/>
          <w:sz w:val="24"/>
          <w:szCs w:val="24"/>
          <w:lang w:val="ro-RO"/>
        </w:rPr>
      </w:pPr>
      <w:r w:rsidRPr="00953B80">
        <w:rPr>
          <w:rStyle w:val="StyleHiddenCaracter"/>
        </w:rPr>
        <w:t xml:space="preserve"> </w:t>
      </w:r>
    </w:p>
    <w:p w:rsidR="00B87156" w:rsidRPr="00953B80" w:rsidRDefault="00B87156" w:rsidP="00B87156">
      <w:pPr>
        <w:spacing w:after="0" w:line="240" w:lineRule="auto"/>
        <w:jc w:val="both"/>
        <w:rPr>
          <w:rFonts w:ascii="Arial" w:hAnsi="Arial" w:cs="Arial"/>
          <w:b/>
          <w:sz w:val="24"/>
          <w:szCs w:val="24"/>
          <w:lang w:val="ro-RO"/>
        </w:rPr>
      </w:pPr>
      <w:r w:rsidRPr="00953B80">
        <w:rPr>
          <w:rFonts w:ascii="Arial" w:hAnsi="Arial" w:cs="Arial"/>
          <w:b/>
          <w:sz w:val="24"/>
          <w:szCs w:val="24"/>
          <w:lang w:val="ro-RO"/>
        </w:rPr>
        <w:t>Instalații de stocare a substanțelor periculoase</w:t>
      </w:r>
    </w:p>
    <w:p w:rsidR="00B87156" w:rsidRPr="00953B80" w:rsidRDefault="00B87156" w:rsidP="00B87156">
      <w:pPr>
        <w:pStyle w:val="Corptext"/>
        <w:spacing w:after="0" w:line="240" w:lineRule="auto"/>
        <w:rPr>
          <w:rFonts w:ascii="Arial" w:hAnsi="Arial" w:cs="Arial"/>
          <w:noProof/>
          <w:sz w:val="24"/>
          <w:szCs w:val="24"/>
          <w:lang w:val="ro-RO"/>
        </w:rPr>
      </w:pPr>
      <w:r w:rsidRPr="00953B80">
        <w:rPr>
          <w:rFonts w:ascii="Arial" w:hAnsi="Arial" w:cs="Arial"/>
          <w:b/>
          <w:sz w:val="24"/>
          <w:szCs w:val="24"/>
          <w:lang w:val="ro-RO"/>
        </w:rPr>
        <w:t>Pericole și consecințe ale accidentelor majore identificate</w:t>
      </w:r>
    </w:p>
    <w:p w:rsidR="00B87156" w:rsidRPr="00953B80" w:rsidRDefault="00B87156" w:rsidP="00B87156">
      <w:pPr>
        <w:spacing w:after="0" w:line="240" w:lineRule="auto"/>
        <w:jc w:val="both"/>
        <w:rPr>
          <w:rFonts w:ascii="Arial" w:hAnsi="Arial" w:cs="Arial"/>
          <w:noProof/>
          <w:sz w:val="24"/>
          <w:szCs w:val="24"/>
          <w:lang w:val="ro-RO"/>
        </w:rPr>
      </w:pPr>
      <w:r w:rsidRPr="00953B80">
        <w:rPr>
          <w:rStyle w:val="StyleHiddenCaracter"/>
        </w:rPr>
        <w:t xml:space="preserve"> </w:t>
      </w:r>
    </w:p>
    <w:p w:rsidR="00B87156" w:rsidRPr="00953B80" w:rsidRDefault="00B87156" w:rsidP="00B87156">
      <w:pPr>
        <w:pStyle w:val="PARNOU"/>
        <w:overflowPunct/>
        <w:autoSpaceDE/>
        <w:adjustRightInd/>
        <w:spacing w:line="240" w:lineRule="auto"/>
        <w:rPr>
          <w:rFonts w:ascii="Arial" w:hAnsi="Arial" w:cs="Arial"/>
          <w:szCs w:val="24"/>
        </w:rPr>
      </w:pPr>
      <w:r w:rsidRPr="00953B80">
        <w:rPr>
          <w:rFonts w:ascii="Arial" w:hAnsi="Arial" w:cs="Arial"/>
          <w:noProof w:val="0"/>
          <w:spacing w:val="0"/>
          <w:szCs w:val="24"/>
        </w:rPr>
        <w:t>Sisteme de siguranță existente</w:t>
      </w:r>
    </w:p>
    <w:p w:rsidR="00B87156" w:rsidRPr="00953B80" w:rsidRDefault="00B87156" w:rsidP="00B87156">
      <w:pPr>
        <w:spacing w:after="0" w:line="240" w:lineRule="auto"/>
        <w:jc w:val="both"/>
        <w:rPr>
          <w:rFonts w:ascii="Arial" w:hAnsi="Arial" w:cs="Arial"/>
          <w:noProof/>
          <w:sz w:val="24"/>
          <w:szCs w:val="24"/>
          <w:lang w:val="ro-RO"/>
        </w:rPr>
      </w:pPr>
      <w:r w:rsidRPr="00953B80">
        <w:rPr>
          <w:rStyle w:val="StyleHiddenCaracter"/>
        </w:rPr>
        <w:t xml:space="preserve"> </w:t>
      </w:r>
    </w:p>
    <w:p w:rsidR="00B87156" w:rsidRPr="00953B80" w:rsidRDefault="00B87156" w:rsidP="00B87156">
      <w:pPr>
        <w:spacing w:after="0" w:line="240" w:lineRule="auto"/>
        <w:jc w:val="both"/>
        <w:rPr>
          <w:rFonts w:ascii="Arial" w:hAnsi="Arial" w:cs="Arial"/>
          <w:noProof/>
          <w:sz w:val="24"/>
          <w:szCs w:val="24"/>
          <w:lang w:val="ro-RO"/>
        </w:rPr>
      </w:pPr>
    </w:p>
    <w:p w:rsidR="00B87156" w:rsidRPr="00953B80" w:rsidRDefault="00B87156" w:rsidP="00B87156">
      <w:pPr>
        <w:pStyle w:val="Titlu2"/>
        <w:ind w:left="360"/>
        <w:rPr>
          <w:rFonts w:ascii="Arial" w:hAnsi="Arial" w:cs="Arial"/>
          <w:lang w:val="ro-RO"/>
        </w:rPr>
      </w:pPr>
      <w:r w:rsidRPr="00953B80">
        <w:rPr>
          <w:rFonts w:ascii="Arial" w:hAnsi="Arial" w:cs="Arial"/>
          <w:lang w:val="ro-RO"/>
        </w:rPr>
        <w:t>5. Monitorizarea gospodăririi substanțelor și preparatelor periculoase</w:t>
      </w:r>
    </w:p>
    <w:p w:rsidR="00B87156" w:rsidRPr="00953B80" w:rsidRDefault="00B87156" w:rsidP="00B87156">
      <w:pPr>
        <w:snapToGrid w:val="0"/>
        <w:spacing w:after="0" w:line="240" w:lineRule="auto"/>
        <w:ind w:left="360"/>
        <w:jc w:val="both"/>
        <w:rPr>
          <w:rFonts w:ascii="Arial" w:hAnsi="Arial" w:cs="Arial"/>
          <w:sz w:val="24"/>
          <w:szCs w:val="24"/>
          <w:lang w:val="ro-RO"/>
        </w:rPr>
      </w:pPr>
      <w:r w:rsidRPr="00953B80">
        <w:rPr>
          <w:rFonts w:ascii="Arial" w:hAnsi="Arial" w:cs="Arial"/>
          <w:sz w:val="24"/>
          <w:szCs w:val="24"/>
          <w:lang w:val="ro-RO"/>
        </w:rPr>
        <w:t>În conformitate cu prevederile art. 28 din O.U.G. nr. 195/2005 privind protecţia mediului, cu modificările şi completările ulterioare, referitoare la obligaţiile persoanelor fizice şi juridice care gestionează substanţe şi preparate periculoase au următoarele obligaţii:</w:t>
      </w:r>
    </w:p>
    <w:p w:rsidR="00B87156" w:rsidRPr="00953B80" w:rsidRDefault="00B87156" w:rsidP="00B87156">
      <w:pPr>
        <w:snapToGrid w:val="0"/>
        <w:spacing w:after="0" w:line="240" w:lineRule="auto"/>
        <w:ind w:left="360"/>
        <w:jc w:val="both"/>
        <w:rPr>
          <w:rFonts w:ascii="Arial" w:hAnsi="Arial" w:cs="Arial"/>
          <w:sz w:val="24"/>
          <w:szCs w:val="24"/>
          <w:lang w:val="ro-RO"/>
        </w:rPr>
      </w:pPr>
      <w:r w:rsidRPr="00953B80">
        <w:rPr>
          <w:rFonts w:ascii="Arial" w:hAnsi="Arial" w:cs="Arial"/>
          <w:sz w:val="24"/>
          <w:szCs w:val="24"/>
          <w:lang w:val="ro-RO"/>
        </w:rPr>
        <w:t xml:space="preserve"> - să respecte prevederile privind substanţele şi preparatele periculoase</w:t>
      </w:r>
    </w:p>
    <w:p w:rsidR="00B87156" w:rsidRPr="00953B80" w:rsidRDefault="00B87156" w:rsidP="00B87156">
      <w:pPr>
        <w:snapToGrid w:val="0"/>
        <w:spacing w:after="0" w:line="240" w:lineRule="auto"/>
        <w:ind w:left="360"/>
        <w:jc w:val="both"/>
        <w:rPr>
          <w:rFonts w:ascii="Arial" w:hAnsi="Arial" w:cs="Arial"/>
          <w:sz w:val="24"/>
          <w:szCs w:val="24"/>
          <w:lang w:val="ro-RO"/>
        </w:rPr>
      </w:pPr>
      <w:r w:rsidRPr="00953B80">
        <w:rPr>
          <w:rFonts w:ascii="Arial" w:hAnsi="Arial" w:cs="Arial"/>
          <w:sz w:val="24"/>
          <w:szCs w:val="24"/>
          <w:lang w:val="ro-RO"/>
        </w:rPr>
        <w:t xml:space="preserve"> - activităţile privind fabricarea, introducerea pe piaţă, utilizarea, depozitarea temporară sau definitivă, transportul intern, manipularea, eliminarea, precum şi introducerea şi scoaterea din ţară a substanţelor şi preparatelor periculoase sunt supuse unui regim special de reglementare şi gestionare; </w:t>
      </w:r>
    </w:p>
    <w:p w:rsidR="00B87156" w:rsidRPr="00953B80" w:rsidRDefault="00B87156" w:rsidP="00B87156">
      <w:pPr>
        <w:snapToGrid w:val="0"/>
        <w:spacing w:after="0" w:line="240" w:lineRule="auto"/>
        <w:ind w:left="360"/>
        <w:jc w:val="both"/>
        <w:rPr>
          <w:rFonts w:ascii="Arial" w:hAnsi="Arial" w:cs="Arial"/>
          <w:sz w:val="24"/>
          <w:szCs w:val="24"/>
          <w:lang w:val="ro-RO"/>
        </w:rPr>
      </w:pPr>
      <w:r w:rsidRPr="00953B80">
        <w:rPr>
          <w:rFonts w:ascii="Arial" w:hAnsi="Arial" w:cs="Arial"/>
          <w:sz w:val="24"/>
          <w:szCs w:val="24"/>
          <w:lang w:val="ro-RO"/>
        </w:rPr>
        <w:lastRenderedPageBreak/>
        <w:t xml:space="preserve">- să ţină evidenţă strictă - cantitate, caracteristici, mijloace de asigurare - a substanţelor şi preparatelor periculoase, inclusiv a recipientelor şi ambalajelor acestora, care intră în sfera lor de activitate, şi să furnizeze informaţiile şi datele cerute de autorităţile competente conform legislaţiei specifice în vigoare; </w:t>
      </w:r>
    </w:p>
    <w:p w:rsidR="00B87156" w:rsidRPr="00953B80" w:rsidRDefault="00B87156" w:rsidP="00B87156">
      <w:pPr>
        <w:snapToGrid w:val="0"/>
        <w:spacing w:after="0" w:line="240" w:lineRule="auto"/>
        <w:ind w:left="360"/>
        <w:jc w:val="both"/>
        <w:rPr>
          <w:rFonts w:ascii="Arial" w:hAnsi="Arial" w:cs="Arial"/>
          <w:sz w:val="24"/>
          <w:szCs w:val="24"/>
          <w:lang w:val="ro-RO"/>
        </w:rPr>
      </w:pPr>
      <w:r w:rsidRPr="00953B80">
        <w:rPr>
          <w:rFonts w:ascii="Arial" w:hAnsi="Arial" w:cs="Arial"/>
          <w:sz w:val="24"/>
          <w:szCs w:val="24"/>
          <w:lang w:val="ro-RO"/>
        </w:rPr>
        <w:t xml:space="preserve">- să elimine, în condiţii de siguranţă pentru sănătatea populaţiei şi pentru mediu, substanţele şi preparatele periculoase care au devenit deşeuri şi sunt reglementate în conformitate cu legislaţia specifică; </w:t>
      </w: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r w:rsidRPr="00953B80">
        <w:rPr>
          <w:rFonts w:ascii="Arial" w:hAnsi="Arial" w:cs="Arial"/>
          <w:sz w:val="24"/>
          <w:szCs w:val="24"/>
          <w:lang w:val="ro-RO"/>
        </w:rPr>
        <w:t>- să identifice şi să prevină riscurile pe care substanţele şi preparatele periculoase le pot reprezenta pentru sănătatea populaţiei şi să anunţe iminenţa unor descărcări neprevăzute sau accidente autorităţilor pentru protecţia mediului şi de apărare civilă.</w:t>
      </w: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p>
    <w:p w:rsidR="00B87156" w:rsidRPr="00953B80" w:rsidRDefault="00B87156" w:rsidP="00B87156">
      <w:pPr>
        <w:snapToGrid w:val="0"/>
        <w:spacing w:after="0" w:line="240" w:lineRule="auto"/>
        <w:ind w:left="360"/>
        <w:jc w:val="both"/>
        <w:rPr>
          <w:rFonts w:ascii="Arial" w:eastAsia="Times New Roman" w:hAnsi="Arial" w:cs="Arial"/>
          <w:sz w:val="24"/>
          <w:szCs w:val="24"/>
          <w:lang w:val="ro-RO"/>
        </w:rPr>
      </w:pPr>
    </w:p>
    <w:p w:rsidR="00B87156" w:rsidRPr="00953B80" w:rsidRDefault="00B87156" w:rsidP="00B87156">
      <w:pPr>
        <w:autoSpaceDE w:val="0"/>
        <w:autoSpaceDN w:val="0"/>
        <w:adjustRightInd w:val="0"/>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VI. Programul de conformare - măsuri pentru reducerea efectelor prezente și viitoare ale activităților</w:t>
      </w:r>
    </w:p>
    <w:p w:rsidR="00B87156" w:rsidRPr="00953B80" w:rsidRDefault="00B87156" w:rsidP="00B87156">
      <w:pPr>
        <w:spacing w:after="0" w:line="360" w:lineRule="auto"/>
        <w:jc w:val="both"/>
        <w:rPr>
          <w:rFonts w:ascii="Arial" w:eastAsia="Times New Roman" w:hAnsi="Arial" w:cs="Arial"/>
          <w:sz w:val="24"/>
          <w:szCs w:val="24"/>
          <w:lang w:val="ro-RO"/>
        </w:rPr>
      </w:pPr>
      <w:r w:rsidRPr="00953B80">
        <w:rPr>
          <w:rFonts w:ascii="Arial" w:eastAsia="Times New Roman" w:hAnsi="Arial" w:cs="Arial"/>
          <w:sz w:val="24"/>
          <w:szCs w:val="24"/>
          <w:lang w:val="ro-RO"/>
        </w:rPr>
        <w:t>Nu este cazul.</w:t>
      </w:r>
    </w:p>
    <w:p w:rsidR="00B87156" w:rsidRPr="00953B80" w:rsidRDefault="00B87156" w:rsidP="00B87156">
      <w:pPr>
        <w:spacing w:after="0" w:line="360" w:lineRule="auto"/>
        <w:jc w:val="both"/>
        <w:rPr>
          <w:rFonts w:ascii="Arial" w:eastAsia="Times New Roman" w:hAnsi="Arial" w:cs="Arial"/>
          <w:b/>
          <w:bCs/>
          <w:sz w:val="24"/>
          <w:szCs w:val="24"/>
          <w:lang w:val="ro-RO" w:eastAsia="ro-RO"/>
        </w:rPr>
      </w:pPr>
      <w:r w:rsidRPr="00953B80">
        <w:rPr>
          <w:rFonts w:ascii="Arial" w:eastAsia="Times New Roman" w:hAnsi="Arial" w:cs="Arial"/>
          <w:b/>
          <w:bCs/>
          <w:sz w:val="24"/>
          <w:szCs w:val="24"/>
          <w:lang w:val="ro-RO" w:eastAsia="ro-RO"/>
        </w:rPr>
        <w:t>VII. Datele ce vor fi raportate autorității pentru protecția mediului și periodicitatea</w:t>
      </w:r>
    </w:p>
    <w:p w:rsidR="00B87156" w:rsidRPr="00953B80" w:rsidRDefault="00B87156" w:rsidP="00B87156">
      <w:pPr>
        <w:spacing w:after="0" w:line="360" w:lineRule="auto"/>
        <w:jc w:val="both"/>
        <w:rPr>
          <w:rFonts w:ascii="Arial" w:eastAsia="Times New Roman" w:hAnsi="Arial" w:cs="Arial"/>
          <w:b/>
          <w:bCs/>
          <w:sz w:val="24"/>
          <w:szCs w:val="24"/>
          <w:lang w:val="ro-RO" w:eastAsia="ro-RO"/>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B87156" w:rsidRPr="00953B80" w:rsidTr="0089255A">
        <w:tc>
          <w:tcPr>
            <w:tcW w:w="643"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bCs/>
                <w:sz w:val="20"/>
                <w:szCs w:val="24"/>
                <w:lang w:val="ro-RO" w:eastAsia="ro-RO"/>
              </w:rPr>
            </w:pPr>
            <w:r w:rsidRPr="00953B80">
              <w:rPr>
                <w:rFonts w:ascii="Arial" w:eastAsia="Times New Roman" w:hAnsi="Arial" w:cs="Arial"/>
                <w:b/>
                <w:bCs/>
                <w:sz w:val="20"/>
                <w:szCs w:val="24"/>
                <w:lang w:val="ro-RO" w:eastAsia="ro-RO"/>
              </w:rPr>
              <w:t>Nr. Crt.</w:t>
            </w:r>
          </w:p>
        </w:tc>
        <w:tc>
          <w:tcPr>
            <w:tcW w:w="3215"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bCs/>
                <w:sz w:val="20"/>
                <w:szCs w:val="24"/>
                <w:lang w:val="ro-RO" w:eastAsia="ro-RO"/>
              </w:rPr>
            </w:pPr>
            <w:r w:rsidRPr="00953B80">
              <w:rPr>
                <w:rFonts w:ascii="Arial" w:eastAsia="Times New Roman" w:hAnsi="Arial" w:cs="Arial"/>
                <w:b/>
                <w:bCs/>
                <w:sz w:val="20"/>
                <w:szCs w:val="24"/>
                <w:lang w:val="ro-RO" w:eastAsia="ro-RO"/>
              </w:rPr>
              <w:t>Denumire raport</w:t>
            </w:r>
          </w:p>
        </w:tc>
        <w:tc>
          <w:tcPr>
            <w:tcW w:w="1286"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bCs/>
                <w:sz w:val="20"/>
                <w:szCs w:val="24"/>
                <w:lang w:val="ro-RO" w:eastAsia="ro-RO"/>
              </w:rPr>
            </w:pPr>
            <w:r w:rsidRPr="00953B80">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bCs/>
                <w:sz w:val="20"/>
                <w:szCs w:val="24"/>
                <w:lang w:val="ro-RO" w:eastAsia="ro-RO"/>
              </w:rPr>
            </w:pPr>
            <w:r w:rsidRPr="00953B80">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B87156" w:rsidRPr="00953B80" w:rsidRDefault="00B87156" w:rsidP="0089255A">
            <w:pPr>
              <w:spacing w:before="40" w:after="0" w:line="240" w:lineRule="auto"/>
              <w:jc w:val="center"/>
              <w:rPr>
                <w:rFonts w:ascii="Arial" w:eastAsia="Times New Roman" w:hAnsi="Arial" w:cs="Arial"/>
                <w:b/>
                <w:bCs/>
                <w:sz w:val="20"/>
                <w:szCs w:val="24"/>
                <w:lang w:val="ro-RO" w:eastAsia="ro-RO"/>
              </w:rPr>
            </w:pPr>
            <w:r w:rsidRPr="00953B80">
              <w:rPr>
                <w:rFonts w:ascii="Arial" w:eastAsia="Times New Roman" w:hAnsi="Arial" w:cs="Arial"/>
                <w:b/>
                <w:bCs/>
                <w:sz w:val="20"/>
                <w:szCs w:val="24"/>
                <w:lang w:val="ro-RO" w:eastAsia="ro-RO"/>
              </w:rPr>
              <w:t>Acces aplicații SIM</w:t>
            </w:r>
          </w:p>
        </w:tc>
      </w:tr>
      <w:tr w:rsidR="00B87156" w:rsidRPr="00953B80" w:rsidTr="0089255A">
        <w:tc>
          <w:tcPr>
            <w:tcW w:w="643"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1</w:t>
            </w:r>
          </w:p>
        </w:tc>
        <w:tc>
          <w:tcPr>
            <w:tcW w:w="3215"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 xml:space="preserve">Statistica </w:t>
            </w:r>
            <w:proofErr w:type="spellStart"/>
            <w:r w:rsidRPr="00953B80">
              <w:rPr>
                <w:rFonts w:ascii="Arial" w:eastAsia="Times New Roman" w:hAnsi="Arial" w:cs="Arial"/>
                <w:bCs/>
                <w:sz w:val="20"/>
                <w:szCs w:val="24"/>
                <w:lang w:val="ro-RO" w:eastAsia="ro-RO"/>
              </w:rPr>
              <w:t>deseurilor</w:t>
            </w:r>
            <w:proofErr w:type="spellEnd"/>
            <w:r w:rsidRPr="00953B80">
              <w:rPr>
                <w:rFonts w:ascii="Arial" w:eastAsia="Times New Roman" w:hAnsi="Arial" w:cs="Arial"/>
                <w:bCs/>
                <w:sz w:val="20"/>
                <w:szCs w:val="24"/>
                <w:lang w:val="ro-RO" w:eastAsia="ro-RO"/>
              </w:rPr>
              <w:t xml:space="preserve">: Chestionar 4: PRODDES – completat de </w:t>
            </w:r>
            <w:proofErr w:type="spellStart"/>
            <w:r w:rsidRPr="00953B80">
              <w:rPr>
                <w:rFonts w:ascii="Arial" w:eastAsia="Times New Roman" w:hAnsi="Arial" w:cs="Arial"/>
                <w:bCs/>
                <w:sz w:val="20"/>
                <w:szCs w:val="24"/>
                <w:lang w:val="ro-RO" w:eastAsia="ro-RO"/>
              </w:rPr>
              <w:t>producatorii</w:t>
            </w:r>
            <w:proofErr w:type="spellEnd"/>
            <w:r w:rsidRPr="00953B80">
              <w:rPr>
                <w:rFonts w:ascii="Arial" w:eastAsia="Times New Roman" w:hAnsi="Arial" w:cs="Arial"/>
                <w:bCs/>
                <w:sz w:val="20"/>
                <w:szCs w:val="24"/>
                <w:lang w:val="ro-RO" w:eastAsia="ro-RO"/>
              </w:rPr>
              <w:t xml:space="preserve"> de </w:t>
            </w:r>
            <w:proofErr w:type="spellStart"/>
            <w:r w:rsidRPr="00953B80">
              <w:rPr>
                <w:rFonts w:ascii="Arial" w:eastAsia="Times New Roman" w:hAnsi="Arial" w:cs="Arial"/>
                <w:bCs/>
                <w:sz w:val="20"/>
                <w:szCs w:val="24"/>
                <w:lang w:val="ro-RO" w:eastAsia="ro-RO"/>
              </w:rPr>
              <w:t>deseuri</w:t>
            </w:r>
            <w:proofErr w:type="spellEnd"/>
            <w:r w:rsidRPr="00953B80">
              <w:rPr>
                <w:rFonts w:ascii="Arial" w:eastAsia="Times New Roman" w:hAnsi="Arial" w:cs="Arial"/>
                <w:bCs/>
                <w:sz w:val="20"/>
                <w:szCs w:val="24"/>
                <w:lang w:val="ro-RO" w:eastAsia="ro-RO"/>
              </w:rPr>
              <w:t>.</w:t>
            </w:r>
          </w:p>
        </w:tc>
        <w:tc>
          <w:tcPr>
            <w:tcW w:w="1286"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anual</w:t>
            </w:r>
          </w:p>
        </w:tc>
        <w:tc>
          <w:tcPr>
            <w:tcW w:w="1929"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1 februarie - 15 iunie</w:t>
            </w:r>
          </w:p>
        </w:tc>
        <w:tc>
          <w:tcPr>
            <w:tcW w:w="2572"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 xml:space="preserve">Chestionar 4: PRODDES – completat de </w:t>
            </w:r>
            <w:proofErr w:type="spellStart"/>
            <w:r w:rsidRPr="00953B80">
              <w:rPr>
                <w:rFonts w:ascii="Arial" w:eastAsia="Times New Roman" w:hAnsi="Arial" w:cs="Arial"/>
                <w:bCs/>
                <w:sz w:val="20"/>
                <w:szCs w:val="24"/>
                <w:lang w:val="ro-RO" w:eastAsia="ro-RO"/>
              </w:rPr>
              <w:t>producatorii</w:t>
            </w:r>
            <w:proofErr w:type="spellEnd"/>
            <w:r w:rsidRPr="00953B80">
              <w:rPr>
                <w:rFonts w:ascii="Arial" w:eastAsia="Times New Roman" w:hAnsi="Arial" w:cs="Arial"/>
                <w:bCs/>
                <w:sz w:val="20"/>
                <w:szCs w:val="24"/>
                <w:lang w:val="ro-RO" w:eastAsia="ro-RO"/>
              </w:rPr>
              <w:t xml:space="preserve"> de </w:t>
            </w:r>
            <w:proofErr w:type="spellStart"/>
            <w:r w:rsidRPr="00953B80">
              <w:rPr>
                <w:rFonts w:ascii="Arial" w:eastAsia="Times New Roman" w:hAnsi="Arial" w:cs="Arial"/>
                <w:bCs/>
                <w:sz w:val="20"/>
                <w:szCs w:val="24"/>
                <w:lang w:val="ro-RO" w:eastAsia="ro-RO"/>
              </w:rPr>
              <w:t>deseuri</w:t>
            </w:r>
            <w:proofErr w:type="spellEnd"/>
            <w:r w:rsidRPr="00953B80">
              <w:rPr>
                <w:rFonts w:ascii="Arial" w:eastAsia="Times New Roman" w:hAnsi="Arial" w:cs="Arial"/>
                <w:bCs/>
                <w:sz w:val="20"/>
                <w:szCs w:val="24"/>
                <w:lang w:val="ro-RO" w:eastAsia="ro-RO"/>
              </w:rPr>
              <w:t>.</w:t>
            </w:r>
          </w:p>
        </w:tc>
      </w:tr>
      <w:tr w:rsidR="00B87156" w:rsidRPr="00953B80" w:rsidTr="0089255A">
        <w:tc>
          <w:tcPr>
            <w:tcW w:w="643"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2</w:t>
            </w:r>
          </w:p>
        </w:tc>
        <w:tc>
          <w:tcPr>
            <w:tcW w:w="3215"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proofErr w:type="spellStart"/>
            <w:r w:rsidRPr="00953B80">
              <w:rPr>
                <w:rFonts w:ascii="Arial" w:eastAsia="Times New Roman" w:hAnsi="Arial" w:cs="Arial"/>
                <w:bCs/>
                <w:sz w:val="20"/>
                <w:szCs w:val="24"/>
                <w:lang w:val="ro-RO" w:eastAsia="ro-RO"/>
              </w:rPr>
              <w:t>Substante</w:t>
            </w:r>
            <w:proofErr w:type="spellEnd"/>
            <w:r w:rsidRPr="00953B80">
              <w:rPr>
                <w:rFonts w:ascii="Arial" w:eastAsia="Times New Roman" w:hAnsi="Arial" w:cs="Arial"/>
                <w:bCs/>
                <w:sz w:val="20"/>
                <w:szCs w:val="24"/>
                <w:lang w:val="ro-RO" w:eastAsia="ro-RO"/>
              </w:rPr>
              <w:t xml:space="preserve"> chimice periculoase - Import/</w:t>
            </w:r>
            <w:proofErr w:type="spellStart"/>
            <w:r w:rsidRPr="00953B80">
              <w:rPr>
                <w:rFonts w:ascii="Arial" w:eastAsia="Times New Roman" w:hAnsi="Arial" w:cs="Arial"/>
                <w:bCs/>
                <w:sz w:val="20"/>
                <w:szCs w:val="24"/>
                <w:lang w:val="ro-RO" w:eastAsia="ro-RO"/>
              </w:rPr>
              <w:t>productie</w:t>
            </w:r>
            <w:proofErr w:type="spellEnd"/>
            <w:r w:rsidRPr="00953B80">
              <w:rPr>
                <w:rFonts w:ascii="Arial" w:eastAsia="Times New Roman" w:hAnsi="Arial" w:cs="Arial"/>
                <w:bCs/>
                <w:sz w:val="20"/>
                <w:szCs w:val="24"/>
                <w:lang w:val="ro-RO" w:eastAsia="ro-RO"/>
              </w:rPr>
              <w:t xml:space="preserve">/utilizare </w:t>
            </w:r>
            <w:proofErr w:type="spellStart"/>
            <w:r w:rsidRPr="00953B80">
              <w:rPr>
                <w:rFonts w:ascii="Arial" w:eastAsia="Times New Roman" w:hAnsi="Arial" w:cs="Arial"/>
                <w:bCs/>
                <w:sz w:val="20"/>
                <w:szCs w:val="24"/>
                <w:lang w:val="ro-RO" w:eastAsia="ro-RO"/>
              </w:rPr>
              <w:t>substante</w:t>
            </w:r>
            <w:proofErr w:type="spellEnd"/>
            <w:r w:rsidRPr="00953B80">
              <w:rPr>
                <w:rFonts w:ascii="Arial" w:eastAsia="Times New Roman" w:hAnsi="Arial" w:cs="Arial"/>
                <w:bCs/>
                <w:sz w:val="20"/>
                <w:szCs w:val="24"/>
                <w:lang w:val="ro-RO" w:eastAsia="ro-RO"/>
              </w:rPr>
              <w:t xml:space="preserve">/ amestecuri periculoase si </w:t>
            </w:r>
            <w:proofErr w:type="spellStart"/>
            <w:r w:rsidRPr="00953B80">
              <w:rPr>
                <w:rFonts w:ascii="Arial" w:eastAsia="Times New Roman" w:hAnsi="Arial" w:cs="Arial"/>
                <w:bCs/>
                <w:sz w:val="20"/>
                <w:szCs w:val="24"/>
                <w:lang w:val="ro-RO" w:eastAsia="ro-RO"/>
              </w:rPr>
              <w:t>artricole</w:t>
            </w:r>
            <w:proofErr w:type="spellEnd"/>
            <w:r w:rsidRPr="00953B80">
              <w:rPr>
                <w:rFonts w:ascii="Arial" w:eastAsia="Times New Roman" w:hAnsi="Arial" w:cs="Arial"/>
                <w:bCs/>
                <w:sz w:val="20"/>
                <w:szCs w:val="24"/>
                <w:lang w:val="ro-RO" w:eastAsia="ro-RO"/>
              </w:rPr>
              <w:t xml:space="preserve"> cu </w:t>
            </w:r>
            <w:proofErr w:type="spellStart"/>
            <w:r w:rsidRPr="00953B80">
              <w:rPr>
                <w:rFonts w:ascii="Arial" w:eastAsia="Times New Roman" w:hAnsi="Arial" w:cs="Arial"/>
                <w:bCs/>
                <w:sz w:val="20"/>
                <w:szCs w:val="24"/>
                <w:lang w:val="ro-RO" w:eastAsia="ro-RO"/>
              </w:rPr>
              <w:t>substante</w:t>
            </w:r>
            <w:proofErr w:type="spellEnd"/>
            <w:r w:rsidRPr="00953B80">
              <w:rPr>
                <w:rFonts w:ascii="Arial" w:eastAsia="Times New Roman" w:hAnsi="Arial" w:cs="Arial"/>
                <w:bCs/>
                <w:sz w:val="20"/>
                <w:szCs w:val="24"/>
                <w:lang w:val="ro-RO" w:eastAsia="ro-RO"/>
              </w:rPr>
              <w:t xml:space="preserve"> </w:t>
            </w:r>
            <w:proofErr w:type="spellStart"/>
            <w:r w:rsidRPr="00953B80">
              <w:rPr>
                <w:rFonts w:ascii="Arial" w:eastAsia="Times New Roman" w:hAnsi="Arial" w:cs="Arial"/>
                <w:bCs/>
                <w:sz w:val="20"/>
                <w:szCs w:val="24"/>
                <w:lang w:val="ro-RO" w:eastAsia="ro-RO"/>
              </w:rPr>
              <w:t>restrictionate</w:t>
            </w:r>
            <w:proofErr w:type="spellEnd"/>
          </w:p>
        </w:tc>
        <w:tc>
          <w:tcPr>
            <w:tcW w:w="1286"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anual</w:t>
            </w:r>
          </w:p>
        </w:tc>
        <w:tc>
          <w:tcPr>
            <w:tcW w:w="1929"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r w:rsidRPr="00953B80">
              <w:rPr>
                <w:rFonts w:ascii="Arial" w:eastAsia="Times New Roman" w:hAnsi="Arial" w:cs="Arial"/>
                <w:bCs/>
                <w:sz w:val="20"/>
                <w:szCs w:val="24"/>
                <w:lang w:val="ro-RO" w:eastAsia="ro-RO"/>
              </w:rPr>
              <w:t>1 februarie - 15 iunie</w:t>
            </w:r>
          </w:p>
        </w:tc>
        <w:tc>
          <w:tcPr>
            <w:tcW w:w="2572" w:type="dxa"/>
            <w:shd w:val="clear" w:color="auto" w:fill="auto"/>
          </w:tcPr>
          <w:p w:rsidR="00B87156" w:rsidRPr="00953B80" w:rsidRDefault="00B87156" w:rsidP="0089255A">
            <w:pPr>
              <w:spacing w:before="40" w:after="0" w:line="240" w:lineRule="auto"/>
              <w:jc w:val="center"/>
              <w:rPr>
                <w:rFonts w:ascii="Arial" w:eastAsia="Times New Roman" w:hAnsi="Arial" w:cs="Arial"/>
                <w:bCs/>
                <w:sz w:val="20"/>
                <w:szCs w:val="24"/>
                <w:lang w:val="ro-RO" w:eastAsia="ro-RO"/>
              </w:rPr>
            </w:pPr>
            <w:proofErr w:type="spellStart"/>
            <w:r w:rsidRPr="00953B80">
              <w:rPr>
                <w:rFonts w:ascii="Arial" w:eastAsia="Times New Roman" w:hAnsi="Arial" w:cs="Arial"/>
                <w:bCs/>
                <w:sz w:val="20"/>
                <w:szCs w:val="24"/>
                <w:lang w:val="ro-RO" w:eastAsia="ro-RO"/>
              </w:rPr>
              <w:t>Substante</w:t>
            </w:r>
            <w:proofErr w:type="spellEnd"/>
            <w:r w:rsidRPr="00953B80">
              <w:rPr>
                <w:rFonts w:ascii="Arial" w:eastAsia="Times New Roman" w:hAnsi="Arial" w:cs="Arial"/>
                <w:bCs/>
                <w:sz w:val="20"/>
                <w:szCs w:val="24"/>
                <w:lang w:val="ro-RO" w:eastAsia="ro-RO"/>
              </w:rPr>
              <w:t xml:space="preserve"> Chimice Periculoase</w:t>
            </w:r>
          </w:p>
        </w:tc>
      </w:tr>
    </w:tbl>
    <w:p w:rsidR="00B87156" w:rsidRPr="00953B80" w:rsidRDefault="00B87156" w:rsidP="00B87156">
      <w:pPr>
        <w:spacing w:after="0" w:line="240" w:lineRule="auto"/>
        <w:jc w:val="both"/>
        <w:rPr>
          <w:rFonts w:ascii="Arial" w:eastAsia="Times New Roman" w:hAnsi="Arial" w:cs="Arial"/>
          <w:b/>
          <w:bCs/>
          <w:sz w:val="24"/>
          <w:szCs w:val="24"/>
          <w:lang w:val="ro-RO" w:eastAsia="ro-RO"/>
        </w:rPr>
      </w:pPr>
      <w:bookmarkStart w:id="0" w:name="_GoBack"/>
      <w:bookmarkEnd w:id="0"/>
    </w:p>
    <w:p w:rsidR="00B87156" w:rsidRPr="00953B80" w:rsidRDefault="00B87156" w:rsidP="00B87156">
      <w:pPr>
        <w:spacing w:after="0"/>
        <w:ind w:firstLine="720"/>
        <w:jc w:val="both"/>
        <w:rPr>
          <w:rFonts w:ascii="Arial" w:hAnsi="Arial" w:cs="Arial"/>
          <w:sz w:val="24"/>
          <w:szCs w:val="24"/>
          <w:lang w:val="ro-RO"/>
        </w:rPr>
      </w:pPr>
      <w:r w:rsidRPr="00953B80">
        <w:rPr>
          <w:rFonts w:ascii="Arial" w:hAnsi="Arial" w:cs="Arial"/>
          <w:sz w:val="24"/>
          <w:szCs w:val="24"/>
          <w:lang w:val="ro-RO"/>
        </w:rPr>
        <w:t>- Evidenţa gestiunii deşeurilor  ţinută conform modelului prevăzut în anexa nr. 1 la H.G. nr. 856/2002 şi conform art. 49 alin (4) al Legii nr. 211/2011 privind regimul deșeurilor cu toate modificările și completările ulterioare, va fi transmisă anual către A.P.M. Harghita până cel târziu la data de 31/03 a fiecărui an pentru anul precedent atât pe suport de hârtie cât și electronic.</w:t>
      </w:r>
    </w:p>
    <w:p w:rsidR="00B87156" w:rsidRPr="00953B80" w:rsidRDefault="00B87156" w:rsidP="00B87156">
      <w:pPr>
        <w:spacing w:after="0"/>
        <w:ind w:firstLine="720"/>
        <w:jc w:val="both"/>
        <w:rPr>
          <w:rFonts w:ascii="Arial" w:eastAsia="Times New Roman" w:hAnsi="Arial" w:cs="Arial"/>
          <w:sz w:val="24"/>
          <w:szCs w:val="24"/>
          <w:lang w:val="ro-RO"/>
        </w:rPr>
      </w:pPr>
      <w:r w:rsidRPr="00953B80">
        <w:rPr>
          <w:rFonts w:ascii="Arial" w:eastAsia="Times New Roman" w:hAnsi="Arial" w:cs="Arial"/>
          <w:sz w:val="24"/>
          <w:szCs w:val="24"/>
          <w:lang w:val="ro-RO"/>
        </w:rPr>
        <w:t xml:space="preserve">- Calitatea apelor uzate tehnologice </w:t>
      </w:r>
      <w:proofErr w:type="spellStart"/>
      <w:r w:rsidRPr="00953B80">
        <w:rPr>
          <w:rFonts w:ascii="Arial" w:eastAsia="Times New Roman" w:hAnsi="Arial" w:cs="Arial"/>
          <w:sz w:val="24"/>
          <w:szCs w:val="24"/>
          <w:lang w:val="ro-RO"/>
        </w:rPr>
        <w:t>preepurate</w:t>
      </w:r>
      <w:proofErr w:type="spellEnd"/>
      <w:r w:rsidRPr="00953B80">
        <w:rPr>
          <w:rFonts w:ascii="Arial" w:eastAsia="Times New Roman" w:hAnsi="Arial" w:cs="Arial"/>
          <w:sz w:val="24"/>
          <w:szCs w:val="24"/>
          <w:lang w:val="ro-RO"/>
        </w:rPr>
        <w:t xml:space="preserve"> evacuate de pe amplasament – anual până la data de 31.01. al anului precedent.</w:t>
      </w:r>
    </w:p>
    <w:p w:rsidR="00B87156" w:rsidRPr="00953B80" w:rsidRDefault="00B87156" w:rsidP="00B87156">
      <w:pPr>
        <w:spacing w:after="0"/>
        <w:ind w:firstLine="720"/>
        <w:jc w:val="both"/>
        <w:rPr>
          <w:rFonts w:ascii="Arial" w:hAnsi="Arial" w:cs="Arial"/>
          <w:sz w:val="24"/>
          <w:szCs w:val="24"/>
          <w:lang w:val="ro-RO"/>
        </w:rPr>
      </w:pPr>
      <w:proofErr w:type="spellStart"/>
      <w:r w:rsidRPr="00953B80">
        <w:rPr>
          <w:rFonts w:ascii="Arial" w:hAnsi="Arial" w:cs="Arial"/>
          <w:i/>
          <w:sz w:val="24"/>
          <w:szCs w:val="24"/>
          <w:lang w:val="ro-RO"/>
        </w:rPr>
        <w:t>-Orice</w:t>
      </w:r>
      <w:proofErr w:type="spellEnd"/>
      <w:r w:rsidRPr="00953B80">
        <w:rPr>
          <w:rFonts w:ascii="Arial" w:hAnsi="Arial" w:cs="Arial"/>
          <w:i/>
          <w:sz w:val="24"/>
          <w:szCs w:val="24"/>
          <w:lang w:val="ro-RO"/>
        </w:rPr>
        <w:t xml:space="preserve"> disfuncţiune, avarie a instalaţiilor sau activităţilor, care au cauzat sau pot cauza poluarea mediului şi orice accident care a cauzat sau poate cauza poluarea mediului</w:t>
      </w:r>
      <w:r w:rsidRPr="00953B80">
        <w:rPr>
          <w:rFonts w:ascii="Arial" w:hAnsi="Arial" w:cs="Arial"/>
          <w:sz w:val="24"/>
          <w:szCs w:val="24"/>
          <w:lang w:val="ro-RO"/>
        </w:rPr>
        <w:t xml:space="preserve"> prin transmiterea în termen de maxim 2 ore de la constatare la APM Harghita a Raportului de informare cu următoarele informaţii:</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Date de localizare exactă a poluării accidentale ( anul, luna,ziua, ora, locul)</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Cauza producerii poluării accidentale</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Elemente de mediu afectate</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Modul de manifestare a fenomenului</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Rezultatele analizelor ( dacă s-a efectuat)</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Tendinţa evoluţiei</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Măsuri luate ( la sursă , respectiv pentru reducerea şi/sau eliminarea efectelor)</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Alte informaţii</w:t>
      </w:r>
    </w:p>
    <w:p w:rsidR="00B87156" w:rsidRPr="00953B80" w:rsidRDefault="00B87156" w:rsidP="00B87156">
      <w:pPr>
        <w:widowControl w:val="0"/>
        <w:numPr>
          <w:ilvl w:val="0"/>
          <w:numId w:val="4"/>
        </w:numPr>
        <w:tabs>
          <w:tab w:val="num" w:pos="720"/>
        </w:tabs>
        <w:suppressAutoHyphens/>
        <w:spacing w:after="0" w:line="240" w:lineRule="auto"/>
        <w:ind w:left="720"/>
        <w:jc w:val="both"/>
        <w:rPr>
          <w:rFonts w:ascii="Arial" w:hAnsi="Arial" w:cs="Arial"/>
          <w:sz w:val="24"/>
          <w:szCs w:val="24"/>
          <w:lang w:val="ro-RO"/>
        </w:rPr>
      </w:pPr>
      <w:r w:rsidRPr="00953B80">
        <w:rPr>
          <w:rFonts w:ascii="Arial" w:hAnsi="Arial" w:cs="Arial"/>
          <w:sz w:val="24"/>
          <w:szCs w:val="24"/>
          <w:lang w:val="ro-RO"/>
        </w:rPr>
        <w:t xml:space="preserve">Numele, prenumele, funcţia, data informării, semnătura, ştampila, a comunicatorului de </w:t>
      </w:r>
      <w:r w:rsidRPr="00953B80">
        <w:rPr>
          <w:rFonts w:ascii="Arial" w:hAnsi="Arial" w:cs="Arial"/>
          <w:sz w:val="24"/>
          <w:szCs w:val="24"/>
          <w:lang w:val="ro-RO"/>
        </w:rPr>
        <w:lastRenderedPageBreak/>
        <w:t>informaţii</w:t>
      </w:r>
    </w:p>
    <w:p w:rsidR="00B87156" w:rsidRPr="00953B80" w:rsidRDefault="00B87156" w:rsidP="00B87156">
      <w:pPr>
        <w:jc w:val="both"/>
        <w:rPr>
          <w:rFonts w:ascii="Arial" w:hAnsi="Arial" w:cs="Arial"/>
          <w:sz w:val="24"/>
          <w:szCs w:val="24"/>
          <w:lang w:val="ro-RO"/>
        </w:rPr>
      </w:pPr>
      <w:r w:rsidRPr="00953B80">
        <w:rPr>
          <w:rFonts w:ascii="Arial" w:hAnsi="Arial" w:cs="Arial"/>
          <w:sz w:val="24"/>
          <w:szCs w:val="24"/>
          <w:lang w:val="ro-RO"/>
        </w:rPr>
        <w:tab/>
        <w:t>De asemenea, titularul activităţii are obligaţia de a întocmi dosarul de obiectiv care conţine documentaţia tehnică, autorizaţia de mediu, procesele verbale de constatare, rapoartele de încercare şi care va fi prezentat delegatului Agenţiei pentru Protecţia Mediului Harghita şi altor organe de control, la solicitare.</w:t>
      </w:r>
    </w:p>
    <w:p w:rsidR="00B87156" w:rsidRPr="00953B80" w:rsidRDefault="00B87156" w:rsidP="00B87156">
      <w:pPr>
        <w:autoSpaceDE w:val="0"/>
        <w:autoSpaceDN w:val="0"/>
        <w:adjustRightInd w:val="0"/>
        <w:spacing w:after="0" w:line="240" w:lineRule="auto"/>
        <w:jc w:val="both"/>
        <w:rPr>
          <w:rFonts w:ascii="Arial" w:eastAsia="Times New Roman" w:hAnsi="Arial" w:cs="Arial"/>
          <w:b/>
          <w:sz w:val="24"/>
          <w:szCs w:val="24"/>
          <w:lang w:val="ro-RO"/>
        </w:rPr>
      </w:pPr>
      <w:r w:rsidRPr="00953B80">
        <w:rPr>
          <w:rFonts w:ascii="Arial" w:eastAsia="Times New Roman" w:hAnsi="Arial" w:cs="Arial"/>
          <w:b/>
          <w:sz w:val="24"/>
          <w:szCs w:val="24"/>
          <w:lang w:val="ro-RO"/>
        </w:rPr>
        <w:t>Prezenta autorizație de mediu conține ...(1</w:t>
      </w:r>
      <w:r w:rsidR="000F1914" w:rsidRPr="00953B80">
        <w:rPr>
          <w:rFonts w:ascii="Arial" w:eastAsia="Times New Roman" w:hAnsi="Arial" w:cs="Arial"/>
          <w:b/>
          <w:sz w:val="24"/>
          <w:szCs w:val="24"/>
          <w:lang w:val="ro-RO"/>
        </w:rPr>
        <w:t>4</w:t>
      </w:r>
      <w:r w:rsidRPr="00953B80">
        <w:rPr>
          <w:rFonts w:ascii="Arial" w:eastAsia="Times New Roman" w:hAnsi="Arial" w:cs="Arial"/>
          <w:b/>
          <w:sz w:val="24"/>
          <w:szCs w:val="24"/>
          <w:lang w:val="ro-RO"/>
        </w:rPr>
        <w:t>) pagini și a fost eliberată în 3 exemplare.</w:t>
      </w:r>
    </w:p>
    <w:p w:rsidR="00B87156" w:rsidRPr="00953B80" w:rsidRDefault="00B87156" w:rsidP="00B87156">
      <w:pPr>
        <w:spacing w:after="0" w:line="240" w:lineRule="auto"/>
        <w:rPr>
          <w:rFonts w:ascii="Arial" w:hAnsi="Arial" w:cs="Arial"/>
          <w:sz w:val="24"/>
          <w:szCs w:val="24"/>
          <w:lang w:val="ro-RO"/>
        </w:rPr>
      </w:pPr>
    </w:p>
    <w:p w:rsidR="00B87156" w:rsidRPr="00953B80" w:rsidRDefault="00B87156" w:rsidP="00B87156">
      <w:pPr>
        <w:spacing w:after="0" w:line="240" w:lineRule="auto"/>
        <w:jc w:val="center"/>
        <w:rPr>
          <w:rFonts w:ascii="Arial" w:hAnsi="Arial" w:cs="Arial"/>
          <w:b/>
          <w:sz w:val="24"/>
          <w:szCs w:val="24"/>
          <w:lang w:val="ro-RO"/>
        </w:rPr>
      </w:pPr>
      <w:r w:rsidRPr="00953B80">
        <w:rPr>
          <w:rFonts w:ascii="Arial" w:hAnsi="Arial" w:cs="Arial"/>
          <w:b/>
          <w:sz w:val="24"/>
          <w:szCs w:val="24"/>
          <w:lang w:val="ro-RO"/>
        </w:rPr>
        <w:t>DIRECTOR   EXECUTIV,</w:t>
      </w:r>
    </w:p>
    <w:p w:rsidR="00B87156" w:rsidRPr="00953B80" w:rsidRDefault="00B87156" w:rsidP="00B87156">
      <w:pPr>
        <w:spacing w:after="0" w:line="240" w:lineRule="auto"/>
        <w:jc w:val="center"/>
        <w:rPr>
          <w:rFonts w:ascii="Arial" w:hAnsi="Arial" w:cs="Arial"/>
          <w:sz w:val="24"/>
          <w:szCs w:val="24"/>
          <w:lang w:val="ro-RO"/>
        </w:rPr>
      </w:pPr>
      <w:r w:rsidRPr="00953B80">
        <w:rPr>
          <w:rFonts w:ascii="Arial" w:eastAsia="Times New Roman" w:hAnsi="Arial" w:cs="Arial"/>
          <w:sz w:val="24"/>
          <w:szCs w:val="24"/>
          <w:lang w:val="ro-RO"/>
        </w:rPr>
        <w:t>ing. DOMOKOS László József</w:t>
      </w:r>
    </w:p>
    <w:p w:rsidR="00B87156" w:rsidRPr="00953B80" w:rsidRDefault="00B87156" w:rsidP="00B87156">
      <w:pPr>
        <w:spacing w:after="0" w:line="240" w:lineRule="auto"/>
        <w:jc w:val="both"/>
        <w:rPr>
          <w:rFonts w:ascii="Arial" w:hAnsi="Arial" w:cs="Arial"/>
          <w:b/>
          <w:sz w:val="24"/>
          <w:szCs w:val="24"/>
          <w:lang w:val="ro-RO"/>
        </w:rPr>
      </w:pPr>
      <w:r w:rsidRPr="00953B80">
        <w:rPr>
          <w:rFonts w:ascii="Arial" w:hAnsi="Arial" w:cs="Arial"/>
          <w:b/>
          <w:sz w:val="24"/>
          <w:szCs w:val="24"/>
          <w:lang w:val="ro-RO"/>
        </w:rPr>
        <w:t>ŞEF SERVICIU AAA</w:t>
      </w:r>
    </w:p>
    <w:p w:rsidR="00B87156" w:rsidRPr="00953B80" w:rsidRDefault="00B87156" w:rsidP="00B87156">
      <w:pPr>
        <w:spacing w:after="0" w:line="240" w:lineRule="auto"/>
        <w:jc w:val="both"/>
        <w:rPr>
          <w:rFonts w:ascii="Arial" w:hAnsi="Arial" w:cs="Arial"/>
          <w:sz w:val="24"/>
          <w:szCs w:val="24"/>
          <w:lang w:val="ro-RO"/>
        </w:rPr>
      </w:pPr>
      <w:r w:rsidRPr="00953B80">
        <w:rPr>
          <w:rFonts w:ascii="Arial" w:hAnsi="Arial" w:cs="Arial"/>
          <w:sz w:val="24"/>
          <w:szCs w:val="24"/>
          <w:lang w:val="ro-RO"/>
        </w:rPr>
        <w:t>LÁSZLÓ Anna,</w:t>
      </w:r>
    </w:p>
    <w:p w:rsidR="00B87156" w:rsidRPr="00953B80" w:rsidRDefault="00B87156" w:rsidP="00B87156">
      <w:pPr>
        <w:spacing w:after="0"/>
        <w:rPr>
          <w:rFonts w:ascii="Arial" w:hAnsi="Arial" w:cs="Arial"/>
          <w:b/>
          <w:sz w:val="24"/>
          <w:szCs w:val="24"/>
          <w:lang w:val="ro-RO"/>
        </w:rPr>
      </w:pPr>
    </w:p>
    <w:p w:rsidR="00B87156" w:rsidRPr="00953B80" w:rsidRDefault="00B87156" w:rsidP="00B87156">
      <w:pPr>
        <w:spacing w:after="0"/>
        <w:rPr>
          <w:rFonts w:ascii="Arial" w:hAnsi="Arial" w:cs="Arial"/>
          <w:b/>
          <w:sz w:val="24"/>
          <w:szCs w:val="24"/>
          <w:lang w:val="ro-RO"/>
        </w:rPr>
      </w:pPr>
    </w:p>
    <w:p w:rsidR="00B87156" w:rsidRPr="00953B80" w:rsidRDefault="00B87156" w:rsidP="00B87156">
      <w:pPr>
        <w:spacing w:after="0"/>
        <w:rPr>
          <w:rFonts w:ascii="Arial" w:hAnsi="Arial" w:cs="Arial"/>
          <w:b/>
          <w:sz w:val="24"/>
          <w:szCs w:val="24"/>
          <w:lang w:val="ro-RO"/>
        </w:rPr>
      </w:pPr>
      <w:r w:rsidRPr="00953B80">
        <w:rPr>
          <w:rFonts w:ascii="Arial" w:hAnsi="Arial" w:cs="Arial"/>
          <w:b/>
          <w:sz w:val="24"/>
          <w:szCs w:val="24"/>
          <w:lang w:val="ro-RO"/>
        </w:rPr>
        <w:t>Întocmit,</w:t>
      </w:r>
    </w:p>
    <w:p w:rsidR="00B87156" w:rsidRPr="00953B80" w:rsidRDefault="00B87156" w:rsidP="00B87156">
      <w:pPr>
        <w:rPr>
          <w:rFonts w:ascii="Arial" w:hAnsi="Arial" w:cs="Arial"/>
          <w:i/>
          <w:color w:val="808080"/>
          <w:sz w:val="24"/>
          <w:szCs w:val="24"/>
          <w:lang w:val="ro-RO"/>
        </w:rPr>
      </w:pPr>
      <w:r w:rsidRPr="00953B80">
        <w:rPr>
          <w:rFonts w:ascii="Arial" w:hAnsi="Arial" w:cs="Arial"/>
          <w:sz w:val="24"/>
          <w:szCs w:val="24"/>
          <w:lang w:val="ro-RO"/>
        </w:rPr>
        <w:t>ABOS Judit</w:t>
      </w:r>
    </w:p>
    <w:p w:rsidR="00724C7E" w:rsidRPr="00953B80" w:rsidRDefault="00724C7E">
      <w:pPr>
        <w:rPr>
          <w:lang w:val="ro-RO"/>
        </w:rPr>
      </w:pPr>
    </w:p>
    <w:sectPr w:rsidR="00724C7E" w:rsidRPr="00953B80" w:rsidSect="0089255A">
      <w:footerReference w:type="default" r:id="rId9"/>
      <w:headerReference w:type="first" r:id="rId10"/>
      <w:footerReference w:type="first" r:id="rId11"/>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80" w:rsidRDefault="00953B80">
      <w:pPr>
        <w:spacing w:after="0" w:line="240" w:lineRule="auto"/>
      </w:pPr>
      <w:r>
        <w:separator/>
      </w:r>
    </w:p>
  </w:endnote>
  <w:endnote w:type="continuationSeparator" w:id="0">
    <w:p w:rsidR="00953B80" w:rsidRDefault="0095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009536"/>
      <w:docPartObj>
        <w:docPartGallery w:val="Page Numbers (Bottom of Page)"/>
        <w:docPartUnique/>
      </w:docPartObj>
    </w:sdtPr>
    <w:sdtEndPr>
      <w:rPr>
        <w:noProof/>
      </w:rPr>
    </w:sdtEndPr>
    <w:sdtContent>
      <w:p w:rsidR="00953B80" w:rsidRDefault="00953B80">
        <w:pPr>
          <w:pStyle w:val="Subsol"/>
          <w:jc w:val="center"/>
        </w:pPr>
        <w:r>
          <w:fldChar w:fldCharType="begin"/>
        </w:r>
        <w:r>
          <w:instrText xml:space="preserve"> PAGE   \* MERGEFORMAT </w:instrText>
        </w:r>
        <w:r>
          <w:fldChar w:fldCharType="separate"/>
        </w:r>
        <w:r w:rsidR="00CC57E4">
          <w:rPr>
            <w:noProof/>
          </w:rPr>
          <w:t>14</w:t>
        </w:r>
        <w:r>
          <w:rPr>
            <w:noProof/>
          </w:rPr>
          <w:fldChar w:fldCharType="end"/>
        </w:r>
      </w:p>
    </w:sdtContent>
  </w:sdt>
  <w:p w:rsidR="00953B80" w:rsidRDefault="00953B80" w:rsidP="0089255A">
    <w:pPr>
      <w:pStyle w:val="Subsol"/>
      <w:pBdr>
        <w:top w:val="single" w:sz="4" w:space="1" w:color="auto"/>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Content>
      <w:sdt>
        <w:sdtPr>
          <w:alias w:val="Câmp editabil text"/>
          <w:tag w:val="CampEditabil"/>
          <w:id w:val="545337491"/>
        </w:sdtPr>
        <w:sdtContent>
          <w:p w:rsidR="00953B80" w:rsidRPr="00ED7D75" w:rsidRDefault="00953B80" w:rsidP="0089255A">
            <w:pPr>
              <w:pStyle w:val="Subsol"/>
              <w:pBdr>
                <w:top w:val="single" w:sz="4" w:space="1" w:color="auto"/>
              </w:pBdr>
              <w:jc w:val="center"/>
              <w:rPr>
                <w:rFonts w:ascii="Arial" w:hAnsi="Arial" w:cs="Arial"/>
                <w:b/>
                <w:sz w:val="20"/>
                <w:szCs w:val="20"/>
              </w:rPr>
            </w:pPr>
            <w:r w:rsidRPr="00ED7D75">
              <w:rPr>
                <w:rFonts w:ascii="Arial" w:hAnsi="Arial" w:cs="Arial"/>
                <w:b/>
                <w:sz w:val="20"/>
                <w:szCs w:val="20"/>
              </w:rPr>
              <w:t>AG</w:t>
            </w:r>
            <w:r>
              <w:rPr>
                <w:rFonts w:ascii="Arial" w:hAnsi="Arial" w:cs="Arial"/>
                <w:b/>
                <w:sz w:val="20"/>
                <w:szCs w:val="20"/>
              </w:rPr>
              <w:t>ENŢIA PENTRU PROTECŢIA MEDIULUI HARGHITA</w:t>
            </w:r>
          </w:p>
          <w:p w:rsidR="00953B80" w:rsidRPr="00ED7D75" w:rsidRDefault="00953B80" w:rsidP="0089255A">
            <w:pPr>
              <w:pStyle w:val="Antet"/>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 xml:space="preserve">Márton </w:t>
            </w:r>
            <w:proofErr w:type="spellStart"/>
            <w:r>
              <w:rPr>
                <w:rFonts w:ascii="Arial" w:hAnsi="Arial" w:cs="Arial"/>
                <w:color w:val="00214E"/>
                <w:sz w:val="20"/>
                <w:szCs w:val="20"/>
                <w:lang w:val="ro-RO"/>
              </w:rPr>
              <w:t>Áron</w:t>
            </w:r>
            <w:proofErr w:type="spellEnd"/>
            <w:r w:rsidRPr="00ED7D75">
              <w:rPr>
                <w:rFonts w:ascii="Arial" w:hAnsi="Arial" w:cs="Arial"/>
                <w:color w:val="00214E"/>
                <w:sz w:val="20"/>
                <w:szCs w:val="20"/>
                <w:lang w:val="ro-RO"/>
              </w:rPr>
              <w:t xml:space="preserve">, Nr. </w:t>
            </w:r>
            <w:r>
              <w:rPr>
                <w:rFonts w:ascii="Arial" w:hAnsi="Arial" w:cs="Arial"/>
                <w:color w:val="00214E"/>
                <w:sz w:val="20"/>
                <w:szCs w:val="20"/>
                <w:lang w:val="ro-RO"/>
              </w:rPr>
              <w:t>43</w:t>
            </w:r>
            <w:r w:rsidRPr="00ED7D75">
              <w:rPr>
                <w:rFonts w:ascii="Arial" w:hAnsi="Arial" w:cs="Arial"/>
                <w:color w:val="00214E"/>
                <w:sz w:val="20"/>
                <w:szCs w:val="20"/>
                <w:lang w:val="ro-RO"/>
              </w:rPr>
              <w:t xml:space="preserve">, Loc. </w:t>
            </w:r>
            <w:r>
              <w:rPr>
                <w:rFonts w:ascii="Arial" w:hAnsi="Arial" w:cs="Arial"/>
                <w:color w:val="00214E"/>
                <w:sz w:val="20"/>
                <w:szCs w:val="20"/>
                <w:lang w:val="ro-RO"/>
              </w:rPr>
              <w:t>Miercurea Ciuc</w:t>
            </w:r>
            <w:r w:rsidRPr="00ED7D75">
              <w:rPr>
                <w:rFonts w:ascii="Arial" w:hAnsi="Arial" w:cs="Arial"/>
                <w:color w:val="00214E"/>
                <w:sz w:val="20"/>
                <w:szCs w:val="20"/>
                <w:lang w:val="ro-RO"/>
              </w:rPr>
              <w:t xml:space="preserve">, Cod </w:t>
            </w:r>
            <w:r>
              <w:rPr>
                <w:rFonts w:ascii="Arial" w:hAnsi="Arial" w:cs="Arial"/>
                <w:color w:val="00214E"/>
                <w:sz w:val="20"/>
                <w:szCs w:val="20"/>
                <w:lang w:val="ro-RO"/>
              </w:rPr>
              <w:t>530211</w:t>
            </w:r>
          </w:p>
          <w:p w:rsidR="00953B80" w:rsidRPr="0099209D" w:rsidRDefault="00953B80" w:rsidP="0089255A">
            <w:pPr>
              <w:pStyle w:val="Antet"/>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proofErr w:type="spellStart"/>
            <w:r>
              <w:rPr>
                <w:rFonts w:ascii="Arial" w:hAnsi="Arial" w:cs="Arial"/>
                <w:color w:val="00214E"/>
                <w:sz w:val="20"/>
                <w:szCs w:val="20"/>
                <w:lang w:val="ro-RO"/>
              </w:rPr>
              <w:t>office</w:t>
            </w:r>
            <w:proofErr w:type="spellEnd"/>
            <w:r>
              <w:rPr>
                <w:rFonts w:ascii="Arial" w:hAnsi="Arial" w:cs="Arial"/>
                <w:color w:val="00214E"/>
                <w:sz w:val="20"/>
                <w:szCs w:val="20"/>
                <w:lang w:val="ro-RO"/>
              </w:rPr>
              <w:t>@</w:t>
            </w:r>
            <w:proofErr w:type="spellStart"/>
            <w:r>
              <w:rPr>
                <w:rFonts w:ascii="Arial" w:hAnsi="Arial" w:cs="Arial"/>
                <w:color w:val="00214E"/>
                <w:sz w:val="20"/>
                <w:szCs w:val="20"/>
                <w:lang w:val="ro-RO"/>
              </w:rPr>
              <w:t>apmhr.anpm.ro</w:t>
            </w:r>
            <w:proofErr w:type="spellEnd"/>
            <w:r>
              <w:rPr>
                <w:rFonts w:ascii="Arial" w:hAnsi="Arial" w:cs="Arial"/>
                <w:color w:val="00214E"/>
                <w:sz w:val="20"/>
                <w:szCs w:val="20"/>
                <w:lang w:val="ro-RO"/>
              </w:rPr>
              <w:t>; Tel .0266-371313, 0266-312454; Fax 0266-310041</w:t>
            </w:r>
          </w:p>
        </w:sdtContent>
      </w:sdt>
      <w:p w:rsidR="00953B80" w:rsidRPr="00A50C45" w:rsidRDefault="00953B80" w:rsidP="0089255A">
        <w:pPr>
          <w:pStyle w:val="Subsol"/>
          <w:pBdr>
            <w:top w:val="single" w:sz="4" w:space="1" w:color="auto"/>
          </w:pBdr>
          <w:jc w:val="center"/>
          <w:rPr>
            <w:rFonts w:ascii="Arial" w:hAnsi="Arial" w:cs="Arial"/>
            <w:color w:val="00214E"/>
            <w:sz w:val="20"/>
            <w:szCs w:val="20"/>
            <w:lang w:val="ro-RO"/>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80" w:rsidRDefault="00953B80">
      <w:pPr>
        <w:spacing w:after="0" w:line="240" w:lineRule="auto"/>
      </w:pPr>
      <w:r>
        <w:separator/>
      </w:r>
    </w:p>
  </w:footnote>
  <w:footnote w:type="continuationSeparator" w:id="0">
    <w:p w:rsidR="00953B80" w:rsidRDefault="00953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80" w:rsidRPr="00DC47F7" w:rsidRDefault="00953B80" w:rsidP="0089255A">
    <w:pPr>
      <w:pStyle w:val="Antet"/>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14:anchorId="6DDD0DBD" wp14:editId="5464F96E">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49" DrawAspect="Content" ObjectID="_1580796008" r:id="rId3"/>
      </w:pict>
    </w:r>
    <w:r w:rsidRPr="00A75327">
      <w:rPr>
        <w:lang w:val="ro-RO"/>
      </w:rPr>
      <w:tab/>
    </w:r>
    <w:r>
      <w:rPr>
        <w:lang w:val="ro-RO"/>
      </w:rPr>
      <w:t xml:space="preserve"> </w:t>
    </w:r>
    <w:sdt>
      <w:sdtPr>
        <w:rPr>
          <w:lang w:val="ro-RO"/>
        </w:rPr>
        <w:alias w:val="Câmp editabil text"/>
        <w:tag w:val="CampEditabil"/>
        <w:id w:val="370278650"/>
      </w:sdt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953B80" w:rsidRPr="00DC47F7" w:rsidRDefault="00953B80" w:rsidP="0089255A">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953B80" w:rsidRDefault="00953B80" w:rsidP="0089255A">
    <w:pPr>
      <w:pStyle w:val="Antet"/>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HARGHITA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8204"/>
        </w:tabs>
        <w:ind w:left="8204" w:hanging="360"/>
      </w:pPr>
      <w:rPr>
        <w:rFonts w:ascii="Wingdings" w:hAnsi="Wingdings" w:cs="OpenSymbol"/>
      </w:rPr>
    </w:lvl>
    <w:lvl w:ilvl="1">
      <w:start w:val="1"/>
      <w:numFmt w:val="bullet"/>
      <w:lvlText w:val=""/>
      <w:lvlJc w:val="left"/>
      <w:pPr>
        <w:tabs>
          <w:tab w:val="num" w:pos="8640"/>
        </w:tabs>
        <w:ind w:left="8640" w:hanging="360"/>
      </w:pPr>
      <w:rPr>
        <w:rFonts w:ascii="Wingdings" w:hAnsi="Wingdings" w:cs="OpenSymbol"/>
      </w:rPr>
    </w:lvl>
    <w:lvl w:ilvl="2">
      <w:start w:val="1"/>
      <w:numFmt w:val="bullet"/>
      <w:lvlText w:val=""/>
      <w:lvlJc w:val="left"/>
      <w:pPr>
        <w:tabs>
          <w:tab w:val="num" w:pos="9000"/>
        </w:tabs>
        <w:ind w:left="9000" w:hanging="360"/>
      </w:pPr>
      <w:rPr>
        <w:rFonts w:ascii="Wingdings" w:hAnsi="Wingdings" w:cs="OpenSymbol"/>
      </w:rPr>
    </w:lvl>
    <w:lvl w:ilvl="3">
      <w:start w:val="1"/>
      <w:numFmt w:val="bullet"/>
      <w:lvlText w:val=""/>
      <w:lvlJc w:val="left"/>
      <w:pPr>
        <w:tabs>
          <w:tab w:val="num" w:pos="9360"/>
        </w:tabs>
        <w:ind w:left="9360" w:hanging="360"/>
      </w:pPr>
      <w:rPr>
        <w:rFonts w:ascii="Wingdings" w:hAnsi="Wingdings" w:cs="OpenSymbol"/>
      </w:rPr>
    </w:lvl>
    <w:lvl w:ilvl="4">
      <w:start w:val="1"/>
      <w:numFmt w:val="bullet"/>
      <w:lvlText w:val=""/>
      <w:lvlJc w:val="left"/>
      <w:pPr>
        <w:tabs>
          <w:tab w:val="num" w:pos="9720"/>
        </w:tabs>
        <w:ind w:left="9720" w:hanging="360"/>
      </w:pPr>
      <w:rPr>
        <w:rFonts w:ascii="Wingdings" w:hAnsi="Wingdings" w:cs="OpenSymbol"/>
      </w:rPr>
    </w:lvl>
    <w:lvl w:ilvl="5">
      <w:start w:val="1"/>
      <w:numFmt w:val="bullet"/>
      <w:lvlText w:val=""/>
      <w:lvlJc w:val="left"/>
      <w:pPr>
        <w:tabs>
          <w:tab w:val="num" w:pos="10080"/>
        </w:tabs>
        <w:ind w:left="10080" w:hanging="360"/>
      </w:pPr>
      <w:rPr>
        <w:rFonts w:ascii="Wingdings" w:hAnsi="Wingdings" w:cs="OpenSymbol"/>
      </w:rPr>
    </w:lvl>
    <w:lvl w:ilvl="6">
      <w:start w:val="1"/>
      <w:numFmt w:val="bullet"/>
      <w:lvlText w:val=""/>
      <w:lvlJc w:val="left"/>
      <w:pPr>
        <w:tabs>
          <w:tab w:val="num" w:pos="10440"/>
        </w:tabs>
        <w:ind w:left="10440" w:hanging="360"/>
      </w:pPr>
      <w:rPr>
        <w:rFonts w:ascii="Wingdings" w:hAnsi="Wingdings" w:cs="OpenSymbol"/>
      </w:rPr>
    </w:lvl>
    <w:lvl w:ilvl="7">
      <w:start w:val="1"/>
      <w:numFmt w:val="bullet"/>
      <w:lvlText w:val=""/>
      <w:lvlJc w:val="left"/>
      <w:pPr>
        <w:tabs>
          <w:tab w:val="num" w:pos="10800"/>
        </w:tabs>
        <w:ind w:left="10800" w:hanging="360"/>
      </w:pPr>
      <w:rPr>
        <w:rFonts w:ascii="Wingdings" w:hAnsi="Wingdings" w:cs="OpenSymbol"/>
      </w:rPr>
    </w:lvl>
    <w:lvl w:ilvl="8">
      <w:start w:val="1"/>
      <w:numFmt w:val="bullet"/>
      <w:lvlText w:val=""/>
      <w:lvlJc w:val="left"/>
      <w:pPr>
        <w:tabs>
          <w:tab w:val="num" w:pos="11160"/>
        </w:tabs>
        <w:ind w:left="11160" w:hanging="360"/>
      </w:pPr>
      <w:rPr>
        <w:rFonts w:ascii="Wingdings" w:hAnsi="Wingdings" w:cs="OpenSymbol"/>
      </w:rPr>
    </w:lvl>
  </w:abstractNum>
  <w:abstractNum w:abstractNumId="1">
    <w:nsid w:val="3B5F711E"/>
    <w:multiLevelType w:val="hybridMultilevel"/>
    <w:tmpl w:val="9C6EC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D340BC7"/>
    <w:multiLevelType w:val="hybridMultilevel"/>
    <w:tmpl w:val="5A5ACA5C"/>
    <w:lvl w:ilvl="0" w:tplc="C7B87A6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B5E3C"/>
    <w:multiLevelType w:val="hybridMultilevel"/>
    <w:tmpl w:val="0AE2D12C"/>
    <w:lvl w:ilvl="0" w:tplc="A0F444F0">
      <w:start w:val="2"/>
      <w:numFmt w:val="bullet"/>
      <w:lvlText w:val="-"/>
      <w:lvlJc w:val="left"/>
      <w:pPr>
        <w:ind w:left="1080" w:hanging="360"/>
      </w:pPr>
      <w:rPr>
        <w:rFonts w:ascii="Arial" w:eastAsiaTheme="minorHAnsi" w:hAnsi="Arial" w:cs="Arial"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56"/>
    <w:rsid w:val="00005B09"/>
    <w:rsid w:val="00011CED"/>
    <w:rsid w:val="00012A3B"/>
    <w:rsid w:val="0002207F"/>
    <w:rsid w:val="0002271A"/>
    <w:rsid w:val="000278D4"/>
    <w:rsid w:val="000303AE"/>
    <w:rsid w:val="0003292A"/>
    <w:rsid w:val="0003571A"/>
    <w:rsid w:val="000362F3"/>
    <w:rsid w:val="00041639"/>
    <w:rsid w:val="00044A41"/>
    <w:rsid w:val="00061CEB"/>
    <w:rsid w:val="00064225"/>
    <w:rsid w:val="00067606"/>
    <w:rsid w:val="000679E0"/>
    <w:rsid w:val="0007192E"/>
    <w:rsid w:val="00073C79"/>
    <w:rsid w:val="00074BAA"/>
    <w:rsid w:val="0007638B"/>
    <w:rsid w:val="0007787F"/>
    <w:rsid w:val="00093952"/>
    <w:rsid w:val="00096A76"/>
    <w:rsid w:val="000A1A8B"/>
    <w:rsid w:val="000A2B68"/>
    <w:rsid w:val="000A2E17"/>
    <w:rsid w:val="000B1502"/>
    <w:rsid w:val="000B73A6"/>
    <w:rsid w:val="000C1186"/>
    <w:rsid w:val="000D20CC"/>
    <w:rsid w:val="000D4ED9"/>
    <w:rsid w:val="000E71FB"/>
    <w:rsid w:val="000F1914"/>
    <w:rsid w:val="000F4555"/>
    <w:rsid w:val="000F5489"/>
    <w:rsid w:val="001020C6"/>
    <w:rsid w:val="00111072"/>
    <w:rsid w:val="00122B27"/>
    <w:rsid w:val="00125AA8"/>
    <w:rsid w:val="00130A6E"/>
    <w:rsid w:val="001352F5"/>
    <w:rsid w:val="00136F6F"/>
    <w:rsid w:val="00137BA1"/>
    <w:rsid w:val="0014030D"/>
    <w:rsid w:val="0014692F"/>
    <w:rsid w:val="00151B65"/>
    <w:rsid w:val="0015265F"/>
    <w:rsid w:val="00152BCE"/>
    <w:rsid w:val="00163C55"/>
    <w:rsid w:val="00175CDE"/>
    <w:rsid w:val="00184F10"/>
    <w:rsid w:val="00187D97"/>
    <w:rsid w:val="00195173"/>
    <w:rsid w:val="001963B5"/>
    <w:rsid w:val="00197C6E"/>
    <w:rsid w:val="001A1A28"/>
    <w:rsid w:val="001A57AF"/>
    <w:rsid w:val="001B20DB"/>
    <w:rsid w:val="001B3703"/>
    <w:rsid w:val="001C32B5"/>
    <w:rsid w:val="001D110E"/>
    <w:rsid w:val="001F5FA1"/>
    <w:rsid w:val="001F641B"/>
    <w:rsid w:val="0020141A"/>
    <w:rsid w:val="002039BE"/>
    <w:rsid w:val="00207AA7"/>
    <w:rsid w:val="002123DF"/>
    <w:rsid w:val="00214A0C"/>
    <w:rsid w:val="0022008E"/>
    <w:rsid w:val="00220D45"/>
    <w:rsid w:val="00222070"/>
    <w:rsid w:val="00233C2D"/>
    <w:rsid w:val="00236117"/>
    <w:rsid w:val="002425EA"/>
    <w:rsid w:val="002564D3"/>
    <w:rsid w:val="00257355"/>
    <w:rsid w:val="0027289E"/>
    <w:rsid w:val="002745DB"/>
    <w:rsid w:val="00282FE6"/>
    <w:rsid w:val="002A0B7B"/>
    <w:rsid w:val="002B0458"/>
    <w:rsid w:val="002C0708"/>
    <w:rsid w:val="002C2843"/>
    <w:rsid w:val="002C4D3C"/>
    <w:rsid w:val="002D3637"/>
    <w:rsid w:val="002E1387"/>
    <w:rsid w:val="002E1E20"/>
    <w:rsid w:val="002E37BF"/>
    <w:rsid w:val="002E6762"/>
    <w:rsid w:val="002F518C"/>
    <w:rsid w:val="003154AF"/>
    <w:rsid w:val="00321A92"/>
    <w:rsid w:val="00322D7E"/>
    <w:rsid w:val="00337B8E"/>
    <w:rsid w:val="003457FE"/>
    <w:rsid w:val="00347124"/>
    <w:rsid w:val="00352425"/>
    <w:rsid w:val="00352966"/>
    <w:rsid w:val="00382D1C"/>
    <w:rsid w:val="0038592D"/>
    <w:rsid w:val="00394243"/>
    <w:rsid w:val="003A0C01"/>
    <w:rsid w:val="003A68DD"/>
    <w:rsid w:val="003A6E23"/>
    <w:rsid w:val="003C00D6"/>
    <w:rsid w:val="003C31B5"/>
    <w:rsid w:val="003D46C2"/>
    <w:rsid w:val="003D6A81"/>
    <w:rsid w:val="003E1CF5"/>
    <w:rsid w:val="003E1EC7"/>
    <w:rsid w:val="003E3DDB"/>
    <w:rsid w:val="003E5D3C"/>
    <w:rsid w:val="003F1798"/>
    <w:rsid w:val="003F1D8D"/>
    <w:rsid w:val="003F2529"/>
    <w:rsid w:val="003F28C9"/>
    <w:rsid w:val="003F2FCA"/>
    <w:rsid w:val="00403E64"/>
    <w:rsid w:val="00414590"/>
    <w:rsid w:val="00417922"/>
    <w:rsid w:val="00422AB9"/>
    <w:rsid w:val="00436362"/>
    <w:rsid w:val="00437FA2"/>
    <w:rsid w:val="00440140"/>
    <w:rsid w:val="00440F80"/>
    <w:rsid w:val="0044300D"/>
    <w:rsid w:val="004439DA"/>
    <w:rsid w:val="00444BB1"/>
    <w:rsid w:val="00446551"/>
    <w:rsid w:val="004530B8"/>
    <w:rsid w:val="00456E59"/>
    <w:rsid w:val="00460B4D"/>
    <w:rsid w:val="00464F89"/>
    <w:rsid w:val="00473255"/>
    <w:rsid w:val="004754BC"/>
    <w:rsid w:val="004767CF"/>
    <w:rsid w:val="00480407"/>
    <w:rsid w:val="00481105"/>
    <w:rsid w:val="00481E9C"/>
    <w:rsid w:val="00483E7B"/>
    <w:rsid w:val="00485B59"/>
    <w:rsid w:val="004A473F"/>
    <w:rsid w:val="004B1AF9"/>
    <w:rsid w:val="004B5AAC"/>
    <w:rsid w:val="004B70CF"/>
    <w:rsid w:val="004C4084"/>
    <w:rsid w:val="004D02E1"/>
    <w:rsid w:val="004D587E"/>
    <w:rsid w:val="004D76BA"/>
    <w:rsid w:val="004E02AE"/>
    <w:rsid w:val="004F2E1E"/>
    <w:rsid w:val="004F7DED"/>
    <w:rsid w:val="00503605"/>
    <w:rsid w:val="00505FC3"/>
    <w:rsid w:val="00506222"/>
    <w:rsid w:val="00512099"/>
    <w:rsid w:val="00516E96"/>
    <w:rsid w:val="00524403"/>
    <w:rsid w:val="00524C41"/>
    <w:rsid w:val="005334B7"/>
    <w:rsid w:val="005379C9"/>
    <w:rsid w:val="005422E2"/>
    <w:rsid w:val="00543D84"/>
    <w:rsid w:val="00544E9C"/>
    <w:rsid w:val="00551FE5"/>
    <w:rsid w:val="00560E28"/>
    <w:rsid w:val="00581811"/>
    <w:rsid w:val="005855A2"/>
    <w:rsid w:val="00591FD2"/>
    <w:rsid w:val="0059668E"/>
    <w:rsid w:val="005B0EF4"/>
    <w:rsid w:val="005C6D1E"/>
    <w:rsid w:val="005D22EC"/>
    <w:rsid w:val="005D6C90"/>
    <w:rsid w:val="005E085B"/>
    <w:rsid w:val="005F1101"/>
    <w:rsid w:val="005F299B"/>
    <w:rsid w:val="005F4629"/>
    <w:rsid w:val="005F7251"/>
    <w:rsid w:val="005F7AF2"/>
    <w:rsid w:val="0060319A"/>
    <w:rsid w:val="00610DC9"/>
    <w:rsid w:val="00611EBC"/>
    <w:rsid w:val="00612ABD"/>
    <w:rsid w:val="006242B9"/>
    <w:rsid w:val="00625F56"/>
    <w:rsid w:val="006307F8"/>
    <w:rsid w:val="00632045"/>
    <w:rsid w:val="00635A3D"/>
    <w:rsid w:val="0064772C"/>
    <w:rsid w:val="006505CB"/>
    <w:rsid w:val="006550EB"/>
    <w:rsid w:val="006634D1"/>
    <w:rsid w:val="006700F2"/>
    <w:rsid w:val="006713C8"/>
    <w:rsid w:val="006910A2"/>
    <w:rsid w:val="006A3419"/>
    <w:rsid w:val="006B25A7"/>
    <w:rsid w:val="006B3C31"/>
    <w:rsid w:val="006C1E1A"/>
    <w:rsid w:val="006C7781"/>
    <w:rsid w:val="006F05A5"/>
    <w:rsid w:val="006F071F"/>
    <w:rsid w:val="006F5D67"/>
    <w:rsid w:val="006F6711"/>
    <w:rsid w:val="00704B5B"/>
    <w:rsid w:val="007159EB"/>
    <w:rsid w:val="00724C7E"/>
    <w:rsid w:val="00727687"/>
    <w:rsid w:val="00727870"/>
    <w:rsid w:val="007356BF"/>
    <w:rsid w:val="00745C5E"/>
    <w:rsid w:val="00745C9D"/>
    <w:rsid w:val="00752E52"/>
    <w:rsid w:val="00761D56"/>
    <w:rsid w:val="007644FD"/>
    <w:rsid w:val="0076731E"/>
    <w:rsid w:val="00767B99"/>
    <w:rsid w:val="007764B3"/>
    <w:rsid w:val="00782968"/>
    <w:rsid w:val="00783699"/>
    <w:rsid w:val="00783A5A"/>
    <w:rsid w:val="00786826"/>
    <w:rsid w:val="007A09C8"/>
    <w:rsid w:val="007A163D"/>
    <w:rsid w:val="007A657C"/>
    <w:rsid w:val="007B1F01"/>
    <w:rsid w:val="007C12CA"/>
    <w:rsid w:val="007D23F3"/>
    <w:rsid w:val="007D3A1D"/>
    <w:rsid w:val="007F2CA7"/>
    <w:rsid w:val="00802A15"/>
    <w:rsid w:val="00806345"/>
    <w:rsid w:val="00813CA3"/>
    <w:rsid w:val="00817058"/>
    <w:rsid w:val="00822B9D"/>
    <w:rsid w:val="0082438D"/>
    <w:rsid w:val="00837186"/>
    <w:rsid w:val="00844C6F"/>
    <w:rsid w:val="008502B9"/>
    <w:rsid w:val="0085093D"/>
    <w:rsid w:val="008510CD"/>
    <w:rsid w:val="00852E2E"/>
    <w:rsid w:val="008536E8"/>
    <w:rsid w:val="00856EFA"/>
    <w:rsid w:val="00860733"/>
    <w:rsid w:val="00861473"/>
    <w:rsid w:val="00871340"/>
    <w:rsid w:val="008901F7"/>
    <w:rsid w:val="0089255A"/>
    <w:rsid w:val="00892F55"/>
    <w:rsid w:val="00897C04"/>
    <w:rsid w:val="008B1165"/>
    <w:rsid w:val="008D1422"/>
    <w:rsid w:val="008D7023"/>
    <w:rsid w:val="008E05A8"/>
    <w:rsid w:val="008E75EA"/>
    <w:rsid w:val="0090135D"/>
    <w:rsid w:val="00914189"/>
    <w:rsid w:val="009203B0"/>
    <w:rsid w:val="00920522"/>
    <w:rsid w:val="009271B9"/>
    <w:rsid w:val="009342C9"/>
    <w:rsid w:val="009377F2"/>
    <w:rsid w:val="00953B80"/>
    <w:rsid w:val="00956D57"/>
    <w:rsid w:val="00962B3C"/>
    <w:rsid w:val="009701CD"/>
    <w:rsid w:val="00975147"/>
    <w:rsid w:val="00975A63"/>
    <w:rsid w:val="009851B4"/>
    <w:rsid w:val="0098741A"/>
    <w:rsid w:val="00992453"/>
    <w:rsid w:val="00993845"/>
    <w:rsid w:val="00994D0D"/>
    <w:rsid w:val="00996B7D"/>
    <w:rsid w:val="009A0E78"/>
    <w:rsid w:val="009B0B04"/>
    <w:rsid w:val="009B4E47"/>
    <w:rsid w:val="009C1D4A"/>
    <w:rsid w:val="009C28E5"/>
    <w:rsid w:val="009D04F5"/>
    <w:rsid w:val="009D4044"/>
    <w:rsid w:val="009E1879"/>
    <w:rsid w:val="009E2037"/>
    <w:rsid w:val="009E2B22"/>
    <w:rsid w:val="009E3D8C"/>
    <w:rsid w:val="009F1BCF"/>
    <w:rsid w:val="00A054F9"/>
    <w:rsid w:val="00A21251"/>
    <w:rsid w:val="00A309E6"/>
    <w:rsid w:val="00A33A49"/>
    <w:rsid w:val="00A344C0"/>
    <w:rsid w:val="00A472FA"/>
    <w:rsid w:val="00A52B2F"/>
    <w:rsid w:val="00A750E9"/>
    <w:rsid w:val="00A853FB"/>
    <w:rsid w:val="00AA0C7B"/>
    <w:rsid w:val="00AA138F"/>
    <w:rsid w:val="00AA4600"/>
    <w:rsid w:val="00AA5C5F"/>
    <w:rsid w:val="00AB2AC8"/>
    <w:rsid w:val="00AB3B8C"/>
    <w:rsid w:val="00AB5CE9"/>
    <w:rsid w:val="00AB613C"/>
    <w:rsid w:val="00AB7C44"/>
    <w:rsid w:val="00AC7B5F"/>
    <w:rsid w:val="00AD6087"/>
    <w:rsid w:val="00AE143F"/>
    <w:rsid w:val="00AE1AE7"/>
    <w:rsid w:val="00AE2FC8"/>
    <w:rsid w:val="00AF1E03"/>
    <w:rsid w:val="00B00B5A"/>
    <w:rsid w:val="00B03182"/>
    <w:rsid w:val="00B12BA4"/>
    <w:rsid w:val="00B16E82"/>
    <w:rsid w:val="00B3007C"/>
    <w:rsid w:val="00B41F56"/>
    <w:rsid w:val="00B460BF"/>
    <w:rsid w:val="00B53D0C"/>
    <w:rsid w:val="00B60379"/>
    <w:rsid w:val="00B60531"/>
    <w:rsid w:val="00B66C7D"/>
    <w:rsid w:val="00B7009A"/>
    <w:rsid w:val="00B7184A"/>
    <w:rsid w:val="00B80534"/>
    <w:rsid w:val="00B837BC"/>
    <w:rsid w:val="00B87156"/>
    <w:rsid w:val="00B9590B"/>
    <w:rsid w:val="00B96A01"/>
    <w:rsid w:val="00BA3870"/>
    <w:rsid w:val="00BB1A63"/>
    <w:rsid w:val="00BB258C"/>
    <w:rsid w:val="00BE1208"/>
    <w:rsid w:val="00BE23EB"/>
    <w:rsid w:val="00BE3262"/>
    <w:rsid w:val="00BE4E8D"/>
    <w:rsid w:val="00BF0842"/>
    <w:rsid w:val="00BF3F25"/>
    <w:rsid w:val="00C011A4"/>
    <w:rsid w:val="00C0372B"/>
    <w:rsid w:val="00C10D53"/>
    <w:rsid w:val="00C12199"/>
    <w:rsid w:val="00C127DB"/>
    <w:rsid w:val="00C1469D"/>
    <w:rsid w:val="00C14767"/>
    <w:rsid w:val="00C22415"/>
    <w:rsid w:val="00C2353A"/>
    <w:rsid w:val="00C249F5"/>
    <w:rsid w:val="00C32B5D"/>
    <w:rsid w:val="00C33E69"/>
    <w:rsid w:val="00C41107"/>
    <w:rsid w:val="00C47B65"/>
    <w:rsid w:val="00C632E9"/>
    <w:rsid w:val="00C63C52"/>
    <w:rsid w:val="00C9003A"/>
    <w:rsid w:val="00C92209"/>
    <w:rsid w:val="00CA17BA"/>
    <w:rsid w:val="00CA2841"/>
    <w:rsid w:val="00CA3348"/>
    <w:rsid w:val="00CA3FB4"/>
    <w:rsid w:val="00CB3A12"/>
    <w:rsid w:val="00CB5D01"/>
    <w:rsid w:val="00CB6CDE"/>
    <w:rsid w:val="00CC57E4"/>
    <w:rsid w:val="00CD7896"/>
    <w:rsid w:val="00CF4A79"/>
    <w:rsid w:val="00CF5334"/>
    <w:rsid w:val="00CF64F9"/>
    <w:rsid w:val="00D16A09"/>
    <w:rsid w:val="00D24742"/>
    <w:rsid w:val="00D31791"/>
    <w:rsid w:val="00D3420F"/>
    <w:rsid w:val="00D413E0"/>
    <w:rsid w:val="00D4799F"/>
    <w:rsid w:val="00D5639E"/>
    <w:rsid w:val="00D5652F"/>
    <w:rsid w:val="00D71A9F"/>
    <w:rsid w:val="00D77522"/>
    <w:rsid w:val="00D81928"/>
    <w:rsid w:val="00D938EC"/>
    <w:rsid w:val="00DA6279"/>
    <w:rsid w:val="00DA6675"/>
    <w:rsid w:val="00DC16FE"/>
    <w:rsid w:val="00DC7F34"/>
    <w:rsid w:val="00DD1E3B"/>
    <w:rsid w:val="00DE28DA"/>
    <w:rsid w:val="00DE5EB9"/>
    <w:rsid w:val="00DE6922"/>
    <w:rsid w:val="00DF0B14"/>
    <w:rsid w:val="00DF6F45"/>
    <w:rsid w:val="00DF710C"/>
    <w:rsid w:val="00E10BFD"/>
    <w:rsid w:val="00E11C18"/>
    <w:rsid w:val="00E23563"/>
    <w:rsid w:val="00E238F9"/>
    <w:rsid w:val="00E260A0"/>
    <w:rsid w:val="00E3203D"/>
    <w:rsid w:val="00E36A83"/>
    <w:rsid w:val="00E36CF7"/>
    <w:rsid w:val="00E36D76"/>
    <w:rsid w:val="00E448D2"/>
    <w:rsid w:val="00E52FB6"/>
    <w:rsid w:val="00E66473"/>
    <w:rsid w:val="00E6651D"/>
    <w:rsid w:val="00E76D07"/>
    <w:rsid w:val="00E80EC6"/>
    <w:rsid w:val="00E83B76"/>
    <w:rsid w:val="00E9313A"/>
    <w:rsid w:val="00EA196B"/>
    <w:rsid w:val="00EC5C16"/>
    <w:rsid w:val="00ED014B"/>
    <w:rsid w:val="00ED2505"/>
    <w:rsid w:val="00ED582C"/>
    <w:rsid w:val="00ED7ED9"/>
    <w:rsid w:val="00EE49A8"/>
    <w:rsid w:val="00EE713D"/>
    <w:rsid w:val="00EF2189"/>
    <w:rsid w:val="00EF33F2"/>
    <w:rsid w:val="00F005A5"/>
    <w:rsid w:val="00F0379C"/>
    <w:rsid w:val="00F068F7"/>
    <w:rsid w:val="00F13CD9"/>
    <w:rsid w:val="00F1488A"/>
    <w:rsid w:val="00F17E6B"/>
    <w:rsid w:val="00F25C83"/>
    <w:rsid w:val="00F31894"/>
    <w:rsid w:val="00F335F0"/>
    <w:rsid w:val="00F424F2"/>
    <w:rsid w:val="00F441F4"/>
    <w:rsid w:val="00F45C53"/>
    <w:rsid w:val="00F5487C"/>
    <w:rsid w:val="00F54AF1"/>
    <w:rsid w:val="00F60FC9"/>
    <w:rsid w:val="00F63DF4"/>
    <w:rsid w:val="00F80C79"/>
    <w:rsid w:val="00F81E99"/>
    <w:rsid w:val="00F900E2"/>
    <w:rsid w:val="00F9151A"/>
    <w:rsid w:val="00F93423"/>
    <w:rsid w:val="00F94802"/>
    <w:rsid w:val="00F973D4"/>
    <w:rsid w:val="00FC2912"/>
    <w:rsid w:val="00FC6367"/>
    <w:rsid w:val="00FE4213"/>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56"/>
    <w:pPr>
      <w:spacing w:after="160" w:line="259" w:lineRule="auto"/>
    </w:pPr>
    <w:rPr>
      <w:rFonts w:asciiTheme="minorHAnsi" w:eastAsiaTheme="minorHAnsi" w:hAnsiTheme="minorHAnsi" w:cstheme="minorBidi"/>
      <w:sz w:val="22"/>
      <w:szCs w:val="22"/>
    </w:rPr>
  </w:style>
  <w:style w:type="paragraph" w:styleId="Titlu1">
    <w:name w:val="heading 1"/>
    <w:basedOn w:val="Normal"/>
    <w:next w:val="Normal"/>
    <w:link w:val="Titlu1Caracter"/>
    <w:qFormat/>
    <w:rsid w:val="00B87156"/>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qFormat/>
    <w:rsid w:val="006550EB"/>
    <w:pPr>
      <w:keepNext/>
      <w:spacing w:after="0" w:line="240" w:lineRule="auto"/>
      <w:jc w:val="both"/>
      <w:outlineLvl w:val="1"/>
    </w:pPr>
    <w:rPr>
      <w:rFonts w:ascii="Times New Roman" w:eastAsia="Times New Roman" w:hAnsi="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6550EB"/>
    <w:rPr>
      <w:b/>
      <w:bCs/>
      <w:sz w:val="24"/>
      <w:szCs w:val="24"/>
      <w:lang w:val="ro-RO" w:eastAsia="ro-RO"/>
    </w:rPr>
  </w:style>
  <w:style w:type="paragraph" w:styleId="Frspaiere">
    <w:name w:val="No Spacing"/>
    <w:uiPriority w:val="1"/>
    <w:qFormat/>
    <w:rsid w:val="006550EB"/>
    <w:pPr>
      <w:suppressAutoHyphens/>
    </w:pPr>
    <w:rPr>
      <w:rFonts w:ascii="Calibri" w:hAnsi="Calibri" w:cs="Calibri"/>
      <w:sz w:val="22"/>
      <w:szCs w:val="22"/>
      <w:lang w:eastAsia="ar-SA"/>
    </w:rPr>
  </w:style>
  <w:style w:type="paragraph" w:styleId="Listparagraf">
    <w:name w:val="List Paragraph"/>
    <w:basedOn w:val="Normal"/>
    <w:uiPriority w:val="34"/>
    <w:qFormat/>
    <w:rsid w:val="006550EB"/>
    <w:pPr>
      <w:suppressAutoHyphens/>
      <w:ind w:left="720"/>
      <w:contextualSpacing/>
    </w:pPr>
    <w:rPr>
      <w:rFonts w:cs="Calibri"/>
      <w:lang w:eastAsia="ar-SA"/>
    </w:rPr>
  </w:style>
  <w:style w:type="character" w:customStyle="1" w:styleId="Titlu1Caracter">
    <w:name w:val="Titlu 1 Caracter"/>
    <w:basedOn w:val="Fontdeparagrafimplicit"/>
    <w:link w:val="Titlu1"/>
    <w:rsid w:val="00B87156"/>
    <w:rPr>
      <w:rFonts w:asciiTheme="majorHAnsi" w:eastAsiaTheme="majorEastAsia" w:hAnsiTheme="majorHAnsi" w:cstheme="majorBidi"/>
      <w:color w:val="365F91" w:themeColor="accent1" w:themeShade="BF"/>
      <w:sz w:val="32"/>
      <w:szCs w:val="32"/>
    </w:rPr>
  </w:style>
  <w:style w:type="paragraph" w:styleId="Antet">
    <w:name w:val="header"/>
    <w:aliases w:val="Mediu"/>
    <w:basedOn w:val="Normal"/>
    <w:link w:val="AntetCaracter"/>
    <w:uiPriority w:val="99"/>
    <w:unhideWhenUsed/>
    <w:rsid w:val="00B87156"/>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B87156"/>
    <w:rPr>
      <w:rFonts w:asciiTheme="minorHAnsi" w:eastAsiaTheme="minorHAnsi" w:hAnsiTheme="minorHAnsi" w:cstheme="minorBidi"/>
      <w:sz w:val="22"/>
      <w:szCs w:val="22"/>
    </w:rPr>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B87156"/>
    <w:pPr>
      <w:tabs>
        <w:tab w:val="center" w:pos="4680"/>
        <w:tab w:val="right" w:pos="9360"/>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B87156"/>
    <w:rPr>
      <w:rFonts w:asciiTheme="minorHAnsi" w:eastAsiaTheme="minorHAnsi" w:hAnsiTheme="minorHAnsi" w:cstheme="minorBidi"/>
      <w:sz w:val="22"/>
      <w:szCs w:val="22"/>
    </w:rPr>
  </w:style>
  <w:style w:type="paragraph" w:customStyle="1" w:styleId="Default">
    <w:name w:val="Default"/>
    <w:rsid w:val="00B87156"/>
    <w:pPr>
      <w:autoSpaceDE w:val="0"/>
      <w:autoSpaceDN w:val="0"/>
      <w:adjustRightInd w:val="0"/>
    </w:pPr>
    <w:rPr>
      <w:rFonts w:ascii="Symbol" w:eastAsia="Times New Roman" w:hAnsi="Symbol" w:cs="Symbol"/>
      <w:color w:val="000000"/>
      <w:sz w:val="24"/>
      <w:szCs w:val="24"/>
    </w:rPr>
  </w:style>
  <w:style w:type="paragraph" w:styleId="Corptext">
    <w:name w:val="Body Text"/>
    <w:basedOn w:val="Normal"/>
    <w:link w:val="CorptextCaracter"/>
    <w:rsid w:val="00B87156"/>
    <w:pPr>
      <w:spacing w:after="120" w:line="276" w:lineRule="auto"/>
    </w:pPr>
    <w:rPr>
      <w:rFonts w:ascii="Calibri" w:eastAsia="Times New Roman" w:hAnsi="Calibri" w:cs="Times New Roman"/>
    </w:rPr>
  </w:style>
  <w:style w:type="character" w:customStyle="1" w:styleId="CorptextCaracter">
    <w:name w:val="Corp text Caracter"/>
    <w:basedOn w:val="Fontdeparagrafimplicit"/>
    <w:link w:val="Corptext"/>
    <w:rsid w:val="00B87156"/>
    <w:rPr>
      <w:rFonts w:ascii="Calibri" w:eastAsia="Times New Roman" w:hAnsi="Calibri"/>
      <w:sz w:val="22"/>
      <w:szCs w:val="22"/>
    </w:rPr>
  </w:style>
  <w:style w:type="paragraph" w:customStyle="1" w:styleId="PARNOU">
    <w:name w:val="PARNOU"/>
    <w:basedOn w:val="Normal"/>
    <w:rsid w:val="00B87156"/>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Corptext3">
    <w:name w:val="Body Text 3"/>
    <w:basedOn w:val="Normal"/>
    <w:link w:val="Corptext3Caracter"/>
    <w:uiPriority w:val="99"/>
    <w:unhideWhenUsed/>
    <w:rsid w:val="00B87156"/>
    <w:pPr>
      <w:spacing w:after="120"/>
    </w:pPr>
    <w:rPr>
      <w:sz w:val="16"/>
      <w:szCs w:val="16"/>
    </w:rPr>
  </w:style>
  <w:style w:type="character" w:customStyle="1" w:styleId="Corptext3Caracter">
    <w:name w:val="Corp text 3 Caracter"/>
    <w:basedOn w:val="Fontdeparagrafimplicit"/>
    <w:link w:val="Corptext3"/>
    <w:uiPriority w:val="99"/>
    <w:rsid w:val="00B87156"/>
    <w:rPr>
      <w:rFonts w:asciiTheme="minorHAnsi" w:eastAsiaTheme="minorHAnsi" w:hAnsiTheme="minorHAnsi" w:cstheme="minorBidi"/>
      <w:sz w:val="16"/>
      <w:szCs w:val="16"/>
    </w:rPr>
  </w:style>
  <w:style w:type="paragraph" w:customStyle="1" w:styleId="StyleHidden">
    <w:name w:val="StyleHidden"/>
    <w:basedOn w:val="Normal"/>
    <w:link w:val="StyleHiddenCaracter"/>
    <w:rsid w:val="00B87156"/>
    <w:pPr>
      <w:spacing w:after="120" w:line="240" w:lineRule="auto"/>
    </w:pPr>
    <w:rPr>
      <w:rFonts w:ascii="Arial" w:hAnsi="Arial" w:cs="Arial"/>
      <w:sz w:val="2"/>
      <w:szCs w:val="24"/>
      <w:lang w:val="ro-RO"/>
    </w:rPr>
  </w:style>
  <w:style w:type="character" w:customStyle="1" w:styleId="StyleHiddenCaracter">
    <w:name w:val="StyleHidden Caracter"/>
    <w:basedOn w:val="Fontdeparagrafimplicit"/>
    <w:link w:val="StyleHidden"/>
    <w:rsid w:val="00B87156"/>
    <w:rPr>
      <w:rFonts w:ascii="Arial" w:eastAsiaTheme="minorHAnsi" w:hAnsi="Arial" w:cs="Arial"/>
      <w:sz w:val="2"/>
      <w:szCs w:val="24"/>
      <w:lang w:val="ro-RO"/>
    </w:rPr>
  </w:style>
  <w:style w:type="paragraph" w:styleId="Indentcorptext">
    <w:name w:val="Body Text Indent"/>
    <w:basedOn w:val="Normal"/>
    <w:link w:val="IndentcorptextCaracter"/>
    <w:uiPriority w:val="99"/>
    <w:unhideWhenUsed/>
    <w:rsid w:val="00B87156"/>
    <w:pPr>
      <w:spacing w:after="120"/>
      <w:ind w:left="283"/>
    </w:pPr>
  </w:style>
  <w:style w:type="character" w:customStyle="1" w:styleId="IndentcorptextCaracter">
    <w:name w:val="Indent corp text Caracter"/>
    <w:basedOn w:val="Fontdeparagrafimplicit"/>
    <w:link w:val="Indentcorptext"/>
    <w:uiPriority w:val="99"/>
    <w:rsid w:val="00B87156"/>
    <w:rPr>
      <w:rFonts w:asciiTheme="minorHAnsi" w:eastAsiaTheme="minorHAnsi" w:hAnsiTheme="minorHAnsi" w:cstheme="minorBidi"/>
      <w:sz w:val="22"/>
      <w:szCs w:val="22"/>
    </w:rPr>
  </w:style>
  <w:style w:type="paragraph" w:styleId="TextnBalon">
    <w:name w:val="Balloon Text"/>
    <w:basedOn w:val="Normal"/>
    <w:link w:val="TextnBalonCaracter"/>
    <w:uiPriority w:val="99"/>
    <w:semiHidden/>
    <w:unhideWhenUsed/>
    <w:rsid w:val="00B8715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8715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56"/>
    <w:pPr>
      <w:spacing w:after="160" w:line="259" w:lineRule="auto"/>
    </w:pPr>
    <w:rPr>
      <w:rFonts w:asciiTheme="minorHAnsi" w:eastAsiaTheme="minorHAnsi" w:hAnsiTheme="minorHAnsi" w:cstheme="minorBidi"/>
      <w:sz w:val="22"/>
      <w:szCs w:val="22"/>
    </w:rPr>
  </w:style>
  <w:style w:type="paragraph" w:styleId="Titlu1">
    <w:name w:val="heading 1"/>
    <w:basedOn w:val="Normal"/>
    <w:next w:val="Normal"/>
    <w:link w:val="Titlu1Caracter"/>
    <w:qFormat/>
    <w:rsid w:val="00B87156"/>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qFormat/>
    <w:rsid w:val="006550EB"/>
    <w:pPr>
      <w:keepNext/>
      <w:spacing w:after="0" w:line="240" w:lineRule="auto"/>
      <w:jc w:val="both"/>
      <w:outlineLvl w:val="1"/>
    </w:pPr>
    <w:rPr>
      <w:rFonts w:ascii="Times New Roman" w:eastAsia="Times New Roman" w:hAnsi="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6550EB"/>
    <w:rPr>
      <w:b/>
      <w:bCs/>
      <w:sz w:val="24"/>
      <w:szCs w:val="24"/>
      <w:lang w:val="ro-RO" w:eastAsia="ro-RO"/>
    </w:rPr>
  </w:style>
  <w:style w:type="paragraph" w:styleId="Frspaiere">
    <w:name w:val="No Spacing"/>
    <w:uiPriority w:val="1"/>
    <w:qFormat/>
    <w:rsid w:val="006550EB"/>
    <w:pPr>
      <w:suppressAutoHyphens/>
    </w:pPr>
    <w:rPr>
      <w:rFonts w:ascii="Calibri" w:hAnsi="Calibri" w:cs="Calibri"/>
      <w:sz w:val="22"/>
      <w:szCs w:val="22"/>
      <w:lang w:eastAsia="ar-SA"/>
    </w:rPr>
  </w:style>
  <w:style w:type="paragraph" w:styleId="Listparagraf">
    <w:name w:val="List Paragraph"/>
    <w:basedOn w:val="Normal"/>
    <w:uiPriority w:val="34"/>
    <w:qFormat/>
    <w:rsid w:val="006550EB"/>
    <w:pPr>
      <w:suppressAutoHyphens/>
      <w:ind w:left="720"/>
      <w:contextualSpacing/>
    </w:pPr>
    <w:rPr>
      <w:rFonts w:cs="Calibri"/>
      <w:lang w:eastAsia="ar-SA"/>
    </w:rPr>
  </w:style>
  <w:style w:type="character" w:customStyle="1" w:styleId="Titlu1Caracter">
    <w:name w:val="Titlu 1 Caracter"/>
    <w:basedOn w:val="Fontdeparagrafimplicit"/>
    <w:link w:val="Titlu1"/>
    <w:rsid w:val="00B87156"/>
    <w:rPr>
      <w:rFonts w:asciiTheme="majorHAnsi" w:eastAsiaTheme="majorEastAsia" w:hAnsiTheme="majorHAnsi" w:cstheme="majorBidi"/>
      <w:color w:val="365F91" w:themeColor="accent1" w:themeShade="BF"/>
      <w:sz w:val="32"/>
      <w:szCs w:val="32"/>
    </w:rPr>
  </w:style>
  <w:style w:type="paragraph" w:styleId="Antet">
    <w:name w:val="header"/>
    <w:aliases w:val="Mediu"/>
    <w:basedOn w:val="Normal"/>
    <w:link w:val="AntetCaracter"/>
    <w:uiPriority w:val="99"/>
    <w:unhideWhenUsed/>
    <w:rsid w:val="00B87156"/>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B87156"/>
    <w:rPr>
      <w:rFonts w:asciiTheme="minorHAnsi" w:eastAsiaTheme="minorHAnsi" w:hAnsiTheme="minorHAnsi" w:cstheme="minorBidi"/>
      <w:sz w:val="22"/>
      <w:szCs w:val="22"/>
    </w:rPr>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B87156"/>
    <w:pPr>
      <w:tabs>
        <w:tab w:val="center" w:pos="4680"/>
        <w:tab w:val="right" w:pos="9360"/>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B87156"/>
    <w:rPr>
      <w:rFonts w:asciiTheme="minorHAnsi" w:eastAsiaTheme="minorHAnsi" w:hAnsiTheme="minorHAnsi" w:cstheme="minorBidi"/>
      <w:sz w:val="22"/>
      <w:szCs w:val="22"/>
    </w:rPr>
  </w:style>
  <w:style w:type="paragraph" w:customStyle="1" w:styleId="Default">
    <w:name w:val="Default"/>
    <w:rsid w:val="00B87156"/>
    <w:pPr>
      <w:autoSpaceDE w:val="0"/>
      <w:autoSpaceDN w:val="0"/>
      <w:adjustRightInd w:val="0"/>
    </w:pPr>
    <w:rPr>
      <w:rFonts w:ascii="Symbol" w:eastAsia="Times New Roman" w:hAnsi="Symbol" w:cs="Symbol"/>
      <w:color w:val="000000"/>
      <w:sz w:val="24"/>
      <w:szCs w:val="24"/>
    </w:rPr>
  </w:style>
  <w:style w:type="paragraph" w:styleId="Corptext">
    <w:name w:val="Body Text"/>
    <w:basedOn w:val="Normal"/>
    <w:link w:val="CorptextCaracter"/>
    <w:rsid w:val="00B87156"/>
    <w:pPr>
      <w:spacing w:after="120" w:line="276" w:lineRule="auto"/>
    </w:pPr>
    <w:rPr>
      <w:rFonts w:ascii="Calibri" w:eastAsia="Times New Roman" w:hAnsi="Calibri" w:cs="Times New Roman"/>
    </w:rPr>
  </w:style>
  <w:style w:type="character" w:customStyle="1" w:styleId="CorptextCaracter">
    <w:name w:val="Corp text Caracter"/>
    <w:basedOn w:val="Fontdeparagrafimplicit"/>
    <w:link w:val="Corptext"/>
    <w:rsid w:val="00B87156"/>
    <w:rPr>
      <w:rFonts w:ascii="Calibri" w:eastAsia="Times New Roman" w:hAnsi="Calibri"/>
      <w:sz w:val="22"/>
      <w:szCs w:val="22"/>
    </w:rPr>
  </w:style>
  <w:style w:type="paragraph" w:customStyle="1" w:styleId="PARNOU">
    <w:name w:val="PARNOU"/>
    <w:basedOn w:val="Normal"/>
    <w:rsid w:val="00B87156"/>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Corptext3">
    <w:name w:val="Body Text 3"/>
    <w:basedOn w:val="Normal"/>
    <w:link w:val="Corptext3Caracter"/>
    <w:uiPriority w:val="99"/>
    <w:unhideWhenUsed/>
    <w:rsid w:val="00B87156"/>
    <w:pPr>
      <w:spacing w:after="120"/>
    </w:pPr>
    <w:rPr>
      <w:sz w:val="16"/>
      <w:szCs w:val="16"/>
    </w:rPr>
  </w:style>
  <w:style w:type="character" w:customStyle="1" w:styleId="Corptext3Caracter">
    <w:name w:val="Corp text 3 Caracter"/>
    <w:basedOn w:val="Fontdeparagrafimplicit"/>
    <w:link w:val="Corptext3"/>
    <w:uiPriority w:val="99"/>
    <w:rsid w:val="00B87156"/>
    <w:rPr>
      <w:rFonts w:asciiTheme="minorHAnsi" w:eastAsiaTheme="minorHAnsi" w:hAnsiTheme="minorHAnsi" w:cstheme="minorBidi"/>
      <w:sz w:val="16"/>
      <w:szCs w:val="16"/>
    </w:rPr>
  </w:style>
  <w:style w:type="paragraph" w:customStyle="1" w:styleId="StyleHidden">
    <w:name w:val="StyleHidden"/>
    <w:basedOn w:val="Normal"/>
    <w:link w:val="StyleHiddenCaracter"/>
    <w:rsid w:val="00B87156"/>
    <w:pPr>
      <w:spacing w:after="120" w:line="240" w:lineRule="auto"/>
    </w:pPr>
    <w:rPr>
      <w:rFonts w:ascii="Arial" w:hAnsi="Arial" w:cs="Arial"/>
      <w:sz w:val="2"/>
      <w:szCs w:val="24"/>
      <w:lang w:val="ro-RO"/>
    </w:rPr>
  </w:style>
  <w:style w:type="character" w:customStyle="1" w:styleId="StyleHiddenCaracter">
    <w:name w:val="StyleHidden Caracter"/>
    <w:basedOn w:val="Fontdeparagrafimplicit"/>
    <w:link w:val="StyleHidden"/>
    <w:rsid w:val="00B87156"/>
    <w:rPr>
      <w:rFonts w:ascii="Arial" w:eastAsiaTheme="minorHAnsi" w:hAnsi="Arial" w:cs="Arial"/>
      <w:sz w:val="2"/>
      <w:szCs w:val="24"/>
      <w:lang w:val="ro-RO"/>
    </w:rPr>
  </w:style>
  <w:style w:type="paragraph" w:styleId="Indentcorptext">
    <w:name w:val="Body Text Indent"/>
    <w:basedOn w:val="Normal"/>
    <w:link w:val="IndentcorptextCaracter"/>
    <w:uiPriority w:val="99"/>
    <w:unhideWhenUsed/>
    <w:rsid w:val="00B87156"/>
    <w:pPr>
      <w:spacing w:after="120"/>
      <w:ind w:left="283"/>
    </w:pPr>
  </w:style>
  <w:style w:type="character" w:customStyle="1" w:styleId="IndentcorptextCaracter">
    <w:name w:val="Indent corp text Caracter"/>
    <w:basedOn w:val="Fontdeparagrafimplicit"/>
    <w:link w:val="Indentcorptext"/>
    <w:uiPriority w:val="99"/>
    <w:rsid w:val="00B87156"/>
    <w:rPr>
      <w:rFonts w:asciiTheme="minorHAnsi" w:eastAsiaTheme="minorHAnsi" w:hAnsiTheme="minorHAnsi" w:cstheme="minorBidi"/>
      <w:sz w:val="22"/>
      <w:szCs w:val="22"/>
    </w:rPr>
  </w:style>
  <w:style w:type="paragraph" w:styleId="TextnBalon">
    <w:name w:val="Balloon Text"/>
    <w:basedOn w:val="Normal"/>
    <w:link w:val="TextnBalonCaracter"/>
    <w:uiPriority w:val="99"/>
    <w:semiHidden/>
    <w:unhideWhenUsed/>
    <w:rsid w:val="00B8715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8715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8B36-6567-4080-9FFC-7429B63E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14</Pages>
  <Words>3738</Words>
  <Characters>21311</Characters>
  <Application>Microsoft Office Word</Application>
  <DocSecurity>0</DocSecurity>
  <Lines>177</Lines>
  <Paragraphs>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Abos Judit</dc:creator>
  <cp:lastModifiedBy>Abos Judit</cp:lastModifiedBy>
  <cp:revision>7</cp:revision>
  <dcterms:created xsi:type="dcterms:W3CDTF">2018-02-15T12:17:00Z</dcterms:created>
  <dcterms:modified xsi:type="dcterms:W3CDTF">2018-02-22T07:14:00Z</dcterms:modified>
</cp:coreProperties>
</file>