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9" w:rsidRDefault="00174039" w:rsidP="006A7E3D">
      <w:pPr>
        <w:pStyle w:val="Heading1"/>
        <w:tabs>
          <w:tab w:val="left" w:pos="1714"/>
          <w:tab w:val="center" w:pos="5197"/>
        </w:tabs>
        <w:spacing w:after="120"/>
        <w:jc w:val="left"/>
        <w:rPr>
          <w:rFonts w:ascii="Arial" w:hAnsi="Arial" w:cs="Arial"/>
          <w:b/>
        </w:rPr>
      </w:pPr>
      <w:r>
        <w:rPr>
          <w:rFonts w:ascii="Arial" w:hAnsi="Arial" w:cs="Arial"/>
          <w:b/>
        </w:rPr>
        <w:t xml:space="preserve">                          </w:t>
      </w: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Pr="001A01F8" w:rsidRDefault="007B4029" w:rsidP="006A7E3D">
      <w:pPr>
        <w:pStyle w:val="Heading1"/>
        <w:tabs>
          <w:tab w:val="left" w:pos="1714"/>
          <w:tab w:val="center" w:pos="5197"/>
        </w:tabs>
        <w:spacing w:after="120"/>
        <w:jc w:val="left"/>
        <w:rPr>
          <w:rFonts w:ascii="Arial" w:hAnsi="Arial" w:cs="Arial"/>
          <w:b/>
        </w:rPr>
      </w:pPr>
    </w:p>
    <w:p w:rsidR="00997E6B" w:rsidRPr="001A01F8" w:rsidRDefault="007B4029" w:rsidP="006A7E3D">
      <w:pPr>
        <w:pStyle w:val="Heading1"/>
        <w:tabs>
          <w:tab w:val="left" w:pos="1714"/>
          <w:tab w:val="center" w:pos="5197"/>
        </w:tabs>
        <w:spacing w:after="120"/>
        <w:jc w:val="left"/>
        <w:rPr>
          <w:rFonts w:ascii="Arial" w:hAnsi="Arial" w:cs="Arial"/>
          <w:b/>
          <w:bCs/>
        </w:rPr>
      </w:pPr>
      <w:r w:rsidRPr="001A01F8">
        <w:rPr>
          <w:rFonts w:ascii="Arial" w:hAnsi="Arial" w:cs="Arial"/>
          <w:b/>
        </w:rPr>
        <w:t xml:space="preserve">                         </w:t>
      </w:r>
      <w:r w:rsidR="00174039" w:rsidRPr="001A01F8">
        <w:rPr>
          <w:rFonts w:ascii="Arial" w:hAnsi="Arial" w:cs="Arial"/>
          <w:b/>
        </w:rPr>
        <w:t xml:space="preserve"> </w:t>
      </w:r>
      <w:r w:rsidR="00997E6B" w:rsidRPr="001A01F8">
        <w:rPr>
          <w:rFonts w:ascii="Arial" w:hAnsi="Arial" w:cs="Arial"/>
          <w:b/>
        </w:rPr>
        <w:t>DECIZIA ETAPEI DE ÎNCADRARE</w:t>
      </w:r>
      <w:r w:rsidR="00997E6B" w:rsidRPr="001A01F8">
        <w:rPr>
          <w:rFonts w:ascii="Arial" w:hAnsi="Arial" w:cs="Arial"/>
          <w:b/>
          <w:bCs/>
        </w:rPr>
        <w:t xml:space="preserve"> </w:t>
      </w:r>
    </w:p>
    <w:p w:rsidR="00997E6B" w:rsidRDefault="00997E6B" w:rsidP="006A7E3D">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C92570">
        <w:rPr>
          <w:rFonts w:ascii="Arial" w:hAnsi="Arial" w:cs="Arial"/>
          <w:i w:val="0"/>
          <w:lang w:val="ro-RO"/>
        </w:rPr>
        <w:t xml:space="preserve"> ……..</w:t>
      </w:r>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D0458EF7B814890A34705B710168584"/>
          </w:placeholder>
          <w:date w:fullDate="2018-05-24T00:00:00Z">
            <w:dateFormat w:val="dd.MM.yyyy"/>
            <w:lid w:val="ro-RO"/>
            <w:storeMappedDataAs w:val="dateTime"/>
            <w:calendar w:val="gregorian"/>
          </w:date>
        </w:sdtPr>
        <w:sdtEndPr/>
        <w:sdtContent>
          <w:r w:rsidR="007273F8">
            <w:rPr>
              <w:rFonts w:ascii="Arial" w:hAnsi="Arial" w:cs="Arial"/>
              <w:i w:val="0"/>
              <w:lang w:val="ro-RO"/>
            </w:rPr>
            <w:t>24.05.2018</w:t>
          </w:r>
        </w:sdtContent>
      </w:sdt>
    </w:p>
    <w:sdt>
      <w:sdtPr>
        <w:rPr>
          <w:lang w:val="ro-RO"/>
        </w:rPr>
        <w:alias w:val="Câmp editabil text"/>
        <w:tag w:val="CampEditabil"/>
        <w:id w:val="2069384196"/>
        <w:placeholder>
          <w:docPart w:val="7C63B228D1CE4506B25FC13C4CF4BF5E"/>
        </w:placeholder>
        <w:showingPlcHdr/>
      </w:sdtPr>
      <w:sdtEndPr/>
      <w:sdtContent>
        <w:p w:rsidR="00997E6B" w:rsidRPr="00FF6ECE" w:rsidRDefault="00997E6B" w:rsidP="006A7E3D">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EAD2681A2D014D139422236669659DF5"/>
        </w:placeholder>
      </w:sdtPr>
      <w:sdtEndPr/>
      <w:sdtContent>
        <w:p w:rsidR="00997E6B" w:rsidRPr="00064581" w:rsidRDefault="00997E6B" w:rsidP="006A7E3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997E6B" w:rsidRPr="005947AF" w:rsidRDefault="00997E6B" w:rsidP="005947AF">
      <w:pPr>
        <w:autoSpaceDE w:val="0"/>
        <w:spacing w:after="0" w:line="240" w:lineRule="auto"/>
        <w:jc w:val="both"/>
        <w:rPr>
          <w:rFonts w:ascii="Arial" w:hAnsi="Arial" w:cs="Arial"/>
          <w:b/>
          <w:color w:val="FF0000"/>
          <w:sz w:val="24"/>
          <w:szCs w:val="24"/>
          <w:lang w:val="ro-RO"/>
        </w:rPr>
      </w:pPr>
      <w:r w:rsidRPr="009558AA">
        <w:rPr>
          <w:rFonts w:ascii="Arial" w:hAnsi="Arial" w:cs="Arial"/>
          <w:sz w:val="24"/>
          <w:szCs w:val="24"/>
          <w:lang w:val="ro-RO"/>
        </w:rPr>
        <w:t>Ca urmare a notificării adresate de</w:t>
      </w:r>
      <w:r w:rsidR="00C92570" w:rsidRPr="009558AA">
        <w:rPr>
          <w:rFonts w:ascii="Arial" w:hAnsi="Arial" w:cs="Arial"/>
          <w:sz w:val="24"/>
          <w:szCs w:val="24"/>
          <w:lang w:val="ro-RO"/>
        </w:rPr>
        <w:t xml:space="preserve"> </w:t>
      </w:r>
      <w:r w:rsidR="009558AA" w:rsidRPr="009558AA">
        <w:rPr>
          <w:rFonts w:ascii="Arial" w:hAnsi="Arial" w:cs="Arial"/>
          <w:b/>
          <w:sz w:val="24"/>
          <w:szCs w:val="24"/>
          <w:lang w:val="ro-RO"/>
        </w:rPr>
        <w:t xml:space="preserve">LAKATOS LÁSZLÓ și PÉTER EMESE </w:t>
      </w:r>
      <w:r w:rsidRPr="009558AA">
        <w:rPr>
          <w:rFonts w:ascii="Arial" w:hAnsi="Arial" w:cs="Arial"/>
          <w:sz w:val="24"/>
          <w:szCs w:val="24"/>
          <w:lang w:val="ro-RO"/>
        </w:rPr>
        <w:t xml:space="preserve">, cu </w:t>
      </w:r>
      <w:r w:rsidR="009558AA" w:rsidRPr="009558AA">
        <w:rPr>
          <w:rFonts w:ascii="Arial" w:hAnsi="Arial" w:cs="Arial"/>
          <w:sz w:val="24"/>
          <w:szCs w:val="24"/>
          <w:lang w:val="ro-RO"/>
        </w:rPr>
        <w:t xml:space="preserve">domiciliul </w:t>
      </w:r>
      <w:r w:rsidRPr="009558AA">
        <w:rPr>
          <w:rFonts w:ascii="Arial" w:hAnsi="Arial" w:cs="Arial"/>
          <w:sz w:val="24"/>
          <w:szCs w:val="24"/>
          <w:lang w:val="ro-RO"/>
        </w:rPr>
        <w:t>în</w:t>
      </w:r>
      <w:r w:rsidR="00C92570" w:rsidRPr="009558AA">
        <w:rPr>
          <w:rFonts w:ascii="Arial" w:hAnsi="Arial" w:cs="Arial"/>
          <w:sz w:val="24"/>
          <w:szCs w:val="24"/>
          <w:lang w:val="ro-RO"/>
        </w:rPr>
        <w:t xml:space="preserve"> </w:t>
      </w:r>
      <w:r w:rsidR="009558AA" w:rsidRPr="009558AA">
        <w:rPr>
          <w:rFonts w:ascii="Arial" w:hAnsi="Arial" w:cs="Arial"/>
          <w:sz w:val="24"/>
          <w:szCs w:val="24"/>
          <w:lang w:val="ro-RO"/>
        </w:rPr>
        <w:t xml:space="preserve">orașul Vlăhița, str. </w:t>
      </w:r>
      <w:proofErr w:type="spellStart"/>
      <w:r w:rsidR="009558AA" w:rsidRPr="009558AA">
        <w:rPr>
          <w:rFonts w:ascii="Arial" w:hAnsi="Arial" w:cs="Arial"/>
          <w:sz w:val="24"/>
          <w:szCs w:val="24"/>
          <w:lang w:val="ro-RO"/>
        </w:rPr>
        <w:t>Rákos</w:t>
      </w:r>
      <w:proofErr w:type="spellEnd"/>
      <w:r w:rsidR="009558AA" w:rsidRPr="009558AA">
        <w:rPr>
          <w:rFonts w:ascii="Arial" w:hAnsi="Arial" w:cs="Arial"/>
          <w:sz w:val="24"/>
          <w:szCs w:val="24"/>
          <w:lang w:val="ro-RO"/>
        </w:rPr>
        <w:t xml:space="preserve"> nr.10, jud. Harghita </w:t>
      </w:r>
      <w:r w:rsidR="00761260" w:rsidRPr="009558AA">
        <w:rPr>
          <w:rFonts w:ascii="Arial" w:hAnsi="Arial" w:cs="Arial"/>
          <w:sz w:val="24"/>
          <w:szCs w:val="24"/>
          <w:lang w:val="ro-RO"/>
        </w:rPr>
        <w:t xml:space="preserve">privind </w:t>
      </w:r>
      <w:r w:rsidR="009558AA" w:rsidRPr="00EC107B">
        <w:rPr>
          <w:rFonts w:ascii="Arial" w:hAnsi="Arial" w:cs="Arial"/>
          <w:b/>
          <w:sz w:val="24"/>
          <w:szCs w:val="24"/>
          <w:lang w:val="ro-RO"/>
        </w:rPr>
        <w:t>”Planul Urbanistic Zonal care creeaz</w:t>
      </w:r>
      <w:r w:rsidR="0074770C">
        <w:rPr>
          <w:rFonts w:ascii="Arial" w:hAnsi="Arial" w:cs="Arial"/>
          <w:b/>
          <w:sz w:val="24"/>
          <w:szCs w:val="24"/>
          <w:lang w:val="ro-RO"/>
        </w:rPr>
        <w:t>ă cadrul pentru construirea unor</w:t>
      </w:r>
      <w:r w:rsidR="009558AA" w:rsidRPr="00EC107B">
        <w:rPr>
          <w:rFonts w:ascii="Arial" w:hAnsi="Arial" w:cs="Arial"/>
          <w:b/>
          <w:sz w:val="24"/>
          <w:szCs w:val="24"/>
          <w:lang w:val="ro-RO"/>
        </w:rPr>
        <w:t xml:space="preserve"> case de vacanță împrejmuiri și utilități  în orașul Vlăhița,</w:t>
      </w:r>
      <w:r w:rsidR="009558AA" w:rsidRPr="00EC107B">
        <w:rPr>
          <w:rFonts w:ascii="Arial" w:hAnsi="Arial" w:cs="Arial"/>
          <w:b/>
          <w:color w:val="FF0000"/>
          <w:sz w:val="24"/>
          <w:szCs w:val="24"/>
          <w:lang w:val="ro-RO"/>
        </w:rPr>
        <w:t xml:space="preserve"> </w:t>
      </w:r>
      <w:r w:rsidR="009558AA" w:rsidRPr="00EC107B">
        <w:rPr>
          <w:rFonts w:ascii="Arial" w:hAnsi="Arial" w:cs="Arial"/>
          <w:b/>
          <w:sz w:val="24"/>
          <w:szCs w:val="24"/>
          <w:lang w:val="ro-RO"/>
        </w:rPr>
        <w:t>Zonă adiacentă Ștrand Termal ”S</w:t>
      </w:r>
      <w:proofErr w:type="spellStart"/>
      <w:r w:rsidR="009558AA" w:rsidRPr="00EC107B">
        <w:rPr>
          <w:rFonts w:ascii="Arial" w:hAnsi="Arial" w:cs="Arial"/>
          <w:b/>
          <w:sz w:val="24"/>
          <w:szCs w:val="24"/>
        </w:rPr>
        <w:t>óhely</w:t>
      </w:r>
      <w:proofErr w:type="spellEnd"/>
      <w:r w:rsidR="009558AA" w:rsidRPr="00EC107B">
        <w:rPr>
          <w:rFonts w:ascii="Arial" w:hAnsi="Arial" w:cs="Arial"/>
          <w:b/>
          <w:sz w:val="24"/>
          <w:szCs w:val="24"/>
        </w:rPr>
        <w:t xml:space="preserve">” </w:t>
      </w:r>
      <w:proofErr w:type="spellStart"/>
      <w:r w:rsidR="009558AA" w:rsidRPr="00EC107B">
        <w:rPr>
          <w:rFonts w:ascii="Arial" w:hAnsi="Arial" w:cs="Arial"/>
          <w:b/>
          <w:sz w:val="24"/>
          <w:szCs w:val="24"/>
        </w:rPr>
        <w:t>fn</w:t>
      </w:r>
      <w:proofErr w:type="spellEnd"/>
      <w:r w:rsidR="00800050" w:rsidRPr="00EC107B">
        <w:rPr>
          <w:rFonts w:ascii="Arial" w:hAnsi="Arial" w:cs="Arial"/>
          <w:b/>
          <w:sz w:val="24"/>
          <w:szCs w:val="24"/>
        </w:rPr>
        <w:t>,</w:t>
      </w:r>
      <w:r w:rsidR="009558AA" w:rsidRPr="00EC107B">
        <w:rPr>
          <w:rFonts w:ascii="Arial" w:hAnsi="Arial" w:cs="Arial"/>
          <w:b/>
          <w:sz w:val="24"/>
          <w:szCs w:val="24"/>
        </w:rPr>
        <w:t xml:space="preserve"> </w:t>
      </w:r>
      <w:r w:rsidR="00800050" w:rsidRPr="00EC107B">
        <w:rPr>
          <w:rFonts w:ascii="Arial" w:hAnsi="Arial" w:cs="Arial"/>
          <w:b/>
          <w:sz w:val="24"/>
          <w:szCs w:val="24"/>
          <w:lang w:val="ro-RO"/>
        </w:rPr>
        <w:t>jud. Harghita</w:t>
      </w:r>
      <w:r w:rsidR="00800050" w:rsidRPr="00EC107B">
        <w:rPr>
          <w:rFonts w:ascii="Arial" w:hAnsi="Arial" w:cs="Arial"/>
          <w:b/>
          <w:sz w:val="24"/>
          <w:szCs w:val="24"/>
        </w:rPr>
        <w:t xml:space="preserve"> </w:t>
      </w:r>
      <w:proofErr w:type="spellStart"/>
      <w:r w:rsidR="009558AA" w:rsidRPr="00EC107B">
        <w:rPr>
          <w:rFonts w:ascii="Arial" w:hAnsi="Arial" w:cs="Arial"/>
          <w:b/>
          <w:sz w:val="24"/>
          <w:szCs w:val="24"/>
        </w:rPr>
        <w:t>pe</w:t>
      </w:r>
      <w:proofErr w:type="spellEnd"/>
      <w:r w:rsidR="009558AA" w:rsidRPr="00EC107B">
        <w:rPr>
          <w:rFonts w:ascii="Arial" w:hAnsi="Arial" w:cs="Arial"/>
          <w:b/>
          <w:sz w:val="24"/>
          <w:szCs w:val="24"/>
        </w:rPr>
        <w:t xml:space="preserve"> o </w:t>
      </w:r>
      <w:proofErr w:type="spellStart"/>
      <w:r w:rsidR="009558AA" w:rsidRPr="00EC107B">
        <w:rPr>
          <w:rFonts w:ascii="Arial" w:hAnsi="Arial" w:cs="Arial"/>
          <w:b/>
          <w:sz w:val="24"/>
          <w:szCs w:val="24"/>
        </w:rPr>
        <w:t>suprafa</w:t>
      </w:r>
      <w:r w:rsidR="009558AA" w:rsidRPr="00EC107B">
        <w:rPr>
          <w:rFonts w:ascii="Arial" w:hAnsi="Arial" w:cs="Arial"/>
          <w:b/>
          <w:sz w:val="24"/>
          <w:szCs w:val="24"/>
          <w:lang w:val="ro-RO"/>
        </w:rPr>
        <w:t>ță</w:t>
      </w:r>
      <w:proofErr w:type="spellEnd"/>
      <w:r w:rsidR="009558AA" w:rsidRPr="00EC107B">
        <w:rPr>
          <w:rFonts w:ascii="Arial" w:hAnsi="Arial" w:cs="Arial"/>
          <w:b/>
          <w:sz w:val="24"/>
          <w:szCs w:val="24"/>
          <w:lang w:val="ro-RO"/>
        </w:rPr>
        <w:t xml:space="preserve"> totală de S</w:t>
      </w:r>
      <w:r w:rsidR="009558AA" w:rsidRPr="00EC107B">
        <w:rPr>
          <w:rFonts w:ascii="Arial" w:hAnsi="Arial" w:cs="Arial"/>
          <w:b/>
          <w:sz w:val="24"/>
          <w:szCs w:val="24"/>
        </w:rPr>
        <w:t xml:space="preserve">=7828 </w:t>
      </w:r>
      <w:proofErr w:type="spellStart"/>
      <w:r w:rsidR="009558AA" w:rsidRPr="00EC107B">
        <w:rPr>
          <w:rFonts w:ascii="Arial" w:hAnsi="Arial" w:cs="Arial"/>
          <w:b/>
          <w:sz w:val="24"/>
          <w:szCs w:val="24"/>
        </w:rPr>
        <w:t>mp</w:t>
      </w:r>
      <w:proofErr w:type="spellEnd"/>
      <w:r w:rsidR="009558AA" w:rsidRPr="00EC107B">
        <w:rPr>
          <w:rFonts w:ascii="Arial" w:hAnsi="Arial" w:cs="Arial"/>
          <w:b/>
          <w:sz w:val="24"/>
          <w:szCs w:val="24"/>
        </w:rPr>
        <w:t>”</w:t>
      </w:r>
      <w:r w:rsidR="009558AA" w:rsidRPr="00EC107B">
        <w:rPr>
          <w:rFonts w:ascii="Arial" w:hAnsi="Arial" w:cs="Arial"/>
          <w:b/>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6C9C2832B6949DBAF2F78E8811F8FA9"/>
          </w:placeholder>
          <w:text/>
        </w:sdtPr>
        <w:sdtEndPr/>
        <w:sdtContent>
          <w:r>
            <w:rPr>
              <w:rFonts w:ascii="Arial" w:hAnsi="Arial" w:cs="Arial"/>
              <w:sz w:val="24"/>
              <w:szCs w:val="24"/>
              <w:lang w:val="ro-RO"/>
            </w:rPr>
            <w:t>APM Harghita</w:t>
          </w:r>
        </w:sdtContent>
      </w:sdt>
      <w:r>
        <w:rPr>
          <w:rFonts w:ascii="Arial" w:hAnsi="Arial" w:cs="Arial"/>
          <w:sz w:val="24"/>
          <w:szCs w:val="24"/>
          <w:lang w:val="ro-RO"/>
        </w:rPr>
        <w:t xml:space="preserve"> </w:t>
      </w:r>
      <w:r w:rsidRPr="00064581">
        <w:rPr>
          <w:rFonts w:ascii="Arial" w:hAnsi="Arial" w:cs="Arial"/>
          <w:sz w:val="24"/>
          <w:szCs w:val="24"/>
          <w:lang w:val="ro-RO"/>
        </w:rPr>
        <w:t>cu nr.</w:t>
      </w:r>
      <w:r w:rsidR="00800050">
        <w:rPr>
          <w:rFonts w:ascii="Arial" w:hAnsi="Arial" w:cs="Arial"/>
          <w:sz w:val="24"/>
          <w:szCs w:val="24"/>
          <w:lang w:val="ro-RO"/>
        </w:rPr>
        <w:t>2967/11.04</w:t>
      </w:r>
      <w:r w:rsidR="00ED6BB3">
        <w:rPr>
          <w:rFonts w:ascii="Arial" w:hAnsi="Arial" w:cs="Arial"/>
          <w:sz w:val="24"/>
          <w:szCs w:val="24"/>
          <w:lang w:val="ro-RO"/>
        </w:rPr>
        <w:t>.2018</w:t>
      </w:r>
      <w:r w:rsidRPr="00064581">
        <w:rPr>
          <w:rFonts w:ascii="Arial" w:hAnsi="Arial" w:cs="Arial"/>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89F6C9BCD3D141259E26F8FA3A6106B0"/>
          </w:placeholder>
        </w:sdtPr>
        <w:sdtEndPr/>
        <w:sdtContent>
          <w:r>
            <w:rPr>
              <w:rFonts w:ascii="Arial" w:hAnsi="Arial" w:cs="Arial"/>
              <w:spacing w:val="-6"/>
              <w:sz w:val="24"/>
              <w:szCs w:val="24"/>
              <w:lang w:val="ro-RO"/>
            </w:rPr>
            <w:t>completată la</w:t>
          </w:r>
          <w:r w:rsidR="00ED6BB3">
            <w:rPr>
              <w:rFonts w:ascii="Arial" w:hAnsi="Arial" w:cs="Arial"/>
              <w:spacing w:val="-6"/>
              <w:sz w:val="24"/>
              <w:szCs w:val="24"/>
              <w:lang w:val="ro-RO"/>
            </w:rPr>
            <w:t xml:space="preserve"> </w:t>
          </w:r>
          <w:sdt>
            <w:sdtPr>
              <w:rPr>
                <w:rFonts w:ascii="Arial" w:hAnsi="Arial" w:cs="Arial"/>
                <w:sz w:val="24"/>
                <w:szCs w:val="24"/>
                <w:lang w:val="ro-RO"/>
              </w:rPr>
              <w:alias w:val="Număr cerere scriptic"/>
              <w:tag w:val="NRINREGCERERE"/>
              <w:id w:val="-223839092"/>
              <w:placeholder>
                <w:docPart w:val="3CC9DE7D00D64603AAA3DFE80B1352CC"/>
              </w:placeholder>
              <w:text/>
            </w:sdtPr>
            <w:sdtEndPr/>
            <w:sdtContent>
              <w:r w:rsidR="00ED6BB3">
                <w:rPr>
                  <w:rFonts w:ascii="Arial" w:hAnsi="Arial" w:cs="Arial"/>
                  <w:sz w:val="24"/>
                  <w:szCs w:val="24"/>
                  <w:lang w:val="ro-RO"/>
                </w:rPr>
                <w:t>nr</w:t>
              </w:r>
              <w:r w:rsidR="00800050">
                <w:rPr>
                  <w:rFonts w:ascii="Arial" w:hAnsi="Arial" w:cs="Arial"/>
                  <w:sz w:val="24"/>
                  <w:szCs w:val="24"/>
                  <w:lang w:val="ro-RO"/>
                </w:rPr>
                <w:t>.3157</w:t>
              </w:r>
            </w:sdtContent>
          </w:sdt>
          <w:r w:rsidR="00ED6BB3"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113B98CB28F14BA89DAB75E1B1CB1B9A"/>
              </w:placeholder>
              <w:date w:fullDate="2018-04-17T00:00:00Z">
                <w:dateFormat w:val="dd.MM.yyyy"/>
                <w:lid w:val="ro-RO"/>
                <w:storeMappedDataAs w:val="dateTime"/>
                <w:calendar w:val="gregorian"/>
              </w:date>
            </w:sdtPr>
            <w:sdtEndPr/>
            <w:sdtContent>
              <w:r w:rsidR="00800050">
                <w:rPr>
                  <w:rFonts w:ascii="Arial" w:hAnsi="Arial" w:cs="Arial"/>
                  <w:spacing w:val="-6"/>
                  <w:sz w:val="24"/>
                  <w:szCs w:val="24"/>
                  <w:lang w:val="ro-RO"/>
                </w:rPr>
                <w:t>17.04.2018</w:t>
              </w:r>
            </w:sdtContent>
          </w:sdt>
          <w:r w:rsidR="00800050">
            <w:rPr>
              <w:rFonts w:ascii="Arial" w:hAnsi="Arial" w:cs="Arial"/>
              <w:spacing w:val="-6"/>
              <w:sz w:val="24"/>
              <w:szCs w:val="24"/>
              <w:lang w:val="ro-RO"/>
            </w:rPr>
            <w:t xml:space="preserve"> nr.3848/15.05</w:t>
          </w:r>
          <w:r w:rsidR="00174039">
            <w:rPr>
              <w:rFonts w:ascii="Arial" w:hAnsi="Arial" w:cs="Arial"/>
              <w:spacing w:val="-6"/>
              <w:sz w:val="24"/>
              <w:szCs w:val="24"/>
              <w:lang w:val="ro-RO"/>
            </w:rPr>
            <w:t>.2018</w:t>
          </w:r>
          <w:r w:rsidR="00BA1DF1">
            <w:rPr>
              <w:rFonts w:ascii="Arial" w:hAnsi="Arial" w:cs="Arial"/>
              <w:spacing w:val="-6"/>
              <w:sz w:val="24"/>
              <w:szCs w:val="24"/>
              <w:lang w:val="ro-RO"/>
            </w:rPr>
            <w:t>, nr…………</w:t>
          </w:r>
          <w:r w:rsidR="00230EBE">
            <w:rPr>
              <w:rFonts w:ascii="Arial" w:hAnsi="Arial" w:cs="Arial"/>
              <w:spacing w:val="-6"/>
              <w:sz w:val="24"/>
              <w:szCs w:val="24"/>
              <w:lang w:val="ro-RO"/>
            </w:rPr>
            <w:t>…………</w:t>
          </w:r>
          <w:r w:rsidR="003B1229">
            <w:rPr>
              <w:rFonts w:ascii="Arial" w:hAnsi="Arial" w:cs="Arial"/>
              <w:spacing w:val="-6"/>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F3D712A0D4CF478CAE1788BCBDBBDE89"/>
        </w:placeholder>
      </w:sdtPr>
      <w:sdtEndPr>
        <w:rPr>
          <w:rFonts w:ascii="Arial" w:hAnsi="Arial" w:cs="Arial"/>
          <w:sz w:val="24"/>
          <w:szCs w:val="24"/>
        </w:rPr>
      </w:sdtEndPr>
      <w:sdtContent>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97E6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74039" w:rsidRDefault="00174039"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19/2017 privind organizarea și funcționarea Ministerului Mediului.</w:t>
          </w:r>
        </w:p>
        <w:p w:rsidR="00997E6B" w:rsidRPr="00D3221B" w:rsidRDefault="00997E6B" w:rsidP="006A7E3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97E6B" w:rsidRPr="00D3221B" w:rsidRDefault="00997E6B" w:rsidP="006A7E3D">
          <w:pPr>
            <w:autoSpaceDE w:val="0"/>
            <w:autoSpaceDN w:val="0"/>
            <w:adjustRightInd w:val="0"/>
            <w:spacing w:after="12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Harghita</w:t>
          </w:r>
        </w:p>
        <w:p w:rsidR="00997E6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00E01489">
            <w:rPr>
              <w:rFonts w:ascii="Arial" w:hAnsi="Arial" w:cs="Arial"/>
              <w:b/>
              <w:color w:val="000000"/>
              <w:sz w:val="24"/>
              <w:szCs w:val="24"/>
              <w:lang w:val="ro-RO"/>
            </w:rPr>
            <w:t>24</w:t>
          </w:r>
          <w:r w:rsidR="00BA1DF1">
            <w:rPr>
              <w:rFonts w:ascii="Arial" w:hAnsi="Arial" w:cs="Arial"/>
              <w:b/>
              <w:color w:val="000000"/>
              <w:sz w:val="24"/>
              <w:szCs w:val="24"/>
              <w:lang w:val="ro-RO"/>
            </w:rPr>
            <w:t>.05</w:t>
          </w:r>
          <w:r w:rsidR="000A72E9">
            <w:rPr>
              <w:rFonts w:ascii="Arial" w:hAnsi="Arial" w:cs="Arial"/>
              <w:b/>
              <w:color w:val="000000"/>
              <w:sz w:val="24"/>
              <w:szCs w:val="24"/>
              <w:lang w:val="ro-RO"/>
            </w:rPr>
            <w:t>.2018</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B4029"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F40F44" w:rsidRDefault="00F40F44" w:rsidP="007B4029">
          <w:pPr>
            <w:autoSpaceDE w:val="0"/>
            <w:autoSpaceDN w:val="0"/>
            <w:adjustRightInd w:val="0"/>
            <w:spacing w:after="120" w:line="240" w:lineRule="auto"/>
            <w:jc w:val="both"/>
            <w:rPr>
              <w:rFonts w:ascii="Arial" w:hAnsi="Arial" w:cs="Arial"/>
              <w:color w:val="000000"/>
              <w:sz w:val="24"/>
              <w:szCs w:val="24"/>
              <w:lang w:val="ro-RO"/>
            </w:rPr>
          </w:pPr>
        </w:p>
        <w:p w:rsidR="007B4029" w:rsidRPr="00D3221B"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în conformitate cu prevederile art.</w:t>
          </w:r>
          <w:r>
            <w:rPr>
              <w:rFonts w:ascii="Arial" w:hAnsi="Arial" w:cs="Arial"/>
              <w:color w:val="000000"/>
              <w:sz w:val="24"/>
              <w:szCs w:val="24"/>
              <w:lang w:val="ro-RO"/>
            </w:rPr>
            <w:t xml:space="preserve"> 11</w:t>
          </w:r>
          <w:r w:rsidRPr="00D3221B">
            <w:rPr>
              <w:rFonts w:ascii="Arial" w:hAnsi="Arial" w:cs="Arial"/>
              <w:color w:val="000000"/>
              <w:sz w:val="24"/>
              <w:szCs w:val="24"/>
              <w:lang w:val="ro-RO"/>
            </w:rPr>
            <w:t xml:space="preserve"> alin.</w:t>
          </w:r>
          <w:r>
            <w:rPr>
              <w:rFonts w:ascii="Arial" w:hAnsi="Arial" w:cs="Arial"/>
              <w:color w:val="000000"/>
              <w:sz w:val="24"/>
              <w:szCs w:val="24"/>
              <w:lang w:val="ro-RO"/>
            </w:rPr>
            <w:t>1</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1 </w:t>
          </w:r>
          <w:r w:rsidRPr="00D3221B">
            <w:rPr>
              <w:rFonts w:ascii="Arial" w:hAnsi="Arial" w:cs="Arial"/>
              <w:bCs/>
              <w:color w:val="000000"/>
              <w:sz w:val="24"/>
              <w:szCs w:val="24"/>
              <w:lang w:val="ro-RO"/>
            </w:rPr>
            <w:t>–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F40F44" w:rsidRDefault="00997E6B" w:rsidP="00F40F44">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4C4A0C" w:rsidRPr="005947AF" w:rsidRDefault="00D105CB" w:rsidP="004C4A0C">
      <w:pPr>
        <w:autoSpaceDE w:val="0"/>
        <w:spacing w:after="0" w:line="240" w:lineRule="auto"/>
        <w:jc w:val="both"/>
        <w:rPr>
          <w:rFonts w:ascii="Arial" w:hAnsi="Arial" w:cs="Arial"/>
          <w:b/>
          <w:color w:val="FF0000"/>
          <w:sz w:val="24"/>
          <w:szCs w:val="24"/>
          <w:lang w:val="ro-RO"/>
        </w:rPr>
      </w:pPr>
      <w:r w:rsidRPr="005947AF">
        <w:rPr>
          <w:rFonts w:asciiTheme="minorHAnsi" w:hAnsiTheme="minorHAnsi" w:cstheme="minorHAnsi"/>
          <w:b/>
          <w:color w:val="000000"/>
          <w:sz w:val="28"/>
          <w:szCs w:val="28"/>
          <w:lang w:val="ro-RO"/>
        </w:rPr>
        <w:t xml:space="preserve"> </w:t>
      </w:r>
      <w:r w:rsidR="004C4A0C" w:rsidRPr="005947AF">
        <w:rPr>
          <w:rFonts w:ascii="Arial" w:hAnsi="Arial" w:cs="Arial"/>
          <w:b/>
          <w:sz w:val="24"/>
          <w:szCs w:val="24"/>
          <w:lang w:val="ro-RO"/>
        </w:rPr>
        <w:t>”Planul Urbanistic Zonal care creeaz</w:t>
      </w:r>
      <w:r w:rsidR="005947AF" w:rsidRPr="005947AF">
        <w:rPr>
          <w:rFonts w:ascii="Arial" w:hAnsi="Arial" w:cs="Arial"/>
          <w:b/>
          <w:sz w:val="24"/>
          <w:szCs w:val="24"/>
          <w:lang w:val="ro-RO"/>
        </w:rPr>
        <w:t>ă cadrul pentru construirea unor</w:t>
      </w:r>
      <w:r w:rsidR="004C4A0C" w:rsidRPr="005947AF">
        <w:rPr>
          <w:rFonts w:ascii="Arial" w:hAnsi="Arial" w:cs="Arial"/>
          <w:b/>
          <w:sz w:val="24"/>
          <w:szCs w:val="24"/>
          <w:lang w:val="ro-RO"/>
        </w:rPr>
        <w:t xml:space="preserve"> case de vacanță împrejmuiri și utilități  în orașul Vlăhița,</w:t>
      </w:r>
      <w:r w:rsidR="004C4A0C" w:rsidRPr="005947AF">
        <w:rPr>
          <w:rFonts w:ascii="Arial" w:hAnsi="Arial" w:cs="Arial"/>
          <w:b/>
          <w:color w:val="FF0000"/>
          <w:sz w:val="24"/>
          <w:szCs w:val="24"/>
          <w:lang w:val="ro-RO"/>
        </w:rPr>
        <w:t xml:space="preserve"> </w:t>
      </w:r>
      <w:r w:rsidR="004C4A0C" w:rsidRPr="005947AF">
        <w:rPr>
          <w:rFonts w:ascii="Arial" w:hAnsi="Arial" w:cs="Arial"/>
          <w:b/>
          <w:sz w:val="24"/>
          <w:szCs w:val="24"/>
          <w:lang w:val="ro-RO"/>
        </w:rPr>
        <w:t>Zonă adiacentă Ștrand Termal ”S</w:t>
      </w:r>
      <w:proofErr w:type="spellStart"/>
      <w:r w:rsidR="004C4A0C" w:rsidRPr="005947AF">
        <w:rPr>
          <w:rFonts w:ascii="Arial" w:hAnsi="Arial" w:cs="Arial"/>
          <w:b/>
          <w:sz w:val="24"/>
          <w:szCs w:val="24"/>
        </w:rPr>
        <w:t>óhely</w:t>
      </w:r>
      <w:proofErr w:type="spellEnd"/>
      <w:r w:rsidR="004C4A0C" w:rsidRPr="005947AF">
        <w:rPr>
          <w:rFonts w:ascii="Arial" w:hAnsi="Arial" w:cs="Arial"/>
          <w:b/>
          <w:sz w:val="24"/>
          <w:szCs w:val="24"/>
        </w:rPr>
        <w:t xml:space="preserve">” </w:t>
      </w:r>
      <w:proofErr w:type="spellStart"/>
      <w:r w:rsidR="004C4A0C" w:rsidRPr="005947AF">
        <w:rPr>
          <w:rFonts w:ascii="Arial" w:hAnsi="Arial" w:cs="Arial"/>
          <w:b/>
          <w:sz w:val="24"/>
          <w:szCs w:val="24"/>
        </w:rPr>
        <w:t>fn</w:t>
      </w:r>
      <w:proofErr w:type="spellEnd"/>
      <w:r w:rsidR="004C4A0C" w:rsidRPr="005947AF">
        <w:rPr>
          <w:rFonts w:ascii="Arial" w:hAnsi="Arial" w:cs="Arial"/>
          <w:b/>
          <w:sz w:val="24"/>
          <w:szCs w:val="24"/>
        </w:rPr>
        <w:t xml:space="preserve">, </w:t>
      </w:r>
      <w:r w:rsidR="004C4A0C" w:rsidRPr="005947AF">
        <w:rPr>
          <w:rFonts w:ascii="Arial" w:hAnsi="Arial" w:cs="Arial"/>
          <w:b/>
          <w:sz w:val="24"/>
          <w:szCs w:val="24"/>
          <w:lang w:val="ro-RO"/>
        </w:rPr>
        <w:t>jud. Harghita</w:t>
      </w:r>
      <w:r w:rsidR="004C4A0C" w:rsidRPr="005947AF">
        <w:rPr>
          <w:rFonts w:ascii="Arial" w:hAnsi="Arial" w:cs="Arial"/>
          <w:b/>
          <w:sz w:val="24"/>
          <w:szCs w:val="24"/>
        </w:rPr>
        <w:t xml:space="preserve"> </w:t>
      </w:r>
      <w:proofErr w:type="spellStart"/>
      <w:r w:rsidR="004C4A0C" w:rsidRPr="005947AF">
        <w:rPr>
          <w:rFonts w:ascii="Arial" w:hAnsi="Arial" w:cs="Arial"/>
          <w:b/>
          <w:sz w:val="24"/>
          <w:szCs w:val="24"/>
        </w:rPr>
        <w:t>pe</w:t>
      </w:r>
      <w:proofErr w:type="spellEnd"/>
      <w:r w:rsidR="004C4A0C" w:rsidRPr="005947AF">
        <w:rPr>
          <w:rFonts w:ascii="Arial" w:hAnsi="Arial" w:cs="Arial"/>
          <w:b/>
          <w:sz w:val="24"/>
          <w:szCs w:val="24"/>
        </w:rPr>
        <w:t xml:space="preserve"> o </w:t>
      </w:r>
      <w:proofErr w:type="spellStart"/>
      <w:r w:rsidR="004C4A0C" w:rsidRPr="005947AF">
        <w:rPr>
          <w:rFonts w:ascii="Arial" w:hAnsi="Arial" w:cs="Arial"/>
          <w:b/>
          <w:sz w:val="24"/>
          <w:szCs w:val="24"/>
        </w:rPr>
        <w:t>suprafa</w:t>
      </w:r>
      <w:r w:rsidR="004C4A0C" w:rsidRPr="005947AF">
        <w:rPr>
          <w:rFonts w:ascii="Arial" w:hAnsi="Arial" w:cs="Arial"/>
          <w:b/>
          <w:sz w:val="24"/>
          <w:szCs w:val="24"/>
          <w:lang w:val="ro-RO"/>
        </w:rPr>
        <w:t>ță</w:t>
      </w:r>
      <w:proofErr w:type="spellEnd"/>
      <w:r w:rsidR="004C4A0C" w:rsidRPr="005947AF">
        <w:rPr>
          <w:rFonts w:ascii="Arial" w:hAnsi="Arial" w:cs="Arial"/>
          <w:b/>
          <w:sz w:val="24"/>
          <w:szCs w:val="24"/>
          <w:lang w:val="ro-RO"/>
        </w:rPr>
        <w:t xml:space="preserve"> totală de S</w:t>
      </w:r>
      <w:r w:rsidR="004C4A0C" w:rsidRPr="005947AF">
        <w:rPr>
          <w:rFonts w:ascii="Arial" w:hAnsi="Arial" w:cs="Arial"/>
          <w:b/>
          <w:sz w:val="24"/>
          <w:szCs w:val="24"/>
        </w:rPr>
        <w:t xml:space="preserve">=7828 </w:t>
      </w:r>
      <w:proofErr w:type="spellStart"/>
      <w:r w:rsidR="004C4A0C" w:rsidRPr="005947AF">
        <w:rPr>
          <w:rFonts w:ascii="Arial" w:hAnsi="Arial" w:cs="Arial"/>
          <w:b/>
          <w:sz w:val="24"/>
          <w:szCs w:val="24"/>
        </w:rPr>
        <w:t>mp</w:t>
      </w:r>
      <w:proofErr w:type="spellEnd"/>
      <w:r w:rsidR="004C4A0C" w:rsidRPr="005947AF">
        <w:rPr>
          <w:rFonts w:ascii="Arial" w:hAnsi="Arial" w:cs="Arial"/>
          <w:b/>
          <w:sz w:val="24"/>
          <w:szCs w:val="24"/>
        </w:rPr>
        <w:t>”</w:t>
      </w:r>
      <w:r w:rsidR="004C4A0C" w:rsidRPr="005947AF">
        <w:rPr>
          <w:rFonts w:ascii="Arial" w:hAnsi="Arial" w:cs="Arial"/>
          <w:b/>
          <w:sz w:val="24"/>
          <w:szCs w:val="24"/>
          <w:lang w:val="ro-RO"/>
        </w:rPr>
        <w:t xml:space="preserve"> </w:t>
      </w:r>
    </w:p>
    <w:p w:rsidR="00997E6B" w:rsidRPr="00701D9F" w:rsidRDefault="00997E6B" w:rsidP="00800050">
      <w:pPr>
        <w:autoSpaceDE w:val="0"/>
        <w:autoSpaceDN w:val="0"/>
        <w:adjustRightInd w:val="0"/>
        <w:spacing w:after="120" w:line="240" w:lineRule="auto"/>
        <w:jc w:val="both"/>
        <w:rPr>
          <w:rFonts w:ascii="Arial" w:hAnsi="Arial" w:cs="Arial"/>
          <w:b/>
          <w:sz w:val="24"/>
          <w:szCs w:val="24"/>
          <w:lang w:val="ro-RO"/>
        </w:rPr>
      </w:pPr>
      <w:r w:rsidRPr="001F6270">
        <w:rPr>
          <w:rFonts w:ascii="Arial" w:hAnsi="Arial" w:cs="Arial"/>
          <w:color w:val="000000"/>
          <w:sz w:val="24"/>
          <w:szCs w:val="24"/>
          <w:lang w:val="ro-RO"/>
        </w:rPr>
        <w:t>titular</w:t>
      </w:r>
      <w:r w:rsidR="00F40F44" w:rsidRPr="001F6270">
        <w:rPr>
          <w:rFonts w:ascii="Arial" w:hAnsi="Arial" w:cs="Arial"/>
          <w:color w:val="000000"/>
          <w:sz w:val="24"/>
          <w:szCs w:val="24"/>
          <w:lang w:val="ro-RO"/>
        </w:rPr>
        <w:t xml:space="preserve"> </w:t>
      </w:r>
      <w:r w:rsidR="00800050" w:rsidRPr="009558AA">
        <w:rPr>
          <w:rFonts w:ascii="Arial" w:hAnsi="Arial" w:cs="Arial"/>
          <w:b/>
          <w:sz w:val="24"/>
          <w:szCs w:val="24"/>
          <w:lang w:val="ro-RO"/>
        </w:rPr>
        <w:t>LAKATOS LÁSZLÓ și PÉTER EMESE</w:t>
      </w:r>
      <w:r w:rsidRPr="001F6270">
        <w:rPr>
          <w:rFonts w:ascii="Arial" w:hAnsi="Arial" w:cs="Arial"/>
          <w:color w:val="000000"/>
          <w:sz w:val="24"/>
          <w:szCs w:val="24"/>
          <w:lang w:val="ro-RO"/>
        </w:rPr>
        <w:t>,</w:t>
      </w:r>
      <w:r w:rsidRPr="001F6270">
        <w:rPr>
          <w:rFonts w:ascii="Arial" w:hAnsi="Arial" w:cs="Arial"/>
          <w:sz w:val="24"/>
          <w:szCs w:val="24"/>
          <w:lang w:val="ro-RO" w:eastAsia="ro-RO"/>
        </w:rPr>
        <w:t xml:space="preserve"> </w:t>
      </w:r>
      <w:sdt>
        <w:sdtPr>
          <w:rPr>
            <w:rFonts w:ascii="Arial" w:hAnsi="Arial" w:cs="Arial"/>
            <w:b/>
            <w:sz w:val="24"/>
            <w:szCs w:val="24"/>
            <w:lang w:val="ro-RO" w:eastAsia="ro-RO"/>
          </w:rPr>
          <w:alias w:val="Câmp editabil text"/>
          <w:tag w:val="CampEditabil"/>
          <w:id w:val="762802674"/>
          <w:placeholder>
            <w:docPart w:val="3D81208093154AA4ACEA9F421EF73FFE"/>
          </w:placeholder>
        </w:sdtPr>
        <w:sdtEndPr/>
        <w:sdtContent>
          <w:r w:rsidRPr="00546A99">
            <w:rPr>
              <w:rFonts w:ascii="Arial" w:hAnsi="Arial" w:cs="Arial"/>
              <w:b/>
              <w:sz w:val="24"/>
              <w:szCs w:val="24"/>
              <w:lang w:val="ro-RO" w:eastAsia="ro-RO"/>
            </w:rPr>
            <w:t xml:space="preserve"> </w:t>
          </w:r>
        </w:sdtContent>
      </w:sdt>
      <w:r w:rsidRPr="00546A99">
        <w:rPr>
          <w:rFonts w:ascii="Arial" w:hAnsi="Arial" w:cs="Arial"/>
          <w:b/>
          <w:color w:val="000000"/>
          <w:sz w:val="24"/>
          <w:szCs w:val="24"/>
          <w:lang w:val="ro-RO"/>
        </w:rPr>
        <w:t>nu necesită evaluare de mediu şi nu necesită evaluare adecvată şi se va supune adoptării fără aviz de mediu</w:t>
      </w:r>
      <w:r w:rsidRPr="00546A99">
        <w:rPr>
          <w:rFonts w:ascii="Arial" w:hAnsi="Arial" w:cs="Arial"/>
          <w:b/>
          <w:i/>
          <w:color w:val="000000"/>
          <w:sz w:val="24"/>
          <w:szCs w:val="24"/>
          <w:lang w:val="ro-RO"/>
        </w:rPr>
        <w:t>.</w:t>
      </w:r>
    </w:p>
    <w:p w:rsidR="00416861" w:rsidRDefault="00416861" w:rsidP="006A7E3D">
      <w:pPr>
        <w:autoSpaceDE w:val="0"/>
        <w:autoSpaceDN w:val="0"/>
        <w:adjustRightInd w:val="0"/>
        <w:spacing w:after="0" w:line="240" w:lineRule="auto"/>
        <w:jc w:val="both"/>
        <w:rPr>
          <w:rFonts w:ascii="Arial" w:hAnsi="Arial" w:cs="Arial"/>
          <w:b/>
          <w:i/>
          <w:color w:val="000000"/>
          <w:sz w:val="24"/>
          <w:szCs w:val="24"/>
          <w:lang w:val="ro-RO"/>
        </w:rPr>
      </w:pPr>
    </w:p>
    <w:p w:rsidR="00416861" w:rsidRPr="004C4A0C" w:rsidRDefault="00416861" w:rsidP="00F0004E">
      <w:pPr>
        <w:numPr>
          <w:ilvl w:val="0"/>
          <w:numId w:val="9"/>
        </w:numPr>
        <w:spacing w:after="0" w:line="240" w:lineRule="auto"/>
        <w:jc w:val="both"/>
        <w:rPr>
          <w:rFonts w:ascii="Arial" w:hAnsi="Arial" w:cs="Arial"/>
          <w:b/>
          <w:sz w:val="24"/>
          <w:szCs w:val="24"/>
        </w:rPr>
      </w:pPr>
      <w:proofErr w:type="spellStart"/>
      <w:r w:rsidRPr="004C4A0C">
        <w:rPr>
          <w:rFonts w:ascii="Arial" w:hAnsi="Arial" w:cs="Arial"/>
          <w:b/>
          <w:sz w:val="24"/>
          <w:szCs w:val="24"/>
        </w:rPr>
        <w:t>Motivele</w:t>
      </w:r>
      <w:proofErr w:type="spellEnd"/>
      <w:r w:rsidRPr="004C4A0C">
        <w:rPr>
          <w:rFonts w:ascii="Arial" w:hAnsi="Arial" w:cs="Arial"/>
          <w:b/>
          <w:sz w:val="24"/>
          <w:szCs w:val="24"/>
        </w:rPr>
        <w:t xml:space="preserve"> care au stat la </w:t>
      </w:r>
      <w:proofErr w:type="spellStart"/>
      <w:r w:rsidRPr="004C4A0C">
        <w:rPr>
          <w:rFonts w:ascii="Arial" w:hAnsi="Arial" w:cs="Arial"/>
          <w:b/>
          <w:sz w:val="24"/>
          <w:szCs w:val="24"/>
        </w:rPr>
        <w:t>baza</w:t>
      </w:r>
      <w:proofErr w:type="spellEnd"/>
      <w:r w:rsidRPr="004C4A0C">
        <w:rPr>
          <w:rFonts w:ascii="Arial" w:hAnsi="Arial" w:cs="Arial"/>
          <w:b/>
          <w:sz w:val="24"/>
          <w:szCs w:val="24"/>
        </w:rPr>
        <w:t xml:space="preserve"> </w:t>
      </w:r>
      <w:proofErr w:type="spellStart"/>
      <w:r w:rsidRPr="004C4A0C">
        <w:rPr>
          <w:rFonts w:ascii="Arial" w:hAnsi="Arial" w:cs="Arial"/>
          <w:b/>
          <w:sz w:val="24"/>
          <w:szCs w:val="24"/>
        </w:rPr>
        <w:t>deciziei</w:t>
      </w:r>
      <w:proofErr w:type="spellEnd"/>
      <w:r w:rsidRPr="004C4A0C">
        <w:rPr>
          <w:rFonts w:ascii="Arial" w:hAnsi="Arial" w:cs="Arial"/>
          <w:b/>
          <w:sz w:val="24"/>
          <w:szCs w:val="24"/>
        </w:rPr>
        <w:t xml:space="preserve"> conform </w:t>
      </w:r>
      <w:proofErr w:type="spellStart"/>
      <w:r w:rsidRPr="004C4A0C">
        <w:rPr>
          <w:rFonts w:ascii="Arial" w:hAnsi="Arial" w:cs="Arial"/>
          <w:b/>
          <w:sz w:val="24"/>
          <w:szCs w:val="24"/>
        </w:rPr>
        <w:t>Anexei</w:t>
      </w:r>
      <w:proofErr w:type="spellEnd"/>
      <w:r w:rsidRPr="004C4A0C">
        <w:rPr>
          <w:rFonts w:ascii="Arial" w:hAnsi="Arial" w:cs="Arial"/>
          <w:b/>
          <w:sz w:val="24"/>
          <w:szCs w:val="24"/>
        </w:rPr>
        <w:t xml:space="preserve"> nr.1 din H.G. 1076/2004 </w:t>
      </w:r>
      <w:proofErr w:type="spellStart"/>
      <w:r w:rsidRPr="004C4A0C">
        <w:rPr>
          <w:rFonts w:ascii="Arial" w:hAnsi="Arial" w:cs="Arial"/>
          <w:b/>
          <w:sz w:val="24"/>
          <w:szCs w:val="24"/>
        </w:rPr>
        <w:t>sunt</w:t>
      </w:r>
      <w:proofErr w:type="spellEnd"/>
      <w:r w:rsidRPr="004C4A0C">
        <w:rPr>
          <w:rFonts w:ascii="Arial" w:hAnsi="Arial" w:cs="Arial"/>
          <w:b/>
          <w:sz w:val="24"/>
          <w:szCs w:val="24"/>
        </w:rPr>
        <w:t xml:space="preserve"> </w:t>
      </w:r>
      <w:proofErr w:type="spellStart"/>
      <w:r w:rsidRPr="004C4A0C">
        <w:rPr>
          <w:rFonts w:ascii="Arial" w:hAnsi="Arial" w:cs="Arial"/>
          <w:b/>
          <w:sz w:val="24"/>
          <w:szCs w:val="24"/>
        </w:rPr>
        <w:t>următoarele</w:t>
      </w:r>
      <w:proofErr w:type="spellEnd"/>
      <w:r w:rsidRPr="004C4A0C">
        <w:rPr>
          <w:rFonts w:ascii="Arial" w:hAnsi="Arial" w:cs="Arial"/>
          <w:b/>
          <w:sz w:val="24"/>
          <w:szCs w:val="24"/>
        </w:rPr>
        <w:t>:</w:t>
      </w:r>
    </w:p>
    <w:p w:rsidR="00997E6B" w:rsidRDefault="00997E6B" w:rsidP="006A7E3D">
      <w:pPr>
        <w:autoSpaceDE w:val="0"/>
        <w:autoSpaceDN w:val="0"/>
        <w:adjustRightInd w:val="0"/>
        <w:spacing w:after="0" w:line="240" w:lineRule="auto"/>
        <w:jc w:val="both"/>
        <w:rPr>
          <w:lang w:val="ro-RO"/>
        </w:rPr>
      </w:pPr>
    </w:p>
    <w:sdt>
      <w:sdtPr>
        <w:rPr>
          <w:rFonts w:ascii="Arial" w:hAnsi="Arial" w:cs="Arial"/>
          <w:sz w:val="24"/>
          <w:szCs w:val="24"/>
          <w:lang w:val="ro-RO"/>
        </w:rPr>
        <w:alias w:val="Câmp editabil text"/>
        <w:tag w:val="CampEditabil"/>
        <w:id w:val="505718188"/>
        <w:placeholder>
          <w:docPart w:val="DBEBFCA5F619413E9BD17D839BCB5A1D"/>
        </w:placeholder>
      </w:sdtPr>
      <w:sdtEndPr/>
      <w:sdtContent>
        <w:p w:rsidR="00997E6B" w:rsidRPr="00E334E1" w:rsidRDefault="00997E6B" w:rsidP="006A7E3D">
          <w:pPr>
            <w:autoSpaceDE w:val="0"/>
            <w:autoSpaceDN w:val="0"/>
            <w:adjustRightInd w:val="0"/>
            <w:spacing w:after="0" w:line="240" w:lineRule="auto"/>
            <w:jc w:val="both"/>
            <w:rPr>
              <w:rFonts w:ascii="Arial" w:hAnsi="Arial" w:cs="Arial"/>
              <w:b/>
              <w:color w:val="000000"/>
              <w:sz w:val="24"/>
              <w:szCs w:val="24"/>
              <w:lang w:val="ro-RO"/>
            </w:rPr>
          </w:pPr>
          <w:r w:rsidRPr="00E334E1">
            <w:rPr>
              <w:rFonts w:ascii="Arial" w:hAnsi="Arial" w:cs="Arial"/>
              <w:b/>
              <w:color w:val="000000"/>
              <w:sz w:val="24"/>
              <w:szCs w:val="24"/>
              <w:lang w:val="ro-RO"/>
            </w:rPr>
            <w:t>1. Caracteristicile planurilor şi programelor cu privire, în special, la:</w:t>
          </w:r>
        </w:p>
        <w:p w:rsidR="00997E6B"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4C4A0C" w:rsidRDefault="004C4A0C" w:rsidP="004C4A0C">
          <w:pPr>
            <w:autoSpaceDE w:val="0"/>
            <w:autoSpaceDN w:val="0"/>
            <w:adjustRightInd w:val="0"/>
            <w:spacing w:after="0" w:line="240" w:lineRule="auto"/>
            <w:jc w:val="both"/>
            <w:rPr>
              <w:rFonts w:ascii="Arial" w:hAnsi="Arial" w:cs="Arial"/>
              <w:i/>
              <w:color w:val="000000"/>
              <w:sz w:val="24"/>
              <w:szCs w:val="24"/>
              <w:lang w:val="ro-RO"/>
            </w:rPr>
          </w:pPr>
        </w:p>
        <w:p w:rsidR="004C4A0C" w:rsidRPr="004C4A0C" w:rsidRDefault="004C4A0C" w:rsidP="004C4A0C">
          <w:pPr>
            <w:autoSpaceDE w:val="0"/>
            <w:spacing w:after="0" w:line="240" w:lineRule="auto"/>
            <w:jc w:val="both"/>
            <w:rPr>
              <w:rFonts w:ascii="Arial" w:hAnsi="Arial" w:cs="Arial"/>
              <w:b/>
              <w:color w:val="FF0000"/>
              <w:sz w:val="24"/>
              <w:szCs w:val="24"/>
              <w:lang w:val="ro-RO"/>
            </w:rPr>
          </w:pPr>
          <w:r w:rsidRPr="004C4A0C">
            <w:rPr>
              <w:rFonts w:ascii="Arial" w:hAnsi="Arial" w:cs="Arial"/>
              <w:b/>
              <w:sz w:val="24"/>
              <w:szCs w:val="24"/>
              <w:lang w:val="ro-RO"/>
            </w:rPr>
            <w:t>”Planul Urbanistic Zonal care creeaz</w:t>
          </w:r>
          <w:r w:rsidR="005947AF">
            <w:rPr>
              <w:rFonts w:ascii="Arial" w:hAnsi="Arial" w:cs="Arial"/>
              <w:b/>
              <w:sz w:val="24"/>
              <w:szCs w:val="24"/>
              <w:lang w:val="ro-RO"/>
            </w:rPr>
            <w:t>ă cadrul pentru construirea unor</w:t>
          </w:r>
          <w:r w:rsidRPr="004C4A0C">
            <w:rPr>
              <w:rFonts w:ascii="Arial" w:hAnsi="Arial" w:cs="Arial"/>
              <w:b/>
              <w:sz w:val="24"/>
              <w:szCs w:val="24"/>
              <w:lang w:val="ro-RO"/>
            </w:rPr>
            <w:t xml:space="preserve"> case de vacanță împrejmuiri și utilități  în orașul Vlăhița,</w:t>
          </w:r>
          <w:r w:rsidRPr="004C4A0C">
            <w:rPr>
              <w:rFonts w:ascii="Arial" w:hAnsi="Arial" w:cs="Arial"/>
              <w:b/>
              <w:color w:val="FF0000"/>
              <w:sz w:val="24"/>
              <w:szCs w:val="24"/>
              <w:lang w:val="ro-RO"/>
            </w:rPr>
            <w:t xml:space="preserve"> </w:t>
          </w:r>
          <w:r w:rsidRPr="004C4A0C">
            <w:rPr>
              <w:rFonts w:ascii="Arial" w:hAnsi="Arial" w:cs="Arial"/>
              <w:b/>
              <w:sz w:val="24"/>
              <w:szCs w:val="24"/>
              <w:lang w:val="ro-RO"/>
            </w:rPr>
            <w:t>Zonă adiacentă Ștrand Termal ”S</w:t>
          </w:r>
          <w:proofErr w:type="spellStart"/>
          <w:r w:rsidRPr="004C4A0C">
            <w:rPr>
              <w:rFonts w:ascii="Arial" w:hAnsi="Arial" w:cs="Arial"/>
              <w:b/>
              <w:sz w:val="24"/>
              <w:szCs w:val="24"/>
            </w:rPr>
            <w:t>óhely</w:t>
          </w:r>
          <w:proofErr w:type="spellEnd"/>
          <w:r w:rsidRPr="004C4A0C">
            <w:rPr>
              <w:rFonts w:ascii="Arial" w:hAnsi="Arial" w:cs="Arial"/>
              <w:b/>
              <w:sz w:val="24"/>
              <w:szCs w:val="24"/>
            </w:rPr>
            <w:t xml:space="preserve">” </w:t>
          </w:r>
          <w:proofErr w:type="spellStart"/>
          <w:r w:rsidRPr="004C4A0C">
            <w:rPr>
              <w:rFonts w:ascii="Arial" w:hAnsi="Arial" w:cs="Arial"/>
              <w:b/>
              <w:sz w:val="24"/>
              <w:szCs w:val="24"/>
            </w:rPr>
            <w:t>fn</w:t>
          </w:r>
          <w:proofErr w:type="spellEnd"/>
          <w:r w:rsidRPr="004C4A0C">
            <w:rPr>
              <w:rFonts w:ascii="Arial" w:hAnsi="Arial" w:cs="Arial"/>
              <w:b/>
              <w:sz w:val="24"/>
              <w:szCs w:val="24"/>
            </w:rPr>
            <w:t xml:space="preserve">, </w:t>
          </w:r>
          <w:r w:rsidRPr="004C4A0C">
            <w:rPr>
              <w:rFonts w:ascii="Arial" w:hAnsi="Arial" w:cs="Arial"/>
              <w:b/>
              <w:sz w:val="24"/>
              <w:szCs w:val="24"/>
              <w:lang w:val="ro-RO"/>
            </w:rPr>
            <w:t>jud. Harghita</w:t>
          </w:r>
          <w:r w:rsidRPr="004C4A0C">
            <w:rPr>
              <w:rFonts w:ascii="Arial" w:hAnsi="Arial" w:cs="Arial"/>
              <w:b/>
              <w:sz w:val="24"/>
              <w:szCs w:val="24"/>
            </w:rPr>
            <w:t xml:space="preserve"> </w:t>
          </w:r>
          <w:proofErr w:type="spellStart"/>
          <w:r w:rsidRPr="004C4A0C">
            <w:rPr>
              <w:rFonts w:ascii="Arial" w:hAnsi="Arial" w:cs="Arial"/>
              <w:b/>
              <w:sz w:val="24"/>
              <w:szCs w:val="24"/>
            </w:rPr>
            <w:t>pe</w:t>
          </w:r>
          <w:proofErr w:type="spellEnd"/>
          <w:r w:rsidRPr="004C4A0C">
            <w:rPr>
              <w:rFonts w:ascii="Arial" w:hAnsi="Arial" w:cs="Arial"/>
              <w:b/>
              <w:sz w:val="24"/>
              <w:szCs w:val="24"/>
            </w:rPr>
            <w:t xml:space="preserve"> o </w:t>
          </w:r>
          <w:proofErr w:type="spellStart"/>
          <w:r w:rsidRPr="004C4A0C">
            <w:rPr>
              <w:rFonts w:ascii="Arial" w:hAnsi="Arial" w:cs="Arial"/>
              <w:b/>
              <w:sz w:val="24"/>
              <w:szCs w:val="24"/>
            </w:rPr>
            <w:t>suprafa</w:t>
          </w:r>
          <w:r w:rsidRPr="004C4A0C">
            <w:rPr>
              <w:rFonts w:ascii="Arial" w:hAnsi="Arial" w:cs="Arial"/>
              <w:b/>
              <w:sz w:val="24"/>
              <w:szCs w:val="24"/>
              <w:lang w:val="ro-RO"/>
            </w:rPr>
            <w:t>ță</w:t>
          </w:r>
          <w:proofErr w:type="spellEnd"/>
          <w:r w:rsidRPr="004C4A0C">
            <w:rPr>
              <w:rFonts w:ascii="Arial" w:hAnsi="Arial" w:cs="Arial"/>
              <w:b/>
              <w:sz w:val="24"/>
              <w:szCs w:val="24"/>
              <w:lang w:val="ro-RO"/>
            </w:rPr>
            <w:t xml:space="preserve"> totală de S</w:t>
          </w:r>
          <w:r w:rsidRPr="004C4A0C">
            <w:rPr>
              <w:rFonts w:ascii="Arial" w:hAnsi="Arial" w:cs="Arial"/>
              <w:b/>
              <w:sz w:val="24"/>
              <w:szCs w:val="24"/>
            </w:rPr>
            <w:t xml:space="preserve">=7828 </w:t>
          </w:r>
          <w:proofErr w:type="spellStart"/>
          <w:r w:rsidRPr="004C4A0C">
            <w:rPr>
              <w:rFonts w:ascii="Arial" w:hAnsi="Arial" w:cs="Arial"/>
              <w:b/>
              <w:sz w:val="24"/>
              <w:szCs w:val="24"/>
            </w:rPr>
            <w:t>mp</w:t>
          </w:r>
          <w:proofErr w:type="spellEnd"/>
          <w:r w:rsidRPr="004C4A0C">
            <w:rPr>
              <w:rFonts w:ascii="Arial" w:hAnsi="Arial" w:cs="Arial"/>
              <w:b/>
              <w:sz w:val="24"/>
              <w:szCs w:val="24"/>
            </w:rPr>
            <w:t>”</w:t>
          </w:r>
          <w:r w:rsidRPr="004C4A0C">
            <w:rPr>
              <w:rFonts w:ascii="Arial" w:hAnsi="Arial" w:cs="Arial"/>
              <w:b/>
              <w:sz w:val="24"/>
              <w:szCs w:val="24"/>
              <w:lang w:val="ro-RO"/>
            </w:rPr>
            <w:t xml:space="preserve"> </w:t>
          </w:r>
          <w:r w:rsidR="005934DA" w:rsidRPr="005934DA">
            <w:rPr>
              <w:rFonts w:ascii="Arial" w:hAnsi="Arial" w:cs="Arial"/>
              <w:sz w:val="24"/>
              <w:szCs w:val="24"/>
              <w:lang w:val="ro-RO"/>
            </w:rPr>
            <w:t>care</w:t>
          </w:r>
        </w:p>
        <w:p w:rsidR="004C4A0C" w:rsidRPr="002A2773" w:rsidRDefault="00EF34E7" w:rsidP="002A2773">
          <w:pPr>
            <w:autoSpaceDE w:val="0"/>
            <w:autoSpaceDN w:val="0"/>
            <w:adjustRightInd w:val="0"/>
            <w:spacing w:after="120" w:line="240" w:lineRule="auto"/>
            <w:jc w:val="both"/>
            <w:rPr>
              <w:rFonts w:ascii="Arial" w:hAnsi="Arial" w:cs="Arial"/>
              <w:b/>
              <w:sz w:val="24"/>
              <w:szCs w:val="24"/>
              <w:lang w:val="ro-RO"/>
            </w:rPr>
          </w:pPr>
          <w:r w:rsidRPr="00E334E1">
            <w:rPr>
              <w:rFonts w:ascii="Arial" w:hAnsi="Arial" w:cs="Arial"/>
              <w:sz w:val="24"/>
              <w:szCs w:val="24"/>
              <w:lang w:val="ro-RO"/>
            </w:rPr>
            <w:t>cuprinde proiecte listate în anexa 2 din HG nr.445/2009</w:t>
          </w:r>
          <w:r w:rsidR="00394D35" w:rsidRPr="00E334E1">
            <w:rPr>
              <w:rFonts w:ascii="Arial" w:hAnsi="Arial" w:cs="Arial"/>
              <w:sz w:val="24"/>
              <w:szCs w:val="24"/>
              <w:lang w:val="ro-RO"/>
            </w:rPr>
            <w:t>.</w:t>
          </w:r>
        </w:p>
        <w:p w:rsidR="008369A1" w:rsidRPr="00E334E1" w:rsidRDefault="00394D35" w:rsidP="00A05F5B">
          <w:pPr>
            <w:pStyle w:val="BulletLevel1"/>
          </w:pPr>
          <w:r w:rsidRPr="00E334E1">
            <w:t xml:space="preserve">      </w:t>
          </w:r>
          <w:r w:rsidR="00EF34E7" w:rsidRPr="00E334E1">
            <w:t>Planificarea utilizării suprafețelor de teren în cadrul acestei zone:</w:t>
          </w:r>
        </w:p>
        <w:tbl>
          <w:tblPr>
            <w:tblStyle w:val="TableGrid"/>
            <w:tblW w:w="9206" w:type="dxa"/>
            <w:tblInd w:w="378" w:type="dxa"/>
            <w:tblLook w:val="04A0" w:firstRow="1" w:lastRow="0" w:firstColumn="1" w:lastColumn="0" w:noHBand="0" w:noVBand="1"/>
          </w:tblPr>
          <w:tblGrid>
            <w:gridCol w:w="2790"/>
            <w:gridCol w:w="2430"/>
            <w:gridCol w:w="1106"/>
            <w:gridCol w:w="1774"/>
            <w:gridCol w:w="1106"/>
          </w:tblGrid>
          <w:tr w:rsidR="004E52E4" w:rsidRPr="00E334E1" w:rsidTr="004E52E4">
            <w:trPr>
              <w:gridAfter w:val="2"/>
              <w:wAfter w:w="2880" w:type="dxa"/>
            </w:trPr>
            <w:tc>
              <w:tcPr>
                <w:tcW w:w="2790" w:type="dxa"/>
              </w:tcPr>
              <w:p w:rsidR="004E52E4" w:rsidRPr="00E334E1" w:rsidRDefault="004E52E4" w:rsidP="00A05F5B">
                <w:pPr>
                  <w:pStyle w:val="BulletLevel1"/>
                </w:pPr>
                <w:r w:rsidRPr="00E334E1">
                  <w:t xml:space="preserve">Destinația terenurilor în cadrul zonei studiate aferent PUZ </w:t>
                </w:r>
              </w:p>
            </w:tc>
            <w:tc>
              <w:tcPr>
                <w:tcW w:w="2430" w:type="dxa"/>
              </w:tcPr>
              <w:p w:rsidR="004E52E4" w:rsidRPr="00E334E1" w:rsidRDefault="004E52E4" w:rsidP="00A05F5B">
                <w:pPr>
                  <w:pStyle w:val="BulletLevel1"/>
                </w:pPr>
                <w:r w:rsidRPr="00E334E1">
                  <w:t xml:space="preserve">      Suprafață </w:t>
                </w:r>
              </w:p>
              <w:p w:rsidR="004E52E4" w:rsidRPr="00E334E1" w:rsidRDefault="004E52E4" w:rsidP="00A05F5B">
                <w:pPr>
                  <w:pStyle w:val="BulletLevel1"/>
                </w:pPr>
                <w:r w:rsidRPr="00E334E1">
                  <w:t xml:space="preserve">         ( mp)</w:t>
                </w:r>
              </w:p>
              <w:p w:rsidR="004E52E4" w:rsidRPr="00E334E1" w:rsidRDefault="004E52E4" w:rsidP="004E52E4">
                <w:pPr>
                  <w:pStyle w:val="BulletLevel1"/>
                </w:pPr>
                <w:r w:rsidRPr="00E334E1">
                  <w:t xml:space="preserve">         propus</w:t>
                </w:r>
              </w:p>
            </w:tc>
            <w:tc>
              <w:tcPr>
                <w:tcW w:w="1106" w:type="dxa"/>
                <w:tcBorders>
                  <w:bottom w:val="single" w:sz="4" w:space="0" w:color="auto"/>
                </w:tcBorders>
                <w:shd w:val="clear" w:color="auto" w:fill="auto"/>
              </w:tcPr>
              <w:p w:rsidR="004E52E4" w:rsidRPr="00E334E1" w:rsidRDefault="004E52E4" w:rsidP="00A05F5B">
                <w:pPr>
                  <w:pStyle w:val="BulletLevel1"/>
                </w:pPr>
                <w:r w:rsidRPr="00E334E1">
                  <w:t>Procent %</w:t>
                </w:r>
              </w:p>
              <w:p w:rsidR="004E52E4" w:rsidRPr="00E334E1" w:rsidRDefault="004E52E4" w:rsidP="00B70472">
                <w:pPr>
                  <w:rPr>
                    <w:rFonts w:ascii="Arial" w:hAnsi="Arial" w:cs="Arial"/>
                    <w:sz w:val="24"/>
                    <w:szCs w:val="24"/>
                  </w:rPr>
                </w:pPr>
                <w:r w:rsidRPr="00E334E1">
                  <w:rPr>
                    <w:rFonts w:ascii="Arial" w:hAnsi="Arial" w:cs="Arial"/>
                    <w:sz w:val="24"/>
                    <w:szCs w:val="24"/>
                  </w:rPr>
                  <w:t xml:space="preserve">  </w:t>
                </w:r>
                <w:proofErr w:type="spellStart"/>
                <w:r w:rsidRPr="00E334E1">
                  <w:rPr>
                    <w:rFonts w:ascii="Arial" w:hAnsi="Arial" w:cs="Arial"/>
                    <w:sz w:val="24"/>
                    <w:szCs w:val="24"/>
                  </w:rPr>
                  <w:t>propus</w:t>
                </w:r>
                <w:proofErr w:type="spellEnd"/>
              </w:p>
            </w:tc>
          </w:tr>
          <w:tr w:rsidR="004E52E4" w:rsidRPr="00E334E1" w:rsidTr="004E52E4">
            <w:trPr>
              <w:gridAfter w:val="2"/>
              <w:wAfter w:w="2880" w:type="dxa"/>
            </w:trPr>
            <w:tc>
              <w:tcPr>
                <w:tcW w:w="2790" w:type="dxa"/>
              </w:tcPr>
              <w:p w:rsidR="004E52E4" w:rsidRPr="00E334E1" w:rsidRDefault="004E52E4" w:rsidP="00A05F5B">
                <w:pPr>
                  <w:pStyle w:val="BulletLevel1"/>
                  <w:rPr>
                    <w:lang w:val="ro-RO"/>
                  </w:rPr>
                </w:pPr>
                <w:r w:rsidRPr="00E334E1">
                  <w:t>Suprafa</w:t>
                </w:r>
                <w:r w:rsidRPr="00E334E1">
                  <w:rPr>
                    <w:lang w:val="ro-RO"/>
                  </w:rPr>
                  <w:t xml:space="preserve">ță totală a zonei studiate </w:t>
                </w:r>
              </w:p>
            </w:tc>
            <w:tc>
              <w:tcPr>
                <w:tcW w:w="2430" w:type="dxa"/>
              </w:tcPr>
              <w:p w:rsidR="004E52E4" w:rsidRPr="00E334E1" w:rsidRDefault="004E52E4" w:rsidP="00A05F5B">
                <w:pPr>
                  <w:pStyle w:val="BulletLevel1"/>
                </w:pPr>
                <w:r w:rsidRPr="00E334E1">
                  <w:t xml:space="preserve">       </w:t>
                </w:r>
                <w:r w:rsidR="002A2773">
                  <w:t>7828</w:t>
                </w:r>
                <w:r w:rsidRPr="00E334E1">
                  <w:t>, 00</w:t>
                </w:r>
              </w:p>
            </w:tc>
            <w:tc>
              <w:tcPr>
                <w:tcW w:w="1106" w:type="dxa"/>
                <w:tcBorders>
                  <w:bottom w:val="single" w:sz="4" w:space="0" w:color="auto"/>
                </w:tcBorders>
                <w:shd w:val="clear" w:color="auto" w:fill="auto"/>
              </w:tcPr>
              <w:p w:rsidR="004E52E4" w:rsidRPr="00E334E1" w:rsidRDefault="002A2773" w:rsidP="00B70472">
                <w:pPr>
                  <w:rPr>
                    <w:rFonts w:ascii="Arial" w:hAnsi="Arial" w:cs="Arial"/>
                    <w:sz w:val="24"/>
                    <w:szCs w:val="24"/>
                  </w:rPr>
                </w:pPr>
                <w:r>
                  <w:rPr>
                    <w:rFonts w:ascii="Arial" w:hAnsi="Arial" w:cs="Arial"/>
                    <w:sz w:val="24"/>
                    <w:szCs w:val="24"/>
                  </w:rPr>
                  <w:t xml:space="preserve"> </w:t>
                </w:r>
                <w:r w:rsidR="004E52E4" w:rsidRPr="00E334E1">
                  <w:rPr>
                    <w:rFonts w:ascii="Arial" w:hAnsi="Arial" w:cs="Arial"/>
                    <w:sz w:val="24"/>
                    <w:szCs w:val="24"/>
                  </w:rPr>
                  <w:t>100</w:t>
                </w:r>
              </w:p>
            </w:tc>
          </w:tr>
          <w:tr w:rsidR="004E52E4" w:rsidRPr="00E334E1" w:rsidTr="004E52E4">
            <w:trPr>
              <w:gridAfter w:val="2"/>
              <w:wAfter w:w="2880" w:type="dxa"/>
            </w:trPr>
            <w:tc>
              <w:tcPr>
                <w:tcW w:w="2790" w:type="dxa"/>
              </w:tcPr>
              <w:p w:rsidR="004E52E4" w:rsidRPr="00E334E1" w:rsidRDefault="004E52E4" w:rsidP="00A05F5B">
                <w:pPr>
                  <w:pStyle w:val="BulletLevel1"/>
                </w:pPr>
                <w:r w:rsidRPr="00E334E1">
                  <w:t>Clădiri</w:t>
                </w:r>
              </w:p>
            </w:tc>
            <w:tc>
              <w:tcPr>
                <w:tcW w:w="2430" w:type="dxa"/>
              </w:tcPr>
              <w:p w:rsidR="004E52E4" w:rsidRPr="00E334E1" w:rsidRDefault="004E52E4" w:rsidP="004E52E4">
                <w:pPr>
                  <w:pStyle w:val="BulletLevel1"/>
                </w:pPr>
                <w:r w:rsidRPr="00E334E1">
                  <w:t xml:space="preserve">        </w:t>
                </w:r>
                <w:r w:rsidR="002A2773">
                  <w:t>336</w:t>
                </w:r>
                <w:r w:rsidRPr="00E334E1">
                  <w:t>,00</w:t>
                </w:r>
              </w:p>
            </w:tc>
            <w:tc>
              <w:tcPr>
                <w:tcW w:w="1106" w:type="dxa"/>
                <w:tcBorders>
                  <w:bottom w:val="single" w:sz="4" w:space="0" w:color="auto"/>
                </w:tcBorders>
                <w:shd w:val="clear" w:color="auto" w:fill="auto"/>
              </w:tcPr>
              <w:p w:rsidR="004E52E4" w:rsidRPr="00E334E1" w:rsidRDefault="002A2773" w:rsidP="00B70472">
                <w:pPr>
                  <w:rPr>
                    <w:rFonts w:ascii="Arial" w:hAnsi="Arial" w:cs="Arial"/>
                    <w:sz w:val="24"/>
                    <w:szCs w:val="24"/>
                  </w:rPr>
                </w:pPr>
                <w:r>
                  <w:rPr>
                    <w:rFonts w:ascii="Arial" w:hAnsi="Arial" w:cs="Arial"/>
                    <w:sz w:val="24"/>
                    <w:szCs w:val="24"/>
                  </w:rPr>
                  <w:t xml:space="preserve">    4,29</w:t>
                </w:r>
              </w:p>
            </w:tc>
          </w:tr>
          <w:tr w:rsidR="004E52E4" w:rsidRPr="00E334E1" w:rsidTr="004E52E4">
            <w:trPr>
              <w:gridAfter w:val="2"/>
              <w:wAfter w:w="2880" w:type="dxa"/>
            </w:trPr>
            <w:tc>
              <w:tcPr>
                <w:tcW w:w="2790" w:type="dxa"/>
              </w:tcPr>
              <w:p w:rsidR="004E52E4" w:rsidRPr="00E334E1" w:rsidRDefault="002A2773" w:rsidP="00A05F5B">
                <w:pPr>
                  <w:pStyle w:val="BulletLevel1"/>
                </w:pPr>
                <w:r>
                  <w:t>Platformă carosabilă</w:t>
                </w:r>
              </w:p>
            </w:tc>
            <w:tc>
              <w:tcPr>
                <w:tcW w:w="2430" w:type="dxa"/>
              </w:tcPr>
              <w:p w:rsidR="004E52E4" w:rsidRPr="00E334E1" w:rsidRDefault="004E52E4" w:rsidP="00A05F5B">
                <w:pPr>
                  <w:pStyle w:val="BulletLevel1"/>
                </w:pPr>
                <w:r w:rsidRPr="00E334E1">
                  <w:t xml:space="preserve">         </w:t>
                </w:r>
                <w:r w:rsidR="002A2773">
                  <w:t xml:space="preserve">  67</w:t>
                </w:r>
                <w:r w:rsidRPr="00E334E1">
                  <w:t>,00</w:t>
                </w:r>
              </w:p>
            </w:tc>
            <w:tc>
              <w:tcPr>
                <w:tcW w:w="1106" w:type="dxa"/>
                <w:tcBorders>
                  <w:bottom w:val="single" w:sz="4" w:space="0" w:color="auto"/>
                </w:tcBorders>
                <w:shd w:val="clear" w:color="auto" w:fill="auto"/>
              </w:tcPr>
              <w:p w:rsidR="004E52E4" w:rsidRPr="00E334E1" w:rsidRDefault="002A2773" w:rsidP="004E52E4">
                <w:pPr>
                  <w:rPr>
                    <w:rFonts w:ascii="Arial" w:hAnsi="Arial" w:cs="Arial"/>
                    <w:sz w:val="24"/>
                    <w:szCs w:val="24"/>
                  </w:rPr>
                </w:pPr>
                <w:r>
                  <w:rPr>
                    <w:rFonts w:ascii="Arial" w:hAnsi="Arial" w:cs="Arial"/>
                    <w:sz w:val="24"/>
                    <w:szCs w:val="24"/>
                  </w:rPr>
                  <w:t xml:space="preserve">    0,86</w:t>
                </w:r>
              </w:p>
            </w:tc>
          </w:tr>
          <w:tr w:rsidR="004E52E4" w:rsidRPr="00E334E1" w:rsidTr="004E52E4">
            <w:trPr>
              <w:gridAfter w:val="2"/>
              <w:wAfter w:w="2880" w:type="dxa"/>
            </w:trPr>
            <w:tc>
              <w:tcPr>
                <w:tcW w:w="2790" w:type="dxa"/>
              </w:tcPr>
              <w:p w:rsidR="004E52E4" w:rsidRPr="00E334E1" w:rsidRDefault="004E52E4" w:rsidP="00A05F5B">
                <w:pPr>
                  <w:pStyle w:val="BulletLevel1"/>
                </w:pPr>
                <w:r w:rsidRPr="00E334E1">
                  <w:t>Trotuar/șanț</w:t>
                </w:r>
              </w:p>
            </w:tc>
            <w:tc>
              <w:tcPr>
                <w:tcW w:w="2430" w:type="dxa"/>
              </w:tcPr>
              <w:p w:rsidR="004E52E4" w:rsidRPr="00E334E1" w:rsidRDefault="004E52E4" w:rsidP="00A05F5B">
                <w:pPr>
                  <w:pStyle w:val="BulletLevel1"/>
                </w:pPr>
                <w:r w:rsidRPr="00E334E1">
                  <w:t xml:space="preserve">          </w:t>
                </w:r>
                <w:r w:rsidR="002A2773">
                  <w:t>0</w:t>
                </w:r>
                <w:r w:rsidRPr="00E334E1">
                  <w:t>,00</w:t>
                </w:r>
              </w:p>
            </w:tc>
            <w:tc>
              <w:tcPr>
                <w:tcW w:w="1106" w:type="dxa"/>
                <w:tcBorders>
                  <w:bottom w:val="single" w:sz="4" w:space="0" w:color="auto"/>
                </w:tcBorders>
                <w:shd w:val="clear" w:color="auto" w:fill="auto"/>
              </w:tcPr>
              <w:p w:rsidR="004E52E4" w:rsidRPr="00E334E1" w:rsidRDefault="002A2773" w:rsidP="004E52E4">
                <w:pPr>
                  <w:rPr>
                    <w:rFonts w:ascii="Arial" w:hAnsi="Arial" w:cs="Arial"/>
                    <w:sz w:val="24"/>
                    <w:szCs w:val="24"/>
                  </w:rPr>
                </w:pPr>
                <w:r>
                  <w:rPr>
                    <w:rFonts w:ascii="Arial" w:hAnsi="Arial" w:cs="Arial"/>
                    <w:sz w:val="24"/>
                    <w:szCs w:val="24"/>
                  </w:rPr>
                  <w:t xml:space="preserve">    0,00</w:t>
                </w:r>
              </w:p>
            </w:tc>
          </w:tr>
          <w:tr w:rsidR="004E52E4" w:rsidRPr="00E334E1" w:rsidTr="004E52E4">
            <w:trPr>
              <w:gridAfter w:val="2"/>
              <w:wAfter w:w="2880" w:type="dxa"/>
            </w:trPr>
            <w:tc>
              <w:tcPr>
                <w:tcW w:w="2790" w:type="dxa"/>
              </w:tcPr>
              <w:p w:rsidR="004E52E4" w:rsidRPr="00E334E1" w:rsidRDefault="004E52E4" w:rsidP="00A05F5B">
                <w:pPr>
                  <w:pStyle w:val="BulletLevel1"/>
                </w:pPr>
                <w:r w:rsidRPr="00E334E1">
                  <w:t xml:space="preserve">Spații verzi </w:t>
                </w:r>
              </w:p>
            </w:tc>
            <w:tc>
              <w:tcPr>
                <w:tcW w:w="2430" w:type="dxa"/>
              </w:tcPr>
              <w:p w:rsidR="004E52E4" w:rsidRPr="00E334E1" w:rsidRDefault="004E52E4" w:rsidP="00A05F5B">
                <w:pPr>
                  <w:pStyle w:val="BulletLevel1"/>
                </w:pPr>
                <w:r w:rsidRPr="00E334E1">
                  <w:t xml:space="preserve">      </w:t>
                </w:r>
                <w:r w:rsidR="002A2773">
                  <w:t>1566</w:t>
                </w:r>
                <w:r w:rsidRPr="00E334E1">
                  <w:t>,00</w:t>
                </w:r>
              </w:p>
            </w:tc>
            <w:tc>
              <w:tcPr>
                <w:tcW w:w="1106" w:type="dxa"/>
                <w:tcBorders>
                  <w:bottom w:val="single" w:sz="4" w:space="0" w:color="auto"/>
                </w:tcBorders>
                <w:shd w:val="clear" w:color="auto" w:fill="auto"/>
              </w:tcPr>
              <w:p w:rsidR="004E52E4" w:rsidRPr="00E334E1" w:rsidRDefault="002A2773" w:rsidP="004E52E4">
                <w:pPr>
                  <w:rPr>
                    <w:rFonts w:ascii="Arial" w:hAnsi="Arial" w:cs="Arial"/>
                    <w:sz w:val="24"/>
                    <w:szCs w:val="24"/>
                  </w:rPr>
                </w:pPr>
                <w:r>
                  <w:rPr>
                    <w:rFonts w:ascii="Arial" w:hAnsi="Arial" w:cs="Arial"/>
                    <w:sz w:val="24"/>
                    <w:szCs w:val="24"/>
                  </w:rPr>
                  <w:t xml:space="preserve">  20,01</w:t>
                </w:r>
              </w:p>
            </w:tc>
          </w:tr>
          <w:tr w:rsidR="00A17A27" w:rsidRPr="00E334E1" w:rsidTr="004E52E4">
            <w:trPr>
              <w:gridAfter w:val="2"/>
              <w:wAfter w:w="2880" w:type="dxa"/>
            </w:trPr>
            <w:tc>
              <w:tcPr>
                <w:tcW w:w="2790" w:type="dxa"/>
              </w:tcPr>
              <w:p w:rsidR="00A17A27" w:rsidRPr="00E334E1" w:rsidRDefault="00A17A27" w:rsidP="00A05F5B">
                <w:pPr>
                  <w:pStyle w:val="BulletLevel1"/>
                </w:pPr>
                <w:r w:rsidRPr="00E334E1">
                  <w:t xml:space="preserve">Teren liber </w:t>
                </w:r>
              </w:p>
            </w:tc>
            <w:tc>
              <w:tcPr>
                <w:tcW w:w="2430" w:type="dxa"/>
              </w:tcPr>
              <w:p w:rsidR="00A17A27" w:rsidRPr="00E334E1" w:rsidRDefault="00A17A27" w:rsidP="00A05F5B">
                <w:pPr>
                  <w:pStyle w:val="BulletLevel1"/>
                </w:pPr>
                <w:r w:rsidRPr="00E334E1">
                  <w:t xml:space="preserve">       </w:t>
                </w:r>
                <w:r w:rsidR="002A2773">
                  <w:t>5859</w:t>
                </w:r>
                <w:r w:rsidRPr="00E334E1">
                  <w:t>,00</w:t>
                </w:r>
              </w:p>
            </w:tc>
            <w:tc>
              <w:tcPr>
                <w:tcW w:w="1106" w:type="dxa"/>
                <w:tcBorders>
                  <w:bottom w:val="single" w:sz="4" w:space="0" w:color="auto"/>
                </w:tcBorders>
                <w:shd w:val="clear" w:color="auto" w:fill="auto"/>
              </w:tcPr>
              <w:p w:rsidR="00A17A27" w:rsidRPr="00E334E1" w:rsidRDefault="002A2773" w:rsidP="004E52E4">
                <w:pPr>
                  <w:rPr>
                    <w:rFonts w:ascii="Arial" w:hAnsi="Arial" w:cs="Arial"/>
                    <w:sz w:val="24"/>
                    <w:szCs w:val="24"/>
                  </w:rPr>
                </w:pPr>
                <w:r>
                  <w:rPr>
                    <w:rFonts w:ascii="Arial" w:hAnsi="Arial" w:cs="Arial"/>
                    <w:sz w:val="24"/>
                    <w:szCs w:val="24"/>
                  </w:rPr>
                  <w:t xml:space="preserve">  74,85</w:t>
                </w:r>
              </w:p>
            </w:tc>
          </w:tr>
          <w:tr w:rsidR="004E52E4" w:rsidRPr="00E334E1" w:rsidTr="00B7047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8100" w:type="dxa"/>
              <w:trHeight w:val="100"/>
            </w:trPr>
            <w:tc>
              <w:tcPr>
                <w:tcW w:w="1106" w:type="dxa"/>
              </w:tcPr>
              <w:p w:rsidR="004E52E4" w:rsidRPr="00E334E1" w:rsidRDefault="004E52E4" w:rsidP="00A05F5B">
                <w:pPr>
                  <w:pStyle w:val="BulletLevel1"/>
                </w:pPr>
              </w:p>
            </w:tc>
          </w:tr>
        </w:tbl>
        <w:p w:rsidR="00EF34E7" w:rsidRPr="00E334E1" w:rsidRDefault="00EF34E7" w:rsidP="00A05F5B">
          <w:pPr>
            <w:pStyle w:val="BulletLevel1"/>
          </w:pPr>
        </w:p>
        <w:p w:rsidR="008919F7" w:rsidRPr="00E334E1" w:rsidRDefault="003F29F9" w:rsidP="008919F7">
          <w:pPr>
            <w:pStyle w:val="PMUDCorpsimplu"/>
            <w:rPr>
              <w:szCs w:val="24"/>
            </w:rPr>
          </w:pPr>
          <w:r w:rsidRPr="00E334E1">
            <w:rPr>
              <w:szCs w:val="24"/>
            </w:rPr>
            <w:t xml:space="preserve">POT </w:t>
          </w:r>
          <w:proofErr w:type="spellStart"/>
          <w:r w:rsidRPr="00E334E1">
            <w:rPr>
              <w:szCs w:val="24"/>
            </w:rPr>
            <w:t>max</w:t>
          </w:r>
          <w:proofErr w:type="spellEnd"/>
          <w:r w:rsidRPr="00E334E1">
            <w:rPr>
              <w:szCs w:val="24"/>
            </w:rPr>
            <w:t xml:space="preserve"> </w:t>
          </w:r>
          <w:r w:rsidR="00D1454A" w:rsidRPr="00E334E1">
            <w:rPr>
              <w:szCs w:val="24"/>
            </w:rPr>
            <w:t>2</w:t>
          </w:r>
          <w:r w:rsidRPr="00E334E1">
            <w:rPr>
              <w:szCs w:val="24"/>
            </w:rPr>
            <w:t>0,00</w:t>
          </w:r>
          <w:r w:rsidR="00D1454A" w:rsidRPr="00E334E1">
            <w:rPr>
              <w:szCs w:val="24"/>
            </w:rPr>
            <w:t xml:space="preserve"> %</w:t>
          </w:r>
        </w:p>
        <w:p w:rsidR="008369A1" w:rsidRPr="00E334E1" w:rsidRDefault="00D346CB" w:rsidP="005B2D26">
          <w:pPr>
            <w:pStyle w:val="PMUDCorpsimplu"/>
            <w:rPr>
              <w:szCs w:val="24"/>
            </w:rPr>
          </w:pPr>
          <w:r>
            <w:rPr>
              <w:szCs w:val="24"/>
            </w:rPr>
            <w:t xml:space="preserve">CUT </w:t>
          </w:r>
          <w:proofErr w:type="spellStart"/>
          <w:r>
            <w:rPr>
              <w:szCs w:val="24"/>
            </w:rPr>
            <w:t>max</w:t>
          </w:r>
          <w:proofErr w:type="spellEnd"/>
          <w:r>
            <w:rPr>
              <w:szCs w:val="24"/>
            </w:rPr>
            <w:t xml:space="preserve">   0,35</w:t>
          </w:r>
        </w:p>
        <w:p w:rsidR="008919F7" w:rsidRPr="00E334E1" w:rsidRDefault="008919F7" w:rsidP="004F4E76">
          <w:pPr>
            <w:autoSpaceDE w:val="0"/>
            <w:autoSpaceDN w:val="0"/>
            <w:adjustRightInd w:val="0"/>
            <w:spacing w:after="0" w:line="240" w:lineRule="auto"/>
            <w:jc w:val="both"/>
            <w:rPr>
              <w:rFonts w:ascii="Arial" w:hAnsi="Arial" w:cs="Arial"/>
              <w:i/>
              <w:color w:val="000000"/>
              <w:sz w:val="24"/>
              <w:szCs w:val="24"/>
              <w:lang w:val="ro-RO"/>
            </w:rPr>
          </w:pPr>
        </w:p>
        <w:p w:rsidR="00997E6B" w:rsidRPr="00E334E1" w:rsidRDefault="00997E6B"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E334E1">
            <w:rPr>
              <w:rFonts w:ascii="Arial" w:hAnsi="Arial" w:cs="Arial"/>
              <w:color w:val="000000"/>
              <w:sz w:val="24"/>
              <w:szCs w:val="24"/>
              <w:lang w:val="ro-RO"/>
            </w:rPr>
            <w:t xml:space="preserve"> </w:t>
          </w:r>
        </w:p>
        <w:p w:rsidR="005B2D26" w:rsidRPr="00E334E1" w:rsidRDefault="005B2D26" w:rsidP="004F3FEE">
          <w:pPr>
            <w:autoSpaceDE w:val="0"/>
            <w:autoSpaceDN w:val="0"/>
            <w:adjustRightInd w:val="0"/>
            <w:spacing w:after="0" w:line="240" w:lineRule="auto"/>
            <w:jc w:val="both"/>
            <w:rPr>
              <w:rFonts w:ascii="Arial" w:hAnsi="Arial" w:cs="Arial"/>
              <w:color w:val="000000"/>
              <w:sz w:val="24"/>
              <w:szCs w:val="24"/>
              <w:lang w:val="ro-RO"/>
            </w:rPr>
          </w:pPr>
        </w:p>
        <w:p w:rsidR="009D10B7" w:rsidRDefault="005B2D26"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Conform PUG al </w:t>
          </w:r>
          <w:r w:rsidR="002E4D5E">
            <w:rPr>
              <w:rFonts w:ascii="Arial" w:hAnsi="Arial" w:cs="Arial"/>
              <w:color w:val="000000"/>
              <w:sz w:val="24"/>
              <w:szCs w:val="24"/>
              <w:lang w:val="ro-RO"/>
            </w:rPr>
            <w:t xml:space="preserve">orașului Vlăhița </w:t>
          </w:r>
          <w:r w:rsidR="00CA7A55">
            <w:rPr>
              <w:rFonts w:ascii="Arial" w:hAnsi="Arial" w:cs="Arial"/>
              <w:color w:val="000000"/>
              <w:sz w:val="24"/>
              <w:szCs w:val="24"/>
              <w:lang w:val="ro-RO"/>
            </w:rPr>
            <w:t xml:space="preserve">nr.432/2000 </w:t>
          </w:r>
          <w:r w:rsidR="009D10B7">
            <w:rPr>
              <w:rFonts w:ascii="Arial" w:hAnsi="Arial" w:cs="Arial"/>
              <w:color w:val="000000"/>
              <w:sz w:val="24"/>
              <w:szCs w:val="24"/>
              <w:lang w:val="ro-RO"/>
            </w:rPr>
            <w:t xml:space="preserve">aprobat prin HCL </w:t>
          </w:r>
          <w:r w:rsidR="004F4E76" w:rsidRPr="00E334E1">
            <w:rPr>
              <w:rFonts w:ascii="Arial" w:hAnsi="Arial" w:cs="Arial"/>
              <w:color w:val="000000"/>
              <w:sz w:val="24"/>
              <w:szCs w:val="24"/>
              <w:lang w:val="ro-RO"/>
            </w:rPr>
            <w:t xml:space="preserve">al </w:t>
          </w:r>
          <w:r w:rsidR="002E4D5E">
            <w:rPr>
              <w:rFonts w:ascii="Arial" w:hAnsi="Arial" w:cs="Arial"/>
              <w:color w:val="000000"/>
              <w:sz w:val="24"/>
              <w:szCs w:val="24"/>
              <w:lang w:val="ro-RO"/>
            </w:rPr>
            <w:t>orașului Vlăhița nr.21</w:t>
          </w:r>
          <w:r w:rsidRPr="00E334E1">
            <w:rPr>
              <w:rFonts w:ascii="Arial" w:hAnsi="Arial" w:cs="Arial"/>
              <w:color w:val="000000"/>
              <w:sz w:val="24"/>
              <w:szCs w:val="24"/>
              <w:lang w:val="ro-RO"/>
            </w:rPr>
            <w:t>/</w:t>
          </w:r>
          <w:r w:rsidR="002E4D5E">
            <w:rPr>
              <w:rFonts w:ascii="Arial" w:hAnsi="Arial" w:cs="Arial"/>
              <w:color w:val="000000"/>
              <w:sz w:val="24"/>
              <w:szCs w:val="24"/>
              <w:lang w:val="ro-RO"/>
            </w:rPr>
            <w:t>2001</w:t>
          </w:r>
          <w:r w:rsidR="009D10B7">
            <w:rPr>
              <w:rFonts w:ascii="Arial" w:hAnsi="Arial" w:cs="Arial"/>
              <w:color w:val="000000"/>
              <w:sz w:val="24"/>
              <w:szCs w:val="24"/>
              <w:lang w:val="ro-RO"/>
            </w:rPr>
            <w:t xml:space="preserve"> </w:t>
          </w:r>
          <w:r w:rsidR="002E4D5E">
            <w:rPr>
              <w:rFonts w:ascii="Arial" w:hAnsi="Arial" w:cs="Arial"/>
              <w:color w:val="000000"/>
              <w:sz w:val="24"/>
              <w:szCs w:val="24"/>
              <w:lang w:val="ro-RO"/>
            </w:rPr>
            <w:t>prelungit prin HCL nr.6/2016</w:t>
          </w:r>
          <w:r w:rsidR="009D10B7">
            <w:rPr>
              <w:rFonts w:ascii="Arial" w:hAnsi="Arial" w:cs="Arial"/>
              <w:color w:val="000000"/>
              <w:sz w:val="24"/>
              <w:szCs w:val="24"/>
              <w:lang w:val="ro-RO"/>
            </w:rPr>
            <w:t>.</w:t>
          </w:r>
        </w:p>
        <w:p w:rsidR="002E4D5E" w:rsidRPr="00E334E1" w:rsidRDefault="00924EAC" w:rsidP="004F3FE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Ternul aferent PUZ se află în intravilanul loc</w:t>
          </w:r>
          <w:r w:rsidR="00503570">
            <w:rPr>
              <w:rFonts w:ascii="Arial" w:hAnsi="Arial" w:cs="Arial"/>
              <w:color w:val="000000"/>
              <w:sz w:val="24"/>
              <w:szCs w:val="24"/>
              <w:lang w:val="ro-RO"/>
            </w:rPr>
            <w:t>alității UTR 17. Utilizări funcț</w:t>
          </w:r>
          <w:r>
            <w:rPr>
              <w:rFonts w:ascii="Arial" w:hAnsi="Arial" w:cs="Arial"/>
              <w:color w:val="000000"/>
              <w:sz w:val="24"/>
              <w:szCs w:val="24"/>
              <w:lang w:val="ro-RO"/>
            </w:rPr>
            <w:t xml:space="preserve">ionale permise subzona </w:t>
          </w:r>
          <w:proofErr w:type="spellStart"/>
          <w:r>
            <w:rPr>
              <w:rFonts w:ascii="Arial" w:hAnsi="Arial" w:cs="Arial"/>
              <w:color w:val="000000"/>
              <w:sz w:val="24"/>
              <w:szCs w:val="24"/>
              <w:lang w:val="ro-RO"/>
            </w:rPr>
            <w:t>Lv</w:t>
          </w:r>
          <w:proofErr w:type="spellEnd"/>
          <w:r>
            <w:rPr>
              <w:rFonts w:ascii="Arial" w:hAnsi="Arial" w:cs="Arial"/>
              <w:color w:val="000000"/>
              <w:sz w:val="24"/>
              <w:szCs w:val="24"/>
              <w:lang w:val="ro-RO"/>
            </w:rPr>
            <w:t xml:space="preserve"> – locuințe de vacanță dotări și amenajări pentru turism amenajări sportive.</w:t>
          </w:r>
        </w:p>
        <w:p w:rsidR="00924EAC" w:rsidRPr="00E334E1" w:rsidRDefault="009D10B7" w:rsidP="004F3FE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F</w:t>
          </w:r>
          <w:r w:rsidR="004F4E76" w:rsidRPr="00E334E1">
            <w:rPr>
              <w:rFonts w:ascii="Arial" w:hAnsi="Arial" w:cs="Arial"/>
              <w:color w:val="000000"/>
              <w:sz w:val="24"/>
              <w:szCs w:val="24"/>
              <w:lang w:val="ro-RO"/>
            </w:rPr>
            <w:t xml:space="preserve">olosința actuală a terenului este </w:t>
          </w:r>
          <w:r w:rsidR="00924EAC">
            <w:rPr>
              <w:rFonts w:ascii="Arial" w:hAnsi="Arial" w:cs="Arial"/>
              <w:color w:val="000000"/>
              <w:sz w:val="24"/>
              <w:szCs w:val="24"/>
              <w:lang w:val="ro-RO"/>
            </w:rPr>
            <w:t>teren agricol fâ</w:t>
          </w:r>
          <w:r>
            <w:rPr>
              <w:rFonts w:ascii="Arial" w:hAnsi="Arial" w:cs="Arial"/>
              <w:color w:val="000000"/>
              <w:sz w:val="24"/>
              <w:szCs w:val="24"/>
              <w:lang w:val="ro-RO"/>
            </w:rPr>
            <w:t xml:space="preserve">neață și </w:t>
          </w:r>
          <w:r w:rsidR="00924EAC">
            <w:rPr>
              <w:rFonts w:ascii="Arial" w:hAnsi="Arial" w:cs="Arial"/>
              <w:color w:val="000000"/>
              <w:sz w:val="24"/>
              <w:szCs w:val="24"/>
              <w:lang w:val="ro-RO"/>
            </w:rPr>
            <w:t>arabil în intravilan.</w:t>
          </w:r>
        </w:p>
        <w:p w:rsidR="00CA7A55" w:rsidRDefault="004F4E76"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Scopul PUZ – lui este </w:t>
          </w:r>
          <w:r w:rsidR="00CA7A55">
            <w:rPr>
              <w:rFonts w:ascii="Arial" w:hAnsi="Arial" w:cs="Arial"/>
              <w:color w:val="000000"/>
              <w:sz w:val="24"/>
              <w:szCs w:val="24"/>
              <w:lang w:val="ro-RO"/>
            </w:rPr>
            <w:t>încetarea interdicției temporară de construire prevăzută în Regulamentul aferent PUG</w:t>
          </w:r>
          <w:r w:rsidR="00503570">
            <w:rPr>
              <w:rFonts w:ascii="Arial" w:hAnsi="Arial" w:cs="Arial"/>
              <w:color w:val="000000"/>
              <w:sz w:val="24"/>
              <w:szCs w:val="24"/>
              <w:lang w:val="ro-RO"/>
            </w:rPr>
            <w:t xml:space="preserve"> și reglementarea terenului aferent PUZ </w:t>
          </w:r>
          <w:r w:rsidR="00CA7A55">
            <w:rPr>
              <w:rFonts w:ascii="Arial" w:hAnsi="Arial" w:cs="Arial"/>
              <w:color w:val="000000"/>
              <w:sz w:val="24"/>
              <w:szCs w:val="24"/>
              <w:lang w:val="ro-RO"/>
            </w:rPr>
            <w:t xml:space="preserve"> </w:t>
          </w:r>
          <w:r w:rsidR="008B6596">
            <w:rPr>
              <w:rFonts w:ascii="Arial" w:hAnsi="Arial" w:cs="Arial"/>
              <w:color w:val="000000"/>
              <w:sz w:val="24"/>
              <w:szCs w:val="24"/>
              <w:lang w:val="ro-RO"/>
            </w:rPr>
            <w:t>din punct de vedere urbanistic.</w:t>
          </w:r>
        </w:p>
        <w:p w:rsidR="004F3FEE" w:rsidRPr="00E334E1" w:rsidRDefault="004F4E76" w:rsidP="004A72C9">
          <w:pPr>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PUZ –</w:t>
          </w:r>
          <w:r w:rsidR="00B8554E">
            <w:rPr>
              <w:rFonts w:ascii="Arial" w:hAnsi="Arial" w:cs="Arial"/>
              <w:sz w:val="24"/>
              <w:szCs w:val="24"/>
              <w:lang w:val="ro-RO"/>
            </w:rPr>
            <w:t xml:space="preserve"> </w:t>
          </w:r>
          <w:r w:rsidRPr="00E334E1">
            <w:rPr>
              <w:rFonts w:ascii="Arial" w:hAnsi="Arial" w:cs="Arial"/>
              <w:sz w:val="24"/>
              <w:szCs w:val="24"/>
              <w:lang w:val="ro-RO"/>
            </w:rPr>
            <w:t xml:space="preserve">ul intră în categoria planurilor care determină utilizarea unor suprafețe mici la nivel local conform prevederilor Art.5 alin 3) </w:t>
          </w:r>
          <w:proofErr w:type="spellStart"/>
          <w:r w:rsidRPr="00E334E1">
            <w:rPr>
              <w:rFonts w:ascii="Arial" w:hAnsi="Arial" w:cs="Arial"/>
              <w:sz w:val="24"/>
              <w:szCs w:val="24"/>
              <w:lang w:val="ro-RO"/>
            </w:rPr>
            <w:t>lit.a</w:t>
          </w:r>
          <w:proofErr w:type="spellEnd"/>
          <w:r w:rsidRPr="00E334E1">
            <w:rPr>
              <w:rFonts w:ascii="Arial" w:hAnsi="Arial" w:cs="Arial"/>
              <w:sz w:val="24"/>
              <w:szCs w:val="24"/>
              <w:lang w:val="ro-RO"/>
            </w:rPr>
            <w:t>) din HG 1076/2004.</w:t>
          </w:r>
        </w:p>
        <w:p w:rsidR="004F4E76" w:rsidRPr="00E334E1" w:rsidRDefault="004F4E76" w:rsidP="004A72C9">
          <w:pPr>
            <w:autoSpaceDE w:val="0"/>
            <w:autoSpaceDN w:val="0"/>
            <w:adjustRightInd w:val="0"/>
            <w:spacing w:after="0" w:line="240" w:lineRule="auto"/>
            <w:jc w:val="both"/>
            <w:rPr>
              <w:rFonts w:ascii="Arial" w:hAnsi="Arial" w:cs="Arial"/>
              <w:color w:val="000000"/>
              <w:sz w:val="24"/>
              <w:szCs w:val="24"/>
              <w:lang w:val="ro-RO"/>
            </w:rPr>
          </w:pPr>
        </w:p>
        <w:p w:rsidR="00EC74EF" w:rsidRPr="00E334E1" w:rsidRDefault="00997E6B" w:rsidP="00B46713">
          <w:pPr>
            <w:autoSpaceDE w:val="0"/>
            <w:autoSpaceDN w:val="0"/>
            <w:adjustRightInd w:val="0"/>
            <w:spacing w:after="0" w:line="240" w:lineRule="auto"/>
            <w:ind w:left="426"/>
            <w:jc w:val="both"/>
            <w:rPr>
              <w:rFonts w:ascii="Arial" w:hAnsi="Arial" w:cs="Arial"/>
              <w:color w:val="000000"/>
              <w:sz w:val="24"/>
              <w:szCs w:val="24"/>
              <w:lang w:val="ro-RO"/>
            </w:rPr>
          </w:pPr>
          <w:r w:rsidRPr="00E334E1">
            <w:rPr>
              <w:rFonts w:ascii="Arial" w:hAnsi="Arial" w:cs="Arial"/>
              <w:color w:val="000000"/>
              <w:sz w:val="24"/>
              <w:szCs w:val="24"/>
              <w:lang w:val="ro-RO"/>
            </w:rPr>
            <w:t xml:space="preserve">c) </w:t>
          </w:r>
          <w:r w:rsidRPr="00E334E1">
            <w:rPr>
              <w:rFonts w:ascii="Arial" w:hAnsi="Arial" w:cs="Arial"/>
              <w:i/>
              <w:color w:val="000000"/>
              <w:sz w:val="24"/>
              <w:szCs w:val="24"/>
              <w:lang w:val="ro-RO"/>
            </w:rPr>
            <w:t>relevanţa planului sau programului în/pentru integrarea consideraţiilor de mediu, mai ales din perspectiva promovării dezvoltării durabile;</w:t>
          </w:r>
          <w:r w:rsidRPr="00E334E1">
            <w:rPr>
              <w:rFonts w:ascii="Arial" w:hAnsi="Arial" w:cs="Arial"/>
              <w:color w:val="000000"/>
              <w:sz w:val="24"/>
              <w:szCs w:val="24"/>
              <w:lang w:val="ro-RO"/>
            </w:rPr>
            <w:t xml:space="preserve"> </w:t>
          </w:r>
        </w:p>
        <w:p w:rsidR="000D0ABF" w:rsidRPr="00E334E1" w:rsidRDefault="00EC74EF" w:rsidP="000D0ABF">
          <w:pPr>
            <w:autoSpaceDE w:val="0"/>
            <w:autoSpaceDN w:val="0"/>
            <w:adjustRightInd w:val="0"/>
            <w:spacing w:after="0" w:line="240" w:lineRule="auto"/>
            <w:ind w:left="426"/>
            <w:jc w:val="both"/>
            <w:rPr>
              <w:rFonts w:ascii="Arial" w:hAnsi="Arial" w:cs="Arial"/>
              <w:color w:val="000000"/>
              <w:sz w:val="24"/>
              <w:szCs w:val="24"/>
              <w:lang w:val="ro-RO"/>
            </w:rPr>
          </w:pPr>
          <w:proofErr w:type="spellStart"/>
          <w:r w:rsidRPr="00E334E1">
            <w:rPr>
              <w:rFonts w:ascii="Arial" w:hAnsi="Arial" w:cs="Arial"/>
              <w:color w:val="000000"/>
              <w:sz w:val="24"/>
              <w:szCs w:val="24"/>
              <w:lang w:val="ro-RO"/>
            </w:rPr>
            <w:t>-Alimentare</w:t>
          </w:r>
          <w:proofErr w:type="spellEnd"/>
          <w:r w:rsidRPr="00E334E1">
            <w:rPr>
              <w:rFonts w:ascii="Arial" w:hAnsi="Arial" w:cs="Arial"/>
              <w:color w:val="000000"/>
              <w:sz w:val="24"/>
              <w:szCs w:val="24"/>
              <w:lang w:val="ro-RO"/>
            </w:rPr>
            <w:t xml:space="preserve"> cu apă</w:t>
          </w:r>
          <w:r w:rsidR="00455437">
            <w:rPr>
              <w:rFonts w:ascii="Arial" w:hAnsi="Arial" w:cs="Arial"/>
              <w:color w:val="000000"/>
              <w:sz w:val="24"/>
              <w:szCs w:val="24"/>
            </w:rPr>
            <w:t>:</w:t>
          </w:r>
          <w:proofErr w:type="spellStart"/>
          <w:r w:rsidRPr="00E334E1">
            <w:rPr>
              <w:rFonts w:ascii="Arial" w:hAnsi="Arial" w:cs="Arial"/>
              <w:color w:val="000000"/>
              <w:sz w:val="24"/>
              <w:szCs w:val="24"/>
            </w:rPr>
            <w:t>alimentare</w:t>
          </w:r>
          <w:proofErr w:type="spellEnd"/>
          <w:r w:rsidRPr="00E334E1">
            <w:rPr>
              <w:rFonts w:ascii="Arial" w:hAnsi="Arial" w:cs="Arial"/>
              <w:color w:val="000000"/>
              <w:sz w:val="24"/>
              <w:szCs w:val="24"/>
            </w:rPr>
            <w:t xml:space="preserve"> cu </w:t>
          </w:r>
          <w:proofErr w:type="spellStart"/>
          <w:r w:rsidRPr="00E334E1">
            <w:rPr>
              <w:rFonts w:ascii="Arial" w:hAnsi="Arial" w:cs="Arial"/>
              <w:color w:val="000000"/>
              <w:sz w:val="24"/>
              <w:szCs w:val="24"/>
            </w:rPr>
            <w:t>ap</w:t>
          </w:r>
          <w:proofErr w:type="spellEnd"/>
          <w:r w:rsidRPr="00E334E1">
            <w:rPr>
              <w:rFonts w:ascii="Arial" w:hAnsi="Arial" w:cs="Arial"/>
              <w:color w:val="000000"/>
              <w:sz w:val="24"/>
              <w:szCs w:val="24"/>
              <w:lang w:val="ro-RO"/>
            </w:rPr>
            <w:t>ă potabil</w:t>
          </w:r>
          <w:r w:rsidR="00C54137">
            <w:rPr>
              <w:rFonts w:ascii="Arial" w:hAnsi="Arial" w:cs="Arial"/>
              <w:color w:val="000000"/>
              <w:sz w:val="24"/>
              <w:szCs w:val="24"/>
              <w:lang w:val="ro-RO"/>
            </w:rPr>
            <w:t>ă</w:t>
          </w:r>
          <w:r w:rsidRPr="00E334E1">
            <w:rPr>
              <w:rFonts w:ascii="Arial" w:hAnsi="Arial" w:cs="Arial"/>
              <w:color w:val="000000"/>
              <w:sz w:val="24"/>
              <w:szCs w:val="24"/>
              <w:lang w:val="ro-RO"/>
            </w:rPr>
            <w:t xml:space="preserve"> </w:t>
          </w:r>
          <w:r w:rsidR="000D0ABF" w:rsidRPr="00E334E1">
            <w:rPr>
              <w:rFonts w:ascii="Arial" w:hAnsi="Arial" w:cs="Arial"/>
              <w:color w:val="000000"/>
              <w:sz w:val="24"/>
              <w:szCs w:val="24"/>
              <w:lang w:val="ro-RO"/>
            </w:rPr>
            <w:t xml:space="preserve">se va rezolva </w:t>
          </w:r>
          <w:r w:rsidR="00C54137">
            <w:rPr>
              <w:rFonts w:ascii="Arial" w:hAnsi="Arial" w:cs="Arial"/>
              <w:color w:val="000000"/>
              <w:sz w:val="24"/>
              <w:szCs w:val="24"/>
              <w:lang w:val="ro-RO"/>
            </w:rPr>
            <w:t>din puț săpat pentru fiecare parcelă</w:t>
          </w:r>
          <w:r w:rsidR="000D0ABF" w:rsidRPr="00E334E1">
            <w:rPr>
              <w:rFonts w:ascii="Arial" w:hAnsi="Arial" w:cs="Arial"/>
              <w:color w:val="000000"/>
              <w:sz w:val="24"/>
              <w:szCs w:val="24"/>
              <w:lang w:val="ro-RO"/>
            </w:rPr>
            <w:t>.</w:t>
          </w:r>
        </w:p>
        <w:p w:rsidR="00C54137" w:rsidRDefault="00EC74EF" w:rsidP="006A7E3D">
          <w:pPr>
            <w:autoSpaceDE w:val="0"/>
            <w:autoSpaceDN w:val="0"/>
            <w:adjustRightInd w:val="0"/>
            <w:spacing w:after="0" w:line="240" w:lineRule="auto"/>
            <w:ind w:left="426"/>
            <w:jc w:val="both"/>
            <w:rPr>
              <w:rFonts w:ascii="Arial" w:hAnsi="Arial" w:cs="Arial"/>
              <w:color w:val="000000"/>
              <w:sz w:val="24"/>
              <w:szCs w:val="24"/>
            </w:rPr>
          </w:pPr>
          <w:proofErr w:type="spellStart"/>
          <w:r w:rsidRPr="00E334E1">
            <w:rPr>
              <w:rFonts w:ascii="Arial" w:hAnsi="Arial" w:cs="Arial"/>
              <w:color w:val="000000"/>
              <w:sz w:val="24"/>
              <w:szCs w:val="24"/>
              <w:lang w:val="ro-RO"/>
            </w:rPr>
            <w:t>-Canalizarea</w:t>
          </w:r>
          <w:proofErr w:type="spellEnd"/>
          <w:r w:rsidRPr="00E334E1">
            <w:rPr>
              <w:rFonts w:ascii="Arial" w:hAnsi="Arial" w:cs="Arial"/>
              <w:color w:val="000000"/>
              <w:sz w:val="24"/>
              <w:szCs w:val="24"/>
              <w:lang w:val="ro-RO"/>
            </w:rPr>
            <w:t xml:space="preserve"> și evacuarea apelor uzate menajere</w:t>
          </w:r>
          <w:r w:rsidRPr="00E334E1">
            <w:rPr>
              <w:rFonts w:ascii="Arial" w:hAnsi="Arial" w:cs="Arial"/>
              <w:color w:val="000000"/>
              <w:sz w:val="24"/>
              <w:szCs w:val="24"/>
            </w:rPr>
            <w:t>:</w:t>
          </w:r>
          <w:proofErr w:type="spellStart"/>
          <w:r w:rsidR="00C54137">
            <w:rPr>
              <w:rFonts w:ascii="Arial" w:hAnsi="Arial" w:cs="Arial"/>
              <w:color w:val="000000"/>
              <w:sz w:val="24"/>
              <w:szCs w:val="24"/>
            </w:rPr>
            <w:t>apele</w:t>
          </w:r>
          <w:proofErr w:type="spellEnd"/>
          <w:r w:rsidR="00150EA0">
            <w:rPr>
              <w:rFonts w:ascii="Arial" w:hAnsi="Arial" w:cs="Arial"/>
              <w:color w:val="000000"/>
              <w:sz w:val="24"/>
              <w:szCs w:val="24"/>
            </w:rPr>
            <w:t xml:space="preserve"> </w:t>
          </w:r>
          <w:proofErr w:type="spellStart"/>
          <w:r w:rsidR="00150EA0">
            <w:rPr>
              <w:rFonts w:ascii="Arial" w:hAnsi="Arial" w:cs="Arial"/>
              <w:color w:val="000000"/>
              <w:sz w:val="24"/>
              <w:szCs w:val="24"/>
            </w:rPr>
            <w:t>uzate</w:t>
          </w:r>
          <w:proofErr w:type="spellEnd"/>
          <w:r w:rsidR="00150EA0">
            <w:rPr>
              <w:rFonts w:ascii="Arial" w:hAnsi="Arial" w:cs="Arial"/>
              <w:color w:val="000000"/>
              <w:sz w:val="24"/>
              <w:szCs w:val="24"/>
            </w:rPr>
            <w:t xml:space="preserve"> </w:t>
          </w:r>
          <w:proofErr w:type="spellStart"/>
          <w:r w:rsidR="00150EA0">
            <w:rPr>
              <w:rFonts w:ascii="Arial" w:hAnsi="Arial" w:cs="Arial"/>
              <w:color w:val="000000"/>
              <w:sz w:val="24"/>
              <w:szCs w:val="24"/>
            </w:rPr>
            <w:t>menajeră</w:t>
          </w:r>
          <w:proofErr w:type="spellEnd"/>
          <w:r w:rsidR="00150EA0">
            <w:rPr>
              <w:rFonts w:ascii="Arial" w:hAnsi="Arial" w:cs="Arial"/>
              <w:color w:val="000000"/>
              <w:sz w:val="24"/>
              <w:szCs w:val="24"/>
            </w:rPr>
            <w:t xml:space="preserve"> </w:t>
          </w:r>
          <w:proofErr w:type="spellStart"/>
          <w:r w:rsidR="00150EA0">
            <w:rPr>
              <w:rFonts w:ascii="Arial" w:hAnsi="Arial" w:cs="Arial"/>
              <w:color w:val="000000"/>
              <w:sz w:val="24"/>
              <w:szCs w:val="24"/>
            </w:rPr>
            <w:t>vor</w:t>
          </w:r>
          <w:proofErr w:type="spellEnd"/>
          <w:r w:rsidR="000D0ABF" w:rsidRPr="00E334E1">
            <w:rPr>
              <w:rFonts w:ascii="Arial" w:hAnsi="Arial" w:cs="Arial"/>
              <w:color w:val="000000"/>
              <w:sz w:val="24"/>
              <w:szCs w:val="24"/>
            </w:rPr>
            <w:t xml:space="preserve"> fi </w:t>
          </w:r>
          <w:r w:rsidR="00C54137">
            <w:rPr>
              <w:rFonts w:ascii="Arial" w:hAnsi="Arial" w:cs="Arial"/>
              <w:color w:val="000000"/>
              <w:sz w:val="24"/>
              <w:szCs w:val="24"/>
            </w:rPr>
            <w:t xml:space="preserve">evacuate </w:t>
          </w:r>
          <w:proofErr w:type="spellStart"/>
          <w:r w:rsidR="00150EA0">
            <w:rPr>
              <w:rFonts w:ascii="Arial" w:hAnsi="Arial" w:cs="Arial"/>
              <w:color w:val="000000"/>
              <w:sz w:val="24"/>
              <w:szCs w:val="24"/>
            </w:rPr>
            <w:t>în</w:t>
          </w:r>
          <w:proofErr w:type="spellEnd"/>
          <w:r w:rsidR="00150EA0">
            <w:rPr>
              <w:rFonts w:ascii="Arial" w:hAnsi="Arial" w:cs="Arial"/>
              <w:color w:val="000000"/>
              <w:sz w:val="24"/>
              <w:szCs w:val="24"/>
            </w:rPr>
            <w:t xml:space="preserve"> </w:t>
          </w:r>
          <w:proofErr w:type="spellStart"/>
          <w:r w:rsidR="00150EA0">
            <w:rPr>
              <w:rFonts w:ascii="Arial" w:hAnsi="Arial" w:cs="Arial"/>
              <w:color w:val="000000"/>
              <w:sz w:val="24"/>
              <w:szCs w:val="24"/>
            </w:rPr>
            <w:t>bazine</w:t>
          </w:r>
          <w:proofErr w:type="spellEnd"/>
          <w:r w:rsidR="00150EA0">
            <w:rPr>
              <w:rFonts w:ascii="Arial" w:hAnsi="Arial" w:cs="Arial"/>
              <w:color w:val="000000"/>
              <w:sz w:val="24"/>
              <w:szCs w:val="24"/>
            </w:rPr>
            <w:t xml:space="preserve"> </w:t>
          </w:r>
          <w:proofErr w:type="spellStart"/>
          <w:r w:rsidR="00150EA0">
            <w:rPr>
              <w:rFonts w:ascii="Arial" w:hAnsi="Arial" w:cs="Arial"/>
              <w:color w:val="000000"/>
              <w:sz w:val="24"/>
              <w:szCs w:val="24"/>
            </w:rPr>
            <w:t>etanșe</w:t>
          </w:r>
          <w:proofErr w:type="spellEnd"/>
          <w:r w:rsidR="00150EA0">
            <w:rPr>
              <w:rFonts w:ascii="Arial" w:hAnsi="Arial" w:cs="Arial"/>
              <w:color w:val="000000"/>
              <w:sz w:val="24"/>
              <w:szCs w:val="24"/>
            </w:rPr>
            <w:t xml:space="preserve"> </w:t>
          </w:r>
          <w:proofErr w:type="spellStart"/>
          <w:r w:rsidR="00150EA0">
            <w:rPr>
              <w:rFonts w:ascii="Arial" w:hAnsi="Arial" w:cs="Arial"/>
              <w:color w:val="000000"/>
              <w:sz w:val="24"/>
              <w:szCs w:val="24"/>
            </w:rPr>
            <w:t>vidanjabile</w:t>
          </w:r>
          <w:proofErr w:type="spellEnd"/>
          <w:r w:rsidR="00150EA0">
            <w:rPr>
              <w:rFonts w:ascii="Arial" w:hAnsi="Arial" w:cs="Arial"/>
              <w:color w:val="000000"/>
              <w:sz w:val="24"/>
              <w:szCs w:val="24"/>
            </w:rPr>
            <w:t xml:space="preserve"> </w:t>
          </w:r>
          <w:proofErr w:type="spellStart"/>
          <w:r w:rsidR="00150EA0">
            <w:rPr>
              <w:rFonts w:ascii="Arial" w:hAnsi="Arial" w:cs="Arial"/>
              <w:color w:val="000000"/>
              <w:sz w:val="24"/>
              <w:szCs w:val="24"/>
            </w:rPr>
            <w:t>individuale</w:t>
          </w:r>
          <w:proofErr w:type="spellEnd"/>
          <w:r w:rsidR="00150EA0">
            <w:rPr>
              <w:rFonts w:ascii="Arial" w:hAnsi="Arial" w:cs="Arial"/>
              <w:color w:val="000000"/>
              <w:sz w:val="24"/>
              <w:szCs w:val="24"/>
            </w:rPr>
            <w:t>.</w:t>
          </w:r>
        </w:p>
        <w:p w:rsidR="0035559A" w:rsidRPr="00E334E1" w:rsidRDefault="00751835" w:rsidP="00751835">
          <w:pPr>
            <w:autoSpaceDE w:val="0"/>
            <w:autoSpaceDN w:val="0"/>
            <w:adjustRightInd w:val="0"/>
            <w:spacing w:after="0" w:line="240" w:lineRule="auto"/>
            <w:ind w:left="426"/>
            <w:jc w:val="both"/>
            <w:rPr>
              <w:rFonts w:ascii="Arial" w:hAnsi="Arial" w:cs="Arial"/>
              <w:color w:val="000000"/>
              <w:sz w:val="24"/>
              <w:szCs w:val="24"/>
            </w:rPr>
          </w:pPr>
          <w:proofErr w:type="spellStart"/>
          <w:r>
            <w:rPr>
              <w:rFonts w:ascii="Arial" w:hAnsi="Arial" w:cs="Arial"/>
              <w:color w:val="000000"/>
              <w:sz w:val="24"/>
              <w:szCs w:val="24"/>
            </w:rPr>
            <w:t>După</w:t>
          </w:r>
          <w:proofErr w:type="spellEnd"/>
          <w:r>
            <w:rPr>
              <w:rFonts w:ascii="Arial" w:hAnsi="Arial" w:cs="Arial"/>
              <w:color w:val="000000"/>
              <w:sz w:val="24"/>
              <w:szCs w:val="24"/>
            </w:rPr>
            <w:t xml:space="preserve"> </w:t>
          </w:r>
          <w:proofErr w:type="spellStart"/>
          <w:r>
            <w:rPr>
              <w:rFonts w:ascii="Arial" w:hAnsi="Arial" w:cs="Arial"/>
              <w:color w:val="000000"/>
              <w:sz w:val="24"/>
              <w:szCs w:val="24"/>
            </w:rPr>
            <w:t>realizarea</w:t>
          </w:r>
          <w:proofErr w:type="spellEnd"/>
          <w:r>
            <w:rPr>
              <w:rFonts w:ascii="Arial" w:hAnsi="Arial" w:cs="Arial"/>
              <w:color w:val="000000"/>
              <w:sz w:val="24"/>
              <w:szCs w:val="24"/>
            </w:rPr>
            <w:t xml:space="preserve"> </w:t>
          </w:r>
          <w:proofErr w:type="spellStart"/>
          <w:r>
            <w:rPr>
              <w:rFonts w:ascii="Arial" w:hAnsi="Arial" w:cs="Arial"/>
              <w:color w:val="000000"/>
              <w:sz w:val="24"/>
              <w:szCs w:val="24"/>
            </w:rPr>
            <w:t>rețelelor</w:t>
          </w:r>
          <w:proofErr w:type="spellEnd"/>
          <w:r>
            <w:rPr>
              <w:rFonts w:ascii="Arial" w:hAnsi="Arial" w:cs="Arial"/>
              <w:color w:val="000000"/>
              <w:sz w:val="24"/>
              <w:szCs w:val="24"/>
            </w:rPr>
            <w:t xml:space="preserve"> </w:t>
          </w:r>
          <w:proofErr w:type="spellStart"/>
          <w:r>
            <w:rPr>
              <w:rFonts w:ascii="Arial" w:hAnsi="Arial" w:cs="Arial"/>
              <w:color w:val="000000"/>
              <w:sz w:val="24"/>
              <w:szCs w:val="24"/>
            </w:rPr>
            <w:t>edilitare</w:t>
          </w:r>
          <w:proofErr w:type="spellEnd"/>
          <w:r>
            <w:rPr>
              <w:rFonts w:ascii="Arial" w:hAnsi="Arial" w:cs="Arial"/>
              <w:color w:val="000000"/>
              <w:sz w:val="24"/>
              <w:szCs w:val="24"/>
            </w:rPr>
            <w:t xml:space="preserve"> se </w:t>
          </w:r>
          <w:proofErr w:type="spellStart"/>
          <w:proofErr w:type="gramStart"/>
          <w:r>
            <w:rPr>
              <w:rFonts w:ascii="Arial" w:hAnsi="Arial" w:cs="Arial"/>
              <w:color w:val="000000"/>
              <w:sz w:val="24"/>
              <w:szCs w:val="24"/>
            </w:rPr>
            <w:t>va</w:t>
          </w:r>
          <w:proofErr w:type="spellEnd"/>
          <w:proofErr w:type="gramEnd"/>
          <w:r>
            <w:rPr>
              <w:rFonts w:ascii="Arial" w:hAnsi="Arial" w:cs="Arial"/>
              <w:color w:val="000000"/>
              <w:sz w:val="24"/>
              <w:szCs w:val="24"/>
            </w:rPr>
            <w:t xml:space="preserve"> </w:t>
          </w:r>
          <w:proofErr w:type="spellStart"/>
          <w:r>
            <w:rPr>
              <w:rFonts w:ascii="Arial" w:hAnsi="Arial" w:cs="Arial"/>
              <w:color w:val="000000"/>
              <w:sz w:val="24"/>
              <w:szCs w:val="24"/>
            </w:rPr>
            <w:t>racorda</w:t>
          </w:r>
          <w:proofErr w:type="spellEnd"/>
          <w:r>
            <w:rPr>
              <w:rFonts w:ascii="Arial" w:hAnsi="Arial" w:cs="Arial"/>
              <w:color w:val="000000"/>
              <w:sz w:val="24"/>
              <w:szCs w:val="24"/>
            </w:rPr>
            <w:t xml:space="preserve"> </w:t>
          </w:r>
          <w:proofErr w:type="spellStart"/>
          <w:r>
            <w:rPr>
              <w:rFonts w:ascii="Arial" w:hAnsi="Arial" w:cs="Arial"/>
              <w:color w:val="000000"/>
              <w:sz w:val="24"/>
              <w:szCs w:val="24"/>
            </w:rPr>
            <w:t>în</w:t>
          </w:r>
          <w:proofErr w:type="spellEnd"/>
          <w:r>
            <w:rPr>
              <w:rFonts w:ascii="Arial" w:hAnsi="Arial" w:cs="Arial"/>
              <w:color w:val="000000"/>
              <w:sz w:val="24"/>
              <w:szCs w:val="24"/>
            </w:rPr>
            <w:t xml:space="preserve"> mod </w:t>
          </w:r>
          <w:proofErr w:type="spellStart"/>
          <w:r>
            <w:rPr>
              <w:rFonts w:ascii="Arial" w:hAnsi="Arial" w:cs="Arial"/>
              <w:color w:val="000000"/>
              <w:sz w:val="24"/>
              <w:szCs w:val="24"/>
            </w:rPr>
            <w:t>obligatoriu</w:t>
          </w:r>
          <w:proofErr w:type="spellEnd"/>
          <w:r>
            <w:rPr>
              <w:rFonts w:ascii="Arial" w:hAnsi="Arial" w:cs="Arial"/>
              <w:color w:val="000000"/>
              <w:sz w:val="24"/>
              <w:szCs w:val="24"/>
            </w:rPr>
            <w:t xml:space="preserve"> la </w:t>
          </w:r>
          <w:proofErr w:type="spellStart"/>
          <w:r>
            <w:rPr>
              <w:rFonts w:ascii="Arial" w:hAnsi="Arial" w:cs="Arial"/>
              <w:color w:val="000000"/>
              <w:sz w:val="24"/>
              <w:szCs w:val="24"/>
            </w:rPr>
            <w:t>acesta</w:t>
          </w:r>
          <w:proofErr w:type="spellEnd"/>
          <w:r>
            <w:rPr>
              <w:rFonts w:ascii="Arial" w:hAnsi="Arial" w:cs="Arial"/>
              <w:color w:val="000000"/>
              <w:sz w:val="24"/>
              <w:szCs w:val="24"/>
            </w:rPr>
            <w:t>.</w:t>
          </w:r>
        </w:p>
        <w:p w:rsidR="00997E6B" w:rsidRPr="00E334E1" w:rsidRDefault="00997E6B" w:rsidP="00990914">
          <w:pPr>
            <w:autoSpaceDE w:val="0"/>
            <w:autoSpaceDN w:val="0"/>
            <w:adjustRightInd w:val="0"/>
            <w:spacing w:after="0" w:line="240" w:lineRule="auto"/>
            <w:jc w:val="both"/>
            <w:rPr>
              <w:rFonts w:ascii="Arial" w:hAnsi="Arial" w:cs="Arial"/>
              <w:color w:val="000000"/>
              <w:sz w:val="24"/>
              <w:szCs w:val="24"/>
              <w:lang w:val="ro-RO"/>
            </w:rPr>
          </w:pPr>
        </w:p>
        <w:p w:rsidR="00990914" w:rsidRPr="00E334E1" w:rsidRDefault="00997E6B" w:rsidP="000C433E">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i/>
              <w:color w:val="000000"/>
              <w:sz w:val="24"/>
              <w:szCs w:val="24"/>
              <w:lang w:val="ro-RO"/>
            </w:rPr>
            <w:t>d) problemele de mediu relevante pentru plan sau program;</w:t>
          </w:r>
        </w:p>
        <w:p w:rsidR="002106A2" w:rsidRDefault="00751835" w:rsidP="00980F1B">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i/>
              <w:color w:val="000000"/>
              <w:sz w:val="24"/>
              <w:szCs w:val="24"/>
              <w:lang w:val="ro-RO"/>
            </w:rPr>
            <w:t xml:space="preserve">      Lipsa sistemului centralizat de canalizare menajeră.</w:t>
          </w:r>
        </w:p>
        <w:p w:rsidR="00751835" w:rsidRPr="00E334E1" w:rsidRDefault="00751835" w:rsidP="00980F1B">
          <w:pPr>
            <w:autoSpaceDE w:val="0"/>
            <w:autoSpaceDN w:val="0"/>
            <w:adjustRightInd w:val="0"/>
            <w:spacing w:after="0" w:line="240" w:lineRule="auto"/>
            <w:jc w:val="both"/>
            <w:rPr>
              <w:rFonts w:ascii="Arial" w:hAnsi="Arial" w:cs="Arial"/>
              <w:color w:val="000000"/>
              <w:sz w:val="24"/>
              <w:szCs w:val="24"/>
              <w:lang w:val="ro-RO"/>
            </w:rPr>
          </w:pPr>
        </w:p>
        <w:p w:rsidR="00997E6B" w:rsidRPr="00E334E1"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color w:val="000000"/>
              <w:sz w:val="24"/>
              <w:szCs w:val="24"/>
              <w:lang w:val="ro-RO"/>
            </w:rPr>
            <w:t>e</w:t>
          </w:r>
          <w:r w:rsidRPr="00E334E1">
            <w:rPr>
              <w:rFonts w:ascii="Arial" w:hAnsi="Arial" w:cs="Arial"/>
              <w:i/>
              <w:color w:val="000000"/>
              <w:sz w:val="24"/>
              <w:szCs w:val="24"/>
              <w:lang w:val="ro-RO"/>
            </w:rPr>
            <w:t>) relevanţa planului sau programului pentru implementarea legislaţiei naţionale şi comunitare de mediu;</w:t>
          </w:r>
        </w:p>
        <w:p w:rsidR="008C3E57" w:rsidRPr="00E334E1" w:rsidRDefault="008C3E57" w:rsidP="006A7E3D">
          <w:pPr>
            <w:autoSpaceDE w:val="0"/>
            <w:autoSpaceDN w:val="0"/>
            <w:adjustRightInd w:val="0"/>
            <w:spacing w:after="0" w:line="240" w:lineRule="auto"/>
            <w:ind w:left="426"/>
            <w:jc w:val="both"/>
            <w:rPr>
              <w:rFonts w:ascii="Arial" w:hAnsi="Arial" w:cs="Arial"/>
              <w:i/>
              <w:color w:val="000000"/>
              <w:sz w:val="24"/>
              <w:szCs w:val="24"/>
              <w:lang w:val="ro-RO"/>
            </w:rPr>
          </w:pPr>
        </w:p>
        <w:p w:rsidR="00455437" w:rsidRDefault="00455437" w:rsidP="00455437">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00135FD0">
            <w:rPr>
              <w:rFonts w:ascii="Arial" w:eastAsia="Times New Roman" w:hAnsi="Arial" w:cs="Arial"/>
              <w:sz w:val="24"/>
              <w:szCs w:val="24"/>
              <w:lang w:val="ro-RO"/>
            </w:rPr>
            <w:t>Extinderea sistemului centralizat de canalizare menajeră în zonă se va realiza</w:t>
          </w:r>
        </w:p>
        <w:p w:rsidR="00455437" w:rsidRDefault="00455437" w:rsidP="00455437">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val="ro-RO"/>
            </w:rPr>
            <w:t xml:space="preserve">       </w:t>
          </w:r>
          <w:r w:rsidR="00135FD0">
            <w:rPr>
              <w:rFonts w:ascii="Arial" w:eastAsia="Times New Roman" w:hAnsi="Arial" w:cs="Arial"/>
              <w:sz w:val="24"/>
              <w:szCs w:val="24"/>
              <w:lang w:val="ro-RO"/>
            </w:rPr>
            <w:t xml:space="preserve"> conform Angajamentelor rezultate</w:t>
          </w:r>
          <w:r w:rsidR="00012944">
            <w:rPr>
              <w:rFonts w:ascii="Arial" w:eastAsia="Times New Roman" w:hAnsi="Arial" w:cs="Arial"/>
              <w:sz w:val="24"/>
              <w:szCs w:val="24"/>
              <w:lang w:val="ro-RO"/>
            </w:rPr>
            <w:t xml:space="preserve"> </w:t>
          </w:r>
          <w:r w:rsidR="00135FD0">
            <w:rPr>
              <w:rFonts w:ascii="Arial" w:eastAsia="Times New Roman" w:hAnsi="Arial" w:cs="Arial"/>
              <w:sz w:val="24"/>
              <w:szCs w:val="24"/>
              <w:lang w:val="ro-RO"/>
            </w:rPr>
            <w:t xml:space="preserve">din procesul de negocieri </w:t>
          </w:r>
          <w:r w:rsidR="00012944" w:rsidRPr="00E07700">
            <w:rPr>
              <w:rFonts w:ascii="Arial" w:hAnsi="Arial" w:cs="Arial"/>
              <w:sz w:val="24"/>
              <w:szCs w:val="24"/>
            </w:rPr>
            <w:t xml:space="preserve">al </w:t>
          </w:r>
          <w:proofErr w:type="spellStart"/>
          <w:r w:rsidR="00012944" w:rsidRPr="00E07700">
            <w:rPr>
              <w:rFonts w:ascii="Arial" w:hAnsi="Arial" w:cs="Arial"/>
              <w:sz w:val="24"/>
              <w:szCs w:val="24"/>
            </w:rPr>
            <w:t>Capitolului</w:t>
          </w:r>
          <w:proofErr w:type="spellEnd"/>
          <w:r w:rsidR="00012944" w:rsidRPr="00E07700">
            <w:rPr>
              <w:rFonts w:ascii="Arial" w:hAnsi="Arial" w:cs="Arial"/>
              <w:sz w:val="24"/>
              <w:szCs w:val="24"/>
            </w:rPr>
            <w:t xml:space="preserve">  22-</w:t>
          </w:r>
        </w:p>
        <w:p w:rsidR="000C468E" w:rsidRPr="00E334E1" w:rsidRDefault="00455437" w:rsidP="00455437">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sz w:val="24"/>
              <w:szCs w:val="24"/>
            </w:rPr>
            <w:t xml:space="preserve">        </w:t>
          </w:r>
          <w:proofErr w:type="spellStart"/>
          <w:r w:rsidR="00012944" w:rsidRPr="00E07700">
            <w:rPr>
              <w:rFonts w:ascii="Arial" w:hAnsi="Arial" w:cs="Arial"/>
              <w:sz w:val="24"/>
              <w:szCs w:val="24"/>
            </w:rPr>
            <w:t>Mediu</w:t>
          </w:r>
          <w:proofErr w:type="spellEnd"/>
          <w:r w:rsidR="00012944" w:rsidRPr="00E07700">
            <w:rPr>
              <w:rFonts w:ascii="Arial" w:hAnsi="Arial" w:cs="Arial"/>
              <w:sz w:val="24"/>
              <w:szCs w:val="24"/>
            </w:rPr>
            <w:t xml:space="preserve"> </w:t>
          </w:r>
          <w:proofErr w:type="spellStart"/>
          <w:r w:rsidR="00012944" w:rsidRPr="00E07700">
            <w:rPr>
              <w:rFonts w:ascii="Arial" w:hAnsi="Arial" w:cs="Arial"/>
              <w:sz w:val="24"/>
              <w:szCs w:val="24"/>
            </w:rPr>
            <w:t>pentru</w:t>
          </w:r>
          <w:proofErr w:type="spellEnd"/>
          <w:r w:rsidR="00012944" w:rsidRPr="00E07700">
            <w:rPr>
              <w:rFonts w:ascii="Arial" w:hAnsi="Arial" w:cs="Arial"/>
              <w:sz w:val="24"/>
              <w:szCs w:val="24"/>
            </w:rPr>
            <w:t xml:space="preserve"> </w:t>
          </w:r>
          <w:proofErr w:type="spellStart"/>
          <w:r w:rsidR="00012944" w:rsidRPr="00E07700">
            <w:rPr>
              <w:rFonts w:ascii="Arial" w:hAnsi="Arial" w:cs="Arial"/>
              <w:sz w:val="24"/>
              <w:szCs w:val="24"/>
            </w:rPr>
            <w:t>domeniul</w:t>
          </w:r>
          <w:proofErr w:type="spellEnd"/>
          <w:r w:rsidR="00012944" w:rsidRPr="00E07700">
            <w:rPr>
              <w:rFonts w:ascii="Arial" w:hAnsi="Arial" w:cs="Arial"/>
              <w:sz w:val="24"/>
              <w:szCs w:val="24"/>
            </w:rPr>
            <w:t xml:space="preserve">: </w:t>
          </w:r>
          <w:proofErr w:type="spellStart"/>
          <w:proofErr w:type="gramStart"/>
          <w:r w:rsidR="00012944" w:rsidRPr="00E07700">
            <w:rPr>
              <w:rFonts w:ascii="Arial" w:hAnsi="Arial" w:cs="Arial"/>
              <w:sz w:val="24"/>
              <w:szCs w:val="24"/>
            </w:rPr>
            <w:t>Apă</w:t>
          </w:r>
          <w:proofErr w:type="spellEnd"/>
          <w:proofErr w:type="gramEnd"/>
          <w:r w:rsidR="00012944" w:rsidRPr="00E07700">
            <w:rPr>
              <w:rFonts w:ascii="Arial" w:hAnsi="Arial" w:cs="Arial"/>
              <w:sz w:val="24"/>
              <w:szCs w:val="24"/>
            </w:rPr>
            <w:t xml:space="preserve">    cu </w:t>
          </w:r>
          <w:proofErr w:type="spellStart"/>
          <w:r w:rsidR="00012944" w:rsidRPr="00E07700">
            <w:rPr>
              <w:rFonts w:ascii="Arial" w:hAnsi="Arial" w:cs="Arial"/>
              <w:sz w:val="24"/>
              <w:szCs w:val="24"/>
            </w:rPr>
            <w:t>Uniunea</w:t>
          </w:r>
          <w:proofErr w:type="spellEnd"/>
          <w:r w:rsidR="00012944" w:rsidRPr="00E07700">
            <w:rPr>
              <w:rFonts w:ascii="Arial" w:hAnsi="Arial" w:cs="Arial"/>
              <w:sz w:val="24"/>
              <w:szCs w:val="24"/>
            </w:rPr>
            <w:t xml:space="preserve"> </w:t>
          </w:r>
          <w:proofErr w:type="spellStart"/>
          <w:r w:rsidR="00012944" w:rsidRPr="00E07700">
            <w:rPr>
              <w:rFonts w:ascii="Arial" w:hAnsi="Arial" w:cs="Arial"/>
              <w:sz w:val="24"/>
              <w:szCs w:val="24"/>
            </w:rPr>
            <w:t>Europeană</w:t>
          </w:r>
          <w:proofErr w:type="spellEnd"/>
          <w:r w:rsidR="00012944" w:rsidRPr="00E07700">
            <w:rPr>
              <w:rFonts w:ascii="Arial" w:hAnsi="Arial" w:cs="Arial"/>
              <w:sz w:val="24"/>
              <w:szCs w:val="24"/>
            </w:rPr>
            <w:t xml:space="preserve"> </w:t>
          </w:r>
          <w:proofErr w:type="spellStart"/>
          <w:r w:rsidR="00012944" w:rsidRPr="00E07700">
            <w:rPr>
              <w:rFonts w:ascii="Arial" w:hAnsi="Arial" w:cs="Arial"/>
              <w:sz w:val="24"/>
              <w:szCs w:val="24"/>
            </w:rPr>
            <w:t>prin</w:t>
          </w:r>
          <w:proofErr w:type="spellEnd"/>
          <w:r w:rsidR="00012944" w:rsidRPr="00E07700">
            <w:rPr>
              <w:rFonts w:ascii="Arial" w:hAnsi="Arial" w:cs="Arial"/>
              <w:sz w:val="24"/>
              <w:szCs w:val="24"/>
            </w:rPr>
            <w:t xml:space="preserve"> </w:t>
          </w:r>
          <w:proofErr w:type="spellStart"/>
          <w:r w:rsidR="00012944" w:rsidRPr="00E07700">
            <w:rPr>
              <w:rFonts w:ascii="Arial" w:hAnsi="Arial" w:cs="Arial"/>
              <w:sz w:val="24"/>
              <w:szCs w:val="24"/>
            </w:rPr>
            <w:t>grija</w:t>
          </w:r>
          <w:proofErr w:type="spellEnd"/>
          <w:r w:rsidR="00012944">
            <w:rPr>
              <w:rFonts w:ascii="Arial" w:hAnsi="Arial" w:cs="Arial"/>
              <w:sz w:val="24"/>
              <w:szCs w:val="24"/>
            </w:rPr>
            <w:t xml:space="preserve"> </w:t>
          </w:r>
          <w:proofErr w:type="spellStart"/>
          <w:r w:rsidR="00012944">
            <w:rPr>
              <w:rFonts w:ascii="Arial" w:hAnsi="Arial" w:cs="Arial"/>
              <w:sz w:val="24"/>
              <w:szCs w:val="24"/>
            </w:rPr>
            <w:t>orașului</w:t>
          </w:r>
          <w:proofErr w:type="spellEnd"/>
          <w:r w:rsidR="00012944">
            <w:rPr>
              <w:rFonts w:ascii="Arial" w:hAnsi="Arial" w:cs="Arial"/>
              <w:sz w:val="24"/>
              <w:szCs w:val="24"/>
            </w:rPr>
            <w:t xml:space="preserve"> </w:t>
          </w:r>
          <w:proofErr w:type="spellStart"/>
          <w:r w:rsidR="00012944">
            <w:rPr>
              <w:rFonts w:ascii="Arial" w:hAnsi="Arial" w:cs="Arial"/>
              <w:sz w:val="24"/>
              <w:szCs w:val="24"/>
            </w:rPr>
            <w:t>Vlăhița</w:t>
          </w:r>
          <w:proofErr w:type="spellEnd"/>
          <w:r w:rsidR="00012944">
            <w:rPr>
              <w:rFonts w:ascii="Arial" w:hAnsi="Arial" w:cs="Arial"/>
              <w:sz w:val="24"/>
              <w:szCs w:val="24"/>
            </w:rPr>
            <w:t>.</w:t>
          </w:r>
        </w:p>
        <w:p w:rsidR="000C468E" w:rsidRPr="007D20F7" w:rsidRDefault="000C468E" w:rsidP="00696302">
          <w:pPr>
            <w:autoSpaceDE w:val="0"/>
            <w:autoSpaceDN w:val="0"/>
            <w:adjustRightInd w:val="0"/>
            <w:spacing w:after="0" w:line="240" w:lineRule="auto"/>
            <w:jc w:val="both"/>
            <w:rPr>
              <w:rFonts w:ascii="Arial" w:hAnsi="Arial" w:cs="Arial"/>
              <w:color w:val="C00000"/>
              <w:sz w:val="24"/>
              <w:szCs w:val="24"/>
              <w:lang w:val="ro-RO"/>
            </w:rPr>
          </w:pPr>
        </w:p>
        <w:p w:rsidR="00990914" w:rsidRPr="00E334E1" w:rsidRDefault="00990914" w:rsidP="006A7E3D">
          <w:pPr>
            <w:autoSpaceDE w:val="0"/>
            <w:autoSpaceDN w:val="0"/>
            <w:adjustRightInd w:val="0"/>
            <w:spacing w:after="0" w:line="240" w:lineRule="auto"/>
            <w:ind w:left="795"/>
            <w:jc w:val="both"/>
            <w:rPr>
              <w:rFonts w:ascii="Arial" w:hAnsi="Arial" w:cs="Arial"/>
              <w:color w:val="000000"/>
              <w:sz w:val="24"/>
              <w:szCs w:val="24"/>
              <w:lang w:val="ro-RO"/>
            </w:rPr>
          </w:pPr>
        </w:p>
        <w:p w:rsidR="00997E6B" w:rsidRPr="00E334E1" w:rsidRDefault="00997E6B" w:rsidP="006A7E3D">
          <w:pPr>
            <w:autoSpaceDE w:val="0"/>
            <w:autoSpaceDN w:val="0"/>
            <w:adjustRightInd w:val="0"/>
            <w:spacing w:after="0" w:line="240" w:lineRule="auto"/>
            <w:jc w:val="both"/>
            <w:rPr>
              <w:rFonts w:ascii="Arial" w:hAnsi="Arial" w:cs="Arial"/>
              <w:b/>
              <w:sz w:val="24"/>
              <w:szCs w:val="24"/>
              <w:lang w:val="ro-RO"/>
            </w:rPr>
          </w:pPr>
          <w:r w:rsidRPr="00E334E1">
            <w:rPr>
              <w:rFonts w:ascii="Arial" w:hAnsi="Arial" w:cs="Arial"/>
              <w:b/>
              <w:sz w:val="24"/>
              <w:szCs w:val="24"/>
              <w:lang w:val="ro-RO"/>
            </w:rPr>
            <w:t>2. Caracteristicile efectelor şi ale zonei posibil a fi afectate cu privire, în special, la:</w:t>
          </w:r>
        </w:p>
        <w:p w:rsidR="00997E6B" w:rsidRDefault="00997E6B" w:rsidP="006A7E3D">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E334E1">
            <w:rPr>
              <w:rFonts w:ascii="Arial" w:hAnsi="Arial" w:cs="Arial"/>
              <w:i/>
              <w:sz w:val="24"/>
              <w:szCs w:val="24"/>
              <w:lang w:val="ro-RO"/>
            </w:rPr>
            <w:t xml:space="preserve">    </w:t>
          </w:r>
          <w:r w:rsidRPr="00E334E1">
            <w:rPr>
              <w:rFonts w:ascii="Arial" w:hAnsi="Arial" w:cs="Arial"/>
              <w:i/>
              <w:sz w:val="24"/>
              <w:szCs w:val="24"/>
              <w:lang w:val="ro-RO"/>
            </w:rPr>
            <w:tab/>
            <w:t xml:space="preserve">  a) probabilitatea, durata, frecvenţa şi reversibilitatea efectelor; </w:t>
          </w:r>
        </w:p>
        <w:p w:rsidR="00B91400" w:rsidRPr="00394127" w:rsidRDefault="00696302" w:rsidP="00394127">
          <w:pPr>
            <w:jc w:val="both"/>
            <w:rPr>
              <w:rFonts w:ascii="Arial" w:hAnsi="Arial" w:cs="Arial"/>
              <w:sz w:val="24"/>
              <w:szCs w:val="24"/>
            </w:rPr>
          </w:pPr>
          <w:r w:rsidRPr="00A1785E">
            <w:rPr>
              <w:sz w:val="28"/>
              <w:szCs w:val="28"/>
            </w:rPr>
            <w:t xml:space="preserve">   </w:t>
          </w:r>
          <w:proofErr w:type="spellStart"/>
          <w:proofErr w:type="gramStart"/>
          <w:r w:rsidRPr="007D2E0B">
            <w:rPr>
              <w:rFonts w:ascii="Arial" w:hAnsi="Arial" w:cs="Arial"/>
              <w:sz w:val="24"/>
              <w:szCs w:val="24"/>
            </w:rPr>
            <w:t>Prin</w:t>
          </w:r>
          <w:proofErr w:type="spellEnd"/>
          <w:r w:rsidRPr="007D2E0B">
            <w:rPr>
              <w:rFonts w:ascii="Arial" w:hAnsi="Arial" w:cs="Arial"/>
              <w:sz w:val="24"/>
              <w:szCs w:val="24"/>
            </w:rPr>
            <w:t xml:space="preserve"> </w:t>
          </w:r>
          <w:proofErr w:type="spellStart"/>
          <w:r w:rsidRPr="007D2E0B">
            <w:rPr>
              <w:rFonts w:ascii="Arial" w:hAnsi="Arial" w:cs="Arial"/>
              <w:sz w:val="24"/>
              <w:szCs w:val="24"/>
            </w:rPr>
            <w:t>măsurile</w:t>
          </w:r>
          <w:proofErr w:type="spellEnd"/>
          <w:r w:rsidRPr="007D2E0B">
            <w:rPr>
              <w:rFonts w:ascii="Arial" w:hAnsi="Arial" w:cs="Arial"/>
              <w:sz w:val="24"/>
              <w:szCs w:val="24"/>
            </w:rPr>
            <w:t xml:space="preserve"> </w:t>
          </w:r>
          <w:proofErr w:type="spellStart"/>
          <w:r w:rsidRPr="007D2E0B">
            <w:rPr>
              <w:rFonts w:ascii="Arial" w:hAnsi="Arial" w:cs="Arial"/>
              <w:sz w:val="24"/>
              <w:szCs w:val="24"/>
            </w:rPr>
            <w:t>prevăzute</w:t>
          </w:r>
          <w:proofErr w:type="spellEnd"/>
          <w:r w:rsidRPr="007D2E0B">
            <w:rPr>
              <w:rFonts w:ascii="Arial" w:hAnsi="Arial" w:cs="Arial"/>
              <w:sz w:val="24"/>
              <w:szCs w:val="24"/>
            </w:rPr>
            <w:t xml:space="preserve"> nu </w:t>
          </w:r>
          <w:proofErr w:type="spellStart"/>
          <w:r w:rsidRPr="007D2E0B">
            <w:rPr>
              <w:rFonts w:ascii="Arial" w:hAnsi="Arial" w:cs="Arial"/>
              <w:sz w:val="24"/>
              <w:szCs w:val="24"/>
            </w:rPr>
            <w:t>apare</w:t>
          </w:r>
          <w:proofErr w:type="spellEnd"/>
          <w:r w:rsidRPr="007D2E0B">
            <w:rPr>
              <w:rFonts w:ascii="Arial" w:hAnsi="Arial" w:cs="Arial"/>
              <w:sz w:val="24"/>
              <w:szCs w:val="24"/>
            </w:rPr>
            <w:t xml:space="preserve"> </w:t>
          </w:r>
          <w:proofErr w:type="spellStart"/>
          <w:r w:rsidRPr="007D2E0B">
            <w:rPr>
              <w:rFonts w:ascii="Arial" w:hAnsi="Arial" w:cs="Arial"/>
              <w:sz w:val="24"/>
              <w:szCs w:val="24"/>
            </w:rPr>
            <w:t>efect</w:t>
          </w:r>
          <w:proofErr w:type="spellEnd"/>
          <w:r w:rsidRPr="007D2E0B">
            <w:rPr>
              <w:rFonts w:ascii="Arial" w:hAnsi="Arial" w:cs="Arial"/>
              <w:sz w:val="24"/>
              <w:szCs w:val="24"/>
            </w:rPr>
            <w:t xml:space="preserve"> </w:t>
          </w:r>
          <w:proofErr w:type="spellStart"/>
          <w:r w:rsidRPr="007D2E0B">
            <w:rPr>
              <w:rFonts w:ascii="Arial" w:hAnsi="Arial" w:cs="Arial"/>
              <w:sz w:val="24"/>
              <w:szCs w:val="24"/>
            </w:rPr>
            <w:t>remanent</w:t>
          </w:r>
          <w:proofErr w:type="spellEnd"/>
          <w:r w:rsidRPr="007D2E0B">
            <w:rPr>
              <w:rFonts w:ascii="Arial" w:hAnsi="Arial" w:cs="Arial"/>
              <w:sz w:val="24"/>
              <w:szCs w:val="24"/>
            </w:rPr>
            <w:t xml:space="preserve"> </w:t>
          </w:r>
          <w:proofErr w:type="spellStart"/>
          <w:r w:rsidRPr="007D2E0B">
            <w:rPr>
              <w:rFonts w:ascii="Arial" w:hAnsi="Arial" w:cs="Arial"/>
              <w:sz w:val="24"/>
              <w:szCs w:val="24"/>
            </w:rPr>
            <w:t>asupra</w:t>
          </w:r>
          <w:proofErr w:type="spellEnd"/>
          <w:r w:rsidRPr="007D2E0B">
            <w:rPr>
              <w:rFonts w:ascii="Arial" w:hAnsi="Arial" w:cs="Arial"/>
              <w:sz w:val="24"/>
              <w:szCs w:val="24"/>
            </w:rPr>
            <w:t xml:space="preserve"> </w:t>
          </w:r>
          <w:proofErr w:type="spellStart"/>
          <w:r w:rsidRPr="007D2E0B">
            <w:rPr>
              <w:rFonts w:ascii="Arial" w:hAnsi="Arial" w:cs="Arial"/>
              <w:sz w:val="24"/>
              <w:szCs w:val="24"/>
            </w:rPr>
            <w:t>mediului</w:t>
          </w:r>
          <w:proofErr w:type="spellEnd"/>
          <w:r w:rsidRPr="007D2E0B">
            <w:rPr>
              <w:rFonts w:ascii="Arial" w:hAnsi="Arial" w:cs="Arial"/>
              <w:sz w:val="24"/>
              <w:szCs w:val="24"/>
            </w:rPr>
            <w:t>.</w:t>
          </w:r>
          <w:proofErr w:type="gramEnd"/>
        </w:p>
        <w:p w:rsidR="007D2E0B" w:rsidRDefault="00997E6B" w:rsidP="0010774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E334E1">
            <w:rPr>
              <w:rFonts w:ascii="Arial" w:hAnsi="Arial" w:cs="Arial"/>
              <w:i/>
              <w:sz w:val="24"/>
              <w:szCs w:val="24"/>
              <w:lang w:val="ro-RO"/>
            </w:rPr>
            <w:t>b) natura cumulativă a efectelor;</w:t>
          </w:r>
          <w:r w:rsidRPr="00E334E1">
            <w:rPr>
              <w:rFonts w:ascii="Arial" w:hAnsi="Arial" w:cs="Arial"/>
              <w:sz w:val="24"/>
              <w:szCs w:val="24"/>
              <w:lang w:val="ro-RO"/>
            </w:rPr>
            <w:t xml:space="preserve"> </w:t>
          </w:r>
        </w:p>
        <w:p w:rsidR="00BE4F21" w:rsidRPr="0010774D" w:rsidRDefault="0010774D" w:rsidP="0010774D">
          <w:pPr>
            <w:jc w:val="both"/>
            <w:rPr>
              <w:sz w:val="28"/>
              <w:szCs w:val="28"/>
            </w:rPr>
          </w:pPr>
          <w:r>
            <w:rPr>
              <w:sz w:val="28"/>
              <w:szCs w:val="28"/>
            </w:rPr>
            <w:t xml:space="preserve">           Nu </w:t>
          </w:r>
          <w:proofErr w:type="spellStart"/>
          <w:proofErr w:type="gramStart"/>
          <w:r>
            <w:rPr>
              <w:sz w:val="28"/>
              <w:szCs w:val="28"/>
            </w:rPr>
            <w:t>este</w:t>
          </w:r>
          <w:proofErr w:type="spellEnd"/>
          <w:proofErr w:type="gramEnd"/>
          <w:r>
            <w:rPr>
              <w:sz w:val="28"/>
              <w:szCs w:val="28"/>
            </w:rPr>
            <w:t xml:space="preserve"> </w:t>
          </w:r>
          <w:proofErr w:type="spellStart"/>
          <w:r>
            <w:rPr>
              <w:sz w:val="28"/>
              <w:szCs w:val="28"/>
            </w:rPr>
            <w:t>cazul</w:t>
          </w:r>
          <w:proofErr w:type="spellEnd"/>
          <w:r>
            <w:rPr>
              <w:sz w:val="28"/>
              <w:szCs w:val="28"/>
            </w:rPr>
            <w:t>.</w:t>
          </w:r>
        </w:p>
        <w:p w:rsidR="00997E6B" w:rsidRPr="00E334E1" w:rsidRDefault="00997E6B" w:rsidP="006A7E3D">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E334E1">
            <w:rPr>
              <w:rFonts w:ascii="Arial" w:hAnsi="Arial" w:cs="Arial"/>
              <w:i/>
              <w:sz w:val="24"/>
              <w:szCs w:val="24"/>
              <w:lang w:val="ro-RO"/>
            </w:rPr>
            <w:t xml:space="preserve">c) natura </w:t>
          </w:r>
          <w:proofErr w:type="spellStart"/>
          <w:r w:rsidRPr="00E334E1">
            <w:rPr>
              <w:rFonts w:ascii="Arial" w:hAnsi="Arial" w:cs="Arial"/>
              <w:i/>
              <w:sz w:val="24"/>
              <w:szCs w:val="24"/>
              <w:lang w:val="ro-RO"/>
            </w:rPr>
            <w:t>transfrontieră</w:t>
          </w:r>
          <w:proofErr w:type="spellEnd"/>
          <w:r w:rsidRPr="00E334E1">
            <w:rPr>
              <w:rFonts w:ascii="Arial" w:hAnsi="Arial" w:cs="Arial"/>
              <w:i/>
              <w:sz w:val="24"/>
              <w:szCs w:val="24"/>
              <w:lang w:val="ro-RO"/>
            </w:rPr>
            <w:t xml:space="preserve"> a efectelor;</w:t>
          </w:r>
          <w:r w:rsidRPr="00E334E1">
            <w:rPr>
              <w:rFonts w:ascii="Arial" w:hAnsi="Arial" w:cs="Arial"/>
              <w:sz w:val="24"/>
              <w:szCs w:val="24"/>
              <w:lang w:val="ro-RO"/>
            </w:rPr>
            <w:t xml:space="preserve"> </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030FB6" w:rsidRPr="00E334E1" w:rsidRDefault="00997E6B" w:rsidP="006A7E3D">
          <w:pPr>
            <w:tabs>
              <w:tab w:val="left" w:pos="0"/>
            </w:tabs>
            <w:autoSpaceDE w:val="0"/>
            <w:autoSpaceDN w:val="0"/>
            <w:adjustRightInd w:val="0"/>
            <w:spacing w:after="0" w:line="240" w:lineRule="auto"/>
            <w:ind w:firstLine="426"/>
            <w:jc w:val="both"/>
            <w:rPr>
              <w:rFonts w:ascii="Arial" w:hAnsi="Arial" w:cs="Arial"/>
              <w:i/>
              <w:sz w:val="24"/>
              <w:szCs w:val="24"/>
              <w:lang w:val="ro-RO"/>
            </w:rPr>
          </w:pPr>
          <w:r w:rsidRPr="00E334E1">
            <w:rPr>
              <w:rFonts w:ascii="Arial" w:hAnsi="Arial" w:cs="Arial"/>
              <w:i/>
              <w:sz w:val="24"/>
              <w:szCs w:val="24"/>
              <w:lang w:val="ro-RO"/>
            </w:rPr>
            <w:t xml:space="preserve">d) riscul pentru sănătatea umană sau pentru mediu (de exemplu, datorită </w:t>
          </w:r>
        </w:p>
        <w:p w:rsidR="0010774D" w:rsidRPr="00E334E1" w:rsidRDefault="00997E6B" w:rsidP="0010774D">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34E1">
            <w:rPr>
              <w:rFonts w:ascii="Arial" w:hAnsi="Arial" w:cs="Arial"/>
              <w:i/>
              <w:sz w:val="24"/>
              <w:szCs w:val="24"/>
              <w:lang w:val="ro-RO"/>
            </w:rPr>
            <w:t>accidentelor</w:t>
          </w:r>
          <w:r w:rsidRPr="00E334E1">
            <w:rPr>
              <w:rFonts w:ascii="Arial" w:hAnsi="Arial" w:cs="Arial"/>
              <w:sz w:val="24"/>
              <w:szCs w:val="24"/>
              <w:lang w:val="ro-RO"/>
            </w:rPr>
            <w:t xml:space="preserve">); </w:t>
          </w:r>
        </w:p>
        <w:p w:rsidR="00997E6B" w:rsidRPr="00E334E1" w:rsidRDefault="00791FA4" w:rsidP="00791FA4">
          <w:pPr>
            <w:tabs>
              <w:tab w:val="left" w:pos="0"/>
              <w:tab w:val="left" w:pos="426"/>
            </w:tabs>
            <w:spacing w:after="0" w:line="240" w:lineRule="auto"/>
            <w:ind w:left="432"/>
            <w:jc w:val="both"/>
            <w:outlineLvl w:val="0"/>
            <w:rPr>
              <w:rFonts w:ascii="Arial" w:hAnsi="Arial" w:cs="Arial"/>
              <w:sz w:val="24"/>
              <w:szCs w:val="24"/>
              <w:lang w:val="ro-RO"/>
            </w:rPr>
          </w:pPr>
          <w:r w:rsidRPr="00E334E1">
            <w:rPr>
              <w:rFonts w:ascii="Arial" w:hAnsi="Arial" w:cs="Arial"/>
              <w:sz w:val="24"/>
              <w:szCs w:val="24"/>
              <w:lang w:val="ro-RO"/>
            </w:rPr>
            <w:lastRenderedPageBreak/>
            <w:t>Se vor respecta prevederile Avizulu</w:t>
          </w:r>
          <w:r w:rsidR="0010774D">
            <w:rPr>
              <w:rFonts w:ascii="Arial" w:hAnsi="Arial" w:cs="Arial"/>
              <w:sz w:val="24"/>
              <w:szCs w:val="24"/>
              <w:lang w:val="ro-RO"/>
            </w:rPr>
            <w:t>i de gospodărire a apelor  nr.15/10</w:t>
          </w:r>
          <w:r w:rsidR="00BE4F21" w:rsidRPr="00E334E1">
            <w:rPr>
              <w:rFonts w:ascii="Arial" w:hAnsi="Arial" w:cs="Arial"/>
              <w:sz w:val="24"/>
              <w:szCs w:val="24"/>
              <w:lang w:val="ro-RO"/>
            </w:rPr>
            <w:t>.05</w:t>
          </w:r>
          <w:r w:rsidRPr="00E334E1">
            <w:rPr>
              <w:rFonts w:ascii="Arial" w:hAnsi="Arial" w:cs="Arial"/>
              <w:sz w:val="24"/>
              <w:szCs w:val="24"/>
              <w:lang w:val="ro-RO"/>
            </w:rPr>
            <w:t xml:space="preserve">.2018 </w:t>
          </w:r>
        </w:p>
        <w:p w:rsidR="00791FA4" w:rsidRPr="00E334E1" w:rsidRDefault="00BE4F21" w:rsidP="0020776B">
          <w:pPr>
            <w:tabs>
              <w:tab w:val="left" w:pos="0"/>
              <w:tab w:val="left" w:pos="426"/>
            </w:tabs>
            <w:spacing w:after="0" w:line="240" w:lineRule="auto"/>
            <w:ind w:left="432"/>
            <w:jc w:val="both"/>
            <w:outlineLvl w:val="0"/>
            <w:rPr>
              <w:rFonts w:ascii="Arial" w:hAnsi="Arial" w:cs="Arial"/>
              <w:sz w:val="24"/>
              <w:szCs w:val="24"/>
              <w:lang w:val="ro-RO"/>
            </w:rPr>
          </w:pPr>
          <w:r w:rsidRPr="00E334E1">
            <w:rPr>
              <w:rFonts w:ascii="Arial" w:hAnsi="Arial" w:cs="Arial"/>
              <w:sz w:val="24"/>
              <w:szCs w:val="24"/>
              <w:lang w:val="ro-RO"/>
            </w:rPr>
            <w:t>emis de Sistemul de Gospodărire a Apelor Harghita</w:t>
          </w:r>
          <w:r w:rsidR="00791FA4" w:rsidRPr="00E334E1">
            <w:rPr>
              <w:rFonts w:ascii="Arial" w:hAnsi="Arial" w:cs="Arial"/>
              <w:sz w:val="24"/>
              <w:szCs w:val="24"/>
              <w:lang w:val="ro-RO"/>
            </w:rPr>
            <w:t>.</w:t>
          </w:r>
        </w:p>
        <w:p w:rsidR="00BE4F21" w:rsidRPr="00E334E1" w:rsidRDefault="00BE4F21" w:rsidP="0020776B">
          <w:pPr>
            <w:tabs>
              <w:tab w:val="left" w:pos="0"/>
              <w:tab w:val="left" w:pos="426"/>
            </w:tabs>
            <w:spacing w:after="0" w:line="240" w:lineRule="auto"/>
            <w:ind w:left="432"/>
            <w:jc w:val="both"/>
            <w:outlineLvl w:val="0"/>
            <w:rPr>
              <w:rFonts w:ascii="Arial" w:hAnsi="Arial" w:cs="Arial"/>
              <w:sz w:val="24"/>
              <w:szCs w:val="24"/>
              <w:lang w:val="ro-RO"/>
            </w:rPr>
          </w:pPr>
        </w:p>
        <w:p w:rsidR="00997E6B" w:rsidRPr="00E334E1" w:rsidRDefault="00997E6B"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r w:rsidRPr="00E334E1">
            <w:rPr>
              <w:rFonts w:ascii="Arial" w:hAnsi="Arial" w:cs="Arial"/>
              <w:i/>
              <w:sz w:val="24"/>
              <w:szCs w:val="24"/>
              <w:lang w:val="ro-RO"/>
            </w:rPr>
            <w:t xml:space="preserve">e) mărimea şi spaţialitatea efectelor (zona geografică şi mărimea populaţiei potenţial afectate; </w:t>
          </w:r>
        </w:p>
        <w:p w:rsidR="007034C8" w:rsidRPr="00E334E1" w:rsidRDefault="007034C8"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p>
        <w:p w:rsidR="00AB1404" w:rsidRPr="00E334E1" w:rsidRDefault="0029333A" w:rsidP="00D95797">
          <w:pPr>
            <w:tabs>
              <w:tab w:val="left" w:pos="0"/>
              <w:tab w:val="left" w:pos="426"/>
            </w:tabs>
            <w:spacing w:after="0" w:line="240" w:lineRule="auto"/>
            <w:ind w:left="432"/>
            <w:jc w:val="both"/>
            <w:outlineLvl w:val="0"/>
            <w:rPr>
              <w:rFonts w:ascii="Arial" w:hAnsi="Arial" w:cs="Arial"/>
              <w:sz w:val="24"/>
              <w:szCs w:val="24"/>
              <w:lang w:val="ro-RO"/>
            </w:rPr>
          </w:pPr>
          <w:r w:rsidRPr="00E334E1">
            <w:rPr>
              <w:rFonts w:ascii="Arial" w:hAnsi="Arial" w:cs="Arial"/>
              <w:sz w:val="24"/>
              <w:szCs w:val="24"/>
              <w:lang w:val="ro-RO"/>
            </w:rPr>
            <w:t>În vecinătatea terenului studiat sunt</w:t>
          </w:r>
          <w:r w:rsidR="00AB1404" w:rsidRPr="00E334E1">
            <w:rPr>
              <w:rFonts w:ascii="Arial" w:hAnsi="Arial" w:cs="Arial"/>
              <w:sz w:val="24"/>
              <w:szCs w:val="24"/>
            </w:rPr>
            <w:t>:</w:t>
          </w:r>
          <w:r w:rsidR="0010774D">
            <w:rPr>
              <w:rFonts w:ascii="Arial" w:hAnsi="Arial" w:cs="Arial"/>
              <w:sz w:val="24"/>
              <w:szCs w:val="24"/>
            </w:rPr>
            <w:t>p</w:t>
          </w:r>
          <w:proofErr w:type="spellStart"/>
          <w:r w:rsidR="0010774D">
            <w:rPr>
              <w:rFonts w:ascii="Arial" w:hAnsi="Arial" w:cs="Arial"/>
              <w:sz w:val="24"/>
              <w:szCs w:val="24"/>
              <w:lang w:val="ro-RO"/>
            </w:rPr>
            <w:t>ârâul</w:t>
          </w:r>
          <w:proofErr w:type="spellEnd"/>
          <w:r w:rsidR="0010774D">
            <w:rPr>
              <w:rFonts w:ascii="Arial" w:hAnsi="Arial" w:cs="Arial"/>
              <w:sz w:val="24"/>
              <w:szCs w:val="24"/>
              <w:lang w:val="ro-RO"/>
            </w:rPr>
            <w:t xml:space="preserve"> Vârghiș, terenuri agricole</w:t>
          </w:r>
          <w:r w:rsidR="00E90146">
            <w:rPr>
              <w:rFonts w:ascii="Arial" w:hAnsi="Arial" w:cs="Arial"/>
              <w:sz w:val="24"/>
              <w:szCs w:val="24"/>
              <w:lang w:val="ro-RO"/>
            </w:rPr>
            <w:t xml:space="preserve">, </w:t>
          </w:r>
          <w:r w:rsidR="000B58BF">
            <w:rPr>
              <w:rFonts w:ascii="Arial" w:hAnsi="Arial" w:cs="Arial"/>
              <w:sz w:val="24"/>
              <w:szCs w:val="24"/>
              <w:lang w:val="ro-RO"/>
            </w:rPr>
            <w:t>ștrandul termal ”Ș</w:t>
          </w:r>
          <w:proofErr w:type="spellStart"/>
          <w:r w:rsidR="000B58BF">
            <w:rPr>
              <w:rFonts w:ascii="Arial" w:hAnsi="Arial" w:cs="Arial"/>
              <w:sz w:val="24"/>
              <w:szCs w:val="24"/>
              <w:lang w:val="hu-HU"/>
            </w:rPr>
            <w:t>óhely</w:t>
          </w:r>
          <w:proofErr w:type="spellEnd"/>
          <w:r w:rsidR="000B58BF">
            <w:rPr>
              <w:rFonts w:ascii="Arial" w:hAnsi="Arial" w:cs="Arial"/>
              <w:sz w:val="24"/>
              <w:szCs w:val="24"/>
              <w:lang w:val="hu-HU"/>
            </w:rPr>
            <w:t>”</w:t>
          </w:r>
          <w:r w:rsidR="00D95797">
            <w:rPr>
              <w:rFonts w:ascii="Arial" w:hAnsi="Arial" w:cs="Arial"/>
              <w:sz w:val="24"/>
              <w:szCs w:val="24"/>
              <w:lang w:val="hu-HU"/>
            </w:rPr>
            <w:t xml:space="preserve">, </w:t>
          </w:r>
          <w:proofErr w:type="spellStart"/>
          <w:r w:rsidR="00D95797">
            <w:rPr>
              <w:rFonts w:ascii="Arial" w:hAnsi="Arial" w:cs="Arial"/>
              <w:sz w:val="24"/>
              <w:szCs w:val="24"/>
              <w:lang w:val="hu-HU"/>
            </w:rPr>
            <w:t>zon</w:t>
          </w:r>
          <w:proofErr w:type="spellEnd"/>
          <w:r w:rsidR="00D95797">
            <w:rPr>
              <w:rFonts w:ascii="Arial" w:hAnsi="Arial" w:cs="Arial"/>
              <w:sz w:val="24"/>
              <w:szCs w:val="24"/>
              <w:lang w:val="ro-RO"/>
            </w:rPr>
            <w:t>ă de agrement.</w:t>
          </w:r>
        </w:p>
        <w:p w:rsidR="00997E6B" w:rsidRPr="00E334E1" w:rsidRDefault="00997E6B" w:rsidP="006A7E3D">
          <w:pPr>
            <w:tabs>
              <w:tab w:val="left" w:pos="0"/>
            </w:tabs>
            <w:autoSpaceDE w:val="0"/>
            <w:autoSpaceDN w:val="0"/>
            <w:adjustRightInd w:val="0"/>
            <w:spacing w:after="0" w:line="240" w:lineRule="auto"/>
            <w:ind w:left="426"/>
            <w:jc w:val="both"/>
            <w:rPr>
              <w:rFonts w:ascii="Arial" w:hAnsi="Arial" w:cs="Arial"/>
              <w:i/>
              <w:sz w:val="24"/>
              <w:szCs w:val="24"/>
              <w:lang w:val="ro-RO"/>
            </w:rPr>
          </w:pPr>
          <w:r w:rsidRPr="00E334E1">
            <w:rPr>
              <w:rFonts w:ascii="Arial" w:hAnsi="Arial" w:cs="Arial"/>
              <w:i/>
              <w:sz w:val="24"/>
              <w:szCs w:val="24"/>
              <w:lang w:val="ro-RO"/>
            </w:rPr>
            <w:t>f) valoarea şi vulnerabilitatea arealului posibil a fi afectat, date de:</w:t>
          </w:r>
        </w:p>
        <w:p w:rsidR="00997E6B" w:rsidRPr="00E334E1" w:rsidRDefault="00997E6B" w:rsidP="006A7E3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E334E1">
            <w:rPr>
              <w:rFonts w:ascii="Arial" w:hAnsi="Arial" w:cs="Arial"/>
              <w:i/>
              <w:sz w:val="24"/>
              <w:szCs w:val="24"/>
              <w:lang w:val="ro-RO"/>
            </w:rPr>
            <w:t xml:space="preserve">       (i)</w:t>
          </w:r>
          <w:r w:rsidRPr="00E334E1">
            <w:rPr>
              <w:rFonts w:ascii="Arial" w:hAnsi="Arial" w:cs="Arial"/>
              <w:sz w:val="24"/>
              <w:szCs w:val="24"/>
              <w:lang w:val="ro-RO"/>
            </w:rPr>
            <w:t xml:space="preserve">  caracteristicile naturale speciale sau patrimoniul cultural; </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997E6B" w:rsidRPr="00E334E1" w:rsidRDefault="00997E6B"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FF0000"/>
              <w:sz w:val="24"/>
              <w:szCs w:val="24"/>
              <w:lang w:val="ro-RO"/>
            </w:rPr>
          </w:pPr>
          <w:r w:rsidRPr="00E334E1">
            <w:rPr>
              <w:rFonts w:ascii="Arial" w:hAnsi="Arial" w:cs="Arial"/>
              <w:i/>
              <w:color w:val="FF0000"/>
              <w:sz w:val="24"/>
              <w:szCs w:val="24"/>
              <w:lang w:val="ro-RO"/>
            </w:rPr>
            <w:t xml:space="preserve"> </w:t>
          </w:r>
          <w:r w:rsidRPr="00E334E1">
            <w:rPr>
              <w:rFonts w:ascii="Arial" w:hAnsi="Arial" w:cs="Arial"/>
              <w:i/>
              <w:sz w:val="24"/>
              <w:szCs w:val="24"/>
              <w:lang w:val="ro-RO"/>
            </w:rPr>
            <w:t>(ii)</w:t>
          </w:r>
          <w:r w:rsidRPr="00E334E1">
            <w:rPr>
              <w:rFonts w:ascii="Arial" w:hAnsi="Arial" w:cs="Arial"/>
              <w:sz w:val="24"/>
              <w:szCs w:val="24"/>
              <w:lang w:val="ro-RO"/>
            </w:rPr>
            <w:t xml:space="preserve"> depăşirea standardelor sau a valorilor limită de calitate a mediului;</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997E6B" w:rsidRPr="00E334E1" w:rsidRDefault="00997E6B" w:rsidP="006A7E3D">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E334E1">
            <w:rPr>
              <w:rFonts w:ascii="Arial" w:hAnsi="Arial" w:cs="Arial"/>
              <w:i/>
              <w:sz w:val="24"/>
              <w:szCs w:val="24"/>
              <w:lang w:val="ro-RO"/>
            </w:rPr>
            <w:t xml:space="preserve">      (</w:t>
          </w:r>
          <w:proofErr w:type="spellStart"/>
          <w:r w:rsidRPr="00E334E1">
            <w:rPr>
              <w:rFonts w:ascii="Arial" w:hAnsi="Arial" w:cs="Arial"/>
              <w:i/>
              <w:sz w:val="24"/>
              <w:szCs w:val="24"/>
              <w:lang w:val="ro-RO"/>
            </w:rPr>
            <w:t>iii</w:t>
          </w:r>
          <w:proofErr w:type="spellEnd"/>
          <w:r w:rsidRPr="00E334E1">
            <w:rPr>
              <w:rFonts w:ascii="Arial" w:hAnsi="Arial" w:cs="Arial"/>
              <w:i/>
              <w:sz w:val="24"/>
              <w:szCs w:val="24"/>
              <w:lang w:val="ro-RO"/>
            </w:rPr>
            <w:t>)</w:t>
          </w:r>
          <w:r w:rsidRPr="00E334E1">
            <w:rPr>
              <w:rFonts w:ascii="Arial" w:hAnsi="Arial" w:cs="Arial"/>
              <w:sz w:val="24"/>
              <w:szCs w:val="24"/>
              <w:lang w:val="ro-RO"/>
            </w:rPr>
            <w:t xml:space="preserve"> folosirea terenului în mod intensiv;</w:t>
          </w:r>
        </w:p>
        <w:p w:rsidR="005A7E48" w:rsidRPr="00E334E1" w:rsidRDefault="00997E6B" w:rsidP="00A659F7">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997E6B" w:rsidRPr="00E334E1" w:rsidRDefault="00997E6B" w:rsidP="006A7E3D">
          <w:pPr>
            <w:tabs>
              <w:tab w:val="left" w:pos="0"/>
              <w:tab w:val="left" w:pos="426"/>
            </w:tabs>
            <w:spacing w:after="120" w:line="240" w:lineRule="auto"/>
            <w:ind w:left="426"/>
            <w:jc w:val="both"/>
            <w:outlineLvl w:val="0"/>
            <w:rPr>
              <w:rFonts w:ascii="Arial" w:hAnsi="Arial" w:cs="Arial"/>
              <w:i/>
              <w:sz w:val="24"/>
              <w:szCs w:val="24"/>
              <w:lang w:val="ro-RO"/>
            </w:rPr>
          </w:pPr>
          <w:r w:rsidRPr="00E334E1">
            <w:rPr>
              <w:rFonts w:ascii="Arial" w:hAnsi="Arial" w:cs="Arial"/>
              <w:i/>
              <w:sz w:val="24"/>
              <w:szCs w:val="24"/>
              <w:lang w:val="ro-RO"/>
            </w:rPr>
            <w:t>g) efectele asupra zonelor sau peisajelor care au un statut de protejare recunoscut pe  plan naţional, comunitar sau internaţional;</w:t>
          </w:r>
        </w:p>
        <w:p w:rsidR="00A659F7" w:rsidRPr="00BF2959" w:rsidRDefault="00A659F7" w:rsidP="00A659F7">
          <w:pPr>
            <w:spacing w:after="0"/>
            <w:jc w:val="both"/>
            <w:rPr>
              <w:rFonts w:ascii="Arial" w:hAnsi="Arial" w:cs="Arial"/>
              <w:sz w:val="24"/>
              <w:szCs w:val="24"/>
            </w:rPr>
          </w:pPr>
          <w:r>
            <w:rPr>
              <w:rFonts w:ascii="Arial" w:hAnsi="Arial" w:cs="Arial"/>
              <w:sz w:val="24"/>
              <w:szCs w:val="24"/>
              <w:lang w:val="ro-RO"/>
            </w:rPr>
            <w:t xml:space="preserve">     </w:t>
          </w:r>
          <w:proofErr w:type="spellStart"/>
          <w:r w:rsidRPr="00BF2959">
            <w:rPr>
              <w:rFonts w:ascii="Arial" w:hAnsi="Arial" w:cs="Arial"/>
              <w:sz w:val="24"/>
              <w:szCs w:val="24"/>
            </w:rPr>
            <w:t>Terenul</w:t>
          </w:r>
          <w:proofErr w:type="spellEnd"/>
          <w:r w:rsidRPr="00BF2959">
            <w:rPr>
              <w:rFonts w:ascii="Arial" w:hAnsi="Arial" w:cs="Arial"/>
              <w:sz w:val="24"/>
              <w:szCs w:val="24"/>
            </w:rPr>
            <w:t xml:space="preserve"> </w:t>
          </w:r>
          <w:proofErr w:type="spellStart"/>
          <w:r w:rsidRPr="00BF2959">
            <w:rPr>
              <w:rFonts w:ascii="Arial" w:hAnsi="Arial" w:cs="Arial"/>
              <w:sz w:val="24"/>
              <w:szCs w:val="24"/>
            </w:rPr>
            <w:t>studiat</w:t>
          </w:r>
          <w:proofErr w:type="spellEnd"/>
          <w:r w:rsidRPr="00BF2959">
            <w:rPr>
              <w:rFonts w:ascii="Arial" w:hAnsi="Arial" w:cs="Arial"/>
              <w:sz w:val="24"/>
              <w:szCs w:val="24"/>
            </w:rPr>
            <w:t xml:space="preserve"> nu se </w:t>
          </w:r>
          <w:proofErr w:type="spellStart"/>
          <w:proofErr w:type="gramStart"/>
          <w:r w:rsidRPr="00BF2959">
            <w:rPr>
              <w:rFonts w:ascii="Arial" w:hAnsi="Arial" w:cs="Arial"/>
              <w:sz w:val="24"/>
              <w:szCs w:val="24"/>
            </w:rPr>
            <w:t>situează</w:t>
          </w:r>
          <w:proofErr w:type="spellEnd"/>
          <w:r w:rsidRPr="00BF2959">
            <w:rPr>
              <w:rFonts w:ascii="Arial" w:hAnsi="Arial" w:cs="Arial"/>
              <w:sz w:val="24"/>
              <w:szCs w:val="24"/>
            </w:rPr>
            <w:t xml:space="preserve">  </w:t>
          </w:r>
          <w:proofErr w:type="spellStart"/>
          <w:r w:rsidRPr="00BF2959">
            <w:rPr>
              <w:rFonts w:ascii="Arial" w:hAnsi="Arial" w:cs="Arial"/>
              <w:sz w:val="24"/>
              <w:szCs w:val="24"/>
            </w:rPr>
            <w:t>în</w:t>
          </w:r>
          <w:proofErr w:type="spellEnd"/>
          <w:proofErr w:type="gramEnd"/>
          <w:r w:rsidRPr="00BF2959">
            <w:rPr>
              <w:rFonts w:ascii="Arial" w:hAnsi="Arial" w:cs="Arial"/>
              <w:sz w:val="24"/>
              <w:szCs w:val="24"/>
            </w:rPr>
            <w:t xml:space="preserve"> </w:t>
          </w:r>
          <w:proofErr w:type="spellStart"/>
          <w:r w:rsidRPr="00BF2959">
            <w:rPr>
              <w:rFonts w:ascii="Arial" w:hAnsi="Arial" w:cs="Arial"/>
              <w:sz w:val="24"/>
              <w:szCs w:val="24"/>
            </w:rPr>
            <w:t>arie</w:t>
          </w:r>
          <w:proofErr w:type="spellEnd"/>
          <w:r w:rsidRPr="00BF2959">
            <w:rPr>
              <w:rFonts w:ascii="Arial" w:hAnsi="Arial" w:cs="Arial"/>
              <w:sz w:val="24"/>
              <w:szCs w:val="24"/>
            </w:rPr>
            <w:t xml:space="preserve"> </w:t>
          </w:r>
          <w:proofErr w:type="spellStart"/>
          <w:r w:rsidRPr="00BF2959">
            <w:rPr>
              <w:rFonts w:ascii="Arial" w:hAnsi="Arial" w:cs="Arial"/>
              <w:sz w:val="24"/>
              <w:szCs w:val="24"/>
            </w:rPr>
            <w:t>naturală</w:t>
          </w:r>
          <w:proofErr w:type="spellEnd"/>
          <w:r w:rsidRPr="00BF2959">
            <w:rPr>
              <w:rFonts w:ascii="Arial" w:hAnsi="Arial" w:cs="Arial"/>
              <w:sz w:val="24"/>
              <w:szCs w:val="24"/>
            </w:rPr>
            <w:t xml:space="preserve"> </w:t>
          </w:r>
          <w:proofErr w:type="spellStart"/>
          <w:r w:rsidRPr="00BF2959">
            <w:rPr>
              <w:rFonts w:ascii="Arial" w:hAnsi="Arial" w:cs="Arial"/>
              <w:sz w:val="24"/>
              <w:szCs w:val="24"/>
            </w:rPr>
            <w:t>protejată</w:t>
          </w:r>
          <w:proofErr w:type="spellEnd"/>
          <w:r w:rsidRPr="00BF2959">
            <w:rPr>
              <w:rFonts w:ascii="Arial" w:hAnsi="Arial" w:cs="Arial"/>
              <w:sz w:val="24"/>
              <w:szCs w:val="24"/>
            </w:rPr>
            <w:t xml:space="preserve"> la </w:t>
          </w:r>
          <w:proofErr w:type="spellStart"/>
          <w:r w:rsidRPr="00BF2959">
            <w:rPr>
              <w:rFonts w:ascii="Arial" w:hAnsi="Arial" w:cs="Arial"/>
              <w:sz w:val="24"/>
              <w:szCs w:val="24"/>
            </w:rPr>
            <w:t>nivel</w:t>
          </w:r>
          <w:proofErr w:type="spellEnd"/>
          <w:r w:rsidRPr="00BF2959">
            <w:rPr>
              <w:rFonts w:ascii="Arial" w:hAnsi="Arial" w:cs="Arial"/>
              <w:sz w:val="24"/>
              <w:szCs w:val="24"/>
            </w:rPr>
            <w:t xml:space="preserve"> local, </w:t>
          </w:r>
          <w:r w:rsidRPr="00BF2959">
            <w:rPr>
              <w:rFonts w:ascii="Arial" w:hAnsi="Arial" w:cs="Arial"/>
              <w:sz w:val="24"/>
              <w:szCs w:val="24"/>
            </w:rPr>
            <w:t>national</w:t>
          </w:r>
          <w:r w:rsidRPr="00BF2959">
            <w:rPr>
              <w:rFonts w:ascii="Arial" w:hAnsi="Arial" w:cs="Arial"/>
              <w:sz w:val="24"/>
              <w:szCs w:val="24"/>
            </w:rPr>
            <w:t xml:space="preserve"> </w:t>
          </w:r>
        </w:p>
        <w:p w:rsidR="00A659F7" w:rsidRPr="00BF2959" w:rsidRDefault="00A659F7" w:rsidP="00A659F7">
          <w:pPr>
            <w:spacing w:after="0"/>
            <w:jc w:val="both"/>
            <w:rPr>
              <w:rFonts w:ascii="Arial" w:hAnsi="Arial" w:cs="Arial"/>
              <w:sz w:val="24"/>
              <w:szCs w:val="24"/>
            </w:rPr>
          </w:pPr>
          <w:proofErr w:type="spellStart"/>
          <w:proofErr w:type="gramStart"/>
          <w:r w:rsidRPr="00BF2959">
            <w:rPr>
              <w:rFonts w:ascii="Arial" w:hAnsi="Arial" w:cs="Arial"/>
              <w:sz w:val="24"/>
              <w:szCs w:val="24"/>
            </w:rPr>
            <w:t>sau</w:t>
          </w:r>
          <w:proofErr w:type="spellEnd"/>
          <w:proofErr w:type="gramEnd"/>
          <w:r w:rsidRPr="00BF2959">
            <w:rPr>
              <w:rFonts w:ascii="Arial" w:hAnsi="Arial" w:cs="Arial"/>
              <w:sz w:val="24"/>
              <w:szCs w:val="24"/>
            </w:rPr>
            <w:t xml:space="preserve"> </w:t>
          </w:r>
          <w:proofErr w:type="spellStart"/>
          <w:r w:rsidRPr="00BF2959">
            <w:rPr>
              <w:rFonts w:ascii="Arial" w:hAnsi="Arial" w:cs="Arial"/>
              <w:sz w:val="24"/>
              <w:szCs w:val="24"/>
            </w:rPr>
            <w:t>comunitar</w:t>
          </w:r>
          <w:proofErr w:type="spellEnd"/>
          <w:r w:rsidRPr="00BF2959">
            <w:rPr>
              <w:rFonts w:ascii="Arial" w:hAnsi="Arial" w:cs="Arial"/>
              <w:sz w:val="24"/>
              <w:szCs w:val="24"/>
            </w:rPr>
            <w:t xml:space="preserve"> </w:t>
          </w:r>
          <w:proofErr w:type="spellStart"/>
          <w:r w:rsidRPr="00BF2959">
            <w:rPr>
              <w:rFonts w:ascii="Arial" w:hAnsi="Arial" w:cs="Arial"/>
              <w:sz w:val="24"/>
              <w:szCs w:val="24"/>
            </w:rPr>
            <w:t>declarată</w:t>
          </w:r>
          <w:proofErr w:type="spellEnd"/>
          <w:r w:rsidRPr="00BF2959">
            <w:rPr>
              <w:rFonts w:ascii="Arial" w:hAnsi="Arial" w:cs="Arial"/>
              <w:sz w:val="24"/>
              <w:szCs w:val="24"/>
            </w:rPr>
            <w:t xml:space="preserve"> </w:t>
          </w:r>
          <w:proofErr w:type="spellStart"/>
          <w:r w:rsidRPr="00BF2959">
            <w:rPr>
              <w:rFonts w:ascii="Arial" w:hAnsi="Arial" w:cs="Arial"/>
              <w:sz w:val="24"/>
              <w:szCs w:val="24"/>
            </w:rPr>
            <w:t>prin</w:t>
          </w:r>
          <w:proofErr w:type="spellEnd"/>
          <w:r w:rsidRPr="00BF2959">
            <w:rPr>
              <w:rFonts w:ascii="Arial" w:hAnsi="Arial" w:cs="Arial"/>
              <w:sz w:val="24"/>
              <w:szCs w:val="24"/>
            </w:rPr>
            <w:t xml:space="preserve"> </w:t>
          </w:r>
          <w:proofErr w:type="spellStart"/>
          <w:r w:rsidRPr="00BF2959">
            <w:rPr>
              <w:rFonts w:ascii="Arial" w:hAnsi="Arial" w:cs="Arial"/>
              <w:sz w:val="24"/>
              <w:szCs w:val="24"/>
            </w:rPr>
            <w:t>acte</w:t>
          </w:r>
          <w:proofErr w:type="spellEnd"/>
          <w:r w:rsidRPr="00BF2959">
            <w:rPr>
              <w:rFonts w:ascii="Arial" w:hAnsi="Arial" w:cs="Arial"/>
              <w:sz w:val="24"/>
              <w:szCs w:val="24"/>
            </w:rPr>
            <w:t xml:space="preserve"> normative. </w:t>
          </w:r>
        </w:p>
        <w:p w:rsidR="00AC44B6" w:rsidRPr="00BF2959" w:rsidRDefault="00BF2959" w:rsidP="00BF2959">
          <w:pPr>
            <w:jc w:val="both"/>
            <w:rPr>
              <w:rFonts w:ascii="Arial" w:hAnsi="Arial" w:cs="Arial"/>
              <w:b/>
              <w:sz w:val="24"/>
              <w:szCs w:val="24"/>
            </w:rPr>
          </w:pPr>
          <w:proofErr w:type="spellStart"/>
          <w:r w:rsidRPr="00BF2959">
            <w:rPr>
              <w:rFonts w:ascii="Arial" w:hAnsi="Arial" w:cs="Arial"/>
              <w:sz w:val="24"/>
              <w:szCs w:val="24"/>
            </w:rPr>
            <w:t>Terenul</w:t>
          </w:r>
          <w:proofErr w:type="spellEnd"/>
          <w:r w:rsidRPr="00BF2959">
            <w:rPr>
              <w:rFonts w:ascii="Arial" w:hAnsi="Arial" w:cs="Arial"/>
              <w:sz w:val="24"/>
              <w:szCs w:val="24"/>
            </w:rPr>
            <w:t xml:space="preserve"> </w:t>
          </w:r>
          <w:proofErr w:type="spellStart"/>
          <w:r w:rsidRPr="00BF2959">
            <w:rPr>
              <w:rFonts w:ascii="Arial" w:hAnsi="Arial" w:cs="Arial"/>
              <w:sz w:val="24"/>
              <w:szCs w:val="24"/>
            </w:rPr>
            <w:t>studiat</w:t>
          </w:r>
          <w:proofErr w:type="spellEnd"/>
          <w:r w:rsidRPr="00BF2959">
            <w:rPr>
              <w:rFonts w:ascii="Arial" w:hAnsi="Arial" w:cs="Arial"/>
              <w:sz w:val="24"/>
              <w:szCs w:val="24"/>
            </w:rPr>
            <w:t xml:space="preserve"> se </w:t>
          </w:r>
          <w:proofErr w:type="spellStart"/>
          <w:r w:rsidRPr="00BF2959">
            <w:rPr>
              <w:rFonts w:ascii="Arial" w:hAnsi="Arial" w:cs="Arial"/>
              <w:sz w:val="24"/>
              <w:szCs w:val="24"/>
            </w:rPr>
            <w:t>află</w:t>
          </w:r>
          <w:proofErr w:type="spellEnd"/>
          <w:r w:rsidRPr="00BF2959">
            <w:rPr>
              <w:rFonts w:ascii="Arial" w:hAnsi="Arial" w:cs="Arial"/>
              <w:sz w:val="24"/>
              <w:szCs w:val="24"/>
            </w:rPr>
            <w:t xml:space="preserve"> la 5,7k</w:t>
          </w:r>
          <w:r w:rsidRPr="00BF2959">
            <w:rPr>
              <w:rFonts w:ascii="Arial" w:hAnsi="Arial" w:cs="Arial"/>
              <w:sz w:val="24"/>
              <w:szCs w:val="24"/>
            </w:rPr>
            <w:t xml:space="preserve">m </w:t>
          </w:r>
          <w:proofErr w:type="spellStart"/>
          <w:r w:rsidRPr="00BF2959">
            <w:rPr>
              <w:rFonts w:ascii="Arial" w:hAnsi="Arial" w:cs="Arial"/>
              <w:sz w:val="24"/>
              <w:szCs w:val="24"/>
            </w:rPr>
            <w:t>față</w:t>
          </w:r>
          <w:proofErr w:type="spellEnd"/>
          <w:r w:rsidRPr="00BF2959">
            <w:rPr>
              <w:rFonts w:ascii="Arial" w:hAnsi="Arial" w:cs="Arial"/>
              <w:sz w:val="24"/>
              <w:szCs w:val="24"/>
            </w:rPr>
            <w:t xml:space="preserve"> de </w:t>
          </w:r>
          <w:proofErr w:type="gramStart"/>
          <w:r w:rsidRPr="00BF2959">
            <w:rPr>
              <w:rFonts w:ascii="Arial" w:hAnsi="Arial" w:cs="Arial"/>
              <w:sz w:val="24"/>
              <w:szCs w:val="24"/>
            </w:rPr>
            <w:t>ROSCI0090</w:t>
          </w:r>
          <w:r w:rsidRPr="00BF2959">
            <w:rPr>
              <w:rFonts w:ascii="Arial" w:hAnsi="Arial" w:cs="Arial"/>
              <w:sz w:val="24"/>
              <w:szCs w:val="24"/>
            </w:rPr>
            <w:t xml:space="preserve"> ”</w:t>
          </w:r>
          <w:proofErr w:type="gramEnd"/>
          <w:r w:rsidRPr="00BF2959">
            <w:rPr>
              <w:rFonts w:ascii="Arial" w:hAnsi="Arial" w:cs="Arial"/>
              <w:sz w:val="24"/>
              <w:szCs w:val="24"/>
            </w:rPr>
            <w:t xml:space="preserve"> </w:t>
          </w:r>
          <w:proofErr w:type="spellStart"/>
          <w:r w:rsidRPr="00BF2959">
            <w:rPr>
              <w:rFonts w:ascii="Arial" w:hAnsi="Arial" w:cs="Arial"/>
              <w:sz w:val="24"/>
              <w:szCs w:val="24"/>
            </w:rPr>
            <w:t>Harghita</w:t>
          </w:r>
          <w:proofErr w:type="spellEnd"/>
          <w:r w:rsidRPr="00BF2959">
            <w:rPr>
              <w:rFonts w:ascii="Arial" w:hAnsi="Arial" w:cs="Arial"/>
              <w:sz w:val="24"/>
              <w:szCs w:val="24"/>
            </w:rPr>
            <w:t xml:space="preserve"> </w:t>
          </w:r>
          <w:proofErr w:type="spellStart"/>
          <w:r w:rsidRPr="00BF2959">
            <w:rPr>
              <w:rFonts w:ascii="Arial" w:hAnsi="Arial" w:cs="Arial"/>
              <w:sz w:val="24"/>
              <w:szCs w:val="24"/>
            </w:rPr>
            <w:t>Mădăraș</w:t>
          </w:r>
          <w:proofErr w:type="spellEnd"/>
          <w:r w:rsidRPr="00BF2959">
            <w:rPr>
              <w:rFonts w:ascii="Arial" w:hAnsi="Arial" w:cs="Arial"/>
              <w:sz w:val="24"/>
              <w:szCs w:val="24"/>
            </w:rPr>
            <w:t>”.</w:t>
          </w:r>
        </w:p>
        <w:p w:rsidR="00F03033" w:rsidRPr="00E334E1" w:rsidRDefault="00F03033" w:rsidP="00F03033">
          <w:pPr>
            <w:jc w:val="both"/>
            <w:rPr>
              <w:rFonts w:ascii="Arial" w:hAnsi="Arial" w:cs="Arial"/>
              <w:b/>
              <w:sz w:val="24"/>
              <w:szCs w:val="24"/>
            </w:rPr>
          </w:pPr>
          <w:proofErr w:type="gramStart"/>
          <w:r w:rsidRPr="00E334E1">
            <w:rPr>
              <w:rFonts w:ascii="Arial" w:hAnsi="Arial" w:cs="Arial"/>
              <w:b/>
              <w:sz w:val="24"/>
              <w:szCs w:val="24"/>
            </w:rPr>
            <w:t>3.Planul</w:t>
          </w:r>
          <w:proofErr w:type="gramEnd"/>
          <w:r w:rsidRPr="00E334E1">
            <w:rPr>
              <w:rFonts w:ascii="Arial" w:hAnsi="Arial" w:cs="Arial"/>
              <w:b/>
              <w:sz w:val="24"/>
              <w:szCs w:val="24"/>
            </w:rPr>
            <w:t xml:space="preserve"> </w:t>
          </w:r>
          <w:proofErr w:type="spellStart"/>
          <w:r w:rsidRPr="00E334E1">
            <w:rPr>
              <w:rFonts w:ascii="Arial" w:hAnsi="Arial" w:cs="Arial"/>
              <w:b/>
              <w:sz w:val="24"/>
              <w:szCs w:val="24"/>
            </w:rPr>
            <w:t>urmează</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să</w:t>
          </w:r>
          <w:proofErr w:type="spellEnd"/>
          <w:r w:rsidRPr="00E334E1">
            <w:rPr>
              <w:rFonts w:ascii="Arial" w:hAnsi="Arial" w:cs="Arial"/>
              <w:b/>
              <w:sz w:val="24"/>
              <w:szCs w:val="24"/>
            </w:rPr>
            <w:t xml:space="preserve"> fie </w:t>
          </w:r>
          <w:proofErr w:type="spellStart"/>
          <w:r w:rsidRPr="00E334E1">
            <w:rPr>
              <w:rFonts w:ascii="Arial" w:hAnsi="Arial" w:cs="Arial"/>
              <w:b/>
              <w:sz w:val="24"/>
              <w:szCs w:val="24"/>
            </w:rPr>
            <w:t>supus</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procedurii</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adoptare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fără</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aviz</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mediu</w:t>
          </w:r>
          <w:proofErr w:type="spellEnd"/>
          <w:r w:rsidRPr="00E334E1">
            <w:rPr>
              <w:rFonts w:ascii="Arial" w:hAnsi="Arial" w:cs="Arial"/>
              <w:b/>
              <w:sz w:val="24"/>
              <w:szCs w:val="24"/>
            </w:rPr>
            <w:t xml:space="preserve"> cu  </w:t>
          </w:r>
          <w:proofErr w:type="spellStart"/>
          <w:r w:rsidRPr="00E334E1">
            <w:rPr>
              <w:rFonts w:ascii="Arial" w:hAnsi="Arial" w:cs="Arial"/>
              <w:b/>
              <w:sz w:val="24"/>
              <w:szCs w:val="24"/>
            </w:rPr>
            <w:t>următoarele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condiţii</w:t>
          </w:r>
          <w:proofErr w:type="spellEnd"/>
          <w:r w:rsidRPr="00E334E1">
            <w:rPr>
              <w:rFonts w:ascii="Arial" w:hAnsi="Arial" w:cs="Arial"/>
              <w:b/>
              <w:sz w:val="24"/>
              <w:szCs w:val="24"/>
            </w:rPr>
            <w:t xml:space="preserve">: </w:t>
          </w:r>
        </w:p>
        <w:p w:rsidR="0020175F" w:rsidRPr="00E334E1" w:rsidRDefault="0020175F" w:rsidP="0020175F">
          <w:pPr>
            <w:autoSpaceDE w:val="0"/>
            <w:autoSpaceDN w:val="0"/>
            <w:adjustRightInd w:val="0"/>
            <w:spacing w:after="0" w:line="240" w:lineRule="auto"/>
            <w:jc w:val="both"/>
            <w:rPr>
              <w:rFonts w:ascii="Arial" w:eastAsia="Times New Roman" w:hAnsi="Arial" w:cs="Arial"/>
              <w:b/>
              <w:sz w:val="24"/>
              <w:szCs w:val="24"/>
              <w:lang w:val="ro-RO"/>
            </w:rPr>
          </w:pP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eastAsia="Times New Roman" w:hAnsi="Arial" w:cs="Arial"/>
              <w:b/>
              <w:sz w:val="24"/>
              <w:szCs w:val="24"/>
              <w:lang w:val="ro-RO"/>
            </w:rPr>
            <w:t>Înainte de realizarea proiectelor propuse în plan se va notifica APM Harghita conform legislaţiei de mediu în vigoare.</w:t>
          </w: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eastAsia="Times New Roman" w:hAnsi="Arial" w:cs="Arial"/>
              <w:b/>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eastAsia="SimSun" w:hAnsi="Arial" w:cs="Arial"/>
              <w:b/>
              <w:kern w:val="24"/>
              <w:sz w:val="24"/>
              <w:szCs w:val="24"/>
              <w:lang w:val="ro-RO" w:eastAsia="ar-SA"/>
            </w:rPr>
            <w:t>Respectarea legislației de mediu în vigoare.</w:t>
          </w: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E334E1">
            <w:rPr>
              <w:rFonts w:ascii="Arial" w:hAnsi="Arial" w:cs="Arial"/>
              <w:b/>
              <w:sz w:val="24"/>
              <w:szCs w:val="24"/>
            </w:rPr>
            <w:t>Titularul</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planului</w:t>
          </w:r>
          <w:proofErr w:type="spellEnd"/>
          <w:r w:rsidRPr="00E334E1">
            <w:rPr>
              <w:rFonts w:ascii="Arial" w:hAnsi="Arial" w:cs="Arial"/>
              <w:b/>
              <w:sz w:val="24"/>
              <w:szCs w:val="24"/>
            </w:rPr>
            <w:t xml:space="preserve"> are </w:t>
          </w:r>
          <w:proofErr w:type="spellStart"/>
          <w:r w:rsidRPr="00E334E1">
            <w:rPr>
              <w:rFonts w:ascii="Arial" w:hAnsi="Arial" w:cs="Arial"/>
              <w:b/>
              <w:sz w:val="24"/>
              <w:szCs w:val="24"/>
            </w:rPr>
            <w:t>obligaţia</w:t>
          </w:r>
          <w:proofErr w:type="spellEnd"/>
          <w:r w:rsidRPr="00E334E1">
            <w:rPr>
              <w:rFonts w:ascii="Arial" w:hAnsi="Arial" w:cs="Arial"/>
              <w:b/>
              <w:sz w:val="24"/>
              <w:szCs w:val="24"/>
            </w:rPr>
            <w:t xml:space="preserve"> conform </w:t>
          </w:r>
          <w:proofErr w:type="spellStart"/>
          <w:r w:rsidRPr="00E334E1">
            <w:rPr>
              <w:rFonts w:ascii="Arial" w:hAnsi="Arial" w:cs="Arial"/>
              <w:b/>
              <w:sz w:val="24"/>
              <w:szCs w:val="24"/>
            </w:rPr>
            <w:t>prevederilor</w:t>
          </w:r>
          <w:proofErr w:type="spellEnd"/>
          <w:r w:rsidRPr="00E334E1">
            <w:rPr>
              <w:rFonts w:ascii="Arial" w:hAnsi="Arial" w:cs="Arial"/>
              <w:b/>
              <w:sz w:val="24"/>
              <w:szCs w:val="24"/>
            </w:rPr>
            <w:t xml:space="preserve"> art. 15 </w:t>
          </w:r>
          <w:r w:rsidRPr="00E334E1">
            <w:rPr>
              <w:rFonts w:ascii="Arial" w:hAnsi="Arial" w:cs="Arial"/>
              <w:b/>
              <w:bCs/>
              <w:sz w:val="24"/>
              <w:szCs w:val="24"/>
              <w:lang w:val="ro-RO"/>
            </w:rPr>
            <w:t xml:space="preserve">al </w:t>
          </w:r>
          <w:r w:rsidRPr="00E334E1">
            <w:rPr>
              <w:rFonts w:ascii="Arial" w:hAnsi="Arial" w:cs="Arial"/>
              <w:b/>
              <w:sz w:val="24"/>
              <w:szCs w:val="24"/>
              <w:lang w:val="ro-RO"/>
            </w:rPr>
            <w:t>Ordonanţei de urgenţă a Guvernului nr. 195/2005 privind protecţia mediului, modificat şi completat prin</w:t>
          </w:r>
          <w:r w:rsidRPr="00E334E1">
            <w:rPr>
              <w:rFonts w:ascii="Arial" w:hAnsi="Arial" w:cs="Arial"/>
              <w:b/>
              <w:bCs/>
              <w:sz w:val="24"/>
              <w:szCs w:val="24"/>
              <w:lang w:val="ro-RO"/>
            </w:rPr>
            <w:t xml:space="preserve"> OUG 164/2008</w:t>
          </w:r>
          <w:r w:rsidRPr="00E334E1">
            <w:rPr>
              <w:rFonts w:ascii="Arial" w:hAnsi="Arial" w:cs="Arial"/>
              <w:b/>
              <w:sz w:val="24"/>
              <w:szCs w:val="24"/>
            </w:rPr>
            <w:t xml:space="preserve">, de a </w:t>
          </w:r>
          <w:proofErr w:type="spellStart"/>
          <w:r w:rsidRPr="00E334E1">
            <w:rPr>
              <w:rFonts w:ascii="Arial" w:hAnsi="Arial" w:cs="Arial"/>
              <w:b/>
              <w:sz w:val="24"/>
              <w:szCs w:val="24"/>
            </w:rPr>
            <w:t>notifica</w:t>
          </w:r>
          <w:proofErr w:type="spellEnd"/>
          <w:r w:rsidRPr="00E334E1">
            <w:rPr>
              <w:rFonts w:ascii="Arial" w:hAnsi="Arial" w:cs="Arial"/>
              <w:b/>
              <w:sz w:val="24"/>
              <w:szCs w:val="24"/>
            </w:rPr>
            <w:t xml:space="preserve"> APM </w:t>
          </w:r>
          <w:proofErr w:type="spellStart"/>
          <w:r w:rsidRPr="00E334E1">
            <w:rPr>
              <w:rFonts w:ascii="Arial" w:hAnsi="Arial" w:cs="Arial"/>
              <w:b/>
              <w:sz w:val="24"/>
              <w:szCs w:val="24"/>
            </w:rPr>
            <w:t>Harghita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dacă</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intervin</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elemente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noi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necunoscute</w:t>
          </w:r>
          <w:proofErr w:type="spellEnd"/>
          <w:r w:rsidRPr="00E334E1">
            <w:rPr>
              <w:rFonts w:ascii="Arial" w:hAnsi="Arial" w:cs="Arial"/>
              <w:b/>
              <w:sz w:val="24"/>
              <w:szCs w:val="24"/>
            </w:rPr>
            <w:t xml:space="preserve"> la data </w:t>
          </w:r>
          <w:proofErr w:type="spellStart"/>
          <w:r w:rsidRPr="00E334E1">
            <w:rPr>
              <w:rFonts w:ascii="Arial" w:hAnsi="Arial" w:cs="Arial"/>
              <w:b/>
              <w:sz w:val="24"/>
              <w:szCs w:val="24"/>
            </w:rPr>
            <w:t>emiterii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prezentei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precum</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asupra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oricăror</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modificări</w:t>
          </w:r>
          <w:proofErr w:type="spellEnd"/>
          <w:r w:rsidRPr="00E334E1">
            <w:rPr>
              <w:rFonts w:ascii="Arial" w:hAnsi="Arial" w:cs="Arial"/>
              <w:b/>
              <w:sz w:val="24"/>
              <w:szCs w:val="24"/>
            </w:rPr>
            <w:t xml:space="preserve"> ale </w:t>
          </w:r>
          <w:proofErr w:type="spellStart"/>
          <w:r w:rsidRPr="00E334E1">
            <w:rPr>
              <w:rFonts w:ascii="Arial" w:hAnsi="Arial" w:cs="Arial"/>
              <w:b/>
              <w:sz w:val="24"/>
              <w:szCs w:val="24"/>
            </w:rPr>
            <w:t>condiţiilor</w:t>
          </w:r>
          <w:proofErr w:type="spellEnd"/>
          <w:r w:rsidRPr="00E334E1">
            <w:rPr>
              <w:rFonts w:ascii="Arial" w:hAnsi="Arial" w:cs="Arial"/>
              <w:b/>
              <w:sz w:val="24"/>
              <w:szCs w:val="24"/>
            </w:rPr>
            <w:t xml:space="preserve"> care au stat la </w:t>
          </w:r>
          <w:proofErr w:type="spellStart"/>
          <w:r w:rsidRPr="00E334E1">
            <w:rPr>
              <w:rFonts w:ascii="Arial" w:hAnsi="Arial" w:cs="Arial"/>
              <w:b/>
              <w:sz w:val="24"/>
              <w:szCs w:val="24"/>
            </w:rPr>
            <w:t>baza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emiterii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prezentei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înainte</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realizarea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modificării</w:t>
          </w:r>
          <w:proofErr w:type="spellEnd"/>
          <w:r w:rsidRPr="00E334E1">
            <w:rPr>
              <w:rFonts w:ascii="Arial" w:hAnsi="Arial" w:cs="Arial"/>
              <w:b/>
              <w:sz w:val="24"/>
              <w:szCs w:val="24"/>
            </w:rPr>
            <w:t>.</w:t>
          </w:r>
        </w:p>
        <w:p w:rsidR="0020175F" w:rsidRPr="00EC107B"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E334E1">
            <w:rPr>
              <w:rFonts w:ascii="Arial" w:hAnsi="Arial" w:cs="Arial"/>
              <w:b/>
              <w:sz w:val="24"/>
              <w:szCs w:val="24"/>
            </w:rPr>
            <w:t>Potrivit</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prevederilor</w:t>
          </w:r>
          <w:proofErr w:type="spellEnd"/>
          <w:r w:rsidRPr="00E334E1">
            <w:rPr>
              <w:rFonts w:ascii="Arial" w:hAnsi="Arial" w:cs="Arial"/>
              <w:b/>
              <w:sz w:val="24"/>
              <w:szCs w:val="24"/>
            </w:rPr>
            <w:t xml:space="preserve"> art. 21 </w:t>
          </w:r>
          <w:proofErr w:type="spellStart"/>
          <w:r w:rsidRPr="00E334E1">
            <w:rPr>
              <w:rFonts w:ascii="Arial" w:hAnsi="Arial" w:cs="Arial"/>
              <w:b/>
              <w:sz w:val="24"/>
              <w:szCs w:val="24"/>
            </w:rPr>
            <w:t>alin</w:t>
          </w:r>
          <w:proofErr w:type="spellEnd"/>
          <w:r w:rsidRPr="00E334E1">
            <w:rPr>
              <w:rFonts w:ascii="Arial" w:hAnsi="Arial" w:cs="Arial"/>
              <w:b/>
              <w:sz w:val="24"/>
              <w:szCs w:val="24"/>
            </w:rPr>
            <w:t xml:space="preserve"> 4 din O.U.G. </w:t>
          </w:r>
          <w:proofErr w:type="spellStart"/>
          <w:r w:rsidRPr="00E334E1">
            <w:rPr>
              <w:rFonts w:ascii="Arial" w:hAnsi="Arial" w:cs="Arial"/>
              <w:b/>
              <w:sz w:val="24"/>
              <w:szCs w:val="24"/>
            </w:rPr>
            <w:t>nr</w:t>
          </w:r>
          <w:proofErr w:type="spellEnd"/>
          <w:r w:rsidRPr="00E334E1">
            <w:rPr>
              <w:rFonts w:ascii="Arial" w:hAnsi="Arial" w:cs="Arial"/>
              <w:b/>
              <w:sz w:val="24"/>
              <w:szCs w:val="24"/>
            </w:rPr>
            <w:t xml:space="preserve">. 195/2005 </w:t>
          </w:r>
          <w:proofErr w:type="spellStart"/>
          <w:r w:rsidRPr="00E334E1">
            <w:rPr>
              <w:rFonts w:ascii="Arial" w:hAnsi="Arial" w:cs="Arial"/>
              <w:b/>
              <w:sz w:val="24"/>
              <w:szCs w:val="24"/>
            </w:rPr>
            <w:t>aprobată</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Legea</w:t>
          </w:r>
          <w:proofErr w:type="spellEnd"/>
          <w:r w:rsidRPr="00E334E1">
            <w:rPr>
              <w:rFonts w:ascii="Arial" w:hAnsi="Arial" w:cs="Arial"/>
              <w:b/>
              <w:sz w:val="24"/>
              <w:szCs w:val="24"/>
            </w:rPr>
            <w:t xml:space="preserve"> nr.265/2006 cu </w:t>
          </w:r>
          <w:proofErr w:type="spellStart"/>
          <w:r w:rsidRPr="00E334E1">
            <w:rPr>
              <w:rFonts w:ascii="Arial" w:hAnsi="Arial" w:cs="Arial"/>
              <w:b/>
              <w:sz w:val="24"/>
              <w:szCs w:val="24"/>
            </w:rPr>
            <w:t>modificările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completările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ulterioare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răspunderea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pentru</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corectitudinea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informaţiilor</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puse</w:t>
          </w:r>
          <w:proofErr w:type="spellEnd"/>
          <w:r w:rsidRPr="00E334E1">
            <w:rPr>
              <w:rFonts w:ascii="Arial" w:hAnsi="Arial" w:cs="Arial"/>
              <w:b/>
              <w:sz w:val="24"/>
              <w:szCs w:val="24"/>
            </w:rPr>
            <w:t xml:space="preserve"> la </w:t>
          </w:r>
          <w:proofErr w:type="spellStart"/>
          <w:r w:rsidRPr="00E334E1">
            <w:rPr>
              <w:rFonts w:ascii="Arial" w:hAnsi="Arial" w:cs="Arial"/>
              <w:b/>
              <w:sz w:val="24"/>
              <w:szCs w:val="24"/>
            </w:rPr>
            <w:t>dispoziţia</w:t>
          </w:r>
          <w:proofErr w:type="spellEnd"/>
          <w:r w:rsidRPr="00E334E1">
            <w:rPr>
              <w:rFonts w:ascii="Arial" w:hAnsi="Arial" w:cs="Arial"/>
              <w:b/>
              <w:sz w:val="24"/>
              <w:szCs w:val="24"/>
            </w:rPr>
            <w:t xml:space="preserve"> APM </w:t>
          </w:r>
          <w:proofErr w:type="spellStart"/>
          <w:r w:rsidRPr="00E334E1">
            <w:rPr>
              <w:rFonts w:ascii="Arial" w:hAnsi="Arial" w:cs="Arial"/>
              <w:b/>
              <w:sz w:val="24"/>
              <w:szCs w:val="24"/>
            </w:rPr>
            <w:t>Harghita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a </w:t>
          </w:r>
          <w:proofErr w:type="spellStart"/>
          <w:r w:rsidRPr="00E334E1">
            <w:rPr>
              <w:rFonts w:ascii="Arial" w:hAnsi="Arial" w:cs="Arial"/>
              <w:b/>
              <w:sz w:val="24"/>
              <w:szCs w:val="24"/>
            </w:rPr>
            <w:t>publicului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revine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titularului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planului</w:t>
          </w:r>
          <w:proofErr w:type="spellEnd"/>
          <w:r w:rsidRPr="00E334E1">
            <w:rPr>
              <w:rFonts w:ascii="Arial" w:hAnsi="Arial" w:cs="Arial"/>
              <w:b/>
              <w:sz w:val="24"/>
              <w:szCs w:val="24"/>
            </w:rPr>
            <w:t>.</w:t>
          </w:r>
        </w:p>
        <w:p w:rsidR="00EC107B" w:rsidRDefault="00EC107B"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Pr>
              <w:rFonts w:ascii="Arial" w:eastAsia="Times New Roman" w:hAnsi="Arial" w:cs="Arial"/>
              <w:b/>
              <w:sz w:val="24"/>
              <w:szCs w:val="24"/>
              <w:lang w:val="ro-RO"/>
            </w:rPr>
            <w:t xml:space="preserve">Se vor respecta prevederile Avizului de gospodărire a apelor nr.15/10.05.2018 </w:t>
          </w:r>
        </w:p>
        <w:p w:rsidR="00EC107B" w:rsidRPr="00E334E1" w:rsidRDefault="00EC107B" w:rsidP="00EC107B">
          <w:pPr>
            <w:autoSpaceDE w:val="0"/>
            <w:autoSpaceDN w:val="0"/>
            <w:adjustRightInd w:val="0"/>
            <w:spacing w:after="0" w:line="240" w:lineRule="auto"/>
            <w:ind w:left="440"/>
            <w:jc w:val="both"/>
            <w:rPr>
              <w:rFonts w:ascii="Arial" w:eastAsia="Times New Roman" w:hAnsi="Arial" w:cs="Arial"/>
              <w:b/>
              <w:sz w:val="24"/>
              <w:szCs w:val="24"/>
              <w:lang w:val="ro-RO"/>
            </w:rPr>
          </w:pPr>
          <w:r>
            <w:rPr>
              <w:rFonts w:ascii="Arial" w:eastAsia="Times New Roman" w:hAnsi="Arial" w:cs="Arial"/>
              <w:b/>
              <w:sz w:val="24"/>
              <w:szCs w:val="24"/>
              <w:lang w:val="ro-RO"/>
            </w:rPr>
            <w:t>emis de Sistemul de Gospodărire a Apelor Harghita.</w:t>
          </w:r>
        </w:p>
        <w:p w:rsidR="00366407" w:rsidRPr="00E334E1" w:rsidRDefault="00366407" w:rsidP="006B0596">
          <w:pPr>
            <w:autoSpaceDE w:val="0"/>
            <w:autoSpaceDN w:val="0"/>
            <w:adjustRightInd w:val="0"/>
            <w:jc w:val="both"/>
            <w:rPr>
              <w:rFonts w:ascii="Arial" w:hAnsi="Arial" w:cs="Arial"/>
              <w:color w:val="C00000"/>
              <w:sz w:val="24"/>
              <w:szCs w:val="24"/>
              <w:lang w:val="ro-RO"/>
            </w:rPr>
          </w:pPr>
        </w:p>
        <w:p w:rsidR="00997E6B" w:rsidRPr="00E334E1" w:rsidRDefault="00F03033" w:rsidP="006A7E3D">
          <w:pPr>
            <w:spacing w:after="0" w:line="240" w:lineRule="auto"/>
            <w:jc w:val="both"/>
            <w:rPr>
              <w:rFonts w:ascii="Arial" w:hAnsi="Arial" w:cs="Arial"/>
              <w:b/>
              <w:sz w:val="24"/>
              <w:szCs w:val="24"/>
              <w:lang w:val="ro-RO"/>
            </w:rPr>
          </w:pPr>
          <w:r w:rsidRPr="00E334E1">
            <w:rPr>
              <w:rFonts w:ascii="Arial" w:hAnsi="Arial" w:cs="Arial"/>
              <w:b/>
              <w:sz w:val="24"/>
              <w:szCs w:val="24"/>
              <w:lang w:val="ro-RO"/>
            </w:rPr>
            <w:lastRenderedPageBreak/>
            <w:t>4</w:t>
          </w:r>
          <w:r w:rsidR="00997E6B" w:rsidRPr="00E334E1">
            <w:rPr>
              <w:rFonts w:ascii="Arial" w:hAnsi="Arial" w:cs="Arial"/>
              <w:b/>
              <w:sz w:val="24"/>
              <w:szCs w:val="24"/>
              <w:lang w:val="ro-RO"/>
            </w:rPr>
            <w:t>. Informarea şi participarea publicului la procedura de evaluare de mediu/procedura</w:t>
          </w:r>
          <w:r w:rsidRPr="00E334E1">
            <w:rPr>
              <w:rFonts w:ascii="Arial" w:hAnsi="Arial" w:cs="Arial"/>
              <w:b/>
              <w:sz w:val="24"/>
              <w:szCs w:val="24"/>
              <w:lang w:val="ro-RO"/>
            </w:rPr>
            <w:t xml:space="preserve"> </w:t>
          </w:r>
          <w:r w:rsidR="00997E6B" w:rsidRPr="00E334E1">
            <w:rPr>
              <w:rFonts w:ascii="Arial" w:hAnsi="Arial" w:cs="Arial"/>
              <w:b/>
              <w:sz w:val="24"/>
              <w:szCs w:val="24"/>
              <w:lang w:val="ro-RO"/>
            </w:rPr>
            <w:t>de evaluare adecvată:</w:t>
          </w:r>
        </w:p>
        <w:p w:rsidR="00EC107B" w:rsidRDefault="00997E6B" w:rsidP="00D37251">
          <w:pPr>
            <w:autoSpaceDE w:val="0"/>
            <w:autoSpaceDN w:val="0"/>
            <w:adjustRightInd w:val="0"/>
            <w:spacing w:line="240" w:lineRule="auto"/>
            <w:jc w:val="both"/>
            <w:rPr>
              <w:rFonts w:ascii="Arial" w:hAnsi="Arial" w:cs="Arial"/>
              <w:b/>
              <w:sz w:val="24"/>
              <w:szCs w:val="24"/>
              <w:lang w:val="ro-RO"/>
            </w:rPr>
          </w:pPr>
          <w:r w:rsidRPr="00E334E1">
            <w:rPr>
              <w:rFonts w:ascii="Arial" w:hAnsi="Arial" w:cs="Arial"/>
              <w:b/>
              <w:sz w:val="24"/>
              <w:szCs w:val="24"/>
              <w:lang w:val="ro-RO"/>
            </w:rPr>
            <w:t xml:space="preserve"> În urma apariţiei anunţului public privind</w:t>
          </w:r>
          <w:r w:rsidR="00B83BCE" w:rsidRPr="00E334E1">
            <w:rPr>
              <w:rFonts w:ascii="Arial" w:hAnsi="Arial" w:cs="Arial"/>
              <w:b/>
              <w:sz w:val="24"/>
              <w:szCs w:val="24"/>
              <w:lang w:val="ro-RO"/>
            </w:rPr>
            <w:t xml:space="preserve"> depunerea primei versiuni a</w:t>
          </w:r>
        </w:p>
        <w:p w:rsidR="00997E6B" w:rsidRPr="00186339" w:rsidRDefault="00EC107B" w:rsidP="00186339">
          <w:pPr>
            <w:autoSpaceDE w:val="0"/>
            <w:spacing w:after="0" w:line="240" w:lineRule="auto"/>
            <w:jc w:val="both"/>
            <w:rPr>
              <w:rFonts w:ascii="Arial" w:hAnsi="Arial" w:cs="Arial"/>
              <w:b/>
              <w:color w:val="FF0000"/>
              <w:sz w:val="24"/>
              <w:szCs w:val="24"/>
              <w:lang w:val="ro-RO"/>
            </w:rPr>
          </w:pPr>
          <w:r w:rsidRPr="00EC107B">
            <w:rPr>
              <w:rFonts w:ascii="Arial" w:hAnsi="Arial" w:cs="Arial"/>
              <w:b/>
              <w:sz w:val="24"/>
              <w:szCs w:val="24"/>
              <w:lang w:val="ro-RO"/>
            </w:rPr>
            <w:t>”Planul</w:t>
          </w:r>
          <w:r>
            <w:rPr>
              <w:rFonts w:ascii="Arial" w:hAnsi="Arial" w:cs="Arial"/>
              <w:b/>
              <w:sz w:val="24"/>
              <w:szCs w:val="24"/>
              <w:lang w:val="ro-RO"/>
            </w:rPr>
            <w:t>ui</w:t>
          </w:r>
          <w:r w:rsidRPr="00EC107B">
            <w:rPr>
              <w:rFonts w:ascii="Arial" w:hAnsi="Arial" w:cs="Arial"/>
              <w:b/>
              <w:sz w:val="24"/>
              <w:szCs w:val="24"/>
              <w:lang w:val="ro-RO"/>
            </w:rPr>
            <w:t xml:space="preserve"> Urbanistic Zonal care creeaz</w:t>
          </w:r>
          <w:r w:rsidR="00394127">
            <w:rPr>
              <w:rFonts w:ascii="Arial" w:hAnsi="Arial" w:cs="Arial"/>
              <w:b/>
              <w:sz w:val="24"/>
              <w:szCs w:val="24"/>
              <w:lang w:val="ro-RO"/>
            </w:rPr>
            <w:t>ă cadrul pentru construirea unor</w:t>
          </w:r>
          <w:r w:rsidRPr="00EC107B">
            <w:rPr>
              <w:rFonts w:ascii="Arial" w:hAnsi="Arial" w:cs="Arial"/>
              <w:b/>
              <w:sz w:val="24"/>
              <w:szCs w:val="24"/>
              <w:lang w:val="ro-RO"/>
            </w:rPr>
            <w:t xml:space="preserve"> case de vacanță împrejmuiri și utilități  în orașul Vlăhița,</w:t>
          </w:r>
          <w:r w:rsidRPr="00EC107B">
            <w:rPr>
              <w:rFonts w:ascii="Arial" w:hAnsi="Arial" w:cs="Arial"/>
              <w:b/>
              <w:color w:val="FF0000"/>
              <w:sz w:val="24"/>
              <w:szCs w:val="24"/>
              <w:lang w:val="ro-RO"/>
            </w:rPr>
            <w:t xml:space="preserve"> </w:t>
          </w:r>
          <w:r w:rsidRPr="00EC107B">
            <w:rPr>
              <w:rFonts w:ascii="Arial" w:hAnsi="Arial" w:cs="Arial"/>
              <w:b/>
              <w:sz w:val="24"/>
              <w:szCs w:val="24"/>
              <w:lang w:val="ro-RO"/>
            </w:rPr>
            <w:t>Zonă adiacentă Ștrand Termal ”S</w:t>
          </w:r>
          <w:proofErr w:type="spellStart"/>
          <w:r w:rsidRPr="00EC107B">
            <w:rPr>
              <w:rFonts w:ascii="Arial" w:hAnsi="Arial" w:cs="Arial"/>
              <w:b/>
              <w:sz w:val="24"/>
              <w:szCs w:val="24"/>
            </w:rPr>
            <w:t>óhely</w:t>
          </w:r>
          <w:proofErr w:type="spellEnd"/>
          <w:r w:rsidRPr="00EC107B">
            <w:rPr>
              <w:rFonts w:ascii="Arial" w:hAnsi="Arial" w:cs="Arial"/>
              <w:b/>
              <w:sz w:val="24"/>
              <w:szCs w:val="24"/>
            </w:rPr>
            <w:t xml:space="preserve">” </w:t>
          </w:r>
          <w:proofErr w:type="spellStart"/>
          <w:r w:rsidRPr="00EC107B">
            <w:rPr>
              <w:rFonts w:ascii="Arial" w:hAnsi="Arial" w:cs="Arial"/>
              <w:b/>
              <w:sz w:val="24"/>
              <w:szCs w:val="24"/>
            </w:rPr>
            <w:t>fn</w:t>
          </w:r>
          <w:proofErr w:type="spellEnd"/>
          <w:r w:rsidRPr="00EC107B">
            <w:rPr>
              <w:rFonts w:ascii="Arial" w:hAnsi="Arial" w:cs="Arial"/>
              <w:b/>
              <w:sz w:val="24"/>
              <w:szCs w:val="24"/>
            </w:rPr>
            <w:t xml:space="preserve">, </w:t>
          </w:r>
          <w:r w:rsidRPr="00EC107B">
            <w:rPr>
              <w:rFonts w:ascii="Arial" w:hAnsi="Arial" w:cs="Arial"/>
              <w:b/>
              <w:sz w:val="24"/>
              <w:szCs w:val="24"/>
              <w:lang w:val="ro-RO"/>
            </w:rPr>
            <w:t>jud. Harghita</w:t>
          </w:r>
          <w:r w:rsidRPr="00EC107B">
            <w:rPr>
              <w:rFonts w:ascii="Arial" w:hAnsi="Arial" w:cs="Arial"/>
              <w:b/>
              <w:sz w:val="24"/>
              <w:szCs w:val="24"/>
            </w:rPr>
            <w:t xml:space="preserve"> </w:t>
          </w:r>
          <w:proofErr w:type="spellStart"/>
          <w:r w:rsidRPr="00EC107B">
            <w:rPr>
              <w:rFonts w:ascii="Arial" w:hAnsi="Arial" w:cs="Arial"/>
              <w:b/>
              <w:sz w:val="24"/>
              <w:szCs w:val="24"/>
            </w:rPr>
            <w:t>pe</w:t>
          </w:r>
          <w:proofErr w:type="spellEnd"/>
          <w:r w:rsidRPr="00EC107B">
            <w:rPr>
              <w:rFonts w:ascii="Arial" w:hAnsi="Arial" w:cs="Arial"/>
              <w:b/>
              <w:sz w:val="24"/>
              <w:szCs w:val="24"/>
            </w:rPr>
            <w:t xml:space="preserve"> o </w:t>
          </w:r>
          <w:proofErr w:type="spellStart"/>
          <w:r w:rsidRPr="00EC107B">
            <w:rPr>
              <w:rFonts w:ascii="Arial" w:hAnsi="Arial" w:cs="Arial"/>
              <w:b/>
              <w:sz w:val="24"/>
              <w:szCs w:val="24"/>
            </w:rPr>
            <w:t>suprafa</w:t>
          </w:r>
          <w:r w:rsidRPr="00EC107B">
            <w:rPr>
              <w:rFonts w:ascii="Arial" w:hAnsi="Arial" w:cs="Arial"/>
              <w:b/>
              <w:sz w:val="24"/>
              <w:szCs w:val="24"/>
              <w:lang w:val="ro-RO"/>
            </w:rPr>
            <w:t>ță</w:t>
          </w:r>
          <w:proofErr w:type="spellEnd"/>
          <w:r w:rsidRPr="00EC107B">
            <w:rPr>
              <w:rFonts w:ascii="Arial" w:hAnsi="Arial" w:cs="Arial"/>
              <w:b/>
              <w:sz w:val="24"/>
              <w:szCs w:val="24"/>
              <w:lang w:val="ro-RO"/>
            </w:rPr>
            <w:t xml:space="preserve"> totală de S</w:t>
          </w:r>
          <w:r w:rsidRPr="00EC107B">
            <w:rPr>
              <w:rFonts w:ascii="Arial" w:hAnsi="Arial" w:cs="Arial"/>
              <w:b/>
              <w:sz w:val="24"/>
              <w:szCs w:val="24"/>
            </w:rPr>
            <w:t xml:space="preserve">=7828 </w:t>
          </w:r>
          <w:proofErr w:type="spellStart"/>
          <w:r w:rsidRPr="00EC107B">
            <w:rPr>
              <w:rFonts w:ascii="Arial" w:hAnsi="Arial" w:cs="Arial"/>
              <w:b/>
              <w:sz w:val="24"/>
              <w:szCs w:val="24"/>
            </w:rPr>
            <w:t>mp</w:t>
          </w:r>
          <w:proofErr w:type="spellEnd"/>
          <w:r w:rsidRPr="00EC107B">
            <w:rPr>
              <w:rFonts w:ascii="Arial" w:hAnsi="Arial" w:cs="Arial"/>
              <w:b/>
              <w:sz w:val="24"/>
              <w:szCs w:val="24"/>
            </w:rPr>
            <w:t>”</w:t>
          </w:r>
          <w:r w:rsidR="00186339">
            <w:rPr>
              <w:rFonts w:ascii="Arial" w:hAnsi="Arial" w:cs="Arial"/>
              <w:b/>
              <w:sz w:val="24"/>
              <w:szCs w:val="24"/>
              <w:lang w:val="ro-RO"/>
            </w:rPr>
            <w:t>,</w:t>
          </w:r>
          <w:r w:rsidR="00F03033" w:rsidRPr="00E334E1">
            <w:rPr>
              <w:rFonts w:ascii="Arial" w:hAnsi="Arial" w:cs="Arial"/>
              <w:b/>
              <w:sz w:val="24"/>
              <w:szCs w:val="24"/>
              <w:lang w:val="ro-RO"/>
            </w:rPr>
            <w:t xml:space="preserve"> </w:t>
          </w:r>
          <w:r w:rsidR="00997E6B" w:rsidRPr="00E334E1">
            <w:rPr>
              <w:rFonts w:ascii="Arial" w:hAnsi="Arial" w:cs="Arial"/>
              <w:sz w:val="24"/>
              <w:szCs w:val="24"/>
              <w:lang w:val="ro-RO"/>
            </w:rPr>
            <w:t>solicitând parcurgerea etapei de încadrare în vederea obţinerii avizului de mediu</w:t>
          </w:r>
          <w:r w:rsidR="005E3D79" w:rsidRPr="00E334E1">
            <w:rPr>
              <w:rFonts w:ascii="Arial" w:hAnsi="Arial" w:cs="Arial"/>
              <w:sz w:val="24"/>
              <w:szCs w:val="24"/>
              <w:lang w:val="ro-RO"/>
            </w:rPr>
            <w:t xml:space="preserve"> (apărut în ziarele </w:t>
          </w:r>
          <w:r w:rsidR="00C23D88" w:rsidRPr="00E334E1">
            <w:rPr>
              <w:rFonts w:ascii="Arial" w:hAnsi="Arial" w:cs="Arial"/>
              <w:sz w:val="24"/>
              <w:szCs w:val="24"/>
              <w:lang w:val="ro-RO"/>
            </w:rPr>
            <w:t>Inf</w:t>
          </w:r>
          <w:r w:rsidR="00186339">
            <w:rPr>
              <w:rFonts w:ascii="Arial" w:hAnsi="Arial" w:cs="Arial"/>
              <w:sz w:val="24"/>
              <w:szCs w:val="24"/>
              <w:lang w:val="ro-RO"/>
            </w:rPr>
            <w:t>ormația Harghitei din 11</w:t>
          </w:r>
          <w:r w:rsidR="00D37251" w:rsidRPr="00E334E1">
            <w:rPr>
              <w:rFonts w:ascii="Arial" w:hAnsi="Arial" w:cs="Arial"/>
              <w:sz w:val="24"/>
              <w:szCs w:val="24"/>
              <w:lang w:val="ro-RO"/>
            </w:rPr>
            <w:t>.</w:t>
          </w:r>
          <w:r w:rsidR="00C23D88" w:rsidRPr="00E334E1">
            <w:rPr>
              <w:rFonts w:ascii="Arial" w:hAnsi="Arial" w:cs="Arial"/>
              <w:sz w:val="24"/>
              <w:szCs w:val="24"/>
              <w:lang w:val="ro-RO"/>
            </w:rPr>
            <w:t>0</w:t>
          </w:r>
          <w:r w:rsidR="00186339">
            <w:rPr>
              <w:rFonts w:ascii="Arial" w:hAnsi="Arial" w:cs="Arial"/>
              <w:sz w:val="24"/>
              <w:szCs w:val="24"/>
              <w:lang w:val="ro-RO"/>
            </w:rPr>
            <w:t>4.2018, din 17</w:t>
          </w:r>
          <w:r w:rsidR="00D37251" w:rsidRPr="00E334E1">
            <w:rPr>
              <w:rFonts w:ascii="Arial" w:hAnsi="Arial" w:cs="Arial"/>
              <w:sz w:val="24"/>
              <w:szCs w:val="24"/>
              <w:lang w:val="ro-RO"/>
            </w:rPr>
            <w:t>.</w:t>
          </w:r>
          <w:r w:rsidR="00C23D88" w:rsidRPr="00E334E1">
            <w:rPr>
              <w:rFonts w:ascii="Arial" w:hAnsi="Arial" w:cs="Arial"/>
              <w:sz w:val="24"/>
              <w:szCs w:val="24"/>
              <w:lang w:val="ro-RO"/>
            </w:rPr>
            <w:t>0</w:t>
          </w:r>
          <w:r w:rsidR="00186339">
            <w:rPr>
              <w:rFonts w:ascii="Arial" w:hAnsi="Arial" w:cs="Arial"/>
              <w:sz w:val="24"/>
              <w:szCs w:val="24"/>
              <w:lang w:val="ro-RO"/>
            </w:rPr>
            <w:t xml:space="preserve">4.2018, în </w:t>
          </w:r>
          <w:proofErr w:type="spellStart"/>
          <w:r w:rsidR="00186339">
            <w:rPr>
              <w:rFonts w:ascii="Arial" w:hAnsi="Arial" w:cs="Arial"/>
              <w:sz w:val="24"/>
              <w:szCs w:val="24"/>
              <w:lang w:val="ro-RO"/>
            </w:rPr>
            <w:t>Hargita</w:t>
          </w:r>
          <w:proofErr w:type="spellEnd"/>
          <w:r w:rsidR="00186339">
            <w:rPr>
              <w:rFonts w:ascii="Arial" w:hAnsi="Arial" w:cs="Arial"/>
              <w:sz w:val="24"/>
              <w:szCs w:val="24"/>
              <w:lang w:val="ro-RO"/>
            </w:rPr>
            <w:t xml:space="preserve"> </w:t>
          </w:r>
          <w:proofErr w:type="spellStart"/>
          <w:r w:rsidR="00186339">
            <w:rPr>
              <w:rFonts w:ascii="Arial" w:hAnsi="Arial" w:cs="Arial"/>
              <w:sz w:val="24"/>
              <w:szCs w:val="24"/>
              <w:lang w:val="ro-RO"/>
            </w:rPr>
            <w:t>Népe</w:t>
          </w:r>
          <w:proofErr w:type="spellEnd"/>
          <w:r w:rsidR="00186339">
            <w:rPr>
              <w:rFonts w:ascii="Arial" w:hAnsi="Arial" w:cs="Arial"/>
              <w:sz w:val="24"/>
              <w:szCs w:val="24"/>
              <w:lang w:val="ro-RO"/>
            </w:rPr>
            <w:t xml:space="preserve"> din 11</w:t>
          </w:r>
          <w:r w:rsidR="00D37251" w:rsidRPr="00E334E1">
            <w:rPr>
              <w:rFonts w:ascii="Arial" w:hAnsi="Arial" w:cs="Arial"/>
              <w:sz w:val="24"/>
              <w:szCs w:val="24"/>
              <w:lang w:val="ro-RO"/>
            </w:rPr>
            <w:t>.</w:t>
          </w:r>
          <w:r w:rsidR="00C23D88" w:rsidRPr="00E334E1">
            <w:rPr>
              <w:rFonts w:ascii="Arial" w:hAnsi="Arial" w:cs="Arial"/>
              <w:sz w:val="24"/>
              <w:szCs w:val="24"/>
              <w:lang w:val="ro-RO"/>
            </w:rPr>
            <w:t>0</w:t>
          </w:r>
          <w:r w:rsidR="00186339">
            <w:rPr>
              <w:rFonts w:ascii="Arial" w:hAnsi="Arial" w:cs="Arial"/>
              <w:sz w:val="24"/>
              <w:szCs w:val="24"/>
              <w:lang w:val="ro-RO"/>
            </w:rPr>
            <w:t>4.2018, din 16</w:t>
          </w:r>
          <w:r w:rsidR="00D37251" w:rsidRPr="00E334E1">
            <w:rPr>
              <w:rFonts w:ascii="Arial" w:hAnsi="Arial" w:cs="Arial"/>
              <w:sz w:val="24"/>
              <w:szCs w:val="24"/>
              <w:lang w:val="ro-RO"/>
            </w:rPr>
            <w:t>.</w:t>
          </w:r>
          <w:r w:rsidR="00C23D88" w:rsidRPr="00E334E1">
            <w:rPr>
              <w:rFonts w:ascii="Arial" w:hAnsi="Arial" w:cs="Arial"/>
              <w:sz w:val="24"/>
              <w:szCs w:val="24"/>
              <w:lang w:val="ro-RO"/>
            </w:rPr>
            <w:t>0</w:t>
          </w:r>
          <w:r w:rsidR="00D37251" w:rsidRPr="00E334E1">
            <w:rPr>
              <w:rFonts w:ascii="Arial" w:hAnsi="Arial" w:cs="Arial"/>
              <w:sz w:val="24"/>
              <w:szCs w:val="24"/>
              <w:lang w:val="ro-RO"/>
            </w:rPr>
            <w:t>4.2018</w:t>
          </w:r>
          <w:r w:rsidR="00C23D88" w:rsidRPr="00E334E1">
            <w:rPr>
              <w:rFonts w:ascii="Arial" w:hAnsi="Arial" w:cs="Arial"/>
              <w:sz w:val="24"/>
              <w:szCs w:val="24"/>
              <w:lang w:val="ro-RO"/>
            </w:rPr>
            <w:t xml:space="preserve"> </w:t>
          </w:r>
          <w:r w:rsidR="00997E6B" w:rsidRPr="00E334E1">
            <w:rPr>
              <w:rFonts w:ascii="Arial" w:hAnsi="Arial" w:cs="Arial"/>
              <w:sz w:val="24"/>
              <w:szCs w:val="24"/>
              <w:lang w:val="ro-RO"/>
            </w:rPr>
            <w:t>și la pagina de web a APM Harghita) nu s-au înregistrat la A.P.M. Harghita  comentarii şi propuneri din partea publicului.</w:t>
          </w:r>
        </w:p>
      </w:sdtContent>
    </w:sdt>
    <w:p w:rsidR="00997E6B" w:rsidRPr="00E334E1" w:rsidRDefault="00997E6B" w:rsidP="006A7E3D">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Prezenta decizie poate fi contestată în conformitate cu prevederile </w:t>
      </w:r>
      <w:sdt>
        <w:sdtPr>
          <w:rPr>
            <w:rFonts w:ascii="Arial" w:hAnsi="Arial" w:cs="Arial"/>
            <w:color w:val="000000"/>
            <w:sz w:val="24"/>
            <w:szCs w:val="24"/>
            <w:lang w:val="ro-RO"/>
          </w:rPr>
          <w:alias w:val="Câmp editabil text"/>
          <w:tag w:val="CampEditabil"/>
          <w:id w:val="-1876917345"/>
          <w:placeholder>
            <w:docPart w:val="95FF60CA0C27449CA7B024893E6A5C00"/>
          </w:placeholder>
        </w:sdtPr>
        <w:sdtEndPr/>
        <w:sdtContent>
          <w:r w:rsidRPr="00E334E1">
            <w:rPr>
              <w:rStyle w:val="tpa1"/>
              <w:rFonts w:ascii="Arial" w:hAnsi="Arial" w:cs="Arial"/>
              <w:b/>
              <w:color w:val="000000"/>
              <w:sz w:val="24"/>
              <w:szCs w:val="24"/>
              <w:lang w:val="ro-RO"/>
            </w:rPr>
            <w:t>Legii contenciosului administrativ nr. 554/2004</w:t>
          </w:r>
          <w:r w:rsidRPr="00E334E1">
            <w:rPr>
              <w:rStyle w:val="tpa1"/>
              <w:rFonts w:ascii="Arial" w:hAnsi="Arial" w:cs="Arial"/>
              <w:color w:val="000000"/>
              <w:sz w:val="24"/>
              <w:szCs w:val="24"/>
              <w:lang w:val="ro-RO"/>
            </w:rPr>
            <w:t xml:space="preserve"> cu modificările şi completările ulterioare. </w:t>
          </w:r>
        </w:sdtContent>
      </w:sdt>
      <w:r w:rsidRPr="00E334E1">
        <w:rPr>
          <w:rFonts w:ascii="Arial" w:hAnsi="Arial" w:cs="Arial"/>
          <w:color w:val="000000"/>
          <w:sz w:val="24"/>
          <w:szCs w:val="24"/>
          <w:lang w:val="ro-RO"/>
        </w:rPr>
        <w:t xml:space="preserve"> </w:t>
      </w:r>
    </w:p>
    <w:p w:rsidR="00997E6B" w:rsidRPr="00E334E1" w:rsidRDefault="00997E6B" w:rsidP="006A7E3D">
      <w:pPr>
        <w:autoSpaceDE w:val="0"/>
        <w:autoSpaceDN w:val="0"/>
        <w:adjustRightInd w:val="0"/>
        <w:spacing w:after="0" w:line="240" w:lineRule="auto"/>
        <w:jc w:val="both"/>
        <w:rPr>
          <w:rFonts w:ascii="Arial" w:hAnsi="Arial" w:cs="Arial"/>
          <w:sz w:val="24"/>
          <w:szCs w:val="24"/>
        </w:rPr>
      </w:pPr>
    </w:p>
    <w:p w:rsidR="004F3FEE" w:rsidRDefault="004F3FEE" w:rsidP="006A7E3D">
      <w:pPr>
        <w:spacing w:after="0" w:line="360" w:lineRule="auto"/>
        <w:rPr>
          <w:rFonts w:ascii="Arial" w:hAnsi="Arial" w:cs="Arial"/>
          <w:b/>
          <w:bCs/>
          <w:sz w:val="24"/>
          <w:szCs w:val="24"/>
          <w:lang w:val="ro-RO"/>
        </w:rPr>
      </w:pPr>
    </w:p>
    <w:p w:rsidR="0089171C" w:rsidRDefault="0089171C" w:rsidP="006A7E3D">
      <w:pPr>
        <w:spacing w:after="0" w:line="360" w:lineRule="auto"/>
        <w:rPr>
          <w:rFonts w:ascii="Arial" w:hAnsi="Arial" w:cs="Arial"/>
          <w:b/>
          <w:bCs/>
          <w:sz w:val="24"/>
          <w:szCs w:val="24"/>
          <w:lang w:val="ro-RO"/>
        </w:rPr>
      </w:pPr>
    </w:p>
    <w:p w:rsidR="004F3FEE" w:rsidRPr="00E334E1" w:rsidRDefault="004F3FEE" w:rsidP="006A7E3D">
      <w:pPr>
        <w:spacing w:after="0" w:line="360" w:lineRule="auto"/>
        <w:rPr>
          <w:rFonts w:ascii="Arial" w:hAnsi="Arial" w:cs="Arial"/>
          <w:b/>
          <w:bCs/>
          <w:sz w:val="24"/>
          <w:szCs w:val="24"/>
          <w:lang w:val="ro-RO"/>
        </w:rPr>
      </w:pPr>
    </w:p>
    <w:p w:rsidR="00997E6B" w:rsidRPr="00366407" w:rsidRDefault="00997E6B" w:rsidP="006A7E3D">
      <w:pPr>
        <w:spacing w:after="0" w:line="240" w:lineRule="auto"/>
        <w:jc w:val="both"/>
        <w:rPr>
          <w:rFonts w:ascii="Times New Roman" w:hAnsi="Times New Roman"/>
          <w:sz w:val="24"/>
          <w:szCs w:val="24"/>
        </w:rPr>
      </w:pPr>
      <w:r w:rsidRPr="00E334E1">
        <w:rPr>
          <w:rFonts w:ascii="Arial" w:hAnsi="Arial" w:cs="Arial"/>
          <w:sz w:val="24"/>
          <w:szCs w:val="24"/>
        </w:rPr>
        <w:t xml:space="preserve">  </w:t>
      </w:r>
      <w:proofErr w:type="gramStart"/>
      <w:r w:rsidRPr="00366407">
        <w:rPr>
          <w:rFonts w:ascii="Times New Roman" w:hAnsi="Times New Roman"/>
          <w:sz w:val="24"/>
          <w:szCs w:val="24"/>
        </w:rPr>
        <w:t>DIRECTOR EXECUTIV                                          ŞEF SERVICIU A.A.A.</w:t>
      </w:r>
      <w:proofErr w:type="gramEnd"/>
    </w:p>
    <w:p w:rsidR="00997E6B" w:rsidRPr="00366407" w:rsidRDefault="00997E6B" w:rsidP="006A7E3D">
      <w:pPr>
        <w:spacing w:after="0" w:line="240" w:lineRule="auto"/>
        <w:jc w:val="both"/>
        <w:rPr>
          <w:rFonts w:ascii="Times New Roman" w:hAnsi="Times New Roman"/>
          <w:sz w:val="24"/>
          <w:szCs w:val="24"/>
          <w:lang w:val="hu-HU"/>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DOMOKOS L</w:t>
      </w:r>
      <w:proofErr w:type="spellStart"/>
      <w:r w:rsidRPr="00366407">
        <w:rPr>
          <w:rFonts w:ascii="Times New Roman" w:hAnsi="Times New Roman"/>
          <w:sz w:val="24"/>
          <w:szCs w:val="24"/>
          <w:lang w:val="hu-HU"/>
        </w:rPr>
        <w:t>ászló</w:t>
      </w:r>
      <w:proofErr w:type="spellEnd"/>
      <w:r w:rsidRPr="00366407">
        <w:rPr>
          <w:rFonts w:ascii="Times New Roman" w:hAnsi="Times New Roman"/>
          <w:sz w:val="24"/>
          <w:szCs w:val="24"/>
          <w:lang w:val="hu-HU"/>
        </w:rPr>
        <w:t xml:space="preserve"> József        </w:t>
      </w:r>
      <w:r w:rsidR="00366407">
        <w:rPr>
          <w:rFonts w:ascii="Times New Roman" w:hAnsi="Times New Roman"/>
          <w:sz w:val="24"/>
          <w:szCs w:val="24"/>
          <w:lang w:val="hu-HU"/>
        </w:rPr>
        <w:t xml:space="preserve">                          </w:t>
      </w:r>
      <w:r w:rsidRPr="00366407">
        <w:rPr>
          <w:rFonts w:ascii="Times New Roman" w:hAnsi="Times New Roman"/>
          <w:sz w:val="24"/>
          <w:szCs w:val="24"/>
          <w:lang w:val="hu-HU"/>
        </w:rPr>
        <w:t xml:space="preserve"> </w:t>
      </w:r>
      <w:proofErr w:type="spellStart"/>
      <w:r w:rsidRPr="00366407">
        <w:rPr>
          <w:rFonts w:ascii="Times New Roman" w:hAnsi="Times New Roman"/>
          <w:sz w:val="24"/>
          <w:szCs w:val="24"/>
          <w:lang w:val="hu-HU"/>
        </w:rPr>
        <w:t>ing.LÁSZLÓ</w:t>
      </w:r>
      <w:proofErr w:type="spellEnd"/>
      <w:r w:rsidRPr="00366407">
        <w:rPr>
          <w:rFonts w:ascii="Times New Roman" w:hAnsi="Times New Roman"/>
          <w:sz w:val="24"/>
          <w:szCs w:val="24"/>
          <w:lang w:val="hu-HU"/>
        </w:rPr>
        <w:t xml:space="preserve"> Anna</w:t>
      </w:r>
    </w:p>
    <w:p w:rsidR="00997E6B" w:rsidRPr="00366407" w:rsidRDefault="00997E6B" w:rsidP="006A7E3D">
      <w:pPr>
        <w:spacing w:after="0" w:line="240" w:lineRule="auto"/>
        <w:jc w:val="both"/>
        <w:rPr>
          <w:rFonts w:ascii="Times New Roman" w:hAnsi="Times New Roman"/>
          <w:sz w:val="24"/>
          <w:szCs w:val="24"/>
          <w:lang w:val="hu-HU"/>
        </w:rPr>
      </w:pPr>
    </w:p>
    <w:p w:rsidR="004F3FEE" w:rsidRDefault="004F3FEE" w:rsidP="006A7E3D">
      <w:pPr>
        <w:spacing w:after="0" w:line="240" w:lineRule="auto"/>
        <w:jc w:val="both"/>
        <w:rPr>
          <w:rFonts w:ascii="Times New Roman" w:hAnsi="Times New Roman"/>
          <w:sz w:val="24"/>
          <w:szCs w:val="24"/>
          <w:lang w:val="hu-HU"/>
        </w:rPr>
      </w:pPr>
    </w:p>
    <w:p w:rsidR="0089171C" w:rsidRDefault="0089171C" w:rsidP="006A7E3D">
      <w:pPr>
        <w:spacing w:after="0" w:line="240" w:lineRule="auto"/>
        <w:jc w:val="both"/>
        <w:rPr>
          <w:rFonts w:ascii="Times New Roman" w:hAnsi="Times New Roman"/>
          <w:sz w:val="24"/>
          <w:szCs w:val="24"/>
          <w:lang w:val="hu-HU"/>
        </w:rPr>
      </w:pPr>
    </w:p>
    <w:p w:rsidR="0089171C" w:rsidRDefault="0089171C" w:rsidP="006A7E3D">
      <w:pPr>
        <w:spacing w:after="0" w:line="240" w:lineRule="auto"/>
        <w:jc w:val="both"/>
        <w:rPr>
          <w:rFonts w:ascii="Times New Roman" w:hAnsi="Times New Roman"/>
          <w:sz w:val="24"/>
          <w:szCs w:val="24"/>
          <w:lang w:val="hu-HU"/>
        </w:rPr>
      </w:pPr>
    </w:p>
    <w:p w:rsidR="0089171C" w:rsidRDefault="0089171C"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394127" w:rsidRPr="00366407" w:rsidRDefault="00394127" w:rsidP="006A7E3D">
      <w:pPr>
        <w:spacing w:after="0" w:line="240" w:lineRule="auto"/>
        <w:jc w:val="both"/>
        <w:rPr>
          <w:rFonts w:ascii="Times New Roman" w:hAnsi="Times New Roman"/>
          <w:sz w:val="24"/>
          <w:szCs w:val="24"/>
          <w:lang w:val="hu-HU"/>
        </w:rPr>
      </w:pPr>
      <w:bookmarkStart w:id="0" w:name="_GoBack"/>
      <w:bookmarkEnd w:id="0"/>
    </w:p>
    <w:p w:rsidR="004F3FEE" w:rsidRPr="00366407" w:rsidRDefault="004F3FEE" w:rsidP="006A7E3D">
      <w:pPr>
        <w:spacing w:after="0" w:line="240" w:lineRule="auto"/>
        <w:jc w:val="both"/>
        <w:rPr>
          <w:rFonts w:ascii="Times New Roman" w:hAnsi="Times New Roman"/>
          <w:sz w:val="24"/>
          <w:szCs w:val="24"/>
          <w:lang w:val="hu-HU"/>
        </w:rPr>
      </w:pPr>
    </w:p>
    <w:p w:rsidR="00997E6B" w:rsidRPr="00366407" w:rsidRDefault="00997E6B" w:rsidP="006A7E3D">
      <w:pPr>
        <w:spacing w:after="0" w:line="240" w:lineRule="auto"/>
        <w:ind w:left="187" w:hanging="187"/>
        <w:jc w:val="both"/>
        <w:rPr>
          <w:rFonts w:ascii="Times New Roman" w:hAnsi="Times New Roman"/>
          <w:sz w:val="24"/>
          <w:szCs w:val="24"/>
          <w:lang w:val="hu-HU"/>
        </w:rPr>
      </w:pPr>
      <w:r w:rsidRPr="00366407">
        <w:rPr>
          <w:rFonts w:ascii="Times New Roman" w:hAnsi="Times New Roman"/>
          <w:sz w:val="24"/>
          <w:szCs w:val="24"/>
          <w:lang w:val="hu-HU"/>
        </w:rPr>
        <w:t xml:space="preserve">  </w:t>
      </w:r>
      <w:r w:rsidRPr="00366407">
        <w:rPr>
          <w:rFonts w:ascii="Times New Roman" w:hAnsi="Times New Roman"/>
          <w:sz w:val="24"/>
          <w:szCs w:val="24"/>
        </w:rPr>
        <w:t>ÎNTOCMIT</w:t>
      </w:r>
    </w:p>
    <w:p w:rsidR="00997E6B" w:rsidRPr="00366407" w:rsidRDefault="00997E6B" w:rsidP="006A7E3D">
      <w:pPr>
        <w:spacing w:after="0" w:line="240" w:lineRule="auto"/>
        <w:ind w:left="187" w:hanging="187"/>
        <w:jc w:val="both"/>
        <w:rPr>
          <w:rFonts w:ascii="Times New Roman" w:hAnsi="Times New Roman"/>
          <w:sz w:val="24"/>
          <w:szCs w:val="24"/>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MÁTYÁS - BARTA Rita</w:t>
      </w:r>
    </w:p>
    <w:p w:rsidR="00366407" w:rsidRDefault="00366407" w:rsidP="00186339">
      <w:pPr>
        <w:spacing w:after="0" w:line="240" w:lineRule="auto"/>
        <w:jc w:val="both"/>
        <w:rPr>
          <w:rFonts w:ascii="Times New Roman" w:hAnsi="Times New Roman"/>
          <w:sz w:val="24"/>
          <w:szCs w:val="24"/>
        </w:rPr>
      </w:pPr>
    </w:p>
    <w:p w:rsidR="00186339" w:rsidRDefault="00D37251" w:rsidP="0089171C">
      <w:pPr>
        <w:spacing w:after="0" w:line="240" w:lineRule="auto"/>
        <w:jc w:val="both"/>
        <w:rPr>
          <w:rFonts w:ascii="Times New Roman" w:hAnsi="Times New Roman"/>
          <w:sz w:val="24"/>
          <w:szCs w:val="24"/>
        </w:rPr>
      </w:pPr>
      <w:r w:rsidRPr="00366407">
        <w:rPr>
          <w:rFonts w:ascii="Times New Roman" w:hAnsi="Times New Roman"/>
          <w:sz w:val="24"/>
          <w:szCs w:val="24"/>
        </w:rPr>
        <w:t xml:space="preserve"> </w:t>
      </w:r>
      <w:r w:rsidR="00997E6B" w:rsidRPr="00366407">
        <w:rPr>
          <w:rFonts w:ascii="Times New Roman" w:hAnsi="Times New Roman"/>
          <w:sz w:val="24"/>
          <w:szCs w:val="24"/>
        </w:rPr>
        <w:t xml:space="preserve"> </w:t>
      </w:r>
      <w:r w:rsidR="0089171C">
        <w:rPr>
          <w:rFonts w:ascii="Times New Roman" w:hAnsi="Times New Roman"/>
          <w:sz w:val="24"/>
          <w:szCs w:val="24"/>
        </w:rPr>
        <w:t xml:space="preserve">                                                                         </w:t>
      </w:r>
    </w:p>
    <w:p w:rsidR="00186339" w:rsidRDefault="00186339" w:rsidP="0089171C">
      <w:pPr>
        <w:spacing w:after="0" w:line="240" w:lineRule="auto"/>
        <w:jc w:val="both"/>
        <w:rPr>
          <w:rFonts w:ascii="Times New Roman" w:hAnsi="Times New Roman"/>
          <w:sz w:val="24"/>
          <w:szCs w:val="24"/>
        </w:rPr>
      </w:pPr>
    </w:p>
    <w:p w:rsidR="00186339" w:rsidRDefault="00186339" w:rsidP="0089171C">
      <w:pPr>
        <w:spacing w:after="0" w:line="240" w:lineRule="auto"/>
        <w:jc w:val="both"/>
        <w:rPr>
          <w:rFonts w:ascii="Times New Roman" w:hAnsi="Times New Roman"/>
          <w:sz w:val="24"/>
          <w:szCs w:val="24"/>
        </w:rPr>
      </w:pPr>
      <w:r>
        <w:rPr>
          <w:rFonts w:ascii="Times New Roman" w:hAnsi="Times New Roman"/>
          <w:sz w:val="24"/>
          <w:szCs w:val="24"/>
        </w:rPr>
        <w:t xml:space="preserve">                                                                            </w:t>
      </w:r>
      <w:r w:rsidR="0089171C">
        <w:rPr>
          <w:rFonts w:ascii="Times New Roman" w:hAnsi="Times New Roman"/>
          <w:sz w:val="24"/>
          <w:szCs w:val="24"/>
        </w:rPr>
        <w:t xml:space="preserve"> </w:t>
      </w:r>
    </w:p>
    <w:p w:rsidR="00997E6B" w:rsidRPr="00366407" w:rsidRDefault="00186339" w:rsidP="0089171C">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997E6B" w:rsidRPr="00366407">
        <w:rPr>
          <w:rFonts w:ascii="Times New Roman" w:hAnsi="Times New Roman"/>
          <w:sz w:val="24"/>
          <w:szCs w:val="24"/>
        </w:rPr>
        <w:t>Decizia</w:t>
      </w:r>
      <w:proofErr w:type="spellEnd"/>
      <w:r w:rsidR="00997E6B" w:rsidRPr="00366407">
        <w:rPr>
          <w:rFonts w:ascii="Times New Roman" w:hAnsi="Times New Roman"/>
          <w:sz w:val="24"/>
          <w:szCs w:val="24"/>
        </w:rPr>
        <w:t xml:space="preserve"> de </w:t>
      </w:r>
      <w:proofErr w:type="spellStart"/>
      <w:r w:rsidR="00997E6B" w:rsidRPr="00366407">
        <w:rPr>
          <w:rFonts w:ascii="Times New Roman" w:hAnsi="Times New Roman"/>
          <w:sz w:val="24"/>
          <w:szCs w:val="24"/>
        </w:rPr>
        <w:t>încadrare</w:t>
      </w:r>
      <w:proofErr w:type="spellEnd"/>
      <w:r w:rsidR="00997E6B" w:rsidRPr="00366407">
        <w:rPr>
          <w:rFonts w:ascii="Times New Roman" w:hAnsi="Times New Roman"/>
          <w:sz w:val="24"/>
          <w:szCs w:val="24"/>
        </w:rPr>
        <w:t xml:space="preserve"> s-</w:t>
      </w:r>
      <w:proofErr w:type="gramStart"/>
      <w:r w:rsidR="00997E6B" w:rsidRPr="00366407">
        <w:rPr>
          <w:rFonts w:ascii="Times New Roman" w:hAnsi="Times New Roman"/>
          <w:sz w:val="24"/>
          <w:szCs w:val="24"/>
        </w:rPr>
        <w:t>a</w:t>
      </w:r>
      <w:proofErr w:type="gram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emis</w:t>
      </w:r>
      <w:proofErr w:type="spell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în</w:t>
      </w:r>
      <w:proofErr w:type="spellEnd"/>
      <w:r w:rsidR="00997E6B" w:rsidRPr="00366407">
        <w:rPr>
          <w:rFonts w:ascii="Times New Roman" w:hAnsi="Times New Roman"/>
          <w:sz w:val="24"/>
          <w:szCs w:val="24"/>
        </w:rPr>
        <w:t xml:space="preserve"> 2 </w:t>
      </w:r>
      <w:proofErr w:type="spellStart"/>
      <w:r w:rsidR="00997E6B" w:rsidRPr="00366407">
        <w:rPr>
          <w:rFonts w:ascii="Times New Roman" w:hAnsi="Times New Roman"/>
          <w:sz w:val="24"/>
          <w:szCs w:val="24"/>
        </w:rPr>
        <w:t>exemplare</w:t>
      </w:r>
      <w:proofErr w:type="spellEnd"/>
    </w:p>
    <w:p w:rsidR="00997E6B" w:rsidRPr="00E334E1" w:rsidRDefault="00997E6B" w:rsidP="004F3FEE">
      <w:pPr>
        <w:spacing w:after="0" w:line="240" w:lineRule="auto"/>
        <w:jc w:val="both"/>
        <w:rPr>
          <w:rFonts w:ascii="Arial" w:hAnsi="Arial" w:cs="Arial"/>
          <w:sz w:val="24"/>
          <w:szCs w:val="24"/>
        </w:rPr>
      </w:pPr>
      <w:r w:rsidRPr="00E334E1">
        <w:rPr>
          <w:rFonts w:ascii="Arial" w:hAnsi="Arial" w:cs="Arial"/>
          <w:sz w:val="24"/>
          <w:szCs w:val="24"/>
        </w:rPr>
        <w:t xml:space="preserve">                                                                         </w:t>
      </w:r>
    </w:p>
    <w:p w:rsidR="007E6620" w:rsidRDefault="007E6620"/>
    <w:sectPr w:rsidR="007E6620" w:rsidSect="00F31B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DE" w:rsidRDefault="00F31BDE" w:rsidP="00F31BDE">
      <w:pPr>
        <w:spacing w:after="0" w:line="240" w:lineRule="auto"/>
      </w:pPr>
      <w:r>
        <w:separator/>
      </w:r>
    </w:p>
  </w:endnote>
  <w:endnote w:type="continuationSeparator" w:id="0">
    <w:p w:rsidR="00F31BDE" w:rsidRDefault="00F31BDE" w:rsidP="00F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86630"/>
      <w:docPartObj>
        <w:docPartGallery w:val="Page Numbers (Bottom of Page)"/>
        <w:docPartUnique/>
      </w:docPartObj>
    </w:sdtPr>
    <w:sdtEndPr>
      <w:rPr>
        <w:noProof/>
      </w:rPr>
    </w:sdtEndPr>
    <w:sdtContent>
      <w:p w:rsidR="00F31BDE" w:rsidRDefault="00F31BDE">
        <w:pPr>
          <w:pStyle w:val="Footer"/>
          <w:jc w:val="center"/>
        </w:pPr>
        <w:r>
          <w:fldChar w:fldCharType="begin"/>
        </w:r>
        <w:r>
          <w:instrText xml:space="preserve"> PAGE   \* MERGEFORMAT </w:instrText>
        </w:r>
        <w:r>
          <w:fldChar w:fldCharType="separate"/>
        </w:r>
        <w:r w:rsidR="00394127">
          <w:rPr>
            <w:noProof/>
          </w:rPr>
          <w:t>4</w:t>
        </w:r>
        <w:r>
          <w:rPr>
            <w:noProof/>
          </w:rPr>
          <w:fldChar w:fldCharType="end"/>
        </w:r>
      </w:p>
    </w:sdtContent>
  </w:sdt>
  <w:p w:rsidR="00F31BDE" w:rsidRDefault="00F3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DE" w:rsidRDefault="00F31BDE" w:rsidP="00F31BDE">
      <w:pPr>
        <w:spacing w:after="0" w:line="240" w:lineRule="auto"/>
      </w:pPr>
      <w:r>
        <w:separator/>
      </w:r>
    </w:p>
  </w:footnote>
  <w:footnote w:type="continuationSeparator" w:id="0">
    <w:p w:rsidR="00F31BDE" w:rsidRDefault="00F31BDE" w:rsidP="00F3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22696"/>
    <w:multiLevelType w:val="hybridMultilevel"/>
    <w:tmpl w:val="ACF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41A3"/>
    <w:multiLevelType w:val="hybridMultilevel"/>
    <w:tmpl w:val="8D8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8">
    <w:nsid w:val="50673730"/>
    <w:multiLevelType w:val="hybridMultilevel"/>
    <w:tmpl w:val="EFE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B7278"/>
    <w:multiLevelType w:val="hybridMultilevel"/>
    <w:tmpl w:val="31642096"/>
    <w:lvl w:ilvl="0" w:tplc="54162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9C5C24"/>
    <w:multiLevelType w:val="hybridMultilevel"/>
    <w:tmpl w:val="D56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D7C26"/>
    <w:multiLevelType w:val="hybridMultilevel"/>
    <w:tmpl w:val="6AE681F2"/>
    <w:lvl w:ilvl="0" w:tplc="4A96EA9E">
      <w:numFmt w:val="bullet"/>
      <w:lvlText w:val="-"/>
      <w:lvlJc w:val="left"/>
      <w:pPr>
        <w:ind w:left="825" w:hanging="360"/>
      </w:pPr>
      <w:rPr>
        <w:rFonts w:ascii="Arial" w:eastAsia="Calibri"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11"/>
  </w:num>
  <w:num w:numId="5">
    <w:abstractNumId w:val="3"/>
  </w:num>
  <w:num w:numId="6">
    <w:abstractNumId w:val="8"/>
  </w:num>
  <w:num w:numId="7">
    <w:abstractNumId w:val="10"/>
  </w:num>
  <w:num w:numId="8">
    <w:abstractNumId w:val="2"/>
  </w:num>
  <w:num w:numId="9">
    <w:abstractNumId w:val="9"/>
  </w:num>
  <w:num w:numId="10">
    <w:abstractNumId w:val="4"/>
  </w:num>
  <w:num w:numId="11">
    <w:abstractNumId w:val="1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6B"/>
    <w:rsid w:val="00011761"/>
    <w:rsid w:val="0001186B"/>
    <w:rsid w:val="00012944"/>
    <w:rsid w:val="000139C0"/>
    <w:rsid w:val="00014BCA"/>
    <w:rsid w:val="000240C1"/>
    <w:rsid w:val="000254F1"/>
    <w:rsid w:val="00030FB6"/>
    <w:rsid w:val="0004264F"/>
    <w:rsid w:val="00055464"/>
    <w:rsid w:val="0006127C"/>
    <w:rsid w:val="00064A4E"/>
    <w:rsid w:val="00070629"/>
    <w:rsid w:val="000A0740"/>
    <w:rsid w:val="000A37D0"/>
    <w:rsid w:val="000A6C39"/>
    <w:rsid w:val="000A72E9"/>
    <w:rsid w:val="000B0E20"/>
    <w:rsid w:val="000B1B39"/>
    <w:rsid w:val="000B58BF"/>
    <w:rsid w:val="000C433E"/>
    <w:rsid w:val="000C468E"/>
    <w:rsid w:val="000C7CAA"/>
    <w:rsid w:val="000D0ABF"/>
    <w:rsid w:val="000D0EEE"/>
    <w:rsid w:val="000D42BD"/>
    <w:rsid w:val="000D7EC1"/>
    <w:rsid w:val="0010774D"/>
    <w:rsid w:val="001221F2"/>
    <w:rsid w:val="00131B44"/>
    <w:rsid w:val="00135FD0"/>
    <w:rsid w:val="00136EEE"/>
    <w:rsid w:val="00140D54"/>
    <w:rsid w:val="00146387"/>
    <w:rsid w:val="00150EA0"/>
    <w:rsid w:val="00153563"/>
    <w:rsid w:val="00174039"/>
    <w:rsid w:val="00186339"/>
    <w:rsid w:val="001A01F8"/>
    <w:rsid w:val="001B0BC5"/>
    <w:rsid w:val="001B0F36"/>
    <w:rsid w:val="001B2D15"/>
    <w:rsid w:val="001B31D1"/>
    <w:rsid w:val="001B4526"/>
    <w:rsid w:val="001C3027"/>
    <w:rsid w:val="001C37E4"/>
    <w:rsid w:val="001D5DEA"/>
    <w:rsid w:val="001E045B"/>
    <w:rsid w:val="001E455F"/>
    <w:rsid w:val="001E6DC3"/>
    <w:rsid w:val="001F1765"/>
    <w:rsid w:val="001F6270"/>
    <w:rsid w:val="0020175F"/>
    <w:rsid w:val="002049A3"/>
    <w:rsid w:val="00205A75"/>
    <w:rsid w:val="00206015"/>
    <w:rsid w:val="0020776B"/>
    <w:rsid w:val="002106A2"/>
    <w:rsid w:val="002155A6"/>
    <w:rsid w:val="00227987"/>
    <w:rsid w:val="00230EBE"/>
    <w:rsid w:val="002527A1"/>
    <w:rsid w:val="00255A7D"/>
    <w:rsid w:val="00260864"/>
    <w:rsid w:val="00263231"/>
    <w:rsid w:val="002642AF"/>
    <w:rsid w:val="00272773"/>
    <w:rsid w:val="00280AEF"/>
    <w:rsid w:val="00281C33"/>
    <w:rsid w:val="00285B87"/>
    <w:rsid w:val="00291998"/>
    <w:rsid w:val="0029333A"/>
    <w:rsid w:val="002A2773"/>
    <w:rsid w:val="002A5485"/>
    <w:rsid w:val="002A7409"/>
    <w:rsid w:val="002B7D79"/>
    <w:rsid w:val="002C6427"/>
    <w:rsid w:val="002D5CE6"/>
    <w:rsid w:val="002E4D5E"/>
    <w:rsid w:val="002F036E"/>
    <w:rsid w:val="0030118F"/>
    <w:rsid w:val="00303876"/>
    <w:rsid w:val="003129B2"/>
    <w:rsid w:val="00315C06"/>
    <w:rsid w:val="0031751D"/>
    <w:rsid w:val="00325128"/>
    <w:rsid w:val="00327DEF"/>
    <w:rsid w:val="00335610"/>
    <w:rsid w:val="0035559A"/>
    <w:rsid w:val="00355BC2"/>
    <w:rsid w:val="00357ADD"/>
    <w:rsid w:val="0036171A"/>
    <w:rsid w:val="003632AE"/>
    <w:rsid w:val="00363B01"/>
    <w:rsid w:val="00364147"/>
    <w:rsid w:val="00366407"/>
    <w:rsid w:val="0037184A"/>
    <w:rsid w:val="00381FB4"/>
    <w:rsid w:val="00385C64"/>
    <w:rsid w:val="00394127"/>
    <w:rsid w:val="00394D35"/>
    <w:rsid w:val="003A01C0"/>
    <w:rsid w:val="003A76ED"/>
    <w:rsid w:val="003B1229"/>
    <w:rsid w:val="003B2453"/>
    <w:rsid w:val="003C66B3"/>
    <w:rsid w:val="003C6D1A"/>
    <w:rsid w:val="003F29F9"/>
    <w:rsid w:val="003F2E1E"/>
    <w:rsid w:val="00416861"/>
    <w:rsid w:val="00423640"/>
    <w:rsid w:val="00431FA6"/>
    <w:rsid w:val="004373C3"/>
    <w:rsid w:val="00440475"/>
    <w:rsid w:val="00446A0F"/>
    <w:rsid w:val="004501E0"/>
    <w:rsid w:val="00455437"/>
    <w:rsid w:val="00466E4E"/>
    <w:rsid w:val="004A3474"/>
    <w:rsid w:val="004A72C9"/>
    <w:rsid w:val="004B5A2F"/>
    <w:rsid w:val="004C4A0C"/>
    <w:rsid w:val="004C5A51"/>
    <w:rsid w:val="004D05EB"/>
    <w:rsid w:val="004D263A"/>
    <w:rsid w:val="004D2CFC"/>
    <w:rsid w:val="004D6C4C"/>
    <w:rsid w:val="004E1134"/>
    <w:rsid w:val="004E52E4"/>
    <w:rsid w:val="004F3FEE"/>
    <w:rsid w:val="004F4E76"/>
    <w:rsid w:val="004F6278"/>
    <w:rsid w:val="004F6534"/>
    <w:rsid w:val="00502285"/>
    <w:rsid w:val="00503570"/>
    <w:rsid w:val="00506468"/>
    <w:rsid w:val="00532B0C"/>
    <w:rsid w:val="00535999"/>
    <w:rsid w:val="00540F62"/>
    <w:rsid w:val="00546A99"/>
    <w:rsid w:val="00552B85"/>
    <w:rsid w:val="005632E2"/>
    <w:rsid w:val="00571F2A"/>
    <w:rsid w:val="00573784"/>
    <w:rsid w:val="00582F03"/>
    <w:rsid w:val="005934DA"/>
    <w:rsid w:val="005947AF"/>
    <w:rsid w:val="005977EE"/>
    <w:rsid w:val="005A0C0D"/>
    <w:rsid w:val="005A397C"/>
    <w:rsid w:val="005A7E48"/>
    <w:rsid w:val="005B2D26"/>
    <w:rsid w:val="005B7C28"/>
    <w:rsid w:val="005E2019"/>
    <w:rsid w:val="005E3BF0"/>
    <w:rsid w:val="005E3D79"/>
    <w:rsid w:val="005E66F1"/>
    <w:rsid w:val="005E72FC"/>
    <w:rsid w:val="005E73E8"/>
    <w:rsid w:val="005F6D4B"/>
    <w:rsid w:val="006128C9"/>
    <w:rsid w:val="00630D69"/>
    <w:rsid w:val="00641B5A"/>
    <w:rsid w:val="00664699"/>
    <w:rsid w:val="00672C95"/>
    <w:rsid w:val="0067487E"/>
    <w:rsid w:val="00680B68"/>
    <w:rsid w:val="00683233"/>
    <w:rsid w:val="00685D48"/>
    <w:rsid w:val="00690299"/>
    <w:rsid w:val="00696302"/>
    <w:rsid w:val="006B0596"/>
    <w:rsid w:val="006C27D4"/>
    <w:rsid w:val="006C560E"/>
    <w:rsid w:val="006C5EB7"/>
    <w:rsid w:val="006D0248"/>
    <w:rsid w:val="006D0BE8"/>
    <w:rsid w:val="006D0E60"/>
    <w:rsid w:val="006D6F37"/>
    <w:rsid w:val="006E1A0B"/>
    <w:rsid w:val="006F3362"/>
    <w:rsid w:val="006F7810"/>
    <w:rsid w:val="00701D9F"/>
    <w:rsid w:val="00702D17"/>
    <w:rsid w:val="007034C8"/>
    <w:rsid w:val="00707F24"/>
    <w:rsid w:val="0072249F"/>
    <w:rsid w:val="007273F8"/>
    <w:rsid w:val="00733F3E"/>
    <w:rsid w:val="007371F6"/>
    <w:rsid w:val="0074770C"/>
    <w:rsid w:val="00751835"/>
    <w:rsid w:val="00761260"/>
    <w:rsid w:val="00763E57"/>
    <w:rsid w:val="00766355"/>
    <w:rsid w:val="00770D6F"/>
    <w:rsid w:val="00771CB2"/>
    <w:rsid w:val="007776F1"/>
    <w:rsid w:val="0078752A"/>
    <w:rsid w:val="007902AF"/>
    <w:rsid w:val="00791FA4"/>
    <w:rsid w:val="00793ABA"/>
    <w:rsid w:val="007A1937"/>
    <w:rsid w:val="007A62DF"/>
    <w:rsid w:val="007B263D"/>
    <w:rsid w:val="007B4029"/>
    <w:rsid w:val="007C20CA"/>
    <w:rsid w:val="007D20F7"/>
    <w:rsid w:val="007D2E0B"/>
    <w:rsid w:val="007D49AB"/>
    <w:rsid w:val="007E40BF"/>
    <w:rsid w:val="007E6620"/>
    <w:rsid w:val="007F0F5E"/>
    <w:rsid w:val="007F168C"/>
    <w:rsid w:val="007F5135"/>
    <w:rsid w:val="00800050"/>
    <w:rsid w:val="008005F0"/>
    <w:rsid w:val="00801671"/>
    <w:rsid w:val="0080317A"/>
    <w:rsid w:val="00815A01"/>
    <w:rsid w:val="00816640"/>
    <w:rsid w:val="00831194"/>
    <w:rsid w:val="0083472D"/>
    <w:rsid w:val="008369A1"/>
    <w:rsid w:val="008433C1"/>
    <w:rsid w:val="00850F64"/>
    <w:rsid w:val="0085181D"/>
    <w:rsid w:val="00852D56"/>
    <w:rsid w:val="0085465A"/>
    <w:rsid w:val="00860C58"/>
    <w:rsid w:val="00863F0C"/>
    <w:rsid w:val="0087315B"/>
    <w:rsid w:val="00890E9A"/>
    <w:rsid w:val="0089171C"/>
    <w:rsid w:val="008919F7"/>
    <w:rsid w:val="008A266F"/>
    <w:rsid w:val="008A4132"/>
    <w:rsid w:val="008A4437"/>
    <w:rsid w:val="008B0339"/>
    <w:rsid w:val="008B3DA8"/>
    <w:rsid w:val="008B4312"/>
    <w:rsid w:val="008B438E"/>
    <w:rsid w:val="008B6596"/>
    <w:rsid w:val="008C3E57"/>
    <w:rsid w:val="008D7673"/>
    <w:rsid w:val="008E5107"/>
    <w:rsid w:val="008E5158"/>
    <w:rsid w:val="009135BC"/>
    <w:rsid w:val="00917981"/>
    <w:rsid w:val="00924647"/>
    <w:rsid w:val="00924EAC"/>
    <w:rsid w:val="0092569B"/>
    <w:rsid w:val="009261E7"/>
    <w:rsid w:val="0092642B"/>
    <w:rsid w:val="00930F49"/>
    <w:rsid w:val="009365F1"/>
    <w:rsid w:val="00941630"/>
    <w:rsid w:val="00945118"/>
    <w:rsid w:val="009555D6"/>
    <w:rsid w:val="009558AA"/>
    <w:rsid w:val="00976864"/>
    <w:rsid w:val="00980F1B"/>
    <w:rsid w:val="009861E3"/>
    <w:rsid w:val="00990914"/>
    <w:rsid w:val="00997E6B"/>
    <w:rsid w:val="009A3FF5"/>
    <w:rsid w:val="009A43B0"/>
    <w:rsid w:val="009C1AE5"/>
    <w:rsid w:val="009C71B4"/>
    <w:rsid w:val="009D10B7"/>
    <w:rsid w:val="009E5E4A"/>
    <w:rsid w:val="009E718B"/>
    <w:rsid w:val="009F6B44"/>
    <w:rsid w:val="00A00827"/>
    <w:rsid w:val="00A05F5B"/>
    <w:rsid w:val="00A17A27"/>
    <w:rsid w:val="00A317D1"/>
    <w:rsid w:val="00A40D32"/>
    <w:rsid w:val="00A446E0"/>
    <w:rsid w:val="00A4743C"/>
    <w:rsid w:val="00A55AD4"/>
    <w:rsid w:val="00A56932"/>
    <w:rsid w:val="00A659F7"/>
    <w:rsid w:val="00A82D71"/>
    <w:rsid w:val="00A833A6"/>
    <w:rsid w:val="00A83BBD"/>
    <w:rsid w:val="00A93725"/>
    <w:rsid w:val="00A9592F"/>
    <w:rsid w:val="00AB040A"/>
    <w:rsid w:val="00AB0910"/>
    <w:rsid w:val="00AB1404"/>
    <w:rsid w:val="00AB63E8"/>
    <w:rsid w:val="00AC0D98"/>
    <w:rsid w:val="00AC3C10"/>
    <w:rsid w:val="00AC44B6"/>
    <w:rsid w:val="00AC6E8F"/>
    <w:rsid w:val="00B01F15"/>
    <w:rsid w:val="00B026C7"/>
    <w:rsid w:val="00B20EA8"/>
    <w:rsid w:val="00B46713"/>
    <w:rsid w:val="00B5106D"/>
    <w:rsid w:val="00B533AD"/>
    <w:rsid w:val="00B543A3"/>
    <w:rsid w:val="00B615C8"/>
    <w:rsid w:val="00B645B5"/>
    <w:rsid w:val="00B64EFF"/>
    <w:rsid w:val="00B65098"/>
    <w:rsid w:val="00B70472"/>
    <w:rsid w:val="00B7329E"/>
    <w:rsid w:val="00B75CC0"/>
    <w:rsid w:val="00B83BCE"/>
    <w:rsid w:val="00B8554E"/>
    <w:rsid w:val="00B91400"/>
    <w:rsid w:val="00B97933"/>
    <w:rsid w:val="00BA1DF1"/>
    <w:rsid w:val="00BA5979"/>
    <w:rsid w:val="00BA7CAD"/>
    <w:rsid w:val="00BC3CB6"/>
    <w:rsid w:val="00BC5256"/>
    <w:rsid w:val="00BD4910"/>
    <w:rsid w:val="00BE2259"/>
    <w:rsid w:val="00BE3AF2"/>
    <w:rsid w:val="00BE4F21"/>
    <w:rsid w:val="00BF2959"/>
    <w:rsid w:val="00C04402"/>
    <w:rsid w:val="00C172A1"/>
    <w:rsid w:val="00C23D88"/>
    <w:rsid w:val="00C26E65"/>
    <w:rsid w:val="00C41841"/>
    <w:rsid w:val="00C45A42"/>
    <w:rsid w:val="00C50D0F"/>
    <w:rsid w:val="00C54137"/>
    <w:rsid w:val="00C6161F"/>
    <w:rsid w:val="00C63DBD"/>
    <w:rsid w:val="00C66B72"/>
    <w:rsid w:val="00C82CF5"/>
    <w:rsid w:val="00C92570"/>
    <w:rsid w:val="00C97A5A"/>
    <w:rsid w:val="00CA1A2F"/>
    <w:rsid w:val="00CA7A55"/>
    <w:rsid w:val="00CB1088"/>
    <w:rsid w:val="00CE07AA"/>
    <w:rsid w:val="00CE2CB5"/>
    <w:rsid w:val="00CE3979"/>
    <w:rsid w:val="00CE5E64"/>
    <w:rsid w:val="00CE741A"/>
    <w:rsid w:val="00CF1D7D"/>
    <w:rsid w:val="00CF1F70"/>
    <w:rsid w:val="00D00823"/>
    <w:rsid w:val="00D105CB"/>
    <w:rsid w:val="00D1454A"/>
    <w:rsid w:val="00D24CA9"/>
    <w:rsid w:val="00D3353C"/>
    <w:rsid w:val="00D346CB"/>
    <w:rsid w:val="00D37251"/>
    <w:rsid w:val="00D41011"/>
    <w:rsid w:val="00D41021"/>
    <w:rsid w:val="00D43282"/>
    <w:rsid w:val="00D45341"/>
    <w:rsid w:val="00D46810"/>
    <w:rsid w:val="00D553E9"/>
    <w:rsid w:val="00D6174A"/>
    <w:rsid w:val="00D64570"/>
    <w:rsid w:val="00D66C2C"/>
    <w:rsid w:val="00D7009C"/>
    <w:rsid w:val="00D867AA"/>
    <w:rsid w:val="00D900EE"/>
    <w:rsid w:val="00D92637"/>
    <w:rsid w:val="00D936F6"/>
    <w:rsid w:val="00D94385"/>
    <w:rsid w:val="00D95797"/>
    <w:rsid w:val="00D95E4C"/>
    <w:rsid w:val="00DA51A9"/>
    <w:rsid w:val="00DC0AB4"/>
    <w:rsid w:val="00DD72DD"/>
    <w:rsid w:val="00DE39B6"/>
    <w:rsid w:val="00E01489"/>
    <w:rsid w:val="00E1176A"/>
    <w:rsid w:val="00E2767E"/>
    <w:rsid w:val="00E30890"/>
    <w:rsid w:val="00E334E1"/>
    <w:rsid w:val="00E417FE"/>
    <w:rsid w:val="00E43153"/>
    <w:rsid w:val="00E45D57"/>
    <w:rsid w:val="00E73488"/>
    <w:rsid w:val="00E90146"/>
    <w:rsid w:val="00E9617C"/>
    <w:rsid w:val="00EA3F7C"/>
    <w:rsid w:val="00EA4D6F"/>
    <w:rsid w:val="00EB1475"/>
    <w:rsid w:val="00EC107B"/>
    <w:rsid w:val="00EC6768"/>
    <w:rsid w:val="00EC74EF"/>
    <w:rsid w:val="00ED6BB3"/>
    <w:rsid w:val="00EE68E4"/>
    <w:rsid w:val="00EF2A09"/>
    <w:rsid w:val="00EF34E7"/>
    <w:rsid w:val="00F0004E"/>
    <w:rsid w:val="00F0127A"/>
    <w:rsid w:val="00F03033"/>
    <w:rsid w:val="00F04889"/>
    <w:rsid w:val="00F07136"/>
    <w:rsid w:val="00F15B93"/>
    <w:rsid w:val="00F21FE0"/>
    <w:rsid w:val="00F22BBB"/>
    <w:rsid w:val="00F31BDE"/>
    <w:rsid w:val="00F3223C"/>
    <w:rsid w:val="00F40961"/>
    <w:rsid w:val="00F40F44"/>
    <w:rsid w:val="00F42673"/>
    <w:rsid w:val="00F46E29"/>
    <w:rsid w:val="00F4779A"/>
    <w:rsid w:val="00F539E0"/>
    <w:rsid w:val="00F80A2E"/>
    <w:rsid w:val="00F83F37"/>
    <w:rsid w:val="00F90A08"/>
    <w:rsid w:val="00FA1C3E"/>
    <w:rsid w:val="00FA4FD6"/>
    <w:rsid w:val="00FA6DF7"/>
    <w:rsid w:val="00FB3E86"/>
    <w:rsid w:val="00FC789A"/>
    <w:rsid w:val="00FE22BE"/>
    <w:rsid w:val="00FE6BB8"/>
    <w:rsid w:val="00FF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A05F5B"/>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A05F5B"/>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A05F5B"/>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A05F5B"/>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0458EF7B814890A34705B710168584"/>
        <w:category>
          <w:name w:val="General"/>
          <w:gallery w:val="placeholder"/>
        </w:category>
        <w:types>
          <w:type w:val="bbPlcHdr"/>
        </w:types>
        <w:behaviors>
          <w:behavior w:val="content"/>
        </w:behaviors>
        <w:guid w:val="{8EB74139-4041-46C0-A3B5-FFD1ED654593}"/>
      </w:docPartPr>
      <w:docPartBody>
        <w:p w:rsidR="0087605A" w:rsidRDefault="00682577" w:rsidP="00682577">
          <w:pPr>
            <w:pStyle w:val="4D0458EF7B814890A34705B710168584"/>
          </w:pPr>
          <w:r w:rsidRPr="00E4719B">
            <w:rPr>
              <w:rStyle w:val="PlaceholderText"/>
              <w:rFonts w:ascii="Arial" w:hAnsi="Arial" w:cs="Arial"/>
            </w:rPr>
            <w:t>zz.ll.aaaa</w:t>
          </w:r>
        </w:p>
      </w:docPartBody>
    </w:docPart>
    <w:docPart>
      <w:docPartPr>
        <w:name w:val="7C63B228D1CE4506B25FC13C4CF4BF5E"/>
        <w:category>
          <w:name w:val="General"/>
          <w:gallery w:val="placeholder"/>
        </w:category>
        <w:types>
          <w:type w:val="bbPlcHdr"/>
        </w:types>
        <w:behaviors>
          <w:behavior w:val="content"/>
        </w:behaviors>
        <w:guid w:val="{13159518-4E05-49E2-B135-612E72ABE939}"/>
      </w:docPartPr>
      <w:docPartBody>
        <w:p w:rsidR="0087605A" w:rsidRDefault="00682577" w:rsidP="00682577">
          <w:pPr>
            <w:pStyle w:val="7C63B228D1CE4506B25FC13C4CF4BF5E"/>
          </w:pPr>
          <w:r w:rsidRPr="003F6502">
            <w:rPr>
              <w:rStyle w:val="PlaceholderText"/>
            </w:rPr>
            <w:t>....</w:t>
          </w:r>
        </w:p>
      </w:docPartBody>
    </w:docPart>
    <w:docPart>
      <w:docPartPr>
        <w:name w:val="EAD2681A2D014D139422236669659DF5"/>
        <w:category>
          <w:name w:val="General"/>
          <w:gallery w:val="placeholder"/>
        </w:category>
        <w:types>
          <w:type w:val="bbPlcHdr"/>
        </w:types>
        <w:behaviors>
          <w:behavior w:val="content"/>
        </w:behaviors>
        <w:guid w:val="{0246AE1A-0EA9-4C0A-AD55-09A22BD1DC93}"/>
      </w:docPartPr>
      <w:docPartBody>
        <w:p w:rsidR="0087605A" w:rsidRDefault="00682577" w:rsidP="00682577">
          <w:pPr>
            <w:pStyle w:val="EAD2681A2D014D139422236669659DF5"/>
          </w:pPr>
          <w:r w:rsidRPr="00FE48BF">
            <w:rPr>
              <w:rStyle w:val="PlaceholderText"/>
            </w:rPr>
            <w:t>Click here to enter text.</w:t>
          </w:r>
        </w:p>
      </w:docPartBody>
    </w:docPart>
    <w:docPart>
      <w:docPartPr>
        <w:name w:val="06C9C2832B6949DBAF2F78E8811F8FA9"/>
        <w:category>
          <w:name w:val="General"/>
          <w:gallery w:val="placeholder"/>
        </w:category>
        <w:types>
          <w:type w:val="bbPlcHdr"/>
        </w:types>
        <w:behaviors>
          <w:behavior w:val="content"/>
        </w:behaviors>
        <w:guid w:val="{96171A01-9257-401B-9EF3-4A9042CD2E3D}"/>
      </w:docPartPr>
      <w:docPartBody>
        <w:p w:rsidR="0087605A" w:rsidRDefault="00682577" w:rsidP="00682577">
          <w:pPr>
            <w:pStyle w:val="06C9C2832B6949DBAF2F78E8811F8FA9"/>
          </w:pPr>
          <w:r w:rsidRPr="0054433B">
            <w:rPr>
              <w:rStyle w:val="PlaceholderText"/>
              <w:rFonts w:ascii="Arial" w:hAnsi="Arial" w:cs="Arial"/>
            </w:rPr>
            <w:t>ANPM/APM</w:t>
          </w:r>
        </w:p>
      </w:docPartBody>
    </w:docPart>
    <w:docPart>
      <w:docPartPr>
        <w:name w:val="89F6C9BCD3D141259E26F8FA3A6106B0"/>
        <w:category>
          <w:name w:val="General"/>
          <w:gallery w:val="placeholder"/>
        </w:category>
        <w:types>
          <w:type w:val="bbPlcHdr"/>
        </w:types>
        <w:behaviors>
          <w:behavior w:val="content"/>
        </w:behaviors>
        <w:guid w:val="{FBE0EDE9-0EDE-4B57-87BD-5926CEECC238}"/>
      </w:docPartPr>
      <w:docPartBody>
        <w:p w:rsidR="0087605A" w:rsidRDefault="00682577" w:rsidP="00682577">
          <w:pPr>
            <w:pStyle w:val="89F6C9BCD3D141259E26F8FA3A6106B0"/>
          </w:pPr>
          <w:r w:rsidRPr="00C64B45">
            <w:rPr>
              <w:rStyle w:val="PlaceholderText"/>
            </w:rPr>
            <w:t>....</w:t>
          </w:r>
        </w:p>
      </w:docPartBody>
    </w:docPart>
    <w:docPart>
      <w:docPartPr>
        <w:name w:val="F3D712A0D4CF478CAE1788BCBDBBDE89"/>
        <w:category>
          <w:name w:val="General"/>
          <w:gallery w:val="placeholder"/>
        </w:category>
        <w:types>
          <w:type w:val="bbPlcHdr"/>
        </w:types>
        <w:behaviors>
          <w:behavior w:val="content"/>
        </w:behaviors>
        <w:guid w:val="{22A72FC5-E65F-40B2-8AD9-F4463F803E5E}"/>
      </w:docPartPr>
      <w:docPartBody>
        <w:p w:rsidR="0087605A" w:rsidRDefault="00682577" w:rsidP="00682577">
          <w:pPr>
            <w:pStyle w:val="F3D712A0D4CF478CAE1788BCBDBBDE89"/>
          </w:pPr>
          <w:r w:rsidRPr="00C9089A">
            <w:rPr>
              <w:rStyle w:val="PlaceholderText"/>
            </w:rPr>
            <w:t>....</w:t>
          </w:r>
        </w:p>
      </w:docPartBody>
    </w:docPart>
    <w:docPart>
      <w:docPartPr>
        <w:name w:val="3D81208093154AA4ACEA9F421EF73FFE"/>
        <w:category>
          <w:name w:val="General"/>
          <w:gallery w:val="placeholder"/>
        </w:category>
        <w:types>
          <w:type w:val="bbPlcHdr"/>
        </w:types>
        <w:behaviors>
          <w:behavior w:val="content"/>
        </w:behaviors>
        <w:guid w:val="{6494B63E-1551-405A-B83C-FF7A3C7507BF}"/>
      </w:docPartPr>
      <w:docPartBody>
        <w:p w:rsidR="0087605A" w:rsidRDefault="00682577" w:rsidP="00682577">
          <w:pPr>
            <w:pStyle w:val="3D81208093154AA4ACEA9F421EF73FFE"/>
          </w:pPr>
          <w:r w:rsidRPr="00302E0D">
            <w:rPr>
              <w:rStyle w:val="PlaceholderText"/>
            </w:rPr>
            <w:t>....</w:t>
          </w:r>
        </w:p>
      </w:docPartBody>
    </w:docPart>
    <w:docPart>
      <w:docPartPr>
        <w:name w:val="DBEBFCA5F619413E9BD17D839BCB5A1D"/>
        <w:category>
          <w:name w:val="General"/>
          <w:gallery w:val="placeholder"/>
        </w:category>
        <w:types>
          <w:type w:val="bbPlcHdr"/>
        </w:types>
        <w:behaviors>
          <w:behavior w:val="content"/>
        </w:behaviors>
        <w:guid w:val="{ECFE9B08-654C-4DF5-B1D6-0C526203295D}"/>
      </w:docPartPr>
      <w:docPartBody>
        <w:p w:rsidR="0087605A" w:rsidRDefault="00682577" w:rsidP="00682577">
          <w:pPr>
            <w:pStyle w:val="DBEBFCA5F619413E9BD17D839BCB5A1D"/>
          </w:pPr>
          <w:r w:rsidRPr="00C9089A">
            <w:rPr>
              <w:rStyle w:val="PlaceholderText"/>
            </w:rPr>
            <w:t>....</w:t>
          </w:r>
        </w:p>
      </w:docPartBody>
    </w:docPart>
    <w:docPart>
      <w:docPartPr>
        <w:name w:val="95FF60CA0C27449CA7B024893E6A5C00"/>
        <w:category>
          <w:name w:val="General"/>
          <w:gallery w:val="placeholder"/>
        </w:category>
        <w:types>
          <w:type w:val="bbPlcHdr"/>
        </w:types>
        <w:behaviors>
          <w:behavior w:val="content"/>
        </w:behaviors>
        <w:guid w:val="{9724DE2F-A415-45D7-B4E0-3B870B5E26B3}"/>
      </w:docPartPr>
      <w:docPartBody>
        <w:p w:rsidR="0087605A" w:rsidRDefault="00682577" w:rsidP="00682577">
          <w:pPr>
            <w:pStyle w:val="95FF60CA0C27449CA7B024893E6A5C00"/>
          </w:pPr>
          <w:r w:rsidRPr="00302E0D">
            <w:rPr>
              <w:rStyle w:val="PlaceholderText"/>
            </w:rPr>
            <w:t>....</w:t>
          </w:r>
        </w:p>
      </w:docPartBody>
    </w:docPart>
    <w:docPart>
      <w:docPartPr>
        <w:name w:val="3CC9DE7D00D64603AAA3DFE80B1352CC"/>
        <w:category>
          <w:name w:val="General"/>
          <w:gallery w:val="placeholder"/>
        </w:category>
        <w:types>
          <w:type w:val="bbPlcHdr"/>
        </w:types>
        <w:behaviors>
          <w:behavior w:val="content"/>
        </w:behaviors>
        <w:guid w:val="{D9D17438-133A-46CD-9265-B05D9B320CE7}"/>
      </w:docPartPr>
      <w:docPartBody>
        <w:p w:rsidR="00B26C2D" w:rsidRDefault="00546D23" w:rsidP="00546D23">
          <w:pPr>
            <w:pStyle w:val="3CC9DE7D00D64603AAA3DFE80B1352CC"/>
          </w:pPr>
          <w:r w:rsidRPr="00302E0D">
            <w:rPr>
              <w:rStyle w:val="PlaceholderText"/>
            </w:rPr>
            <w:t>număr</w:t>
          </w:r>
        </w:p>
      </w:docPartBody>
    </w:docPart>
    <w:docPart>
      <w:docPartPr>
        <w:name w:val="113B98CB28F14BA89DAB75E1B1CB1B9A"/>
        <w:category>
          <w:name w:val="General"/>
          <w:gallery w:val="placeholder"/>
        </w:category>
        <w:types>
          <w:type w:val="bbPlcHdr"/>
        </w:types>
        <w:behaviors>
          <w:behavior w:val="content"/>
        </w:behaviors>
        <w:guid w:val="{1801CD38-ABDC-4105-B9C5-3D3F9FFF42CF}"/>
      </w:docPartPr>
      <w:docPartBody>
        <w:p w:rsidR="00B26C2D" w:rsidRDefault="00546D23" w:rsidP="00546D23">
          <w:pPr>
            <w:pStyle w:val="113B98CB28F14BA89DAB75E1B1CB1B9A"/>
          </w:pPr>
          <w:r w:rsidRPr="00302E0D">
            <w:rPr>
              <w:rStyle w:val="PlaceholderText"/>
            </w:rPr>
            <w:t>zz.ll.aaaa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7"/>
    <w:rsid w:val="00546D23"/>
    <w:rsid w:val="00682577"/>
    <w:rsid w:val="0087605A"/>
    <w:rsid w:val="00B26C2D"/>
    <w:rsid w:val="00CE589D"/>
    <w:rsid w:val="00D4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7EE0-0B36-4EC9-8CCC-6553C087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 Rita</dc:creator>
  <cp:lastModifiedBy>Matyas Rita</cp:lastModifiedBy>
  <cp:revision>37</cp:revision>
  <cp:lastPrinted>2018-05-28T09:32:00Z</cp:lastPrinted>
  <dcterms:created xsi:type="dcterms:W3CDTF">2018-05-29T06:09:00Z</dcterms:created>
  <dcterms:modified xsi:type="dcterms:W3CDTF">2018-05-30T07:23:00Z</dcterms:modified>
</cp:coreProperties>
</file>