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2" w:rsidRDefault="00D01075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311CCC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20FD0" w:rsidRPr="00EA2AD9" w:rsidRDefault="00311CCC" w:rsidP="00C03CA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311CCC" w:rsidP="00522DB9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EndPr/>
        <w:sdtContent>
          <w:r w:rsidR="008238EC"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E4719B">
            <w:rPr>
              <w:rStyle w:val="PlaceholderText"/>
              <w:rFonts w:ascii="Arial" w:hAnsi="Arial" w:cs="Arial"/>
            </w:rPr>
            <w:t>zz.ll.aaaa</w:t>
          </w:r>
        </w:sdtContent>
      </w:sdt>
    </w:p>
    <w:sdt>
      <w:sdtPr>
        <w:rPr>
          <w:color w:val="FF0000"/>
          <w:sz w:val="28"/>
          <w:szCs w:val="28"/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</w:sdtPr>
      <w:sdtEndPr>
        <w:rPr>
          <w:sz w:val="22"/>
          <w:szCs w:val="22"/>
        </w:rPr>
      </w:sdtEndPr>
      <w:sdtContent>
        <w:p w:rsidR="00AC0360" w:rsidRPr="008238EC" w:rsidRDefault="008238EC" w:rsidP="00AC0360">
          <w:pPr>
            <w:spacing w:after="0"/>
            <w:jc w:val="center"/>
            <w:rPr>
              <w:color w:val="FF0000"/>
              <w:lang w:val="ro-RO"/>
            </w:rPr>
          </w:pPr>
          <w:r w:rsidRPr="008238EC">
            <w:rPr>
              <w:color w:val="FF0000"/>
              <w:sz w:val="28"/>
              <w:szCs w:val="28"/>
              <w:lang w:val="ro-RO"/>
            </w:rPr>
            <w:t>PROIECTUL  DECIZIEI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EndPr/>
      <w:sdtContent>
        <w:p w:rsidR="00074A9F" w:rsidRPr="00074A9F" w:rsidRDefault="00311CCC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D01075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D01075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311CCC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EndPr/>
        <w:sdtContent>
          <w:r w:rsidR="00EE5806">
            <w:rPr>
              <w:rFonts w:ascii="Arial" w:hAnsi="Arial" w:cs="Arial"/>
              <w:b/>
              <w:sz w:val="24"/>
              <w:szCs w:val="24"/>
              <w:lang w:val="ro-RO"/>
            </w:rPr>
            <w:t>ATTILA &amp; DAVID SRL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EndPr/>
        <w:sdtContent>
          <w:r w:rsidR="00EE5806">
            <w:rPr>
              <w:rFonts w:ascii="Arial" w:hAnsi="Arial" w:cs="Arial"/>
              <w:sz w:val="24"/>
              <w:szCs w:val="24"/>
              <w:lang w:val="ro-RO"/>
            </w:rPr>
            <w:t>Str. Ocna de Jos, Nr. 266, Praid, Judetul Harghita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EndPr/>
        <w:sdtContent>
          <w:r>
            <w:rPr>
              <w:rFonts w:ascii="Arial" w:hAnsi="Arial" w:cs="Arial"/>
              <w:sz w:val="24"/>
              <w:szCs w:val="24"/>
              <w:lang w:val="ro-RO"/>
            </w:rPr>
            <w:t>prin ...., cu adresa ...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EndPr/>
        <w:sdtContent>
          <w:r w:rsidR="00EE5806">
            <w:rPr>
              <w:rFonts w:ascii="Arial" w:hAnsi="Arial" w:cs="Arial"/>
              <w:sz w:val="24"/>
              <w:szCs w:val="24"/>
              <w:lang w:val="ro-RO"/>
            </w:rPr>
            <w:t>APM Harghita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EndPr/>
        <w:sdtContent>
          <w:r w:rsidR="00EE5806">
            <w:rPr>
              <w:rFonts w:ascii="Arial" w:hAnsi="Arial" w:cs="Arial"/>
              <w:sz w:val="24"/>
              <w:szCs w:val="24"/>
              <w:lang w:val="ro-RO"/>
            </w:rPr>
            <w:t>931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6-01-27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EE5806">
            <w:rPr>
              <w:rFonts w:ascii="Arial" w:hAnsi="Arial" w:cs="Arial"/>
              <w:spacing w:val="-6"/>
              <w:sz w:val="24"/>
              <w:szCs w:val="24"/>
              <w:lang w:val="ro-RO"/>
            </w:rPr>
            <w:t>27.01.2016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F41F0E" w:rsidRPr="00313E08" w:rsidRDefault="00311CCC" w:rsidP="00313E08">
          <w:pPr>
            <w:pStyle w:val="ListParagraph"/>
            <w:numPr>
              <w:ilvl w:val="0"/>
              <w:numId w:val="9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F41F0E" w:rsidRDefault="00311CCC" w:rsidP="00F41F0E">
          <w:pPr>
            <w:numPr>
              <w:ilvl w:val="0"/>
              <w:numId w:val="9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95382" w:rsidRDefault="00311CCC" w:rsidP="00595382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4433B">
            <w:rPr>
              <w:rFonts w:ascii="Arial" w:hAnsi="Arial" w:cs="Arial"/>
              <w:sz w:val="24"/>
              <w:szCs w:val="24"/>
              <w:lang w:val="ro-RO"/>
            </w:rPr>
            <w:t>şi ca urmare a delegării de competenţă,</w:t>
          </w:r>
        </w:p>
      </w:sdtContent>
    </w:sdt>
    <w:p w:rsidR="00595382" w:rsidRPr="0001311F" w:rsidRDefault="00311CCC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EndPr/>
        <w:sdtContent>
          <w:r w:rsidR="008238EC">
            <w:rPr>
              <w:rFonts w:ascii="Arial" w:hAnsi="Arial" w:cs="Arial"/>
              <w:sz w:val="24"/>
              <w:szCs w:val="24"/>
              <w:lang w:val="ro-RO"/>
            </w:rPr>
            <w:t>APM Harghita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EndPr/>
        <w:sdtContent>
          <w:r w:rsidR="008238EC" w:rsidRPr="008238EC">
            <w:rPr>
              <w:rFonts w:ascii="Arial" w:hAnsi="Arial" w:cs="Arial"/>
              <w:sz w:val="24"/>
              <w:szCs w:val="24"/>
              <w:lang w:val="ro-RO"/>
            </w:rPr>
            <w:t>ca urmare a consultărilor desfăşurate în cadrul şedinţei/şedinţelor Comisiei de Analiză Tehnică di</w:t>
          </w:r>
          <w:r w:rsidR="008238EC">
            <w:rPr>
              <w:rFonts w:ascii="Arial" w:hAnsi="Arial" w:cs="Arial"/>
              <w:sz w:val="24"/>
              <w:szCs w:val="24"/>
              <w:lang w:val="ro-RO"/>
            </w:rPr>
            <w:t>n data de 09.03.2016</w:t>
          </w:r>
          <w:r w:rsidR="008238EC" w:rsidRPr="008238EC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8238EC" w:rsidRPr="008238EC">
            <w:rPr>
              <w:rFonts w:ascii="Arial" w:hAnsi="Arial" w:cs="Arial"/>
              <w:b/>
              <w:sz w:val="24"/>
              <w:szCs w:val="24"/>
              <w:lang w:val="ro-RO"/>
            </w:rPr>
            <w:t>”</w:t>
          </w:r>
          <w:r w:rsidR="008238EC" w:rsidRPr="008238EC">
            <w:rPr>
              <w:rFonts w:ascii="Times New Roman" w:hAnsi="Times New Roman"/>
              <w:b/>
              <w:i/>
              <w:lang w:val="ro-RO"/>
            </w:rPr>
            <w:t xml:space="preserve"> </w:t>
          </w:r>
          <w:r w:rsidR="008238EC" w:rsidRPr="008238EC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Construire căsuță de vacanță din lemn 5 buc și clădiri de recepție cu camerele la etaj</w:t>
          </w:r>
          <w:r w:rsidR="008238EC">
            <w:rPr>
              <w:rFonts w:ascii="Arial" w:hAnsi="Arial" w:cs="Arial"/>
              <w:b/>
              <w:i/>
              <w:sz w:val="24"/>
              <w:szCs w:val="24"/>
              <w:lang w:val="ro-RO"/>
            </w:rPr>
            <w:t xml:space="preserve"> </w:t>
          </w:r>
          <w:r w:rsidR="008238EC" w:rsidRPr="008238EC">
            <w:rPr>
              <w:rFonts w:ascii="Arial" w:hAnsi="Arial" w:cs="Arial"/>
              <w:b/>
              <w:sz w:val="24"/>
              <w:szCs w:val="24"/>
              <w:lang w:val="ro-RO"/>
            </w:rPr>
            <w:t>”</w:t>
          </w:r>
          <w:r w:rsidR="008238EC" w:rsidRPr="008238EC">
            <w:rPr>
              <w:rFonts w:ascii="Arial" w:hAnsi="Arial" w:cs="Arial"/>
              <w:sz w:val="24"/>
              <w:szCs w:val="24"/>
              <w:lang w:val="ro-RO"/>
            </w:rPr>
            <w:t xml:space="preserve"> propus a fi amplasat în comuna </w:t>
          </w:r>
          <w:r w:rsidR="008238EC" w:rsidRPr="008238EC">
            <w:rPr>
              <w:rFonts w:ascii="Arial" w:hAnsi="Arial" w:cs="Arial"/>
              <w:b/>
              <w:sz w:val="24"/>
              <w:szCs w:val="24"/>
              <w:lang w:val="ro-RO"/>
            </w:rPr>
            <w:t>Praid</w:t>
          </w:r>
          <w:r w:rsidR="008238EC" w:rsidRPr="008238EC">
            <w:rPr>
              <w:rFonts w:ascii="Arial" w:hAnsi="Arial" w:cs="Arial"/>
              <w:sz w:val="24"/>
              <w:szCs w:val="24"/>
              <w:lang w:val="ro-RO"/>
            </w:rPr>
            <w:t xml:space="preserve">  satul</w:t>
          </w:r>
          <w:r w:rsidR="008238EC" w:rsidRPr="008238EC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Ocna de Jos,  nr.89/E/1</w:t>
          </w:r>
          <w:r w:rsidR="008238EC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, județul Harghita,m </w:t>
          </w:r>
          <w:r w:rsidR="008238EC" w:rsidRPr="008238EC">
            <w:rPr>
              <w:rFonts w:ascii="Arial" w:hAnsi="Arial" w:cs="Arial"/>
              <w:sz w:val="24"/>
              <w:szCs w:val="24"/>
              <w:lang w:val="ro-RO"/>
            </w:rPr>
            <w:t>nu se supune evaluării impactului asupra mediului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311CCC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EndPr/>
      <w:sdtContent>
        <w:p w:rsidR="008238EC" w:rsidRPr="008238EC" w:rsidRDefault="008238EC" w:rsidP="008238E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238EC">
            <w:rPr>
              <w:rFonts w:ascii="Arial" w:hAnsi="Arial" w:cs="Arial"/>
              <w:sz w:val="24"/>
              <w:szCs w:val="24"/>
            </w:rPr>
            <w:t>I. . Motivele care au stat la baza luării deciziei etapei de încadrare în procedura de evaluare a impactului asupra mediului sunt următoarele:</w:t>
          </w:r>
        </w:p>
        <w:p w:rsidR="008238EC" w:rsidRPr="008238EC" w:rsidRDefault="008238EC" w:rsidP="008238E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238EC">
            <w:rPr>
              <w:rFonts w:ascii="Arial" w:hAnsi="Arial" w:cs="Arial"/>
              <w:sz w:val="24"/>
              <w:szCs w:val="24"/>
            </w:rPr>
            <w:t xml:space="preserve">    a) proiectul se încadrează în prevederile Hotărârii Guvernului nr. 445/2009, privind evaluarea impactului anumitor proiecte publice şi private asupra mediului, fiind încadrat în anexa nr. II,  pct. 13, lit. a.,coroborat cu pct. 10 lit. e, </w:t>
          </w:r>
        </w:p>
        <w:p w:rsidR="00905149" w:rsidRPr="00905149" w:rsidRDefault="008238EC" w:rsidP="0090514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8238EC">
            <w:rPr>
              <w:rFonts w:ascii="Arial" w:hAnsi="Arial" w:cs="Arial"/>
              <w:sz w:val="24"/>
              <w:szCs w:val="24"/>
            </w:rPr>
            <w:t xml:space="preserve">        - proiectul propus nu intră sub incidenţa art. 28 din Ordonanţa de urgenţă a Guvernului nr. 57/2007 privind regimul ariilor naturale protejate, conservarea habitatelor naturale, a florei şi faunei sălbatice, cu modificările şi completările ulterioare, amplasamentul acestuia fiind situat la o distanță de aprox. </w:t>
          </w:r>
          <w:r w:rsidR="00905149" w:rsidRPr="00905149">
            <w:rPr>
              <w:rFonts w:ascii="Arial" w:hAnsi="Arial" w:cs="Arial"/>
              <w:sz w:val="24"/>
              <w:szCs w:val="24"/>
            </w:rPr>
            <w:t xml:space="preserve">aprox. </w:t>
          </w:r>
          <w:r w:rsidR="00905149" w:rsidRPr="00905149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325 </w:t>
          </w:r>
          <w:r w:rsidR="00905149" w:rsidRPr="00905149">
            <w:rPr>
              <w:rFonts w:ascii="Arial" w:hAnsi="Arial" w:cs="Arial"/>
              <w:sz w:val="24"/>
              <w:szCs w:val="24"/>
              <w:lang w:val="ro-RO"/>
            </w:rPr>
            <w:t xml:space="preserve">m de </w:t>
          </w:r>
          <w:r w:rsidR="00905149" w:rsidRPr="00905149">
            <w:rPr>
              <w:rFonts w:ascii="Arial" w:hAnsi="Arial" w:cs="Arial"/>
              <w:b/>
              <w:sz w:val="24"/>
              <w:szCs w:val="24"/>
              <w:lang w:val="ro-RO"/>
            </w:rPr>
            <w:t>ROSPA0028 „Dealurile Târnavelor și Valea Nirajului”.</w:t>
          </w:r>
        </w:p>
        <w:p w:rsidR="00905149" w:rsidRDefault="008238EC" w:rsidP="0090514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fr-FR"/>
            </w:rPr>
          </w:pPr>
          <w:r w:rsidRPr="008238EC">
            <w:rPr>
              <w:rFonts w:ascii="Arial" w:hAnsi="Arial" w:cs="Arial"/>
              <w:sz w:val="24"/>
              <w:szCs w:val="24"/>
            </w:rPr>
            <w:t xml:space="preserve">    </w:t>
          </w:r>
          <w:r w:rsidRPr="008238EC">
            <w:rPr>
              <w:rFonts w:ascii="Arial" w:hAnsi="Arial" w:cs="Arial"/>
              <w:b/>
              <w:bCs/>
              <w:sz w:val="24"/>
              <w:szCs w:val="24"/>
              <w:lang w:val="fr-FR"/>
            </w:rPr>
            <w:t>Caracteristicile proiectului:</w:t>
          </w:r>
        </w:p>
        <w:p w:rsidR="00905149" w:rsidRPr="008238EC" w:rsidRDefault="00905149" w:rsidP="0090514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fr-FR"/>
            </w:rPr>
          </w:pPr>
        </w:p>
        <w:p w:rsidR="008238EC" w:rsidRPr="008238EC" w:rsidRDefault="008238EC" w:rsidP="008238EC">
          <w:pPr>
            <w:numPr>
              <w:ilvl w:val="0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238EC">
            <w:rPr>
              <w:rFonts w:ascii="Arial" w:hAnsi="Arial" w:cs="Arial"/>
              <w:sz w:val="24"/>
              <w:szCs w:val="24"/>
            </w:rPr>
            <w:t>Mărimea proiectului:</w:t>
          </w:r>
        </w:p>
        <w:p w:rsidR="00EE5806" w:rsidRPr="00EE5806" w:rsidRDefault="008238EC" w:rsidP="00EE580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238EC">
            <w:rPr>
              <w:rFonts w:ascii="Arial" w:hAnsi="Arial" w:cs="Arial"/>
              <w:sz w:val="24"/>
              <w:szCs w:val="24"/>
            </w:rPr>
            <w:t xml:space="preserve"> </w:t>
          </w:r>
          <w:r w:rsidR="00EE5806" w:rsidRPr="00EE5806">
            <w:rPr>
              <w:rFonts w:ascii="Arial" w:hAnsi="Arial" w:cs="Arial"/>
              <w:sz w:val="24"/>
              <w:szCs w:val="24"/>
            </w:rPr>
            <w:t>Terenul studiat se întinde pe o suprafaţă de 2816 mp . Este teren intravilan . Pe acest teren încă n</w:t>
          </w:r>
          <w:r w:rsidR="00EE5806">
            <w:rPr>
              <w:rFonts w:ascii="Arial" w:hAnsi="Arial" w:cs="Arial"/>
              <w:sz w:val="24"/>
              <w:szCs w:val="24"/>
            </w:rPr>
            <w:t xml:space="preserve">u se află nici o construcţie . </w:t>
          </w:r>
          <w:r w:rsidR="00EE5806" w:rsidRPr="00EE5806">
            <w:rPr>
              <w:rFonts w:ascii="Arial" w:hAnsi="Arial" w:cs="Arial"/>
              <w:sz w:val="24"/>
              <w:szCs w:val="24"/>
            </w:rPr>
            <w:t>Terenul se află în proprietatea S.C.ATTILA &amp; DAVID S.R.L. , conform extrasului CF nr.52043 al localitatii Praid.</w:t>
          </w:r>
          <w:r w:rsidR="00EE5806" w:rsidRPr="00EE5806">
            <w:rPr>
              <w:rFonts w:ascii="Times New Roman" w:hAnsi="Times New Roman"/>
              <w:iCs/>
              <w:sz w:val="28"/>
              <w:szCs w:val="28"/>
            </w:rPr>
            <w:t xml:space="preserve"> </w:t>
          </w:r>
          <w:r w:rsidR="00EE5806" w:rsidRPr="00EE5806">
            <w:rPr>
              <w:rFonts w:ascii="Arial" w:hAnsi="Arial" w:cs="Arial"/>
              <w:iCs/>
              <w:sz w:val="24"/>
              <w:szCs w:val="24"/>
            </w:rPr>
            <w:t>Firma Attila &amp; D</w:t>
          </w:r>
          <w:r w:rsidR="00EE5806">
            <w:rPr>
              <w:rFonts w:ascii="Arial" w:hAnsi="Arial" w:cs="Arial"/>
              <w:iCs/>
              <w:sz w:val="24"/>
              <w:szCs w:val="24"/>
            </w:rPr>
            <w:t>avid S.R.L. dispune deja de 5 că</w:t>
          </w:r>
          <w:r w:rsidR="00EE5806" w:rsidRPr="00EE5806">
            <w:rPr>
              <w:rFonts w:ascii="Arial" w:hAnsi="Arial" w:cs="Arial"/>
              <w:iCs/>
              <w:sz w:val="24"/>
              <w:szCs w:val="24"/>
            </w:rPr>
            <w:t xml:space="preserve">sute din lemn, </w:t>
          </w:r>
          <w:r w:rsidR="00EE5806">
            <w:rPr>
              <w:rFonts w:ascii="Arial" w:hAnsi="Arial" w:cs="Arial"/>
              <w:sz w:val="24"/>
              <w:szCs w:val="24"/>
            </w:rPr>
            <w:t>investitia proiectat</w:t>
          </w:r>
          <w:r w:rsidR="00EE5806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EE5806">
            <w:rPr>
              <w:rFonts w:ascii="Arial" w:hAnsi="Arial" w:cs="Arial"/>
              <w:sz w:val="24"/>
              <w:szCs w:val="24"/>
            </w:rPr>
            <w:t xml:space="preserve"> are scopul de a mă</w:t>
          </w:r>
          <w:r w:rsidR="00EE5806" w:rsidRPr="00EE5806">
            <w:rPr>
              <w:rFonts w:ascii="Arial" w:hAnsi="Arial" w:cs="Arial"/>
              <w:sz w:val="24"/>
              <w:szCs w:val="24"/>
            </w:rPr>
            <w:t>r</w:t>
          </w:r>
          <w:r w:rsidR="00EE5806">
            <w:rPr>
              <w:rFonts w:ascii="Arial" w:hAnsi="Arial" w:cs="Arial"/>
              <w:sz w:val="24"/>
              <w:szCs w:val="24"/>
            </w:rPr>
            <w:t>i capacitatea de primire a turiștilor care vizitează</w:t>
          </w:r>
          <w:r w:rsidR="00EE5806" w:rsidRPr="00EE5806">
            <w:rPr>
              <w:rFonts w:ascii="Arial" w:hAnsi="Arial" w:cs="Arial"/>
              <w:sz w:val="24"/>
              <w:szCs w:val="24"/>
            </w:rPr>
            <w:t xml:space="preserve"> localitatea Praid. </w:t>
          </w:r>
          <w:r w:rsidR="00EE5806">
            <w:rPr>
              <w:rFonts w:ascii="Arial" w:hAnsi="Arial" w:cs="Arial"/>
              <w:iCs/>
              <w:sz w:val="24"/>
              <w:szCs w:val="24"/>
            </w:rPr>
            <w:t xml:space="preserve"> Se va construi cinci căsuțe din lemn, respectiv  clădire recepț</w:t>
          </w:r>
          <w:r w:rsidR="00EE5806" w:rsidRPr="00EE5806">
            <w:rPr>
              <w:rFonts w:ascii="Arial" w:hAnsi="Arial" w:cs="Arial"/>
              <w:iCs/>
              <w:sz w:val="24"/>
              <w:szCs w:val="24"/>
            </w:rPr>
            <w:t>ie cu camerele la etaj.</w:t>
          </w:r>
        </w:p>
        <w:p w:rsidR="008238EC" w:rsidRPr="008238EC" w:rsidRDefault="008238EC" w:rsidP="008238E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238EC">
            <w:rPr>
              <w:rFonts w:ascii="Arial" w:hAnsi="Arial" w:cs="Arial"/>
              <w:sz w:val="24"/>
              <w:szCs w:val="24"/>
            </w:rPr>
            <w:t xml:space="preserve">b. Cumularea cu alte proiecte:  nu se cumulează cu  alte  proiecte aflând in derulare . </w:t>
          </w:r>
        </w:p>
        <w:p w:rsidR="008238EC" w:rsidRPr="008238EC" w:rsidRDefault="008238EC" w:rsidP="008238E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238EC">
            <w:rPr>
              <w:rFonts w:ascii="Arial" w:hAnsi="Arial" w:cs="Arial"/>
              <w:sz w:val="24"/>
              <w:szCs w:val="24"/>
            </w:rPr>
            <w:lastRenderedPageBreak/>
            <w:t>c. Utilizarea resurselor naturale: nu este cazul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Câmp editabil text"/>
            <w:tag w:val="CampEditabil"/>
            <w:id w:val="-1305617357"/>
            <w:placeholder>
              <w:docPart w:val="DF75C0DDA7E1436B9B48EBABD9BA5099"/>
            </w:placeholder>
          </w:sdtPr>
          <w:sdtEndPr/>
          <w:sdtContent>
            <w:p w:rsidR="008238EC" w:rsidRPr="008238EC" w:rsidRDefault="008238EC" w:rsidP="008238EC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sdt>
              <w:sdtPr>
                <w:rPr>
                  <w:rFonts w:ascii="Arial" w:hAnsi="Arial" w:cs="Arial"/>
                  <w:sz w:val="24"/>
                  <w:szCs w:val="24"/>
                </w:rPr>
                <w:alias w:val="Câmp editabil text"/>
                <w:tag w:val="CampEditabil"/>
                <w:id w:val="96451357"/>
                <w:placeholder>
                  <w:docPart w:val="58FC7401C1EF4D50AB5F2DAB3349867E"/>
                </w:placeholder>
              </w:sdtPr>
              <w:sdtEndPr/>
              <w:sdtContent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d. Producţia de deşeuri: 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În timpul construcţiei:</w:t>
                  </w:r>
                </w:p>
                <w:p w:rsidR="00EE5806" w:rsidRPr="00EE5806" w:rsidRDefault="00EE5806" w:rsidP="00EE58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5806">
                    <w:rPr>
                      <w:rFonts w:ascii="Arial" w:hAnsi="Arial" w:cs="Arial"/>
                      <w:sz w:val="24"/>
                      <w:szCs w:val="24"/>
                    </w:rPr>
                    <w:t>Deşeurile menajere (cod deşeu-20.03.01) rezultate în perioada executării lucrărilor vor fi colectate şi transportate de către operator autorizat pentru colectarea acestor tipuri de deşeuri.</w:t>
                  </w:r>
                </w:p>
                <w:p w:rsidR="00EE5806" w:rsidRPr="00EE5806" w:rsidRDefault="00EE5806" w:rsidP="00EE58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5806">
                    <w:rPr>
                      <w:rFonts w:ascii="Arial" w:hAnsi="Arial" w:cs="Arial"/>
                      <w:sz w:val="24"/>
                      <w:szCs w:val="24"/>
                    </w:rPr>
                    <w:t>Deşeurile de pământ  (cod deşeu 17.05.04) vor fi utilizate pentru reamenajarea amplasamentului.</w:t>
                  </w:r>
                </w:p>
                <w:p w:rsidR="008238EC" w:rsidRPr="008238EC" w:rsidRDefault="00EE5806" w:rsidP="00EE58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5806">
                    <w:rPr>
                      <w:rFonts w:ascii="Arial" w:hAnsi="Arial" w:cs="Arial"/>
                      <w:sz w:val="24"/>
                      <w:szCs w:val="24"/>
                    </w:rPr>
                    <w:t>Deşeuri din construcţii-montaj (cod deşeu 17.09.04) vor fi valorificate prin operatori economici autorizaţi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e. Emisii poluante, inclusiv zgomotul şi alte surse de discomfort: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- emisii în apă: - nu este cazul.  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-emisii în aer: emisiile rezultate de la utilajele şi mijloacele de transport folosite la executarea lucrărilor corespund din punct de vedere tehnic, astfel evitându-se poluarea mediului prin arderea de combustibil.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-zgomot: Maşinile şi utilajele folosite la executarea lucrărilor corespund cerinţelor tehnice de nivel acustic.</w:t>
                  </w:r>
                </w:p>
                <w:p w:rsid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f. Riscul de accident, ţinându-se seama în special de  substanţele şi de tehnologie utilizate: - Nu este cazul.</w:t>
                  </w:r>
                </w:p>
                <w:p w:rsidR="00905149" w:rsidRPr="008238EC" w:rsidRDefault="00905149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2. Localizarea proiectului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905149" w:rsidRPr="008238EC" w:rsidRDefault="00905149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238EC">
                    <w:rPr>
                      <w:rFonts w:ascii="Arial" w:hAnsi="Arial" w:cs="Arial"/>
                      <w:b/>
                      <w:sz w:val="24"/>
                      <w:szCs w:val="24"/>
                    </w:rPr>
                    <w:t>2.1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.uti</w:t>
                  </w:r>
                  <w:r w:rsidR="00905149">
                    <w:rPr>
                      <w:rFonts w:ascii="Arial" w:hAnsi="Arial" w:cs="Arial"/>
                      <w:sz w:val="24"/>
                      <w:szCs w:val="24"/>
                    </w:rPr>
                    <w:t>lizarea existentă a terenului: a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mplasa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mentul 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se află  în </w:t>
                  </w:r>
                  <w:r w:rsidR="00015620">
                    <w:rPr>
                      <w:rFonts w:ascii="Arial" w:hAnsi="Arial" w:cs="Arial"/>
                      <w:sz w:val="24"/>
                      <w:szCs w:val="24"/>
                    </w:rPr>
                    <w:t>intravilanul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comunei  </w:t>
                  </w:r>
                  <w:r w:rsidR="00015620">
                    <w:rPr>
                      <w:rFonts w:ascii="Arial" w:hAnsi="Arial" w:cs="Arial"/>
                      <w:sz w:val="24"/>
                      <w:szCs w:val="24"/>
                    </w:rPr>
                    <w:t>Praid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, conform Certificatul</w:t>
                  </w:r>
                  <w:r w:rsidR="00905149">
                    <w:rPr>
                      <w:rFonts w:ascii="Arial" w:hAnsi="Arial" w:cs="Arial"/>
                      <w:sz w:val="24"/>
                      <w:szCs w:val="24"/>
                    </w:rPr>
                    <w:t>ui de urbanism nr. 76/15</w:t>
                  </w:r>
                  <w:r w:rsidR="00015620">
                    <w:rPr>
                      <w:rFonts w:ascii="Arial" w:hAnsi="Arial" w:cs="Arial"/>
                      <w:sz w:val="24"/>
                      <w:szCs w:val="24"/>
                    </w:rPr>
                    <w:t>.12.2015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emis de </w:t>
                  </w:r>
                  <w:r w:rsidR="00905149">
                    <w:rPr>
                      <w:rFonts w:ascii="Arial" w:hAnsi="Arial" w:cs="Arial"/>
                      <w:sz w:val="24"/>
                      <w:szCs w:val="24"/>
                    </w:rPr>
                    <w:t>Primăria Comunei praid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, folosinţă actuală: </w:t>
                  </w:r>
                  <w:r w:rsidR="00905149">
                    <w:rPr>
                      <w:rFonts w:ascii="Arial" w:hAnsi="Arial" w:cs="Arial"/>
                      <w:sz w:val="24"/>
                      <w:szCs w:val="24"/>
                    </w:rPr>
                    <w:t>zon</w:t>
                  </w:r>
                  <w:r w:rsidR="00905149">
                    <w:rPr>
                      <w:rFonts w:ascii="Arial" w:hAnsi="Arial" w:cs="Arial"/>
                      <w:sz w:val="24"/>
                      <w:szCs w:val="24"/>
                    </w:rPr>
                    <w:t>e de locuințe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b/>
                      <w:sz w:val="24"/>
                      <w:szCs w:val="24"/>
                    </w:rPr>
                    <w:t>2.2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.relativa abundenţă a resurselor naturale din zonă, calitatea şi capacitatea regenerativă a acestora:- nu este cazul 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238EC">
                    <w:rPr>
                      <w:rFonts w:ascii="Arial" w:hAnsi="Arial" w:cs="Arial"/>
                      <w:b/>
                      <w:sz w:val="24"/>
                      <w:szCs w:val="24"/>
                    </w:rPr>
                    <w:t>2.3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.capacitatea de absorbţie a mediului: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a. zone umede: nu este cazul,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b. zone costiere: nu este cazul,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c. zone montane şi cele împădurite: nu este cazul 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d. parcuri şi rezervaţii naturale ariile clasificate: nu este cazul,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e. arii clasificate sau zone protejate : nu sunt</w:t>
                  </w:r>
                </w:p>
                <w:p w:rsidR="008238EC" w:rsidRPr="00905149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f. zone de protecţie specială mai ales cele desemnate prin Ordonanţa de urgenţă a Guvernului nr. 57/2007 privind regimul ariilor naturale protejate, conservarea habitatelor naturale, a florei şi faunei sălbatice, cu modificările şi completările ulterioare:amplasamentul proiectului nu se află în interiorul ariilor naturale protejate declarate prin acte normative. Din acest motiv proiectul nu intră sub incidenţa art. 28 din Ordonanţa de urgenţă a Guvernului nr. 57/2007 privind regimul ariilor naturale protejate, conservarea habitatelor naturale, a florei şi faunei sălbatice, cu modificările şi </w:t>
                  </w:r>
                  <w:r w:rsidR="00905149">
                    <w:rPr>
                      <w:rFonts w:ascii="Arial" w:hAnsi="Arial" w:cs="Arial"/>
                      <w:sz w:val="24"/>
                      <w:szCs w:val="24"/>
                    </w:rPr>
                    <w:t>completările ulterioare, a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mplasamentul este situat la o distanță de aprox. </w:t>
                  </w:r>
                  <w:r w:rsidR="00EC1697" w:rsidRPr="00EC1697">
                    <w:rPr>
                      <w:rFonts w:ascii="Arial" w:hAnsi="Arial" w:cs="Arial"/>
                      <w:b/>
                      <w:sz w:val="24"/>
                      <w:szCs w:val="24"/>
                      <w:lang w:val="ro-RO"/>
                    </w:rPr>
                    <w:t xml:space="preserve">325 </w:t>
                  </w:r>
                  <w:r w:rsidR="00EC1697" w:rsidRPr="00EC1697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m de </w:t>
                  </w:r>
                  <w:r w:rsidR="00EC1697" w:rsidRPr="00EC1697">
                    <w:rPr>
                      <w:rFonts w:ascii="Arial" w:hAnsi="Arial" w:cs="Arial"/>
                      <w:b/>
                      <w:sz w:val="24"/>
                      <w:szCs w:val="24"/>
                      <w:lang w:val="ro-RO"/>
                    </w:rPr>
                    <w:t>ROSPA0028 „Dealurile Târnavelor și Valea Nirajului”</w:t>
                  </w:r>
                  <w:r w:rsidRPr="008238EC">
                    <w:rPr>
                      <w:rFonts w:ascii="Arial" w:hAnsi="Arial" w:cs="Arial"/>
                      <w:b/>
                      <w:sz w:val="24"/>
                      <w:szCs w:val="24"/>
                      <w:lang w:val="ro-RO"/>
                    </w:rPr>
                    <w:t>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h. ariile dens populate: nu este cazul,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i .peisajele cu semnificaţie istorică, culturală şi arheologică: nu este cazul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3.Caracteristicile impactului potenţial:</w:t>
                  </w:r>
                </w:p>
                <w:p w:rsidR="00905149" w:rsidRPr="008238EC" w:rsidRDefault="00905149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În raport cu criteriile stabilite mai sus la pct. 1 şi 2 </w:t>
                  </w:r>
                  <w:r w:rsidRPr="008238E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nu au fost identificate efecte semnificative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posibile, astfel: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a.</w:t>
                  </w: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  <w:t xml:space="preserve"> 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extinderea impactului :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it-IT"/>
                    </w:rPr>
                    <w:lastRenderedPageBreak/>
                    <w:t xml:space="preserve">- aria geografică: 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redusă,nesemnificativă, - numărul persoanelor afectate: prin realizarea proiectului</w:t>
                  </w: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pt-BR"/>
                    </w:rPr>
                    <w:t xml:space="preserve"> 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nu vor fi persoane afectate negativ.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>b. natura transfrontieră a impactului: nu este cazul,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c. mărimea şi complexitatea impactului</w:t>
                  </w: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  <w:t>: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  <w:t>-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în perioada realizării proiectului</w:t>
                  </w: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  <w:t>: vor rezulta deşeuri, care vor fi gestionate conform  pct 1.d.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d. probabilitatea impactului</w:t>
                  </w: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  <w:t>: mică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e. durata, frecvenţa şi reversibilitatea impactului</w:t>
                  </w:r>
                  <w:r w:rsidRPr="008238EC">
                    <w:rPr>
                      <w:rFonts w:ascii="Arial" w:hAnsi="Arial" w:cs="Arial"/>
                      <w:i/>
                      <w:sz w:val="24"/>
                      <w:szCs w:val="24"/>
                      <w:lang w:val="fr-FR"/>
                    </w:rPr>
                    <w:t xml:space="preserve">: </w:t>
                  </w:r>
                </w:p>
                <w:p w:rsid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Impact de scurtă durată, numai în timpul executării lucrărilor de execuţie. Nu rezultă impact remanent. </w:t>
                  </w:r>
                </w:p>
                <w:p w:rsidR="00905149" w:rsidRPr="008238EC" w:rsidRDefault="00905149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8238EC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Condiţiile de realizare a proiectului:</w:t>
                  </w:r>
                </w:p>
                <w:p w:rsidR="00905149" w:rsidRPr="008238EC" w:rsidRDefault="00905149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a) Evitarea poluării solului şi a mediului acvatic cu produse petroliere în urma lucrărilor, a pierderilor de carburanţi de la mijloacele de transport şi de la utilajele folosite în timpul executării lucrărilor 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b) În scopul garantării evitării poluării accidentale a mediului aveţi obligaţia ca să aveţi în dotare materiale absorbante pentru produse petroliere.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c) Este interzisă afectarea terenurilor în afara amplasamentelor autorizate pentru realizarea lucrărilor de investiţii, prin:</w:t>
                  </w:r>
                </w:p>
                <w:p w:rsidR="008238EC" w:rsidRPr="008238EC" w:rsidRDefault="008238EC" w:rsidP="008238EC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abandonarea, înlăturarea sau eliminarea deşeurilor în locuri neautorizate;</w:t>
                  </w:r>
                </w:p>
                <w:p w:rsidR="008238EC" w:rsidRPr="008238EC" w:rsidRDefault="008238EC" w:rsidP="008238EC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staţionarea mijloacelor de transport în afara terenurilor desemnate în acest scop</w:t>
                  </w:r>
                </w:p>
                <w:p w:rsidR="008238EC" w:rsidRPr="008238EC" w:rsidRDefault="008238EC" w:rsidP="008238EC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distrugerea sau degradarea, prin orice mijloace, a vegetaţiei ierboase sau lemnoase;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d) Utilizarea materiilor prime numai din surse autorizate.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e) Amplasamentul de organizare a şantierului va fi în afara siturilor Natura 2000.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f) Refacerea mediului şi readucerea în starea iniţială a suprafeţelor afectate prin realizarea proiectului.</w:t>
                  </w:r>
                </w:p>
                <w:p w:rsidR="00905149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g) Nivelul de zgomot rezultat în timpul lucrărilor şi după punerea în funcţiune a obiectivului  măsurat la 3 m de faţa da celei mai apropiate clădiri de locuit şi la 1,5 m înălţime de la sol - în conformitate cu prevederile prevederile standardului SR ISO nr.  1996/2-08 şi ale Ordinului Ministerului Sănătăţii nr. 119/2014 - nu va depăşi valoarea maximă de:</w:t>
                  </w: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ab/>
                  </w: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ab/>
                  </w: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ab/>
                  </w:r>
                </w:p>
                <w:p w:rsidR="008238EC" w:rsidRPr="008238EC" w:rsidRDefault="008238EC" w:rsidP="009051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L ech = 55 dB(A) între orele 7oo  - 23oo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         </w:t>
                  </w:r>
                  <w:r w:rsidR="00905149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 </w:t>
                  </w: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L ech = 45 dB(A) între orele 23oo - 7oo;</w:t>
                  </w:r>
                </w:p>
                <w:p w:rsidR="008238EC" w:rsidRPr="008238EC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h) Aveţi obligaţia de a ţine evidenţa gestiunii deşeurilor conform prevederilor H.G. nr. 856/2002 şi de a raporta această evidenţă la APM Harghita conform modelului prevăzut în anexa nr. 1 la H.G. nr. 856/2002 şi conform art. 49 alin (1) al Legii nr. 211/2011 după terminarea lucrărilor.</w:t>
                  </w:r>
                </w:p>
                <w:p w:rsidR="00753675" w:rsidRPr="00522DB9" w:rsidRDefault="008238EC" w:rsidP="00823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8EC">
                    <w:rPr>
                      <w:rFonts w:ascii="Arial" w:hAnsi="Arial" w:cs="Arial"/>
                      <w:iCs/>
                      <w:sz w:val="24"/>
                      <w:szCs w:val="24"/>
                    </w:rPr>
                    <w:t>i) Titularul proiectului are obligaţia de a notifica în scris APM Harghita despre orice modificare sau extindere a proiectului survenită după emiterea  deciziei etapei de încadrare şi anterior emiterii aprobării de dezvoltare, respectiv autoritatea competentă emitentă a aprobării de dezvoltare despre orice modificare sau extindere a proiectului survenită după emiterea aprobării de dezvoltare, in conformitate cu  prevederile art.39 şi art. 40 din Ordinul comun nr. 135/84/76/1294 din 2010 al Ministerului Mediului şi Pădurilor, Ministerului Agriculturii şi Dezvoltării Rurale, Ministerului Administraţiei şi Internelor, Ministerului Dezvoltării Regionale şi Turismului.</w:t>
                  </w:r>
                  <w:r w:rsidRPr="008238E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595382" w:rsidRPr="00447422" w:rsidRDefault="00311CCC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311CCC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EndPr/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D01075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905149" w:rsidP="00905149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</w:t>
          </w:r>
        </w:p>
        <w:p w:rsidR="00A00073" w:rsidRDefault="00A00073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A00073" w:rsidRDefault="00A00073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06542" w:rsidRPr="00CA4590" w:rsidRDefault="00311CCC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EE38CA" w:rsidRPr="00CA4590" w:rsidRDefault="00311CCC" w:rsidP="00D83E21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  <w:r w:rsid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ab/>
          </w:r>
          <w:r w:rsid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ab/>
          </w:r>
          <w:r w:rsid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ab/>
          </w:r>
          <w:r w:rsid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ab/>
          </w: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</w:t>
          </w:r>
          <w:r w:rsidR="00A00073" w:rsidRPr="00A00073">
            <w:rPr>
              <w:rFonts w:ascii="Arial" w:hAnsi="Arial" w:cs="Arial"/>
              <w:b/>
              <w:bCs/>
              <w:sz w:val="24"/>
              <w:szCs w:val="24"/>
            </w:rPr>
            <w:t>ing. DOMOKOS László József</w:t>
          </w:r>
        </w:p>
        <w:p w:rsidR="00C64AF9" w:rsidRPr="00CA4590" w:rsidRDefault="00311CCC" w:rsidP="00D83E21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</w:p>
        <w:p w:rsidR="00547DA5" w:rsidRDefault="00D01075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bookmarkStart w:id="0" w:name="_GoBack"/>
          <w:bookmarkEnd w:id="0"/>
        </w:p>
        <w:p w:rsidR="00547DA5" w:rsidRDefault="00D01075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902CE" w:rsidRDefault="00311CCC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Şef serviciu </w:t>
          </w:r>
        </w:p>
        <w:p w:rsidR="00A00073" w:rsidRPr="00CA4590" w:rsidRDefault="00A00073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A00073" w:rsidRPr="00A00073" w:rsidRDefault="00A00073" w:rsidP="00A00073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ing </w:t>
          </w:r>
          <w:r w:rsidRPr="00A00073">
            <w:rPr>
              <w:rFonts w:ascii="Arial" w:hAnsi="Arial" w:cs="Arial"/>
              <w:b/>
              <w:bCs/>
              <w:sz w:val="24"/>
              <w:szCs w:val="24"/>
            </w:rPr>
            <w:t>LÁSZLÓ Anna</w:t>
          </w:r>
        </w:p>
        <w:p w:rsidR="00864A55" w:rsidRPr="00C033AF" w:rsidRDefault="00D01075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A00073" w:rsidRDefault="00311CCC" w:rsidP="00A00073">
          <w:pPr>
            <w:spacing w:after="0" w:line="360" w:lineRule="auto"/>
            <w:ind w:left="6390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Întocmit,</w:t>
          </w:r>
        </w:p>
        <w:p w:rsidR="00A00073" w:rsidRPr="00A00073" w:rsidRDefault="00311CCC" w:rsidP="00A00073">
          <w:pPr>
            <w:spacing w:after="0" w:line="360" w:lineRule="auto"/>
            <w:ind w:left="6390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A0007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  <w:r w:rsidR="00A00073" w:rsidRPr="00A00073">
            <w:rPr>
              <w:rFonts w:ascii="Arial" w:hAnsi="Arial" w:cs="Arial"/>
              <w:b/>
              <w:bCs/>
              <w:sz w:val="24"/>
              <w:szCs w:val="24"/>
              <w:lang w:val="hu-HU"/>
            </w:rPr>
            <w:t xml:space="preserve">ing </w:t>
          </w:r>
          <w:r w:rsidR="00A00073" w:rsidRPr="00A00073">
            <w:rPr>
              <w:rFonts w:ascii="Arial" w:hAnsi="Arial" w:cs="Arial"/>
              <w:b/>
              <w:bCs/>
              <w:sz w:val="24"/>
              <w:szCs w:val="24"/>
            </w:rPr>
            <w:t>ANDRÁS Hunor Jenő</w:t>
          </w:r>
        </w:p>
        <w:p w:rsidR="00A00073" w:rsidRPr="00A00073" w:rsidRDefault="00A00073" w:rsidP="007B1968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1693D" w:rsidRDefault="00D01075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</w:sdtContent>
    </w:sdt>
    <w:p w:rsidR="00522DB9" w:rsidRPr="00447422" w:rsidRDefault="00D01075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D01075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D01075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D01075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D01075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D01075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D01075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B1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BB" w:rsidRDefault="00311CCC">
      <w:pPr>
        <w:spacing w:after="0" w:line="240" w:lineRule="auto"/>
      </w:pPr>
      <w:r>
        <w:separator/>
      </w:r>
    </w:p>
  </w:endnote>
  <w:endnote w:type="continuationSeparator" w:id="0">
    <w:p w:rsidR="008D4CBB" w:rsidRDefault="0031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311CCC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D01075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sdt>
            <w:sdtPr>
              <w:alias w:val="Câmp editabil text"/>
              <w:tag w:val="CampEditabil"/>
              <w:id w:val="2139453824"/>
            </w:sdtPr>
            <w:sdtEndPr/>
            <w:sdtContent>
              <w:p w:rsidR="008238EC" w:rsidRPr="008238EC" w:rsidRDefault="008238EC" w:rsidP="008238EC">
                <w:pPr>
                  <w:pStyle w:val="Footer"/>
                  <w:pBdr>
                    <w:top w:val="single" w:sz="4" w:space="1" w:color="auto"/>
                  </w:pBd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238EC">
                  <w:rPr>
                    <w:rFonts w:ascii="Arial" w:hAnsi="Arial" w:cs="Arial"/>
                    <w:b/>
                    <w:sz w:val="20"/>
                    <w:szCs w:val="20"/>
                  </w:rPr>
                  <w:t>AGENŢIA PENTRU PROTECŢIA MEDIULUI HARGHITA</w:t>
                </w:r>
              </w:p>
              <w:p w:rsidR="008238EC" w:rsidRPr="008238EC" w:rsidRDefault="008238EC" w:rsidP="008238EC">
                <w:pPr>
                  <w:tabs>
                    <w:tab w:val="right" w:pos="9360"/>
                  </w:tabs>
                  <w:spacing w:after="0" w:line="240" w:lineRule="auto"/>
                  <w:jc w:val="center"/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</w:pPr>
                <w:r w:rsidRPr="008238EC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Str.M</w:t>
                </w:r>
                <w:r w:rsidRPr="008238EC">
                  <w:rPr>
                    <w:rFonts w:ascii="Arial" w:hAnsi="Arial" w:cs="Arial"/>
                    <w:color w:val="00214E"/>
                    <w:sz w:val="20"/>
                    <w:szCs w:val="20"/>
                    <w:lang w:val="hu-HU"/>
                  </w:rPr>
                  <w:t>árton Áron</w:t>
                </w:r>
                <w:r w:rsidRPr="008238EC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, Nr.43, Loc.Miercurea-Ciuc, Cod 530211</w:t>
                </w:r>
              </w:p>
              <w:p w:rsidR="008238EC" w:rsidRDefault="008238EC" w:rsidP="008238EC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center"/>
                </w:pPr>
                <w:r w:rsidRPr="008238EC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E-mail: office@apmhr.anpm.ro; Tel.0266-312454; Fax.0266-310041</w:t>
                </w:r>
              </w:p>
            </w:sdtContent>
          </w:sdt>
          <w:p w:rsidR="00992A14" w:rsidRPr="007A4C64" w:rsidRDefault="00D01075" w:rsidP="008238E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</w:p>
        </w:sdtContent>
      </w:sdt>
      <w:p w:rsidR="00B72680" w:rsidRPr="00C44321" w:rsidRDefault="00311CCC" w:rsidP="00C44321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sdt>
        <w:sdtPr>
          <w:alias w:val="Câmp editabil text"/>
          <w:tag w:val="CampEditabil"/>
          <w:id w:val="-432048125"/>
        </w:sdtPr>
        <w:sdtEndPr/>
        <w:sdtContent>
          <w:p w:rsidR="008238EC" w:rsidRPr="008238EC" w:rsidRDefault="008238EC" w:rsidP="008238E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EC">
              <w:rPr>
                <w:rFonts w:ascii="Arial" w:hAnsi="Arial" w:cs="Arial"/>
                <w:b/>
                <w:sz w:val="20"/>
                <w:szCs w:val="20"/>
              </w:rPr>
              <w:t>AGENŢIA PENTRU PROTECŢIA MEDIULUI HARGHITA</w:t>
            </w:r>
          </w:p>
          <w:p w:rsidR="008238EC" w:rsidRPr="008238EC" w:rsidRDefault="008238EC" w:rsidP="008238EC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8238EC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Str.M</w:t>
            </w:r>
            <w:r w:rsidRPr="008238EC">
              <w:rPr>
                <w:rFonts w:ascii="Arial" w:hAnsi="Arial" w:cs="Arial"/>
                <w:color w:val="00214E"/>
                <w:sz w:val="20"/>
                <w:szCs w:val="20"/>
                <w:lang w:val="hu-HU"/>
              </w:rPr>
              <w:t>árton Áron</w:t>
            </w:r>
            <w:r w:rsidRPr="008238EC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Nr.43, Loc.Miercurea-Ciuc, Cod 530211</w:t>
            </w:r>
          </w:p>
          <w:p w:rsidR="008238EC" w:rsidRPr="008238EC" w:rsidRDefault="008238EC" w:rsidP="008238E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r w:rsidRPr="008238EC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E-mail: office@apmhr.anpm.ro; Tel.0266-312454; Fax.0266-310041</w:t>
            </w:r>
          </w:p>
        </w:sdtContent>
      </w:sdt>
      <w:p w:rsidR="00B72680" w:rsidRPr="00992A14" w:rsidRDefault="00D01075" w:rsidP="008238EC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BB" w:rsidRDefault="00311CCC">
      <w:pPr>
        <w:spacing w:after="0" w:line="240" w:lineRule="auto"/>
      </w:pPr>
      <w:r>
        <w:separator/>
      </w:r>
    </w:p>
  </w:footnote>
  <w:footnote w:type="continuationSeparator" w:id="0">
    <w:p w:rsidR="008D4CBB" w:rsidRDefault="0031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EC" w:rsidRDefault="00823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EC" w:rsidRDefault="008238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D01075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19455284" r:id="rId2"/>
      </w:pict>
    </w:r>
    <w:r w:rsidR="00311CC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11CCC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311CCC"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652042" w:rsidRPr="00535A6C" w:rsidRDefault="00D01075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311CCC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311CC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D01075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D01075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D01075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311CCC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8238E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HARGHITA</w:t>
              </w:r>
            </w:sdtContent>
          </w:sdt>
        </w:p>
      </w:tc>
    </w:tr>
  </w:tbl>
  <w:p w:rsidR="00B72680" w:rsidRPr="0090788F" w:rsidRDefault="00D01075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C3648F"/>
    <w:multiLevelType w:val="multilevel"/>
    <w:tmpl w:val="087C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4E03820"/>
    <w:multiLevelType w:val="multilevel"/>
    <w:tmpl w:val="CB8C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7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MdN86Inb624bjlNBIHk9BLX3N4=" w:salt="UnAJwtP2bMtSHZreGxB8bA==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5B60"/>
    <w:rsid w:val="00015620"/>
    <w:rsid w:val="00311CCC"/>
    <w:rsid w:val="008238EC"/>
    <w:rsid w:val="008D4CBB"/>
    <w:rsid w:val="00905149"/>
    <w:rsid w:val="00A00073"/>
    <w:rsid w:val="00C65B60"/>
    <w:rsid w:val="00D01075"/>
    <w:rsid w:val="00DB54F1"/>
    <w:rsid w:val="00EC1697"/>
    <w:rsid w:val="00E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,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,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,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,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DF75C0DDA7E1436B9B48EBABD9BA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F672-EAF6-49F9-9637-DF3EC90562A7}"/>
      </w:docPartPr>
      <w:docPartBody>
        <w:p w:rsidR="00651BE6" w:rsidRDefault="005632CE" w:rsidP="005632CE">
          <w:pPr>
            <w:pStyle w:val="DF75C0DDA7E1436B9B48EBABD9BA5099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58FC7401C1EF4D50AB5F2DAB3349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619D-A432-4B3D-B814-20E94EC32DFB}"/>
      </w:docPartPr>
      <w:docPartBody>
        <w:p w:rsidR="00651BE6" w:rsidRDefault="005632CE" w:rsidP="005632CE">
          <w:pPr>
            <w:pStyle w:val="58FC7401C1EF4D50AB5F2DAB3349867E"/>
          </w:pPr>
          <w:r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6E3"/>
    <w:rsid w:val="000476DA"/>
    <w:rsid w:val="0006225B"/>
    <w:rsid w:val="000977AA"/>
    <w:rsid w:val="000C0825"/>
    <w:rsid w:val="000F00FB"/>
    <w:rsid w:val="00163981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632CE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51BE6"/>
    <w:rsid w:val="006F3361"/>
    <w:rsid w:val="00706FB9"/>
    <w:rsid w:val="0076454C"/>
    <w:rsid w:val="007B0800"/>
    <w:rsid w:val="007B66A3"/>
    <w:rsid w:val="007E25EC"/>
    <w:rsid w:val="007E3753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2CE"/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  <w:style w:type="paragraph" w:customStyle="1" w:styleId="6A7968BA3576422E838A1A846E085E18">
    <w:name w:val="6A7968BA3576422E838A1A846E085E18"/>
    <w:rsid w:val="005632CE"/>
  </w:style>
  <w:style w:type="paragraph" w:customStyle="1" w:styleId="DDE63787833A499A8AE14A0919F98243">
    <w:name w:val="DDE63787833A499A8AE14A0919F98243"/>
    <w:rsid w:val="005632CE"/>
  </w:style>
  <w:style w:type="paragraph" w:customStyle="1" w:styleId="DF75C0DDA7E1436B9B48EBABD9BA5099">
    <w:name w:val="DF75C0DDA7E1436B9B48EBABD9BA5099"/>
    <w:rsid w:val="005632CE"/>
  </w:style>
  <w:style w:type="paragraph" w:customStyle="1" w:styleId="58FC7401C1EF4D50AB5F2DAB3349867E">
    <w:name w:val="58FC7401C1EF4D50AB5F2DAB3349867E"/>
    <w:rsid w:val="005632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bb8bcedc-4cfe-4db5-92da-c5d984f75067","Numar":null,"Data":null,"NumarActReglementareInitial":null,"DataActReglementareInitial":null,"DataInceput":null,"DataSfarsit":null,"Durata":null,"PunctLucruId":370977.0,"TipActId":4.0,"NumarCerere":null,"DataCerere":null,"NumarCerereScriptic":"931","DataCerereScriptic":"2016-01-27T00:00:00","CodFiscal":null,"SordId":"(9177EA77-70DD-D40C-24DB-AC845B91C7D3)","SablonSordId":"(8B66777B-56B9-65A9-2773-1FA4A6BC21FB)","DosarSordId":"3193125","LatitudineWgs84":null,"LongitudineWgs84":null,"LatitudineStereo70":null,"LongitudineStereo70":null,"NumarAutorizatieGospodarireApe":null,"DataAutorizatieGospodarireApe":null,"DurataAutorizatieGospodarireApe":null,"Aba":null,"Sga":null,"AdresaSediuSocial":"Str. Ocna de Jos, Nr. 266, Praid, Judetul Harghita","AdresaPunctLucru":null,"DenumireObiectiv":null,"DomeniuActivitate":null,"DomeniuSpecific":null,"ApmEmitere":null,"ApmRaportare":null,"AnpmApm":"APM Harghita","NotificareApm":"APM Harghita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8D503DAF-0E24-4DDA-AC48-9DDCD3971087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3269914F-DAA8-4CEC-9206-03ED55D2EA39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5F53987B-5729-47B9-B92A-1140FC6284BF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8CC8E793-F461-4F96-9FBB-03C4FD83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1311</Words>
  <Characters>7478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8772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Andras Hunor</cp:lastModifiedBy>
  <cp:revision>8</cp:revision>
  <cp:lastPrinted>2014-04-25T12:16:00Z</cp:lastPrinted>
  <dcterms:created xsi:type="dcterms:W3CDTF">2015-10-26T07:49:00Z</dcterms:created>
  <dcterms:modified xsi:type="dcterms:W3CDTF">2016-03-14T08:08:00Z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SC ATTILA &amp; DAVID SRL</vt:lpwstr>
  </property>
  <property fmtid="{D5CDD505-2E9C-101B-9397-08002B2CF9AE}" pid="5" name="SordId">
    <vt:lpwstr>(9177EA77-70DD-D40C-24DB-AC845B91C7D3)</vt:lpwstr>
  </property>
  <property fmtid="{D5CDD505-2E9C-101B-9397-08002B2CF9AE}" pid="6" name="VersiuneDocument">
    <vt:lpwstr>6</vt:lpwstr>
  </property>
  <property fmtid="{D5CDD505-2E9C-101B-9397-08002B2CF9AE}" pid="7" name="RuntimeGuid">
    <vt:lpwstr>a1f9e24a-4d8b-4678-96c0-69a2b0d1d51e</vt:lpwstr>
  </property>
  <property fmtid="{D5CDD505-2E9C-101B-9397-08002B2CF9AE}" pid="8" name="PunctLucruId">
    <vt:lpwstr>370977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3193125</vt:lpwstr>
  </property>
  <property fmtid="{D5CDD505-2E9C-101B-9397-08002B2CF9AE}" pid="11" name="DosarCerereSordId">
    <vt:lpwstr>3090996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1.4.6</vt:lpwstr>
  </property>
  <property fmtid="{D5CDD505-2E9C-101B-9397-08002B2CF9AE}" pid="15" name="ActReglementareId">
    <vt:lpwstr>bb8bcedc-4cfe-4db5-92da-c5d984f75067</vt:lpwstr>
  </property>
  <property fmtid="{D5CDD505-2E9C-101B-9397-08002B2CF9AE}" pid="16" name="CommitRoles">
    <vt:lpwstr>false</vt:lpwstr>
  </property>
</Properties>
</file>