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535B0A">
        <w:t>8276</w:t>
      </w:r>
      <w:r w:rsidR="00890603">
        <w:t xml:space="preserve"> </w:t>
      </w:r>
      <w:r>
        <w:t>din</w:t>
      </w:r>
      <w:r w:rsidR="00BF7A33">
        <w:t xml:space="preserve"> </w:t>
      </w:r>
      <w:r w:rsidR="00535B0A">
        <w:t xml:space="preserve">13 noiembrie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35B0A">
        <w:rPr>
          <w:b/>
          <w:sz w:val="32"/>
        </w:rPr>
        <w:t xml:space="preserve">13 noiembrie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35B0A" w:rsidRPr="00F921B3" w:rsidTr="00076AA5">
        <w:trPr>
          <w:trHeight w:val="540"/>
        </w:trPr>
        <w:tc>
          <w:tcPr>
            <w:tcW w:w="426" w:type="dxa"/>
          </w:tcPr>
          <w:p w:rsidR="00535B0A" w:rsidRPr="00F921B3" w:rsidRDefault="00535B0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35B0A" w:rsidRDefault="00535B0A" w:rsidP="0069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JUDEŢEAN HARGHITA</w:t>
            </w:r>
          </w:p>
        </w:tc>
        <w:tc>
          <w:tcPr>
            <w:tcW w:w="2551" w:type="dxa"/>
          </w:tcPr>
          <w:p w:rsidR="00535B0A" w:rsidRDefault="00535B0A" w:rsidP="00697E4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DJ 125</w:t>
            </w:r>
          </w:p>
        </w:tc>
        <w:tc>
          <w:tcPr>
            <w:tcW w:w="2410" w:type="dxa"/>
          </w:tcPr>
          <w:p w:rsidR="00535B0A" w:rsidRDefault="00535B0A" w:rsidP="00697E4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Cârţa, Tomeşti, Dăneşti, Sândominic, Bălan</w:t>
            </w:r>
          </w:p>
        </w:tc>
        <w:tc>
          <w:tcPr>
            <w:tcW w:w="2126" w:type="dxa"/>
          </w:tcPr>
          <w:p w:rsidR="00535B0A" w:rsidRDefault="00535B0A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535B0A" w:rsidRPr="00DA2F1C" w:rsidRDefault="00535B0A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35B0A" w:rsidRPr="00F921B3" w:rsidTr="00076AA5">
        <w:trPr>
          <w:trHeight w:val="540"/>
        </w:trPr>
        <w:tc>
          <w:tcPr>
            <w:tcW w:w="426" w:type="dxa"/>
          </w:tcPr>
          <w:p w:rsidR="00535B0A" w:rsidRPr="00F921B3" w:rsidRDefault="00535B0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35B0A" w:rsidRPr="007A714D" w:rsidRDefault="00535B0A" w:rsidP="00697E4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ROMAQUA GROUP S.A.</w:t>
            </w:r>
          </w:p>
        </w:tc>
        <w:tc>
          <w:tcPr>
            <w:tcW w:w="2551" w:type="dxa"/>
          </w:tcPr>
          <w:p w:rsidR="00535B0A" w:rsidRPr="007A714D" w:rsidRDefault="00535B0A" w:rsidP="00697E4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hală de producţie</w:t>
            </w:r>
          </w:p>
        </w:tc>
        <w:tc>
          <w:tcPr>
            <w:tcW w:w="2410" w:type="dxa"/>
          </w:tcPr>
          <w:p w:rsidR="00535B0A" w:rsidRPr="007A714D" w:rsidRDefault="00535B0A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Borsec, str. Minei, nr. 3</w:t>
            </w:r>
          </w:p>
        </w:tc>
        <w:tc>
          <w:tcPr>
            <w:tcW w:w="2126" w:type="dxa"/>
          </w:tcPr>
          <w:p w:rsidR="00535B0A" w:rsidRDefault="00535B0A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535B0A" w:rsidRDefault="00535B0A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535B0A" w:rsidRPr="000E3B25" w:rsidTr="00076AA5">
        <w:trPr>
          <w:trHeight w:val="540"/>
        </w:trPr>
        <w:tc>
          <w:tcPr>
            <w:tcW w:w="426" w:type="dxa"/>
          </w:tcPr>
          <w:p w:rsidR="00535B0A" w:rsidRPr="000E3B25" w:rsidRDefault="00535B0A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5B0A" w:rsidRDefault="00535B0A" w:rsidP="00697E4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PAROHIA REFORMATĂ RUGĂNEŞTI</w:t>
            </w:r>
          </w:p>
        </w:tc>
        <w:tc>
          <w:tcPr>
            <w:tcW w:w="2551" w:type="dxa"/>
          </w:tcPr>
          <w:p w:rsidR="00535B0A" w:rsidRDefault="00535B0A" w:rsidP="00697E4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centru de prelucrare a fructelor şi legumelor</w:t>
            </w:r>
          </w:p>
        </w:tc>
        <w:tc>
          <w:tcPr>
            <w:tcW w:w="2410" w:type="dxa"/>
          </w:tcPr>
          <w:p w:rsidR="00535B0A" w:rsidRDefault="00535B0A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Şimoneşti, </w:t>
            </w:r>
            <w:proofErr w:type="spellStart"/>
            <w:r>
              <w:rPr>
                <w:sz w:val="22"/>
                <w:szCs w:val="24"/>
              </w:rPr>
              <w:t>Rugăneşti</w:t>
            </w:r>
            <w:proofErr w:type="spellEnd"/>
            <w:r>
              <w:rPr>
                <w:sz w:val="22"/>
                <w:szCs w:val="24"/>
              </w:rPr>
              <w:t xml:space="preserve">, nr. 112 </w:t>
            </w:r>
          </w:p>
        </w:tc>
        <w:tc>
          <w:tcPr>
            <w:tcW w:w="2126" w:type="dxa"/>
          </w:tcPr>
          <w:p w:rsidR="00535B0A" w:rsidRPr="000E3B25" w:rsidRDefault="00535B0A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</w:t>
            </w:r>
            <w:bookmarkStart w:id="0" w:name="_GoBack"/>
            <w:bookmarkEnd w:id="0"/>
            <w:r>
              <w:rPr>
                <w:sz w:val="24"/>
                <w:szCs w:val="24"/>
              </w:rPr>
              <w:t>mediului</w:t>
            </w:r>
          </w:p>
        </w:tc>
        <w:tc>
          <w:tcPr>
            <w:tcW w:w="1276" w:type="dxa"/>
          </w:tcPr>
          <w:p w:rsidR="00535B0A" w:rsidRPr="000E3B25" w:rsidRDefault="00535B0A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535B0A" w:rsidRPr="000E3B25" w:rsidTr="00076AA5">
        <w:trPr>
          <w:trHeight w:val="540"/>
        </w:trPr>
        <w:tc>
          <w:tcPr>
            <w:tcW w:w="426" w:type="dxa"/>
          </w:tcPr>
          <w:p w:rsidR="00535B0A" w:rsidRPr="000E3B25" w:rsidRDefault="00535B0A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5B0A" w:rsidRPr="007A714D" w:rsidRDefault="00535B0A" w:rsidP="00697E4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ASOCIAŢIA COMPOSESORALĂ ZETEA</w:t>
            </w:r>
          </w:p>
        </w:tc>
        <w:tc>
          <w:tcPr>
            <w:tcW w:w="2551" w:type="dxa"/>
          </w:tcPr>
          <w:p w:rsidR="00535B0A" w:rsidRPr="007A714D" w:rsidRDefault="00535B0A" w:rsidP="00697E4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drumuri forestiere</w:t>
            </w:r>
          </w:p>
        </w:tc>
        <w:tc>
          <w:tcPr>
            <w:tcW w:w="2410" w:type="dxa"/>
          </w:tcPr>
          <w:p w:rsidR="00535B0A" w:rsidRPr="007A714D" w:rsidRDefault="00535B0A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Zetea,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126" w:type="dxa"/>
          </w:tcPr>
          <w:p w:rsidR="00535B0A" w:rsidRDefault="00535B0A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decizie fără evaluare impact asupra mediului şi fără evaluare adecvată</w:t>
            </w:r>
          </w:p>
        </w:tc>
        <w:tc>
          <w:tcPr>
            <w:tcW w:w="1276" w:type="dxa"/>
          </w:tcPr>
          <w:p w:rsidR="00535B0A" w:rsidRDefault="00535B0A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3F4A63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35B0A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068A-7611-4F1E-99AA-4EC81ED9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43</cp:revision>
  <cp:lastPrinted>2018-11-13T09:11:00Z</cp:lastPrinted>
  <dcterms:created xsi:type="dcterms:W3CDTF">2016-05-18T06:45:00Z</dcterms:created>
  <dcterms:modified xsi:type="dcterms:W3CDTF">2018-11-13T10:10:00Z</dcterms:modified>
</cp:coreProperties>
</file>