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897835" w:rsidRDefault="00480000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</w:p>
    <w:p w14:paraId="52C46E63" w14:textId="0156E6C1" w:rsidR="00DE792C" w:rsidRPr="00897835" w:rsidRDefault="007E6483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  <w:r w:rsidRPr="00897835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897835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FC30F7" w:rsidRDefault="0012374C" w:rsidP="00A40F4A">
      <w:pPr>
        <w:jc w:val="both"/>
        <w:rPr>
          <w:rFonts w:ascii="Trebuchet MS" w:hAnsi="Trebuchet MS"/>
          <w:color w:val="FF0000"/>
        </w:rPr>
      </w:pPr>
    </w:p>
    <w:p w14:paraId="6D99ECA3" w14:textId="0FC50116" w:rsidR="008C5F8C" w:rsidRPr="00FC30F7" w:rsidRDefault="008C5F8C" w:rsidP="008C5F8C">
      <w:pPr>
        <w:jc w:val="both"/>
        <w:rPr>
          <w:color w:val="FF0000"/>
          <w:sz w:val="28"/>
          <w:szCs w:val="28"/>
        </w:rPr>
      </w:pPr>
    </w:p>
    <w:p w14:paraId="45180D18" w14:textId="60ACDFA8" w:rsidR="008C5F8C" w:rsidRPr="009D4547" w:rsidRDefault="00897835" w:rsidP="008C5F8C">
      <w:pPr>
        <w:jc w:val="both"/>
        <w:rPr>
          <w:rFonts w:ascii="Trebuchet MS" w:hAnsi="Trebuchet MS" w:cs="Times New Roman"/>
        </w:rPr>
      </w:pPr>
      <w:r w:rsidRPr="009D4547">
        <w:rPr>
          <w:rFonts w:ascii="Trebuchet MS" w:hAnsi="Trebuchet MS" w:cs="Times New Roman"/>
        </w:rPr>
        <w:t>Nr.299</w:t>
      </w:r>
      <w:r w:rsidR="00084E5D" w:rsidRPr="009D4547">
        <w:rPr>
          <w:rFonts w:ascii="Trebuchet MS" w:hAnsi="Trebuchet MS" w:cs="Times New Roman"/>
        </w:rPr>
        <w:t>/</w:t>
      </w:r>
      <w:r w:rsidR="00C61522" w:rsidRPr="009D4547">
        <w:rPr>
          <w:rFonts w:ascii="Trebuchet MS" w:hAnsi="Trebuchet MS" w:cs="Times New Roman"/>
        </w:rPr>
        <w:t xml:space="preserve"> </w:t>
      </w:r>
      <w:r w:rsidR="00E775F6" w:rsidRPr="00E775F6">
        <w:rPr>
          <w:rFonts w:ascii="Trebuchet MS" w:hAnsi="Trebuchet MS" w:cs="Times New Roman"/>
          <w:color w:val="C00000"/>
        </w:rPr>
        <w:t>16</w:t>
      </w:r>
      <w:r w:rsidRPr="00E775F6">
        <w:rPr>
          <w:rFonts w:ascii="Trebuchet MS" w:hAnsi="Trebuchet MS" w:cs="Times New Roman"/>
          <w:color w:val="C00000"/>
        </w:rPr>
        <w:t>.07.</w:t>
      </w:r>
      <w:r w:rsidR="008C5F8C" w:rsidRPr="00E775F6">
        <w:rPr>
          <w:rFonts w:ascii="Trebuchet MS" w:hAnsi="Trebuchet MS" w:cs="Times New Roman"/>
          <w:color w:val="C00000"/>
        </w:rPr>
        <w:t>2024</w:t>
      </w:r>
    </w:p>
    <w:p w14:paraId="46BB3081" w14:textId="058BA04A" w:rsidR="008C5F8C" w:rsidRPr="00FC30F7" w:rsidRDefault="00A43F8B" w:rsidP="00A43F8B">
      <w:pPr>
        <w:tabs>
          <w:tab w:val="left" w:pos="6345"/>
        </w:tabs>
        <w:jc w:val="both"/>
        <w:rPr>
          <w:color w:val="FF0000"/>
          <w:sz w:val="28"/>
          <w:szCs w:val="28"/>
        </w:rPr>
      </w:pPr>
      <w:r w:rsidRPr="00FC30F7">
        <w:rPr>
          <w:color w:val="FF0000"/>
          <w:sz w:val="28"/>
          <w:szCs w:val="28"/>
        </w:rPr>
        <w:tab/>
      </w:r>
    </w:p>
    <w:p w14:paraId="16409617" w14:textId="77777777" w:rsidR="008C5F8C" w:rsidRPr="00FC30F7" w:rsidRDefault="008C5F8C" w:rsidP="008C5F8C">
      <w:pPr>
        <w:pStyle w:val="Heading1"/>
        <w:jc w:val="both"/>
        <w:rPr>
          <w:color w:val="FF0000"/>
          <w:sz w:val="28"/>
          <w:szCs w:val="28"/>
        </w:rPr>
      </w:pPr>
      <w:r w:rsidRPr="00FC30F7">
        <w:rPr>
          <w:color w:val="FF0000"/>
          <w:sz w:val="28"/>
          <w:szCs w:val="28"/>
        </w:rPr>
        <w:t xml:space="preserve">             </w:t>
      </w:r>
    </w:p>
    <w:p w14:paraId="46CA9FEF" w14:textId="77777777" w:rsidR="008C5F8C" w:rsidRPr="00FC30F7" w:rsidRDefault="008C5F8C" w:rsidP="008C5F8C">
      <w:pPr>
        <w:ind w:left="2127"/>
        <w:jc w:val="both"/>
        <w:rPr>
          <w:rFonts w:ascii="Trebuchet MS" w:hAnsi="Trebuchet MS"/>
          <w:b/>
          <w:color w:val="FF0000"/>
        </w:rPr>
      </w:pPr>
      <w:r w:rsidRPr="00FC30F7">
        <w:rPr>
          <w:rFonts w:ascii="Trebuchet MS" w:hAnsi="Trebuchet MS"/>
          <w:b/>
          <w:color w:val="FF0000"/>
        </w:rPr>
        <w:t xml:space="preserve">                           </w:t>
      </w:r>
      <w:r w:rsidRPr="00FC30F7">
        <w:rPr>
          <w:rFonts w:ascii="Trebuchet MS" w:hAnsi="Trebuchet MS"/>
          <w:b/>
          <w:color w:val="FF0000"/>
        </w:rPr>
        <w:tab/>
      </w:r>
    </w:p>
    <w:p w14:paraId="66667AC6" w14:textId="70520ECE" w:rsidR="008C5F8C" w:rsidRPr="009D4547" w:rsidRDefault="008C5F8C" w:rsidP="008C5F8C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9D4547">
        <w:rPr>
          <w:rFonts w:ascii="Trebuchet MS" w:hAnsi="Trebuchet MS"/>
          <w:color w:val="auto"/>
          <w:sz w:val="22"/>
          <w:szCs w:val="22"/>
        </w:rPr>
        <w:t xml:space="preserve">                                           </w:t>
      </w:r>
      <w:r w:rsidR="00C87285" w:rsidRPr="009D4547">
        <w:rPr>
          <w:rFonts w:ascii="Trebuchet MS" w:hAnsi="Trebuchet MS"/>
          <w:color w:val="auto"/>
          <w:sz w:val="22"/>
          <w:szCs w:val="22"/>
        </w:rPr>
        <w:t xml:space="preserve">    </w:t>
      </w:r>
      <w:r w:rsidRPr="009D4547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0480EDCD" w14:textId="024B051F" w:rsidR="008C5F8C" w:rsidRPr="00FC30F7" w:rsidRDefault="008C5F8C" w:rsidP="008C5F8C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  <w:lang w:val="hu-HU"/>
        </w:rPr>
      </w:pPr>
      <w:r w:rsidRPr="00FC30F7">
        <w:rPr>
          <w:b/>
          <w:color w:val="FF0000"/>
          <w:szCs w:val="28"/>
        </w:rPr>
        <w:t xml:space="preserve">                                                 </w:t>
      </w:r>
      <w:r w:rsidR="00DF52EA" w:rsidRPr="00FC30F7">
        <w:rPr>
          <w:b/>
          <w:color w:val="FF0000"/>
          <w:szCs w:val="28"/>
        </w:rPr>
        <w:t xml:space="preserve">                 </w:t>
      </w:r>
      <w:r w:rsidRPr="00FC30F7">
        <w:rPr>
          <w:b/>
          <w:color w:val="FF0000"/>
          <w:szCs w:val="28"/>
        </w:rPr>
        <w:t xml:space="preserve">  </w:t>
      </w:r>
      <w:r w:rsidR="00C87285" w:rsidRPr="00FC30F7">
        <w:rPr>
          <w:rFonts w:ascii="Trebuchet MS" w:hAnsi="Trebuchet MS"/>
          <w:b/>
          <w:color w:val="FF0000"/>
          <w:sz w:val="22"/>
          <w:szCs w:val="22"/>
        </w:rPr>
        <w:t xml:space="preserve">Nr. </w:t>
      </w:r>
      <w:r w:rsidR="00773FC6" w:rsidRPr="00FC30F7">
        <w:rPr>
          <w:rFonts w:ascii="Trebuchet MS" w:hAnsi="Trebuchet MS"/>
          <w:b/>
          <w:color w:val="FF0000"/>
          <w:sz w:val="22"/>
          <w:szCs w:val="22"/>
        </w:rPr>
        <w:t>………..</w:t>
      </w:r>
      <w:r w:rsidR="00C87285" w:rsidRPr="00FC30F7">
        <w:rPr>
          <w:rFonts w:ascii="Trebuchet MS" w:hAnsi="Trebuchet MS"/>
          <w:b/>
          <w:color w:val="FF0000"/>
          <w:sz w:val="22"/>
          <w:szCs w:val="22"/>
        </w:rPr>
        <w:t xml:space="preserve">/ </w:t>
      </w:r>
      <w:r w:rsidR="00E775F6">
        <w:rPr>
          <w:rFonts w:ascii="Trebuchet MS" w:hAnsi="Trebuchet MS"/>
          <w:b/>
          <w:color w:val="FF0000"/>
          <w:sz w:val="22"/>
          <w:szCs w:val="22"/>
        </w:rPr>
        <w:t>16.07.2024</w:t>
      </w:r>
    </w:p>
    <w:p w14:paraId="612F8C37" w14:textId="77777777" w:rsidR="008C5F8C" w:rsidRPr="00FC30F7" w:rsidRDefault="008C5F8C" w:rsidP="008C5F8C">
      <w:pPr>
        <w:pStyle w:val="Heading8"/>
        <w:jc w:val="both"/>
        <w:rPr>
          <w:b/>
          <w:color w:val="FF0000"/>
          <w:szCs w:val="28"/>
        </w:rPr>
      </w:pPr>
      <w:r w:rsidRPr="00FC30F7">
        <w:rPr>
          <w:b/>
          <w:color w:val="FF0000"/>
          <w:szCs w:val="28"/>
        </w:rPr>
        <w:t xml:space="preserve">                                             </w:t>
      </w:r>
    </w:p>
    <w:p w14:paraId="7246760F" w14:textId="6148234F" w:rsidR="008C5F8C" w:rsidRPr="00FC30F7" w:rsidRDefault="008C5F8C" w:rsidP="00084E5D">
      <w:pPr>
        <w:rPr>
          <w:rFonts w:ascii="Trebuchet MS" w:hAnsi="Trebuchet MS"/>
          <w:i/>
          <w:color w:val="FF0000"/>
          <w:sz w:val="28"/>
          <w:szCs w:val="28"/>
        </w:rPr>
      </w:pPr>
      <w:r w:rsidRPr="00FC30F7">
        <w:rPr>
          <w:color w:val="FF0000"/>
          <w:sz w:val="28"/>
          <w:szCs w:val="28"/>
        </w:rPr>
        <w:t xml:space="preserve">                                                        </w:t>
      </w:r>
      <w:r w:rsidR="00084E5D" w:rsidRPr="00FC30F7">
        <w:rPr>
          <w:color w:val="FF0000"/>
          <w:sz w:val="28"/>
          <w:szCs w:val="28"/>
        </w:rPr>
        <w:t xml:space="preserve">      </w:t>
      </w:r>
    </w:p>
    <w:p w14:paraId="16306389" w14:textId="4D42AA47" w:rsidR="00BE404B" w:rsidRPr="009D4547" w:rsidRDefault="008C5F8C" w:rsidP="005B6A27">
      <w:pPr>
        <w:spacing w:after="0" w:line="240" w:lineRule="auto"/>
        <w:jc w:val="both"/>
        <w:outlineLvl w:val="0"/>
        <w:rPr>
          <w:rFonts w:ascii="Trebuchet MS" w:hAnsi="Trebuchet MS"/>
        </w:rPr>
      </w:pPr>
      <w:r w:rsidRPr="00FC30F7">
        <w:rPr>
          <w:rFonts w:ascii="Trebuchet MS" w:hAnsi="Trebuchet MS"/>
          <w:color w:val="FF0000"/>
          <w:sz w:val="28"/>
          <w:szCs w:val="28"/>
        </w:rPr>
        <w:t xml:space="preserve">     </w:t>
      </w:r>
      <w:hyperlink w:anchor="#" w:history="1"/>
      <w:r w:rsidRPr="00543CDB">
        <w:rPr>
          <w:rStyle w:val="tpa1"/>
          <w:rFonts w:ascii="Trebuchet MS" w:hAnsi="Trebuchet MS"/>
        </w:rPr>
        <w:t>Ca urmare a notificării adresate de</w:t>
      </w:r>
      <w:r w:rsidR="00543CDB" w:rsidRPr="00543CDB">
        <w:rPr>
          <w:rFonts w:ascii="Trebuchet MS" w:hAnsi="Trebuchet MS"/>
        </w:rPr>
        <w:t xml:space="preserve"> G</w:t>
      </w:r>
      <w:r w:rsidR="00543CDB" w:rsidRPr="00543CDB">
        <w:rPr>
          <w:rFonts w:ascii="Trebuchet MS" w:hAnsi="Trebuchet MS"/>
          <w:lang w:val="hu-HU"/>
        </w:rPr>
        <w:t xml:space="preserve">ÁLL </w:t>
      </w:r>
      <w:r w:rsidR="00543CDB" w:rsidRPr="005C61C4">
        <w:rPr>
          <w:rFonts w:ascii="Trebuchet MS" w:hAnsi="Trebuchet MS"/>
          <w:lang w:val="hu-HU"/>
        </w:rPr>
        <w:t>ZSOMBOR</w:t>
      </w:r>
      <w:r w:rsidRPr="005C61C4">
        <w:rPr>
          <w:rFonts w:ascii="Trebuchet MS" w:hAnsi="Trebuchet MS"/>
        </w:rPr>
        <w:t xml:space="preserve">, </w:t>
      </w:r>
      <w:r w:rsidRPr="005C61C4">
        <w:rPr>
          <w:rStyle w:val="tpa1"/>
          <w:rFonts w:ascii="Trebuchet MS" w:hAnsi="Trebuchet MS"/>
        </w:rPr>
        <w:t xml:space="preserve">privind </w:t>
      </w:r>
      <w:r w:rsidR="00E31FC4" w:rsidRPr="00EC28F9">
        <w:rPr>
          <w:rFonts w:ascii="Trebuchet MS" w:hAnsi="Trebuchet MS"/>
          <w:b/>
          <w:bCs/>
        </w:rPr>
        <w:t>Plan</w:t>
      </w:r>
      <w:r w:rsidR="00E31FC4">
        <w:rPr>
          <w:rFonts w:ascii="Trebuchet MS" w:hAnsi="Trebuchet MS"/>
          <w:b/>
          <w:bCs/>
        </w:rPr>
        <w:t>ul</w:t>
      </w:r>
      <w:r w:rsidR="00E31FC4" w:rsidRPr="00EC28F9">
        <w:rPr>
          <w:rFonts w:ascii="Trebuchet MS" w:hAnsi="Trebuchet MS"/>
          <w:b/>
          <w:bCs/>
        </w:rPr>
        <w:t xml:space="preserve"> Urbanistic Zonal pentru construire 4 case de vacanță, hală cazan și împrejmuire în mun</w:t>
      </w:r>
      <w:r w:rsidR="005E1D5E">
        <w:rPr>
          <w:rFonts w:ascii="Trebuchet MS" w:hAnsi="Trebuchet MS"/>
          <w:b/>
          <w:bCs/>
        </w:rPr>
        <w:t xml:space="preserve">. Gheorgheni, postata </w:t>
      </w:r>
      <w:proofErr w:type="spellStart"/>
      <w:r w:rsidR="005E1D5E">
        <w:rPr>
          <w:rFonts w:ascii="Trebuchet MS" w:hAnsi="Trebuchet MS"/>
          <w:b/>
          <w:bCs/>
        </w:rPr>
        <w:t>Nyárád</w:t>
      </w:r>
      <w:proofErr w:type="spellEnd"/>
      <w:r w:rsidR="005E1D5E">
        <w:rPr>
          <w:rFonts w:ascii="Trebuchet MS" w:hAnsi="Trebuchet MS"/>
          <w:b/>
          <w:bCs/>
        </w:rPr>
        <w:t>-Ol</w:t>
      </w:r>
      <w:r w:rsidR="005E1D5E">
        <w:rPr>
          <w:rFonts w:ascii="Trebuchet MS" w:hAnsi="Trebuchet MS"/>
          <w:b/>
          <w:bCs/>
          <w:lang w:val="hu-HU"/>
        </w:rPr>
        <w:t>á</w:t>
      </w:r>
      <w:proofErr w:type="spellStart"/>
      <w:r w:rsidR="00E31FC4" w:rsidRPr="00EC28F9">
        <w:rPr>
          <w:rFonts w:ascii="Trebuchet MS" w:hAnsi="Trebuchet MS"/>
          <w:b/>
          <w:bCs/>
        </w:rPr>
        <w:t>hbükk</w:t>
      </w:r>
      <w:proofErr w:type="spellEnd"/>
      <w:r w:rsidR="00E31FC4" w:rsidRPr="00EC28F9">
        <w:rPr>
          <w:rFonts w:ascii="Trebuchet MS" w:hAnsi="Trebuchet MS"/>
          <w:b/>
        </w:rPr>
        <w:t xml:space="preserve">, </w:t>
      </w:r>
      <w:proofErr w:type="spellStart"/>
      <w:r w:rsidR="00E31FC4" w:rsidRPr="00EC28F9">
        <w:rPr>
          <w:rFonts w:ascii="Trebuchet MS" w:hAnsi="Trebuchet MS"/>
          <w:b/>
        </w:rPr>
        <w:t>fn</w:t>
      </w:r>
      <w:proofErr w:type="spellEnd"/>
      <w:r w:rsidR="00E31FC4" w:rsidRPr="00EC28F9">
        <w:rPr>
          <w:rFonts w:ascii="Trebuchet MS" w:hAnsi="Trebuchet MS"/>
          <w:b/>
        </w:rPr>
        <w:t xml:space="preserve">., jud. Harghita </w:t>
      </w:r>
      <w:r w:rsidR="00E31FC4">
        <w:rPr>
          <w:rFonts w:ascii="Trebuchet MS" w:hAnsi="Trebuchet MS"/>
          <w:b/>
        </w:rPr>
        <w:t>pe o suprafață totală de S=9225 mp</w:t>
      </w:r>
      <w:r w:rsidR="009D4547">
        <w:rPr>
          <w:rFonts w:ascii="Trebuchet MS" w:hAnsi="Trebuchet MS"/>
          <w:b/>
        </w:rPr>
        <w:t xml:space="preserve"> </w:t>
      </w:r>
      <w:r w:rsidRPr="004C5821">
        <w:rPr>
          <w:rStyle w:val="tpa1"/>
          <w:rFonts w:ascii="Trebuchet MS" w:hAnsi="Trebuchet MS"/>
        </w:rPr>
        <w:t xml:space="preserve">înregistrată la APM Harghita cu </w:t>
      </w:r>
      <w:r w:rsidR="009D4547" w:rsidRPr="004C5821">
        <w:rPr>
          <w:rFonts w:ascii="Trebuchet MS" w:hAnsi="Trebuchet MS"/>
        </w:rPr>
        <w:t>nr.299/17.07.2024</w:t>
      </w:r>
      <w:r w:rsidR="001A3AEE" w:rsidRPr="004C5821">
        <w:rPr>
          <w:rFonts w:ascii="Trebuchet MS" w:hAnsi="Trebuchet MS"/>
        </w:rPr>
        <w:t xml:space="preserve"> </w:t>
      </w:r>
      <w:r w:rsidR="009D4547" w:rsidRPr="004C5821">
        <w:rPr>
          <w:rFonts w:ascii="Trebuchet MS" w:hAnsi="Trebuchet MS"/>
        </w:rPr>
        <w:t>completată cu</w:t>
      </w:r>
      <w:r w:rsidR="007B2951" w:rsidRPr="004C5821">
        <w:rPr>
          <w:rFonts w:ascii="Trebuchet MS" w:hAnsi="Trebuchet MS"/>
        </w:rPr>
        <w:t xml:space="preserve"> nr.</w:t>
      </w:r>
      <w:r w:rsidR="00C31097" w:rsidRPr="004C5821">
        <w:rPr>
          <w:rFonts w:ascii="Trebuchet MS" w:hAnsi="Trebuchet MS"/>
        </w:rPr>
        <w:t>706/26.01</w:t>
      </w:r>
      <w:r w:rsidRPr="004C5821">
        <w:rPr>
          <w:rFonts w:ascii="Trebuchet MS" w:hAnsi="Trebuchet MS"/>
        </w:rPr>
        <w:t xml:space="preserve">.2024, </w:t>
      </w:r>
      <w:r w:rsidR="00C31097" w:rsidRPr="004C5821">
        <w:rPr>
          <w:rFonts w:ascii="Trebuchet MS" w:hAnsi="Trebuchet MS"/>
        </w:rPr>
        <w:t>1291</w:t>
      </w:r>
      <w:r w:rsidR="00141A99" w:rsidRPr="004C5821">
        <w:rPr>
          <w:rFonts w:ascii="Trebuchet MS" w:hAnsi="Trebuchet MS"/>
        </w:rPr>
        <w:t>/13</w:t>
      </w:r>
      <w:r w:rsidR="00C31097" w:rsidRPr="004C5821">
        <w:rPr>
          <w:rFonts w:ascii="Trebuchet MS" w:hAnsi="Trebuchet MS"/>
        </w:rPr>
        <w:t>.02</w:t>
      </w:r>
      <w:r w:rsidRPr="004C5821">
        <w:rPr>
          <w:rFonts w:ascii="Trebuchet MS" w:hAnsi="Trebuchet MS"/>
        </w:rPr>
        <w:t>.2024, nr</w:t>
      </w:r>
      <w:r w:rsidR="004C5821" w:rsidRPr="004C5821">
        <w:rPr>
          <w:rFonts w:ascii="Trebuchet MS" w:hAnsi="Trebuchet MS"/>
        </w:rPr>
        <w:t>.5073/07.06</w:t>
      </w:r>
      <w:r w:rsidR="002F22BD" w:rsidRPr="004C5821">
        <w:rPr>
          <w:rFonts w:ascii="Trebuchet MS" w:hAnsi="Trebuchet MS"/>
        </w:rPr>
        <w:t>.2024</w:t>
      </w:r>
      <w:r w:rsidR="00BE404B" w:rsidRPr="00FC30F7">
        <w:rPr>
          <w:rFonts w:ascii="Trebuchet MS" w:hAnsi="Trebuchet MS"/>
          <w:color w:val="FF0000"/>
        </w:rPr>
        <w:t>,</w:t>
      </w:r>
    </w:p>
    <w:p w14:paraId="62055270" w14:textId="36F83F8F" w:rsidR="00BE404B" w:rsidRPr="00FC30F7" w:rsidRDefault="005B6A27" w:rsidP="005B6A27">
      <w:pPr>
        <w:spacing w:after="0" w:line="240" w:lineRule="auto"/>
        <w:jc w:val="both"/>
        <w:outlineLvl w:val="0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>nr………………</w:t>
      </w:r>
    </w:p>
    <w:p w14:paraId="79C2AC99" w14:textId="77777777" w:rsidR="008C5F8C" w:rsidRPr="00FC30F7" w:rsidRDefault="008C5F8C" w:rsidP="008C5F8C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</w:p>
    <w:p w14:paraId="3C646510" w14:textId="77777777" w:rsidR="008C5F8C" w:rsidRPr="00FC30F7" w:rsidRDefault="008C5F8C" w:rsidP="008C5F8C">
      <w:pPr>
        <w:jc w:val="both"/>
        <w:outlineLvl w:val="0"/>
        <w:rPr>
          <w:color w:val="FF0000"/>
          <w:sz w:val="28"/>
          <w:szCs w:val="28"/>
        </w:rPr>
      </w:pPr>
    </w:p>
    <w:p w14:paraId="7285FDD6" w14:textId="77777777" w:rsidR="008C5F8C" w:rsidRPr="000559E7" w:rsidRDefault="008C5F8C" w:rsidP="008C5F8C">
      <w:pPr>
        <w:jc w:val="both"/>
        <w:outlineLvl w:val="0"/>
        <w:rPr>
          <w:sz w:val="28"/>
          <w:szCs w:val="28"/>
        </w:rPr>
      </w:pPr>
    </w:p>
    <w:p w14:paraId="1967F195" w14:textId="77777777" w:rsidR="008C5F8C" w:rsidRPr="000559E7" w:rsidRDefault="008C5F8C" w:rsidP="008C5F8C">
      <w:pPr>
        <w:autoSpaceDE w:val="0"/>
        <w:jc w:val="both"/>
        <w:rPr>
          <w:rFonts w:ascii="Trebuchet MS" w:hAnsi="Trebuchet MS"/>
          <w:b/>
        </w:rPr>
      </w:pPr>
      <w:r w:rsidRPr="000559E7">
        <w:rPr>
          <w:rFonts w:ascii="Trebuchet MS" w:hAnsi="Trebuchet MS"/>
        </w:rPr>
        <w:t>în baza:</w:t>
      </w:r>
    </w:p>
    <w:p w14:paraId="43AB97E7" w14:textId="77777777" w:rsidR="008C5F8C" w:rsidRPr="000559E7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0559E7">
        <w:rPr>
          <w:rFonts w:ascii="Trebuchet MS" w:hAnsi="Trebuchet MS"/>
          <w:i/>
        </w:rPr>
        <w:t xml:space="preserve">HG nr. 1000/2012 privind reorganizarea </w:t>
      </w:r>
      <w:proofErr w:type="spellStart"/>
      <w:r w:rsidRPr="000559E7">
        <w:rPr>
          <w:rFonts w:ascii="Trebuchet MS" w:hAnsi="Trebuchet MS"/>
          <w:i/>
        </w:rPr>
        <w:t>şi</w:t>
      </w:r>
      <w:proofErr w:type="spellEnd"/>
      <w:r w:rsidRPr="000559E7">
        <w:rPr>
          <w:rFonts w:ascii="Trebuchet MS" w:hAnsi="Trebuchet MS"/>
          <w:i/>
        </w:rPr>
        <w:t xml:space="preserve"> </w:t>
      </w:r>
      <w:proofErr w:type="spellStart"/>
      <w:r w:rsidRPr="000559E7">
        <w:rPr>
          <w:rFonts w:ascii="Trebuchet MS" w:hAnsi="Trebuchet MS"/>
          <w:i/>
        </w:rPr>
        <w:t>funcţionarea</w:t>
      </w:r>
      <w:proofErr w:type="spellEnd"/>
      <w:r w:rsidRPr="000559E7">
        <w:rPr>
          <w:rFonts w:ascii="Trebuchet MS" w:hAnsi="Trebuchet MS"/>
          <w:i/>
        </w:rPr>
        <w:t xml:space="preserve"> </w:t>
      </w:r>
      <w:proofErr w:type="spellStart"/>
      <w:r w:rsidRPr="000559E7">
        <w:rPr>
          <w:rFonts w:ascii="Trebuchet MS" w:hAnsi="Trebuchet MS"/>
          <w:i/>
        </w:rPr>
        <w:t>Agenţiei</w:t>
      </w:r>
      <w:proofErr w:type="spellEnd"/>
      <w:r w:rsidRPr="000559E7">
        <w:rPr>
          <w:rFonts w:ascii="Trebuchet MS" w:hAnsi="Trebuchet MS"/>
          <w:i/>
        </w:rPr>
        <w:t xml:space="preserve"> </w:t>
      </w:r>
      <w:proofErr w:type="spellStart"/>
      <w:r w:rsidRPr="000559E7">
        <w:rPr>
          <w:rFonts w:ascii="Trebuchet MS" w:hAnsi="Trebuchet MS"/>
          <w:i/>
        </w:rPr>
        <w:t>Naţionale</w:t>
      </w:r>
      <w:proofErr w:type="spellEnd"/>
      <w:r w:rsidRPr="000559E7">
        <w:rPr>
          <w:rFonts w:ascii="Trebuchet MS" w:hAnsi="Trebuchet MS"/>
          <w:i/>
        </w:rPr>
        <w:t xml:space="preserve"> pentru </w:t>
      </w:r>
      <w:proofErr w:type="spellStart"/>
      <w:r w:rsidRPr="000559E7">
        <w:rPr>
          <w:rFonts w:ascii="Trebuchet MS" w:hAnsi="Trebuchet MS"/>
          <w:i/>
        </w:rPr>
        <w:t>Protecţia</w:t>
      </w:r>
      <w:proofErr w:type="spellEnd"/>
      <w:r w:rsidRPr="000559E7">
        <w:rPr>
          <w:rFonts w:ascii="Trebuchet MS" w:hAnsi="Trebuchet MS"/>
          <w:i/>
        </w:rPr>
        <w:t xml:space="preserve"> Mediului </w:t>
      </w:r>
      <w:proofErr w:type="spellStart"/>
      <w:r w:rsidRPr="000559E7">
        <w:rPr>
          <w:rFonts w:ascii="Trebuchet MS" w:hAnsi="Trebuchet MS"/>
          <w:i/>
        </w:rPr>
        <w:t>şi</w:t>
      </w:r>
      <w:proofErr w:type="spellEnd"/>
      <w:r w:rsidRPr="000559E7">
        <w:rPr>
          <w:rFonts w:ascii="Trebuchet MS" w:hAnsi="Trebuchet MS"/>
          <w:i/>
        </w:rPr>
        <w:t xml:space="preserve"> a </w:t>
      </w:r>
      <w:proofErr w:type="spellStart"/>
      <w:r w:rsidRPr="000559E7">
        <w:rPr>
          <w:rFonts w:ascii="Trebuchet MS" w:hAnsi="Trebuchet MS"/>
          <w:i/>
        </w:rPr>
        <w:t>instituţiilor</w:t>
      </w:r>
      <w:proofErr w:type="spellEnd"/>
      <w:r w:rsidRPr="000559E7">
        <w:rPr>
          <w:rFonts w:ascii="Trebuchet MS" w:hAnsi="Trebuchet MS"/>
          <w:i/>
        </w:rPr>
        <w:t xml:space="preserve"> publice aflate în subordinea acesteia;</w:t>
      </w:r>
    </w:p>
    <w:p w14:paraId="28EF4A4B" w14:textId="77777777" w:rsidR="008C5F8C" w:rsidRPr="000559E7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0559E7">
        <w:rPr>
          <w:rFonts w:ascii="Trebuchet MS" w:hAnsi="Trebuchet MS"/>
          <w:i/>
        </w:rPr>
        <w:t xml:space="preserve">OUG nr. 195/2005 privind </w:t>
      </w:r>
      <w:proofErr w:type="spellStart"/>
      <w:r w:rsidRPr="000559E7">
        <w:rPr>
          <w:rFonts w:ascii="Trebuchet MS" w:hAnsi="Trebuchet MS"/>
          <w:i/>
        </w:rPr>
        <w:t>protecţia</w:t>
      </w:r>
      <w:proofErr w:type="spellEnd"/>
      <w:r w:rsidRPr="000559E7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0559E7">
        <w:rPr>
          <w:rFonts w:ascii="Trebuchet MS" w:hAnsi="Trebuchet MS"/>
          <w:i/>
        </w:rPr>
        <w:t>şi</w:t>
      </w:r>
      <w:proofErr w:type="spellEnd"/>
      <w:r w:rsidRPr="000559E7">
        <w:rPr>
          <w:rFonts w:ascii="Trebuchet MS" w:hAnsi="Trebuchet MS"/>
          <w:i/>
        </w:rPr>
        <w:t xml:space="preserve"> completările ulterioare;</w:t>
      </w:r>
    </w:p>
    <w:p w14:paraId="7F01DCC2" w14:textId="77777777" w:rsidR="008C5F8C" w:rsidRPr="000559E7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0559E7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0559E7">
        <w:rPr>
          <w:rFonts w:ascii="Trebuchet MS" w:hAnsi="Trebuchet MS"/>
          <w:i/>
        </w:rPr>
        <w:t>şi</w:t>
      </w:r>
      <w:proofErr w:type="spellEnd"/>
      <w:r w:rsidRPr="000559E7">
        <w:rPr>
          <w:rFonts w:ascii="Trebuchet MS" w:hAnsi="Trebuchet MS"/>
          <w:i/>
        </w:rPr>
        <w:t xml:space="preserve"> programe;</w:t>
      </w:r>
    </w:p>
    <w:p w14:paraId="75C95DB7" w14:textId="2E952B3A" w:rsidR="008C5F8C" w:rsidRPr="000559E7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0559E7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0559E7">
        <w:rPr>
          <w:rFonts w:ascii="Trebuchet MS" w:hAnsi="Trebuchet MS"/>
          <w:i/>
        </w:rPr>
        <w:t>şi</w:t>
      </w:r>
      <w:proofErr w:type="spellEnd"/>
      <w:r w:rsidRPr="000559E7">
        <w:rPr>
          <w:rFonts w:ascii="Trebuchet MS" w:hAnsi="Trebuchet MS"/>
          <w:i/>
        </w:rPr>
        <w:t xml:space="preserve"> </w:t>
      </w:r>
      <w:proofErr w:type="spellStart"/>
      <w:r w:rsidRPr="000559E7">
        <w:rPr>
          <w:rFonts w:ascii="Trebuchet MS" w:hAnsi="Trebuchet MS"/>
          <w:i/>
        </w:rPr>
        <w:t>funcţionarea</w:t>
      </w:r>
      <w:proofErr w:type="spellEnd"/>
      <w:r w:rsidRPr="000559E7">
        <w:rPr>
          <w:rFonts w:ascii="Trebuchet MS" w:hAnsi="Trebuchet MS"/>
          <w:i/>
        </w:rPr>
        <w:t xml:space="preserve"> Ministerului Mediului, Apelor </w:t>
      </w:r>
      <w:proofErr w:type="spellStart"/>
      <w:r w:rsidRPr="000559E7">
        <w:rPr>
          <w:rFonts w:ascii="Trebuchet MS" w:hAnsi="Trebuchet MS"/>
          <w:i/>
        </w:rPr>
        <w:t>şi</w:t>
      </w:r>
      <w:proofErr w:type="spellEnd"/>
      <w:r w:rsidRPr="000559E7">
        <w:rPr>
          <w:rFonts w:ascii="Trebuchet MS" w:hAnsi="Trebuchet MS"/>
          <w:i/>
        </w:rPr>
        <w:t xml:space="preserve"> Pădurilor.</w:t>
      </w:r>
    </w:p>
    <w:p w14:paraId="491D269F" w14:textId="77777777" w:rsidR="008C5F8C" w:rsidRPr="000559E7" w:rsidRDefault="008C5F8C" w:rsidP="008C5F8C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0559E7">
        <w:rPr>
          <w:rFonts w:ascii="Trebuchet MS" w:hAnsi="Trebuchet MS"/>
          <w:b/>
        </w:rPr>
        <w:t>Agenţia</w:t>
      </w:r>
      <w:proofErr w:type="spellEnd"/>
      <w:r w:rsidRPr="000559E7">
        <w:rPr>
          <w:rFonts w:ascii="Trebuchet MS" w:hAnsi="Trebuchet MS"/>
          <w:b/>
        </w:rPr>
        <w:t xml:space="preserve"> pentru </w:t>
      </w:r>
      <w:proofErr w:type="spellStart"/>
      <w:r w:rsidRPr="000559E7">
        <w:rPr>
          <w:rFonts w:ascii="Trebuchet MS" w:hAnsi="Trebuchet MS"/>
          <w:b/>
        </w:rPr>
        <w:t>Protecţia</w:t>
      </w:r>
      <w:proofErr w:type="spellEnd"/>
      <w:r w:rsidRPr="000559E7">
        <w:rPr>
          <w:rFonts w:ascii="Trebuchet MS" w:hAnsi="Trebuchet MS"/>
          <w:b/>
        </w:rPr>
        <w:t xml:space="preserve"> Mediului Harghita</w:t>
      </w:r>
    </w:p>
    <w:p w14:paraId="05717A8B" w14:textId="56301D71" w:rsidR="00A02555" w:rsidRPr="0055676B" w:rsidRDefault="008C5F8C" w:rsidP="00A02555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55676B">
        <w:rPr>
          <w:rFonts w:ascii="Trebuchet MS" w:hAnsi="Trebuchet MS"/>
        </w:rPr>
        <w:t xml:space="preserve">ca urmare a consultării </w:t>
      </w:r>
      <w:proofErr w:type="spellStart"/>
      <w:r w:rsidRPr="0055676B">
        <w:rPr>
          <w:rFonts w:ascii="Trebuchet MS" w:hAnsi="Trebuchet MS"/>
        </w:rPr>
        <w:t>autorităţilor</w:t>
      </w:r>
      <w:proofErr w:type="spellEnd"/>
      <w:r w:rsidRPr="0055676B">
        <w:rPr>
          <w:rFonts w:ascii="Trebuchet MS" w:hAnsi="Trebuchet MS"/>
        </w:rPr>
        <w:t xml:space="preserve"> publice participante în cadrul </w:t>
      </w:r>
      <w:proofErr w:type="spellStart"/>
      <w:r w:rsidRPr="0055676B">
        <w:rPr>
          <w:rFonts w:ascii="Trebuchet MS" w:hAnsi="Trebuchet MS"/>
        </w:rPr>
        <w:t>şedinţei</w:t>
      </w:r>
      <w:proofErr w:type="spellEnd"/>
      <w:r w:rsidRPr="0055676B">
        <w:rPr>
          <w:rFonts w:ascii="Trebuchet MS" w:hAnsi="Trebuchet MS"/>
        </w:rPr>
        <w:t xml:space="preserve"> Comitetului Special Constituit din data de </w:t>
      </w:r>
      <w:r w:rsidR="00B01F1C">
        <w:rPr>
          <w:rFonts w:ascii="Trebuchet MS" w:hAnsi="Trebuchet MS"/>
          <w:b/>
        </w:rPr>
        <w:t>16</w:t>
      </w:r>
      <w:r w:rsidR="0055676B" w:rsidRPr="0055676B">
        <w:rPr>
          <w:rFonts w:ascii="Trebuchet MS" w:hAnsi="Trebuchet MS"/>
          <w:b/>
        </w:rPr>
        <w:t>.</w:t>
      </w:r>
      <w:r w:rsidR="008838CF" w:rsidRPr="0055676B">
        <w:rPr>
          <w:rFonts w:ascii="Trebuchet MS" w:hAnsi="Trebuchet MS"/>
          <w:b/>
        </w:rPr>
        <w:t xml:space="preserve"> </w:t>
      </w:r>
      <w:r w:rsidR="0055676B" w:rsidRPr="0055676B">
        <w:rPr>
          <w:rFonts w:ascii="Trebuchet MS" w:hAnsi="Trebuchet MS"/>
          <w:b/>
        </w:rPr>
        <w:t>07</w:t>
      </w:r>
      <w:r w:rsidR="00A31917" w:rsidRPr="0055676B">
        <w:rPr>
          <w:rFonts w:ascii="Trebuchet MS" w:hAnsi="Trebuchet MS"/>
          <w:b/>
        </w:rPr>
        <w:t>.2024</w:t>
      </w:r>
      <w:r w:rsidRPr="0055676B">
        <w:rPr>
          <w:rFonts w:ascii="Trebuchet MS" w:hAnsi="Trebuchet MS"/>
        </w:rPr>
        <w:t xml:space="preserve">, a completărilor depuse la </w:t>
      </w:r>
      <w:proofErr w:type="spellStart"/>
      <w:r w:rsidRPr="0055676B">
        <w:rPr>
          <w:rFonts w:ascii="Trebuchet MS" w:hAnsi="Trebuchet MS"/>
        </w:rPr>
        <w:t>documentaţie</w:t>
      </w:r>
      <w:proofErr w:type="spellEnd"/>
      <w:r w:rsidRPr="0055676B">
        <w:rPr>
          <w:rFonts w:ascii="Trebuchet MS" w:hAnsi="Trebuchet MS"/>
        </w:rPr>
        <w:t>;</w:t>
      </w:r>
    </w:p>
    <w:p w14:paraId="31B381FF" w14:textId="77777777" w:rsidR="008C5F8C" w:rsidRPr="002E079F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2E079F">
        <w:rPr>
          <w:rFonts w:ascii="Trebuchet MS" w:hAnsi="Trebuchet MS"/>
        </w:rPr>
        <w:t>în conformitate cu prevederile art. 11 alin.1</w:t>
      </w:r>
      <w:r w:rsidRPr="002E079F">
        <w:rPr>
          <w:rFonts w:ascii="Trebuchet MS" w:hAnsi="Trebuchet MS"/>
          <w:bCs/>
        </w:rPr>
        <w:t xml:space="preserve"> </w:t>
      </w:r>
      <w:proofErr w:type="spellStart"/>
      <w:r w:rsidRPr="002E079F">
        <w:rPr>
          <w:rFonts w:ascii="Trebuchet MS" w:hAnsi="Trebuchet MS"/>
          <w:bCs/>
        </w:rPr>
        <w:t>şi</w:t>
      </w:r>
      <w:proofErr w:type="spellEnd"/>
      <w:r w:rsidRPr="002E079F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2E079F">
        <w:rPr>
          <w:rFonts w:ascii="Trebuchet MS" w:hAnsi="Trebuchet MS"/>
          <w:bCs/>
        </w:rPr>
        <w:t>potenţiale</w:t>
      </w:r>
      <w:proofErr w:type="spellEnd"/>
      <w:r w:rsidRPr="002E079F">
        <w:rPr>
          <w:rFonts w:ascii="Trebuchet MS" w:hAnsi="Trebuchet MS"/>
          <w:bCs/>
        </w:rPr>
        <w:t xml:space="preserve"> asupra mediului din</w:t>
      </w:r>
      <w:r w:rsidRPr="002E079F">
        <w:rPr>
          <w:rFonts w:ascii="Trebuchet MS" w:hAnsi="Trebuchet MS"/>
          <w:b/>
          <w:bCs/>
        </w:rPr>
        <w:t xml:space="preserve"> </w:t>
      </w:r>
      <w:r w:rsidRPr="002E079F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2E079F">
        <w:rPr>
          <w:rFonts w:ascii="Trebuchet MS" w:hAnsi="Trebuchet MS"/>
        </w:rPr>
        <w:t>şi</w:t>
      </w:r>
      <w:proofErr w:type="spellEnd"/>
      <w:r w:rsidRPr="002E079F">
        <w:rPr>
          <w:rFonts w:ascii="Trebuchet MS" w:hAnsi="Trebuchet MS"/>
        </w:rPr>
        <w:t xml:space="preserve"> programe;</w:t>
      </w:r>
    </w:p>
    <w:p w14:paraId="4E8EDB31" w14:textId="77777777" w:rsidR="008C5F8C" w:rsidRPr="002E079F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2E079F">
        <w:rPr>
          <w:rFonts w:ascii="Trebuchet MS" w:hAnsi="Trebuchet MS"/>
        </w:rPr>
        <w:t>în lipsa comentariilor motivate din partea publicului interesat,</w:t>
      </w:r>
    </w:p>
    <w:p w14:paraId="7E492656" w14:textId="33FA89FB" w:rsidR="008C5F8C" w:rsidRPr="002E079F" w:rsidRDefault="008C5F8C" w:rsidP="0047770D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2E079F">
        <w:rPr>
          <w:rFonts w:ascii="Trebuchet MS" w:hAnsi="Trebuchet MS"/>
          <w:b/>
        </w:rPr>
        <w:t>decide:</w:t>
      </w:r>
    </w:p>
    <w:p w14:paraId="5750BD82" w14:textId="71F268A4" w:rsidR="008C5F8C" w:rsidRPr="00B44BCF" w:rsidRDefault="003C2EDD" w:rsidP="003C2EDD">
      <w:pPr>
        <w:pStyle w:val="Heading1"/>
        <w:ind w:firstLine="446"/>
        <w:jc w:val="both"/>
        <w:rPr>
          <w:rFonts w:ascii="Trebuchet MS" w:hAnsi="Trebuchet MS"/>
          <w:b/>
        </w:rPr>
      </w:pP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lastRenderedPageBreak/>
        <w:t>Plan</w:t>
      </w:r>
      <w:r>
        <w:rPr>
          <w:rFonts w:ascii="Trebuchet MS" w:hAnsi="Trebuchet MS"/>
          <w:b/>
          <w:bCs/>
        </w:rPr>
        <w:t>ul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Urbanistic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Zonal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construire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4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case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vacanță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hală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cazan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și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împrejmuire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în</w:t>
      </w:r>
      <w:proofErr w:type="spellEnd"/>
      <w:r w:rsidRPr="00EC28F9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bCs/>
          <w:sz w:val="22"/>
          <w:szCs w:val="22"/>
        </w:rPr>
        <w:t>mun</w:t>
      </w:r>
      <w:proofErr w:type="spellEnd"/>
      <w:r w:rsidR="005E1D5E">
        <w:rPr>
          <w:rFonts w:ascii="Trebuchet MS" w:hAnsi="Trebuchet MS"/>
          <w:b/>
          <w:bCs/>
          <w:sz w:val="22"/>
          <w:szCs w:val="22"/>
        </w:rPr>
        <w:t xml:space="preserve">. </w:t>
      </w:r>
      <w:proofErr w:type="spellStart"/>
      <w:r w:rsidR="005E1D5E">
        <w:rPr>
          <w:rFonts w:ascii="Trebuchet MS" w:hAnsi="Trebuchet MS"/>
          <w:b/>
          <w:bCs/>
          <w:sz w:val="22"/>
          <w:szCs w:val="22"/>
        </w:rPr>
        <w:t>Gheorgheni</w:t>
      </w:r>
      <w:proofErr w:type="spellEnd"/>
      <w:r w:rsidR="005E1D5E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="005E1D5E">
        <w:rPr>
          <w:rFonts w:ascii="Trebuchet MS" w:hAnsi="Trebuchet MS"/>
          <w:b/>
          <w:bCs/>
          <w:sz w:val="22"/>
          <w:szCs w:val="22"/>
        </w:rPr>
        <w:t>postata</w:t>
      </w:r>
      <w:proofErr w:type="spellEnd"/>
      <w:r w:rsidR="005E1D5E">
        <w:rPr>
          <w:rFonts w:ascii="Trebuchet MS" w:hAnsi="Trebuchet MS"/>
          <w:b/>
          <w:bCs/>
          <w:sz w:val="22"/>
          <w:szCs w:val="22"/>
        </w:rPr>
        <w:t xml:space="preserve"> Nyárád-</w:t>
      </w:r>
      <w:proofErr w:type="spellStart"/>
      <w:r w:rsidR="005E1D5E">
        <w:rPr>
          <w:rFonts w:ascii="Trebuchet MS" w:hAnsi="Trebuchet MS"/>
          <w:b/>
          <w:bCs/>
          <w:sz w:val="22"/>
          <w:szCs w:val="22"/>
        </w:rPr>
        <w:t>Olá</w:t>
      </w:r>
      <w:r w:rsidRPr="00EC28F9">
        <w:rPr>
          <w:rFonts w:ascii="Trebuchet MS" w:hAnsi="Trebuchet MS"/>
          <w:b/>
          <w:bCs/>
          <w:sz w:val="22"/>
          <w:szCs w:val="22"/>
        </w:rPr>
        <w:t>hbükk</w:t>
      </w:r>
      <w:proofErr w:type="spellEnd"/>
      <w:r w:rsidRPr="00EC28F9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EC28F9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EC28F9">
        <w:rPr>
          <w:rFonts w:ascii="Trebuchet MS" w:hAnsi="Trebuchet MS"/>
          <w:b/>
          <w:sz w:val="22"/>
          <w:szCs w:val="22"/>
        </w:rPr>
        <w:t>.,</w:t>
      </w:r>
      <w:proofErr w:type="gramEnd"/>
      <w:r w:rsidRPr="00EC28F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C28F9">
        <w:rPr>
          <w:rFonts w:ascii="Trebuchet MS" w:hAnsi="Trebuchet MS"/>
          <w:b/>
          <w:sz w:val="22"/>
          <w:szCs w:val="22"/>
        </w:rPr>
        <w:t>jud</w:t>
      </w:r>
      <w:proofErr w:type="spellEnd"/>
      <w:r w:rsidRPr="00EC28F9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EC28F9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EC28F9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pe o </w:t>
      </w:r>
      <w:proofErr w:type="spellStart"/>
      <w:r>
        <w:rPr>
          <w:rFonts w:ascii="Trebuchet MS" w:hAnsi="Trebuchet MS"/>
          <w:b/>
          <w:sz w:val="22"/>
          <w:szCs w:val="22"/>
        </w:rPr>
        <w:t>suprafa</w:t>
      </w:r>
      <w:r>
        <w:rPr>
          <w:rFonts w:ascii="Trebuchet MS" w:hAnsi="Trebuchet MS"/>
          <w:b/>
          <w:sz w:val="22"/>
          <w:szCs w:val="22"/>
          <w:lang w:val="ro-RO"/>
        </w:rPr>
        <w:t>ță</w:t>
      </w:r>
      <w:proofErr w:type="spellEnd"/>
      <w:r>
        <w:rPr>
          <w:rFonts w:ascii="Trebuchet MS" w:hAnsi="Trebuchet MS"/>
          <w:b/>
          <w:sz w:val="22"/>
          <w:szCs w:val="22"/>
          <w:lang w:val="ro-RO"/>
        </w:rPr>
        <w:t xml:space="preserve"> totală de S=9225 mp</w:t>
      </w:r>
      <w:r>
        <w:rPr>
          <w:rFonts w:ascii="Trebuchet MS" w:hAnsi="Trebuchet MS"/>
          <w:b/>
        </w:rPr>
        <w:t xml:space="preserve"> </w:t>
      </w:r>
      <w:proofErr w:type="spellStart"/>
      <w:r w:rsidR="008C5F8C" w:rsidRPr="00B44BCF">
        <w:rPr>
          <w:sz w:val="28"/>
          <w:szCs w:val="28"/>
        </w:rPr>
        <w:t>nu</w:t>
      </w:r>
      <w:proofErr w:type="spellEnd"/>
      <w:r w:rsidR="008C5F8C" w:rsidRPr="00B44BCF">
        <w:rPr>
          <w:sz w:val="28"/>
          <w:szCs w:val="28"/>
        </w:rPr>
        <w:t xml:space="preserve"> </w:t>
      </w:r>
      <w:proofErr w:type="spellStart"/>
      <w:r w:rsidR="008C5F8C" w:rsidRPr="00B44BCF">
        <w:rPr>
          <w:sz w:val="28"/>
          <w:szCs w:val="28"/>
        </w:rPr>
        <w:t>necesită</w:t>
      </w:r>
      <w:proofErr w:type="spellEnd"/>
      <w:r w:rsidR="008C5F8C" w:rsidRPr="00B44BCF">
        <w:rPr>
          <w:sz w:val="28"/>
          <w:szCs w:val="28"/>
        </w:rPr>
        <w:t xml:space="preserve"> </w:t>
      </w:r>
      <w:proofErr w:type="spellStart"/>
      <w:r w:rsidR="008C5F8C" w:rsidRPr="00B44BCF">
        <w:rPr>
          <w:sz w:val="28"/>
          <w:szCs w:val="28"/>
        </w:rPr>
        <w:t>efectuarea</w:t>
      </w:r>
      <w:proofErr w:type="spellEnd"/>
      <w:r w:rsidR="008C5F8C" w:rsidRPr="00B44BCF">
        <w:rPr>
          <w:sz w:val="28"/>
          <w:szCs w:val="28"/>
        </w:rPr>
        <w:t xml:space="preserve"> </w:t>
      </w:r>
      <w:proofErr w:type="spellStart"/>
      <w:r w:rsidR="008C5F8C" w:rsidRPr="00B44BCF">
        <w:rPr>
          <w:sz w:val="28"/>
          <w:szCs w:val="28"/>
        </w:rPr>
        <w:t>evaluării</w:t>
      </w:r>
      <w:proofErr w:type="spellEnd"/>
      <w:r w:rsidR="008C5F8C" w:rsidRPr="00B44BCF">
        <w:rPr>
          <w:sz w:val="28"/>
          <w:szCs w:val="28"/>
        </w:rPr>
        <w:t xml:space="preserve"> de </w:t>
      </w:r>
      <w:proofErr w:type="spellStart"/>
      <w:r w:rsidR="008C5F8C" w:rsidRPr="00B44BCF">
        <w:rPr>
          <w:sz w:val="28"/>
          <w:szCs w:val="28"/>
        </w:rPr>
        <w:t>mediu</w:t>
      </w:r>
      <w:proofErr w:type="spellEnd"/>
      <w:r w:rsidR="008C5F8C" w:rsidRPr="00B44BCF">
        <w:rPr>
          <w:sz w:val="28"/>
          <w:szCs w:val="28"/>
        </w:rPr>
        <w:t xml:space="preserve">, </w:t>
      </w:r>
      <w:proofErr w:type="spellStart"/>
      <w:r w:rsidR="00042CFC" w:rsidRPr="00B44BCF">
        <w:rPr>
          <w:sz w:val="28"/>
          <w:szCs w:val="28"/>
        </w:rPr>
        <w:t>nici</w:t>
      </w:r>
      <w:proofErr w:type="spellEnd"/>
      <w:r w:rsidR="00042CFC" w:rsidRPr="00B44BCF">
        <w:rPr>
          <w:sz w:val="28"/>
          <w:szCs w:val="28"/>
        </w:rPr>
        <w:t xml:space="preserve"> </w:t>
      </w:r>
      <w:proofErr w:type="spellStart"/>
      <w:r w:rsidR="00042CFC" w:rsidRPr="00B44BCF">
        <w:rPr>
          <w:sz w:val="28"/>
          <w:szCs w:val="28"/>
        </w:rPr>
        <w:t>evaluării</w:t>
      </w:r>
      <w:proofErr w:type="spellEnd"/>
      <w:r w:rsidR="00042CFC" w:rsidRPr="00B44BCF">
        <w:rPr>
          <w:sz w:val="28"/>
          <w:szCs w:val="28"/>
        </w:rPr>
        <w:t xml:space="preserve"> </w:t>
      </w:r>
      <w:proofErr w:type="spellStart"/>
      <w:r w:rsidR="00042CFC" w:rsidRPr="00B44BCF">
        <w:rPr>
          <w:sz w:val="28"/>
          <w:szCs w:val="28"/>
        </w:rPr>
        <w:t>adecvate</w:t>
      </w:r>
      <w:proofErr w:type="spellEnd"/>
      <w:r w:rsidR="00042CFC" w:rsidRPr="00B44BCF">
        <w:rPr>
          <w:sz w:val="28"/>
          <w:szCs w:val="28"/>
        </w:rPr>
        <w:t xml:space="preserve"> </w:t>
      </w:r>
      <w:r w:rsidR="008C5F8C" w:rsidRPr="00B44BCF">
        <w:rPr>
          <w:sz w:val="28"/>
          <w:szCs w:val="28"/>
        </w:rPr>
        <w:t xml:space="preserve">se </w:t>
      </w:r>
      <w:proofErr w:type="spellStart"/>
      <w:r w:rsidR="008C5F8C" w:rsidRPr="00B44BCF">
        <w:rPr>
          <w:sz w:val="28"/>
          <w:szCs w:val="28"/>
        </w:rPr>
        <w:t>va</w:t>
      </w:r>
      <w:proofErr w:type="spellEnd"/>
      <w:r w:rsidR="008C5F8C" w:rsidRPr="00B44BCF">
        <w:rPr>
          <w:sz w:val="28"/>
          <w:szCs w:val="28"/>
        </w:rPr>
        <w:t xml:space="preserve"> </w:t>
      </w:r>
      <w:proofErr w:type="spellStart"/>
      <w:r w:rsidR="008C5F8C" w:rsidRPr="00B44BCF">
        <w:rPr>
          <w:sz w:val="28"/>
          <w:szCs w:val="28"/>
        </w:rPr>
        <w:t>supune</w:t>
      </w:r>
      <w:proofErr w:type="spellEnd"/>
      <w:r w:rsidR="008C5F8C" w:rsidRPr="00B44BCF">
        <w:rPr>
          <w:sz w:val="28"/>
          <w:szCs w:val="28"/>
        </w:rPr>
        <w:t xml:space="preserve"> </w:t>
      </w:r>
      <w:proofErr w:type="spellStart"/>
      <w:r w:rsidR="008C5F8C" w:rsidRPr="00B44BCF">
        <w:rPr>
          <w:sz w:val="28"/>
          <w:szCs w:val="28"/>
        </w:rPr>
        <w:t>adoptării</w:t>
      </w:r>
      <w:proofErr w:type="spellEnd"/>
      <w:r w:rsidR="008C5F8C" w:rsidRPr="00B44BCF">
        <w:rPr>
          <w:sz w:val="28"/>
          <w:szCs w:val="28"/>
        </w:rPr>
        <w:t xml:space="preserve"> </w:t>
      </w:r>
      <w:proofErr w:type="spellStart"/>
      <w:r w:rsidR="008C5F8C" w:rsidRPr="00B44BCF">
        <w:rPr>
          <w:sz w:val="28"/>
          <w:szCs w:val="28"/>
        </w:rPr>
        <w:t>fără</w:t>
      </w:r>
      <w:proofErr w:type="spellEnd"/>
      <w:r w:rsidR="008C5F8C" w:rsidRPr="00B44BCF">
        <w:rPr>
          <w:sz w:val="28"/>
          <w:szCs w:val="28"/>
        </w:rPr>
        <w:t xml:space="preserve"> </w:t>
      </w:r>
      <w:proofErr w:type="spellStart"/>
      <w:r w:rsidR="008C5F8C" w:rsidRPr="00B44BCF">
        <w:rPr>
          <w:sz w:val="28"/>
          <w:szCs w:val="28"/>
        </w:rPr>
        <w:t>aviz</w:t>
      </w:r>
      <w:proofErr w:type="spellEnd"/>
      <w:r w:rsidR="008C5F8C" w:rsidRPr="00B44BCF">
        <w:rPr>
          <w:sz w:val="28"/>
          <w:szCs w:val="28"/>
        </w:rPr>
        <w:t xml:space="preserve"> de </w:t>
      </w:r>
      <w:proofErr w:type="spellStart"/>
      <w:r w:rsidR="008C5F8C" w:rsidRPr="00B44BCF">
        <w:rPr>
          <w:sz w:val="28"/>
          <w:szCs w:val="28"/>
        </w:rPr>
        <w:t>mediu</w:t>
      </w:r>
      <w:proofErr w:type="spellEnd"/>
      <w:r w:rsidR="008C5F8C" w:rsidRPr="00B44BCF">
        <w:rPr>
          <w:i/>
          <w:sz w:val="28"/>
          <w:szCs w:val="28"/>
        </w:rPr>
        <w:t>.</w:t>
      </w:r>
    </w:p>
    <w:p w14:paraId="4F82FF44" w14:textId="77777777" w:rsidR="008C5F8C" w:rsidRPr="00B44BCF" w:rsidRDefault="008C5F8C" w:rsidP="00902409">
      <w:pPr>
        <w:spacing w:after="0" w:line="240" w:lineRule="auto"/>
        <w:jc w:val="both"/>
        <w:rPr>
          <w:rFonts w:ascii="Trebuchet MS" w:hAnsi="Trebuchet MS"/>
          <w:b/>
        </w:rPr>
      </w:pPr>
      <w:r w:rsidRPr="00B44BCF">
        <w:rPr>
          <w:b/>
          <w:sz w:val="28"/>
          <w:szCs w:val="28"/>
        </w:rPr>
        <w:t xml:space="preserve">I. </w:t>
      </w:r>
      <w:r w:rsidRPr="00B44BCF">
        <w:rPr>
          <w:rFonts w:ascii="Trebuchet MS" w:hAnsi="Trebuchet MS"/>
          <w:b/>
        </w:rPr>
        <w:t xml:space="preserve">Motivele care au stat la baza deciziei conform Anexei nr.1 din H.G. 1076/2004 </w:t>
      </w:r>
    </w:p>
    <w:p w14:paraId="41563379" w14:textId="7685F3C1" w:rsidR="008C5F8C" w:rsidRPr="00B44BCF" w:rsidRDefault="008C5F8C" w:rsidP="0047770D">
      <w:pPr>
        <w:spacing w:after="0" w:line="240" w:lineRule="auto"/>
        <w:jc w:val="both"/>
        <w:rPr>
          <w:rFonts w:ascii="Trebuchet MS" w:hAnsi="Trebuchet MS"/>
          <w:b/>
        </w:rPr>
      </w:pPr>
      <w:r w:rsidRPr="00B44BCF">
        <w:rPr>
          <w:rFonts w:ascii="Trebuchet MS" w:hAnsi="Trebuchet MS"/>
          <w:b/>
        </w:rPr>
        <w:t xml:space="preserve">   sunt următoarele:</w:t>
      </w:r>
    </w:p>
    <w:p w14:paraId="23017D41" w14:textId="77777777" w:rsidR="008C5F8C" w:rsidRPr="00B44BCF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B44BCF">
        <w:rPr>
          <w:b/>
          <w:sz w:val="28"/>
          <w:szCs w:val="28"/>
        </w:rPr>
        <w:t>1</w:t>
      </w:r>
      <w:r w:rsidRPr="00B44BCF">
        <w:rPr>
          <w:rFonts w:ascii="Trebuchet MS" w:hAnsi="Trebuchet MS"/>
          <w:b/>
        </w:rPr>
        <w:t>. Caracteristicile Planului Urbanistic Zonal cu privire, în special, la:</w:t>
      </w:r>
    </w:p>
    <w:p w14:paraId="1259C0BE" w14:textId="445B798A" w:rsidR="00042CFC" w:rsidRPr="0042270A" w:rsidRDefault="00042CFC" w:rsidP="004801A7">
      <w:pPr>
        <w:autoSpaceDE w:val="0"/>
        <w:autoSpaceDN w:val="0"/>
        <w:adjustRightInd w:val="0"/>
        <w:jc w:val="both"/>
        <w:rPr>
          <w:rFonts w:ascii="Trebuchet MS" w:hAnsi="Trebuchet MS"/>
          <w:i/>
        </w:rPr>
      </w:pPr>
      <w:r w:rsidRPr="0042270A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42270A">
        <w:rPr>
          <w:rFonts w:ascii="Trebuchet MS" w:hAnsi="Trebuchet MS"/>
          <w:i/>
        </w:rPr>
        <w:t>şi</w:t>
      </w:r>
      <w:proofErr w:type="spellEnd"/>
      <w:r w:rsidRPr="0042270A">
        <w:rPr>
          <w:rFonts w:ascii="Trebuchet MS" w:hAnsi="Trebuchet MS"/>
          <w:i/>
        </w:rPr>
        <w:t xml:space="preserve"> alte </w:t>
      </w:r>
      <w:proofErr w:type="spellStart"/>
      <w:r w:rsidRPr="0042270A">
        <w:rPr>
          <w:rFonts w:ascii="Trebuchet MS" w:hAnsi="Trebuchet MS"/>
          <w:i/>
        </w:rPr>
        <w:t>activităţi</w:t>
      </w:r>
      <w:proofErr w:type="spellEnd"/>
      <w:r w:rsidRPr="0042270A">
        <w:rPr>
          <w:rFonts w:ascii="Trebuchet MS" w:hAnsi="Trebuchet MS"/>
          <w:i/>
        </w:rPr>
        <w:t xml:space="preserve"> viitoare fie în ceea ce </w:t>
      </w:r>
      <w:proofErr w:type="spellStart"/>
      <w:r w:rsidRPr="0042270A">
        <w:rPr>
          <w:rFonts w:ascii="Trebuchet MS" w:hAnsi="Trebuchet MS"/>
          <w:i/>
        </w:rPr>
        <w:t>priveşte</w:t>
      </w:r>
      <w:proofErr w:type="spellEnd"/>
      <w:r w:rsidRPr="0042270A">
        <w:rPr>
          <w:rFonts w:ascii="Trebuchet MS" w:hAnsi="Trebuchet MS"/>
          <w:i/>
        </w:rPr>
        <w:t xml:space="preserve"> amplasamentul, natura, mărimea </w:t>
      </w:r>
      <w:proofErr w:type="spellStart"/>
      <w:r w:rsidRPr="0042270A">
        <w:rPr>
          <w:rFonts w:ascii="Trebuchet MS" w:hAnsi="Trebuchet MS"/>
          <w:i/>
        </w:rPr>
        <w:t>şi</w:t>
      </w:r>
      <w:proofErr w:type="spellEnd"/>
      <w:r w:rsidRPr="0042270A">
        <w:rPr>
          <w:rFonts w:ascii="Trebuchet MS" w:hAnsi="Trebuchet MS"/>
          <w:i/>
        </w:rPr>
        <w:t xml:space="preserve"> </w:t>
      </w:r>
      <w:proofErr w:type="spellStart"/>
      <w:r w:rsidRPr="0042270A">
        <w:rPr>
          <w:rFonts w:ascii="Trebuchet MS" w:hAnsi="Trebuchet MS"/>
          <w:i/>
        </w:rPr>
        <w:t>condiţiile</w:t>
      </w:r>
      <w:proofErr w:type="spellEnd"/>
      <w:r w:rsidRPr="0042270A">
        <w:rPr>
          <w:rFonts w:ascii="Trebuchet MS" w:hAnsi="Trebuchet MS"/>
          <w:i/>
        </w:rPr>
        <w:t xml:space="preserve"> de </w:t>
      </w:r>
      <w:proofErr w:type="spellStart"/>
      <w:r w:rsidRPr="0042270A">
        <w:rPr>
          <w:rFonts w:ascii="Trebuchet MS" w:hAnsi="Trebuchet MS"/>
          <w:i/>
        </w:rPr>
        <w:t>funcţionare</w:t>
      </w:r>
      <w:proofErr w:type="spellEnd"/>
      <w:r w:rsidRPr="0042270A">
        <w:rPr>
          <w:rFonts w:ascii="Trebuchet MS" w:hAnsi="Trebuchet MS"/>
          <w:i/>
        </w:rPr>
        <w:t xml:space="preserve">, fie în </w:t>
      </w:r>
      <w:proofErr w:type="spellStart"/>
      <w:r w:rsidRPr="0042270A">
        <w:rPr>
          <w:rFonts w:ascii="Trebuchet MS" w:hAnsi="Trebuchet MS"/>
          <w:i/>
        </w:rPr>
        <w:t>privinţa</w:t>
      </w:r>
      <w:proofErr w:type="spellEnd"/>
      <w:r w:rsidRPr="0042270A">
        <w:rPr>
          <w:rFonts w:ascii="Trebuchet MS" w:hAnsi="Trebuchet MS"/>
          <w:i/>
        </w:rPr>
        <w:t xml:space="preserve"> alocării resurselor:</w:t>
      </w:r>
    </w:p>
    <w:p w14:paraId="6D953E53" w14:textId="77777777" w:rsidR="0042270A" w:rsidRDefault="0042270A" w:rsidP="00042CFC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</w:rPr>
      </w:pPr>
    </w:p>
    <w:p w14:paraId="375FDC9B" w14:textId="1EA9BF24" w:rsidR="002F5A10" w:rsidRPr="0042270A" w:rsidRDefault="0042270A" w:rsidP="0042270A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color w:val="FF0000"/>
          <w:sz w:val="28"/>
          <w:szCs w:val="28"/>
        </w:rPr>
      </w:pPr>
      <w:r w:rsidRPr="00EC28F9">
        <w:rPr>
          <w:rFonts w:ascii="Trebuchet MS" w:hAnsi="Trebuchet MS"/>
          <w:b/>
          <w:bCs/>
        </w:rPr>
        <w:t>Plan</w:t>
      </w:r>
      <w:r>
        <w:rPr>
          <w:rFonts w:ascii="Trebuchet MS" w:hAnsi="Trebuchet MS"/>
          <w:b/>
          <w:bCs/>
        </w:rPr>
        <w:t>ul</w:t>
      </w:r>
      <w:r w:rsidRPr="00EC28F9">
        <w:rPr>
          <w:rFonts w:ascii="Trebuchet MS" w:hAnsi="Trebuchet MS"/>
          <w:b/>
          <w:bCs/>
        </w:rPr>
        <w:t xml:space="preserve"> Urbanistic Zonal pentru construire 4 case de vacanță, hală cazan și împrejmuire în mun</w:t>
      </w:r>
      <w:r w:rsidR="005E1D5E">
        <w:rPr>
          <w:rFonts w:ascii="Trebuchet MS" w:hAnsi="Trebuchet MS"/>
          <w:b/>
          <w:bCs/>
        </w:rPr>
        <w:t xml:space="preserve">. Gheorgheni, postata </w:t>
      </w:r>
      <w:proofErr w:type="spellStart"/>
      <w:r w:rsidR="005E1D5E">
        <w:rPr>
          <w:rFonts w:ascii="Trebuchet MS" w:hAnsi="Trebuchet MS"/>
          <w:b/>
          <w:bCs/>
        </w:rPr>
        <w:t>Nyárád-Olá</w:t>
      </w:r>
      <w:r w:rsidRPr="00EC28F9">
        <w:rPr>
          <w:rFonts w:ascii="Trebuchet MS" w:hAnsi="Trebuchet MS"/>
          <w:b/>
          <w:bCs/>
        </w:rPr>
        <w:t>hbükk</w:t>
      </w:r>
      <w:proofErr w:type="spellEnd"/>
      <w:r w:rsidRPr="00EC28F9">
        <w:rPr>
          <w:rFonts w:ascii="Trebuchet MS" w:hAnsi="Trebuchet MS"/>
          <w:b/>
        </w:rPr>
        <w:t xml:space="preserve">, </w:t>
      </w:r>
      <w:proofErr w:type="spellStart"/>
      <w:r w:rsidRPr="00EC28F9">
        <w:rPr>
          <w:rFonts w:ascii="Trebuchet MS" w:hAnsi="Trebuchet MS"/>
          <w:b/>
        </w:rPr>
        <w:t>fn</w:t>
      </w:r>
      <w:proofErr w:type="spellEnd"/>
      <w:r w:rsidRPr="00EC28F9">
        <w:rPr>
          <w:rFonts w:ascii="Trebuchet MS" w:hAnsi="Trebuchet MS"/>
          <w:b/>
        </w:rPr>
        <w:t xml:space="preserve">., jud. Harghita </w:t>
      </w:r>
      <w:r>
        <w:rPr>
          <w:rFonts w:ascii="Trebuchet MS" w:hAnsi="Trebuchet MS"/>
          <w:b/>
        </w:rPr>
        <w:t>pe o suprafață totală de S=9225 mp</w:t>
      </w:r>
    </w:p>
    <w:p w14:paraId="033900A1" w14:textId="01A915F1" w:rsidR="00042CFC" w:rsidRPr="0042270A" w:rsidRDefault="00042CFC" w:rsidP="004227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42270A">
        <w:rPr>
          <w:rFonts w:ascii="Trebuchet MS" w:hAnsi="Trebuchet MS"/>
        </w:rPr>
        <w:t xml:space="preserve">creează cadrul pentru proiecte care sunt listate în ANEXA 2 din Legea nr.292/2018 – privind evaluarea impactului anumitor proiecte publice </w:t>
      </w:r>
      <w:proofErr w:type="spellStart"/>
      <w:r w:rsidRPr="0042270A">
        <w:rPr>
          <w:rFonts w:ascii="Trebuchet MS" w:hAnsi="Trebuchet MS"/>
        </w:rPr>
        <w:t>şi</w:t>
      </w:r>
      <w:proofErr w:type="spellEnd"/>
      <w:r w:rsidRPr="0042270A">
        <w:rPr>
          <w:rFonts w:ascii="Trebuchet MS" w:hAnsi="Trebuchet MS"/>
        </w:rPr>
        <w:t xml:space="preserve"> private asupra mediului.</w:t>
      </w:r>
    </w:p>
    <w:p w14:paraId="3CD9D816" w14:textId="77777777" w:rsidR="00042CFC" w:rsidRPr="00FC30F7" w:rsidRDefault="00042CFC" w:rsidP="00042CFC">
      <w:pPr>
        <w:jc w:val="both"/>
        <w:rPr>
          <w:b/>
          <w:noProof/>
          <w:color w:val="FF0000"/>
          <w:sz w:val="28"/>
          <w:szCs w:val="28"/>
        </w:rPr>
      </w:pPr>
    </w:p>
    <w:p w14:paraId="0C43954C" w14:textId="77777777" w:rsidR="00042CFC" w:rsidRPr="00FC30F7" w:rsidRDefault="00042CFC" w:rsidP="00042CFC">
      <w:pPr>
        <w:ind w:left="1080" w:right="96" w:firstLine="540"/>
        <w:jc w:val="both"/>
        <w:rPr>
          <w:b/>
          <w:color w:val="FF0000"/>
          <w:sz w:val="28"/>
          <w:szCs w:val="28"/>
        </w:rPr>
      </w:pPr>
      <w:r w:rsidRPr="00FC30F7">
        <w:rPr>
          <w:b/>
          <w:color w:val="FF0000"/>
          <w:sz w:val="28"/>
          <w:szCs w:val="28"/>
        </w:rPr>
        <w:t xml:space="preserve">      </w:t>
      </w:r>
      <w:r w:rsidRPr="00156A07">
        <w:rPr>
          <w:b/>
          <w:sz w:val="28"/>
          <w:szCs w:val="28"/>
        </w:rPr>
        <w:t xml:space="preserve">BILANŢ TERITORIAL EXISTENT </w:t>
      </w:r>
    </w:p>
    <w:p w14:paraId="17C32BCD" w14:textId="77777777" w:rsidR="00042CFC" w:rsidRPr="00FC30F7" w:rsidRDefault="00042CFC" w:rsidP="00042CFC">
      <w:pPr>
        <w:ind w:left="360" w:right="96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1488"/>
        <w:gridCol w:w="1341"/>
      </w:tblGrid>
      <w:tr w:rsidR="00FC30F7" w:rsidRPr="008D1872" w14:paraId="760D22C6" w14:textId="77777777" w:rsidTr="00F62CC6">
        <w:trPr>
          <w:trHeight w:val="458"/>
        </w:trPr>
        <w:tc>
          <w:tcPr>
            <w:tcW w:w="2477" w:type="dxa"/>
            <w:vMerge w:val="restart"/>
            <w:shd w:val="clear" w:color="auto" w:fill="auto"/>
          </w:tcPr>
          <w:p w14:paraId="35740AE0" w14:textId="77777777" w:rsidR="00042CFC" w:rsidRPr="008D1872" w:rsidRDefault="00042CFC" w:rsidP="00F62CC6">
            <w:pPr>
              <w:ind w:right="101"/>
              <w:jc w:val="both"/>
              <w:rPr>
                <w:rFonts w:ascii="Trebuchet MS" w:eastAsia="Calibri" w:hAnsi="Trebuchet MS"/>
                <w:b/>
              </w:rPr>
            </w:pPr>
            <w:r w:rsidRPr="008D1872">
              <w:rPr>
                <w:rFonts w:ascii="Trebuchet MS" w:eastAsia="Calibri" w:hAnsi="Trebuchet MS"/>
                <w:b/>
              </w:rPr>
              <w:t>Suprafețe funcțiuni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3FD1FE14" w14:textId="77777777" w:rsidR="00042CFC" w:rsidRPr="008D1872" w:rsidRDefault="00042CFC" w:rsidP="00F62CC6">
            <w:pPr>
              <w:spacing w:line="360" w:lineRule="auto"/>
              <w:ind w:left="468" w:right="96"/>
              <w:jc w:val="both"/>
              <w:rPr>
                <w:rFonts w:ascii="Trebuchet MS" w:eastAsia="Calibri" w:hAnsi="Trebuchet MS"/>
                <w:b/>
              </w:rPr>
            </w:pPr>
            <w:r w:rsidRPr="008D1872">
              <w:rPr>
                <w:rFonts w:ascii="Trebuchet MS" w:eastAsia="Calibri" w:hAnsi="Trebuchet MS"/>
                <w:b/>
              </w:rPr>
              <w:t>EXISTENT</w:t>
            </w:r>
          </w:p>
        </w:tc>
      </w:tr>
      <w:tr w:rsidR="00FC30F7" w:rsidRPr="008D1872" w14:paraId="2253B0D7" w14:textId="77777777" w:rsidTr="00F62CC6">
        <w:trPr>
          <w:trHeight w:val="704"/>
        </w:trPr>
        <w:tc>
          <w:tcPr>
            <w:tcW w:w="2477" w:type="dxa"/>
            <w:vMerge/>
            <w:shd w:val="clear" w:color="auto" w:fill="auto"/>
          </w:tcPr>
          <w:p w14:paraId="70FBFA24" w14:textId="77777777" w:rsidR="00042CFC" w:rsidRPr="008D1872" w:rsidRDefault="00042CFC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488" w:type="dxa"/>
            <w:shd w:val="clear" w:color="auto" w:fill="auto"/>
          </w:tcPr>
          <w:p w14:paraId="0DB82CCB" w14:textId="77777777" w:rsidR="00042CFC" w:rsidRPr="008D1872" w:rsidRDefault="00042CFC" w:rsidP="00F62CC6">
            <w:pPr>
              <w:spacing w:line="360" w:lineRule="auto"/>
              <w:ind w:left="468" w:right="96"/>
              <w:jc w:val="both"/>
              <w:rPr>
                <w:rFonts w:ascii="Trebuchet MS" w:eastAsia="Calibri" w:hAnsi="Trebuchet MS"/>
              </w:rPr>
            </w:pPr>
          </w:p>
          <w:p w14:paraId="6D9B2902" w14:textId="77777777" w:rsidR="00042CFC" w:rsidRPr="008D1872" w:rsidRDefault="00042CFC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8D1872">
              <w:rPr>
                <w:rFonts w:ascii="Trebuchet MS" w:eastAsia="Calibri" w:hAnsi="Trebuchet MS"/>
              </w:rPr>
              <w:t xml:space="preserve">       mp</w:t>
            </w:r>
          </w:p>
        </w:tc>
        <w:tc>
          <w:tcPr>
            <w:tcW w:w="1341" w:type="dxa"/>
            <w:shd w:val="clear" w:color="auto" w:fill="auto"/>
          </w:tcPr>
          <w:p w14:paraId="74811394" w14:textId="77777777" w:rsidR="00042CFC" w:rsidRPr="008D1872" w:rsidRDefault="00042CFC" w:rsidP="00F62CC6">
            <w:pPr>
              <w:spacing w:line="360" w:lineRule="auto"/>
              <w:ind w:left="468" w:right="96"/>
              <w:jc w:val="both"/>
              <w:rPr>
                <w:rFonts w:ascii="Trebuchet MS" w:eastAsia="Calibri" w:hAnsi="Trebuchet MS"/>
              </w:rPr>
            </w:pPr>
          </w:p>
          <w:p w14:paraId="16D91DAA" w14:textId="77777777" w:rsidR="00042CFC" w:rsidRPr="008D1872" w:rsidRDefault="00042CFC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8D1872">
              <w:rPr>
                <w:rFonts w:ascii="Trebuchet MS" w:eastAsia="Calibri" w:hAnsi="Trebuchet MS"/>
              </w:rPr>
              <w:t xml:space="preserve">    %</w:t>
            </w:r>
          </w:p>
        </w:tc>
      </w:tr>
      <w:tr w:rsidR="00FC30F7" w:rsidRPr="008D1872" w14:paraId="7D4486FB" w14:textId="77777777" w:rsidTr="00F62CC6">
        <w:trPr>
          <w:trHeight w:val="704"/>
        </w:trPr>
        <w:tc>
          <w:tcPr>
            <w:tcW w:w="2477" w:type="dxa"/>
            <w:shd w:val="clear" w:color="auto" w:fill="auto"/>
          </w:tcPr>
          <w:p w14:paraId="7FB3F6C7" w14:textId="521809F1" w:rsidR="001F3EE7" w:rsidRPr="001F3EE7" w:rsidRDefault="00042CFC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  <w:r w:rsidRPr="00DC2F21">
              <w:rPr>
                <w:rFonts w:ascii="Trebuchet MS" w:eastAsia="Calibri" w:hAnsi="Trebuchet MS"/>
              </w:rPr>
              <w:t>Suprafața teren studiat conform CF</w:t>
            </w:r>
            <w:r w:rsidR="001F3EE7">
              <w:rPr>
                <w:rFonts w:ascii="Trebuchet MS" w:eastAsia="Calibri" w:hAnsi="Trebuchet MS"/>
              </w:rPr>
              <w:t xml:space="preserve"> p</w:t>
            </w:r>
            <w:proofErr w:type="spellStart"/>
            <w:r w:rsidR="001F3EE7">
              <w:rPr>
                <w:rFonts w:ascii="Trebuchet MS" w:eastAsia="Calibri" w:hAnsi="Trebuchet MS"/>
                <w:lang w:val="en-US"/>
              </w:rPr>
              <w:t>ășune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14:paraId="360F25DB" w14:textId="5B3CF695" w:rsidR="00042CFC" w:rsidRPr="00DC2F21" w:rsidRDefault="00DC2F21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DC2F21">
              <w:rPr>
                <w:rFonts w:ascii="Trebuchet MS" w:eastAsia="Calibri" w:hAnsi="Trebuchet MS"/>
              </w:rPr>
              <w:t xml:space="preserve"> 9225</w:t>
            </w:r>
            <w:r w:rsidR="00042CFC" w:rsidRPr="00DC2F21">
              <w:rPr>
                <w:rFonts w:ascii="Trebuchet MS" w:eastAsia="Calibri" w:hAnsi="Trebuchet MS"/>
              </w:rPr>
              <w:t>,00</w:t>
            </w:r>
          </w:p>
        </w:tc>
        <w:tc>
          <w:tcPr>
            <w:tcW w:w="1341" w:type="dxa"/>
            <w:shd w:val="clear" w:color="auto" w:fill="auto"/>
          </w:tcPr>
          <w:p w14:paraId="7E2C1C3F" w14:textId="77777777" w:rsidR="00042CFC" w:rsidRPr="00DC2F21" w:rsidRDefault="00042CFC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DC2F21">
              <w:rPr>
                <w:rFonts w:ascii="Trebuchet MS" w:eastAsia="Calibri" w:hAnsi="Trebuchet MS"/>
              </w:rPr>
              <w:t xml:space="preserve">   100,00</w:t>
            </w:r>
          </w:p>
        </w:tc>
      </w:tr>
      <w:tr w:rsidR="00FC30F7" w:rsidRPr="008D1872" w14:paraId="21DB0BAA" w14:textId="77777777" w:rsidTr="00F62CC6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477" w:type="dxa"/>
            <w:shd w:val="clear" w:color="auto" w:fill="auto"/>
          </w:tcPr>
          <w:p w14:paraId="48FB532E" w14:textId="025591CE" w:rsidR="00042CFC" w:rsidRPr="00664B8D" w:rsidRDefault="00DC2F21" w:rsidP="00F62CC6">
            <w:pPr>
              <w:jc w:val="both"/>
              <w:rPr>
                <w:rFonts w:ascii="Trebuchet MS" w:eastAsia="Calibri" w:hAnsi="Trebuchet MS"/>
                <w:lang w:val="en-US"/>
              </w:rPr>
            </w:pPr>
            <w:r w:rsidRPr="00664B8D">
              <w:rPr>
                <w:rFonts w:ascii="Trebuchet MS" w:eastAsia="Calibri" w:hAnsi="Trebuchet MS"/>
              </w:rPr>
              <w:t>Intravilan</w:t>
            </w:r>
          </w:p>
        </w:tc>
        <w:tc>
          <w:tcPr>
            <w:tcW w:w="1488" w:type="dxa"/>
            <w:shd w:val="clear" w:color="auto" w:fill="auto"/>
          </w:tcPr>
          <w:p w14:paraId="6CB2D942" w14:textId="4CE1B6A5" w:rsidR="00042CFC" w:rsidRPr="00664B8D" w:rsidRDefault="00DC2F21" w:rsidP="00F62CC6">
            <w:pPr>
              <w:jc w:val="both"/>
              <w:rPr>
                <w:rFonts w:ascii="Trebuchet MS" w:eastAsia="Calibri" w:hAnsi="Trebuchet MS"/>
              </w:rPr>
            </w:pPr>
            <w:r w:rsidRPr="00664B8D">
              <w:rPr>
                <w:rFonts w:ascii="Trebuchet MS" w:eastAsia="Calibri" w:hAnsi="Trebuchet MS"/>
              </w:rPr>
              <w:t xml:space="preserve">  2105</w:t>
            </w:r>
            <w:r w:rsidR="00042CFC" w:rsidRPr="00664B8D">
              <w:rPr>
                <w:rFonts w:ascii="Trebuchet MS" w:eastAsia="Calibri" w:hAnsi="Trebuchet MS"/>
              </w:rPr>
              <w:t xml:space="preserve">,00                                                        </w:t>
            </w:r>
          </w:p>
        </w:tc>
        <w:tc>
          <w:tcPr>
            <w:tcW w:w="1341" w:type="dxa"/>
            <w:shd w:val="clear" w:color="auto" w:fill="auto"/>
          </w:tcPr>
          <w:p w14:paraId="2445B91B" w14:textId="0F37593B" w:rsidR="00042CFC" w:rsidRPr="00664B8D" w:rsidRDefault="00664B8D" w:rsidP="00F62CC6">
            <w:pPr>
              <w:jc w:val="both"/>
              <w:rPr>
                <w:rFonts w:ascii="Trebuchet MS" w:eastAsia="Calibri" w:hAnsi="Trebuchet MS"/>
              </w:rPr>
            </w:pPr>
            <w:r w:rsidRPr="00664B8D">
              <w:rPr>
                <w:rFonts w:ascii="Trebuchet MS" w:eastAsia="Calibri" w:hAnsi="Trebuchet MS"/>
              </w:rPr>
              <w:t xml:space="preserve">     22,8</w:t>
            </w:r>
          </w:p>
        </w:tc>
      </w:tr>
      <w:tr w:rsidR="00FC30F7" w:rsidRPr="008D1872" w14:paraId="7608784A" w14:textId="77777777" w:rsidTr="00F62CC6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477" w:type="dxa"/>
            <w:shd w:val="clear" w:color="auto" w:fill="auto"/>
          </w:tcPr>
          <w:p w14:paraId="6B5B3DD7" w14:textId="1CA9F623" w:rsidR="00042CFC" w:rsidRPr="00E30CD0" w:rsidRDefault="00664B8D" w:rsidP="00F62CC6">
            <w:pPr>
              <w:jc w:val="both"/>
              <w:rPr>
                <w:rFonts w:ascii="Trebuchet MS" w:eastAsia="Calibri" w:hAnsi="Trebuchet MS"/>
                <w:lang w:val="en-US"/>
              </w:rPr>
            </w:pPr>
            <w:r w:rsidRPr="00E30CD0">
              <w:rPr>
                <w:rFonts w:ascii="Trebuchet MS" w:eastAsia="Calibri" w:hAnsi="Trebuchet MS"/>
              </w:rPr>
              <w:t>Extravilan</w:t>
            </w:r>
          </w:p>
        </w:tc>
        <w:tc>
          <w:tcPr>
            <w:tcW w:w="1488" w:type="dxa"/>
            <w:shd w:val="clear" w:color="auto" w:fill="auto"/>
          </w:tcPr>
          <w:p w14:paraId="26604D14" w14:textId="35258324" w:rsidR="00042CFC" w:rsidRPr="00E30CD0" w:rsidRDefault="00664B8D" w:rsidP="00F62CC6">
            <w:pPr>
              <w:jc w:val="both"/>
              <w:rPr>
                <w:rFonts w:ascii="Trebuchet MS" w:eastAsia="Calibri" w:hAnsi="Trebuchet MS"/>
              </w:rPr>
            </w:pPr>
            <w:r w:rsidRPr="00E30CD0">
              <w:rPr>
                <w:rFonts w:ascii="Trebuchet MS" w:eastAsia="Calibri" w:hAnsi="Trebuchet MS"/>
              </w:rPr>
              <w:t xml:space="preserve">  7120</w:t>
            </w:r>
            <w:r w:rsidR="00042CFC" w:rsidRPr="00E30CD0">
              <w:rPr>
                <w:rFonts w:ascii="Trebuchet MS" w:eastAsia="Calibri" w:hAnsi="Trebuchet MS"/>
              </w:rPr>
              <w:t>,00</w:t>
            </w:r>
          </w:p>
        </w:tc>
        <w:tc>
          <w:tcPr>
            <w:tcW w:w="1341" w:type="dxa"/>
            <w:shd w:val="clear" w:color="auto" w:fill="auto"/>
          </w:tcPr>
          <w:p w14:paraId="5779C85D" w14:textId="19934185" w:rsidR="00042CFC" w:rsidRPr="00E30CD0" w:rsidRDefault="00664B8D" w:rsidP="00F62CC6">
            <w:pPr>
              <w:jc w:val="both"/>
              <w:rPr>
                <w:rFonts w:ascii="Trebuchet MS" w:eastAsia="Calibri" w:hAnsi="Trebuchet MS"/>
              </w:rPr>
            </w:pPr>
            <w:r w:rsidRPr="00E30CD0">
              <w:rPr>
                <w:rFonts w:ascii="Trebuchet MS" w:eastAsia="Calibri" w:hAnsi="Trebuchet MS"/>
              </w:rPr>
              <w:t xml:space="preserve">     77,2</w:t>
            </w:r>
          </w:p>
        </w:tc>
      </w:tr>
      <w:tr w:rsidR="00A02C40" w:rsidRPr="008D1872" w14:paraId="179FA948" w14:textId="77777777" w:rsidTr="00F62CC6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477" w:type="dxa"/>
            <w:shd w:val="clear" w:color="auto" w:fill="auto"/>
          </w:tcPr>
          <w:p w14:paraId="55206B4E" w14:textId="0106D215" w:rsidR="00A02C40" w:rsidRPr="00E30CD0" w:rsidRDefault="00A02C40" w:rsidP="00F62CC6">
            <w:pPr>
              <w:jc w:val="both"/>
              <w:rPr>
                <w:rFonts w:ascii="Trebuchet MS" w:eastAsia="Calibri" w:hAnsi="Trebuchet MS"/>
              </w:rPr>
            </w:pPr>
            <w:r w:rsidRPr="00E30CD0">
              <w:rPr>
                <w:rFonts w:ascii="Trebuchet MS" w:eastAsia="Calibri" w:hAnsi="Trebuchet MS"/>
              </w:rPr>
              <w:t xml:space="preserve">Total PUZ </w:t>
            </w:r>
          </w:p>
        </w:tc>
        <w:tc>
          <w:tcPr>
            <w:tcW w:w="1488" w:type="dxa"/>
            <w:shd w:val="clear" w:color="auto" w:fill="auto"/>
          </w:tcPr>
          <w:p w14:paraId="57C17A42" w14:textId="2A186CBF" w:rsidR="00A02C40" w:rsidRPr="00E30CD0" w:rsidRDefault="00A02C40" w:rsidP="00F62CC6">
            <w:pPr>
              <w:jc w:val="both"/>
              <w:rPr>
                <w:rFonts w:ascii="Trebuchet MS" w:eastAsia="Calibri" w:hAnsi="Trebuchet MS"/>
              </w:rPr>
            </w:pPr>
            <w:r w:rsidRPr="00E30CD0">
              <w:rPr>
                <w:rFonts w:ascii="Trebuchet MS" w:eastAsia="Calibri" w:hAnsi="Trebuchet MS"/>
              </w:rPr>
              <w:t xml:space="preserve">  9225,00</w:t>
            </w:r>
          </w:p>
        </w:tc>
        <w:tc>
          <w:tcPr>
            <w:tcW w:w="1341" w:type="dxa"/>
            <w:shd w:val="clear" w:color="auto" w:fill="auto"/>
          </w:tcPr>
          <w:p w14:paraId="347C1789" w14:textId="70DD0F36" w:rsidR="00A02C40" w:rsidRPr="00E30CD0" w:rsidRDefault="00E30CD0" w:rsidP="00F62CC6">
            <w:pPr>
              <w:jc w:val="both"/>
              <w:rPr>
                <w:rFonts w:ascii="Trebuchet MS" w:eastAsia="Calibri" w:hAnsi="Trebuchet MS"/>
              </w:rPr>
            </w:pPr>
            <w:r w:rsidRPr="00E30CD0">
              <w:rPr>
                <w:rFonts w:ascii="Trebuchet MS" w:eastAsia="Calibri" w:hAnsi="Trebuchet MS"/>
              </w:rPr>
              <w:t xml:space="preserve">   100,00</w:t>
            </w:r>
          </w:p>
        </w:tc>
      </w:tr>
    </w:tbl>
    <w:p w14:paraId="3DFBAD4A" w14:textId="77777777" w:rsidR="00042CFC" w:rsidRPr="00EC4958" w:rsidRDefault="00042CFC" w:rsidP="00042CFC">
      <w:pPr>
        <w:pStyle w:val="BulletLevel1"/>
        <w:rPr>
          <w:rFonts w:ascii="Trebuchet MS" w:hAnsi="Trebuchet MS"/>
          <w:sz w:val="22"/>
          <w:szCs w:val="22"/>
          <w:lang w:val="en-US"/>
        </w:rPr>
      </w:pPr>
      <w:r w:rsidRPr="00EC4958">
        <w:rPr>
          <w:rFonts w:ascii="Trebuchet MS" w:hAnsi="Trebuchet MS"/>
          <w:sz w:val="22"/>
          <w:szCs w:val="22"/>
        </w:rPr>
        <w:t xml:space="preserve">                                POT existent (SC/Sterenx100) </w:t>
      </w:r>
      <w:r w:rsidRPr="00EC4958">
        <w:rPr>
          <w:rFonts w:ascii="Trebuchet MS" w:hAnsi="Trebuchet MS"/>
          <w:sz w:val="22"/>
          <w:szCs w:val="22"/>
          <w:lang w:val="en-US"/>
        </w:rPr>
        <w:t>=  0,00 %</w:t>
      </w:r>
    </w:p>
    <w:p w14:paraId="7B33B3D7" w14:textId="3B646462" w:rsidR="00042CFC" w:rsidRPr="00EC4958" w:rsidRDefault="00042CFC" w:rsidP="00042CFC">
      <w:pPr>
        <w:pStyle w:val="BulletLevel1"/>
        <w:rPr>
          <w:rFonts w:ascii="Trebuchet MS" w:hAnsi="Trebuchet MS"/>
          <w:sz w:val="22"/>
          <w:szCs w:val="22"/>
          <w:lang w:val="en-US"/>
        </w:rPr>
      </w:pPr>
      <w:r w:rsidRPr="00EC4958">
        <w:rPr>
          <w:rFonts w:ascii="Trebuchet MS" w:hAnsi="Trebuchet MS"/>
          <w:sz w:val="22"/>
          <w:szCs w:val="22"/>
          <w:lang w:val="en-US"/>
        </w:rPr>
        <w:t xml:space="preserve">                            </w:t>
      </w:r>
      <w:r w:rsidR="00EC4958">
        <w:rPr>
          <w:rFonts w:ascii="Trebuchet MS" w:hAnsi="Trebuchet MS"/>
          <w:sz w:val="22"/>
          <w:szCs w:val="22"/>
          <w:lang w:val="en-US"/>
        </w:rPr>
        <w:tab/>
      </w:r>
      <w:r w:rsidRPr="00EC4958">
        <w:rPr>
          <w:rFonts w:ascii="Trebuchet MS" w:hAnsi="Trebuchet MS"/>
          <w:sz w:val="22"/>
          <w:szCs w:val="22"/>
          <w:lang w:val="en-US"/>
        </w:rPr>
        <w:t xml:space="preserve"> CUT existent ( SC/Sterenx100) = 0,00</w:t>
      </w:r>
    </w:p>
    <w:p w14:paraId="603DF8BF" w14:textId="78742A4F" w:rsidR="00042CFC" w:rsidRPr="00FC30F7" w:rsidRDefault="00042CFC" w:rsidP="00E30CD0">
      <w:pPr>
        <w:pStyle w:val="BulletLevel1"/>
        <w:rPr>
          <w:color w:val="FF0000"/>
        </w:rPr>
      </w:pPr>
      <w:r w:rsidRPr="00FC30F7">
        <w:rPr>
          <w:rFonts w:ascii="Times New Roman" w:hAnsi="Times New Roman"/>
          <w:color w:val="FF0000"/>
          <w:sz w:val="28"/>
          <w:szCs w:val="28"/>
          <w:lang w:val="en-US"/>
        </w:rPr>
        <w:t xml:space="preserve">                             </w:t>
      </w:r>
    </w:p>
    <w:p w14:paraId="447C99C5" w14:textId="77777777" w:rsidR="00042CFC" w:rsidRPr="00FC30F7" w:rsidRDefault="00042CFC" w:rsidP="00042CFC">
      <w:pPr>
        <w:pStyle w:val="BulletLevel1"/>
        <w:rPr>
          <w:color w:val="FF0000"/>
        </w:rPr>
      </w:pPr>
    </w:p>
    <w:p w14:paraId="7B23E0FF" w14:textId="77777777" w:rsidR="00042CFC" w:rsidRPr="00FC30F7" w:rsidRDefault="00042CFC" w:rsidP="00042CFC">
      <w:pPr>
        <w:pStyle w:val="BulletLevel1"/>
        <w:rPr>
          <w:color w:val="FF0000"/>
        </w:rPr>
      </w:pPr>
    </w:p>
    <w:p w14:paraId="2A7B8CF3" w14:textId="77777777" w:rsidR="00042CFC" w:rsidRPr="00FC30F7" w:rsidRDefault="00042CFC" w:rsidP="00042CFC">
      <w:pPr>
        <w:pStyle w:val="BulletLevel1"/>
        <w:rPr>
          <w:color w:val="FF0000"/>
        </w:rPr>
      </w:pPr>
    </w:p>
    <w:p w14:paraId="60DB18EC" w14:textId="1DE81F79" w:rsidR="00042CFC" w:rsidRDefault="00042CFC" w:rsidP="00042CFC">
      <w:pPr>
        <w:pStyle w:val="BulletLevel1"/>
        <w:rPr>
          <w:color w:val="FF0000"/>
        </w:rPr>
      </w:pPr>
    </w:p>
    <w:p w14:paraId="6D0C25C5" w14:textId="1D8E76A7" w:rsidR="00614FEA" w:rsidRDefault="00614FEA" w:rsidP="00042CFC">
      <w:pPr>
        <w:pStyle w:val="BulletLevel1"/>
        <w:rPr>
          <w:color w:val="FF0000"/>
        </w:rPr>
      </w:pPr>
    </w:p>
    <w:p w14:paraId="7D6A9DFC" w14:textId="7D6B1244" w:rsidR="00E30CD0" w:rsidRDefault="00E30CD0" w:rsidP="00042CFC">
      <w:pPr>
        <w:pStyle w:val="BulletLevel1"/>
        <w:rPr>
          <w:color w:val="FF0000"/>
        </w:rPr>
      </w:pPr>
    </w:p>
    <w:p w14:paraId="0FA8A448" w14:textId="2EE42EB9" w:rsidR="00E30CD0" w:rsidRDefault="00E30CD0" w:rsidP="00042CFC">
      <w:pPr>
        <w:pStyle w:val="BulletLevel1"/>
        <w:rPr>
          <w:color w:val="FF0000"/>
        </w:rPr>
      </w:pPr>
    </w:p>
    <w:p w14:paraId="02E13B1D" w14:textId="77777777" w:rsidR="00E30CD0" w:rsidRPr="00FC30F7" w:rsidRDefault="00E30CD0" w:rsidP="00042CFC">
      <w:pPr>
        <w:pStyle w:val="BulletLevel1"/>
        <w:rPr>
          <w:color w:val="FF0000"/>
        </w:rPr>
      </w:pPr>
    </w:p>
    <w:p w14:paraId="5057FCFC" w14:textId="77777777" w:rsidR="00042CFC" w:rsidRPr="00FC30F7" w:rsidRDefault="00042CFC" w:rsidP="00042CFC">
      <w:pPr>
        <w:pStyle w:val="BulletLevel1"/>
        <w:rPr>
          <w:color w:val="FF0000"/>
        </w:rPr>
      </w:pPr>
    </w:p>
    <w:p w14:paraId="5A9134EC" w14:textId="77777777" w:rsidR="00042CFC" w:rsidRPr="00A40F7F" w:rsidRDefault="00042CFC" w:rsidP="00042CFC">
      <w:pPr>
        <w:ind w:left="1080" w:right="96" w:firstLine="540"/>
        <w:jc w:val="both"/>
        <w:rPr>
          <w:rFonts w:ascii="Trebuchet MS" w:hAnsi="Trebuchet MS"/>
          <w:b/>
        </w:rPr>
      </w:pPr>
      <w:r w:rsidRPr="00294F36">
        <w:rPr>
          <w:rFonts w:ascii="Trebuchet MS" w:hAnsi="Trebuchet MS"/>
          <w:b/>
        </w:rPr>
        <w:lastRenderedPageBreak/>
        <w:t xml:space="preserve">         </w:t>
      </w:r>
      <w:r w:rsidRPr="00A40F7F">
        <w:rPr>
          <w:rFonts w:ascii="Trebuchet MS" w:hAnsi="Trebuchet MS"/>
          <w:b/>
        </w:rPr>
        <w:t xml:space="preserve">BILANŢ TERITORIAL PROPUS                                              </w:t>
      </w:r>
    </w:p>
    <w:p w14:paraId="0FA838B9" w14:textId="77777777" w:rsidR="00042CFC" w:rsidRPr="00A40F7F" w:rsidRDefault="00042CFC" w:rsidP="00042CFC">
      <w:pPr>
        <w:ind w:left="360" w:right="96"/>
        <w:jc w:val="both"/>
        <w:rPr>
          <w:rFonts w:ascii="Trebuchet MS" w:hAnsi="Trebuchet MS"/>
          <w:b/>
        </w:rPr>
      </w:pP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  <w:gridCol w:w="1730"/>
        <w:gridCol w:w="1440"/>
        <w:gridCol w:w="1142"/>
      </w:tblGrid>
      <w:tr w:rsidR="00A40F7F" w:rsidRPr="00A40F7F" w14:paraId="1B1F7C5A" w14:textId="7412CE25" w:rsidTr="00A443D7">
        <w:trPr>
          <w:trHeight w:val="458"/>
        </w:trPr>
        <w:tc>
          <w:tcPr>
            <w:tcW w:w="3130" w:type="dxa"/>
            <w:vMerge w:val="restart"/>
            <w:shd w:val="clear" w:color="auto" w:fill="auto"/>
          </w:tcPr>
          <w:p w14:paraId="4394D5C4" w14:textId="77777777" w:rsidR="00AE4AA4" w:rsidRPr="00A40F7F" w:rsidRDefault="00AE4AA4" w:rsidP="00F62CC6">
            <w:pPr>
              <w:ind w:right="101"/>
              <w:jc w:val="both"/>
              <w:rPr>
                <w:rFonts w:ascii="Trebuchet MS" w:eastAsia="Calibri" w:hAnsi="Trebuchet MS"/>
                <w:b/>
              </w:rPr>
            </w:pPr>
            <w:r w:rsidRPr="00A40F7F">
              <w:rPr>
                <w:rFonts w:ascii="Trebuchet MS" w:eastAsia="Calibri" w:hAnsi="Trebuchet MS"/>
                <w:b/>
              </w:rPr>
              <w:t>Suprafețe funcțiuni</w:t>
            </w:r>
          </w:p>
        </w:tc>
        <w:tc>
          <w:tcPr>
            <w:tcW w:w="3170" w:type="dxa"/>
            <w:gridSpan w:val="2"/>
            <w:shd w:val="clear" w:color="auto" w:fill="auto"/>
          </w:tcPr>
          <w:p w14:paraId="3FD9A1C3" w14:textId="77777777" w:rsidR="00AE4AA4" w:rsidRPr="00A40F7F" w:rsidRDefault="00AE4AA4" w:rsidP="00F62CC6">
            <w:pPr>
              <w:spacing w:line="360" w:lineRule="auto"/>
              <w:ind w:left="468" w:right="96"/>
              <w:jc w:val="both"/>
              <w:rPr>
                <w:rFonts w:ascii="Trebuchet MS" w:eastAsia="Calibri" w:hAnsi="Trebuchet MS"/>
                <w:b/>
              </w:rPr>
            </w:pPr>
            <w:r w:rsidRPr="00A40F7F">
              <w:rPr>
                <w:rFonts w:ascii="Trebuchet MS" w:eastAsia="Calibri" w:hAnsi="Trebuchet MS"/>
                <w:b/>
              </w:rPr>
              <w:t xml:space="preserve">            Propus</w:t>
            </w:r>
          </w:p>
        </w:tc>
        <w:tc>
          <w:tcPr>
            <w:tcW w:w="1142" w:type="dxa"/>
            <w:shd w:val="clear" w:color="auto" w:fill="auto"/>
          </w:tcPr>
          <w:p w14:paraId="107B4D44" w14:textId="77777777" w:rsidR="00AE4AA4" w:rsidRPr="00A40F7F" w:rsidRDefault="00AE4AA4">
            <w:pPr>
              <w:rPr>
                <w:rFonts w:ascii="Trebuchet MS" w:hAnsi="Trebuchet MS"/>
              </w:rPr>
            </w:pPr>
          </w:p>
        </w:tc>
      </w:tr>
      <w:tr w:rsidR="00A40F7F" w:rsidRPr="00A40F7F" w14:paraId="3921C863" w14:textId="26019EBB" w:rsidTr="00622CE4">
        <w:trPr>
          <w:trHeight w:val="704"/>
        </w:trPr>
        <w:tc>
          <w:tcPr>
            <w:tcW w:w="3130" w:type="dxa"/>
            <w:vMerge/>
            <w:shd w:val="clear" w:color="auto" w:fill="auto"/>
          </w:tcPr>
          <w:p w14:paraId="21F23940" w14:textId="77777777" w:rsidR="00AE4AA4" w:rsidRPr="00A40F7F" w:rsidRDefault="00AE4AA4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730" w:type="dxa"/>
            <w:shd w:val="clear" w:color="auto" w:fill="auto"/>
          </w:tcPr>
          <w:p w14:paraId="648B1AB3" w14:textId="77777777" w:rsidR="00AE4AA4" w:rsidRPr="00A40F7F" w:rsidRDefault="00AE4AA4" w:rsidP="00F62CC6">
            <w:pPr>
              <w:spacing w:line="360" w:lineRule="auto"/>
              <w:ind w:left="468" w:right="96"/>
              <w:jc w:val="both"/>
              <w:rPr>
                <w:rFonts w:ascii="Trebuchet MS" w:eastAsia="Calibri" w:hAnsi="Trebuchet MS"/>
              </w:rPr>
            </w:pPr>
          </w:p>
          <w:p w14:paraId="478C25AF" w14:textId="452653A0" w:rsidR="00AE4AA4" w:rsidRPr="00A40F7F" w:rsidRDefault="006704EC" w:rsidP="008D4C6B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    </w:t>
            </w:r>
            <w:r w:rsidR="00D33C70" w:rsidRPr="00A40F7F">
              <w:rPr>
                <w:rFonts w:ascii="Trebuchet MS" w:eastAsia="Calibri" w:hAnsi="Trebuchet MS"/>
              </w:rPr>
              <w:t>Folosința</w:t>
            </w:r>
          </w:p>
        </w:tc>
        <w:tc>
          <w:tcPr>
            <w:tcW w:w="1440" w:type="dxa"/>
            <w:shd w:val="clear" w:color="auto" w:fill="auto"/>
          </w:tcPr>
          <w:p w14:paraId="1A6CB481" w14:textId="77777777" w:rsidR="00474B80" w:rsidRPr="00A40F7F" w:rsidRDefault="00474B80" w:rsidP="008D4C6B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</w:p>
          <w:p w14:paraId="064C533C" w14:textId="68CCF8AB" w:rsidR="00AE4AA4" w:rsidRPr="00A40F7F" w:rsidRDefault="008D4C6B" w:rsidP="008D4C6B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>mp</w:t>
            </w:r>
          </w:p>
        </w:tc>
        <w:tc>
          <w:tcPr>
            <w:tcW w:w="1142" w:type="dxa"/>
            <w:shd w:val="clear" w:color="auto" w:fill="auto"/>
          </w:tcPr>
          <w:p w14:paraId="08A6E734" w14:textId="77777777" w:rsidR="008D4C6B" w:rsidRPr="00A40F7F" w:rsidRDefault="008D4C6B">
            <w:pPr>
              <w:rPr>
                <w:rFonts w:ascii="Trebuchet MS" w:eastAsia="Calibri" w:hAnsi="Trebuchet MS"/>
              </w:rPr>
            </w:pPr>
          </w:p>
          <w:p w14:paraId="27333152" w14:textId="5126E999" w:rsidR="00AE4AA4" w:rsidRPr="00A40F7F" w:rsidRDefault="008D4C6B">
            <w:pPr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</w:t>
            </w:r>
            <w:r w:rsidR="00474B80" w:rsidRPr="00A40F7F">
              <w:rPr>
                <w:rFonts w:ascii="Trebuchet MS" w:eastAsia="Calibri" w:hAnsi="Trebuchet MS"/>
              </w:rPr>
              <w:t xml:space="preserve"> </w:t>
            </w:r>
            <w:r w:rsidRPr="00A40F7F">
              <w:rPr>
                <w:rFonts w:ascii="Trebuchet MS" w:eastAsia="Calibri" w:hAnsi="Trebuchet MS"/>
              </w:rPr>
              <w:t>%</w:t>
            </w:r>
          </w:p>
        </w:tc>
      </w:tr>
      <w:tr w:rsidR="00A40F7F" w:rsidRPr="00A40F7F" w14:paraId="2187AF9F" w14:textId="6E80C11C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7ABD2DCD" w14:textId="77777777" w:rsidR="00AE4AA4" w:rsidRPr="000A77BE" w:rsidRDefault="00AE4AA4" w:rsidP="00F62CC6">
            <w:pPr>
              <w:ind w:right="101"/>
              <w:jc w:val="both"/>
              <w:rPr>
                <w:rFonts w:ascii="Trebuchet MS" w:eastAsia="Calibri" w:hAnsi="Trebuchet MS"/>
                <w:b/>
              </w:rPr>
            </w:pPr>
            <w:r w:rsidRPr="000A77BE">
              <w:rPr>
                <w:rFonts w:ascii="Trebuchet MS" w:eastAsia="Calibri" w:hAnsi="Trebuchet MS"/>
                <w:b/>
              </w:rPr>
              <w:t xml:space="preserve">Servicii turistice și </w:t>
            </w:r>
          </w:p>
          <w:p w14:paraId="60116284" w14:textId="159E0952" w:rsidR="00AE4AA4" w:rsidRPr="00A40F7F" w:rsidRDefault="00474B80" w:rsidP="00F62CC6">
            <w:pPr>
              <w:ind w:right="101"/>
              <w:jc w:val="both"/>
              <w:rPr>
                <w:rFonts w:ascii="Trebuchet MS" w:eastAsia="Calibri" w:hAnsi="Trebuchet MS"/>
                <w:lang w:val="en-US"/>
              </w:rPr>
            </w:pPr>
            <w:r w:rsidRPr="000A77BE">
              <w:rPr>
                <w:rFonts w:ascii="Trebuchet MS" w:eastAsia="Calibri" w:hAnsi="Trebuchet MS"/>
                <w:b/>
              </w:rPr>
              <w:t>A</w:t>
            </w:r>
            <w:r w:rsidR="00AE4AA4" w:rsidRPr="000A77BE">
              <w:rPr>
                <w:rFonts w:ascii="Trebuchet MS" w:eastAsia="Calibri" w:hAnsi="Trebuchet MS"/>
                <w:b/>
              </w:rPr>
              <w:t>grement</w:t>
            </w:r>
            <w:r w:rsidRPr="000A77BE">
              <w:rPr>
                <w:rFonts w:ascii="Trebuchet MS" w:eastAsia="Calibri" w:hAnsi="Trebuchet MS"/>
                <w:b/>
              </w:rPr>
              <w:t xml:space="preserve"> din care</w:t>
            </w:r>
            <w:r w:rsidRPr="000A77BE">
              <w:rPr>
                <w:rFonts w:ascii="Trebuchet MS" w:eastAsia="Calibri" w:hAnsi="Trebuchet MS"/>
                <w:b/>
                <w:lang w:val="en-US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14:paraId="15FD5904" w14:textId="4A2F26D6" w:rsidR="00AE4AA4" w:rsidRPr="000A77BE" w:rsidRDefault="00AE4AA4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  <w:b/>
              </w:rPr>
            </w:pPr>
            <w:r w:rsidRPr="000A77BE">
              <w:rPr>
                <w:rFonts w:ascii="Trebuchet MS" w:eastAsia="Calibri" w:hAnsi="Trebuchet MS"/>
                <w:b/>
              </w:rPr>
              <w:t xml:space="preserve">   STA</w:t>
            </w:r>
          </w:p>
        </w:tc>
        <w:tc>
          <w:tcPr>
            <w:tcW w:w="1440" w:type="dxa"/>
            <w:shd w:val="clear" w:color="auto" w:fill="auto"/>
          </w:tcPr>
          <w:p w14:paraId="334CB9FB" w14:textId="54323E40" w:rsidR="00AE4AA4" w:rsidRPr="000A77BE" w:rsidRDefault="00EA439B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  <w:b/>
              </w:rPr>
            </w:pPr>
            <w:r w:rsidRPr="000A77BE">
              <w:rPr>
                <w:rFonts w:ascii="Trebuchet MS" w:eastAsia="Calibri" w:hAnsi="Trebuchet MS"/>
                <w:b/>
              </w:rPr>
              <w:t xml:space="preserve">    4797</w:t>
            </w:r>
          </w:p>
        </w:tc>
        <w:tc>
          <w:tcPr>
            <w:tcW w:w="1142" w:type="dxa"/>
            <w:shd w:val="clear" w:color="auto" w:fill="auto"/>
          </w:tcPr>
          <w:p w14:paraId="5C7D439C" w14:textId="0BC7A6E7" w:rsidR="00AE4AA4" w:rsidRPr="000A77BE" w:rsidRDefault="00EA439B">
            <w:pPr>
              <w:rPr>
                <w:rFonts w:ascii="Trebuchet MS" w:hAnsi="Trebuchet MS"/>
                <w:b/>
              </w:rPr>
            </w:pPr>
            <w:r w:rsidRPr="000A77BE">
              <w:rPr>
                <w:rFonts w:ascii="Trebuchet MS" w:hAnsi="Trebuchet MS"/>
                <w:b/>
              </w:rPr>
              <w:t>52</w:t>
            </w:r>
            <w:r w:rsidR="00861071" w:rsidRPr="000A77BE">
              <w:rPr>
                <w:rFonts w:ascii="Trebuchet MS" w:hAnsi="Trebuchet MS"/>
                <w:b/>
              </w:rPr>
              <w:t>.00</w:t>
            </w:r>
          </w:p>
        </w:tc>
      </w:tr>
      <w:tr w:rsidR="00A40F7F" w:rsidRPr="00A40F7F" w14:paraId="5A6C7656" w14:textId="4D826C6C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2B795187" w14:textId="34675199" w:rsidR="00AE4AA4" w:rsidRPr="00A40F7F" w:rsidRDefault="00490A04" w:rsidP="00193826">
            <w:pPr>
              <w:ind w:right="101"/>
              <w:jc w:val="both"/>
              <w:rPr>
                <w:rFonts w:ascii="Trebuchet MS" w:eastAsia="Calibri" w:hAnsi="Trebuchet MS"/>
                <w:lang w:val="en-US"/>
              </w:rPr>
            </w:pPr>
            <w:r w:rsidRPr="00A40F7F">
              <w:rPr>
                <w:rFonts w:ascii="Trebuchet MS" w:eastAsia="Calibri" w:hAnsi="Trebuchet MS"/>
              </w:rPr>
              <w:t xml:space="preserve">                </w:t>
            </w:r>
            <w:r w:rsidR="00193826" w:rsidRPr="00A40F7F">
              <w:rPr>
                <w:rFonts w:ascii="Trebuchet MS" w:eastAsia="Calibri" w:hAnsi="Trebuchet MS"/>
              </w:rPr>
              <w:t>Construcții</w:t>
            </w:r>
          </w:p>
        </w:tc>
        <w:tc>
          <w:tcPr>
            <w:tcW w:w="1730" w:type="dxa"/>
            <w:shd w:val="clear" w:color="auto" w:fill="auto"/>
          </w:tcPr>
          <w:p w14:paraId="68396B40" w14:textId="5491AEE9" w:rsidR="00AE4AA4" w:rsidRPr="00A40F7F" w:rsidRDefault="00AE4AA4" w:rsidP="0019382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   </w:t>
            </w:r>
            <w:r w:rsidR="00193826" w:rsidRPr="00A40F7F">
              <w:rPr>
                <w:rFonts w:ascii="Trebuchet MS" w:eastAsia="Calibri" w:hAnsi="Trebuchet MS"/>
              </w:rPr>
              <w:t>C</w:t>
            </w:r>
          </w:p>
        </w:tc>
        <w:tc>
          <w:tcPr>
            <w:tcW w:w="1440" w:type="dxa"/>
            <w:shd w:val="clear" w:color="auto" w:fill="auto"/>
          </w:tcPr>
          <w:p w14:paraId="7DD473D4" w14:textId="0959AF60" w:rsidR="00AE4AA4" w:rsidRPr="00A40F7F" w:rsidRDefault="00AE4AA4" w:rsidP="00490A04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    </w:t>
            </w:r>
            <w:r w:rsidR="00490A04" w:rsidRPr="00A40F7F">
              <w:rPr>
                <w:rFonts w:ascii="Trebuchet MS" w:eastAsia="Calibri" w:hAnsi="Trebuchet MS"/>
              </w:rPr>
              <w:t>461</w:t>
            </w:r>
          </w:p>
        </w:tc>
        <w:tc>
          <w:tcPr>
            <w:tcW w:w="1142" w:type="dxa"/>
            <w:shd w:val="clear" w:color="auto" w:fill="auto"/>
          </w:tcPr>
          <w:p w14:paraId="1F8647A0" w14:textId="43B3856D" w:rsidR="00AE4AA4" w:rsidRPr="00A40F7F" w:rsidRDefault="00490A04">
            <w:pPr>
              <w:rPr>
                <w:rFonts w:ascii="Trebuchet MS" w:hAnsi="Trebuchet MS"/>
              </w:rPr>
            </w:pPr>
            <w:r w:rsidRPr="00A40F7F">
              <w:rPr>
                <w:rFonts w:ascii="Trebuchet MS" w:hAnsi="Trebuchet MS"/>
              </w:rPr>
              <w:t xml:space="preserve"> 5,00</w:t>
            </w:r>
          </w:p>
        </w:tc>
      </w:tr>
      <w:tr w:rsidR="00A40F7F" w:rsidRPr="00A40F7F" w14:paraId="7633F8DF" w14:textId="1C8F13F1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0E04B7DB" w14:textId="3484B8DE" w:rsidR="00AE4AA4" w:rsidRPr="00A40F7F" w:rsidRDefault="00C9185C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Amenajări </w:t>
            </w:r>
            <w:r w:rsidR="00A443D7" w:rsidRPr="00A40F7F">
              <w:rPr>
                <w:rFonts w:ascii="Trebuchet MS" w:eastAsia="Calibri" w:hAnsi="Trebuchet MS"/>
              </w:rPr>
              <w:t xml:space="preserve"> c</w:t>
            </w:r>
            <w:r w:rsidRPr="00A40F7F">
              <w:rPr>
                <w:rFonts w:ascii="Trebuchet MS" w:eastAsia="Calibri" w:hAnsi="Trebuchet MS"/>
              </w:rPr>
              <w:t xml:space="preserve">irculații </w:t>
            </w:r>
          </w:p>
        </w:tc>
        <w:tc>
          <w:tcPr>
            <w:tcW w:w="1730" w:type="dxa"/>
            <w:shd w:val="clear" w:color="auto" w:fill="auto"/>
          </w:tcPr>
          <w:p w14:paraId="660E14A3" w14:textId="35804DFE" w:rsidR="00AE4AA4" w:rsidRPr="00A40F7F" w:rsidRDefault="00BB1CE1" w:rsidP="00A443D7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   </w:t>
            </w:r>
            <w:r w:rsidR="00A443D7" w:rsidRPr="00A40F7F">
              <w:rPr>
                <w:rFonts w:ascii="Trebuchet MS" w:eastAsia="Calibri" w:hAnsi="Trebuchet MS"/>
              </w:rPr>
              <w:t>C</w:t>
            </w:r>
            <w:r w:rsidRPr="00A40F7F">
              <w:rPr>
                <w:rFonts w:ascii="Trebuchet MS" w:eastAsia="Calibri" w:hAnsi="Trebuchet MS"/>
              </w:rPr>
              <w:t>r</w:t>
            </w:r>
          </w:p>
        </w:tc>
        <w:tc>
          <w:tcPr>
            <w:tcW w:w="1440" w:type="dxa"/>
            <w:shd w:val="clear" w:color="auto" w:fill="auto"/>
          </w:tcPr>
          <w:p w14:paraId="453AA760" w14:textId="74FDEE51" w:rsidR="00AE4AA4" w:rsidRPr="00A40F7F" w:rsidRDefault="00BB1CE1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   1356</w:t>
            </w:r>
          </w:p>
        </w:tc>
        <w:tc>
          <w:tcPr>
            <w:tcW w:w="1142" w:type="dxa"/>
            <w:shd w:val="clear" w:color="auto" w:fill="auto"/>
          </w:tcPr>
          <w:p w14:paraId="37FCD2A0" w14:textId="4E5BC0F3" w:rsidR="00AE4AA4" w:rsidRPr="00A40F7F" w:rsidRDefault="00BB1CE1">
            <w:pPr>
              <w:rPr>
                <w:rFonts w:ascii="Trebuchet MS" w:hAnsi="Trebuchet MS"/>
              </w:rPr>
            </w:pPr>
            <w:r w:rsidRPr="00A40F7F">
              <w:rPr>
                <w:rFonts w:ascii="Trebuchet MS" w:hAnsi="Trebuchet MS"/>
              </w:rPr>
              <w:t>14,70</w:t>
            </w:r>
          </w:p>
        </w:tc>
      </w:tr>
      <w:tr w:rsidR="00A40F7F" w:rsidRPr="00A40F7F" w14:paraId="531C6477" w14:textId="77777777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5C1709BC" w14:textId="71C00417" w:rsidR="000D60E6" w:rsidRPr="00A40F7F" w:rsidRDefault="000D60E6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Suprafețe plantate </w:t>
            </w:r>
          </w:p>
        </w:tc>
        <w:tc>
          <w:tcPr>
            <w:tcW w:w="1730" w:type="dxa"/>
            <w:shd w:val="clear" w:color="auto" w:fill="auto"/>
          </w:tcPr>
          <w:p w14:paraId="7ADD6043" w14:textId="267DF14C" w:rsidR="000D60E6" w:rsidRPr="00A40F7F" w:rsidRDefault="000D60E6" w:rsidP="00A443D7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</w:t>
            </w:r>
            <w:r w:rsidR="00342E4A" w:rsidRPr="00A40F7F">
              <w:rPr>
                <w:rFonts w:ascii="Trebuchet MS" w:eastAsia="Calibri" w:hAnsi="Trebuchet MS"/>
              </w:rPr>
              <w:t xml:space="preserve">  </w:t>
            </w:r>
            <w:r w:rsidRPr="00A40F7F">
              <w:rPr>
                <w:rFonts w:ascii="Trebuchet MS" w:eastAsia="Calibri" w:hAnsi="Trebuchet MS"/>
              </w:rPr>
              <w:t xml:space="preserve"> V</w:t>
            </w:r>
          </w:p>
        </w:tc>
        <w:tc>
          <w:tcPr>
            <w:tcW w:w="1440" w:type="dxa"/>
            <w:shd w:val="clear" w:color="auto" w:fill="auto"/>
          </w:tcPr>
          <w:p w14:paraId="19C2EAEB" w14:textId="0636FAAB" w:rsidR="000D60E6" w:rsidRPr="00A40F7F" w:rsidRDefault="000D60E6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   2980</w:t>
            </w:r>
          </w:p>
        </w:tc>
        <w:tc>
          <w:tcPr>
            <w:tcW w:w="1142" w:type="dxa"/>
            <w:shd w:val="clear" w:color="auto" w:fill="auto"/>
          </w:tcPr>
          <w:p w14:paraId="65BB0785" w14:textId="76F45CC1" w:rsidR="000D60E6" w:rsidRPr="00A40F7F" w:rsidRDefault="000D60E6">
            <w:pPr>
              <w:rPr>
                <w:rFonts w:ascii="Trebuchet MS" w:hAnsi="Trebuchet MS"/>
              </w:rPr>
            </w:pPr>
            <w:r w:rsidRPr="00A40F7F">
              <w:rPr>
                <w:rFonts w:ascii="Trebuchet MS" w:hAnsi="Trebuchet MS"/>
              </w:rPr>
              <w:t>32,30</w:t>
            </w:r>
          </w:p>
        </w:tc>
      </w:tr>
      <w:tr w:rsidR="00C11A07" w:rsidRPr="00A40F7F" w14:paraId="6D674249" w14:textId="77777777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0B8B39EE" w14:textId="77777777" w:rsidR="00C11A07" w:rsidRPr="00A40F7F" w:rsidRDefault="00C11A07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730" w:type="dxa"/>
            <w:shd w:val="clear" w:color="auto" w:fill="auto"/>
          </w:tcPr>
          <w:p w14:paraId="773A1BDA" w14:textId="77777777" w:rsidR="00C11A07" w:rsidRPr="00A40F7F" w:rsidRDefault="00C11A07" w:rsidP="00A443D7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440" w:type="dxa"/>
            <w:shd w:val="clear" w:color="auto" w:fill="auto"/>
          </w:tcPr>
          <w:p w14:paraId="0B4B6379" w14:textId="77777777" w:rsidR="00C11A07" w:rsidRPr="00A40F7F" w:rsidRDefault="00C11A07" w:rsidP="00F62CC6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142" w:type="dxa"/>
            <w:shd w:val="clear" w:color="auto" w:fill="auto"/>
          </w:tcPr>
          <w:p w14:paraId="6633D460" w14:textId="77777777" w:rsidR="00C11A07" w:rsidRPr="00A40F7F" w:rsidRDefault="00C11A07">
            <w:pPr>
              <w:rPr>
                <w:rFonts w:ascii="Trebuchet MS" w:hAnsi="Trebuchet MS"/>
              </w:rPr>
            </w:pPr>
          </w:p>
        </w:tc>
      </w:tr>
      <w:tr w:rsidR="00A40F7F" w:rsidRPr="00A40F7F" w14:paraId="59762D7D" w14:textId="727A83B7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42DF6B89" w14:textId="5C113F83" w:rsidR="00AE4AA4" w:rsidRPr="00A40F7F" w:rsidRDefault="00342E4A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Zonă verde păstrat </w:t>
            </w:r>
          </w:p>
        </w:tc>
        <w:tc>
          <w:tcPr>
            <w:tcW w:w="1730" w:type="dxa"/>
            <w:shd w:val="clear" w:color="auto" w:fill="auto"/>
          </w:tcPr>
          <w:p w14:paraId="102D4F99" w14:textId="633A687D" w:rsidR="00AE4AA4" w:rsidRPr="00A40F7F" w:rsidRDefault="00342E4A" w:rsidP="00342E4A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</w:t>
            </w:r>
            <w:proofErr w:type="spellStart"/>
            <w:r w:rsidRPr="00A40F7F">
              <w:rPr>
                <w:rFonts w:ascii="Trebuchet MS" w:eastAsia="Calibri" w:hAnsi="Trebuchet MS"/>
              </w:rPr>
              <w:t>Ve-zv</w:t>
            </w:r>
            <w:proofErr w:type="spellEnd"/>
            <w:r w:rsidR="00341D2B" w:rsidRPr="00A40F7F">
              <w:rPr>
                <w:rFonts w:ascii="Trebuchet MS" w:eastAsia="Calibri" w:hAnsi="Trebuchet M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0" w:type="dxa"/>
            <w:shd w:val="clear" w:color="auto" w:fill="auto"/>
          </w:tcPr>
          <w:p w14:paraId="3553587B" w14:textId="71187155" w:rsidR="00AE4AA4" w:rsidRPr="00A40F7F" w:rsidRDefault="00341D2B" w:rsidP="00341D2B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   4400</w:t>
            </w:r>
          </w:p>
        </w:tc>
        <w:tc>
          <w:tcPr>
            <w:tcW w:w="1142" w:type="dxa"/>
            <w:shd w:val="clear" w:color="auto" w:fill="auto"/>
          </w:tcPr>
          <w:p w14:paraId="611C0568" w14:textId="1B396E45" w:rsidR="00AE4AA4" w:rsidRPr="00A40F7F" w:rsidRDefault="00341D2B">
            <w:pPr>
              <w:rPr>
                <w:rFonts w:ascii="Trebuchet MS" w:hAnsi="Trebuchet MS"/>
              </w:rPr>
            </w:pPr>
            <w:r w:rsidRPr="00A40F7F">
              <w:rPr>
                <w:rFonts w:ascii="Trebuchet MS" w:hAnsi="Trebuchet MS"/>
              </w:rPr>
              <w:t>47,70</w:t>
            </w:r>
          </w:p>
        </w:tc>
      </w:tr>
      <w:tr w:rsidR="00A40F7F" w:rsidRPr="00A40F7F" w14:paraId="7D2CC35F" w14:textId="77777777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76307634" w14:textId="0D629CAD" w:rsidR="004919A9" w:rsidRPr="00A40F7F" w:rsidRDefault="004919A9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Drum </w:t>
            </w:r>
            <w:proofErr w:type="spellStart"/>
            <w:r w:rsidRPr="00A40F7F">
              <w:rPr>
                <w:rFonts w:ascii="Trebuchet MS" w:eastAsia="Calibri" w:hAnsi="Trebuchet MS"/>
              </w:rPr>
              <w:t>pt.folosință</w:t>
            </w:r>
            <w:proofErr w:type="spellEnd"/>
            <w:r w:rsidRPr="00A40F7F">
              <w:rPr>
                <w:rFonts w:ascii="Trebuchet MS" w:eastAsia="Calibri" w:hAnsi="Trebuchet MS"/>
              </w:rPr>
              <w:t xml:space="preserve"> </w:t>
            </w:r>
            <w:r w:rsidR="00EE106B" w:rsidRPr="00A40F7F">
              <w:rPr>
                <w:rFonts w:ascii="Trebuchet MS" w:eastAsia="Calibri" w:hAnsi="Trebuchet MS"/>
              </w:rPr>
              <w:t>comună adiacent drum forestier</w:t>
            </w:r>
          </w:p>
        </w:tc>
        <w:tc>
          <w:tcPr>
            <w:tcW w:w="1730" w:type="dxa"/>
            <w:shd w:val="clear" w:color="auto" w:fill="auto"/>
          </w:tcPr>
          <w:p w14:paraId="3C33A113" w14:textId="7EFEAA6F" w:rsidR="004919A9" w:rsidRPr="00A40F7F" w:rsidRDefault="00EE106B" w:rsidP="00342E4A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 w:rsidRPr="00A40F7F">
              <w:rPr>
                <w:rFonts w:ascii="Trebuchet MS" w:eastAsia="Calibri" w:hAnsi="Trebuchet MS"/>
              </w:rPr>
              <w:t xml:space="preserve">  </w:t>
            </w:r>
            <w:proofErr w:type="spellStart"/>
            <w:r w:rsidRPr="00A40F7F">
              <w:rPr>
                <w:rFonts w:ascii="Trebuchet MS" w:eastAsia="Calibri" w:hAnsi="Trebuchet MS"/>
              </w:rPr>
              <w:t>D</w:t>
            </w:r>
            <w:r w:rsidR="00622CE4" w:rsidRPr="00A40F7F">
              <w:rPr>
                <w:rFonts w:ascii="Trebuchet MS" w:eastAsia="Calibri" w:hAnsi="Trebuchet MS"/>
              </w:rPr>
              <w:t>r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23B73D3B" w14:textId="1B57FCC8" w:rsidR="004919A9" w:rsidRPr="00A40F7F" w:rsidRDefault="00C11A07" w:rsidP="00341D2B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        </w:t>
            </w:r>
            <w:r w:rsidR="00EE106B" w:rsidRPr="00A40F7F">
              <w:rPr>
                <w:rFonts w:ascii="Trebuchet MS" w:eastAsia="Calibri" w:hAnsi="Trebuchet MS"/>
              </w:rPr>
              <w:t>28</w:t>
            </w:r>
          </w:p>
        </w:tc>
        <w:tc>
          <w:tcPr>
            <w:tcW w:w="1142" w:type="dxa"/>
            <w:shd w:val="clear" w:color="auto" w:fill="auto"/>
          </w:tcPr>
          <w:p w14:paraId="47B4C66B" w14:textId="7D8FAB86" w:rsidR="004919A9" w:rsidRPr="00A40F7F" w:rsidRDefault="00DA46A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EE106B" w:rsidRPr="00A40F7F">
              <w:rPr>
                <w:rFonts w:ascii="Trebuchet MS" w:hAnsi="Trebuchet MS"/>
              </w:rPr>
              <w:t>0,30</w:t>
            </w:r>
          </w:p>
        </w:tc>
      </w:tr>
      <w:tr w:rsidR="00A40F7F" w:rsidRPr="00A40F7F" w14:paraId="0F13715F" w14:textId="77777777" w:rsidTr="00622CE4">
        <w:trPr>
          <w:trHeight w:val="704"/>
        </w:trPr>
        <w:tc>
          <w:tcPr>
            <w:tcW w:w="3130" w:type="dxa"/>
            <w:shd w:val="clear" w:color="auto" w:fill="auto"/>
          </w:tcPr>
          <w:p w14:paraId="125BF31D" w14:textId="77777777" w:rsidR="00622CE4" w:rsidRPr="00A40F7F" w:rsidRDefault="00622CE4" w:rsidP="00F62CC6">
            <w:pPr>
              <w:ind w:right="101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730" w:type="dxa"/>
            <w:shd w:val="clear" w:color="auto" w:fill="auto"/>
          </w:tcPr>
          <w:p w14:paraId="6C8A6451" w14:textId="77777777" w:rsidR="00622CE4" w:rsidRPr="00A40F7F" w:rsidRDefault="00622CE4" w:rsidP="00342E4A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440" w:type="dxa"/>
            <w:shd w:val="clear" w:color="auto" w:fill="auto"/>
          </w:tcPr>
          <w:p w14:paraId="14376DE4" w14:textId="60F8B6E5" w:rsidR="00622CE4" w:rsidRPr="00A40F7F" w:rsidRDefault="00DA46AC" w:rsidP="00341D2B">
            <w:pPr>
              <w:spacing w:line="360" w:lineRule="auto"/>
              <w:ind w:right="96"/>
              <w:jc w:val="both"/>
              <w:rPr>
                <w:rFonts w:ascii="Trebuchet MS" w:eastAsia="Calibri" w:hAnsi="Trebuchet MS"/>
              </w:rPr>
            </w:pPr>
            <w:r>
              <w:rPr>
                <w:rFonts w:ascii="Trebuchet MS" w:eastAsia="Calibri" w:hAnsi="Trebuchet MS"/>
              </w:rPr>
              <w:t xml:space="preserve">     </w:t>
            </w:r>
            <w:r w:rsidR="00622CE4" w:rsidRPr="00A40F7F">
              <w:rPr>
                <w:rFonts w:ascii="Trebuchet MS" w:eastAsia="Calibri" w:hAnsi="Trebuchet MS"/>
              </w:rPr>
              <w:t>9225</w:t>
            </w:r>
          </w:p>
        </w:tc>
        <w:tc>
          <w:tcPr>
            <w:tcW w:w="1142" w:type="dxa"/>
            <w:shd w:val="clear" w:color="auto" w:fill="auto"/>
          </w:tcPr>
          <w:p w14:paraId="2D7F7E0D" w14:textId="44FD72E1" w:rsidR="00622CE4" w:rsidRPr="00A40F7F" w:rsidRDefault="00622CE4">
            <w:pPr>
              <w:rPr>
                <w:rFonts w:ascii="Trebuchet MS" w:hAnsi="Trebuchet MS"/>
              </w:rPr>
            </w:pPr>
            <w:r w:rsidRPr="00A40F7F">
              <w:rPr>
                <w:rFonts w:ascii="Trebuchet MS" w:hAnsi="Trebuchet MS"/>
              </w:rPr>
              <w:t>100,00</w:t>
            </w:r>
          </w:p>
        </w:tc>
      </w:tr>
    </w:tbl>
    <w:p w14:paraId="25BC0734" w14:textId="751DC569" w:rsidR="00042CFC" w:rsidRPr="000A77BE" w:rsidRDefault="00C92604" w:rsidP="00515CD9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0A77BE">
        <w:rPr>
          <w:rFonts w:ascii="Trebuchet MS" w:hAnsi="Trebuchet MS"/>
        </w:rPr>
        <w:t>P</w:t>
      </w:r>
      <w:r w:rsidR="00FC1F83" w:rsidRPr="000A77BE">
        <w:rPr>
          <w:rFonts w:ascii="Trebuchet MS" w:hAnsi="Trebuchet MS"/>
        </w:rPr>
        <w:t xml:space="preserve">rocent   </w:t>
      </w:r>
      <w:r w:rsidR="007A60FB" w:rsidRPr="000A77BE">
        <w:rPr>
          <w:rFonts w:ascii="Trebuchet MS" w:hAnsi="Trebuchet MS"/>
        </w:rPr>
        <w:t>propus de ocupare a terenului</w:t>
      </w:r>
      <w:r w:rsidR="007A60FB" w:rsidRPr="000A77BE">
        <w:rPr>
          <w:rFonts w:ascii="Trebuchet MS" w:hAnsi="Trebuchet MS"/>
          <w:lang w:val="en-US"/>
        </w:rPr>
        <w:t>:</w:t>
      </w:r>
      <w:r w:rsidRPr="000A77BE">
        <w:rPr>
          <w:rFonts w:ascii="Trebuchet MS" w:hAnsi="Trebuchet MS"/>
        </w:rPr>
        <w:t xml:space="preserve">                                                                                              </w:t>
      </w:r>
      <w:r w:rsidR="00E7082A" w:rsidRPr="000A77BE">
        <w:rPr>
          <w:rFonts w:ascii="Trebuchet MS" w:hAnsi="Trebuchet MS"/>
        </w:rPr>
        <w:t xml:space="preserve">                                                     </w:t>
      </w:r>
      <w:r w:rsidR="00042CFC" w:rsidRPr="000A77BE">
        <w:rPr>
          <w:rFonts w:ascii="Trebuchet MS" w:hAnsi="Trebuchet MS"/>
        </w:rPr>
        <w:t xml:space="preserve">                 </w:t>
      </w:r>
    </w:p>
    <w:p w14:paraId="12D5B6D4" w14:textId="65878D39" w:rsidR="00042CFC" w:rsidRPr="000A77BE" w:rsidRDefault="00042CFC" w:rsidP="00515CD9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0A77BE">
        <w:rPr>
          <w:rFonts w:ascii="Trebuchet MS" w:hAnsi="Trebuchet MS"/>
        </w:rPr>
        <w:t xml:space="preserve"> POT maxim  </w:t>
      </w:r>
      <w:r w:rsidR="008C53F1" w:rsidRPr="000A77BE">
        <w:rPr>
          <w:rFonts w:ascii="Trebuchet MS" w:hAnsi="Trebuchet MS"/>
        </w:rPr>
        <w:t>propus</w:t>
      </w:r>
      <w:r w:rsidRPr="000A77BE">
        <w:rPr>
          <w:rFonts w:ascii="Trebuchet MS" w:hAnsi="Trebuchet MS"/>
        </w:rPr>
        <w:t xml:space="preserve"> </w:t>
      </w:r>
      <w:r w:rsidRPr="000A77BE">
        <w:rPr>
          <w:rFonts w:ascii="Trebuchet MS" w:hAnsi="Trebuchet MS"/>
          <w:lang w:val="en-US"/>
        </w:rPr>
        <w:t>=</w:t>
      </w:r>
      <w:r w:rsidR="008C53F1" w:rsidRPr="000A77BE">
        <w:rPr>
          <w:rFonts w:ascii="Trebuchet MS" w:hAnsi="Trebuchet MS"/>
        </w:rPr>
        <w:t xml:space="preserve">  5</w:t>
      </w:r>
      <w:r w:rsidRPr="000A77BE">
        <w:rPr>
          <w:rFonts w:ascii="Trebuchet MS" w:hAnsi="Trebuchet MS"/>
        </w:rPr>
        <w:t xml:space="preserve">%  </w:t>
      </w:r>
    </w:p>
    <w:p w14:paraId="1C41BED1" w14:textId="1CCB8D11" w:rsidR="00B40FB9" w:rsidRPr="000A77BE" w:rsidRDefault="00B40FB9" w:rsidP="00515CD9">
      <w:pPr>
        <w:spacing w:after="0" w:line="240" w:lineRule="auto"/>
        <w:ind w:right="101"/>
        <w:jc w:val="both"/>
        <w:rPr>
          <w:rFonts w:ascii="Trebuchet MS" w:hAnsi="Trebuchet MS"/>
        </w:rPr>
      </w:pPr>
      <w:proofErr w:type="spellStart"/>
      <w:r w:rsidRPr="000A77BE">
        <w:rPr>
          <w:rFonts w:ascii="Trebuchet MS" w:hAnsi="Trebuchet MS"/>
        </w:rPr>
        <w:t>Ve-zv</w:t>
      </w:r>
      <w:proofErr w:type="spellEnd"/>
      <w:r w:rsidRPr="000A77BE">
        <w:rPr>
          <w:rFonts w:ascii="Trebuchet MS" w:hAnsi="Trebuchet MS"/>
        </w:rPr>
        <w:t>- POT maxim propus 1%</w:t>
      </w:r>
    </w:p>
    <w:p w14:paraId="556BEF6A" w14:textId="0069CE06" w:rsidR="0058472E" w:rsidRPr="000A77BE" w:rsidRDefault="005E610F" w:rsidP="00515CD9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0A77BE">
        <w:rPr>
          <w:rFonts w:ascii="Trebuchet MS" w:hAnsi="Trebuchet MS"/>
        </w:rPr>
        <w:t>C</w:t>
      </w:r>
      <w:r w:rsidR="00CB2925" w:rsidRPr="000A77BE">
        <w:rPr>
          <w:rFonts w:ascii="Trebuchet MS" w:hAnsi="Trebuchet MS"/>
        </w:rPr>
        <w:t xml:space="preserve">oeficient </w:t>
      </w:r>
      <w:r w:rsidR="002D0052" w:rsidRPr="000A77BE">
        <w:rPr>
          <w:rFonts w:ascii="Trebuchet MS" w:hAnsi="Trebuchet MS"/>
        </w:rPr>
        <w:t>propus de utilizare</w:t>
      </w:r>
      <w:r w:rsidRPr="000A77BE">
        <w:rPr>
          <w:rFonts w:ascii="Trebuchet MS" w:hAnsi="Trebuchet MS"/>
        </w:rPr>
        <w:t xml:space="preserve">a </w:t>
      </w:r>
      <w:r w:rsidR="009223E4" w:rsidRPr="000A77BE">
        <w:rPr>
          <w:rFonts w:ascii="Trebuchet MS" w:hAnsi="Trebuchet MS"/>
        </w:rPr>
        <w:t xml:space="preserve">a </w:t>
      </w:r>
      <w:r w:rsidRPr="000A77BE">
        <w:rPr>
          <w:rFonts w:ascii="Trebuchet MS" w:hAnsi="Trebuchet MS"/>
        </w:rPr>
        <w:t>tere</w:t>
      </w:r>
      <w:r w:rsidR="00C67F42" w:rsidRPr="000A77BE">
        <w:rPr>
          <w:rFonts w:ascii="Trebuchet MS" w:hAnsi="Trebuchet MS"/>
        </w:rPr>
        <w:t xml:space="preserve">nului </w:t>
      </w:r>
      <w:r w:rsidR="00CE4C8E" w:rsidRPr="000A77BE">
        <w:rPr>
          <w:rFonts w:ascii="Trebuchet MS" w:hAnsi="Trebuchet MS"/>
        </w:rPr>
        <w:t xml:space="preserve"> </w:t>
      </w:r>
      <w:r w:rsidR="00C67F42" w:rsidRPr="000A77BE">
        <w:rPr>
          <w:rFonts w:ascii="Trebuchet MS" w:hAnsi="Trebuchet MS"/>
        </w:rPr>
        <w:t xml:space="preserve"> </w:t>
      </w:r>
      <w:r w:rsidR="0058472E" w:rsidRPr="000A77BE">
        <w:rPr>
          <w:rFonts w:ascii="Trebuchet MS" w:hAnsi="Trebuchet MS"/>
        </w:rPr>
        <w:t xml:space="preserve"> CUT</w:t>
      </w:r>
      <w:r w:rsidR="0058472E" w:rsidRPr="000A77BE">
        <w:rPr>
          <w:rFonts w:ascii="Trebuchet MS" w:hAnsi="Trebuchet MS"/>
          <w:lang w:val="en-US"/>
        </w:rPr>
        <w:t>:</w:t>
      </w:r>
      <w:r w:rsidR="0058472E" w:rsidRPr="000A77BE">
        <w:rPr>
          <w:rFonts w:ascii="Trebuchet MS" w:hAnsi="Trebuchet MS"/>
        </w:rPr>
        <w:t xml:space="preserve">  </w:t>
      </w:r>
      <w:r w:rsidR="00042CFC" w:rsidRPr="000A77BE">
        <w:rPr>
          <w:rFonts w:ascii="Trebuchet MS" w:hAnsi="Trebuchet MS"/>
        </w:rPr>
        <w:t xml:space="preserve">  </w:t>
      </w:r>
    </w:p>
    <w:p w14:paraId="33C253FC" w14:textId="5B6F0619" w:rsidR="0058472E" w:rsidRPr="000A77BE" w:rsidRDefault="00A40F7F" w:rsidP="00515CD9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0A77BE">
        <w:rPr>
          <w:rFonts w:ascii="Trebuchet MS" w:hAnsi="Trebuchet MS"/>
        </w:rPr>
        <w:t xml:space="preserve">STA -CUT maxim propus </w:t>
      </w:r>
      <w:r w:rsidR="007442A8" w:rsidRPr="000A77BE">
        <w:rPr>
          <w:rFonts w:ascii="Trebuchet MS" w:hAnsi="Trebuchet MS"/>
        </w:rPr>
        <w:t>0,13%</w:t>
      </w:r>
    </w:p>
    <w:p w14:paraId="721701D0" w14:textId="71658478" w:rsidR="00042CFC" w:rsidRDefault="007442A8" w:rsidP="008356D2">
      <w:pPr>
        <w:spacing w:after="0" w:line="240" w:lineRule="auto"/>
        <w:ind w:right="101"/>
        <w:jc w:val="both"/>
        <w:rPr>
          <w:rFonts w:ascii="Trebuchet MS" w:hAnsi="Trebuchet MS"/>
        </w:rPr>
      </w:pPr>
      <w:proofErr w:type="spellStart"/>
      <w:r w:rsidRPr="000A77BE">
        <w:rPr>
          <w:rFonts w:ascii="Trebuchet MS" w:hAnsi="Trebuchet MS"/>
        </w:rPr>
        <w:t>Ve</w:t>
      </w:r>
      <w:r w:rsidR="00515CD9" w:rsidRPr="000A77BE">
        <w:rPr>
          <w:rFonts w:ascii="Trebuchet MS" w:hAnsi="Trebuchet MS"/>
        </w:rPr>
        <w:t>-zv</w:t>
      </w:r>
      <w:proofErr w:type="spellEnd"/>
      <w:r w:rsidR="00515CD9" w:rsidRPr="000A77BE">
        <w:rPr>
          <w:rFonts w:ascii="Trebuchet MS" w:hAnsi="Trebuchet MS"/>
        </w:rPr>
        <w:t>- CUT maxim propus 0,01%</w:t>
      </w:r>
    </w:p>
    <w:p w14:paraId="5E97E6E1" w14:textId="77777777" w:rsidR="008356D2" w:rsidRPr="008356D2" w:rsidRDefault="008356D2" w:rsidP="008356D2">
      <w:pPr>
        <w:spacing w:after="0" w:line="240" w:lineRule="auto"/>
        <w:ind w:right="101"/>
        <w:jc w:val="both"/>
        <w:rPr>
          <w:rFonts w:ascii="Trebuchet MS" w:hAnsi="Trebuchet MS"/>
        </w:rPr>
      </w:pPr>
    </w:p>
    <w:p w14:paraId="77AD8C0F" w14:textId="77777777" w:rsidR="00042CFC" w:rsidRPr="0070508C" w:rsidRDefault="00042CFC" w:rsidP="00042CF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70508C">
        <w:rPr>
          <w:rFonts w:ascii="Trebuchet MS" w:hAnsi="Trebuchet MS"/>
          <w:i/>
        </w:rPr>
        <w:t xml:space="preserve">b) gradul în care planul </w:t>
      </w:r>
      <w:proofErr w:type="spellStart"/>
      <w:r w:rsidRPr="0070508C">
        <w:rPr>
          <w:rFonts w:ascii="Trebuchet MS" w:hAnsi="Trebuchet MS"/>
          <w:i/>
        </w:rPr>
        <w:t>influenţează</w:t>
      </w:r>
      <w:proofErr w:type="spellEnd"/>
      <w:r w:rsidRPr="0070508C">
        <w:rPr>
          <w:rFonts w:ascii="Trebuchet MS" w:hAnsi="Trebuchet MS"/>
          <w:i/>
        </w:rPr>
        <w:t xml:space="preserve"> alte planuri </w:t>
      </w:r>
      <w:proofErr w:type="spellStart"/>
      <w:r w:rsidRPr="0070508C">
        <w:rPr>
          <w:rFonts w:ascii="Trebuchet MS" w:hAnsi="Trebuchet MS"/>
          <w:i/>
        </w:rPr>
        <w:t>şi</w:t>
      </w:r>
      <w:proofErr w:type="spellEnd"/>
      <w:r w:rsidRPr="0070508C">
        <w:rPr>
          <w:rFonts w:ascii="Trebuchet MS" w:hAnsi="Trebuchet MS"/>
          <w:i/>
        </w:rPr>
        <w:t xml:space="preserve"> programe, inclusiv pe cele în care se integrează sau care derivă din ele; </w:t>
      </w:r>
      <w:r w:rsidRPr="0070508C">
        <w:rPr>
          <w:rFonts w:ascii="Trebuchet MS" w:hAnsi="Trebuchet MS"/>
        </w:rPr>
        <w:t xml:space="preserve"> </w:t>
      </w:r>
    </w:p>
    <w:p w14:paraId="57E31342" w14:textId="64F4C2D1" w:rsidR="00042CFC" w:rsidRDefault="00717B4C" w:rsidP="00A843E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97630C">
        <w:rPr>
          <w:rFonts w:ascii="Trebuchet MS" w:hAnsi="Trebuchet MS"/>
        </w:rPr>
        <w:t>Conform PUG nr.312/2013</w:t>
      </w:r>
      <w:r w:rsidR="00042CFC" w:rsidRPr="0097630C">
        <w:rPr>
          <w:rFonts w:ascii="Trebuchet MS" w:hAnsi="Trebuchet MS"/>
        </w:rPr>
        <w:t xml:space="preserve"> aprobat cu HCL </w:t>
      </w:r>
      <w:r w:rsidR="00B91797" w:rsidRPr="0097630C">
        <w:rPr>
          <w:rFonts w:ascii="Trebuchet MS" w:hAnsi="Trebuchet MS"/>
        </w:rPr>
        <w:t>Gheorgheni nr.137/2018</w:t>
      </w:r>
      <w:r w:rsidR="00042CFC" w:rsidRPr="0097630C">
        <w:rPr>
          <w:rFonts w:ascii="Trebuchet MS" w:hAnsi="Trebuchet MS"/>
        </w:rPr>
        <w:t>:</w:t>
      </w:r>
    </w:p>
    <w:p w14:paraId="16BF910C" w14:textId="4773D6A6" w:rsidR="00042CFC" w:rsidRPr="00912F75" w:rsidRDefault="00F776AB" w:rsidP="00912F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Folosin</w:t>
      </w:r>
      <w:r w:rsidR="00366753">
        <w:rPr>
          <w:rFonts w:ascii="Trebuchet MS" w:hAnsi="Trebuchet MS"/>
        </w:rPr>
        <w:t xml:space="preserve">ța actuală </w:t>
      </w:r>
      <w:r w:rsidR="008D5476">
        <w:rPr>
          <w:rFonts w:ascii="Trebuchet MS" w:hAnsi="Trebuchet MS"/>
        </w:rPr>
        <w:t>a terenului</w:t>
      </w:r>
      <w:r w:rsidR="008D5476">
        <w:rPr>
          <w:rFonts w:ascii="Trebuchet MS" w:hAnsi="Trebuchet MS"/>
          <w:lang w:val="en-US"/>
        </w:rPr>
        <w:t xml:space="preserve">: </w:t>
      </w:r>
      <w:r w:rsidR="00366753">
        <w:rPr>
          <w:rFonts w:ascii="Trebuchet MS" w:hAnsi="Trebuchet MS"/>
        </w:rPr>
        <w:t>pășune</w:t>
      </w:r>
      <w:r w:rsidR="00F65038">
        <w:rPr>
          <w:rFonts w:ascii="Trebuchet MS" w:hAnsi="Trebuchet MS"/>
        </w:rPr>
        <w:t>.</w:t>
      </w:r>
    </w:p>
    <w:p w14:paraId="2E764E30" w14:textId="13DAE457" w:rsidR="00912F75" w:rsidRPr="00D93F7F" w:rsidRDefault="00042CFC" w:rsidP="002F5DDE">
      <w:pPr>
        <w:spacing w:after="0" w:line="240" w:lineRule="auto"/>
        <w:jc w:val="both"/>
        <w:rPr>
          <w:rFonts w:ascii="Trebuchet MS" w:hAnsi="Trebuchet MS"/>
        </w:rPr>
      </w:pPr>
      <w:proofErr w:type="gramStart"/>
      <w:r w:rsidRPr="00D93F7F">
        <w:rPr>
          <w:rFonts w:ascii="Trebuchet MS" w:hAnsi="Trebuchet MS"/>
          <w:lang w:val="en-US"/>
        </w:rPr>
        <w:t>-</w:t>
      </w:r>
      <w:r w:rsidRPr="00D93F7F">
        <w:rPr>
          <w:rFonts w:ascii="Trebuchet MS" w:hAnsi="Trebuchet MS"/>
        </w:rPr>
        <w:t>Scopul PUZ–lui este</w:t>
      </w:r>
      <w:proofErr w:type="gramEnd"/>
      <w:r w:rsidRPr="00D93F7F">
        <w:rPr>
          <w:rFonts w:ascii="Trebuchet MS" w:hAnsi="Trebuchet MS"/>
        </w:rPr>
        <w:t xml:space="preserve"> </w:t>
      </w:r>
      <w:r w:rsidR="00912F75" w:rsidRPr="00D93F7F">
        <w:rPr>
          <w:rFonts w:ascii="Trebuchet MS" w:hAnsi="Trebuchet MS"/>
        </w:rPr>
        <w:t xml:space="preserve">introducerea </w:t>
      </w:r>
      <w:r w:rsidR="00001A5F" w:rsidRPr="00D93F7F">
        <w:rPr>
          <w:rFonts w:ascii="Trebuchet MS" w:hAnsi="Trebuchet MS"/>
        </w:rPr>
        <w:t xml:space="preserve">terenului din extravilan în intravilan a unei suprafețe de teren </w:t>
      </w:r>
    </w:p>
    <w:p w14:paraId="4E2C29EA" w14:textId="6ECD0CBD" w:rsidR="00042CFC" w:rsidRPr="0070508C" w:rsidRDefault="00001A5F" w:rsidP="0070508C">
      <w:pPr>
        <w:spacing w:after="0" w:line="240" w:lineRule="auto"/>
        <w:jc w:val="both"/>
        <w:rPr>
          <w:rStyle w:val="Emphasis"/>
          <w:rFonts w:ascii="Trebuchet MS" w:hAnsi="Trebuchet MS"/>
          <w:i w:val="0"/>
          <w:iCs w:val="0"/>
        </w:rPr>
      </w:pPr>
      <w:r w:rsidRPr="00D93F7F">
        <w:rPr>
          <w:rFonts w:ascii="Trebuchet MS" w:hAnsi="Trebuchet MS"/>
        </w:rPr>
        <w:t>S=</w:t>
      </w:r>
      <w:r w:rsidR="00D93F7F" w:rsidRPr="00D93F7F">
        <w:rPr>
          <w:rFonts w:ascii="Trebuchet MS" w:eastAsia="Calibri" w:hAnsi="Trebuchet MS"/>
        </w:rPr>
        <w:t xml:space="preserve">7120,00 </w:t>
      </w:r>
      <w:r w:rsidR="002F5DDE" w:rsidRPr="0070508C">
        <w:rPr>
          <w:rFonts w:ascii="Trebuchet MS" w:eastAsia="Calibri" w:hAnsi="Trebuchet MS"/>
        </w:rPr>
        <w:t xml:space="preserve">mp </w:t>
      </w:r>
      <w:r w:rsidR="00042CFC" w:rsidRPr="0070508C">
        <w:rPr>
          <w:rFonts w:ascii="Trebuchet MS" w:hAnsi="Trebuchet MS"/>
        </w:rPr>
        <w:t>și reglementarea terenului aferent PUZ din punct de vedere urbanistic.</w:t>
      </w:r>
    </w:p>
    <w:p w14:paraId="0F50C476" w14:textId="77777777" w:rsidR="00042CFC" w:rsidRPr="00392BE0" w:rsidRDefault="00042CFC" w:rsidP="007A7CF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92BE0">
        <w:rPr>
          <w:rFonts w:ascii="Trebuchet MS" w:hAnsi="Trebuchet MS"/>
        </w:rPr>
        <w:t xml:space="preserve">c) </w:t>
      </w:r>
      <w:proofErr w:type="spellStart"/>
      <w:r w:rsidRPr="00392BE0">
        <w:rPr>
          <w:rFonts w:ascii="Trebuchet MS" w:hAnsi="Trebuchet MS"/>
          <w:i/>
        </w:rPr>
        <w:t>relevanţa</w:t>
      </w:r>
      <w:proofErr w:type="spellEnd"/>
      <w:r w:rsidRPr="00392BE0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392BE0">
        <w:rPr>
          <w:rFonts w:ascii="Trebuchet MS" w:hAnsi="Trebuchet MS"/>
          <w:i/>
        </w:rPr>
        <w:t>consideraţiilor</w:t>
      </w:r>
      <w:proofErr w:type="spellEnd"/>
      <w:r w:rsidRPr="00392BE0">
        <w:rPr>
          <w:rFonts w:ascii="Trebuchet MS" w:hAnsi="Trebuchet MS"/>
          <w:i/>
        </w:rPr>
        <w:t xml:space="preserve"> de mediu, mai ales din perspectiva promovării dezvoltării durabile;</w:t>
      </w:r>
      <w:r w:rsidRPr="00392BE0">
        <w:rPr>
          <w:rFonts w:ascii="Trebuchet MS" w:hAnsi="Trebuchet MS"/>
        </w:rPr>
        <w:t xml:space="preserve"> </w:t>
      </w:r>
    </w:p>
    <w:p w14:paraId="40D4DC05" w14:textId="5F0024B1" w:rsidR="007A7CFE" w:rsidRDefault="00042CFC" w:rsidP="007A7CFE">
      <w:pPr>
        <w:spacing w:after="0" w:line="240" w:lineRule="auto"/>
        <w:jc w:val="both"/>
        <w:rPr>
          <w:rFonts w:ascii="Trebuchet MS" w:hAnsi="Trebuchet MS"/>
        </w:rPr>
      </w:pPr>
      <w:r w:rsidRPr="0053666D">
        <w:rPr>
          <w:sz w:val="28"/>
          <w:szCs w:val="28"/>
        </w:rPr>
        <w:t xml:space="preserve">- </w:t>
      </w:r>
      <w:r w:rsidRPr="007A7CFE">
        <w:rPr>
          <w:rFonts w:ascii="Trebuchet MS" w:hAnsi="Trebuchet MS"/>
        </w:rPr>
        <w:t xml:space="preserve">Alimentarea cu apă potabilă: va fi asigurată din </w:t>
      </w:r>
      <w:r w:rsidR="007A7CFE">
        <w:rPr>
          <w:rFonts w:ascii="Trebuchet MS" w:hAnsi="Trebuchet MS"/>
        </w:rPr>
        <w:t>puț forat.</w:t>
      </w:r>
    </w:p>
    <w:p w14:paraId="5BD313DF" w14:textId="307FDF32" w:rsidR="00042CFC" w:rsidRPr="00051272" w:rsidRDefault="00042CFC" w:rsidP="00051272">
      <w:pPr>
        <w:spacing w:after="0" w:line="240" w:lineRule="auto"/>
        <w:jc w:val="both"/>
        <w:rPr>
          <w:rFonts w:ascii="Trebuchet MS" w:hAnsi="Trebuchet MS"/>
        </w:rPr>
      </w:pPr>
      <w:r w:rsidRPr="007A7CFE">
        <w:rPr>
          <w:rFonts w:ascii="Trebuchet MS" w:hAnsi="Trebuchet MS"/>
        </w:rPr>
        <w:t xml:space="preserve">- </w:t>
      </w:r>
      <w:r w:rsidRPr="00051272">
        <w:rPr>
          <w:rFonts w:ascii="Trebuchet MS" w:hAnsi="Trebuchet MS"/>
        </w:rPr>
        <w:t>Canalizarea menajeră: evacuarea apelor uzate fecaloid menajere se va realiza în</w:t>
      </w:r>
      <w:r w:rsidR="001E5992" w:rsidRPr="00051272">
        <w:rPr>
          <w:rFonts w:ascii="Trebuchet MS" w:hAnsi="Trebuchet MS"/>
        </w:rPr>
        <w:t xml:space="preserve">tr-un bazin </w:t>
      </w:r>
      <w:r w:rsidR="00072790" w:rsidRPr="00051272">
        <w:rPr>
          <w:rFonts w:ascii="Trebuchet MS" w:hAnsi="Trebuchet MS"/>
        </w:rPr>
        <w:t xml:space="preserve">            </w:t>
      </w:r>
      <w:proofErr w:type="spellStart"/>
      <w:r w:rsidR="001E5992" w:rsidRPr="00051272">
        <w:rPr>
          <w:rFonts w:ascii="Trebuchet MS" w:hAnsi="Trebuchet MS"/>
        </w:rPr>
        <w:t>vidanjabil</w:t>
      </w:r>
      <w:proofErr w:type="spellEnd"/>
      <w:r w:rsidR="00921959">
        <w:rPr>
          <w:rFonts w:ascii="Trebuchet MS" w:hAnsi="Trebuchet MS"/>
        </w:rPr>
        <w:t xml:space="preserve"> impermeabilizat.</w:t>
      </w:r>
    </w:p>
    <w:p w14:paraId="4BAE3404" w14:textId="5F22F901" w:rsidR="00042CFC" w:rsidRPr="00051272" w:rsidRDefault="00042CFC" w:rsidP="00051272">
      <w:pPr>
        <w:spacing w:after="0" w:line="240" w:lineRule="auto"/>
        <w:ind w:right="101"/>
        <w:jc w:val="both"/>
        <w:rPr>
          <w:rFonts w:ascii="Trebuchet MS" w:hAnsi="Trebuchet MS"/>
          <w:color w:val="FF0000"/>
        </w:rPr>
      </w:pPr>
      <w:r w:rsidRPr="00051272">
        <w:rPr>
          <w:rFonts w:ascii="Trebuchet MS" w:hAnsi="Trebuchet MS"/>
          <w:color w:val="FF0000"/>
        </w:rPr>
        <w:t xml:space="preserve">- </w:t>
      </w:r>
      <w:r w:rsidRPr="00051272">
        <w:rPr>
          <w:rFonts w:ascii="Trebuchet MS" w:hAnsi="Trebuchet MS"/>
        </w:rPr>
        <w:t xml:space="preserve">Canalizarea apelor </w:t>
      </w:r>
      <w:r w:rsidRPr="00991C61">
        <w:rPr>
          <w:rFonts w:ascii="Trebuchet MS" w:hAnsi="Trebuchet MS"/>
        </w:rPr>
        <w:t>pluviale</w:t>
      </w:r>
      <w:r w:rsidRPr="00991C61">
        <w:rPr>
          <w:rFonts w:ascii="Trebuchet MS" w:hAnsi="Trebuchet MS"/>
          <w:lang w:val="en-US"/>
        </w:rPr>
        <w:t>:</w:t>
      </w:r>
      <w:r w:rsidRPr="00991C61">
        <w:rPr>
          <w:rFonts w:ascii="Trebuchet MS" w:hAnsi="Trebuchet MS"/>
        </w:rPr>
        <w:t xml:space="preserve"> </w:t>
      </w:r>
      <w:r w:rsidRPr="00E3766C">
        <w:rPr>
          <w:rFonts w:ascii="Trebuchet MS" w:hAnsi="Trebuchet MS"/>
        </w:rPr>
        <w:t xml:space="preserve">apele pluviale </w:t>
      </w:r>
      <w:r w:rsidR="00427B6F" w:rsidRPr="00E3766C">
        <w:rPr>
          <w:rFonts w:ascii="Trebuchet MS" w:hAnsi="Trebuchet MS"/>
        </w:rPr>
        <w:t xml:space="preserve">se vor </w:t>
      </w:r>
      <w:r w:rsidR="0063339D">
        <w:rPr>
          <w:rFonts w:ascii="Trebuchet MS" w:hAnsi="Trebuchet MS"/>
        </w:rPr>
        <w:t>scurge liber pe terenurile din jur.</w:t>
      </w:r>
    </w:p>
    <w:p w14:paraId="741604A2" w14:textId="77777777" w:rsidR="00784680" w:rsidRDefault="00784680" w:rsidP="00042CF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750E6DC5" w14:textId="13746A13" w:rsidR="00042CFC" w:rsidRDefault="00042CFC" w:rsidP="00042CF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65ECF">
        <w:rPr>
          <w:i/>
          <w:sz w:val="28"/>
          <w:szCs w:val="28"/>
        </w:rPr>
        <w:lastRenderedPageBreak/>
        <w:t>d) problemele de mediu relevante pentru plan sau program;</w:t>
      </w:r>
    </w:p>
    <w:p w14:paraId="4B2549A6" w14:textId="77777777" w:rsidR="00494DBD" w:rsidRPr="0011095D" w:rsidRDefault="00494DBD" w:rsidP="00494DBD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FC30F7">
        <w:rPr>
          <w:i/>
          <w:color w:val="FF0000"/>
          <w:sz w:val="28"/>
          <w:szCs w:val="28"/>
        </w:rPr>
        <w:tab/>
      </w:r>
      <w:r w:rsidRPr="0011095D">
        <w:rPr>
          <w:rFonts w:ascii="Trebuchet MS" w:hAnsi="Trebuchet MS"/>
        </w:rPr>
        <w:t xml:space="preserve">Terenul studiat se suprapune parțial cu aria de protecție specială </w:t>
      </w:r>
      <w:proofErr w:type="spellStart"/>
      <w:r w:rsidRPr="0011095D">
        <w:rPr>
          <w:rFonts w:ascii="Trebuchet MS" w:hAnsi="Trebuchet MS"/>
        </w:rPr>
        <w:t>avifaunistică</w:t>
      </w:r>
      <w:proofErr w:type="spellEnd"/>
      <w:r w:rsidRPr="0011095D">
        <w:rPr>
          <w:rFonts w:ascii="Trebuchet MS" w:hAnsi="Trebuchet MS"/>
        </w:rPr>
        <w:t xml:space="preserve"> </w:t>
      </w:r>
    </w:p>
    <w:p w14:paraId="70874B6E" w14:textId="77777777" w:rsidR="00494DBD" w:rsidRPr="0011095D" w:rsidRDefault="00494DBD" w:rsidP="00494DBD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rebuchet MS" w:hAnsi="Trebuchet MS"/>
          <w:lang w:val="en-US"/>
        </w:rPr>
      </w:pPr>
      <w:r w:rsidRPr="0011095D">
        <w:rPr>
          <w:rFonts w:ascii="Trebuchet MS" w:hAnsi="Trebuchet MS"/>
        </w:rPr>
        <w:t xml:space="preserve">ROSPA0033 Depresiunea și Munții Giurgeului. </w:t>
      </w:r>
    </w:p>
    <w:p w14:paraId="098E09EC" w14:textId="299C203E" w:rsidR="0063339D" w:rsidRDefault="0053666D" w:rsidP="006333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Terenul aferent PUZ se află în zona de protecție sanitară cu regim de restricție a captării de apă ”</w:t>
      </w:r>
      <w:proofErr w:type="spellStart"/>
      <w:r>
        <w:rPr>
          <w:rFonts w:ascii="Trebuchet MS" w:hAnsi="Trebuchet MS"/>
        </w:rPr>
        <w:t>Cianod”</w:t>
      </w:r>
      <w:r w:rsidR="00F270CD">
        <w:rPr>
          <w:rFonts w:ascii="Trebuchet MS" w:hAnsi="Trebuchet MS"/>
        </w:rPr>
        <w:t>respectiv</w:t>
      </w:r>
      <w:proofErr w:type="spellEnd"/>
      <w:r w:rsidR="00F270CD">
        <w:rPr>
          <w:rFonts w:ascii="Trebuchet MS" w:hAnsi="Trebuchet MS"/>
        </w:rPr>
        <w:t xml:space="preserve"> în zona de protecție al fo</w:t>
      </w:r>
      <w:r w:rsidR="00D66394">
        <w:rPr>
          <w:rFonts w:ascii="Trebuchet MS" w:hAnsi="Trebuchet MS"/>
        </w:rPr>
        <w:t>ndului forestier.</w:t>
      </w:r>
    </w:p>
    <w:p w14:paraId="658DBAEB" w14:textId="77777777" w:rsidR="00784680" w:rsidRPr="0063339D" w:rsidRDefault="00784680" w:rsidP="006333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4D4FE416" w14:textId="751C5601" w:rsidR="005E078F" w:rsidRDefault="00042CFC" w:rsidP="00042CFC">
      <w:pPr>
        <w:autoSpaceDE w:val="0"/>
        <w:autoSpaceDN w:val="0"/>
        <w:adjustRightInd w:val="0"/>
        <w:jc w:val="both"/>
        <w:rPr>
          <w:rFonts w:ascii="Trebuchet MS" w:hAnsi="Trebuchet MS"/>
          <w:i/>
        </w:rPr>
      </w:pPr>
      <w:r w:rsidRPr="005E078F">
        <w:rPr>
          <w:rFonts w:ascii="Trebuchet MS" w:hAnsi="Trebuchet MS"/>
        </w:rPr>
        <w:t>e</w:t>
      </w:r>
      <w:r w:rsidRPr="005E078F">
        <w:rPr>
          <w:rFonts w:ascii="Trebuchet MS" w:hAnsi="Trebuchet MS"/>
          <w:i/>
        </w:rPr>
        <w:t xml:space="preserve">) </w:t>
      </w:r>
      <w:proofErr w:type="spellStart"/>
      <w:r w:rsidRPr="005E078F">
        <w:rPr>
          <w:rFonts w:ascii="Trebuchet MS" w:hAnsi="Trebuchet MS"/>
          <w:i/>
        </w:rPr>
        <w:t>relevanţa</w:t>
      </w:r>
      <w:proofErr w:type="spellEnd"/>
      <w:r w:rsidRPr="005E078F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5E078F">
        <w:rPr>
          <w:rFonts w:ascii="Trebuchet MS" w:hAnsi="Trebuchet MS"/>
          <w:i/>
        </w:rPr>
        <w:t>legislaţiei</w:t>
      </w:r>
      <w:proofErr w:type="spellEnd"/>
      <w:r w:rsidRPr="005E078F">
        <w:rPr>
          <w:rFonts w:ascii="Trebuchet MS" w:hAnsi="Trebuchet MS"/>
          <w:i/>
        </w:rPr>
        <w:t xml:space="preserve"> </w:t>
      </w:r>
      <w:proofErr w:type="spellStart"/>
      <w:r w:rsidRPr="005E078F">
        <w:rPr>
          <w:rFonts w:ascii="Trebuchet MS" w:hAnsi="Trebuchet MS"/>
          <w:i/>
        </w:rPr>
        <w:t>naţionale</w:t>
      </w:r>
      <w:proofErr w:type="spellEnd"/>
      <w:r w:rsidRPr="005E078F">
        <w:rPr>
          <w:rFonts w:ascii="Trebuchet MS" w:hAnsi="Trebuchet MS"/>
          <w:i/>
        </w:rPr>
        <w:t xml:space="preserve"> </w:t>
      </w:r>
      <w:proofErr w:type="spellStart"/>
      <w:r w:rsidRPr="005E078F">
        <w:rPr>
          <w:rFonts w:ascii="Trebuchet MS" w:hAnsi="Trebuchet MS"/>
          <w:i/>
        </w:rPr>
        <w:t>şi</w:t>
      </w:r>
      <w:proofErr w:type="spellEnd"/>
      <w:r w:rsidRPr="005E078F">
        <w:rPr>
          <w:rFonts w:ascii="Trebuchet MS" w:hAnsi="Trebuchet MS"/>
          <w:i/>
        </w:rPr>
        <w:t xml:space="preserve"> comunitare de mediu;</w:t>
      </w:r>
    </w:p>
    <w:p w14:paraId="15374ECD" w14:textId="674D4B44" w:rsidR="00E65ECF" w:rsidRPr="00F95793" w:rsidRDefault="00E65ECF" w:rsidP="00D769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lang w:val="en-US"/>
        </w:rPr>
      </w:pPr>
      <w:r w:rsidRPr="00F95793">
        <w:rPr>
          <w:rFonts w:ascii="Trebuchet MS" w:hAnsi="Trebuchet MS"/>
          <w:iCs/>
        </w:rPr>
        <w:t xml:space="preserve">Amplasarea </w:t>
      </w:r>
      <w:r w:rsidRPr="00F95793">
        <w:rPr>
          <w:rFonts w:ascii="Trebuchet MS" w:hAnsi="Trebuchet MS"/>
        </w:rPr>
        <w:t>sursei proprie</w:t>
      </w:r>
      <w:r w:rsidRPr="00F95793">
        <w:rPr>
          <w:rFonts w:ascii="Trebuchet MS" w:hAnsi="Trebuchet MS"/>
          <w:iCs/>
        </w:rPr>
        <w:t xml:space="preserve"> pe</w:t>
      </w:r>
      <w:r w:rsidR="00C51E33" w:rsidRPr="00F95793">
        <w:rPr>
          <w:rFonts w:ascii="Trebuchet MS" w:hAnsi="Trebuchet MS"/>
          <w:iCs/>
        </w:rPr>
        <w:t>ntru alimentare cu apă și</w:t>
      </w:r>
      <w:r w:rsidRPr="00F95793">
        <w:rPr>
          <w:rFonts w:ascii="Trebuchet MS" w:hAnsi="Trebuchet MS"/>
          <w:iCs/>
        </w:rPr>
        <w:t xml:space="preserve"> bazinul </w:t>
      </w:r>
      <w:proofErr w:type="spellStart"/>
      <w:r w:rsidRPr="00F95793">
        <w:rPr>
          <w:rFonts w:ascii="Trebuchet MS" w:hAnsi="Trebuchet MS"/>
          <w:iCs/>
        </w:rPr>
        <w:t>vidanjabil</w:t>
      </w:r>
      <w:proofErr w:type="spellEnd"/>
      <w:r w:rsidRPr="00F95793">
        <w:rPr>
          <w:rFonts w:ascii="Trebuchet MS" w:hAnsi="Trebuchet MS"/>
          <w:iCs/>
        </w:rPr>
        <w:t xml:space="preserve"> se face cu respectarea zonelor de protecție conform prevederilor</w:t>
      </w:r>
      <w:r w:rsidRPr="00F95793">
        <w:rPr>
          <w:rFonts w:ascii="Trebuchet MS" w:hAnsi="Trebuchet MS"/>
        </w:rPr>
        <w:t xml:space="preserve"> Ordinului   nr.119</w:t>
      </w:r>
      <w:r w:rsidRPr="00F95793">
        <w:rPr>
          <w:rFonts w:ascii="Trebuchet MS" w:hAnsi="Trebuchet MS"/>
          <w:color w:val="FF0000"/>
        </w:rPr>
        <w:t xml:space="preserve"> </w:t>
      </w:r>
      <w:r w:rsidRPr="00F95793">
        <w:rPr>
          <w:rFonts w:ascii="Trebuchet MS" w:hAnsi="Trebuchet MS"/>
        </w:rPr>
        <w:t xml:space="preserve">din 2014 - pentru aprobarea Normelor de igienă </w:t>
      </w:r>
      <w:proofErr w:type="spellStart"/>
      <w:r w:rsidRPr="00F95793">
        <w:rPr>
          <w:rFonts w:ascii="Trebuchet MS" w:hAnsi="Trebuchet MS"/>
        </w:rPr>
        <w:t>şi</w:t>
      </w:r>
      <w:proofErr w:type="spellEnd"/>
      <w:r w:rsidRPr="00F95793">
        <w:rPr>
          <w:rFonts w:ascii="Trebuchet MS" w:hAnsi="Trebuchet MS"/>
        </w:rPr>
        <w:t xml:space="preserve"> sănătate publică privind mediul de </w:t>
      </w:r>
      <w:proofErr w:type="spellStart"/>
      <w:r w:rsidRPr="00F95793">
        <w:rPr>
          <w:rFonts w:ascii="Trebuchet MS" w:hAnsi="Trebuchet MS"/>
        </w:rPr>
        <w:t>viaţă</w:t>
      </w:r>
      <w:proofErr w:type="spellEnd"/>
      <w:r w:rsidRPr="00F95793">
        <w:rPr>
          <w:rFonts w:ascii="Trebuchet MS" w:hAnsi="Trebuchet MS"/>
        </w:rPr>
        <w:t xml:space="preserve"> al </w:t>
      </w:r>
      <w:proofErr w:type="spellStart"/>
      <w:r w:rsidRPr="00F95793">
        <w:rPr>
          <w:rFonts w:ascii="Trebuchet MS" w:hAnsi="Trebuchet MS"/>
        </w:rPr>
        <w:t>populaţiei</w:t>
      </w:r>
      <w:proofErr w:type="spellEnd"/>
      <w:r w:rsidRPr="00F95793">
        <w:rPr>
          <w:rFonts w:ascii="Trebuchet MS" w:hAnsi="Trebuchet MS"/>
        </w:rPr>
        <w:t xml:space="preserve"> </w:t>
      </w:r>
      <w:r w:rsidRPr="00F95793">
        <w:rPr>
          <w:rFonts w:ascii="Trebuchet MS" w:hAnsi="Trebuchet MS"/>
          <w:iCs/>
        </w:rPr>
        <w:t xml:space="preserve">cu modificările și completările ulterioare </w:t>
      </w:r>
      <w:r w:rsidR="00B2087A" w:rsidRPr="00F95793">
        <w:rPr>
          <w:rFonts w:ascii="Trebuchet MS" w:hAnsi="Trebuchet MS"/>
          <w:iCs/>
        </w:rPr>
        <w:t xml:space="preserve">respectiv </w:t>
      </w:r>
      <w:r w:rsidR="00EA0AD6" w:rsidRPr="00F95793">
        <w:rPr>
          <w:rFonts w:ascii="Trebuchet MS" w:hAnsi="Trebuchet MS" w:cs="Times New Roman"/>
          <w:lang w:val="en-US"/>
        </w:rPr>
        <w:t>H.G.</w:t>
      </w:r>
      <w:r w:rsidR="0045577A" w:rsidRPr="00F95793">
        <w:rPr>
          <w:rFonts w:ascii="Trebuchet MS" w:hAnsi="Trebuchet MS" w:cs="Times New Roman"/>
          <w:lang w:val="en-US"/>
        </w:rPr>
        <w:t xml:space="preserve"> </w:t>
      </w:r>
      <w:r w:rsidR="00EA0AD6" w:rsidRPr="00F95793">
        <w:rPr>
          <w:rFonts w:ascii="Trebuchet MS" w:hAnsi="Trebuchet MS" w:cs="Times New Roman"/>
          <w:lang w:val="en-US"/>
        </w:rPr>
        <w:t>n</w:t>
      </w:r>
      <w:r w:rsidR="0045577A" w:rsidRPr="00F95793">
        <w:rPr>
          <w:rFonts w:ascii="Trebuchet MS" w:hAnsi="Trebuchet MS" w:cs="Times New Roman"/>
          <w:lang w:val="en-US"/>
        </w:rPr>
        <w:t>r.</w:t>
      </w:r>
      <w:r w:rsidR="00D769AE" w:rsidRPr="00F95793">
        <w:rPr>
          <w:rFonts w:ascii="Trebuchet MS" w:hAnsi="Trebuchet MS" w:cs="Times New Roman"/>
          <w:lang w:val="en-US"/>
        </w:rPr>
        <w:t xml:space="preserve">930 din 2005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pentru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aprobarea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Normelor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speciale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privind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caracterul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şi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mărimea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zonelor</w:t>
      </w:r>
      <w:proofErr w:type="spellEnd"/>
      <w:r w:rsidR="00D77DFC" w:rsidRPr="00F95793">
        <w:rPr>
          <w:rFonts w:ascii="Trebuchet MS" w:hAnsi="Trebuchet MS" w:cs="Times New Roman"/>
          <w:lang w:val="en-US"/>
        </w:rPr>
        <w:t xml:space="preserve"> de </w:t>
      </w:r>
      <w:proofErr w:type="spellStart"/>
      <w:r w:rsidR="00D77DFC" w:rsidRPr="00F95793">
        <w:rPr>
          <w:rFonts w:ascii="Trebuchet MS" w:hAnsi="Trebuchet MS" w:cs="Times New Roman"/>
          <w:lang w:val="en-US"/>
        </w:rPr>
        <w:t>prote</w:t>
      </w:r>
      <w:r w:rsidR="00D769AE" w:rsidRPr="00F95793">
        <w:rPr>
          <w:rFonts w:ascii="Trebuchet MS" w:hAnsi="Trebuchet MS" w:cs="Times New Roman"/>
          <w:lang w:val="en-US"/>
        </w:rPr>
        <w:t>cţie</w:t>
      </w:r>
      <w:proofErr w:type="spellEnd"/>
      <w:r w:rsidR="00D769AE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69AE" w:rsidRPr="00F95793">
        <w:rPr>
          <w:rFonts w:ascii="Trebuchet MS" w:hAnsi="Trebuchet MS" w:cs="Times New Roman"/>
          <w:lang w:val="en-US"/>
        </w:rPr>
        <w:t>sanitară</w:t>
      </w:r>
      <w:proofErr w:type="spellEnd"/>
      <w:r w:rsidR="00D769AE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69AE" w:rsidRPr="00F95793">
        <w:rPr>
          <w:rFonts w:ascii="Trebuchet MS" w:hAnsi="Trebuchet MS" w:cs="Times New Roman"/>
          <w:lang w:val="en-US"/>
        </w:rPr>
        <w:t>şi</w:t>
      </w:r>
      <w:proofErr w:type="spellEnd"/>
      <w:r w:rsidR="00D769AE" w:rsidRPr="00F95793">
        <w:rPr>
          <w:rFonts w:ascii="Trebuchet MS" w:hAnsi="Trebuchet MS" w:cs="Times New Roman"/>
          <w:lang w:val="en-US"/>
        </w:rPr>
        <w:t xml:space="preserve"> </w:t>
      </w:r>
      <w:proofErr w:type="spellStart"/>
      <w:r w:rsidR="00D769AE" w:rsidRPr="00F95793">
        <w:rPr>
          <w:rFonts w:ascii="Trebuchet MS" w:hAnsi="Trebuchet MS" w:cs="Times New Roman"/>
          <w:lang w:val="en-US"/>
        </w:rPr>
        <w:t>hidrogeologică</w:t>
      </w:r>
      <w:proofErr w:type="spellEnd"/>
      <w:r w:rsidR="00D769AE" w:rsidRPr="00F95793">
        <w:rPr>
          <w:rFonts w:ascii="Trebuchet MS" w:hAnsi="Trebuchet MS" w:cs="Times New Roman"/>
          <w:lang w:val="en-US"/>
        </w:rPr>
        <w:t xml:space="preserve"> </w:t>
      </w:r>
      <w:r w:rsidRPr="00F95793">
        <w:rPr>
          <w:rFonts w:ascii="Trebuchet MS" w:hAnsi="Trebuchet MS"/>
          <w:iCs/>
        </w:rPr>
        <w:t xml:space="preserve">astfel încât să nu afecteze sănătatea </w:t>
      </w:r>
      <w:proofErr w:type="spellStart"/>
      <w:r w:rsidRPr="00F95793">
        <w:rPr>
          <w:rFonts w:ascii="Trebuchet MS" w:hAnsi="Trebuchet MS"/>
          <w:iCs/>
        </w:rPr>
        <w:t>populaţiei</w:t>
      </w:r>
      <w:proofErr w:type="spellEnd"/>
      <w:r w:rsidRPr="00F95793">
        <w:rPr>
          <w:rFonts w:ascii="Trebuchet MS" w:hAnsi="Trebuchet MS"/>
          <w:iCs/>
        </w:rPr>
        <w:t xml:space="preserve"> </w:t>
      </w:r>
      <w:proofErr w:type="spellStart"/>
      <w:r w:rsidRPr="00F95793">
        <w:rPr>
          <w:rFonts w:ascii="Trebuchet MS" w:hAnsi="Trebuchet MS"/>
          <w:iCs/>
        </w:rPr>
        <w:t>şi</w:t>
      </w:r>
      <w:proofErr w:type="spellEnd"/>
      <w:r w:rsidRPr="00F95793">
        <w:rPr>
          <w:rFonts w:ascii="Trebuchet MS" w:hAnsi="Trebuchet MS"/>
          <w:iCs/>
        </w:rPr>
        <w:t xml:space="preserve"> mediul.</w:t>
      </w:r>
    </w:p>
    <w:p w14:paraId="6491ED10" w14:textId="047D8193" w:rsidR="00042CFC" w:rsidRPr="004029F0" w:rsidRDefault="00042CFC" w:rsidP="004029F0">
      <w:pPr>
        <w:spacing w:after="0" w:line="240" w:lineRule="auto"/>
        <w:ind w:right="101"/>
        <w:jc w:val="both"/>
        <w:rPr>
          <w:color w:val="FF0000"/>
        </w:rPr>
      </w:pPr>
    </w:p>
    <w:p w14:paraId="4D405F78" w14:textId="77777777" w:rsidR="00042CFC" w:rsidRPr="004029F0" w:rsidRDefault="00042CFC" w:rsidP="004029F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  <w:r w:rsidRPr="004029F0">
        <w:rPr>
          <w:rFonts w:ascii="Trebuchet MS" w:hAnsi="Trebuchet MS"/>
          <w:b/>
        </w:rPr>
        <w:t xml:space="preserve">2. Caracteristicile efectelor </w:t>
      </w:r>
      <w:proofErr w:type="spellStart"/>
      <w:r w:rsidRPr="004029F0">
        <w:rPr>
          <w:rFonts w:ascii="Trebuchet MS" w:hAnsi="Trebuchet MS"/>
          <w:b/>
        </w:rPr>
        <w:t>şi</w:t>
      </w:r>
      <w:proofErr w:type="spellEnd"/>
      <w:r w:rsidRPr="004029F0">
        <w:rPr>
          <w:rFonts w:ascii="Trebuchet MS" w:hAnsi="Trebuchet MS"/>
          <w:b/>
        </w:rPr>
        <w:t xml:space="preserve"> ale zonei posibil a fi afectate cu privire, în special, la:</w:t>
      </w:r>
    </w:p>
    <w:p w14:paraId="399B6492" w14:textId="77777777" w:rsidR="00042CFC" w:rsidRPr="004029F0" w:rsidRDefault="00042CFC" w:rsidP="004029F0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4029F0">
        <w:rPr>
          <w:rFonts w:ascii="Trebuchet MS" w:hAnsi="Trebuchet MS"/>
          <w:i/>
        </w:rPr>
        <w:t xml:space="preserve">    </w:t>
      </w:r>
      <w:r w:rsidRPr="004029F0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4029F0">
        <w:rPr>
          <w:rFonts w:ascii="Trebuchet MS" w:hAnsi="Trebuchet MS"/>
          <w:i/>
        </w:rPr>
        <w:t>frecvenţa</w:t>
      </w:r>
      <w:proofErr w:type="spellEnd"/>
      <w:r w:rsidRPr="004029F0">
        <w:rPr>
          <w:rFonts w:ascii="Trebuchet MS" w:hAnsi="Trebuchet MS"/>
          <w:i/>
        </w:rPr>
        <w:t xml:space="preserve"> </w:t>
      </w:r>
      <w:proofErr w:type="spellStart"/>
      <w:r w:rsidRPr="004029F0">
        <w:rPr>
          <w:rFonts w:ascii="Trebuchet MS" w:hAnsi="Trebuchet MS"/>
          <w:i/>
        </w:rPr>
        <w:t>şi</w:t>
      </w:r>
      <w:proofErr w:type="spellEnd"/>
      <w:r w:rsidRPr="004029F0">
        <w:rPr>
          <w:rFonts w:ascii="Trebuchet MS" w:hAnsi="Trebuchet MS"/>
          <w:i/>
        </w:rPr>
        <w:t xml:space="preserve"> reversibilitatea efectelor; </w:t>
      </w:r>
    </w:p>
    <w:p w14:paraId="196E170C" w14:textId="77777777" w:rsidR="00042CFC" w:rsidRPr="004029F0" w:rsidRDefault="00042CFC" w:rsidP="004029F0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sz w:val="28"/>
          <w:szCs w:val="28"/>
        </w:rPr>
      </w:pPr>
      <w:r w:rsidRPr="004029F0">
        <w:rPr>
          <w:rFonts w:ascii="Trebuchet MS" w:hAnsi="Trebuchet MS"/>
        </w:rPr>
        <w:t>Este redusă</w:t>
      </w:r>
      <w:r w:rsidRPr="004029F0">
        <w:rPr>
          <w:rFonts w:ascii="Trebuchet MS" w:hAnsi="Trebuchet MS"/>
          <w:sz w:val="28"/>
          <w:szCs w:val="28"/>
        </w:rPr>
        <w:t>.</w:t>
      </w:r>
    </w:p>
    <w:p w14:paraId="2F76F151" w14:textId="77777777" w:rsidR="00042CFC" w:rsidRPr="00CB6967" w:rsidRDefault="00042CFC" w:rsidP="00042CFC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Trebuchet MS" w:hAnsi="Trebuchet MS"/>
        </w:rPr>
      </w:pPr>
    </w:p>
    <w:p w14:paraId="01146E9F" w14:textId="77777777" w:rsidR="00042CFC" w:rsidRPr="00CB6967" w:rsidRDefault="00042CFC" w:rsidP="00042CFC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rFonts w:ascii="Trebuchet MS" w:hAnsi="Trebuchet MS"/>
        </w:rPr>
      </w:pPr>
      <w:r w:rsidRPr="00CB6967">
        <w:rPr>
          <w:rFonts w:ascii="Trebuchet MS" w:hAnsi="Trebuchet MS"/>
          <w:i/>
        </w:rPr>
        <w:t>b) natura cumulativă a efectelor;</w:t>
      </w:r>
      <w:r w:rsidRPr="00CB6967">
        <w:rPr>
          <w:rFonts w:ascii="Trebuchet MS" w:hAnsi="Trebuchet MS"/>
        </w:rPr>
        <w:t xml:space="preserve"> </w:t>
      </w:r>
    </w:p>
    <w:p w14:paraId="2CD244E2" w14:textId="77777777" w:rsidR="00CD2F30" w:rsidRDefault="00CD2F30" w:rsidP="00963C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Ținând cont de faptul că terenul aferent PUZ se află în zona de protecție sanitară cu regim de </w:t>
      </w:r>
    </w:p>
    <w:p w14:paraId="19A95CCF" w14:textId="0FAD15A1" w:rsidR="00CD2F30" w:rsidRPr="001266B5" w:rsidRDefault="00CD2F30" w:rsidP="00963C8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lang w:val="hu-HU"/>
        </w:rPr>
      </w:pPr>
      <w:r>
        <w:rPr>
          <w:rFonts w:ascii="Trebuchet MS" w:hAnsi="Trebuchet MS"/>
        </w:rPr>
        <w:t>restricție a captării de apă ”</w:t>
      </w:r>
      <w:proofErr w:type="spellStart"/>
      <w:r>
        <w:rPr>
          <w:rFonts w:ascii="Trebuchet MS" w:hAnsi="Trebuchet MS"/>
        </w:rPr>
        <w:t>Cianod</w:t>
      </w:r>
      <w:proofErr w:type="spellEnd"/>
      <w:r>
        <w:rPr>
          <w:rFonts w:ascii="Trebuchet MS" w:hAnsi="Trebuchet MS"/>
        </w:rPr>
        <w:t>”</w:t>
      </w:r>
      <w:r w:rsidR="00CB6967">
        <w:rPr>
          <w:rFonts w:ascii="Trebuchet MS" w:hAnsi="Trebuchet MS"/>
        </w:rPr>
        <w:t xml:space="preserve"> </w:t>
      </w:r>
      <w:r w:rsidR="00481305">
        <w:rPr>
          <w:rFonts w:ascii="Trebuchet MS" w:hAnsi="Trebuchet MS"/>
        </w:rPr>
        <w:t xml:space="preserve">și în vecinătatea zonei aferent </w:t>
      </w:r>
      <w:r w:rsidR="005B408F">
        <w:rPr>
          <w:rFonts w:ascii="Trebuchet MS" w:hAnsi="Trebuchet MS"/>
        </w:rPr>
        <w:t xml:space="preserve">PUZ sunt activități turistice </w:t>
      </w:r>
      <w:r>
        <w:rPr>
          <w:rFonts w:ascii="Trebuchet MS" w:hAnsi="Trebuchet MS"/>
        </w:rPr>
        <w:t>:</w:t>
      </w:r>
      <w:r w:rsidR="00963C87">
        <w:rPr>
          <w:rFonts w:ascii="Trebuchet MS" w:hAnsi="Trebuchet MS"/>
        </w:rPr>
        <w:t xml:space="preserve"> </w:t>
      </w:r>
    </w:p>
    <w:p w14:paraId="2A54C05F" w14:textId="77777777" w:rsidR="00963C87" w:rsidRDefault="00963C87" w:rsidP="00963C8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990" w:firstLine="0"/>
        <w:jc w:val="both"/>
        <w:rPr>
          <w:rFonts w:ascii="Trebuchet MS" w:hAnsi="Trebuchet MS"/>
        </w:rPr>
      </w:pPr>
      <w:r w:rsidRPr="001266B5">
        <w:rPr>
          <w:rFonts w:ascii="Trebuchet MS" w:hAnsi="Trebuchet MS"/>
        </w:rPr>
        <w:t xml:space="preserve">Se vor respecta prevederile Avizului de gospodărire a apelor nr. 46/06.06.2024 emis </w:t>
      </w:r>
    </w:p>
    <w:p w14:paraId="1064C293" w14:textId="77777777" w:rsidR="00963C87" w:rsidRPr="001266B5" w:rsidRDefault="00963C87" w:rsidP="00963C87">
      <w:pPr>
        <w:pStyle w:val="ListParagraph"/>
        <w:autoSpaceDE w:val="0"/>
        <w:autoSpaceDN w:val="0"/>
        <w:adjustRightInd w:val="0"/>
        <w:spacing w:after="0" w:line="240" w:lineRule="auto"/>
        <w:ind w:left="990" w:firstLine="426"/>
        <w:jc w:val="both"/>
        <w:rPr>
          <w:rFonts w:ascii="Trebuchet MS" w:hAnsi="Trebuchet MS"/>
        </w:rPr>
      </w:pPr>
      <w:r w:rsidRPr="001266B5">
        <w:rPr>
          <w:rFonts w:ascii="Trebuchet MS" w:hAnsi="Trebuchet MS"/>
        </w:rPr>
        <w:t>de Sistemul de Gospodărire a Apelor Mureș.</w:t>
      </w:r>
    </w:p>
    <w:p w14:paraId="04892E83" w14:textId="1B1EAB85" w:rsidR="00963C87" w:rsidRPr="00A70B48" w:rsidRDefault="00963C87" w:rsidP="00963C87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990" w:firstLine="0"/>
        <w:jc w:val="both"/>
        <w:rPr>
          <w:rFonts w:ascii="Trebuchet MS" w:hAnsi="Trebuchet MS"/>
          <w:color w:val="FF0000"/>
        </w:rPr>
      </w:pPr>
      <w:r w:rsidRPr="001266B5">
        <w:rPr>
          <w:rFonts w:ascii="Trebuchet MS" w:hAnsi="Trebuchet MS"/>
        </w:rPr>
        <w:t>Se vor respecta prevederile Notificării nr.2295/195/C/22.05.2024 emis</w:t>
      </w:r>
      <w:r w:rsidR="00A04112">
        <w:rPr>
          <w:rFonts w:ascii="Trebuchet MS" w:hAnsi="Trebuchet MS"/>
        </w:rPr>
        <w:t>ă</w:t>
      </w:r>
      <w:r w:rsidRPr="001266B5">
        <w:rPr>
          <w:rFonts w:ascii="Trebuchet MS" w:hAnsi="Trebuchet MS"/>
        </w:rPr>
        <w:t xml:space="preserve"> de Direcția</w:t>
      </w:r>
    </w:p>
    <w:p w14:paraId="7982C877" w14:textId="5BAA6E38" w:rsidR="0056657D" w:rsidRDefault="00963C87" w:rsidP="0056657D">
      <w:pPr>
        <w:autoSpaceDE w:val="0"/>
        <w:autoSpaceDN w:val="0"/>
        <w:adjustRightInd w:val="0"/>
        <w:spacing w:after="0" w:line="240" w:lineRule="auto"/>
        <w:ind w:left="990" w:firstLine="426"/>
        <w:jc w:val="both"/>
        <w:rPr>
          <w:rFonts w:ascii="Trebuchet MS" w:hAnsi="Trebuchet MS"/>
        </w:rPr>
      </w:pPr>
      <w:r w:rsidRPr="001266B5">
        <w:rPr>
          <w:rFonts w:ascii="Trebuchet MS" w:hAnsi="Trebuchet MS"/>
        </w:rPr>
        <w:t xml:space="preserve"> de Sănătate Publică Harghita</w:t>
      </w:r>
      <w:r>
        <w:rPr>
          <w:rFonts w:ascii="Trebuchet MS" w:hAnsi="Trebuchet MS"/>
        </w:rPr>
        <w:t>.</w:t>
      </w:r>
    </w:p>
    <w:p w14:paraId="33280BCC" w14:textId="249E5F19" w:rsidR="00963C87" w:rsidRPr="00FA4B30" w:rsidRDefault="00963C87" w:rsidP="00FA4B3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440" w:hanging="450"/>
        <w:jc w:val="both"/>
        <w:rPr>
          <w:rFonts w:ascii="Trebuchet MS" w:hAnsi="Trebuchet MS"/>
        </w:rPr>
      </w:pPr>
      <w:r w:rsidRPr="00B05EB2">
        <w:rPr>
          <w:rFonts w:ascii="Trebuchet MS" w:hAnsi="Trebuchet MS"/>
        </w:rPr>
        <w:t xml:space="preserve">Se vor respecta prevederile </w:t>
      </w:r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H.G. nr.930 din 11 august 2005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Normelor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speciale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caracterul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mărimea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zonelor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protecţie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sanitară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5EB2">
        <w:rPr>
          <w:rFonts w:ascii="Times New Roman" w:hAnsi="Times New Roman" w:cs="Times New Roman"/>
          <w:sz w:val="28"/>
          <w:szCs w:val="28"/>
          <w:lang w:val="en-US"/>
        </w:rPr>
        <w:t>hidrogeologică</w:t>
      </w:r>
      <w:proofErr w:type="spellEnd"/>
      <w:r w:rsidRPr="00B05E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5EB2">
        <w:rPr>
          <w:rFonts w:ascii="Trebuchet MS" w:hAnsi="Trebuchet MS"/>
          <w:iCs/>
        </w:rPr>
        <w:t xml:space="preserve">astfel încât să nu afecteze sănătatea </w:t>
      </w:r>
      <w:proofErr w:type="spellStart"/>
      <w:r w:rsidRPr="00B05EB2">
        <w:rPr>
          <w:rFonts w:ascii="Trebuchet MS" w:hAnsi="Trebuchet MS"/>
          <w:iCs/>
        </w:rPr>
        <w:t>populaţiei</w:t>
      </w:r>
      <w:proofErr w:type="spellEnd"/>
      <w:r w:rsidRPr="00B05EB2">
        <w:rPr>
          <w:rFonts w:ascii="Trebuchet MS" w:hAnsi="Trebuchet MS"/>
          <w:iCs/>
        </w:rPr>
        <w:t xml:space="preserve"> </w:t>
      </w:r>
      <w:proofErr w:type="spellStart"/>
      <w:r w:rsidRPr="00B05EB2">
        <w:rPr>
          <w:rFonts w:ascii="Trebuchet MS" w:hAnsi="Trebuchet MS"/>
          <w:iCs/>
        </w:rPr>
        <w:t>şi</w:t>
      </w:r>
      <w:proofErr w:type="spellEnd"/>
      <w:r w:rsidRPr="00B05EB2">
        <w:rPr>
          <w:rFonts w:ascii="Trebuchet MS" w:hAnsi="Trebuchet MS"/>
          <w:iCs/>
        </w:rPr>
        <w:t xml:space="preserve"> mediul.</w:t>
      </w:r>
    </w:p>
    <w:p w14:paraId="6246AE9C" w14:textId="7DFDFA44" w:rsidR="00042CFC" w:rsidRPr="00D37A54" w:rsidRDefault="00FA4B30" w:rsidP="00FA4B30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i/>
          <w:sz w:val="28"/>
          <w:szCs w:val="28"/>
        </w:rPr>
        <w:tab/>
      </w:r>
      <w:r w:rsidR="00042CFC" w:rsidRPr="00D37A54">
        <w:rPr>
          <w:rFonts w:ascii="Trebuchet MS" w:hAnsi="Trebuchet MS"/>
          <w:i/>
        </w:rPr>
        <w:t xml:space="preserve">c) natura </w:t>
      </w:r>
      <w:proofErr w:type="spellStart"/>
      <w:r w:rsidR="00042CFC" w:rsidRPr="00D37A54">
        <w:rPr>
          <w:rFonts w:ascii="Trebuchet MS" w:hAnsi="Trebuchet MS"/>
          <w:i/>
        </w:rPr>
        <w:t>transfrontieră</w:t>
      </w:r>
      <w:proofErr w:type="spellEnd"/>
      <w:r w:rsidR="00042CFC" w:rsidRPr="00D37A54">
        <w:rPr>
          <w:rFonts w:ascii="Trebuchet MS" w:hAnsi="Trebuchet MS"/>
          <w:i/>
        </w:rPr>
        <w:t xml:space="preserve"> a efectelor;</w:t>
      </w:r>
      <w:r w:rsidR="00042CFC" w:rsidRPr="00D37A54">
        <w:rPr>
          <w:rFonts w:ascii="Trebuchet MS" w:hAnsi="Trebuchet MS"/>
        </w:rPr>
        <w:t xml:space="preserve"> </w:t>
      </w:r>
    </w:p>
    <w:p w14:paraId="4CA57F9C" w14:textId="77777777" w:rsidR="00042CFC" w:rsidRPr="00D37A54" w:rsidRDefault="00042CFC" w:rsidP="00042CFC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Trebuchet MS" w:hAnsi="Trebuchet MS"/>
        </w:rPr>
      </w:pPr>
      <w:r w:rsidRPr="00D37A54">
        <w:rPr>
          <w:rFonts w:ascii="Trebuchet MS" w:hAnsi="Trebuchet MS"/>
        </w:rPr>
        <w:t>Nu este cazul.</w:t>
      </w:r>
    </w:p>
    <w:p w14:paraId="74F563A1" w14:textId="07295A74" w:rsidR="00042CFC" w:rsidRPr="007E3CFA" w:rsidRDefault="00042CFC" w:rsidP="007E3C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rebuchet MS" w:hAnsi="Trebuchet MS"/>
          <w:i/>
        </w:rPr>
      </w:pPr>
      <w:r w:rsidRPr="00331032">
        <w:rPr>
          <w:rFonts w:ascii="Trebuchet MS" w:hAnsi="Trebuchet MS"/>
          <w:i/>
        </w:rPr>
        <w:t>d) riscul pentru sănătatea umană sau pentru mediu (de exemplu, datorită</w:t>
      </w:r>
      <w:r w:rsidR="007E3CFA">
        <w:rPr>
          <w:rFonts w:ascii="Trebuchet MS" w:hAnsi="Trebuchet MS"/>
          <w:i/>
        </w:rPr>
        <w:t xml:space="preserve"> </w:t>
      </w:r>
      <w:r w:rsidRPr="007E1034">
        <w:rPr>
          <w:rFonts w:ascii="Trebuchet MS" w:hAnsi="Trebuchet MS"/>
          <w:i/>
        </w:rPr>
        <w:t>accidentelor</w:t>
      </w:r>
      <w:r w:rsidRPr="007E1034">
        <w:rPr>
          <w:rFonts w:ascii="Trebuchet MS" w:hAnsi="Trebuchet MS"/>
        </w:rPr>
        <w:t xml:space="preserve">); </w:t>
      </w:r>
    </w:p>
    <w:p w14:paraId="37F7128C" w14:textId="77777777" w:rsidR="00897B01" w:rsidRDefault="00537020" w:rsidP="003310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Ținând cont de faptul că </w:t>
      </w:r>
      <w:r w:rsidR="00897B01">
        <w:rPr>
          <w:rFonts w:ascii="Trebuchet MS" w:hAnsi="Trebuchet MS"/>
        </w:rPr>
        <w:t xml:space="preserve">terenul aferent PUZ se află în zona de protecție sanitară cu regim de </w:t>
      </w:r>
    </w:p>
    <w:p w14:paraId="3C7ABD24" w14:textId="37F27974" w:rsidR="00537020" w:rsidRDefault="00897B01" w:rsidP="003310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restricție </w:t>
      </w:r>
      <w:r w:rsidR="007E7425">
        <w:rPr>
          <w:rFonts w:ascii="Trebuchet MS" w:hAnsi="Trebuchet MS"/>
        </w:rPr>
        <w:t>a captării de apă ”</w:t>
      </w:r>
      <w:proofErr w:type="spellStart"/>
      <w:r w:rsidR="007E7425">
        <w:rPr>
          <w:rFonts w:ascii="Trebuchet MS" w:hAnsi="Trebuchet MS"/>
        </w:rPr>
        <w:t>Cianod</w:t>
      </w:r>
      <w:proofErr w:type="spellEnd"/>
      <w:r w:rsidR="007E7425">
        <w:rPr>
          <w:rFonts w:ascii="Trebuchet MS" w:hAnsi="Trebuchet MS"/>
        </w:rPr>
        <w:t xml:space="preserve">” </w:t>
      </w:r>
      <w:r w:rsidR="001A225C">
        <w:rPr>
          <w:rFonts w:ascii="Trebuchet MS" w:hAnsi="Trebuchet MS"/>
        </w:rPr>
        <w:t xml:space="preserve">în </w:t>
      </w:r>
      <w:proofErr w:type="spellStart"/>
      <w:r w:rsidR="001A225C">
        <w:rPr>
          <w:rFonts w:ascii="Trebuchet MS" w:hAnsi="Trebuchet MS"/>
        </w:rPr>
        <w:t>mun</w:t>
      </w:r>
      <w:proofErr w:type="spellEnd"/>
      <w:r w:rsidR="00304DEE">
        <w:rPr>
          <w:rFonts w:ascii="Trebuchet MS" w:hAnsi="Trebuchet MS"/>
        </w:rPr>
        <w:t xml:space="preserve"> G</w:t>
      </w:r>
      <w:r w:rsidR="001266B5">
        <w:rPr>
          <w:rFonts w:ascii="Trebuchet MS" w:hAnsi="Trebuchet MS"/>
        </w:rPr>
        <w:t>heorgheni:</w:t>
      </w:r>
    </w:p>
    <w:p w14:paraId="6C2A29A2" w14:textId="77777777" w:rsidR="000B722B" w:rsidRPr="001266B5" w:rsidRDefault="000B722B" w:rsidP="003310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rebuchet MS" w:hAnsi="Trebuchet MS"/>
          <w:lang w:val="hu-HU"/>
        </w:rPr>
      </w:pPr>
    </w:p>
    <w:p w14:paraId="05A49CE6" w14:textId="77777777" w:rsidR="00A70B48" w:rsidRDefault="00042CFC" w:rsidP="00A70B48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990" w:firstLine="0"/>
        <w:jc w:val="both"/>
        <w:rPr>
          <w:rFonts w:ascii="Trebuchet MS" w:hAnsi="Trebuchet MS"/>
        </w:rPr>
      </w:pPr>
      <w:r w:rsidRPr="001266B5">
        <w:rPr>
          <w:rFonts w:ascii="Trebuchet MS" w:hAnsi="Trebuchet MS"/>
        </w:rPr>
        <w:t>Se vor respecta prevederile Avizulu</w:t>
      </w:r>
      <w:r w:rsidR="00751D11" w:rsidRPr="001266B5">
        <w:rPr>
          <w:rFonts w:ascii="Trebuchet MS" w:hAnsi="Trebuchet MS"/>
        </w:rPr>
        <w:t>i de gospodărire a apelor nr. 46/06.06.2024</w:t>
      </w:r>
      <w:r w:rsidRPr="001266B5">
        <w:rPr>
          <w:rFonts w:ascii="Trebuchet MS" w:hAnsi="Trebuchet MS"/>
        </w:rPr>
        <w:t xml:space="preserve"> emis </w:t>
      </w:r>
    </w:p>
    <w:p w14:paraId="04FC1BF7" w14:textId="10BEE003" w:rsidR="00042CFC" w:rsidRPr="001266B5" w:rsidRDefault="00042CFC" w:rsidP="00A70B48">
      <w:pPr>
        <w:pStyle w:val="ListParagraph"/>
        <w:autoSpaceDE w:val="0"/>
        <w:autoSpaceDN w:val="0"/>
        <w:adjustRightInd w:val="0"/>
        <w:spacing w:after="0" w:line="240" w:lineRule="auto"/>
        <w:ind w:left="990" w:firstLine="426"/>
        <w:jc w:val="both"/>
        <w:rPr>
          <w:rFonts w:ascii="Trebuchet MS" w:hAnsi="Trebuchet MS"/>
        </w:rPr>
      </w:pPr>
      <w:r w:rsidRPr="001266B5">
        <w:rPr>
          <w:rFonts w:ascii="Trebuchet MS" w:hAnsi="Trebuchet MS"/>
        </w:rPr>
        <w:t xml:space="preserve">de Sistemul </w:t>
      </w:r>
      <w:r w:rsidR="00751D11" w:rsidRPr="001266B5">
        <w:rPr>
          <w:rFonts w:ascii="Trebuchet MS" w:hAnsi="Trebuchet MS"/>
        </w:rPr>
        <w:t>de Gospodărire a Apelor Mureș</w:t>
      </w:r>
      <w:r w:rsidRPr="001266B5">
        <w:rPr>
          <w:rFonts w:ascii="Trebuchet MS" w:hAnsi="Trebuchet MS"/>
        </w:rPr>
        <w:t>.</w:t>
      </w:r>
    </w:p>
    <w:p w14:paraId="03355741" w14:textId="1EC753DA" w:rsidR="00A70B48" w:rsidRPr="00DE5783" w:rsidRDefault="00D769AE" w:rsidP="00A70B48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990" w:firstLine="0"/>
        <w:jc w:val="both"/>
        <w:rPr>
          <w:rFonts w:ascii="Trebuchet MS" w:hAnsi="Trebuchet MS"/>
          <w:color w:val="FF0000"/>
        </w:rPr>
      </w:pPr>
      <w:r w:rsidRPr="00DE5783">
        <w:rPr>
          <w:rFonts w:ascii="Trebuchet MS" w:hAnsi="Trebuchet MS"/>
        </w:rPr>
        <w:t>Se vor respecta prevederile Notificării nr.2295/195/C/22.05.2024 emis</w:t>
      </w:r>
      <w:r w:rsidR="00A04112" w:rsidRPr="00DE5783">
        <w:rPr>
          <w:rFonts w:ascii="Trebuchet MS" w:hAnsi="Trebuchet MS"/>
        </w:rPr>
        <w:t>ă</w:t>
      </w:r>
      <w:r w:rsidRPr="00DE5783">
        <w:rPr>
          <w:rFonts w:ascii="Trebuchet MS" w:hAnsi="Trebuchet MS"/>
        </w:rPr>
        <w:t xml:space="preserve"> de Direcția</w:t>
      </w:r>
    </w:p>
    <w:p w14:paraId="1FC6B9CE" w14:textId="53A0A230" w:rsidR="00B05EB2" w:rsidRPr="00DE5783" w:rsidRDefault="00D769AE" w:rsidP="00710DE1">
      <w:pPr>
        <w:autoSpaceDE w:val="0"/>
        <w:autoSpaceDN w:val="0"/>
        <w:adjustRightInd w:val="0"/>
        <w:spacing w:after="0" w:line="240" w:lineRule="auto"/>
        <w:ind w:left="990" w:firstLine="426"/>
        <w:jc w:val="both"/>
        <w:rPr>
          <w:rFonts w:ascii="Trebuchet MS" w:hAnsi="Trebuchet MS"/>
        </w:rPr>
      </w:pPr>
      <w:r w:rsidRPr="00DE5783">
        <w:rPr>
          <w:rFonts w:ascii="Trebuchet MS" w:hAnsi="Trebuchet MS"/>
        </w:rPr>
        <w:t xml:space="preserve"> de Sănătate Publică Harghita.</w:t>
      </w:r>
    </w:p>
    <w:p w14:paraId="2FD0DFE5" w14:textId="60D9DAEC" w:rsidR="00B05EB2" w:rsidRPr="00DE5783" w:rsidRDefault="00240AC5" w:rsidP="00494DB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440" w:hanging="446"/>
        <w:jc w:val="both"/>
        <w:rPr>
          <w:rFonts w:ascii="Trebuchet MS" w:hAnsi="Trebuchet MS"/>
        </w:rPr>
      </w:pPr>
      <w:r w:rsidRPr="00DE5783">
        <w:rPr>
          <w:rFonts w:ascii="Trebuchet MS" w:hAnsi="Trebuchet MS"/>
        </w:rPr>
        <w:t xml:space="preserve">Se vor respecta prevederile </w:t>
      </w:r>
      <w:r w:rsidR="00B05EB2" w:rsidRPr="00DE5783">
        <w:rPr>
          <w:rFonts w:ascii="Trebuchet MS" w:hAnsi="Trebuchet MS" w:cs="Times New Roman"/>
          <w:lang w:val="en-US"/>
        </w:rPr>
        <w:t xml:space="preserve">H.G. nr.930 din 11 august 2005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pentru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aprobarea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Normelor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speciale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privind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caracterul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şi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mărimea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zonelor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de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protecţie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sanitară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şi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proofErr w:type="spellStart"/>
      <w:r w:rsidR="00B05EB2" w:rsidRPr="00DE5783">
        <w:rPr>
          <w:rFonts w:ascii="Trebuchet MS" w:hAnsi="Trebuchet MS" w:cs="Times New Roman"/>
          <w:lang w:val="en-US"/>
        </w:rPr>
        <w:t>hidrogeologică</w:t>
      </w:r>
      <w:proofErr w:type="spellEnd"/>
      <w:r w:rsidR="00B05EB2" w:rsidRPr="00DE5783">
        <w:rPr>
          <w:rFonts w:ascii="Trebuchet MS" w:hAnsi="Trebuchet MS" w:cs="Times New Roman"/>
          <w:lang w:val="en-US"/>
        </w:rPr>
        <w:t xml:space="preserve"> </w:t>
      </w:r>
      <w:r w:rsidR="00B05EB2" w:rsidRPr="00DE5783">
        <w:rPr>
          <w:rFonts w:ascii="Trebuchet MS" w:hAnsi="Trebuchet MS"/>
          <w:iCs/>
        </w:rPr>
        <w:t xml:space="preserve">astfel încât să nu afecteze sănătatea </w:t>
      </w:r>
      <w:proofErr w:type="spellStart"/>
      <w:r w:rsidR="00B05EB2" w:rsidRPr="00DE5783">
        <w:rPr>
          <w:rFonts w:ascii="Trebuchet MS" w:hAnsi="Trebuchet MS"/>
          <w:iCs/>
        </w:rPr>
        <w:t>populaţiei</w:t>
      </w:r>
      <w:proofErr w:type="spellEnd"/>
      <w:r w:rsidR="00B05EB2" w:rsidRPr="00DE5783">
        <w:rPr>
          <w:rFonts w:ascii="Trebuchet MS" w:hAnsi="Trebuchet MS"/>
          <w:iCs/>
        </w:rPr>
        <w:t xml:space="preserve"> </w:t>
      </w:r>
      <w:proofErr w:type="spellStart"/>
      <w:r w:rsidR="00B05EB2" w:rsidRPr="00DE5783">
        <w:rPr>
          <w:rFonts w:ascii="Trebuchet MS" w:hAnsi="Trebuchet MS"/>
          <w:iCs/>
        </w:rPr>
        <w:t>şi</w:t>
      </w:r>
      <w:proofErr w:type="spellEnd"/>
      <w:r w:rsidR="00B05EB2" w:rsidRPr="00DE5783">
        <w:rPr>
          <w:rFonts w:ascii="Trebuchet MS" w:hAnsi="Trebuchet MS"/>
          <w:iCs/>
        </w:rPr>
        <w:t xml:space="preserve"> mediul.</w:t>
      </w:r>
    </w:p>
    <w:p w14:paraId="20B07231" w14:textId="4FF15027" w:rsidR="00E426D1" w:rsidRPr="00DE5783" w:rsidRDefault="00E426D1" w:rsidP="00494DBD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1440" w:hanging="446"/>
        <w:jc w:val="both"/>
        <w:rPr>
          <w:rFonts w:ascii="Trebuchet MS" w:hAnsi="Trebuchet MS"/>
        </w:rPr>
      </w:pPr>
      <w:r w:rsidRPr="00DE5783">
        <w:rPr>
          <w:rFonts w:ascii="Trebuchet MS" w:hAnsi="Trebuchet MS"/>
          <w:iCs/>
        </w:rPr>
        <w:t xml:space="preserve">Se vor respecta prevederile </w:t>
      </w:r>
      <w:r w:rsidR="002F4FCC" w:rsidRPr="00DE5783">
        <w:rPr>
          <w:rFonts w:ascii="Trebuchet MS" w:hAnsi="Trebuchet MS"/>
          <w:iCs/>
        </w:rPr>
        <w:t xml:space="preserve">Studiului Hidrogeologic pentru Alimentare cu apă potabilă a caselor de vacanță proiectate în zona </w:t>
      </w:r>
      <w:r w:rsidR="00F3674F" w:rsidRPr="00DE5783">
        <w:rPr>
          <w:rFonts w:ascii="Trebuchet MS" w:hAnsi="Trebuchet MS"/>
          <w:iCs/>
        </w:rPr>
        <w:t xml:space="preserve">Postata </w:t>
      </w:r>
      <w:proofErr w:type="spellStart"/>
      <w:r w:rsidR="00F3674F" w:rsidRPr="00DE5783">
        <w:rPr>
          <w:rFonts w:ascii="Trebuchet MS" w:hAnsi="Trebuchet MS"/>
          <w:iCs/>
        </w:rPr>
        <w:t>Nyárád</w:t>
      </w:r>
      <w:proofErr w:type="spellEnd"/>
      <w:r w:rsidR="00F3674F" w:rsidRPr="00DE5783">
        <w:rPr>
          <w:rFonts w:ascii="Trebuchet MS" w:hAnsi="Trebuchet MS"/>
          <w:iCs/>
        </w:rPr>
        <w:t xml:space="preserve"> </w:t>
      </w:r>
      <w:proofErr w:type="spellStart"/>
      <w:r w:rsidR="00F3674F" w:rsidRPr="00DE5783">
        <w:rPr>
          <w:rFonts w:ascii="Trebuchet MS" w:hAnsi="Trebuchet MS"/>
          <w:iCs/>
        </w:rPr>
        <w:t>Ol</w:t>
      </w:r>
      <w:r w:rsidR="00571F39" w:rsidRPr="00DE5783">
        <w:rPr>
          <w:rFonts w:ascii="Trebuchet MS" w:hAnsi="Trebuchet MS"/>
          <w:iCs/>
        </w:rPr>
        <w:t>áhbükk</w:t>
      </w:r>
      <w:proofErr w:type="spellEnd"/>
      <w:r w:rsidR="00571F39" w:rsidRPr="00DE5783">
        <w:rPr>
          <w:rFonts w:ascii="Trebuchet MS" w:hAnsi="Trebuchet MS"/>
          <w:iCs/>
        </w:rPr>
        <w:t xml:space="preserve"> nr.C</w:t>
      </w:r>
      <w:r w:rsidR="00F3674F" w:rsidRPr="00DE5783">
        <w:rPr>
          <w:rFonts w:ascii="Trebuchet MS" w:hAnsi="Trebuchet MS"/>
          <w:iCs/>
        </w:rPr>
        <w:t xml:space="preserve">ad.61189 și </w:t>
      </w:r>
      <w:r w:rsidR="00571F39" w:rsidRPr="00DE5783">
        <w:rPr>
          <w:rFonts w:ascii="Trebuchet MS" w:hAnsi="Trebuchet MS"/>
          <w:iCs/>
        </w:rPr>
        <w:t>CF 59976</w:t>
      </w:r>
      <w:r w:rsidR="00C65D41" w:rsidRPr="00DE5783">
        <w:rPr>
          <w:rFonts w:ascii="Trebuchet MS" w:hAnsi="Trebuchet MS"/>
          <w:iCs/>
        </w:rPr>
        <w:t xml:space="preserve"> Mun. Gheorgheni, jud. Harghita elaborat de SC GEOTECHNIK </w:t>
      </w:r>
      <w:r w:rsidR="00141424" w:rsidRPr="00DE5783">
        <w:rPr>
          <w:rFonts w:ascii="Trebuchet MS" w:hAnsi="Trebuchet MS"/>
          <w:iCs/>
        </w:rPr>
        <w:t>SIVIS S.R.L.</w:t>
      </w:r>
    </w:p>
    <w:p w14:paraId="2917649F" w14:textId="59BFDE79" w:rsidR="00F3674F" w:rsidRPr="00F3674F" w:rsidRDefault="00F3674F" w:rsidP="00F3674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rebuchet MS" w:hAnsi="Trebuchet MS"/>
        </w:rPr>
      </w:pPr>
    </w:p>
    <w:p w14:paraId="2BB35E5F" w14:textId="77777777" w:rsidR="00F3674F" w:rsidRPr="00B05EB2" w:rsidRDefault="00F3674F" w:rsidP="00141424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rebuchet MS" w:hAnsi="Trebuchet MS"/>
        </w:rPr>
      </w:pPr>
    </w:p>
    <w:p w14:paraId="02E8726E" w14:textId="325868AD" w:rsidR="00240AC5" w:rsidRPr="00432B15" w:rsidRDefault="00240AC5" w:rsidP="00BD4796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rebuchet MS" w:hAnsi="Trebuchet MS"/>
          <w:color w:val="FF0000"/>
        </w:rPr>
      </w:pPr>
    </w:p>
    <w:p w14:paraId="56C98B9A" w14:textId="771BA963" w:rsidR="00042CFC" w:rsidRDefault="00042CFC" w:rsidP="00042CFC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14:paraId="7B3E31DF" w14:textId="77777777" w:rsidR="00951317" w:rsidRPr="00FC30F7" w:rsidRDefault="00951317" w:rsidP="00042CFC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14:paraId="0CFD679E" w14:textId="77777777" w:rsidR="00042CFC" w:rsidRPr="005E4E12" w:rsidRDefault="00042CFC" w:rsidP="00042CF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CA7D73">
        <w:rPr>
          <w:rFonts w:ascii="Trebuchet MS" w:hAnsi="Trebuchet MS"/>
          <w:i/>
        </w:rPr>
        <w:t xml:space="preserve">e) mărimea </w:t>
      </w:r>
      <w:proofErr w:type="spellStart"/>
      <w:r w:rsidRPr="00CA7D73">
        <w:rPr>
          <w:rFonts w:ascii="Trebuchet MS" w:hAnsi="Trebuchet MS"/>
          <w:i/>
        </w:rPr>
        <w:t>şi</w:t>
      </w:r>
      <w:proofErr w:type="spellEnd"/>
      <w:r w:rsidRPr="00CA7D73">
        <w:rPr>
          <w:rFonts w:ascii="Trebuchet MS" w:hAnsi="Trebuchet MS"/>
          <w:i/>
        </w:rPr>
        <w:t xml:space="preserve"> </w:t>
      </w:r>
      <w:proofErr w:type="spellStart"/>
      <w:r w:rsidRPr="00CA7D73">
        <w:rPr>
          <w:rFonts w:ascii="Trebuchet MS" w:hAnsi="Trebuchet MS"/>
          <w:i/>
        </w:rPr>
        <w:t>spaţialitatea</w:t>
      </w:r>
      <w:proofErr w:type="spellEnd"/>
      <w:r w:rsidRPr="00CA7D73">
        <w:rPr>
          <w:rFonts w:ascii="Trebuchet MS" w:hAnsi="Trebuchet MS"/>
          <w:i/>
        </w:rPr>
        <w:t xml:space="preserve"> efectelor (zona geografică </w:t>
      </w:r>
      <w:proofErr w:type="spellStart"/>
      <w:r w:rsidRPr="00CA7D73">
        <w:rPr>
          <w:rFonts w:ascii="Trebuchet MS" w:hAnsi="Trebuchet MS"/>
          <w:i/>
        </w:rPr>
        <w:t>şi</w:t>
      </w:r>
      <w:proofErr w:type="spellEnd"/>
      <w:r w:rsidRPr="00CA7D73">
        <w:rPr>
          <w:rFonts w:ascii="Trebuchet MS" w:hAnsi="Trebuchet MS"/>
          <w:i/>
        </w:rPr>
        <w:t xml:space="preserve"> mărimea </w:t>
      </w:r>
      <w:proofErr w:type="spellStart"/>
      <w:r w:rsidRPr="00CA7D73">
        <w:rPr>
          <w:rFonts w:ascii="Trebuchet MS" w:hAnsi="Trebuchet MS"/>
          <w:i/>
        </w:rPr>
        <w:t>populaţiei</w:t>
      </w:r>
      <w:proofErr w:type="spellEnd"/>
      <w:r w:rsidRPr="00CA7D73">
        <w:rPr>
          <w:rFonts w:ascii="Trebuchet MS" w:hAnsi="Trebuchet MS"/>
          <w:i/>
        </w:rPr>
        <w:t xml:space="preserve"> </w:t>
      </w:r>
      <w:proofErr w:type="spellStart"/>
      <w:r w:rsidRPr="00CA7D73">
        <w:rPr>
          <w:rFonts w:ascii="Trebuchet MS" w:hAnsi="Trebuchet MS"/>
          <w:i/>
        </w:rPr>
        <w:t>potenţial</w:t>
      </w:r>
      <w:proofErr w:type="spellEnd"/>
      <w:r w:rsidRPr="00CA7D73">
        <w:rPr>
          <w:rFonts w:ascii="Trebuchet MS" w:hAnsi="Trebuchet MS"/>
          <w:i/>
        </w:rPr>
        <w:t xml:space="preserve"> afectate</w:t>
      </w:r>
      <w:r w:rsidRPr="005E4E12">
        <w:rPr>
          <w:rFonts w:ascii="Trebuchet MS" w:hAnsi="Trebuchet MS"/>
          <w:i/>
        </w:rPr>
        <w:t xml:space="preserve">; </w:t>
      </w:r>
    </w:p>
    <w:p w14:paraId="7BA8F23A" w14:textId="1C799C22" w:rsidR="00234A53" w:rsidRPr="00331032" w:rsidRDefault="00042CFC" w:rsidP="00042CF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660BD0">
        <w:rPr>
          <w:rFonts w:ascii="Trebuchet MS" w:hAnsi="Trebuchet MS"/>
        </w:rPr>
        <w:t xml:space="preserve"> În vecinătatea terenului studiat sunt: </w:t>
      </w:r>
      <w:r w:rsidR="000A2A42" w:rsidRPr="00331032">
        <w:rPr>
          <w:rFonts w:ascii="Trebuchet MS" w:hAnsi="Trebuchet MS"/>
        </w:rPr>
        <w:t>drum</w:t>
      </w:r>
      <w:r w:rsidR="00234A53" w:rsidRPr="00331032">
        <w:rPr>
          <w:rFonts w:ascii="Trebuchet MS" w:hAnsi="Trebuchet MS"/>
        </w:rPr>
        <w:t xml:space="preserve"> forestier </w:t>
      </w:r>
      <w:proofErr w:type="spellStart"/>
      <w:r w:rsidR="00234A53" w:rsidRPr="00331032">
        <w:rPr>
          <w:rFonts w:ascii="Trebuchet MS" w:hAnsi="Trebuchet MS"/>
        </w:rPr>
        <w:t>Cianod</w:t>
      </w:r>
      <w:proofErr w:type="spellEnd"/>
      <w:r w:rsidR="000A2A42" w:rsidRPr="00331032">
        <w:rPr>
          <w:rFonts w:ascii="Trebuchet MS" w:hAnsi="Trebuchet MS"/>
        </w:rPr>
        <w:t xml:space="preserve">, </w:t>
      </w:r>
      <w:r w:rsidR="00236B29" w:rsidRPr="00331032">
        <w:rPr>
          <w:rFonts w:ascii="Trebuchet MS" w:hAnsi="Trebuchet MS"/>
        </w:rPr>
        <w:t>case de vacanță, terenuri în fond forestier</w:t>
      </w:r>
      <w:r w:rsidR="00F4424C" w:rsidRPr="00331032">
        <w:rPr>
          <w:rFonts w:ascii="Trebuchet MS" w:hAnsi="Trebuchet MS"/>
        </w:rPr>
        <w:t>.</w:t>
      </w:r>
    </w:p>
    <w:p w14:paraId="001BD13D" w14:textId="77777777" w:rsidR="00042CFC" w:rsidRPr="00CA7D73" w:rsidRDefault="00042CFC" w:rsidP="004A096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color w:val="FF0000"/>
        </w:rPr>
      </w:pPr>
      <w:r w:rsidRPr="00FC30F7">
        <w:rPr>
          <w:color w:val="FF0000"/>
          <w:sz w:val="28"/>
          <w:szCs w:val="28"/>
        </w:rPr>
        <w:t xml:space="preserve">      </w:t>
      </w:r>
      <w:r w:rsidRPr="00CA7D73">
        <w:rPr>
          <w:rFonts w:ascii="Trebuchet MS" w:hAnsi="Trebuchet MS"/>
          <w:i/>
        </w:rPr>
        <w:t xml:space="preserve">f) valoarea </w:t>
      </w:r>
      <w:proofErr w:type="spellStart"/>
      <w:r w:rsidRPr="00CA7D73">
        <w:rPr>
          <w:rFonts w:ascii="Trebuchet MS" w:hAnsi="Trebuchet MS"/>
          <w:i/>
        </w:rPr>
        <w:t>şi</w:t>
      </w:r>
      <w:proofErr w:type="spellEnd"/>
      <w:r w:rsidRPr="00CA7D73">
        <w:rPr>
          <w:rFonts w:ascii="Trebuchet MS" w:hAnsi="Trebuchet MS"/>
          <w:i/>
        </w:rPr>
        <w:t xml:space="preserve"> vulnerabilitatea arealului posibil a fi afectat, date de:  </w:t>
      </w:r>
    </w:p>
    <w:p w14:paraId="4636C589" w14:textId="77777777" w:rsidR="00042CFC" w:rsidRPr="00D55205" w:rsidRDefault="00042CFC" w:rsidP="004A0961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D55205">
        <w:rPr>
          <w:rFonts w:ascii="Trebuchet MS" w:hAnsi="Trebuchet MS"/>
          <w:i/>
        </w:rPr>
        <w:t xml:space="preserve">  (i)</w:t>
      </w:r>
      <w:r w:rsidRPr="00D55205">
        <w:rPr>
          <w:rFonts w:ascii="Trebuchet MS" w:hAnsi="Trebuchet MS"/>
        </w:rPr>
        <w:t xml:space="preserve">  caracteristicile naturale speciale sau patrimoniul cultural; </w:t>
      </w:r>
    </w:p>
    <w:p w14:paraId="3E44F156" w14:textId="77777777" w:rsidR="00042CFC" w:rsidRPr="00D55205" w:rsidRDefault="00042CFC" w:rsidP="004A09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color w:val="FF0000"/>
        </w:rPr>
      </w:pPr>
      <w:r w:rsidRPr="00D55205">
        <w:rPr>
          <w:rFonts w:ascii="Trebuchet MS" w:hAnsi="Trebuchet MS"/>
        </w:rPr>
        <w:t xml:space="preserve">Nu este </w:t>
      </w:r>
      <w:r w:rsidRPr="000B3998">
        <w:rPr>
          <w:rFonts w:ascii="Trebuchet MS" w:hAnsi="Trebuchet MS"/>
        </w:rPr>
        <w:t>cazul.</w:t>
      </w:r>
    </w:p>
    <w:p w14:paraId="75EB4CED" w14:textId="77777777" w:rsidR="00042CFC" w:rsidRPr="00807C1D" w:rsidRDefault="00042CFC" w:rsidP="00042CFC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</w:rPr>
      </w:pPr>
      <w:r w:rsidRPr="00807C1D">
        <w:rPr>
          <w:rFonts w:ascii="Trebuchet MS" w:hAnsi="Trebuchet MS"/>
          <w:i/>
        </w:rPr>
        <w:t xml:space="preserve"> (ii)</w:t>
      </w:r>
      <w:r w:rsidRPr="00807C1D">
        <w:rPr>
          <w:rFonts w:ascii="Trebuchet MS" w:hAnsi="Trebuchet MS"/>
        </w:rPr>
        <w:t xml:space="preserve"> </w:t>
      </w:r>
      <w:proofErr w:type="spellStart"/>
      <w:r w:rsidRPr="00807C1D">
        <w:rPr>
          <w:rFonts w:ascii="Trebuchet MS" w:hAnsi="Trebuchet MS"/>
        </w:rPr>
        <w:t>depăşirea</w:t>
      </w:r>
      <w:proofErr w:type="spellEnd"/>
      <w:r w:rsidRPr="00807C1D">
        <w:rPr>
          <w:rFonts w:ascii="Trebuchet MS" w:hAnsi="Trebuchet MS"/>
        </w:rPr>
        <w:t xml:space="preserve"> standardelor sau a valorilor limită de calitate a mediului;</w:t>
      </w:r>
    </w:p>
    <w:p w14:paraId="5EF31463" w14:textId="5E5F140A" w:rsidR="00042CFC" w:rsidRPr="00CF4DFE" w:rsidRDefault="00D55205" w:rsidP="00042CF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  <w:color w:val="FF0000"/>
        </w:rPr>
      </w:pPr>
      <w:r>
        <w:rPr>
          <w:color w:val="FF0000"/>
          <w:sz w:val="28"/>
          <w:szCs w:val="28"/>
        </w:rPr>
        <w:t xml:space="preserve"> </w:t>
      </w:r>
      <w:r w:rsidR="00042CFC" w:rsidRPr="00432B15">
        <w:rPr>
          <w:rFonts w:ascii="Trebuchet MS" w:hAnsi="Trebuchet MS"/>
        </w:rPr>
        <w:t xml:space="preserve">Se vor respecta prevederile Avizului de gospodărire a apelor </w:t>
      </w:r>
      <w:r w:rsidR="002428A9" w:rsidRPr="00432B15">
        <w:rPr>
          <w:rFonts w:ascii="Trebuchet MS" w:hAnsi="Trebuchet MS"/>
        </w:rPr>
        <w:t>nr. 46</w:t>
      </w:r>
      <w:r w:rsidR="00432B15" w:rsidRPr="00432B15">
        <w:rPr>
          <w:rFonts w:ascii="Trebuchet MS" w:hAnsi="Trebuchet MS"/>
        </w:rPr>
        <w:t>/06.06</w:t>
      </w:r>
      <w:r w:rsidR="00BF0C7E" w:rsidRPr="00432B15">
        <w:rPr>
          <w:rFonts w:ascii="Trebuchet MS" w:hAnsi="Trebuchet MS"/>
        </w:rPr>
        <w:t>.2024</w:t>
      </w:r>
      <w:r w:rsidR="00042CFC" w:rsidRPr="00432B15">
        <w:rPr>
          <w:rFonts w:ascii="Trebuchet MS" w:hAnsi="Trebuchet MS"/>
        </w:rPr>
        <w:t xml:space="preserve"> emis de Sistemul </w:t>
      </w:r>
      <w:r w:rsidR="00432B15" w:rsidRPr="00432B15">
        <w:rPr>
          <w:rFonts w:ascii="Trebuchet MS" w:hAnsi="Trebuchet MS"/>
        </w:rPr>
        <w:t>de Gospodărire a Apelor Mureș</w:t>
      </w:r>
      <w:r w:rsidR="00E90C7A">
        <w:rPr>
          <w:rFonts w:ascii="Trebuchet MS" w:hAnsi="Trebuchet MS"/>
          <w:lang w:val="en-US"/>
        </w:rPr>
        <w:t>;</w:t>
      </w:r>
    </w:p>
    <w:p w14:paraId="293921FF" w14:textId="2A0EFAEE" w:rsidR="00CF4DFE" w:rsidRPr="00432B15" w:rsidRDefault="00CF4DFE" w:rsidP="00042CF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  <w:color w:val="FF0000"/>
        </w:rPr>
      </w:pPr>
      <w:r w:rsidRPr="00432B15">
        <w:rPr>
          <w:rFonts w:ascii="Trebuchet MS" w:hAnsi="Trebuchet MS"/>
        </w:rPr>
        <w:t>Se vor respecta prevederile</w:t>
      </w:r>
      <w:r>
        <w:rPr>
          <w:rFonts w:ascii="Trebuchet MS" w:hAnsi="Trebuchet MS"/>
        </w:rPr>
        <w:t xml:space="preserve"> Notificării nr.</w:t>
      </w:r>
      <w:r w:rsidR="00896114">
        <w:rPr>
          <w:rFonts w:ascii="Trebuchet MS" w:hAnsi="Trebuchet MS"/>
        </w:rPr>
        <w:t>2295/195/C/22.05.2024 emis</w:t>
      </w:r>
      <w:r w:rsidR="00A04112">
        <w:rPr>
          <w:rFonts w:ascii="Trebuchet MS" w:hAnsi="Trebuchet MS"/>
        </w:rPr>
        <w:t>ă</w:t>
      </w:r>
      <w:r w:rsidR="00896114">
        <w:rPr>
          <w:rFonts w:ascii="Trebuchet MS" w:hAnsi="Trebuchet MS"/>
        </w:rPr>
        <w:t xml:space="preserve"> de Direcția de Sănătate Publică Harghita</w:t>
      </w:r>
      <w:r w:rsidR="00E90C7A">
        <w:rPr>
          <w:rFonts w:ascii="Trebuchet MS" w:hAnsi="Trebuchet MS"/>
        </w:rPr>
        <w:t>.</w:t>
      </w:r>
    </w:p>
    <w:p w14:paraId="2E61F035" w14:textId="77777777" w:rsidR="00042CFC" w:rsidRPr="00D63251" w:rsidRDefault="00042CFC" w:rsidP="00042CFC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D63251">
        <w:rPr>
          <w:rFonts w:ascii="Trebuchet MS" w:hAnsi="Trebuchet MS"/>
          <w:i/>
        </w:rPr>
        <w:t>(iii)</w:t>
      </w:r>
      <w:r w:rsidRPr="00D63251">
        <w:rPr>
          <w:rFonts w:ascii="Trebuchet MS" w:hAnsi="Trebuchet MS"/>
        </w:rPr>
        <w:t xml:space="preserve"> folosirea terenului în mod intensiv;</w:t>
      </w:r>
    </w:p>
    <w:p w14:paraId="7E48FDB6" w14:textId="77777777" w:rsidR="00042CFC" w:rsidRPr="00D63251" w:rsidRDefault="00042CFC" w:rsidP="00042CFC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Trebuchet MS" w:hAnsi="Trebuchet MS"/>
        </w:rPr>
      </w:pPr>
      <w:r w:rsidRPr="00D63251">
        <w:rPr>
          <w:rFonts w:ascii="Trebuchet MS" w:hAnsi="Trebuchet MS"/>
        </w:rPr>
        <w:t>Nu este cazul.</w:t>
      </w:r>
    </w:p>
    <w:p w14:paraId="410AE4F7" w14:textId="32A3EFFF" w:rsidR="00042CFC" w:rsidRPr="00D96FC2" w:rsidRDefault="00042CFC" w:rsidP="00042CFC">
      <w:pPr>
        <w:tabs>
          <w:tab w:val="left" w:pos="0"/>
          <w:tab w:val="left" w:pos="426"/>
        </w:tabs>
        <w:jc w:val="both"/>
        <w:outlineLvl w:val="0"/>
        <w:rPr>
          <w:rFonts w:ascii="Trebuchet MS" w:hAnsi="Trebuchet MS"/>
          <w:i/>
        </w:rPr>
      </w:pPr>
      <w:r w:rsidRPr="00D96FC2">
        <w:rPr>
          <w:rFonts w:ascii="Trebuchet MS" w:hAnsi="Trebuchet MS"/>
          <w:i/>
        </w:rPr>
        <w:t xml:space="preserve">g) efectele asupra zonelor sau peisajelor care au un statut de protejare recunoscut pe plan </w:t>
      </w:r>
      <w:proofErr w:type="spellStart"/>
      <w:r w:rsidRPr="00D96FC2">
        <w:rPr>
          <w:rFonts w:ascii="Trebuchet MS" w:hAnsi="Trebuchet MS"/>
          <w:i/>
        </w:rPr>
        <w:t>naţional</w:t>
      </w:r>
      <w:proofErr w:type="spellEnd"/>
      <w:r w:rsidRPr="00D96FC2">
        <w:rPr>
          <w:rFonts w:ascii="Trebuchet MS" w:hAnsi="Trebuchet MS"/>
          <w:i/>
        </w:rPr>
        <w:t xml:space="preserve">, comunitar sau </w:t>
      </w:r>
      <w:proofErr w:type="spellStart"/>
      <w:r w:rsidRPr="00D96FC2">
        <w:rPr>
          <w:rFonts w:ascii="Trebuchet MS" w:hAnsi="Trebuchet MS"/>
          <w:i/>
        </w:rPr>
        <w:t>internaţional</w:t>
      </w:r>
      <w:proofErr w:type="spellEnd"/>
      <w:r w:rsidRPr="00D96FC2">
        <w:rPr>
          <w:rFonts w:ascii="Trebuchet MS" w:hAnsi="Trebuchet MS"/>
          <w:i/>
        </w:rPr>
        <w:t>;</w:t>
      </w:r>
    </w:p>
    <w:p w14:paraId="59FEBA09" w14:textId="77777777" w:rsidR="00042CFC" w:rsidRPr="00951317" w:rsidRDefault="00042CFC" w:rsidP="00D96FC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FC30F7">
        <w:rPr>
          <w:i/>
          <w:color w:val="FF0000"/>
          <w:sz w:val="28"/>
          <w:szCs w:val="28"/>
        </w:rPr>
        <w:tab/>
      </w:r>
      <w:r w:rsidRPr="00951317">
        <w:rPr>
          <w:rFonts w:ascii="Trebuchet MS" w:hAnsi="Trebuchet MS"/>
        </w:rPr>
        <w:t xml:space="preserve">Terenul studiat se suprapune parțial cu aria de protecție specială </w:t>
      </w:r>
      <w:proofErr w:type="spellStart"/>
      <w:r w:rsidRPr="00951317">
        <w:rPr>
          <w:rFonts w:ascii="Trebuchet MS" w:hAnsi="Trebuchet MS"/>
        </w:rPr>
        <w:t>avifaunistică</w:t>
      </w:r>
      <w:proofErr w:type="spellEnd"/>
      <w:r w:rsidRPr="00951317">
        <w:rPr>
          <w:rFonts w:ascii="Trebuchet MS" w:hAnsi="Trebuchet MS"/>
        </w:rPr>
        <w:t xml:space="preserve"> </w:t>
      </w:r>
    </w:p>
    <w:p w14:paraId="3AE62A5D" w14:textId="31C854F7" w:rsidR="00042CFC" w:rsidRPr="00951317" w:rsidRDefault="00013B1F" w:rsidP="00D96FC2">
      <w:p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rebuchet MS" w:hAnsi="Trebuchet MS"/>
          <w:lang w:val="en-US"/>
        </w:rPr>
      </w:pPr>
      <w:r w:rsidRPr="00951317">
        <w:rPr>
          <w:rFonts w:ascii="Trebuchet MS" w:hAnsi="Trebuchet MS"/>
        </w:rPr>
        <w:t>ROSPA0033 Depresiunea și Munții Giurgeului</w:t>
      </w:r>
      <w:r w:rsidR="00042CFC" w:rsidRPr="00951317">
        <w:rPr>
          <w:rFonts w:ascii="Trebuchet MS" w:hAnsi="Trebuchet MS"/>
        </w:rPr>
        <w:t xml:space="preserve">. </w:t>
      </w:r>
    </w:p>
    <w:p w14:paraId="2AF41597" w14:textId="77777777" w:rsidR="00042CFC" w:rsidRPr="007E2DCF" w:rsidRDefault="00042CFC" w:rsidP="00042CFC">
      <w:pPr>
        <w:autoSpaceDE w:val="0"/>
        <w:autoSpaceDN w:val="0"/>
        <w:adjustRightInd w:val="0"/>
        <w:jc w:val="both"/>
        <w:rPr>
          <w:rFonts w:ascii="Trebuchet MS" w:hAnsi="Trebuchet MS"/>
          <w:lang w:val="en-US"/>
        </w:rPr>
      </w:pPr>
    </w:p>
    <w:p w14:paraId="70ED1998" w14:textId="77777777" w:rsidR="00042CFC" w:rsidRPr="007E2DCF" w:rsidRDefault="00042CFC" w:rsidP="00042CFC">
      <w:pPr>
        <w:jc w:val="both"/>
        <w:rPr>
          <w:rFonts w:ascii="Trebuchet MS" w:hAnsi="Trebuchet MS"/>
          <w:b/>
        </w:rPr>
      </w:pPr>
      <w:r w:rsidRPr="007E2DCF">
        <w:rPr>
          <w:rFonts w:ascii="Trebuchet MS" w:hAnsi="Trebuchet MS"/>
        </w:rPr>
        <w:t xml:space="preserve">  </w:t>
      </w:r>
      <w:r w:rsidRPr="007E2DCF">
        <w:rPr>
          <w:rFonts w:ascii="Trebuchet MS" w:hAnsi="Trebuchet MS"/>
          <w:b/>
        </w:rPr>
        <w:t xml:space="preserve">3. Informarea </w:t>
      </w:r>
      <w:proofErr w:type="spellStart"/>
      <w:r w:rsidRPr="007E2DCF">
        <w:rPr>
          <w:rFonts w:ascii="Trebuchet MS" w:hAnsi="Trebuchet MS"/>
          <w:b/>
        </w:rPr>
        <w:t>şi</w:t>
      </w:r>
      <w:proofErr w:type="spellEnd"/>
      <w:r w:rsidRPr="007E2DCF">
        <w:rPr>
          <w:rFonts w:ascii="Trebuchet MS" w:hAnsi="Trebuchet MS"/>
          <w:b/>
        </w:rPr>
        <w:t xml:space="preserve"> participarea publicului la procedura de evaluare de mediu:</w:t>
      </w:r>
    </w:p>
    <w:p w14:paraId="52FBD0F5" w14:textId="6ED0620A" w:rsidR="00042CFC" w:rsidRPr="003A2AEA" w:rsidRDefault="00042CFC" w:rsidP="00042CFC">
      <w:pPr>
        <w:autoSpaceDE w:val="0"/>
        <w:autoSpaceDN w:val="0"/>
        <w:adjustRightInd w:val="0"/>
        <w:ind w:left="440"/>
        <w:jc w:val="both"/>
        <w:rPr>
          <w:rFonts w:ascii="Trebuchet MS" w:hAnsi="Trebuchet MS"/>
          <w:color w:val="FF0000"/>
        </w:rPr>
      </w:pPr>
      <w:r w:rsidRPr="007E2DCF">
        <w:rPr>
          <w:sz w:val="28"/>
          <w:szCs w:val="28"/>
        </w:rPr>
        <w:t xml:space="preserve"> </w:t>
      </w:r>
      <w:r w:rsidRPr="003A2AEA">
        <w:rPr>
          <w:rFonts w:ascii="Trebuchet MS" w:hAnsi="Trebuchet MS"/>
        </w:rPr>
        <w:t xml:space="preserve">În urma </w:t>
      </w:r>
      <w:proofErr w:type="spellStart"/>
      <w:r w:rsidRPr="003A2AEA">
        <w:rPr>
          <w:rFonts w:ascii="Trebuchet MS" w:hAnsi="Trebuchet MS"/>
        </w:rPr>
        <w:t>apariţiei</w:t>
      </w:r>
      <w:proofErr w:type="spellEnd"/>
      <w:r w:rsidRPr="003A2AEA">
        <w:rPr>
          <w:rFonts w:ascii="Trebuchet MS" w:hAnsi="Trebuchet MS"/>
        </w:rPr>
        <w:t xml:space="preserve"> </w:t>
      </w:r>
      <w:proofErr w:type="spellStart"/>
      <w:r w:rsidRPr="003A2AEA">
        <w:rPr>
          <w:rFonts w:ascii="Trebuchet MS" w:hAnsi="Trebuchet MS"/>
        </w:rPr>
        <w:t>anunţului</w:t>
      </w:r>
      <w:proofErr w:type="spellEnd"/>
      <w:r w:rsidRPr="003A2AEA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3A2AEA">
        <w:rPr>
          <w:rFonts w:ascii="Trebuchet MS" w:hAnsi="Trebuchet MS"/>
        </w:rPr>
        <w:t>obţinerii</w:t>
      </w:r>
      <w:proofErr w:type="spellEnd"/>
      <w:r w:rsidRPr="003A2AEA">
        <w:rPr>
          <w:rFonts w:ascii="Trebuchet MS" w:hAnsi="Trebuchet MS"/>
        </w:rPr>
        <w:t xml:space="preserve"> avizului de mediu (apărut în ziarele Informația Harghitei din </w:t>
      </w:r>
      <w:r w:rsidR="00FD75B7" w:rsidRPr="003A2AEA">
        <w:rPr>
          <w:rFonts w:ascii="Trebuchet MS" w:hAnsi="Trebuchet MS"/>
        </w:rPr>
        <w:t>23.01</w:t>
      </w:r>
      <w:r w:rsidR="00786833" w:rsidRPr="003A2AEA">
        <w:rPr>
          <w:rFonts w:ascii="Trebuchet MS" w:hAnsi="Trebuchet MS"/>
        </w:rPr>
        <w:t>.2024, din 26.01.2024</w:t>
      </w:r>
      <w:r w:rsidR="000F1857" w:rsidRPr="003A2AEA">
        <w:rPr>
          <w:rFonts w:ascii="Trebuchet MS" w:hAnsi="Trebuchet MS"/>
        </w:rPr>
        <w:t xml:space="preserve"> și în </w:t>
      </w:r>
      <w:proofErr w:type="spellStart"/>
      <w:r w:rsidR="000F1857" w:rsidRPr="003A2AEA">
        <w:rPr>
          <w:rFonts w:ascii="Trebuchet MS" w:hAnsi="Trebuchet MS"/>
        </w:rPr>
        <w:t>Hargita</w:t>
      </w:r>
      <w:proofErr w:type="spellEnd"/>
      <w:r w:rsidR="000F1857" w:rsidRPr="003A2AEA">
        <w:rPr>
          <w:rFonts w:ascii="Trebuchet MS" w:hAnsi="Trebuchet MS"/>
        </w:rPr>
        <w:t xml:space="preserve"> </w:t>
      </w:r>
      <w:proofErr w:type="spellStart"/>
      <w:r w:rsidR="000F1857" w:rsidRPr="003A2AEA">
        <w:rPr>
          <w:rFonts w:ascii="Trebuchet MS" w:hAnsi="Trebuchet MS"/>
        </w:rPr>
        <w:t>Népe</w:t>
      </w:r>
      <w:proofErr w:type="spellEnd"/>
      <w:r w:rsidR="000F1857" w:rsidRPr="003A2AEA">
        <w:rPr>
          <w:rFonts w:ascii="Trebuchet MS" w:hAnsi="Trebuchet MS"/>
        </w:rPr>
        <w:t xml:space="preserve"> din 23.01.2024, din 26.01.2024</w:t>
      </w:r>
      <w:r w:rsidRPr="003A2AEA">
        <w:rPr>
          <w:rFonts w:ascii="Trebuchet MS" w:hAnsi="Trebuchet MS"/>
        </w:rPr>
        <w:t xml:space="preserve"> și la pagina de web a APM Harghita) nu s-au înregistrat la A.P.M. Harghita  comentarii </w:t>
      </w:r>
      <w:proofErr w:type="spellStart"/>
      <w:r w:rsidRPr="003A2AEA">
        <w:rPr>
          <w:rFonts w:ascii="Trebuchet MS" w:hAnsi="Trebuchet MS"/>
        </w:rPr>
        <w:t>şi</w:t>
      </w:r>
      <w:proofErr w:type="spellEnd"/>
      <w:r w:rsidRPr="003A2AEA">
        <w:rPr>
          <w:rFonts w:ascii="Trebuchet MS" w:hAnsi="Trebuchet MS"/>
        </w:rPr>
        <w:t xml:space="preserve"> propuneri din partea publicului.</w:t>
      </w:r>
    </w:p>
    <w:p w14:paraId="175FF675" w14:textId="327FE1E2" w:rsidR="0011095D" w:rsidRPr="00FC30F7" w:rsidRDefault="0011095D" w:rsidP="0095131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7F04FCF8" w14:textId="77777777" w:rsidR="00042CFC" w:rsidRPr="007E2DCF" w:rsidRDefault="00042CFC" w:rsidP="00042CF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2DCF">
        <w:rPr>
          <w:b/>
          <w:sz w:val="28"/>
          <w:szCs w:val="28"/>
        </w:rPr>
        <w:t>II. Motivele care au stat la baza luării deciziei etapei de încadrare în procedura de evaluare adecvată în baza OUG 57/2007 aprobat prin Legea nr.49/2011</w:t>
      </w:r>
      <w:r w:rsidRPr="007E2DCF">
        <w:rPr>
          <w:sz w:val="28"/>
          <w:szCs w:val="28"/>
        </w:rPr>
        <w:t xml:space="preserve"> </w:t>
      </w:r>
      <w:r w:rsidRPr="007E2DCF">
        <w:rPr>
          <w:b/>
          <w:sz w:val="28"/>
          <w:szCs w:val="28"/>
        </w:rPr>
        <w:t xml:space="preserve">privind regimul ariilor naturale protejate, conservarea habitatelor naturale, a florei </w:t>
      </w:r>
      <w:proofErr w:type="spellStart"/>
      <w:r w:rsidRPr="007E2DCF">
        <w:rPr>
          <w:b/>
          <w:sz w:val="28"/>
          <w:szCs w:val="28"/>
        </w:rPr>
        <w:t>şi</w:t>
      </w:r>
      <w:proofErr w:type="spellEnd"/>
      <w:r w:rsidRPr="007E2DCF">
        <w:rPr>
          <w:b/>
          <w:sz w:val="28"/>
          <w:szCs w:val="28"/>
        </w:rPr>
        <w:t xml:space="preserve"> faunei sălbatice cu modificările </w:t>
      </w:r>
      <w:proofErr w:type="spellStart"/>
      <w:r w:rsidRPr="007E2DCF">
        <w:rPr>
          <w:b/>
          <w:sz w:val="28"/>
          <w:szCs w:val="28"/>
        </w:rPr>
        <w:t>şi</w:t>
      </w:r>
      <w:proofErr w:type="spellEnd"/>
      <w:r w:rsidRPr="007E2DCF">
        <w:rPr>
          <w:b/>
          <w:sz w:val="28"/>
          <w:szCs w:val="28"/>
        </w:rPr>
        <w:t xml:space="preserve"> completările ulterioare, sunt următoarele:</w:t>
      </w:r>
    </w:p>
    <w:p w14:paraId="7D69BD56" w14:textId="77777777" w:rsidR="00042CFC" w:rsidRPr="00FA19FA" w:rsidRDefault="00042CFC" w:rsidP="00042CFC">
      <w:pPr>
        <w:autoSpaceDE w:val="0"/>
        <w:autoSpaceDN w:val="0"/>
        <w:adjustRightInd w:val="0"/>
        <w:jc w:val="both"/>
        <w:rPr>
          <w:color w:val="FF0000"/>
          <w:sz w:val="25"/>
          <w:szCs w:val="25"/>
        </w:rPr>
      </w:pPr>
    </w:p>
    <w:p w14:paraId="5C918733" w14:textId="77777777" w:rsidR="00042CFC" w:rsidRPr="00FA19FA" w:rsidRDefault="00042CFC" w:rsidP="00042CFC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FF0000"/>
        </w:rPr>
      </w:pPr>
      <w:r w:rsidRPr="00FA19FA">
        <w:rPr>
          <w:rFonts w:ascii="Trebuchet MS" w:hAnsi="Trebuchet MS"/>
          <w:color w:val="FF0000"/>
        </w:rPr>
        <w:t>Justificarea prezentei decizii:</w:t>
      </w:r>
      <w:bookmarkStart w:id="0" w:name="_GoBack"/>
      <w:bookmarkEnd w:id="0"/>
    </w:p>
    <w:p w14:paraId="55FC8C36" w14:textId="77777777" w:rsidR="00042CFC" w:rsidRPr="00FC30F7" w:rsidRDefault="00042CFC" w:rsidP="00042CFC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14:paraId="54F0C768" w14:textId="51A6BAA9" w:rsidR="00A3790D" w:rsidRDefault="00FA19FA" w:rsidP="00042CFC">
      <w:pPr>
        <w:autoSpaceDE w:val="0"/>
        <w:autoSpaceDN w:val="0"/>
        <w:adjustRightInd w:val="0"/>
        <w:ind w:left="360" w:first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………………………………..</w:t>
      </w:r>
    </w:p>
    <w:p w14:paraId="1C1ABE38" w14:textId="77777777" w:rsidR="00A3790D" w:rsidRDefault="00A3790D" w:rsidP="00042CFC">
      <w:pPr>
        <w:autoSpaceDE w:val="0"/>
        <w:autoSpaceDN w:val="0"/>
        <w:adjustRightInd w:val="0"/>
        <w:ind w:left="360" w:firstLine="360"/>
        <w:jc w:val="both"/>
        <w:rPr>
          <w:color w:val="FF0000"/>
          <w:sz w:val="28"/>
          <w:szCs w:val="28"/>
        </w:rPr>
      </w:pPr>
    </w:p>
    <w:p w14:paraId="4C0DE63D" w14:textId="4736C789" w:rsidR="00EF5644" w:rsidRPr="00FC30F7" w:rsidRDefault="00EF5644" w:rsidP="00042CFC">
      <w:pPr>
        <w:autoSpaceDE w:val="0"/>
        <w:autoSpaceDN w:val="0"/>
        <w:adjustRightInd w:val="0"/>
        <w:ind w:left="360" w:firstLine="360"/>
        <w:jc w:val="both"/>
        <w:rPr>
          <w:color w:val="FF0000"/>
          <w:sz w:val="28"/>
          <w:szCs w:val="28"/>
        </w:rPr>
      </w:pPr>
    </w:p>
    <w:p w14:paraId="2264B076" w14:textId="77777777" w:rsidR="00A3790D" w:rsidRPr="00D457CD" w:rsidRDefault="00A3790D" w:rsidP="00A3790D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D457CD">
        <w:rPr>
          <w:rFonts w:ascii="Trebuchet MS" w:hAnsi="Trebuchet MS"/>
          <w:b/>
        </w:rPr>
        <w:lastRenderedPageBreak/>
        <w:t>Obligaţiile</w:t>
      </w:r>
      <w:proofErr w:type="spellEnd"/>
      <w:r w:rsidRPr="00D457CD">
        <w:rPr>
          <w:rFonts w:ascii="Trebuchet MS" w:hAnsi="Trebuchet MS"/>
          <w:b/>
        </w:rPr>
        <w:t xml:space="preserve"> titularului:</w:t>
      </w:r>
    </w:p>
    <w:p w14:paraId="0BD274F7" w14:textId="15A96DAA" w:rsidR="00A3790D" w:rsidRPr="00066CCC" w:rsidRDefault="00A3790D" w:rsidP="00A3790D">
      <w:pPr>
        <w:numPr>
          <w:ilvl w:val="1"/>
          <w:numId w:val="43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512425">
        <w:rPr>
          <w:rFonts w:ascii="Trebuchet MS" w:hAnsi="Trebuchet MS"/>
          <w:b/>
        </w:rPr>
        <w:t xml:space="preserve">Înainte de realizarea proiectelor propuse în plan se va notifica APM Harghita conform             </w:t>
      </w:r>
      <w:proofErr w:type="spellStart"/>
      <w:r w:rsidRPr="00512425">
        <w:rPr>
          <w:rFonts w:ascii="Trebuchet MS" w:hAnsi="Trebuchet MS"/>
          <w:b/>
        </w:rPr>
        <w:t>legislaţiei</w:t>
      </w:r>
      <w:proofErr w:type="spellEnd"/>
      <w:r w:rsidRPr="00512425">
        <w:rPr>
          <w:rFonts w:ascii="Trebuchet MS" w:hAnsi="Trebuchet MS"/>
          <w:b/>
        </w:rPr>
        <w:t xml:space="preserve"> de mediu în vigoare</w:t>
      </w:r>
      <w:r w:rsidRPr="00512425">
        <w:rPr>
          <w:rFonts w:ascii="Trebuchet MS" w:hAnsi="Trebuchet MS"/>
          <w:b/>
          <w:lang w:val="en-US"/>
        </w:rPr>
        <w:t>;</w:t>
      </w:r>
    </w:p>
    <w:p w14:paraId="027333AE" w14:textId="77777777" w:rsidR="00DE5783" w:rsidRPr="00BB4F73" w:rsidRDefault="00DE5783" w:rsidP="004B7FDE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  <w:color w:val="FF0000"/>
        </w:rPr>
      </w:pPr>
      <w:r w:rsidRPr="00BB4F73">
        <w:rPr>
          <w:rFonts w:ascii="Trebuchet MS" w:hAnsi="Trebuchet MS"/>
          <w:b/>
        </w:rPr>
        <w:t>Se vor respecta prevederile Notificării nr.2295/195/C/22.05.2024 emisă de Direcția</w:t>
      </w:r>
    </w:p>
    <w:p w14:paraId="189238C9" w14:textId="6FCDEE72" w:rsidR="00DE5783" w:rsidRPr="00BB4F73" w:rsidRDefault="00DE5783" w:rsidP="004B7FDE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rebuchet MS" w:hAnsi="Trebuchet MS"/>
          <w:b/>
        </w:rPr>
      </w:pPr>
      <w:r w:rsidRPr="00BB4F73">
        <w:rPr>
          <w:rFonts w:ascii="Trebuchet MS" w:hAnsi="Trebuchet MS"/>
          <w:b/>
        </w:rPr>
        <w:t>de Sănătate Publică Harghita.</w:t>
      </w:r>
    </w:p>
    <w:p w14:paraId="3C992EB2" w14:textId="77777777" w:rsidR="00DE5783" w:rsidRPr="00BB4F73" w:rsidRDefault="00DE5783" w:rsidP="004B7FDE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BB4F73">
        <w:rPr>
          <w:rFonts w:ascii="Trebuchet MS" w:hAnsi="Trebuchet MS"/>
          <w:b/>
        </w:rPr>
        <w:t xml:space="preserve">Se vor respecta prevederile </w:t>
      </w:r>
      <w:r w:rsidRPr="00BB4F73">
        <w:rPr>
          <w:rFonts w:ascii="Trebuchet MS" w:hAnsi="Trebuchet MS" w:cs="Times New Roman"/>
          <w:b/>
          <w:lang w:val="en-US"/>
        </w:rPr>
        <w:t xml:space="preserve">H.G. nr.930 din 11 august 2005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pentru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aprobarea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Normelor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speciale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privind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caracterul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şi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mărimea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zonelor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de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protecţie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sanitară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şi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proofErr w:type="spellStart"/>
      <w:r w:rsidRPr="00BB4F73">
        <w:rPr>
          <w:rFonts w:ascii="Trebuchet MS" w:hAnsi="Trebuchet MS" w:cs="Times New Roman"/>
          <w:b/>
          <w:lang w:val="en-US"/>
        </w:rPr>
        <w:t>hidrogeologică</w:t>
      </w:r>
      <w:proofErr w:type="spellEnd"/>
      <w:r w:rsidRPr="00BB4F73">
        <w:rPr>
          <w:rFonts w:ascii="Trebuchet MS" w:hAnsi="Trebuchet MS" w:cs="Times New Roman"/>
          <w:b/>
          <w:lang w:val="en-US"/>
        </w:rPr>
        <w:t xml:space="preserve"> </w:t>
      </w:r>
      <w:r w:rsidRPr="00BB4F73">
        <w:rPr>
          <w:rFonts w:ascii="Trebuchet MS" w:hAnsi="Trebuchet MS"/>
          <w:b/>
          <w:iCs/>
        </w:rPr>
        <w:t xml:space="preserve">astfel încât să nu afecteze sănătatea </w:t>
      </w:r>
      <w:proofErr w:type="spellStart"/>
      <w:r w:rsidRPr="00BB4F73">
        <w:rPr>
          <w:rFonts w:ascii="Trebuchet MS" w:hAnsi="Trebuchet MS"/>
          <w:b/>
          <w:iCs/>
        </w:rPr>
        <w:t>populaţiei</w:t>
      </w:r>
      <w:proofErr w:type="spellEnd"/>
      <w:r w:rsidRPr="00BB4F73">
        <w:rPr>
          <w:rFonts w:ascii="Trebuchet MS" w:hAnsi="Trebuchet MS"/>
          <w:b/>
          <w:iCs/>
        </w:rPr>
        <w:t xml:space="preserve"> </w:t>
      </w:r>
      <w:proofErr w:type="spellStart"/>
      <w:r w:rsidRPr="00BB4F73">
        <w:rPr>
          <w:rFonts w:ascii="Trebuchet MS" w:hAnsi="Trebuchet MS"/>
          <w:b/>
          <w:iCs/>
        </w:rPr>
        <w:t>şi</w:t>
      </w:r>
      <w:proofErr w:type="spellEnd"/>
      <w:r w:rsidRPr="00BB4F73">
        <w:rPr>
          <w:rFonts w:ascii="Trebuchet MS" w:hAnsi="Trebuchet MS"/>
          <w:b/>
          <w:iCs/>
        </w:rPr>
        <w:t xml:space="preserve"> mediul.</w:t>
      </w:r>
    </w:p>
    <w:p w14:paraId="7BA4873D" w14:textId="6B24F47A" w:rsidR="00066CCC" w:rsidRPr="00BB4F73" w:rsidRDefault="00DE5783" w:rsidP="00BB4F73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BB4F73">
        <w:rPr>
          <w:rFonts w:ascii="Trebuchet MS" w:hAnsi="Trebuchet MS"/>
          <w:b/>
          <w:iCs/>
        </w:rPr>
        <w:t xml:space="preserve">Se vor respecta prevederile Studiului Hidrogeologic pentru Alimentare cu apă potabilă a caselor de vacanță proiectate în zona Postata </w:t>
      </w:r>
      <w:proofErr w:type="spellStart"/>
      <w:r w:rsidRPr="00BB4F73">
        <w:rPr>
          <w:rFonts w:ascii="Trebuchet MS" w:hAnsi="Trebuchet MS"/>
          <w:b/>
          <w:iCs/>
        </w:rPr>
        <w:t>Nyárád</w:t>
      </w:r>
      <w:proofErr w:type="spellEnd"/>
      <w:r w:rsidRPr="00BB4F73">
        <w:rPr>
          <w:rFonts w:ascii="Trebuchet MS" w:hAnsi="Trebuchet MS"/>
          <w:b/>
          <w:iCs/>
        </w:rPr>
        <w:t xml:space="preserve"> </w:t>
      </w:r>
      <w:proofErr w:type="spellStart"/>
      <w:r w:rsidRPr="00BB4F73">
        <w:rPr>
          <w:rFonts w:ascii="Trebuchet MS" w:hAnsi="Trebuchet MS"/>
          <w:b/>
          <w:iCs/>
        </w:rPr>
        <w:t>Oláhbükk</w:t>
      </w:r>
      <w:proofErr w:type="spellEnd"/>
      <w:r w:rsidRPr="00BB4F73">
        <w:rPr>
          <w:rFonts w:ascii="Trebuchet MS" w:hAnsi="Trebuchet MS"/>
          <w:b/>
          <w:iCs/>
        </w:rPr>
        <w:t xml:space="preserve"> nr.Cad.61189 și CF 59976 Mun. Gheorgheni, jud. Harghita elaborat de SC GEOTECHNIK SIVIS S.R.L.</w:t>
      </w:r>
    </w:p>
    <w:p w14:paraId="53DE54FF" w14:textId="77777777" w:rsidR="00A3790D" w:rsidRPr="00923456" w:rsidRDefault="00A3790D" w:rsidP="00A3790D">
      <w:pPr>
        <w:numPr>
          <w:ilvl w:val="1"/>
          <w:numId w:val="43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923456">
        <w:rPr>
          <w:rFonts w:ascii="Trebuchet MS" w:eastAsia="SimSun" w:hAnsi="Trebuchet MS"/>
          <w:b/>
          <w:kern w:val="24"/>
          <w:lang w:eastAsia="ar-SA"/>
        </w:rPr>
        <w:t>Respectarea legislației de mediu în vigoare;</w:t>
      </w:r>
    </w:p>
    <w:p w14:paraId="136F9D05" w14:textId="77777777" w:rsidR="00A3790D" w:rsidRPr="004D605F" w:rsidRDefault="00A3790D" w:rsidP="00A3790D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Trebuchet MS" w:hAnsi="Trebuchet MS"/>
          <w:b/>
        </w:rPr>
      </w:pPr>
      <w:r w:rsidRPr="00E61DF5">
        <w:rPr>
          <w:rFonts w:ascii="Trebuchet MS" w:hAnsi="Trebuchet MS"/>
          <w:b/>
        </w:rPr>
        <w:t xml:space="preserve">Titularul planului are </w:t>
      </w:r>
      <w:proofErr w:type="spellStart"/>
      <w:r w:rsidRPr="00E61DF5">
        <w:rPr>
          <w:rFonts w:ascii="Trebuchet MS" w:hAnsi="Trebuchet MS"/>
          <w:b/>
        </w:rPr>
        <w:t>obligaţia</w:t>
      </w:r>
      <w:proofErr w:type="spellEnd"/>
      <w:r w:rsidRPr="00E61DF5">
        <w:rPr>
          <w:rFonts w:ascii="Trebuchet MS" w:hAnsi="Trebuchet MS"/>
          <w:b/>
        </w:rPr>
        <w:t xml:space="preserve"> conform prevederilor art. 15 </w:t>
      </w:r>
      <w:r w:rsidRPr="00E61DF5">
        <w:rPr>
          <w:rFonts w:ascii="Trebuchet MS" w:hAnsi="Trebuchet MS"/>
          <w:b/>
          <w:bCs/>
        </w:rPr>
        <w:t xml:space="preserve">al </w:t>
      </w:r>
      <w:proofErr w:type="spellStart"/>
      <w:r w:rsidRPr="00E61DF5">
        <w:rPr>
          <w:rFonts w:ascii="Trebuchet MS" w:hAnsi="Trebuchet MS"/>
          <w:b/>
        </w:rPr>
        <w:t>Ordonanţei</w:t>
      </w:r>
      <w:proofErr w:type="spellEnd"/>
      <w:r w:rsidRPr="00E61DF5">
        <w:rPr>
          <w:rFonts w:ascii="Trebuchet MS" w:hAnsi="Trebuchet MS"/>
          <w:b/>
        </w:rPr>
        <w:t xml:space="preserve"> de </w:t>
      </w:r>
      <w:proofErr w:type="spellStart"/>
      <w:r w:rsidRPr="00E61DF5">
        <w:rPr>
          <w:rFonts w:ascii="Trebuchet MS" w:hAnsi="Trebuchet MS"/>
          <w:b/>
        </w:rPr>
        <w:t>urgenţă</w:t>
      </w:r>
      <w:proofErr w:type="spellEnd"/>
      <w:r w:rsidRPr="00E61DF5">
        <w:rPr>
          <w:rFonts w:ascii="Trebuchet MS" w:hAnsi="Trebuchet MS"/>
          <w:b/>
        </w:rPr>
        <w:t xml:space="preserve"> a Guvernului nr. 195/2005 privind </w:t>
      </w:r>
      <w:proofErr w:type="spellStart"/>
      <w:r w:rsidRPr="00E61DF5">
        <w:rPr>
          <w:rFonts w:ascii="Trebuchet MS" w:hAnsi="Trebuchet MS"/>
          <w:b/>
        </w:rPr>
        <w:t>protecţia</w:t>
      </w:r>
      <w:proofErr w:type="spellEnd"/>
      <w:r w:rsidRPr="00E61DF5">
        <w:rPr>
          <w:rFonts w:ascii="Trebuchet MS" w:hAnsi="Trebuchet MS"/>
          <w:b/>
        </w:rPr>
        <w:t xml:space="preserve"> mediului, modificat </w:t>
      </w:r>
      <w:proofErr w:type="spellStart"/>
      <w:r w:rsidRPr="00E61DF5">
        <w:rPr>
          <w:rFonts w:ascii="Trebuchet MS" w:hAnsi="Trebuchet MS"/>
          <w:b/>
        </w:rPr>
        <w:t>şi</w:t>
      </w:r>
      <w:proofErr w:type="spellEnd"/>
      <w:r w:rsidRPr="00E61DF5">
        <w:rPr>
          <w:rFonts w:ascii="Trebuchet MS" w:hAnsi="Trebuchet MS"/>
          <w:b/>
        </w:rPr>
        <w:t xml:space="preserve"> completat prin</w:t>
      </w:r>
      <w:r w:rsidRPr="00E61DF5">
        <w:rPr>
          <w:rFonts w:ascii="Trebuchet MS" w:hAnsi="Trebuchet MS"/>
          <w:b/>
          <w:bCs/>
        </w:rPr>
        <w:t xml:space="preserve"> OUG 164/2008</w:t>
      </w:r>
      <w:r w:rsidRPr="00E61DF5">
        <w:rPr>
          <w:rFonts w:ascii="Trebuchet MS" w:hAnsi="Trebuchet MS"/>
          <w:b/>
        </w:rPr>
        <w:t xml:space="preserve">, de a notifica APM Harghita dacă intervin elemente noi, necunoscute la data emiterii prezentei, precum </w:t>
      </w:r>
      <w:proofErr w:type="spellStart"/>
      <w:r w:rsidRPr="00E61DF5">
        <w:rPr>
          <w:rFonts w:ascii="Trebuchet MS" w:hAnsi="Trebuchet MS"/>
          <w:b/>
        </w:rPr>
        <w:t>şi</w:t>
      </w:r>
      <w:proofErr w:type="spellEnd"/>
      <w:r w:rsidRPr="00E61DF5">
        <w:rPr>
          <w:rFonts w:ascii="Trebuchet MS" w:hAnsi="Trebuchet MS"/>
          <w:b/>
        </w:rPr>
        <w:t xml:space="preserve"> asupra oricăror modificări ale </w:t>
      </w:r>
      <w:proofErr w:type="spellStart"/>
      <w:r w:rsidRPr="00E61DF5">
        <w:rPr>
          <w:rFonts w:ascii="Trebuchet MS" w:hAnsi="Trebuchet MS"/>
          <w:b/>
        </w:rPr>
        <w:t>condiţiilor</w:t>
      </w:r>
      <w:proofErr w:type="spellEnd"/>
      <w:r w:rsidRPr="00E61DF5">
        <w:rPr>
          <w:rFonts w:ascii="Trebuchet MS" w:hAnsi="Trebuchet MS"/>
          <w:b/>
        </w:rPr>
        <w:t xml:space="preserve"> care au stat la </w:t>
      </w:r>
      <w:r w:rsidRPr="004D605F">
        <w:rPr>
          <w:rFonts w:ascii="Trebuchet MS" w:hAnsi="Trebuchet MS"/>
          <w:b/>
        </w:rPr>
        <w:t>baza emiterii prezentei, înainte de realizarea modificării;</w:t>
      </w:r>
    </w:p>
    <w:p w14:paraId="3BE78F40" w14:textId="77777777" w:rsidR="00A3790D" w:rsidRPr="004D605F" w:rsidRDefault="00A3790D" w:rsidP="00A3790D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  <w:b/>
        </w:rPr>
      </w:pPr>
      <w:r w:rsidRPr="004D605F">
        <w:rPr>
          <w:rFonts w:ascii="Trebuchet MS" w:hAnsi="Trebuchet MS"/>
          <w:b/>
        </w:rPr>
        <w:t xml:space="preserve"> Potrivit prevederilor art. 21 alin 4 din O.U.G. nr. 195/2005 aprobată de Legea nr.265/2006 cu modificările </w:t>
      </w:r>
      <w:proofErr w:type="spellStart"/>
      <w:r w:rsidRPr="004D605F">
        <w:rPr>
          <w:rFonts w:ascii="Trebuchet MS" w:hAnsi="Trebuchet MS"/>
          <w:b/>
        </w:rPr>
        <w:t>şi</w:t>
      </w:r>
      <w:proofErr w:type="spellEnd"/>
      <w:r w:rsidRPr="004D605F">
        <w:rPr>
          <w:rFonts w:ascii="Trebuchet MS" w:hAnsi="Trebuchet MS"/>
          <w:b/>
        </w:rPr>
        <w:t xml:space="preserve"> completările ulterioare, răspunderea pentru corectitudinea </w:t>
      </w:r>
      <w:proofErr w:type="spellStart"/>
      <w:r w:rsidRPr="004D605F">
        <w:rPr>
          <w:rFonts w:ascii="Trebuchet MS" w:hAnsi="Trebuchet MS"/>
          <w:b/>
        </w:rPr>
        <w:t>informaţiilor</w:t>
      </w:r>
      <w:proofErr w:type="spellEnd"/>
      <w:r w:rsidRPr="004D605F">
        <w:rPr>
          <w:rFonts w:ascii="Trebuchet MS" w:hAnsi="Trebuchet MS"/>
          <w:b/>
        </w:rPr>
        <w:t xml:space="preserve"> puse la </w:t>
      </w:r>
      <w:proofErr w:type="spellStart"/>
      <w:r w:rsidRPr="004D605F">
        <w:rPr>
          <w:rFonts w:ascii="Trebuchet MS" w:hAnsi="Trebuchet MS"/>
          <w:b/>
        </w:rPr>
        <w:t>dispoziţia</w:t>
      </w:r>
      <w:proofErr w:type="spellEnd"/>
      <w:r w:rsidRPr="004D605F">
        <w:rPr>
          <w:rFonts w:ascii="Trebuchet MS" w:hAnsi="Trebuchet MS"/>
          <w:b/>
        </w:rPr>
        <w:t xml:space="preserve"> APM Harghita </w:t>
      </w:r>
      <w:proofErr w:type="spellStart"/>
      <w:r w:rsidRPr="004D605F">
        <w:rPr>
          <w:rFonts w:ascii="Trebuchet MS" w:hAnsi="Trebuchet MS"/>
          <w:b/>
        </w:rPr>
        <w:t>şi</w:t>
      </w:r>
      <w:proofErr w:type="spellEnd"/>
      <w:r w:rsidRPr="004D605F">
        <w:rPr>
          <w:rFonts w:ascii="Trebuchet MS" w:hAnsi="Trebuchet MS"/>
          <w:b/>
        </w:rPr>
        <w:t xml:space="preserve"> a publicului revine titularului planului;</w:t>
      </w:r>
    </w:p>
    <w:p w14:paraId="3D6F5A33" w14:textId="72426EF4" w:rsidR="00A3790D" w:rsidRPr="00373F38" w:rsidRDefault="00A3790D" w:rsidP="00A3790D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rebuchet MS" w:hAnsi="Trebuchet MS"/>
          <w:b/>
        </w:rPr>
      </w:pPr>
      <w:r w:rsidRPr="00373F38">
        <w:rPr>
          <w:rFonts w:ascii="Trebuchet MS" w:hAnsi="Trebuchet MS"/>
          <w:b/>
        </w:rPr>
        <w:t xml:space="preserve">Se vor respecta prevederile Avizului de gospodărire a apelor </w:t>
      </w:r>
      <w:r w:rsidR="00FE7B9C" w:rsidRPr="00373F38">
        <w:rPr>
          <w:rFonts w:ascii="Trebuchet MS" w:hAnsi="Trebuchet MS"/>
          <w:b/>
        </w:rPr>
        <w:t>nr.46/06</w:t>
      </w:r>
      <w:r w:rsidR="00373F38" w:rsidRPr="00373F38">
        <w:rPr>
          <w:rFonts w:ascii="Trebuchet MS" w:hAnsi="Trebuchet MS"/>
          <w:b/>
        </w:rPr>
        <w:t>.06.</w:t>
      </w:r>
      <w:r w:rsidRPr="00373F38">
        <w:rPr>
          <w:rFonts w:ascii="Trebuchet MS" w:hAnsi="Trebuchet MS"/>
          <w:b/>
        </w:rPr>
        <w:t xml:space="preserve">024 emis de Sistemul de Gospodărire a Apelor Harghita. </w:t>
      </w:r>
    </w:p>
    <w:p w14:paraId="24C1303F" w14:textId="67292831" w:rsidR="00A3790D" w:rsidRPr="00FA19FA" w:rsidRDefault="00FA19FA" w:rsidP="00042CFC">
      <w:pPr>
        <w:autoSpaceDE w:val="0"/>
        <w:autoSpaceDN w:val="0"/>
        <w:adjustRightInd w:val="0"/>
        <w:jc w:val="both"/>
        <w:rPr>
          <w:rFonts w:ascii="Trebuchet MS" w:hAnsi="Trebuchet MS"/>
          <w:color w:val="FF0000"/>
        </w:rPr>
      </w:pPr>
      <w:r w:rsidRPr="00FA19FA">
        <w:rPr>
          <w:rFonts w:ascii="Trebuchet MS" w:hAnsi="Trebuchet MS"/>
          <w:color w:val="FF0000"/>
        </w:rPr>
        <w:t>………………………………………</w:t>
      </w:r>
    </w:p>
    <w:p w14:paraId="340A73FF" w14:textId="243787E6" w:rsidR="00042CFC" w:rsidRPr="00EF5644" w:rsidRDefault="00042CFC" w:rsidP="00EF5644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14:paraId="1010BDC7" w14:textId="77777777" w:rsidR="00042CFC" w:rsidRPr="00FC30F7" w:rsidRDefault="00042CFC" w:rsidP="00042CFC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6D4D4159" w14:textId="77777777" w:rsidR="00042CFC" w:rsidRPr="00EF5644" w:rsidRDefault="00042CFC" w:rsidP="00042CF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EF5644">
        <w:rPr>
          <w:rFonts w:ascii="Trebuchet MS" w:hAnsi="Trebuchet MS"/>
        </w:rPr>
        <w:t xml:space="preserve">Prezenta decizie poate fi contestată în conformitate cu prevederile </w:t>
      </w:r>
      <w:r w:rsidRPr="00EF5644">
        <w:rPr>
          <w:rStyle w:val="tpa1"/>
          <w:rFonts w:ascii="Trebuchet MS" w:hAnsi="Trebuchet MS"/>
          <w:b/>
        </w:rPr>
        <w:t>Legii contenciosului administrativ nr. 554/2004</w:t>
      </w:r>
      <w:r w:rsidRPr="00EF5644">
        <w:rPr>
          <w:rStyle w:val="tpa1"/>
          <w:rFonts w:ascii="Trebuchet MS" w:hAnsi="Trebuchet MS"/>
        </w:rPr>
        <w:t xml:space="preserve"> cu modificările </w:t>
      </w:r>
      <w:proofErr w:type="spellStart"/>
      <w:r w:rsidRPr="00EF5644">
        <w:rPr>
          <w:rStyle w:val="tpa1"/>
          <w:rFonts w:ascii="Trebuchet MS" w:hAnsi="Trebuchet MS"/>
        </w:rPr>
        <w:t>şi</w:t>
      </w:r>
      <w:proofErr w:type="spellEnd"/>
      <w:r w:rsidRPr="00EF5644">
        <w:rPr>
          <w:rStyle w:val="tpa1"/>
          <w:rFonts w:ascii="Trebuchet MS" w:hAnsi="Trebuchet MS"/>
        </w:rPr>
        <w:t xml:space="preserve"> completările ulterioare.</w:t>
      </w:r>
    </w:p>
    <w:p w14:paraId="78B0847C" w14:textId="489FF93A" w:rsidR="00042CFC" w:rsidRPr="00FC30F7" w:rsidRDefault="00042CFC" w:rsidP="00042CFC">
      <w:pPr>
        <w:jc w:val="both"/>
        <w:rPr>
          <w:color w:val="FF0000"/>
          <w:sz w:val="28"/>
          <w:szCs w:val="28"/>
        </w:rPr>
      </w:pPr>
    </w:p>
    <w:p w14:paraId="5C694FCE" w14:textId="767B3017" w:rsidR="00042CFC" w:rsidRDefault="00042CFC" w:rsidP="00DD710B">
      <w:pPr>
        <w:jc w:val="both"/>
        <w:rPr>
          <w:color w:val="FF0000"/>
          <w:sz w:val="28"/>
          <w:szCs w:val="28"/>
        </w:rPr>
      </w:pPr>
    </w:p>
    <w:p w14:paraId="6EF0E314" w14:textId="2A4478DE" w:rsidR="00DD710B" w:rsidRDefault="00DD710B" w:rsidP="00DD710B">
      <w:pPr>
        <w:jc w:val="both"/>
        <w:rPr>
          <w:color w:val="FF0000"/>
          <w:sz w:val="28"/>
          <w:szCs w:val="28"/>
        </w:rPr>
      </w:pPr>
    </w:p>
    <w:p w14:paraId="1FDDA734" w14:textId="77777777" w:rsidR="00DD710B" w:rsidRPr="00FC30F7" w:rsidRDefault="00DD710B" w:rsidP="00DD710B">
      <w:pPr>
        <w:jc w:val="both"/>
        <w:rPr>
          <w:color w:val="FF0000"/>
          <w:sz w:val="28"/>
          <w:szCs w:val="28"/>
        </w:rPr>
      </w:pPr>
    </w:p>
    <w:p w14:paraId="41E9385D" w14:textId="1F8AB640" w:rsidR="008C5F8C" w:rsidRPr="00FC30F7" w:rsidRDefault="008C5F8C" w:rsidP="00185088">
      <w:pPr>
        <w:spacing w:after="0" w:line="240" w:lineRule="auto"/>
        <w:jc w:val="both"/>
        <w:rPr>
          <w:rFonts w:ascii="Trebuchet MS" w:hAnsi="Trebuchet MS"/>
          <w:color w:val="FF0000"/>
        </w:rPr>
      </w:pPr>
    </w:p>
    <w:p w14:paraId="262E024D" w14:textId="318FFC4E" w:rsidR="00A26813" w:rsidRPr="00894A4B" w:rsidRDefault="00C926AF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</w:rPr>
      </w:pPr>
      <w:r w:rsidRPr="00FC30F7">
        <w:rPr>
          <w:rFonts w:ascii="Trebuchet MS" w:hAnsi="Trebuchet MS" w:cs="Open Sans"/>
          <w:color w:val="FF0000"/>
          <w:shd w:val="clear" w:color="auto" w:fill="FFFFFF"/>
        </w:rPr>
        <w:t xml:space="preserve">                                                         </w:t>
      </w:r>
      <w:r w:rsidR="00684959" w:rsidRPr="00FC30F7">
        <w:rPr>
          <w:rFonts w:ascii="Trebuchet MS" w:hAnsi="Trebuchet MS" w:cs="Open Sans"/>
          <w:color w:val="FF0000"/>
          <w:shd w:val="clear" w:color="auto" w:fill="FFFFFF"/>
        </w:rPr>
        <w:t xml:space="preserve"> </w:t>
      </w:r>
      <w:r w:rsidR="00A26813" w:rsidRPr="00894A4B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0565E60D" w:rsidR="00A26813" w:rsidRPr="00894A4B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  <w:lang w:val="hu-HU"/>
        </w:rPr>
      </w:pPr>
      <w:r w:rsidRPr="00894A4B">
        <w:rPr>
          <w:rFonts w:ascii="Trebuchet MS" w:hAnsi="Trebuchet MS" w:cs="Open Sans"/>
          <w:shd w:val="clear" w:color="auto" w:fill="FFFFFF"/>
          <w:lang w:val="hu-HU"/>
        </w:rPr>
        <w:t xml:space="preserve">                                                          </w:t>
      </w:r>
      <w:proofErr w:type="spellStart"/>
      <w:proofErr w:type="gramStart"/>
      <w:r w:rsidR="003A7838" w:rsidRPr="00894A4B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="003A7838" w:rsidRPr="00894A4B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894A4B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894A4B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268BB538" w:rsidR="002E1C6D" w:rsidRPr="00FC30F7" w:rsidRDefault="002E1C6D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color w:val="FF0000"/>
          <w:shd w:val="clear" w:color="auto" w:fill="FFFFFF"/>
        </w:rPr>
      </w:pPr>
    </w:p>
    <w:p w14:paraId="5DEDAE90" w14:textId="54453435" w:rsidR="00E81211" w:rsidRPr="00FC30F7" w:rsidRDefault="00E81211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color w:val="FF0000"/>
          <w:shd w:val="clear" w:color="auto" w:fill="FFFFFF"/>
        </w:rPr>
      </w:pPr>
    </w:p>
    <w:p w14:paraId="5009E360" w14:textId="313740CA" w:rsidR="00C262A8" w:rsidRPr="00FC30F7" w:rsidRDefault="00C262A8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p w14:paraId="2FBD4479" w14:textId="0AF8AD8D" w:rsidR="00684959" w:rsidRPr="00FC30F7" w:rsidRDefault="00684959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p w14:paraId="0126BAAA" w14:textId="77777777" w:rsidR="00684959" w:rsidRPr="00894A4B" w:rsidRDefault="00684959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894A4B" w:rsidRPr="00894A4B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894A4B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894A4B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894A4B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894A4B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894A4B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894A4B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894A4B" w:rsidRPr="00894A4B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894A4B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894A4B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894A4B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894A4B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894A4B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894A4B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7303E53C" w:rsidR="00D447FB" w:rsidRPr="00894A4B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894A4B">
              <w:rPr>
                <w:rFonts w:ascii="Trebuchet MS" w:hAnsi="Trebuchet MS" w:cs="Open Sans"/>
                <w:shd w:val="clear" w:color="auto" w:fill="FFFFFF"/>
              </w:rPr>
              <w:t>ef Serviciu</w:t>
            </w:r>
            <w:r w:rsidR="00BF1AA8">
              <w:rPr>
                <w:rFonts w:ascii="Trebuchet MS" w:hAnsi="Trebuchet MS" w:cs="Open Sans"/>
                <w:shd w:val="clear" w:color="auto" w:fill="FFFFFF"/>
              </w:rPr>
              <w:t xml:space="preserve"> A.A.A.</w:t>
            </w:r>
          </w:p>
        </w:tc>
        <w:tc>
          <w:tcPr>
            <w:tcW w:w="1710" w:type="dxa"/>
            <w:shd w:val="clear" w:color="auto" w:fill="auto"/>
          </w:tcPr>
          <w:p w14:paraId="664FB3F9" w14:textId="597CF8B9" w:rsidR="00D447FB" w:rsidRPr="00894A4B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894A4B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894A4B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894A4B" w:rsidRPr="00894A4B" w14:paraId="525C292F" w14:textId="77777777" w:rsidTr="0026522C">
        <w:tc>
          <w:tcPr>
            <w:tcW w:w="3775" w:type="dxa"/>
            <w:shd w:val="clear" w:color="auto" w:fill="auto"/>
          </w:tcPr>
          <w:p w14:paraId="1AAF02A0" w14:textId="0A4BDE95" w:rsidR="00894A4B" w:rsidRPr="00BF1AA8" w:rsidRDefault="00BF1AA8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BF1AA8">
              <w:rPr>
                <w:rFonts w:ascii="Trebuchet MS" w:hAnsi="Trebuchet MS"/>
                <w:color w:val="FF0000"/>
              </w:rPr>
              <w:t xml:space="preserve">              </w:t>
            </w:r>
            <w:proofErr w:type="spellStart"/>
            <w:r w:rsidRPr="00BF1AA8">
              <w:rPr>
                <w:rFonts w:ascii="Trebuchet MS" w:hAnsi="Trebuchet MS"/>
              </w:rPr>
              <w:t>ing.SZABÓ</w:t>
            </w:r>
            <w:proofErr w:type="spellEnd"/>
            <w:r w:rsidRPr="00BF1AA8">
              <w:rPr>
                <w:rFonts w:ascii="Trebuchet MS" w:hAnsi="Trebuchet MS"/>
              </w:rPr>
              <w:t xml:space="preserve"> Szilárd</w:t>
            </w:r>
          </w:p>
        </w:tc>
        <w:tc>
          <w:tcPr>
            <w:tcW w:w="2520" w:type="dxa"/>
            <w:shd w:val="clear" w:color="auto" w:fill="auto"/>
          </w:tcPr>
          <w:p w14:paraId="4704820D" w14:textId="05BC7E3C" w:rsidR="00894A4B" w:rsidRPr="00894A4B" w:rsidRDefault="00BF1AA8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>Șef Serviciu</w:t>
            </w:r>
            <w:r>
              <w:rPr>
                <w:rFonts w:ascii="Trebuchet MS" w:hAnsi="Trebuchet MS" w:cs="Open Sans"/>
                <w:shd w:val="clear" w:color="auto" w:fill="FFFFFF"/>
              </w:rPr>
              <w:t xml:space="preserve"> CFM</w:t>
            </w:r>
          </w:p>
        </w:tc>
        <w:tc>
          <w:tcPr>
            <w:tcW w:w="1710" w:type="dxa"/>
            <w:shd w:val="clear" w:color="auto" w:fill="auto"/>
          </w:tcPr>
          <w:p w14:paraId="12FE02F8" w14:textId="77777777" w:rsidR="00894A4B" w:rsidRPr="00894A4B" w:rsidRDefault="00894A4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  <w:tc>
          <w:tcPr>
            <w:tcW w:w="1731" w:type="dxa"/>
            <w:shd w:val="clear" w:color="auto" w:fill="auto"/>
          </w:tcPr>
          <w:p w14:paraId="35C49A31" w14:textId="77777777" w:rsidR="00894A4B" w:rsidRPr="00894A4B" w:rsidRDefault="00894A4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  <w:tr w:rsidR="00894A4B" w:rsidRPr="00894A4B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894A4B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894A4B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894A4B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894A4B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894A4B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894A4B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894A4B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894A4B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894A4B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894A4B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894A4B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  <w:tr w:rsidR="009513FF" w:rsidRPr="00894A4B" w14:paraId="6736972D" w14:textId="77777777" w:rsidTr="0026522C">
        <w:tc>
          <w:tcPr>
            <w:tcW w:w="3775" w:type="dxa"/>
            <w:shd w:val="clear" w:color="auto" w:fill="auto"/>
          </w:tcPr>
          <w:p w14:paraId="3570D942" w14:textId="5FB63BD8" w:rsidR="009513FF" w:rsidRPr="00894A4B" w:rsidRDefault="009513F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  <w:lang w:val="hu-HU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 xml:space="preserve">               Geograf MIH</w:t>
            </w:r>
            <w:r w:rsidR="00A821EB" w:rsidRPr="00894A4B">
              <w:rPr>
                <w:rFonts w:ascii="Trebuchet MS" w:hAnsi="Trebuchet MS" w:cs="Open Sans"/>
                <w:shd w:val="clear" w:color="auto" w:fill="FFFFFF"/>
                <w:lang w:val="hu-HU"/>
              </w:rPr>
              <w:t xml:space="preserve">ÁLY István </w:t>
            </w:r>
          </w:p>
        </w:tc>
        <w:tc>
          <w:tcPr>
            <w:tcW w:w="2520" w:type="dxa"/>
            <w:shd w:val="clear" w:color="auto" w:fill="auto"/>
          </w:tcPr>
          <w:p w14:paraId="454B9AC2" w14:textId="4546E44B" w:rsidR="009513FF" w:rsidRPr="00894A4B" w:rsidRDefault="00A821E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894A4B">
              <w:rPr>
                <w:rFonts w:ascii="Trebuchet MS" w:hAnsi="Trebuchet MS" w:cs="Open Sans"/>
                <w:shd w:val="clear" w:color="auto" w:fill="FFFFFF"/>
              </w:rPr>
              <w:t xml:space="preserve">Consilier </w:t>
            </w:r>
          </w:p>
        </w:tc>
        <w:tc>
          <w:tcPr>
            <w:tcW w:w="1710" w:type="dxa"/>
            <w:shd w:val="clear" w:color="auto" w:fill="auto"/>
          </w:tcPr>
          <w:p w14:paraId="007CDFE5" w14:textId="77777777" w:rsidR="009513FF" w:rsidRPr="00894A4B" w:rsidRDefault="009513F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  <w:tc>
          <w:tcPr>
            <w:tcW w:w="1731" w:type="dxa"/>
            <w:shd w:val="clear" w:color="auto" w:fill="auto"/>
          </w:tcPr>
          <w:p w14:paraId="51A5F862" w14:textId="77777777" w:rsidR="009513FF" w:rsidRPr="00894A4B" w:rsidRDefault="009513F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619C36FA" w14:textId="30AC52FA" w:rsidR="00684959" w:rsidRPr="00894A4B" w:rsidRDefault="00751ABD" w:rsidP="00A40F4A">
      <w:pPr>
        <w:spacing w:line="360" w:lineRule="auto"/>
        <w:jc w:val="both"/>
        <w:rPr>
          <w:rFonts w:ascii="Trebuchet MS" w:hAnsi="Trebuchet MS"/>
        </w:rPr>
      </w:pPr>
      <w:r w:rsidRPr="00894A4B">
        <w:rPr>
          <w:rFonts w:ascii="Trebuchet MS" w:hAnsi="Trebuchet MS"/>
        </w:rPr>
        <w:t xml:space="preserve">                                                       </w:t>
      </w:r>
    </w:p>
    <w:p w14:paraId="04D1E719" w14:textId="4BB0EAC9" w:rsidR="00561EF4" w:rsidRPr="00894A4B" w:rsidRDefault="00751ABD" w:rsidP="00A40F4A">
      <w:pPr>
        <w:spacing w:line="360" w:lineRule="auto"/>
        <w:jc w:val="both"/>
        <w:rPr>
          <w:rFonts w:ascii="Trebuchet MS" w:hAnsi="Trebuchet MS"/>
          <w:b/>
        </w:rPr>
      </w:pPr>
      <w:r w:rsidRPr="00894A4B">
        <w:rPr>
          <w:rFonts w:ascii="Trebuchet MS" w:hAnsi="Trebuchet MS"/>
        </w:rPr>
        <w:lastRenderedPageBreak/>
        <w:t xml:space="preserve">         </w:t>
      </w:r>
      <w:r w:rsidR="009771F8" w:rsidRPr="00894A4B">
        <w:rPr>
          <w:rFonts w:ascii="Trebuchet MS" w:hAnsi="Trebuchet MS"/>
          <w:b/>
        </w:rPr>
        <w:t xml:space="preserve">  </w:t>
      </w:r>
    </w:p>
    <w:p w14:paraId="5D2BFD2E" w14:textId="7B9CB795" w:rsidR="00A821EB" w:rsidRPr="00894A4B" w:rsidRDefault="00A821EB" w:rsidP="00A40F4A">
      <w:pPr>
        <w:spacing w:line="360" w:lineRule="auto"/>
        <w:jc w:val="both"/>
        <w:rPr>
          <w:rFonts w:ascii="Trebuchet MS" w:hAnsi="Trebuchet MS"/>
          <w:b/>
        </w:rPr>
      </w:pPr>
    </w:p>
    <w:p w14:paraId="463BC238" w14:textId="7D96B82E" w:rsidR="00A821EB" w:rsidRPr="00894A4B" w:rsidRDefault="00A821EB" w:rsidP="00A40F4A">
      <w:pPr>
        <w:spacing w:line="360" w:lineRule="auto"/>
        <w:jc w:val="both"/>
        <w:rPr>
          <w:rFonts w:ascii="Trebuchet MS" w:hAnsi="Trebuchet MS"/>
          <w:b/>
        </w:rPr>
      </w:pPr>
    </w:p>
    <w:p w14:paraId="1A24B4C0" w14:textId="0D36DCEE" w:rsidR="00A821EB" w:rsidRPr="00894A4B" w:rsidRDefault="00A821EB" w:rsidP="00A40F4A">
      <w:pPr>
        <w:spacing w:line="360" w:lineRule="auto"/>
        <w:jc w:val="both"/>
        <w:rPr>
          <w:rFonts w:ascii="Trebuchet MS" w:hAnsi="Trebuchet MS"/>
          <w:b/>
        </w:rPr>
      </w:pPr>
    </w:p>
    <w:p w14:paraId="0CC64C43" w14:textId="2E6869DA" w:rsidR="00A821EB" w:rsidRPr="00894A4B" w:rsidRDefault="00A821EB" w:rsidP="00A40F4A">
      <w:pPr>
        <w:spacing w:line="360" w:lineRule="auto"/>
        <w:jc w:val="both"/>
        <w:rPr>
          <w:rFonts w:ascii="Trebuchet MS" w:hAnsi="Trebuchet MS"/>
          <w:b/>
        </w:rPr>
      </w:pPr>
    </w:p>
    <w:p w14:paraId="76B19CEB" w14:textId="77777777" w:rsidR="00A821EB" w:rsidRPr="00894A4B" w:rsidRDefault="00A821EB" w:rsidP="00A40F4A">
      <w:pPr>
        <w:spacing w:line="360" w:lineRule="auto"/>
        <w:jc w:val="both"/>
        <w:rPr>
          <w:rFonts w:ascii="Trebuchet MS" w:hAnsi="Trebuchet MS"/>
          <w:b/>
        </w:rPr>
      </w:pPr>
    </w:p>
    <w:p w14:paraId="0D33C6D8" w14:textId="59EF9D66" w:rsidR="009771F8" w:rsidRPr="00894A4B" w:rsidRDefault="009D6C00" w:rsidP="00A40F4A">
      <w:pPr>
        <w:spacing w:line="360" w:lineRule="auto"/>
        <w:jc w:val="both"/>
        <w:rPr>
          <w:rFonts w:ascii="Trebuchet MS" w:hAnsi="Trebuchet MS"/>
          <w:b/>
        </w:rPr>
      </w:pPr>
      <w:r w:rsidRPr="00894A4B">
        <w:rPr>
          <w:rFonts w:ascii="Trebuchet MS" w:hAnsi="Trebuchet MS"/>
          <w:b/>
        </w:rPr>
        <w:t xml:space="preserve">                                                         </w:t>
      </w:r>
      <w:r w:rsidR="003A7838" w:rsidRPr="00894A4B">
        <w:rPr>
          <w:rFonts w:ascii="Trebuchet MS" w:hAnsi="Trebuchet MS"/>
        </w:rPr>
        <w:t>Decizia de încadrare s-a emis în 2 exemplare</w:t>
      </w:r>
      <w:r w:rsidR="003A7838" w:rsidRPr="00894A4B">
        <w:rPr>
          <w:rFonts w:ascii="Trebuchet MS" w:hAnsi="Trebuchet MS"/>
          <w:b/>
        </w:rPr>
        <w:t xml:space="preserve">          </w:t>
      </w:r>
    </w:p>
    <w:p w14:paraId="251B79D1" w14:textId="77777777" w:rsidR="00FC30F7" w:rsidRPr="00FC30F7" w:rsidRDefault="00FC30F7">
      <w:pPr>
        <w:spacing w:line="360" w:lineRule="auto"/>
        <w:jc w:val="both"/>
        <w:rPr>
          <w:rFonts w:ascii="Trebuchet MS" w:hAnsi="Trebuchet MS"/>
          <w:b/>
          <w:color w:val="FF0000"/>
        </w:rPr>
      </w:pPr>
    </w:p>
    <w:sectPr w:rsidR="00FC30F7" w:rsidRPr="00FC30F7" w:rsidSect="006462B3">
      <w:footerReference w:type="default" r:id="rId8"/>
      <w:headerReference w:type="first" r:id="rId9"/>
      <w:footerReference w:type="first" r:id="rId10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16B0" w14:textId="77777777" w:rsidR="0007431C" w:rsidRDefault="0007431C" w:rsidP="00143ACD">
      <w:pPr>
        <w:spacing w:after="0" w:line="240" w:lineRule="auto"/>
      </w:pPr>
      <w:r>
        <w:separator/>
      </w:r>
    </w:p>
  </w:endnote>
  <w:endnote w:type="continuationSeparator" w:id="0">
    <w:p w14:paraId="482DBAE6" w14:textId="77777777" w:rsidR="0007431C" w:rsidRDefault="0007431C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D90F" w14:textId="77777777" w:rsidR="00C969D9" w:rsidRDefault="00C969D9" w:rsidP="00C969D9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4719D7BC" w14:textId="77777777" w:rsidR="00C969D9" w:rsidRPr="005863C9" w:rsidRDefault="00C969D9" w:rsidP="00C969D9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4576257B" w14:textId="77777777" w:rsidR="00C969D9" w:rsidRDefault="00C969D9" w:rsidP="00C969D9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1ECBD15A" w:rsidR="00A932CC" w:rsidRPr="00C969D9" w:rsidRDefault="00C969D9" w:rsidP="00E53C15">
    <w:pPr>
      <w:pStyle w:val="Footer"/>
      <w:rPr>
        <w:rFonts w:ascii="Trebuchet MS" w:hAnsi="Trebuchet MS"/>
        <w:sz w:val="16"/>
        <w:szCs w:val="18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  <w:r>
      <w:tab/>
    </w:r>
    <w:r w:rsidRPr="00C969D9">
      <w:rPr>
        <w:rFonts w:ascii="Trebuchet MS" w:hAnsi="Trebuchet MS"/>
        <w:sz w:val="18"/>
        <w:szCs w:val="18"/>
      </w:rPr>
      <w:t xml:space="preserve"> </w:t>
    </w:r>
    <w:r w:rsidRPr="00C969D9">
      <w:rPr>
        <w:rFonts w:ascii="Trebuchet MS" w:hAnsi="Trebuchet MS"/>
        <w:sz w:val="16"/>
        <w:szCs w:val="18"/>
      </w:rPr>
      <w:t xml:space="preserve">pag. </w:t>
    </w:r>
    <w:sdt>
      <w:sdtPr>
        <w:rPr>
          <w:rFonts w:ascii="Trebuchet MS" w:hAnsi="Trebuchet MS"/>
          <w:sz w:val="16"/>
          <w:szCs w:val="18"/>
        </w:rPr>
        <w:id w:val="-61394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69D9">
          <w:rPr>
            <w:rFonts w:ascii="Trebuchet MS" w:hAnsi="Trebuchet MS"/>
            <w:sz w:val="16"/>
            <w:szCs w:val="18"/>
          </w:rPr>
          <w:fldChar w:fldCharType="begin"/>
        </w:r>
        <w:r w:rsidRPr="00C969D9">
          <w:rPr>
            <w:rFonts w:ascii="Trebuchet MS" w:hAnsi="Trebuchet MS"/>
            <w:sz w:val="16"/>
            <w:szCs w:val="18"/>
          </w:rPr>
          <w:instrText xml:space="preserve"> PAGE   \* MERGEFORMAT </w:instrText>
        </w:r>
        <w:r w:rsidRPr="00C969D9">
          <w:rPr>
            <w:rFonts w:ascii="Trebuchet MS" w:hAnsi="Trebuchet MS"/>
            <w:sz w:val="16"/>
            <w:szCs w:val="18"/>
          </w:rPr>
          <w:fldChar w:fldCharType="separate"/>
        </w:r>
        <w:r w:rsidR="008A7430">
          <w:rPr>
            <w:rFonts w:ascii="Trebuchet MS" w:hAnsi="Trebuchet MS"/>
            <w:noProof/>
            <w:sz w:val="16"/>
            <w:szCs w:val="18"/>
          </w:rPr>
          <w:t>7</w:t>
        </w:r>
        <w:r w:rsidRPr="00C969D9">
          <w:rPr>
            <w:rFonts w:ascii="Trebuchet MS" w:hAnsi="Trebuchet MS"/>
            <w:noProof/>
            <w:sz w:val="16"/>
            <w:szCs w:val="18"/>
          </w:rPr>
          <w:fldChar w:fldCharType="end"/>
        </w:r>
        <w:r w:rsidRPr="00C969D9">
          <w:rPr>
            <w:rFonts w:ascii="Trebuchet MS" w:hAnsi="Trebuchet MS"/>
            <w:noProof/>
            <w:sz w:val="16"/>
            <w:szCs w:val="18"/>
          </w:rPr>
          <w:t xml:space="preserve"> din 8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FDD8" w14:textId="77777777" w:rsidR="00C969D9" w:rsidRDefault="00C969D9" w:rsidP="00C969D9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7AFE3995" w14:textId="77777777" w:rsidR="00C969D9" w:rsidRPr="005863C9" w:rsidRDefault="00C969D9" w:rsidP="00C969D9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05F3FB79" w14:textId="77777777" w:rsidR="00C969D9" w:rsidRDefault="00C969D9" w:rsidP="00C969D9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58A0E0F8" w:rsidR="00A932CC" w:rsidRPr="00C969D9" w:rsidRDefault="00C969D9" w:rsidP="00C969D9">
    <w:pPr>
      <w:pStyle w:val="Footer"/>
      <w:rPr>
        <w:sz w:val="18"/>
        <w:szCs w:val="18"/>
      </w:rPr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  <w:r>
      <w:tab/>
    </w:r>
    <w:r w:rsidRPr="00C969D9">
      <w:rPr>
        <w:sz w:val="18"/>
        <w:szCs w:val="18"/>
      </w:rPr>
      <w:t xml:space="preserve">pag. </w:t>
    </w:r>
    <w:sdt>
      <w:sdtPr>
        <w:rPr>
          <w:sz w:val="18"/>
          <w:szCs w:val="18"/>
        </w:rPr>
        <w:id w:val="12690445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969D9">
          <w:rPr>
            <w:sz w:val="18"/>
            <w:szCs w:val="18"/>
          </w:rPr>
          <w:fldChar w:fldCharType="begin"/>
        </w:r>
        <w:r w:rsidRPr="00C969D9">
          <w:rPr>
            <w:sz w:val="18"/>
            <w:szCs w:val="18"/>
          </w:rPr>
          <w:instrText xml:space="preserve"> PAGE   \* MERGEFORMAT </w:instrText>
        </w:r>
        <w:r w:rsidRPr="00C969D9">
          <w:rPr>
            <w:sz w:val="18"/>
            <w:szCs w:val="18"/>
          </w:rPr>
          <w:fldChar w:fldCharType="separate"/>
        </w:r>
        <w:r w:rsidR="00FA19FA">
          <w:rPr>
            <w:noProof/>
            <w:sz w:val="18"/>
            <w:szCs w:val="18"/>
          </w:rPr>
          <w:t>1</w:t>
        </w:r>
        <w:r w:rsidRPr="00C969D9">
          <w:rPr>
            <w:noProof/>
            <w:sz w:val="18"/>
            <w:szCs w:val="18"/>
          </w:rPr>
          <w:fldChar w:fldCharType="end"/>
        </w:r>
        <w:r w:rsidRPr="00C969D9">
          <w:rPr>
            <w:noProof/>
            <w:sz w:val="18"/>
            <w:szCs w:val="18"/>
          </w:rPr>
          <w:t xml:space="preserve"> din 8</w:t>
        </w:r>
      </w:sdtContent>
    </w:sdt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2A102" w14:textId="77777777" w:rsidR="0007431C" w:rsidRDefault="0007431C" w:rsidP="00143ACD">
      <w:pPr>
        <w:spacing w:after="0" w:line="240" w:lineRule="auto"/>
      </w:pPr>
      <w:r>
        <w:separator/>
      </w:r>
    </w:p>
  </w:footnote>
  <w:footnote w:type="continuationSeparator" w:id="0">
    <w:p w14:paraId="55822E23" w14:textId="77777777" w:rsidR="0007431C" w:rsidRDefault="0007431C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A932CC" w:rsidRPr="006462B3" w:rsidRDefault="00A932CC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E3"/>
    <w:multiLevelType w:val="hybridMultilevel"/>
    <w:tmpl w:val="DE561256"/>
    <w:lvl w:ilvl="0" w:tplc="DCE60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F6896"/>
    <w:multiLevelType w:val="hybridMultilevel"/>
    <w:tmpl w:val="1C50A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1E20"/>
    <w:multiLevelType w:val="hybridMultilevel"/>
    <w:tmpl w:val="2062A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F0AA1"/>
    <w:multiLevelType w:val="hybridMultilevel"/>
    <w:tmpl w:val="A4D64092"/>
    <w:lvl w:ilvl="0" w:tplc="0FACAD40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0A325298"/>
    <w:multiLevelType w:val="hybridMultilevel"/>
    <w:tmpl w:val="B1C44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7A25"/>
    <w:multiLevelType w:val="hybridMultilevel"/>
    <w:tmpl w:val="3B626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06E"/>
    <w:multiLevelType w:val="hybridMultilevel"/>
    <w:tmpl w:val="E5F0B98C"/>
    <w:lvl w:ilvl="0" w:tplc="108894C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0B13D8"/>
    <w:multiLevelType w:val="hybridMultilevel"/>
    <w:tmpl w:val="A37678B6"/>
    <w:lvl w:ilvl="0" w:tplc="040E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1FE61CB"/>
    <w:multiLevelType w:val="hybridMultilevel"/>
    <w:tmpl w:val="0C904D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036F6"/>
    <w:multiLevelType w:val="hybridMultilevel"/>
    <w:tmpl w:val="52084E9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1791495E"/>
    <w:multiLevelType w:val="hybridMultilevel"/>
    <w:tmpl w:val="E34A35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F924E1"/>
    <w:multiLevelType w:val="hybridMultilevel"/>
    <w:tmpl w:val="6FE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F6618"/>
    <w:multiLevelType w:val="hybridMultilevel"/>
    <w:tmpl w:val="AE48A0EA"/>
    <w:lvl w:ilvl="0" w:tplc="0409000B">
      <w:start w:val="1"/>
      <w:numFmt w:val="bullet"/>
      <w:lvlText w:val=""/>
      <w:lvlJc w:val="left"/>
      <w:pPr>
        <w:ind w:left="1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5" w15:restartNumberingAfterBreak="0">
    <w:nsid w:val="1E822A7C"/>
    <w:multiLevelType w:val="hybridMultilevel"/>
    <w:tmpl w:val="3B5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63D87"/>
    <w:multiLevelType w:val="hybridMultilevel"/>
    <w:tmpl w:val="EF448E3E"/>
    <w:lvl w:ilvl="0" w:tplc="607CD1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DE0FB7"/>
    <w:multiLevelType w:val="hybridMultilevel"/>
    <w:tmpl w:val="2BF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67413"/>
    <w:multiLevelType w:val="hybridMultilevel"/>
    <w:tmpl w:val="571E77D4"/>
    <w:lvl w:ilvl="0" w:tplc="D03AD0CA">
      <w:start w:val="12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23E376C8"/>
    <w:multiLevelType w:val="hybridMultilevel"/>
    <w:tmpl w:val="2CAE87E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24A20CEB"/>
    <w:multiLevelType w:val="hybridMultilevel"/>
    <w:tmpl w:val="7F4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1041F"/>
    <w:multiLevelType w:val="hybridMultilevel"/>
    <w:tmpl w:val="B7A859D4"/>
    <w:lvl w:ilvl="0" w:tplc="EA624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A830F3"/>
    <w:multiLevelType w:val="hybridMultilevel"/>
    <w:tmpl w:val="08F2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6198C"/>
    <w:multiLevelType w:val="hybridMultilevel"/>
    <w:tmpl w:val="8488E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C0C63"/>
    <w:multiLevelType w:val="hybridMultilevel"/>
    <w:tmpl w:val="A4AAB1A2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D3838"/>
    <w:multiLevelType w:val="hybridMultilevel"/>
    <w:tmpl w:val="F1783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85DB9"/>
    <w:multiLevelType w:val="hybridMultilevel"/>
    <w:tmpl w:val="A5C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723B07"/>
    <w:multiLevelType w:val="hybridMultilevel"/>
    <w:tmpl w:val="6F44DB9A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D0A59ED"/>
    <w:multiLevelType w:val="hybridMultilevel"/>
    <w:tmpl w:val="23745FB8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4F3802"/>
    <w:multiLevelType w:val="hybridMultilevel"/>
    <w:tmpl w:val="15EC4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022839"/>
    <w:multiLevelType w:val="hybridMultilevel"/>
    <w:tmpl w:val="9C4A45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AC36686"/>
    <w:multiLevelType w:val="hybridMultilevel"/>
    <w:tmpl w:val="4CFAAAFE"/>
    <w:lvl w:ilvl="0" w:tplc="FC1C8868">
      <w:start w:val="2"/>
      <w:numFmt w:val="bullet"/>
      <w:pStyle w:val="DGfelsorolas"/>
      <w:lvlText w:val="-"/>
      <w:lvlJc w:val="left"/>
      <w:pPr>
        <w:ind w:left="1004" w:hanging="360"/>
      </w:pPr>
      <w:rPr>
        <w:rFonts w:ascii="Cambria" w:eastAsia="Times New Roman" w:hAnsi="Cambria" w:cs="Calibri" w:hint="default"/>
        <w:color w:val="auto"/>
      </w:rPr>
    </w:lvl>
    <w:lvl w:ilvl="1" w:tplc="567892F2">
      <w:numFmt w:val="bullet"/>
      <w:lvlText w:val="•"/>
      <w:lvlJc w:val="left"/>
      <w:pPr>
        <w:ind w:left="1724" w:hanging="360"/>
      </w:pPr>
      <w:rPr>
        <w:rFonts w:ascii="Cambria" w:eastAsia="Times New Roman" w:hAnsi="Cambria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D656255"/>
    <w:multiLevelType w:val="hybridMultilevel"/>
    <w:tmpl w:val="0776A5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FED0882"/>
    <w:multiLevelType w:val="hybridMultilevel"/>
    <w:tmpl w:val="2AFEDE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0767E57"/>
    <w:multiLevelType w:val="hybridMultilevel"/>
    <w:tmpl w:val="3C1EA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D33C9"/>
    <w:multiLevelType w:val="hybridMultilevel"/>
    <w:tmpl w:val="FF064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C235C3"/>
    <w:multiLevelType w:val="multilevel"/>
    <w:tmpl w:val="6AC22952"/>
    <w:lvl w:ilvl="0">
      <w:start w:val="1"/>
      <w:numFmt w:val="decimal"/>
      <w:pStyle w:val="DGcimsor1"/>
      <w:lvlText w:val="%1."/>
      <w:lvlJc w:val="left"/>
      <w:pPr>
        <w:ind w:left="360" w:hanging="360"/>
      </w:pPr>
      <w:rPr>
        <w:rFonts w:ascii="Source Sans Pro" w:eastAsia="Cambria" w:hAnsi="Source Sans Pro" w:cs="Calibri"/>
      </w:rPr>
    </w:lvl>
    <w:lvl w:ilvl="1">
      <w:start w:val="1"/>
      <w:numFmt w:val="decimal"/>
      <w:pStyle w:val="DGcimso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DGcimsor3"/>
      <w:lvlText w:val="%1.%2.%3."/>
      <w:lvlJc w:val="left"/>
      <w:pPr>
        <w:ind w:left="1224" w:hanging="504"/>
      </w:pPr>
      <w:rPr>
        <w:rFonts w:ascii="Source Sans Pro" w:hAnsi="Source Sans Pro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9171F3"/>
    <w:multiLevelType w:val="hybridMultilevel"/>
    <w:tmpl w:val="8558DFF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 w15:restartNumberingAfterBreak="0">
    <w:nsid w:val="596250C5"/>
    <w:multiLevelType w:val="hybridMultilevel"/>
    <w:tmpl w:val="BC8271E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0" w15:restartNumberingAfterBreak="0">
    <w:nsid w:val="5A3909E1"/>
    <w:multiLevelType w:val="hybridMultilevel"/>
    <w:tmpl w:val="46E88A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E653FB"/>
    <w:multiLevelType w:val="hybridMultilevel"/>
    <w:tmpl w:val="15A24B5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64210D43"/>
    <w:multiLevelType w:val="hybridMultilevel"/>
    <w:tmpl w:val="095C5C2E"/>
    <w:lvl w:ilvl="0" w:tplc="1E6C5644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3" w15:restartNumberingAfterBreak="0">
    <w:nsid w:val="6724279F"/>
    <w:multiLevelType w:val="hybridMultilevel"/>
    <w:tmpl w:val="7E560A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A0346F5"/>
    <w:multiLevelType w:val="hybridMultilevel"/>
    <w:tmpl w:val="4E8828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6D7153F1"/>
    <w:multiLevelType w:val="hybridMultilevel"/>
    <w:tmpl w:val="4CF6095E"/>
    <w:lvl w:ilvl="0" w:tplc="F1FE45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1034796"/>
    <w:multiLevelType w:val="hybridMultilevel"/>
    <w:tmpl w:val="997CC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32D46"/>
    <w:multiLevelType w:val="hybridMultilevel"/>
    <w:tmpl w:val="3058E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E2B1B"/>
    <w:multiLevelType w:val="hybridMultilevel"/>
    <w:tmpl w:val="C630A48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39"/>
  </w:num>
  <w:num w:numId="4">
    <w:abstractNumId w:val="46"/>
  </w:num>
  <w:num w:numId="5">
    <w:abstractNumId w:val="32"/>
  </w:num>
  <w:num w:numId="6">
    <w:abstractNumId w:val="42"/>
  </w:num>
  <w:num w:numId="7">
    <w:abstractNumId w:val="8"/>
  </w:num>
  <w:num w:numId="8">
    <w:abstractNumId w:val="48"/>
  </w:num>
  <w:num w:numId="9">
    <w:abstractNumId w:val="25"/>
  </w:num>
  <w:num w:numId="10">
    <w:abstractNumId w:val="37"/>
  </w:num>
  <w:num w:numId="11">
    <w:abstractNumId w:val="47"/>
  </w:num>
  <w:num w:numId="12">
    <w:abstractNumId w:val="21"/>
  </w:num>
  <w:num w:numId="13">
    <w:abstractNumId w:val="4"/>
  </w:num>
  <w:num w:numId="14">
    <w:abstractNumId w:val="24"/>
  </w:num>
  <w:num w:numId="15">
    <w:abstractNumId w:val="28"/>
  </w:num>
  <w:num w:numId="16">
    <w:abstractNumId w:val="36"/>
  </w:num>
  <w:num w:numId="17">
    <w:abstractNumId w:val="12"/>
  </w:num>
  <w:num w:numId="18">
    <w:abstractNumId w:val="38"/>
  </w:num>
  <w:num w:numId="19">
    <w:abstractNumId w:val="45"/>
  </w:num>
  <w:num w:numId="20">
    <w:abstractNumId w:val="20"/>
  </w:num>
  <w:num w:numId="21">
    <w:abstractNumId w:val="35"/>
  </w:num>
  <w:num w:numId="22">
    <w:abstractNumId w:val="1"/>
  </w:num>
  <w:num w:numId="23">
    <w:abstractNumId w:val="33"/>
  </w:num>
  <w:num w:numId="24">
    <w:abstractNumId w:val="44"/>
  </w:num>
  <w:num w:numId="25">
    <w:abstractNumId w:val="9"/>
  </w:num>
  <w:num w:numId="26">
    <w:abstractNumId w:val="27"/>
  </w:num>
  <w:num w:numId="27">
    <w:abstractNumId w:val="16"/>
  </w:num>
  <w:num w:numId="28">
    <w:abstractNumId w:val="6"/>
  </w:num>
  <w:num w:numId="29">
    <w:abstractNumId w:val="23"/>
  </w:num>
  <w:num w:numId="30">
    <w:abstractNumId w:val="19"/>
  </w:num>
  <w:num w:numId="31">
    <w:abstractNumId w:val="0"/>
  </w:num>
  <w:num w:numId="32">
    <w:abstractNumId w:val="22"/>
  </w:num>
  <w:num w:numId="33">
    <w:abstractNumId w:val="13"/>
  </w:num>
  <w:num w:numId="34">
    <w:abstractNumId w:val="15"/>
  </w:num>
  <w:num w:numId="35">
    <w:abstractNumId w:val="17"/>
  </w:num>
  <w:num w:numId="36">
    <w:abstractNumId w:val="26"/>
  </w:num>
  <w:num w:numId="37">
    <w:abstractNumId w:val="11"/>
  </w:num>
  <w:num w:numId="38">
    <w:abstractNumId w:val="34"/>
  </w:num>
  <w:num w:numId="39">
    <w:abstractNumId w:val="5"/>
  </w:num>
  <w:num w:numId="40">
    <w:abstractNumId w:val="31"/>
  </w:num>
  <w:num w:numId="41">
    <w:abstractNumId w:val="43"/>
  </w:num>
  <w:num w:numId="42">
    <w:abstractNumId w:val="41"/>
  </w:num>
  <w:num w:numId="43">
    <w:abstractNumId w:val="10"/>
  </w:num>
  <w:num w:numId="44">
    <w:abstractNumId w:val="2"/>
  </w:num>
  <w:num w:numId="45">
    <w:abstractNumId w:val="18"/>
  </w:num>
  <w:num w:numId="46">
    <w:abstractNumId w:val="40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1A5F"/>
    <w:rsid w:val="00002036"/>
    <w:rsid w:val="00005AC7"/>
    <w:rsid w:val="00005FC5"/>
    <w:rsid w:val="0000614C"/>
    <w:rsid w:val="00010058"/>
    <w:rsid w:val="00011241"/>
    <w:rsid w:val="000115A5"/>
    <w:rsid w:val="00011C9C"/>
    <w:rsid w:val="00011E16"/>
    <w:rsid w:val="00013B1F"/>
    <w:rsid w:val="00016394"/>
    <w:rsid w:val="00016A79"/>
    <w:rsid w:val="0001707F"/>
    <w:rsid w:val="0002373B"/>
    <w:rsid w:val="00023F6B"/>
    <w:rsid w:val="00025E71"/>
    <w:rsid w:val="00027626"/>
    <w:rsid w:val="00034ACE"/>
    <w:rsid w:val="00035427"/>
    <w:rsid w:val="00035F67"/>
    <w:rsid w:val="000408B2"/>
    <w:rsid w:val="00042469"/>
    <w:rsid w:val="00042B39"/>
    <w:rsid w:val="00042CFC"/>
    <w:rsid w:val="00046495"/>
    <w:rsid w:val="00047A24"/>
    <w:rsid w:val="00051272"/>
    <w:rsid w:val="000520A2"/>
    <w:rsid w:val="00053A8C"/>
    <w:rsid w:val="00054AEC"/>
    <w:rsid w:val="00054FBE"/>
    <w:rsid w:val="000559E7"/>
    <w:rsid w:val="00055CFA"/>
    <w:rsid w:val="00060115"/>
    <w:rsid w:val="00061656"/>
    <w:rsid w:val="000631E8"/>
    <w:rsid w:val="00066B92"/>
    <w:rsid w:val="00066CCC"/>
    <w:rsid w:val="00067859"/>
    <w:rsid w:val="00072790"/>
    <w:rsid w:val="00072E08"/>
    <w:rsid w:val="0007431C"/>
    <w:rsid w:val="000768CF"/>
    <w:rsid w:val="00080147"/>
    <w:rsid w:val="000801BE"/>
    <w:rsid w:val="00080989"/>
    <w:rsid w:val="00080C5A"/>
    <w:rsid w:val="000820F4"/>
    <w:rsid w:val="00082477"/>
    <w:rsid w:val="00084722"/>
    <w:rsid w:val="00084E5D"/>
    <w:rsid w:val="00086B6F"/>
    <w:rsid w:val="00086BD0"/>
    <w:rsid w:val="00086C9C"/>
    <w:rsid w:val="00090C80"/>
    <w:rsid w:val="00091E05"/>
    <w:rsid w:val="00093AE1"/>
    <w:rsid w:val="0009567E"/>
    <w:rsid w:val="00097318"/>
    <w:rsid w:val="000A1B44"/>
    <w:rsid w:val="000A2A42"/>
    <w:rsid w:val="000A2A88"/>
    <w:rsid w:val="000A470B"/>
    <w:rsid w:val="000A55C6"/>
    <w:rsid w:val="000A5C12"/>
    <w:rsid w:val="000A63FC"/>
    <w:rsid w:val="000A77BE"/>
    <w:rsid w:val="000A7CCE"/>
    <w:rsid w:val="000B09C7"/>
    <w:rsid w:val="000B360C"/>
    <w:rsid w:val="000B3998"/>
    <w:rsid w:val="000B4416"/>
    <w:rsid w:val="000B4DD7"/>
    <w:rsid w:val="000B722B"/>
    <w:rsid w:val="000C00F1"/>
    <w:rsid w:val="000C0E50"/>
    <w:rsid w:val="000C4900"/>
    <w:rsid w:val="000C606C"/>
    <w:rsid w:val="000C7234"/>
    <w:rsid w:val="000C7825"/>
    <w:rsid w:val="000D0812"/>
    <w:rsid w:val="000D1EA4"/>
    <w:rsid w:val="000D465E"/>
    <w:rsid w:val="000D5AD8"/>
    <w:rsid w:val="000D60E6"/>
    <w:rsid w:val="000D7C1D"/>
    <w:rsid w:val="000E0598"/>
    <w:rsid w:val="000E1DC5"/>
    <w:rsid w:val="000E2A8A"/>
    <w:rsid w:val="000E47DF"/>
    <w:rsid w:val="000E7AF2"/>
    <w:rsid w:val="000F1857"/>
    <w:rsid w:val="000F1EFE"/>
    <w:rsid w:val="000F3D3C"/>
    <w:rsid w:val="000F54D5"/>
    <w:rsid w:val="000F5DD3"/>
    <w:rsid w:val="00102347"/>
    <w:rsid w:val="001032F0"/>
    <w:rsid w:val="0010583A"/>
    <w:rsid w:val="0010611A"/>
    <w:rsid w:val="001101E1"/>
    <w:rsid w:val="001101F6"/>
    <w:rsid w:val="001106DF"/>
    <w:rsid w:val="0011095D"/>
    <w:rsid w:val="00113170"/>
    <w:rsid w:val="001133C7"/>
    <w:rsid w:val="00114064"/>
    <w:rsid w:val="001141C5"/>
    <w:rsid w:val="00115786"/>
    <w:rsid w:val="0011701D"/>
    <w:rsid w:val="00117570"/>
    <w:rsid w:val="00117BD4"/>
    <w:rsid w:val="00117E5D"/>
    <w:rsid w:val="0012062C"/>
    <w:rsid w:val="00122C06"/>
    <w:rsid w:val="00122DD8"/>
    <w:rsid w:val="0012374C"/>
    <w:rsid w:val="001249D0"/>
    <w:rsid w:val="00125693"/>
    <w:rsid w:val="001266B5"/>
    <w:rsid w:val="001306DF"/>
    <w:rsid w:val="00130BB4"/>
    <w:rsid w:val="00131A60"/>
    <w:rsid w:val="00132C5A"/>
    <w:rsid w:val="00133579"/>
    <w:rsid w:val="00134FAB"/>
    <w:rsid w:val="00135926"/>
    <w:rsid w:val="00141424"/>
    <w:rsid w:val="00141A82"/>
    <w:rsid w:val="00141A99"/>
    <w:rsid w:val="001424D0"/>
    <w:rsid w:val="00143ACD"/>
    <w:rsid w:val="00145FA1"/>
    <w:rsid w:val="00152388"/>
    <w:rsid w:val="001546EC"/>
    <w:rsid w:val="00156A07"/>
    <w:rsid w:val="00156C27"/>
    <w:rsid w:val="00161944"/>
    <w:rsid w:val="00165BF4"/>
    <w:rsid w:val="00170DCF"/>
    <w:rsid w:val="001711D9"/>
    <w:rsid w:val="001726D4"/>
    <w:rsid w:val="001726D8"/>
    <w:rsid w:val="00175079"/>
    <w:rsid w:val="001806BB"/>
    <w:rsid w:val="0018124B"/>
    <w:rsid w:val="00182014"/>
    <w:rsid w:val="001820B1"/>
    <w:rsid w:val="0018312F"/>
    <w:rsid w:val="0018467D"/>
    <w:rsid w:val="00184D5F"/>
    <w:rsid w:val="00185088"/>
    <w:rsid w:val="0018569A"/>
    <w:rsid w:val="001866BE"/>
    <w:rsid w:val="0018728F"/>
    <w:rsid w:val="00187EC5"/>
    <w:rsid w:val="00187F92"/>
    <w:rsid w:val="00190F1B"/>
    <w:rsid w:val="00191B46"/>
    <w:rsid w:val="00192212"/>
    <w:rsid w:val="00193826"/>
    <w:rsid w:val="00194D63"/>
    <w:rsid w:val="0019663E"/>
    <w:rsid w:val="001A031E"/>
    <w:rsid w:val="001A225C"/>
    <w:rsid w:val="001A383A"/>
    <w:rsid w:val="001A3AEE"/>
    <w:rsid w:val="001A65E5"/>
    <w:rsid w:val="001A7F3F"/>
    <w:rsid w:val="001B0288"/>
    <w:rsid w:val="001B068C"/>
    <w:rsid w:val="001B4425"/>
    <w:rsid w:val="001B47C8"/>
    <w:rsid w:val="001B532A"/>
    <w:rsid w:val="001B58F3"/>
    <w:rsid w:val="001B7027"/>
    <w:rsid w:val="001C0C6C"/>
    <w:rsid w:val="001C16F0"/>
    <w:rsid w:val="001C3ACA"/>
    <w:rsid w:val="001C5C86"/>
    <w:rsid w:val="001C75A9"/>
    <w:rsid w:val="001D0B1C"/>
    <w:rsid w:val="001D18D3"/>
    <w:rsid w:val="001D3B4B"/>
    <w:rsid w:val="001D554D"/>
    <w:rsid w:val="001E050B"/>
    <w:rsid w:val="001E0A68"/>
    <w:rsid w:val="001E17ED"/>
    <w:rsid w:val="001E1A75"/>
    <w:rsid w:val="001E2ED9"/>
    <w:rsid w:val="001E3606"/>
    <w:rsid w:val="001E488F"/>
    <w:rsid w:val="001E5992"/>
    <w:rsid w:val="001F0883"/>
    <w:rsid w:val="001F2264"/>
    <w:rsid w:val="001F30CA"/>
    <w:rsid w:val="001F3EE7"/>
    <w:rsid w:val="001F4364"/>
    <w:rsid w:val="001F443C"/>
    <w:rsid w:val="001F5AAD"/>
    <w:rsid w:val="00202660"/>
    <w:rsid w:val="002026FE"/>
    <w:rsid w:val="00203401"/>
    <w:rsid w:val="00204E56"/>
    <w:rsid w:val="00206BCE"/>
    <w:rsid w:val="002110A3"/>
    <w:rsid w:val="00214358"/>
    <w:rsid w:val="0021607B"/>
    <w:rsid w:val="0021666D"/>
    <w:rsid w:val="00217646"/>
    <w:rsid w:val="00221F67"/>
    <w:rsid w:val="002233DC"/>
    <w:rsid w:val="00223F42"/>
    <w:rsid w:val="00224000"/>
    <w:rsid w:val="00224A93"/>
    <w:rsid w:val="002262B1"/>
    <w:rsid w:val="00227893"/>
    <w:rsid w:val="00232EC1"/>
    <w:rsid w:val="00234A53"/>
    <w:rsid w:val="00235394"/>
    <w:rsid w:val="0023591F"/>
    <w:rsid w:val="00236B29"/>
    <w:rsid w:val="002377EC"/>
    <w:rsid w:val="0024045A"/>
    <w:rsid w:val="00240916"/>
    <w:rsid w:val="00240AC5"/>
    <w:rsid w:val="00240B01"/>
    <w:rsid w:val="002428A9"/>
    <w:rsid w:val="00242966"/>
    <w:rsid w:val="002444B8"/>
    <w:rsid w:val="002444CB"/>
    <w:rsid w:val="0024506C"/>
    <w:rsid w:val="00251816"/>
    <w:rsid w:val="00253E0B"/>
    <w:rsid w:val="00253F64"/>
    <w:rsid w:val="00254778"/>
    <w:rsid w:val="0025786B"/>
    <w:rsid w:val="0026097D"/>
    <w:rsid w:val="002619AE"/>
    <w:rsid w:val="00262C98"/>
    <w:rsid w:val="002646BE"/>
    <w:rsid w:val="0026522C"/>
    <w:rsid w:val="00265B05"/>
    <w:rsid w:val="00266836"/>
    <w:rsid w:val="0027151D"/>
    <w:rsid w:val="00274D67"/>
    <w:rsid w:val="00281305"/>
    <w:rsid w:val="00282DC8"/>
    <w:rsid w:val="00284079"/>
    <w:rsid w:val="0028477F"/>
    <w:rsid w:val="00286B31"/>
    <w:rsid w:val="00291EDC"/>
    <w:rsid w:val="00294F36"/>
    <w:rsid w:val="002A0098"/>
    <w:rsid w:val="002A029F"/>
    <w:rsid w:val="002A40C0"/>
    <w:rsid w:val="002A40C2"/>
    <w:rsid w:val="002B3A33"/>
    <w:rsid w:val="002B4621"/>
    <w:rsid w:val="002B65E6"/>
    <w:rsid w:val="002C0E73"/>
    <w:rsid w:val="002C57D2"/>
    <w:rsid w:val="002C6861"/>
    <w:rsid w:val="002D0052"/>
    <w:rsid w:val="002D03C5"/>
    <w:rsid w:val="002D04E8"/>
    <w:rsid w:val="002D065E"/>
    <w:rsid w:val="002D17A7"/>
    <w:rsid w:val="002D218B"/>
    <w:rsid w:val="002D30EF"/>
    <w:rsid w:val="002D32D5"/>
    <w:rsid w:val="002D343A"/>
    <w:rsid w:val="002D4D83"/>
    <w:rsid w:val="002D6D96"/>
    <w:rsid w:val="002E00F4"/>
    <w:rsid w:val="002E079F"/>
    <w:rsid w:val="002E143A"/>
    <w:rsid w:val="002E1BE5"/>
    <w:rsid w:val="002E1C6D"/>
    <w:rsid w:val="002E22CB"/>
    <w:rsid w:val="002E4738"/>
    <w:rsid w:val="002F09BD"/>
    <w:rsid w:val="002F22BD"/>
    <w:rsid w:val="002F4FCC"/>
    <w:rsid w:val="002F50C1"/>
    <w:rsid w:val="002F5A10"/>
    <w:rsid w:val="002F5DDE"/>
    <w:rsid w:val="002F65CB"/>
    <w:rsid w:val="002F6DA8"/>
    <w:rsid w:val="002F7E74"/>
    <w:rsid w:val="00302571"/>
    <w:rsid w:val="0030367A"/>
    <w:rsid w:val="00303F6A"/>
    <w:rsid w:val="00304AA0"/>
    <w:rsid w:val="00304DEE"/>
    <w:rsid w:val="00304E3C"/>
    <w:rsid w:val="00306174"/>
    <w:rsid w:val="00311446"/>
    <w:rsid w:val="0031364D"/>
    <w:rsid w:val="003138DE"/>
    <w:rsid w:val="00314AB4"/>
    <w:rsid w:val="00314CBC"/>
    <w:rsid w:val="00315B46"/>
    <w:rsid w:val="003166F5"/>
    <w:rsid w:val="00322C93"/>
    <w:rsid w:val="00324EFE"/>
    <w:rsid w:val="00325C7E"/>
    <w:rsid w:val="00326334"/>
    <w:rsid w:val="00331032"/>
    <w:rsid w:val="00335CAE"/>
    <w:rsid w:val="00335EB5"/>
    <w:rsid w:val="00340CE2"/>
    <w:rsid w:val="00341D2B"/>
    <w:rsid w:val="00342E4A"/>
    <w:rsid w:val="00344C82"/>
    <w:rsid w:val="0034531B"/>
    <w:rsid w:val="0034658C"/>
    <w:rsid w:val="00346B72"/>
    <w:rsid w:val="0035207D"/>
    <w:rsid w:val="00352DB8"/>
    <w:rsid w:val="00352F95"/>
    <w:rsid w:val="00354326"/>
    <w:rsid w:val="00355E01"/>
    <w:rsid w:val="00360821"/>
    <w:rsid w:val="00360D89"/>
    <w:rsid w:val="003610C8"/>
    <w:rsid w:val="0036138A"/>
    <w:rsid w:val="003622FE"/>
    <w:rsid w:val="00363C9E"/>
    <w:rsid w:val="0036468B"/>
    <w:rsid w:val="003646DD"/>
    <w:rsid w:val="003653D8"/>
    <w:rsid w:val="00365E66"/>
    <w:rsid w:val="00366753"/>
    <w:rsid w:val="00370DD1"/>
    <w:rsid w:val="00373063"/>
    <w:rsid w:val="003735D2"/>
    <w:rsid w:val="00373F38"/>
    <w:rsid w:val="00374D2A"/>
    <w:rsid w:val="00374DCD"/>
    <w:rsid w:val="0037569D"/>
    <w:rsid w:val="00376551"/>
    <w:rsid w:val="00380C4E"/>
    <w:rsid w:val="00381EE4"/>
    <w:rsid w:val="0038272D"/>
    <w:rsid w:val="00383A9C"/>
    <w:rsid w:val="00385E7E"/>
    <w:rsid w:val="003913C0"/>
    <w:rsid w:val="00391543"/>
    <w:rsid w:val="003918D9"/>
    <w:rsid w:val="003923FA"/>
    <w:rsid w:val="003928C2"/>
    <w:rsid w:val="003928F2"/>
    <w:rsid w:val="00392BE0"/>
    <w:rsid w:val="00394F12"/>
    <w:rsid w:val="003964BE"/>
    <w:rsid w:val="00396572"/>
    <w:rsid w:val="003A13B0"/>
    <w:rsid w:val="003A2AEA"/>
    <w:rsid w:val="003A5552"/>
    <w:rsid w:val="003A6020"/>
    <w:rsid w:val="003A63F4"/>
    <w:rsid w:val="003A6932"/>
    <w:rsid w:val="003A7838"/>
    <w:rsid w:val="003B0111"/>
    <w:rsid w:val="003B0574"/>
    <w:rsid w:val="003B0B2C"/>
    <w:rsid w:val="003B261C"/>
    <w:rsid w:val="003B3008"/>
    <w:rsid w:val="003B4A73"/>
    <w:rsid w:val="003B554F"/>
    <w:rsid w:val="003B5B87"/>
    <w:rsid w:val="003B671A"/>
    <w:rsid w:val="003C08E5"/>
    <w:rsid w:val="003C1473"/>
    <w:rsid w:val="003C2222"/>
    <w:rsid w:val="003C2EDD"/>
    <w:rsid w:val="003C3EEB"/>
    <w:rsid w:val="003C6FCF"/>
    <w:rsid w:val="003D0507"/>
    <w:rsid w:val="003D49AE"/>
    <w:rsid w:val="003D517B"/>
    <w:rsid w:val="003E0138"/>
    <w:rsid w:val="003E110B"/>
    <w:rsid w:val="003E2C2F"/>
    <w:rsid w:val="003E4505"/>
    <w:rsid w:val="003E4C67"/>
    <w:rsid w:val="003E74E2"/>
    <w:rsid w:val="003F3D53"/>
    <w:rsid w:val="003F42E4"/>
    <w:rsid w:val="003F43A6"/>
    <w:rsid w:val="003F4FED"/>
    <w:rsid w:val="003F5D09"/>
    <w:rsid w:val="003F6894"/>
    <w:rsid w:val="003F791F"/>
    <w:rsid w:val="004029F0"/>
    <w:rsid w:val="00402A81"/>
    <w:rsid w:val="00402C5F"/>
    <w:rsid w:val="00404119"/>
    <w:rsid w:val="004049B8"/>
    <w:rsid w:val="004072BF"/>
    <w:rsid w:val="00407B49"/>
    <w:rsid w:val="00411B45"/>
    <w:rsid w:val="00415C44"/>
    <w:rsid w:val="00417111"/>
    <w:rsid w:val="00420225"/>
    <w:rsid w:val="00420500"/>
    <w:rsid w:val="00420A0F"/>
    <w:rsid w:val="0042270A"/>
    <w:rsid w:val="00422D1F"/>
    <w:rsid w:val="00424AA5"/>
    <w:rsid w:val="00427B6F"/>
    <w:rsid w:val="004308B7"/>
    <w:rsid w:val="0043141A"/>
    <w:rsid w:val="00432B15"/>
    <w:rsid w:val="004338C7"/>
    <w:rsid w:val="00434A3A"/>
    <w:rsid w:val="004352E7"/>
    <w:rsid w:val="00435B5F"/>
    <w:rsid w:val="00436648"/>
    <w:rsid w:val="00436A6F"/>
    <w:rsid w:val="00437824"/>
    <w:rsid w:val="00443B14"/>
    <w:rsid w:val="00447CD7"/>
    <w:rsid w:val="00450104"/>
    <w:rsid w:val="004518CA"/>
    <w:rsid w:val="00452CBD"/>
    <w:rsid w:val="004536DF"/>
    <w:rsid w:val="00454AF1"/>
    <w:rsid w:val="004555BA"/>
    <w:rsid w:val="0045577A"/>
    <w:rsid w:val="004569EF"/>
    <w:rsid w:val="0045701A"/>
    <w:rsid w:val="00457D6F"/>
    <w:rsid w:val="004611C9"/>
    <w:rsid w:val="00463960"/>
    <w:rsid w:val="00463DED"/>
    <w:rsid w:val="0046531A"/>
    <w:rsid w:val="00467FD5"/>
    <w:rsid w:val="00470888"/>
    <w:rsid w:val="004712DF"/>
    <w:rsid w:val="00473CFB"/>
    <w:rsid w:val="004744FA"/>
    <w:rsid w:val="00474B80"/>
    <w:rsid w:val="0047502D"/>
    <w:rsid w:val="00475BF6"/>
    <w:rsid w:val="004763A4"/>
    <w:rsid w:val="0047770D"/>
    <w:rsid w:val="00480000"/>
    <w:rsid w:val="004801A7"/>
    <w:rsid w:val="0048083D"/>
    <w:rsid w:val="00481305"/>
    <w:rsid w:val="00482EF6"/>
    <w:rsid w:val="0048398C"/>
    <w:rsid w:val="00483DE6"/>
    <w:rsid w:val="004864F5"/>
    <w:rsid w:val="00490A04"/>
    <w:rsid w:val="004919A9"/>
    <w:rsid w:val="00492EDE"/>
    <w:rsid w:val="00494DBD"/>
    <w:rsid w:val="0049580C"/>
    <w:rsid w:val="004977BE"/>
    <w:rsid w:val="004A07E7"/>
    <w:rsid w:val="004A0961"/>
    <w:rsid w:val="004A0ABA"/>
    <w:rsid w:val="004A5C08"/>
    <w:rsid w:val="004A77EB"/>
    <w:rsid w:val="004B2A6E"/>
    <w:rsid w:val="004B6F9F"/>
    <w:rsid w:val="004B7417"/>
    <w:rsid w:val="004B7540"/>
    <w:rsid w:val="004B7FDE"/>
    <w:rsid w:val="004C010A"/>
    <w:rsid w:val="004C0CE7"/>
    <w:rsid w:val="004C2E36"/>
    <w:rsid w:val="004C5821"/>
    <w:rsid w:val="004C7186"/>
    <w:rsid w:val="004C7B6B"/>
    <w:rsid w:val="004D3BEE"/>
    <w:rsid w:val="004D3C9C"/>
    <w:rsid w:val="004D4106"/>
    <w:rsid w:val="004D4F31"/>
    <w:rsid w:val="004D5395"/>
    <w:rsid w:val="004D605F"/>
    <w:rsid w:val="004E1137"/>
    <w:rsid w:val="004E174C"/>
    <w:rsid w:val="004E29F5"/>
    <w:rsid w:val="004E45F1"/>
    <w:rsid w:val="004E4B5B"/>
    <w:rsid w:val="004E543E"/>
    <w:rsid w:val="004E7CC2"/>
    <w:rsid w:val="004F0F51"/>
    <w:rsid w:val="004F1915"/>
    <w:rsid w:val="004F2FD6"/>
    <w:rsid w:val="004F343E"/>
    <w:rsid w:val="004F3D68"/>
    <w:rsid w:val="004F7FDE"/>
    <w:rsid w:val="00500531"/>
    <w:rsid w:val="005033CB"/>
    <w:rsid w:val="0050718D"/>
    <w:rsid w:val="005108C0"/>
    <w:rsid w:val="00512425"/>
    <w:rsid w:val="0051560F"/>
    <w:rsid w:val="00515CD9"/>
    <w:rsid w:val="005169A8"/>
    <w:rsid w:val="00517521"/>
    <w:rsid w:val="00520113"/>
    <w:rsid w:val="00522D7E"/>
    <w:rsid w:val="0052596F"/>
    <w:rsid w:val="00525A81"/>
    <w:rsid w:val="0053065D"/>
    <w:rsid w:val="0053099C"/>
    <w:rsid w:val="00530D10"/>
    <w:rsid w:val="00531418"/>
    <w:rsid w:val="00531EB9"/>
    <w:rsid w:val="0053314D"/>
    <w:rsid w:val="00534D01"/>
    <w:rsid w:val="005352F2"/>
    <w:rsid w:val="0053666D"/>
    <w:rsid w:val="00536AA0"/>
    <w:rsid w:val="00537020"/>
    <w:rsid w:val="005414DB"/>
    <w:rsid w:val="00543CDB"/>
    <w:rsid w:val="00545B59"/>
    <w:rsid w:val="0055467C"/>
    <w:rsid w:val="00554742"/>
    <w:rsid w:val="0055676B"/>
    <w:rsid w:val="00561EF4"/>
    <w:rsid w:val="00562A28"/>
    <w:rsid w:val="00566316"/>
    <w:rsid w:val="0056657D"/>
    <w:rsid w:val="00566734"/>
    <w:rsid w:val="00567115"/>
    <w:rsid w:val="00571F39"/>
    <w:rsid w:val="00575628"/>
    <w:rsid w:val="005762F1"/>
    <w:rsid w:val="005829F0"/>
    <w:rsid w:val="0058472E"/>
    <w:rsid w:val="00585E29"/>
    <w:rsid w:val="00587F83"/>
    <w:rsid w:val="00591231"/>
    <w:rsid w:val="00594E50"/>
    <w:rsid w:val="00596997"/>
    <w:rsid w:val="005A47A2"/>
    <w:rsid w:val="005A5035"/>
    <w:rsid w:val="005A57DC"/>
    <w:rsid w:val="005A5DD4"/>
    <w:rsid w:val="005A784F"/>
    <w:rsid w:val="005B0DCD"/>
    <w:rsid w:val="005B2D44"/>
    <w:rsid w:val="005B3A41"/>
    <w:rsid w:val="005B408F"/>
    <w:rsid w:val="005B44A9"/>
    <w:rsid w:val="005B53EB"/>
    <w:rsid w:val="005B662A"/>
    <w:rsid w:val="005B6A27"/>
    <w:rsid w:val="005B7E4A"/>
    <w:rsid w:val="005C0CF1"/>
    <w:rsid w:val="005C3186"/>
    <w:rsid w:val="005C3930"/>
    <w:rsid w:val="005C61C4"/>
    <w:rsid w:val="005C6C43"/>
    <w:rsid w:val="005D10AE"/>
    <w:rsid w:val="005D1A37"/>
    <w:rsid w:val="005D29AB"/>
    <w:rsid w:val="005D5291"/>
    <w:rsid w:val="005D7D94"/>
    <w:rsid w:val="005E078F"/>
    <w:rsid w:val="005E17AA"/>
    <w:rsid w:val="005E1D5E"/>
    <w:rsid w:val="005E4E12"/>
    <w:rsid w:val="005E527B"/>
    <w:rsid w:val="005E533D"/>
    <w:rsid w:val="005E5503"/>
    <w:rsid w:val="005E610F"/>
    <w:rsid w:val="005F012B"/>
    <w:rsid w:val="005F16CE"/>
    <w:rsid w:val="005F3BF3"/>
    <w:rsid w:val="005F4F56"/>
    <w:rsid w:val="005F75CC"/>
    <w:rsid w:val="005F7A49"/>
    <w:rsid w:val="00601B26"/>
    <w:rsid w:val="00603C25"/>
    <w:rsid w:val="00605201"/>
    <w:rsid w:val="00607D08"/>
    <w:rsid w:val="00611941"/>
    <w:rsid w:val="0061286A"/>
    <w:rsid w:val="00613B87"/>
    <w:rsid w:val="00614FEA"/>
    <w:rsid w:val="00615B87"/>
    <w:rsid w:val="00617433"/>
    <w:rsid w:val="00617B10"/>
    <w:rsid w:val="00617E7E"/>
    <w:rsid w:val="006209B2"/>
    <w:rsid w:val="00620CA1"/>
    <w:rsid w:val="00622CE4"/>
    <w:rsid w:val="006242A6"/>
    <w:rsid w:val="006267E3"/>
    <w:rsid w:val="00627879"/>
    <w:rsid w:val="0063016B"/>
    <w:rsid w:val="00632AD9"/>
    <w:rsid w:val="0063339D"/>
    <w:rsid w:val="00633D7E"/>
    <w:rsid w:val="00634C6F"/>
    <w:rsid w:val="00635FBE"/>
    <w:rsid w:val="0063717D"/>
    <w:rsid w:val="006462B3"/>
    <w:rsid w:val="00646B72"/>
    <w:rsid w:val="006505C5"/>
    <w:rsid w:val="00650920"/>
    <w:rsid w:val="00652AA6"/>
    <w:rsid w:val="00652E21"/>
    <w:rsid w:val="00656275"/>
    <w:rsid w:val="00660BD0"/>
    <w:rsid w:val="00660C69"/>
    <w:rsid w:val="00660C9C"/>
    <w:rsid w:val="00661FCE"/>
    <w:rsid w:val="006640A0"/>
    <w:rsid w:val="00664B8D"/>
    <w:rsid w:val="00665382"/>
    <w:rsid w:val="006655BD"/>
    <w:rsid w:val="006660FE"/>
    <w:rsid w:val="006677AC"/>
    <w:rsid w:val="006704EC"/>
    <w:rsid w:val="006712F8"/>
    <w:rsid w:val="0067138C"/>
    <w:rsid w:val="006739CA"/>
    <w:rsid w:val="00674303"/>
    <w:rsid w:val="006745AA"/>
    <w:rsid w:val="00674693"/>
    <w:rsid w:val="006775DB"/>
    <w:rsid w:val="00677AB4"/>
    <w:rsid w:val="00680600"/>
    <w:rsid w:val="0068186E"/>
    <w:rsid w:val="00682FEB"/>
    <w:rsid w:val="006836B0"/>
    <w:rsid w:val="006847A8"/>
    <w:rsid w:val="00684959"/>
    <w:rsid w:val="00684E94"/>
    <w:rsid w:val="00684E9F"/>
    <w:rsid w:val="00690CA6"/>
    <w:rsid w:val="0069121A"/>
    <w:rsid w:val="00692F8B"/>
    <w:rsid w:val="006945E6"/>
    <w:rsid w:val="00694BC7"/>
    <w:rsid w:val="00695F8B"/>
    <w:rsid w:val="0069692A"/>
    <w:rsid w:val="006A1311"/>
    <w:rsid w:val="006A2066"/>
    <w:rsid w:val="006A261F"/>
    <w:rsid w:val="006A2881"/>
    <w:rsid w:val="006A6242"/>
    <w:rsid w:val="006A65C4"/>
    <w:rsid w:val="006A6962"/>
    <w:rsid w:val="006B07A2"/>
    <w:rsid w:val="006B6FB6"/>
    <w:rsid w:val="006B7B6E"/>
    <w:rsid w:val="006C326C"/>
    <w:rsid w:val="006C3B63"/>
    <w:rsid w:val="006C6F7D"/>
    <w:rsid w:val="006C7F81"/>
    <w:rsid w:val="006D0EDD"/>
    <w:rsid w:val="006D17D0"/>
    <w:rsid w:val="006D2B7E"/>
    <w:rsid w:val="006D5E5F"/>
    <w:rsid w:val="006D65DB"/>
    <w:rsid w:val="006E0446"/>
    <w:rsid w:val="006E098E"/>
    <w:rsid w:val="006E1A23"/>
    <w:rsid w:val="006E2EFB"/>
    <w:rsid w:val="006F07A6"/>
    <w:rsid w:val="006F0D7D"/>
    <w:rsid w:val="006F196E"/>
    <w:rsid w:val="006F1DC2"/>
    <w:rsid w:val="006F26C7"/>
    <w:rsid w:val="006F26C8"/>
    <w:rsid w:val="006F2A09"/>
    <w:rsid w:val="006F2C13"/>
    <w:rsid w:val="006F31AA"/>
    <w:rsid w:val="006F57A1"/>
    <w:rsid w:val="006F7B42"/>
    <w:rsid w:val="0070508C"/>
    <w:rsid w:val="00707A3C"/>
    <w:rsid w:val="00710D01"/>
    <w:rsid w:val="00710DE1"/>
    <w:rsid w:val="00710E5E"/>
    <w:rsid w:val="00712BF0"/>
    <w:rsid w:val="00712F72"/>
    <w:rsid w:val="00713D8D"/>
    <w:rsid w:val="00715E91"/>
    <w:rsid w:val="00715EF4"/>
    <w:rsid w:val="00717B4C"/>
    <w:rsid w:val="00724031"/>
    <w:rsid w:val="007243E6"/>
    <w:rsid w:val="00727AFE"/>
    <w:rsid w:val="00730C90"/>
    <w:rsid w:val="00734894"/>
    <w:rsid w:val="007358A3"/>
    <w:rsid w:val="00737A2F"/>
    <w:rsid w:val="00737AE0"/>
    <w:rsid w:val="00737E1E"/>
    <w:rsid w:val="00740B2A"/>
    <w:rsid w:val="007442A8"/>
    <w:rsid w:val="00744DC5"/>
    <w:rsid w:val="00744F4D"/>
    <w:rsid w:val="00745A56"/>
    <w:rsid w:val="00746126"/>
    <w:rsid w:val="00746434"/>
    <w:rsid w:val="00750070"/>
    <w:rsid w:val="00750E72"/>
    <w:rsid w:val="00751ABD"/>
    <w:rsid w:val="00751D11"/>
    <w:rsid w:val="007536FF"/>
    <w:rsid w:val="00753CCD"/>
    <w:rsid w:val="00754158"/>
    <w:rsid w:val="007541E4"/>
    <w:rsid w:val="007552AB"/>
    <w:rsid w:val="00755DF9"/>
    <w:rsid w:val="00766533"/>
    <w:rsid w:val="00770290"/>
    <w:rsid w:val="00770EA0"/>
    <w:rsid w:val="00771630"/>
    <w:rsid w:val="007717EF"/>
    <w:rsid w:val="00773FC6"/>
    <w:rsid w:val="0077418D"/>
    <w:rsid w:val="007745C2"/>
    <w:rsid w:val="007748EC"/>
    <w:rsid w:val="00774F0F"/>
    <w:rsid w:val="00776B96"/>
    <w:rsid w:val="007772A5"/>
    <w:rsid w:val="0078069F"/>
    <w:rsid w:val="007833D0"/>
    <w:rsid w:val="00784680"/>
    <w:rsid w:val="00784E27"/>
    <w:rsid w:val="007863C7"/>
    <w:rsid w:val="00786833"/>
    <w:rsid w:val="00786D36"/>
    <w:rsid w:val="00793A27"/>
    <w:rsid w:val="007964BD"/>
    <w:rsid w:val="007A048B"/>
    <w:rsid w:val="007A1F90"/>
    <w:rsid w:val="007A4CD9"/>
    <w:rsid w:val="007A60FB"/>
    <w:rsid w:val="007A658E"/>
    <w:rsid w:val="007A6A7F"/>
    <w:rsid w:val="007A7CFE"/>
    <w:rsid w:val="007B2951"/>
    <w:rsid w:val="007B2E04"/>
    <w:rsid w:val="007C1534"/>
    <w:rsid w:val="007C1B00"/>
    <w:rsid w:val="007C3A6A"/>
    <w:rsid w:val="007C7AD0"/>
    <w:rsid w:val="007D4A5C"/>
    <w:rsid w:val="007D4C84"/>
    <w:rsid w:val="007D5964"/>
    <w:rsid w:val="007E1034"/>
    <w:rsid w:val="007E16B6"/>
    <w:rsid w:val="007E202D"/>
    <w:rsid w:val="007E2DCF"/>
    <w:rsid w:val="007E3C6E"/>
    <w:rsid w:val="007E3CFA"/>
    <w:rsid w:val="007E5B47"/>
    <w:rsid w:val="007E62AA"/>
    <w:rsid w:val="007E6483"/>
    <w:rsid w:val="007E7425"/>
    <w:rsid w:val="007F5D1A"/>
    <w:rsid w:val="007F6044"/>
    <w:rsid w:val="007F613D"/>
    <w:rsid w:val="00800473"/>
    <w:rsid w:val="00800681"/>
    <w:rsid w:val="00801B43"/>
    <w:rsid w:val="00804697"/>
    <w:rsid w:val="00807380"/>
    <w:rsid w:val="0080756A"/>
    <w:rsid w:val="00807C1D"/>
    <w:rsid w:val="00810B96"/>
    <w:rsid w:val="008132FB"/>
    <w:rsid w:val="0081504B"/>
    <w:rsid w:val="00817042"/>
    <w:rsid w:val="00820092"/>
    <w:rsid w:val="0082216D"/>
    <w:rsid w:val="00822426"/>
    <w:rsid w:val="008269FE"/>
    <w:rsid w:val="00830649"/>
    <w:rsid w:val="008326F5"/>
    <w:rsid w:val="00834A08"/>
    <w:rsid w:val="008356D2"/>
    <w:rsid w:val="00836713"/>
    <w:rsid w:val="00840544"/>
    <w:rsid w:val="00840AB6"/>
    <w:rsid w:val="00843900"/>
    <w:rsid w:val="00846203"/>
    <w:rsid w:val="008478A2"/>
    <w:rsid w:val="008507D9"/>
    <w:rsid w:val="00852955"/>
    <w:rsid w:val="00852AE9"/>
    <w:rsid w:val="008532CD"/>
    <w:rsid w:val="00853A87"/>
    <w:rsid w:val="00853B5C"/>
    <w:rsid w:val="008571C5"/>
    <w:rsid w:val="00861071"/>
    <w:rsid w:val="00861221"/>
    <w:rsid w:val="00861915"/>
    <w:rsid w:val="008631FB"/>
    <w:rsid w:val="00865E85"/>
    <w:rsid w:val="00866FCD"/>
    <w:rsid w:val="00871442"/>
    <w:rsid w:val="008827AC"/>
    <w:rsid w:val="008838CF"/>
    <w:rsid w:val="008909B2"/>
    <w:rsid w:val="00892711"/>
    <w:rsid w:val="00894A4B"/>
    <w:rsid w:val="00896114"/>
    <w:rsid w:val="008974CA"/>
    <w:rsid w:val="00897835"/>
    <w:rsid w:val="00897B01"/>
    <w:rsid w:val="008A25E9"/>
    <w:rsid w:val="008A422D"/>
    <w:rsid w:val="008A70E5"/>
    <w:rsid w:val="008A7430"/>
    <w:rsid w:val="008B0930"/>
    <w:rsid w:val="008B146C"/>
    <w:rsid w:val="008B2E1D"/>
    <w:rsid w:val="008B4DD8"/>
    <w:rsid w:val="008B5E2C"/>
    <w:rsid w:val="008B6775"/>
    <w:rsid w:val="008B6CAA"/>
    <w:rsid w:val="008B7124"/>
    <w:rsid w:val="008B7F18"/>
    <w:rsid w:val="008C53CE"/>
    <w:rsid w:val="008C53F1"/>
    <w:rsid w:val="008C5F8C"/>
    <w:rsid w:val="008C7811"/>
    <w:rsid w:val="008D1872"/>
    <w:rsid w:val="008D246C"/>
    <w:rsid w:val="008D42BD"/>
    <w:rsid w:val="008D4544"/>
    <w:rsid w:val="008D4C6B"/>
    <w:rsid w:val="008D5476"/>
    <w:rsid w:val="008E19DC"/>
    <w:rsid w:val="008E25FC"/>
    <w:rsid w:val="0090061B"/>
    <w:rsid w:val="00902409"/>
    <w:rsid w:val="00902DF8"/>
    <w:rsid w:val="00912F75"/>
    <w:rsid w:val="009142A5"/>
    <w:rsid w:val="009179EF"/>
    <w:rsid w:val="00917FDA"/>
    <w:rsid w:val="00921959"/>
    <w:rsid w:val="00921B2C"/>
    <w:rsid w:val="009223E4"/>
    <w:rsid w:val="009232D6"/>
    <w:rsid w:val="00923456"/>
    <w:rsid w:val="009239F8"/>
    <w:rsid w:val="00924B21"/>
    <w:rsid w:val="009250FF"/>
    <w:rsid w:val="009279B9"/>
    <w:rsid w:val="009335D7"/>
    <w:rsid w:val="0093714A"/>
    <w:rsid w:val="00951317"/>
    <w:rsid w:val="009513FF"/>
    <w:rsid w:val="00952831"/>
    <w:rsid w:val="00953CA5"/>
    <w:rsid w:val="009548E9"/>
    <w:rsid w:val="00954F95"/>
    <w:rsid w:val="00955EAA"/>
    <w:rsid w:val="0095659C"/>
    <w:rsid w:val="00960C02"/>
    <w:rsid w:val="00963C87"/>
    <w:rsid w:val="009641B4"/>
    <w:rsid w:val="00966B96"/>
    <w:rsid w:val="00972CC0"/>
    <w:rsid w:val="009731AF"/>
    <w:rsid w:val="009753C0"/>
    <w:rsid w:val="0097630C"/>
    <w:rsid w:val="009771F8"/>
    <w:rsid w:val="00977492"/>
    <w:rsid w:val="009817D9"/>
    <w:rsid w:val="00982C51"/>
    <w:rsid w:val="009837B0"/>
    <w:rsid w:val="00985A05"/>
    <w:rsid w:val="00986CF1"/>
    <w:rsid w:val="00987641"/>
    <w:rsid w:val="0099131C"/>
    <w:rsid w:val="00991C61"/>
    <w:rsid w:val="00996053"/>
    <w:rsid w:val="009962B9"/>
    <w:rsid w:val="009A3973"/>
    <w:rsid w:val="009A3C49"/>
    <w:rsid w:val="009A5559"/>
    <w:rsid w:val="009A711B"/>
    <w:rsid w:val="009B3A41"/>
    <w:rsid w:val="009B3CB4"/>
    <w:rsid w:val="009B44B9"/>
    <w:rsid w:val="009B480A"/>
    <w:rsid w:val="009B5F83"/>
    <w:rsid w:val="009B6BDB"/>
    <w:rsid w:val="009C0B3E"/>
    <w:rsid w:val="009C51F3"/>
    <w:rsid w:val="009C6647"/>
    <w:rsid w:val="009C68EA"/>
    <w:rsid w:val="009C7BC0"/>
    <w:rsid w:val="009D1C97"/>
    <w:rsid w:val="009D2F4F"/>
    <w:rsid w:val="009D4547"/>
    <w:rsid w:val="009D54BD"/>
    <w:rsid w:val="009D6C00"/>
    <w:rsid w:val="009E2678"/>
    <w:rsid w:val="009E3A6F"/>
    <w:rsid w:val="009F2D72"/>
    <w:rsid w:val="009F5633"/>
    <w:rsid w:val="009F585B"/>
    <w:rsid w:val="009F6683"/>
    <w:rsid w:val="009F6C6C"/>
    <w:rsid w:val="009F6CED"/>
    <w:rsid w:val="00A010B7"/>
    <w:rsid w:val="00A013EF"/>
    <w:rsid w:val="00A017D5"/>
    <w:rsid w:val="00A02555"/>
    <w:rsid w:val="00A02C40"/>
    <w:rsid w:val="00A04112"/>
    <w:rsid w:val="00A05877"/>
    <w:rsid w:val="00A06DDE"/>
    <w:rsid w:val="00A06F10"/>
    <w:rsid w:val="00A0719A"/>
    <w:rsid w:val="00A11D67"/>
    <w:rsid w:val="00A13204"/>
    <w:rsid w:val="00A16CA3"/>
    <w:rsid w:val="00A17F18"/>
    <w:rsid w:val="00A206D6"/>
    <w:rsid w:val="00A227F8"/>
    <w:rsid w:val="00A26813"/>
    <w:rsid w:val="00A27979"/>
    <w:rsid w:val="00A30108"/>
    <w:rsid w:val="00A30C75"/>
    <w:rsid w:val="00A31917"/>
    <w:rsid w:val="00A36677"/>
    <w:rsid w:val="00A3790D"/>
    <w:rsid w:val="00A40F4A"/>
    <w:rsid w:val="00A40F7F"/>
    <w:rsid w:val="00A413F4"/>
    <w:rsid w:val="00A43F8B"/>
    <w:rsid w:val="00A443D7"/>
    <w:rsid w:val="00A443FF"/>
    <w:rsid w:val="00A516CF"/>
    <w:rsid w:val="00A528A0"/>
    <w:rsid w:val="00A533E5"/>
    <w:rsid w:val="00A557FF"/>
    <w:rsid w:val="00A565DA"/>
    <w:rsid w:val="00A61946"/>
    <w:rsid w:val="00A61B78"/>
    <w:rsid w:val="00A62515"/>
    <w:rsid w:val="00A70B48"/>
    <w:rsid w:val="00A727DB"/>
    <w:rsid w:val="00A74269"/>
    <w:rsid w:val="00A752DF"/>
    <w:rsid w:val="00A821EB"/>
    <w:rsid w:val="00A8221D"/>
    <w:rsid w:val="00A843E6"/>
    <w:rsid w:val="00A84DBE"/>
    <w:rsid w:val="00A877DC"/>
    <w:rsid w:val="00A906B5"/>
    <w:rsid w:val="00A90C33"/>
    <w:rsid w:val="00A91D4A"/>
    <w:rsid w:val="00A926F8"/>
    <w:rsid w:val="00A932CC"/>
    <w:rsid w:val="00A93815"/>
    <w:rsid w:val="00A93C3F"/>
    <w:rsid w:val="00A93DAC"/>
    <w:rsid w:val="00A94239"/>
    <w:rsid w:val="00A96811"/>
    <w:rsid w:val="00A96AB9"/>
    <w:rsid w:val="00A97EAB"/>
    <w:rsid w:val="00AA0E15"/>
    <w:rsid w:val="00AA2573"/>
    <w:rsid w:val="00AA3342"/>
    <w:rsid w:val="00AA3B0D"/>
    <w:rsid w:val="00AA4539"/>
    <w:rsid w:val="00AA4F50"/>
    <w:rsid w:val="00AA5888"/>
    <w:rsid w:val="00AA5F7F"/>
    <w:rsid w:val="00AB068C"/>
    <w:rsid w:val="00AB4D9A"/>
    <w:rsid w:val="00AB7133"/>
    <w:rsid w:val="00AC19B1"/>
    <w:rsid w:val="00AC2695"/>
    <w:rsid w:val="00AC53B4"/>
    <w:rsid w:val="00AC666C"/>
    <w:rsid w:val="00AD2914"/>
    <w:rsid w:val="00AD335D"/>
    <w:rsid w:val="00AD45BE"/>
    <w:rsid w:val="00AD5916"/>
    <w:rsid w:val="00AD7AD1"/>
    <w:rsid w:val="00AE1E32"/>
    <w:rsid w:val="00AE2971"/>
    <w:rsid w:val="00AE4AA4"/>
    <w:rsid w:val="00AE73F5"/>
    <w:rsid w:val="00AF088B"/>
    <w:rsid w:val="00AF0AF6"/>
    <w:rsid w:val="00AF112A"/>
    <w:rsid w:val="00AF16E4"/>
    <w:rsid w:val="00AF191F"/>
    <w:rsid w:val="00AF345C"/>
    <w:rsid w:val="00AF5864"/>
    <w:rsid w:val="00B00156"/>
    <w:rsid w:val="00B01BD2"/>
    <w:rsid w:val="00B01F1C"/>
    <w:rsid w:val="00B04BCF"/>
    <w:rsid w:val="00B04DBE"/>
    <w:rsid w:val="00B05EB2"/>
    <w:rsid w:val="00B06018"/>
    <w:rsid w:val="00B11265"/>
    <w:rsid w:val="00B112AE"/>
    <w:rsid w:val="00B17E28"/>
    <w:rsid w:val="00B2087A"/>
    <w:rsid w:val="00B21F9D"/>
    <w:rsid w:val="00B235E4"/>
    <w:rsid w:val="00B26654"/>
    <w:rsid w:val="00B278C7"/>
    <w:rsid w:val="00B30309"/>
    <w:rsid w:val="00B3061E"/>
    <w:rsid w:val="00B306DE"/>
    <w:rsid w:val="00B3332E"/>
    <w:rsid w:val="00B335CF"/>
    <w:rsid w:val="00B34AF7"/>
    <w:rsid w:val="00B3553B"/>
    <w:rsid w:val="00B40FB9"/>
    <w:rsid w:val="00B4128A"/>
    <w:rsid w:val="00B43745"/>
    <w:rsid w:val="00B44BCF"/>
    <w:rsid w:val="00B44F74"/>
    <w:rsid w:val="00B47255"/>
    <w:rsid w:val="00B47EA4"/>
    <w:rsid w:val="00B50699"/>
    <w:rsid w:val="00B51D63"/>
    <w:rsid w:val="00B52A3E"/>
    <w:rsid w:val="00B568C0"/>
    <w:rsid w:val="00B61197"/>
    <w:rsid w:val="00B61297"/>
    <w:rsid w:val="00B65FA9"/>
    <w:rsid w:val="00B66053"/>
    <w:rsid w:val="00B7347A"/>
    <w:rsid w:val="00B73A52"/>
    <w:rsid w:val="00B74E0F"/>
    <w:rsid w:val="00B7762F"/>
    <w:rsid w:val="00B8051F"/>
    <w:rsid w:val="00B8182F"/>
    <w:rsid w:val="00B81B6A"/>
    <w:rsid w:val="00B83D3D"/>
    <w:rsid w:val="00B86D5B"/>
    <w:rsid w:val="00B8785B"/>
    <w:rsid w:val="00B9033D"/>
    <w:rsid w:val="00B91797"/>
    <w:rsid w:val="00B95628"/>
    <w:rsid w:val="00B97E5F"/>
    <w:rsid w:val="00BA1435"/>
    <w:rsid w:val="00BA177A"/>
    <w:rsid w:val="00BA3F98"/>
    <w:rsid w:val="00BA41B5"/>
    <w:rsid w:val="00BA42A9"/>
    <w:rsid w:val="00BA43C2"/>
    <w:rsid w:val="00BA4F76"/>
    <w:rsid w:val="00BA52C9"/>
    <w:rsid w:val="00BB1CE1"/>
    <w:rsid w:val="00BB26A0"/>
    <w:rsid w:val="00BB37BF"/>
    <w:rsid w:val="00BB4869"/>
    <w:rsid w:val="00BB4F73"/>
    <w:rsid w:val="00BB5B2A"/>
    <w:rsid w:val="00BC26F9"/>
    <w:rsid w:val="00BC2EEA"/>
    <w:rsid w:val="00BC3727"/>
    <w:rsid w:val="00BC42D9"/>
    <w:rsid w:val="00BC67FF"/>
    <w:rsid w:val="00BD26D1"/>
    <w:rsid w:val="00BD423A"/>
    <w:rsid w:val="00BD4796"/>
    <w:rsid w:val="00BD4C3A"/>
    <w:rsid w:val="00BD50FF"/>
    <w:rsid w:val="00BD5B09"/>
    <w:rsid w:val="00BD6C0F"/>
    <w:rsid w:val="00BE0746"/>
    <w:rsid w:val="00BE2211"/>
    <w:rsid w:val="00BE25EB"/>
    <w:rsid w:val="00BE3C2F"/>
    <w:rsid w:val="00BE404B"/>
    <w:rsid w:val="00BE6C88"/>
    <w:rsid w:val="00BE7926"/>
    <w:rsid w:val="00BF086F"/>
    <w:rsid w:val="00BF0C7E"/>
    <w:rsid w:val="00BF1AA8"/>
    <w:rsid w:val="00BF2A99"/>
    <w:rsid w:val="00BF414C"/>
    <w:rsid w:val="00C027CD"/>
    <w:rsid w:val="00C02DFA"/>
    <w:rsid w:val="00C04F8C"/>
    <w:rsid w:val="00C05A4B"/>
    <w:rsid w:val="00C06D9E"/>
    <w:rsid w:val="00C07FA6"/>
    <w:rsid w:val="00C11A07"/>
    <w:rsid w:val="00C13716"/>
    <w:rsid w:val="00C145F5"/>
    <w:rsid w:val="00C1635F"/>
    <w:rsid w:val="00C17658"/>
    <w:rsid w:val="00C20A03"/>
    <w:rsid w:val="00C23239"/>
    <w:rsid w:val="00C239D3"/>
    <w:rsid w:val="00C24A05"/>
    <w:rsid w:val="00C252A8"/>
    <w:rsid w:val="00C262A8"/>
    <w:rsid w:val="00C27BEC"/>
    <w:rsid w:val="00C31097"/>
    <w:rsid w:val="00C32D68"/>
    <w:rsid w:val="00C33717"/>
    <w:rsid w:val="00C36D7F"/>
    <w:rsid w:val="00C3709A"/>
    <w:rsid w:val="00C4085C"/>
    <w:rsid w:val="00C41D3D"/>
    <w:rsid w:val="00C44C26"/>
    <w:rsid w:val="00C456BD"/>
    <w:rsid w:val="00C4628E"/>
    <w:rsid w:val="00C51E33"/>
    <w:rsid w:val="00C545F6"/>
    <w:rsid w:val="00C561E0"/>
    <w:rsid w:val="00C568E6"/>
    <w:rsid w:val="00C56B8A"/>
    <w:rsid w:val="00C56E7E"/>
    <w:rsid w:val="00C577EE"/>
    <w:rsid w:val="00C57A8D"/>
    <w:rsid w:val="00C61522"/>
    <w:rsid w:val="00C61733"/>
    <w:rsid w:val="00C62C84"/>
    <w:rsid w:val="00C63922"/>
    <w:rsid w:val="00C64B00"/>
    <w:rsid w:val="00C64DB7"/>
    <w:rsid w:val="00C658D5"/>
    <w:rsid w:val="00C65D41"/>
    <w:rsid w:val="00C66B78"/>
    <w:rsid w:val="00C67E0D"/>
    <w:rsid w:val="00C67F42"/>
    <w:rsid w:val="00C70A08"/>
    <w:rsid w:val="00C74C33"/>
    <w:rsid w:val="00C765C1"/>
    <w:rsid w:val="00C76949"/>
    <w:rsid w:val="00C77090"/>
    <w:rsid w:val="00C82FED"/>
    <w:rsid w:val="00C83A1E"/>
    <w:rsid w:val="00C84116"/>
    <w:rsid w:val="00C87285"/>
    <w:rsid w:val="00C9182C"/>
    <w:rsid w:val="00C9185C"/>
    <w:rsid w:val="00C92604"/>
    <w:rsid w:val="00C926AF"/>
    <w:rsid w:val="00C92704"/>
    <w:rsid w:val="00C93CCE"/>
    <w:rsid w:val="00C93E91"/>
    <w:rsid w:val="00C969D9"/>
    <w:rsid w:val="00CA0297"/>
    <w:rsid w:val="00CA19A4"/>
    <w:rsid w:val="00CA1B8B"/>
    <w:rsid w:val="00CA5BBA"/>
    <w:rsid w:val="00CA634C"/>
    <w:rsid w:val="00CA6495"/>
    <w:rsid w:val="00CA663F"/>
    <w:rsid w:val="00CA7D73"/>
    <w:rsid w:val="00CB0254"/>
    <w:rsid w:val="00CB08BD"/>
    <w:rsid w:val="00CB154A"/>
    <w:rsid w:val="00CB23B3"/>
    <w:rsid w:val="00CB25A3"/>
    <w:rsid w:val="00CB2925"/>
    <w:rsid w:val="00CB6967"/>
    <w:rsid w:val="00CC044F"/>
    <w:rsid w:val="00CC1E00"/>
    <w:rsid w:val="00CC24A7"/>
    <w:rsid w:val="00CC3162"/>
    <w:rsid w:val="00CC4B44"/>
    <w:rsid w:val="00CC52E1"/>
    <w:rsid w:val="00CC70AE"/>
    <w:rsid w:val="00CC7A0A"/>
    <w:rsid w:val="00CD2F30"/>
    <w:rsid w:val="00CD304B"/>
    <w:rsid w:val="00CD3CD5"/>
    <w:rsid w:val="00CD4031"/>
    <w:rsid w:val="00CE1804"/>
    <w:rsid w:val="00CE1BEB"/>
    <w:rsid w:val="00CE4C8E"/>
    <w:rsid w:val="00CE4FD4"/>
    <w:rsid w:val="00CE58E9"/>
    <w:rsid w:val="00CF10A4"/>
    <w:rsid w:val="00CF11BC"/>
    <w:rsid w:val="00CF4DFE"/>
    <w:rsid w:val="00D04093"/>
    <w:rsid w:val="00D06C87"/>
    <w:rsid w:val="00D073E9"/>
    <w:rsid w:val="00D1392B"/>
    <w:rsid w:val="00D139F5"/>
    <w:rsid w:val="00D13E78"/>
    <w:rsid w:val="00D1499F"/>
    <w:rsid w:val="00D16161"/>
    <w:rsid w:val="00D162B9"/>
    <w:rsid w:val="00D1679A"/>
    <w:rsid w:val="00D1749C"/>
    <w:rsid w:val="00D206F6"/>
    <w:rsid w:val="00D228A2"/>
    <w:rsid w:val="00D23886"/>
    <w:rsid w:val="00D2405A"/>
    <w:rsid w:val="00D24C93"/>
    <w:rsid w:val="00D27D29"/>
    <w:rsid w:val="00D300A6"/>
    <w:rsid w:val="00D33C70"/>
    <w:rsid w:val="00D34B4A"/>
    <w:rsid w:val="00D35414"/>
    <w:rsid w:val="00D356FA"/>
    <w:rsid w:val="00D35A59"/>
    <w:rsid w:val="00D37A54"/>
    <w:rsid w:val="00D41783"/>
    <w:rsid w:val="00D41A7D"/>
    <w:rsid w:val="00D42A7F"/>
    <w:rsid w:val="00D42BB7"/>
    <w:rsid w:val="00D433E8"/>
    <w:rsid w:val="00D447FB"/>
    <w:rsid w:val="00D53B53"/>
    <w:rsid w:val="00D55205"/>
    <w:rsid w:val="00D57100"/>
    <w:rsid w:val="00D57536"/>
    <w:rsid w:val="00D6027D"/>
    <w:rsid w:val="00D61D90"/>
    <w:rsid w:val="00D62259"/>
    <w:rsid w:val="00D63148"/>
    <w:rsid w:val="00D63251"/>
    <w:rsid w:val="00D63AAA"/>
    <w:rsid w:val="00D656D5"/>
    <w:rsid w:val="00D66394"/>
    <w:rsid w:val="00D66DAD"/>
    <w:rsid w:val="00D74B9A"/>
    <w:rsid w:val="00D753B6"/>
    <w:rsid w:val="00D769AE"/>
    <w:rsid w:val="00D77DFC"/>
    <w:rsid w:val="00D801BC"/>
    <w:rsid w:val="00D81072"/>
    <w:rsid w:val="00D8135F"/>
    <w:rsid w:val="00D8381D"/>
    <w:rsid w:val="00D848BB"/>
    <w:rsid w:val="00D86D55"/>
    <w:rsid w:val="00D871F9"/>
    <w:rsid w:val="00D90E94"/>
    <w:rsid w:val="00D91C59"/>
    <w:rsid w:val="00D929C8"/>
    <w:rsid w:val="00D93F7F"/>
    <w:rsid w:val="00D96FC2"/>
    <w:rsid w:val="00DA0058"/>
    <w:rsid w:val="00DA198E"/>
    <w:rsid w:val="00DA46AC"/>
    <w:rsid w:val="00DA5C7A"/>
    <w:rsid w:val="00DA6298"/>
    <w:rsid w:val="00DA707F"/>
    <w:rsid w:val="00DA78D2"/>
    <w:rsid w:val="00DB1607"/>
    <w:rsid w:val="00DB27C1"/>
    <w:rsid w:val="00DB4B4A"/>
    <w:rsid w:val="00DB726E"/>
    <w:rsid w:val="00DC04F3"/>
    <w:rsid w:val="00DC1FA2"/>
    <w:rsid w:val="00DC2F21"/>
    <w:rsid w:val="00DC6125"/>
    <w:rsid w:val="00DD1970"/>
    <w:rsid w:val="00DD1ADF"/>
    <w:rsid w:val="00DD463A"/>
    <w:rsid w:val="00DD6CA5"/>
    <w:rsid w:val="00DD710B"/>
    <w:rsid w:val="00DD7E00"/>
    <w:rsid w:val="00DE1205"/>
    <w:rsid w:val="00DE191A"/>
    <w:rsid w:val="00DE1EF2"/>
    <w:rsid w:val="00DE3F85"/>
    <w:rsid w:val="00DE5783"/>
    <w:rsid w:val="00DE5D48"/>
    <w:rsid w:val="00DE62DF"/>
    <w:rsid w:val="00DE6539"/>
    <w:rsid w:val="00DE6761"/>
    <w:rsid w:val="00DE792C"/>
    <w:rsid w:val="00DF04F6"/>
    <w:rsid w:val="00DF3C54"/>
    <w:rsid w:val="00DF5031"/>
    <w:rsid w:val="00DF52EA"/>
    <w:rsid w:val="00DF65FF"/>
    <w:rsid w:val="00E01755"/>
    <w:rsid w:val="00E048E5"/>
    <w:rsid w:val="00E04D79"/>
    <w:rsid w:val="00E06483"/>
    <w:rsid w:val="00E07A83"/>
    <w:rsid w:val="00E100AE"/>
    <w:rsid w:val="00E12819"/>
    <w:rsid w:val="00E13D97"/>
    <w:rsid w:val="00E1672C"/>
    <w:rsid w:val="00E176FE"/>
    <w:rsid w:val="00E21917"/>
    <w:rsid w:val="00E249E9"/>
    <w:rsid w:val="00E30837"/>
    <w:rsid w:val="00E30CD0"/>
    <w:rsid w:val="00E31FC4"/>
    <w:rsid w:val="00E35AD6"/>
    <w:rsid w:val="00E369DE"/>
    <w:rsid w:val="00E372A4"/>
    <w:rsid w:val="00E3766C"/>
    <w:rsid w:val="00E40122"/>
    <w:rsid w:val="00E4065A"/>
    <w:rsid w:val="00E411FA"/>
    <w:rsid w:val="00E41C88"/>
    <w:rsid w:val="00E426D1"/>
    <w:rsid w:val="00E42EB0"/>
    <w:rsid w:val="00E42F1D"/>
    <w:rsid w:val="00E45AA9"/>
    <w:rsid w:val="00E45BF4"/>
    <w:rsid w:val="00E4617F"/>
    <w:rsid w:val="00E4752E"/>
    <w:rsid w:val="00E47977"/>
    <w:rsid w:val="00E50E6B"/>
    <w:rsid w:val="00E51AB7"/>
    <w:rsid w:val="00E53AC1"/>
    <w:rsid w:val="00E53C15"/>
    <w:rsid w:val="00E564CF"/>
    <w:rsid w:val="00E61DF5"/>
    <w:rsid w:val="00E62270"/>
    <w:rsid w:val="00E63D86"/>
    <w:rsid w:val="00E657E0"/>
    <w:rsid w:val="00E65ECF"/>
    <w:rsid w:val="00E661D5"/>
    <w:rsid w:val="00E66D93"/>
    <w:rsid w:val="00E7082A"/>
    <w:rsid w:val="00E71C05"/>
    <w:rsid w:val="00E775F6"/>
    <w:rsid w:val="00E81211"/>
    <w:rsid w:val="00E82CD9"/>
    <w:rsid w:val="00E8311F"/>
    <w:rsid w:val="00E843EB"/>
    <w:rsid w:val="00E84C04"/>
    <w:rsid w:val="00E84F3C"/>
    <w:rsid w:val="00E85E5C"/>
    <w:rsid w:val="00E86B25"/>
    <w:rsid w:val="00E8707F"/>
    <w:rsid w:val="00E90C7A"/>
    <w:rsid w:val="00E917D0"/>
    <w:rsid w:val="00E92918"/>
    <w:rsid w:val="00E92B21"/>
    <w:rsid w:val="00E945AC"/>
    <w:rsid w:val="00E94F25"/>
    <w:rsid w:val="00E95BEB"/>
    <w:rsid w:val="00E96F0E"/>
    <w:rsid w:val="00E972AB"/>
    <w:rsid w:val="00E973F1"/>
    <w:rsid w:val="00E97D75"/>
    <w:rsid w:val="00EA0AD6"/>
    <w:rsid w:val="00EA12C3"/>
    <w:rsid w:val="00EA186B"/>
    <w:rsid w:val="00EA2B8D"/>
    <w:rsid w:val="00EA439B"/>
    <w:rsid w:val="00EA6ACC"/>
    <w:rsid w:val="00EB5703"/>
    <w:rsid w:val="00EB7B94"/>
    <w:rsid w:val="00EC05FA"/>
    <w:rsid w:val="00EC231E"/>
    <w:rsid w:val="00EC3B07"/>
    <w:rsid w:val="00EC4958"/>
    <w:rsid w:val="00EC5A9F"/>
    <w:rsid w:val="00EC60FF"/>
    <w:rsid w:val="00EC710B"/>
    <w:rsid w:val="00ED2239"/>
    <w:rsid w:val="00ED25D0"/>
    <w:rsid w:val="00EE106B"/>
    <w:rsid w:val="00EE2128"/>
    <w:rsid w:val="00EE2CC9"/>
    <w:rsid w:val="00EE5EFB"/>
    <w:rsid w:val="00EF0C36"/>
    <w:rsid w:val="00EF1230"/>
    <w:rsid w:val="00EF5644"/>
    <w:rsid w:val="00EF6349"/>
    <w:rsid w:val="00F0548E"/>
    <w:rsid w:val="00F05CB5"/>
    <w:rsid w:val="00F1090C"/>
    <w:rsid w:val="00F10B9C"/>
    <w:rsid w:val="00F10C17"/>
    <w:rsid w:val="00F112C8"/>
    <w:rsid w:val="00F17F0B"/>
    <w:rsid w:val="00F21FF1"/>
    <w:rsid w:val="00F25F12"/>
    <w:rsid w:val="00F270CD"/>
    <w:rsid w:val="00F275B3"/>
    <w:rsid w:val="00F340C4"/>
    <w:rsid w:val="00F3674F"/>
    <w:rsid w:val="00F36CD6"/>
    <w:rsid w:val="00F371CD"/>
    <w:rsid w:val="00F4419E"/>
    <w:rsid w:val="00F4424C"/>
    <w:rsid w:val="00F4429F"/>
    <w:rsid w:val="00F47507"/>
    <w:rsid w:val="00F50582"/>
    <w:rsid w:val="00F514ED"/>
    <w:rsid w:val="00F51D8E"/>
    <w:rsid w:val="00F52679"/>
    <w:rsid w:val="00F52C77"/>
    <w:rsid w:val="00F5434E"/>
    <w:rsid w:val="00F553A3"/>
    <w:rsid w:val="00F55757"/>
    <w:rsid w:val="00F609CE"/>
    <w:rsid w:val="00F65038"/>
    <w:rsid w:val="00F65E9C"/>
    <w:rsid w:val="00F7156A"/>
    <w:rsid w:val="00F7216A"/>
    <w:rsid w:val="00F7373C"/>
    <w:rsid w:val="00F738A2"/>
    <w:rsid w:val="00F73FDD"/>
    <w:rsid w:val="00F7401C"/>
    <w:rsid w:val="00F75196"/>
    <w:rsid w:val="00F776AB"/>
    <w:rsid w:val="00F818B5"/>
    <w:rsid w:val="00F82BBD"/>
    <w:rsid w:val="00F84468"/>
    <w:rsid w:val="00F858E9"/>
    <w:rsid w:val="00F85CAE"/>
    <w:rsid w:val="00F86E98"/>
    <w:rsid w:val="00F95793"/>
    <w:rsid w:val="00FA19FA"/>
    <w:rsid w:val="00FA4B30"/>
    <w:rsid w:val="00FA5481"/>
    <w:rsid w:val="00FA5ABC"/>
    <w:rsid w:val="00FA61DA"/>
    <w:rsid w:val="00FA7446"/>
    <w:rsid w:val="00FA7D08"/>
    <w:rsid w:val="00FA7DA3"/>
    <w:rsid w:val="00FB2C16"/>
    <w:rsid w:val="00FB3C17"/>
    <w:rsid w:val="00FB3DFD"/>
    <w:rsid w:val="00FB5213"/>
    <w:rsid w:val="00FB5C16"/>
    <w:rsid w:val="00FB5E63"/>
    <w:rsid w:val="00FC00BF"/>
    <w:rsid w:val="00FC02F3"/>
    <w:rsid w:val="00FC1F83"/>
    <w:rsid w:val="00FC30F7"/>
    <w:rsid w:val="00FC3E98"/>
    <w:rsid w:val="00FC7B74"/>
    <w:rsid w:val="00FD0CCA"/>
    <w:rsid w:val="00FD6492"/>
    <w:rsid w:val="00FD75B7"/>
    <w:rsid w:val="00FD7C70"/>
    <w:rsid w:val="00FE0AE2"/>
    <w:rsid w:val="00FE1455"/>
    <w:rsid w:val="00FE424A"/>
    <w:rsid w:val="00FE49BA"/>
    <w:rsid w:val="00FE758C"/>
    <w:rsid w:val="00FE760F"/>
    <w:rsid w:val="00FE7B9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szovegtorzs">
    <w:name w:val="DGszovegtorzs"/>
    <w:basedOn w:val="BodyText"/>
    <w:qFormat/>
    <w:rsid w:val="00436648"/>
    <w:pPr>
      <w:spacing w:line="360" w:lineRule="auto"/>
      <w:ind w:firstLine="284"/>
      <w:jc w:val="both"/>
    </w:pPr>
    <w:rPr>
      <w:rFonts w:ascii="Cambria" w:eastAsia="Calibri" w:hAnsi="Cambria" w:cs="Calibri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6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648"/>
  </w:style>
  <w:style w:type="paragraph" w:customStyle="1" w:styleId="DGfelsorolas">
    <w:name w:val="DGfelsorolas"/>
    <w:basedOn w:val="DGszovegtorzs"/>
    <w:next w:val="DGszovegtorzs"/>
    <w:qFormat/>
    <w:rsid w:val="001C16F0"/>
    <w:pPr>
      <w:numPr>
        <w:numId w:val="5"/>
      </w:numPr>
    </w:p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324EFE"/>
    <w:pPr>
      <w:ind w:left="720"/>
      <w:contextualSpacing/>
    </w:pPr>
  </w:style>
  <w:style w:type="table" w:customStyle="1" w:styleId="DGtablazat">
    <w:name w:val="DGtablazat"/>
    <w:basedOn w:val="TableGridLight"/>
    <w:uiPriority w:val="99"/>
    <w:rsid w:val="00DD463A"/>
    <w:rPr>
      <w:rFonts w:ascii="Arial Narrow" w:eastAsia="Times New Roman" w:hAnsi="Arial Narrow" w:cs="Times New Roman"/>
      <w:sz w:val="20"/>
      <w:szCs w:val="20"/>
      <w:lang w:val="en-US" w:eastAsia="hu-HU"/>
      <w14:ligatures w14:val="none"/>
    </w:rPr>
    <w:tblPr>
      <w:tblStyleRowBandSize w:val="1"/>
      <w:tblBorders>
        <w:top w:val="single" w:sz="4" w:space="0" w:color="B1C800"/>
        <w:left w:val="single" w:sz="4" w:space="0" w:color="B1C800"/>
        <w:bottom w:val="single" w:sz="4" w:space="0" w:color="B1C800"/>
        <w:right w:val="single" w:sz="4" w:space="0" w:color="B1C800"/>
        <w:insideH w:val="single" w:sz="4" w:space="0" w:color="B1C800"/>
        <w:insideV w:val="single" w:sz="4" w:space="0" w:color="B1C8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Light">
    <w:name w:val="Grid Table Light"/>
    <w:basedOn w:val="TableNormal"/>
    <w:uiPriority w:val="40"/>
    <w:rsid w:val="00DD46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Gabrafelirat">
    <w:name w:val="DGabrafelirat"/>
    <w:basedOn w:val="Caption"/>
    <w:qFormat/>
    <w:rsid w:val="00CC7A0A"/>
    <w:pPr>
      <w:keepNext/>
      <w:spacing w:before="120" w:after="120"/>
      <w:jc w:val="center"/>
    </w:pPr>
    <w:rPr>
      <w:rFonts w:ascii="Cambria" w:eastAsia="Times New Roman" w:hAnsi="Cambria" w:cs="Times New Roman"/>
      <w:b/>
      <w:i w:val="0"/>
      <w:color w:val="auto"/>
      <w:lang w:eastAsia="ro-RO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A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Galcim">
    <w:name w:val="DGalcim"/>
    <w:basedOn w:val="Subtitle"/>
    <w:next w:val="Normal"/>
    <w:qFormat/>
    <w:rsid w:val="00A17F18"/>
    <w:pPr>
      <w:spacing w:after="8040" w:line="276" w:lineRule="auto"/>
      <w:jc w:val="center"/>
    </w:pPr>
    <w:rPr>
      <w:rFonts w:ascii="Cambria" w:eastAsia="Times New Roman" w:hAnsi="Cambria" w:cs="Calibri"/>
      <w:i/>
      <w:color w:val="5A5A5A"/>
      <w:sz w:val="28"/>
      <w:lang w:val="hu-HU" w:eastAsia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7F18"/>
    <w:rPr>
      <w:rFonts w:eastAsiaTheme="minorEastAsia"/>
      <w:color w:val="5A5A5A" w:themeColor="text1" w:themeTint="A5"/>
      <w:spacing w:val="15"/>
    </w:rPr>
  </w:style>
  <w:style w:type="paragraph" w:customStyle="1" w:styleId="DGcimsor1">
    <w:name w:val="DGcimsor1"/>
    <w:basedOn w:val="Heading1"/>
    <w:next w:val="BodyText"/>
    <w:qFormat/>
    <w:rsid w:val="00C561E0"/>
    <w:pPr>
      <w:keepLines/>
      <w:numPr>
        <w:numId w:val="10"/>
      </w:numPr>
      <w:spacing w:before="240" w:after="120" w:line="360" w:lineRule="auto"/>
      <w:jc w:val="center"/>
    </w:pPr>
    <w:rPr>
      <w:rFonts w:ascii="Source Sans Pro" w:eastAsia="Cambria" w:hAnsi="Source Sans Pro" w:cs="Calibri"/>
      <w:b/>
      <w:smallCaps/>
      <w:szCs w:val="26"/>
      <w:lang w:val="ro-RO"/>
    </w:rPr>
  </w:style>
  <w:style w:type="paragraph" w:customStyle="1" w:styleId="DGcimsor2">
    <w:name w:val="DGcimsor2"/>
    <w:basedOn w:val="Heading2"/>
    <w:next w:val="BodyText"/>
    <w:qFormat/>
    <w:rsid w:val="00C561E0"/>
    <w:pPr>
      <w:numPr>
        <w:ilvl w:val="1"/>
        <w:numId w:val="10"/>
      </w:numPr>
      <w:tabs>
        <w:tab w:val="num" w:pos="1440"/>
      </w:tabs>
      <w:spacing w:before="240" w:after="240" w:line="276" w:lineRule="auto"/>
      <w:ind w:left="1440" w:hanging="360"/>
    </w:pPr>
    <w:rPr>
      <w:rFonts w:ascii="Cambria" w:eastAsia="Calibri" w:hAnsi="Cambria" w:cs="Times New Roman"/>
      <w:b/>
      <w:color w:val="auto"/>
      <w:sz w:val="22"/>
      <w14:ligatures w14:val="none"/>
    </w:rPr>
  </w:style>
  <w:style w:type="paragraph" w:customStyle="1" w:styleId="DGcimsor3">
    <w:name w:val="DGcimsor3"/>
    <w:basedOn w:val="Heading3"/>
    <w:next w:val="DGszovegtorzs"/>
    <w:qFormat/>
    <w:rsid w:val="00C561E0"/>
    <w:pPr>
      <w:numPr>
        <w:ilvl w:val="2"/>
        <w:numId w:val="10"/>
      </w:numPr>
      <w:tabs>
        <w:tab w:val="num" w:pos="2160"/>
      </w:tabs>
      <w:spacing w:before="240" w:after="120" w:line="360" w:lineRule="auto"/>
      <w:ind w:left="2160" w:hanging="360"/>
      <w:outlineLvl w:val="9"/>
    </w:pPr>
    <w:rPr>
      <w:rFonts w:ascii="Source Sans Pro" w:eastAsia="Calibri" w:hAnsi="Source Sans Pro" w:cs="Times New Roman"/>
      <w:b/>
      <w:color w:val="auto"/>
      <w:sz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1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68186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918"/>
    <w:pPr>
      <w:spacing w:after="200" w:line="276" w:lineRule="auto"/>
    </w:pPr>
    <w:rPr>
      <w:rFonts w:ascii="Calibri" w:eastAsia="Times New Roman" w:hAnsi="Calibri" w:cs="Times New Roman"/>
      <w:lang w:eastAsia="ro-RO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E92918"/>
    <w:rPr>
      <w:rFonts w:ascii="Calibri" w:eastAsia="Times New Roman" w:hAnsi="Calibri" w:cs="Times New Roman"/>
      <w:lang w:eastAsia="ro-RO"/>
      <w14:ligatures w14:val="none"/>
    </w:rPr>
  </w:style>
  <w:style w:type="paragraph" w:customStyle="1" w:styleId="DGdatum">
    <w:name w:val="DGdatum"/>
    <w:basedOn w:val="Date"/>
    <w:next w:val="Heading1"/>
    <w:qFormat/>
    <w:rsid w:val="00D63AAA"/>
    <w:pPr>
      <w:spacing w:after="600"/>
      <w:jc w:val="center"/>
    </w:pPr>
    <w:rPr>
      <w:rFonts w:ascii="Cambria" w:hAnsi="Cambria"/>
      <w:sz w:val="28"/>
      <w:lang w:val="hu-HU"/>
    </w:rPr>
  </w:style>
  <w:style w:type="character" w:styleId="Emphasis">
    <w:name w:val="Emphasis"/>
    <w:uiPriority w:val="20"/>
    <w:qFormat/>
    <w:rsid w:val="00042C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4949-8A72-44E4-A5B5-A96A6617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50</cp:revision>
  <cp:lastPrinted>2024-06-17T08:19:00Z</cp:lastPrinted>
  <dcterms:created xsi:type="dcterms:W3CDTF">2024-07-15T13:01:00Z</dcterms:created>
  <dcterms:modified xsi:type="dcterms:W3CDTF">2024-07-19T10:50:00Z</dcterms:modified>
</cp:coreProperties>
</file>