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8D613" w14:textId="46E4890C" w:rsidR="0002269B" w:rsidRPr="0073023A" w:rsidRDefault="008B7F2C" w:rsidP="0073023A">
      <w:pPr>
        <w:pStyle w:val="Header"/>
        <w:spacing w:line="360" w:lineRule="auto"/>
        <w:rPr>
          <w:rFonts w:ascii="Trebuchet MS" w:hAnsi="Trebuchet MS"/>
          <w:b/>
          <w:bCs/>
          <w:sz w:val="28"/>
          <w:szCs w:val="28"/>
        </w:rPr>
      </w:pPr>
      <w:r w:rsidRPr="007E6483">
        <w:rPr>
          <w:rFonts w:ascii="Trebuchet MS" w:hAnsi="Trebuchet MS"/>
          <w:b/>
          <w:bCs/>
          <w:sz w:val="28"/>
          <w:szCs w:val="28"/>
        </w:rPr>
        <w:t xml:space="preserve">AGENȚIA PENTRU PROTECȚIA MEDIULUI </w:t>
      </w:r>
      <w:r>
        <w:rPr>
          <w:rFonts w:ascii="Trebuchet MS" w:hAnsi="Trebuchet MS"/>
          <w:b/>
          <w:bCs/>
          <w:sz w:val="28"/>
          <w:szCs w:val="28"/>
        </w:rPr>
        <w:t>HARGHITA</w:t>
      </w:r>
    </w:p>
    <w:p w14:paraId="53534C04" w14:textId="318532F1" w:rsidR="001C4BCF" w:rsidRPr="00D146E9" w:rsidRDefault="001C4BCF" w:rsidP="001C4BCF">
      <w:pPr>
        <w:spacing w:after="0" w:line="240" w:lineRule="auto"/>
        <w:ind w:right="-1"/>
        <w:rPr>
          <w:rFonts w:ascii="Trebuchet MS" w:hAnsi="Trebuchet MS"/>
          <w:bCs/>
          <w:color w:val="FFFFFF"/>
        </w:rPr>
      </w:pPr>
      <w:r w:rsidRPr="00D146E9">
        <w:rPr>
          <w:rFonts w:ascii="Trebuchet MS" w:hAnsi="Trebuchet MS"/>
          <w:bCs/>
        </w:rPr>
        <w:t xml:space="preserve">Nr. </w:t>
      </w:r>
      <w:r w:rsidR="00A2635D">
        <w:rPr>
          <w:rFonts w:ascii="Trebuchet MS" w:hAnsi="Trebuchet MS"/>
          <w:bCs/>
        </w:rPr>
        <w:t>5</w:t>
      </w:r>
      <w:r w:rsidR="004D0C1A">
        <w:rPr>
          <w:rFonts w:ascii="Trebuchet MS" w:hAnsi="Trebuchet MS"/>
          <w:bCs/>
        </w:rPr>
        <w:t>964</w:t>
      </w:r>
      <w:r w:rsidRPr="00D146E9">
        <w:rPr>
          <w:rFonts w:ascii="Trebuchet MS" w:hAnsi="Trebuchet MS"/>
          <w:bCs/>
        </w:rPr>
        <w:t>/I/</w:t>
      </w:r>
      <w:r w:rsidR="004D0C1A">
        <w:rPr>
          <w:rFonts w:ascii="Trebuchet MS" w:hAnsi="Trebuchet MS"/>
          <w:bCs/>
        </w:rPr>
        <w:t>22.08</w:t>
      </w:r>
      <w:r w:rsidRPr="00D146E9">
        <w:rPr>
          <w:rFonts w:ascii="Trebuchet MS" w:hAnsi="Trebuchet MS"/>
          <w:bCs/>
        </w:rPr>
        <w:t>.2024</w:t>
      </w:r>
    </w:p>
    <w:p w14:paraId="3D98283E" w14:textId="77777777" w:rsidR="001C4BCF" w:rsidRDefault="001C4BCF" w:rsidP="001C4BCF">
      <w:pPr>
        <w:spacing w:after="0" w:line="240" w:lineRule="auto"/>
        <w:jc w:val="both"/>
        <w:rPr>
          <w:rFonts w:ascii="Trebuchet MS" w:hAnsi="Trebuchet MS"/>
          <w:b/>
          <w:bCs/>
        </w:rPr>
      </w:pPr>
    </w:p>
    <w:p w14:paraId="114CB6DB" w14:textId="77777777" w:rsidR="001C4BCF" w:rsidRPr="00D146E9" w:rsidRDefault="001C4BCF" w:rsidP="001C4BCF">
      <w:pPr>
        <w:spacing w:after="0" w:line="240" w:lineRule="auto"/>
        <w:jc w:val="both"/>
        <w:rPr>
          <w:rFonts w:ascii="Trebuchet MS" w:hAnsi="Trebuchet MS"/>
          <w:b/>
          <w:bCs/>
        </w:rPr>
      </w:pPr>
    </w:p>
    <w:p w14:paraId="470FAB5A" w14:textId="77777777" w:rsidR="001C4BCF" w:rsidRPr="00D146E9" w:rsidRDefault="001C4BCF" w:rsidP="001C4BCF">
      <w:pPr>
        <w:keepNext/>
        <w:tabs>
          <w:tab w:val="left" w:pos="1714"/>
          <w:tab w:val="center" w:pos="5197"/>
        </w:tabs>
        <w:autoSpaceDE w:val="0"/>
        <w:autoSpaceDN w:val="0"/>
        <w:adjustRightInd w:val="0"/>
        <w:spacing w:after="0" w:line="240" w:lineRule="auto"/>
        <w:ind w:firstLine="420"/>
        <w:jc w:val="center"/>
        <w:outlineLvl w:val="0"/>
        <w:rPr>
          <w:rFonts w:ascii="Trebuchet MS" w:hAnsi="Trebuchet MS"/>
          <w:b/>
          <w:bCs/>
          <w:lang w:eastAsia="ro-RO"/>
        </w:rPr>
      </w:pPr>
      <w:r w:rsidRPr="00D146E9">
        <w:rPr>
          <w:rFonts w:ascii="Trebuchet MS" w:hAnsi="Trebuchet MS"/>
          <w:b/>
          <w:lang w:eastAsia="ro-RO"/>
        </w:rPr>
        <w:t>DECIZIA ETAPEI DE ÎNCADRARE</w:t>
      </w:r>
    </w:p>
    <w:p w14:paraId="3F2D7396" w14:textId="2D42CA46" w:rsidR="001C4BCF" w:rsidRDefault="001C4BCF" w:rsidP="001C4BCF">
      <w:pPr>
        <w:keepNext/>
        <w:tabs>
          <w:tab w:val="left" w:pos="1714"/>
          <w:tab w:val="center" w:pos="5197"/>
        </w:tabs>
        <w:autoSpaceDE w:val="0"/>
        <w:autoSpaceDN w:val="0"/>
        <w:adjustRightInd w:val="0"/>
        <w:spacing w:after="0" w:line="240" w:lineRule="auto"/>
        <w:ind w:firstLine="420"/>
        <w:jc w:val="center"/>
        <w:outlineLvl w:val="0"/>
        <w:rPr>
          <w:rFonts w:ascii="Trebuchet MS" w:hAnsi="Trebuchet MS"/>
          <w:b/>
          <w:bCs/>
          <w:lang w:eastAsia="ro-RO"/>
        </w:rPr>
      </w:pPr>
      <w:r w:rsidRPr="00D146E9">
        <w:rPr>
          <w:rFonts w:ascii="Trebuchet MS" w:hAnsi="Trebuchet MS"/>
          <w:b/>
          <w:bCs/>
          <w:lang w:eastAsia="ro-RO"/>
        </w:rPr>
        <w:t xml:space="preserve">Proiect din </w:t>
      </w:r>
      <w:r w:rsidR="004D0C1A">
        <w:rPr>
          <w:rFonts w:ascii="Trebuchet MS" w:hAnsi="Trebuchet MS"/>
          <w:b/>
          <w:bCs/>
          <w:lang w:eastAsia="ro-RO"/>
        </w:rPr>
        <w:t>22.08</w:t>
      </w:r>
      <w:r w:rsidRPr="00D146E9">
        <w:rPr>
          <w:rFonts w:ascii="Trebuchet MS" w:hAnsi="Trebuchet MS"/>
          <w:b/>
          <w:bCs/>
          <w:lang w:eastAsia="ro-RO"/>
        </w:rPr>
        <w:t>.2024</w:t>
      </w:r>
    </w:p>
    <w:p w14:paraId="4DB81DCE" w14:textId="4E1CF7C8" w:rsidR="001C4BCF" w:rsidRDefault="001C4BCF" w:rsidP="001C4BCF">
      <w:pPr>
        <w:keepNext/>
        <w:tabs>
          <w:tab w:val="left" w:pos="1714"/>
          <w:tab w:val="center" w:pos="5197"/>
        </w:tabs>
        <w:autoSpaceDE w:val="0"/>
        <w:autoSpaceDN w:val="0"/>
        <w:adjustRightInd w:val="0"/>
        <w:spacing w:after="0" w:line="240" w:lineRule="auto"/>
        <w:ind w:firstLine="420"/>
        <w:jc w:val="center"/>
        <w:outlineLvl w:val="0"/>
        <w:rPr>
          <w:rFonts w:ascii="Trebuchet MS" w:hAnsi="Trebuchet MS"/>
          <w:b/>
          <w:bCs/>
          <w:lang w:eastAsia="ro-RO"/>
        </w:rPr>
      </w:pPr>
    </w:p>
    <w:p w14:paraId="485A93CA" w14:textId="77777777" w:rsidR="009A3263" w:rsidRPr="00D146E9" w:rsidRDefault="009A3263" w:rsidP="001C4BCF">
      <w:pPr>
        <w:keepNext/>
        <w:tabs>
          <w:tab w:val="left" w:pos="1714"/>
          <w:tab w:val="center" w:pos="5197"/>
        </w:tabs>
        <w:autoSpaceDE w:val="0"/>
        <w:autoSpaceDN w:val="0"/>
        <w:adjustRightInd w:val="0"/>
        <w:spacing w:after="0" w:line="240" w:lineRule="auto"/>
        <w:ind w:firstLine="420"/>
        <w:jc w:val="center"/>
        <w:outlineLvl w:val="0"/>
        <w:rPr>
          <w:rFonts w:ascii="Trebuchet MS" w:hAnsi="Trebuchet MS"/>
          <w:b/>
          <w:bCs/>
          <w:lang w:eastAsia="ro-RO"/>
        </w:rPr>
      </w:pPr>
    </w:p>
    <w:p w14:paraId="2B5C3949" w14:textId="77777777" w:rsidR="001C4BCF" w:rsidRPr="00D146E9" w:rsidRDefault="001C4BCF" w:rsidP="001C4BCF">
      <w:pPr>
        <w:keepNext/>
        <w:tabs>
          <w:tab w:val="left" w:pos="1714"/>
          <w:tab w:val="center" w:pos="5197"/>
        </w:tabs>
        <w:autoSpaceDE w:val="0"/>
        <w:autoSpaceDN w:val="0"/>
        <w:adjustRightInd w:val="0"/>
        <w:spacing w:after="0" w:line="240" w:lineRule="auto"/>
        <w:outlineLvl w:val="0"/>
        <w:rPr>
          <w:rFonts w:ascii="Trebuchet MS" w:hAnsi="Trebuchet MS"/>
          <w:b/>
          <w:bCs/>
          <w:lang w:eastAsia="ro-RO"/>
        </w:rPr>
      </w:pPr>
    </w:p>
    <w:p w14:paraId="0C0E6A02" w14:textId="5CBAB095" w:rsidR="001C4BCF" w:rsidRPr="00D146E9" w:rsidRDefault="001C4BCF" w:rsidP="001C4BCF">
      <w:pPr>
        <w:keepNext/>
        <w:tabs>
          <w:tab w:val="left" w:pos="1714"/>
          <w:tab w:val="center" w:pos="5197"/>
        </w:tabs>
        <w:autoSpaceDE w:val="0"/>
        <w:autoSpaceDN w:val="0"/>
        <w:adjustRightInd w:val="0"/>
        <w:spacing w:after="0" w:line="240" w:lineRule="auto"/>
        <w:ind w:firstLine="420"/>
        <w:jc w:val="both"/>
        <w:outlineLvl w:val="0"/>
        <w:rPr>
          <w:rFonts w:ascii="Trebuchet MS" w:hAnsi="Trebuchet MS"/>
          <w:b/>
          <w:color w:val="000000"/>
        </w:rPr>
      </w:pPr>
      <w:r w:rsidRPr="00D146E9">
        <w:rPr>
          <w:rFonts w:ascii="Trebuchet MS" w:hAnsi="Trebuchet MS"/>
        </w:rPr>
        <w:t xml:space="preserve">Ca urmare a notificării adresate către </w:t>
      </w:r>
      <w:r w:rsidR="009D6B91">
        <w:rPr>
          <w:rFonts w:ascii="Trebuchet MS" w:hAnsi="Trebuchet MS"/>
          <w:b/>
          <w:bCs/>
          <w:lang w:eastAsia="ro-RO"/>
        </w:rPr>
        <w:t>Asociația Composesora</w:t>
      </w:r>
      <w:r w:rsidR="00A2635D">
        <w:rPr>
          <w:rFonts w:ascii="Trebuchet MS" w:hAnsi="Trebuchet MS"/>
          <w:b/>
          <w:bCs/>
          <w:lang w:eastAsia="ro-RO"/>
        </w:rPr>
        <w:t xml:space="preserve">lă </w:t>
      </w:r>
      <w:r w:rsidR="004D0C1A">
        <w:rPr>
          <w:rFonts w:ascii="Trebuchet MS" w:hAnsi="Trebuchet MS"/>
          <w:b/>
          <w:bCs/>
          <w:lang w:eastAsia="ro-RO"/>
        </w:rPr>
        <w:t>Aranyos Cs</w:t>
      </w:r>
      <w:r w:rsidR="004D0C1A">
        <w:rPr>
          <w:rFonts w:ascii="Trebuchet MS" w:hAnsi="Trebuchet MS"/>
          <w:b/>
          <w:bCs/>
          <w:lang w:val="hu-HU" w:eastAsia="ro-RO"/>
        </w:rPr>
        <w:t>íkszereda</w:t>
      </w:r>
      <w:r w:rsidR="009D6B91">
        <w:rPr>
          <w:rFonts w:ascii="Trebuchet MS" w:hAnsi="Trebuchet MS"/>
          <w:b/>
          <w:bCs/>
          <w:lang w:eastAsia="ro-RO"/>
        </w:rPr>
        <w:t xml:space="preserve"> </w:t>
      </w:r>
      <w:r w:rsidRPr="00D146E9">
        <w:rPr>
          <w:rFonts w:ascii="Trebuchet MS" w:hAnsi="Trebuchet MS"/>
          <w:b/>
          <w:i/>
          <w:color w:val="000000"/>
        </w:rPr>
        <w:t>pentru planul de amenajare forestieră „</w:t>
      </w:r>
      <w:r w:rsidR="009F1F4E">
        <w:rPr>
          <w:rFonts w:ascii="Trebuchet MS" w:hAnsi="Trebuchet MS"/>
          <w:b/>
        </w:rPr>
        <w:t xml:space="preserve">U.P. </w:t>
      </w:r>
      <w:r w:rsidR="00DF15FC">
        <w:rPr>
          <w:rFonts w:ascii="Trebuchet MS" w:hAnsi="Trebuchet MS"/>
          <w:b/>
        </w:rPr>
        <w:t>XXXV Aranyos</w:t>
      </w:r>
      <w:r w:rsidRPr="00D146E9">
        <w:rPr>
          <w:rFonts w:ascii="Trebuchet MS" w:hAnsi="Trebuchet MS"/>
          <w:b/>
          <w:color w:val="000000"/>
        </w:rPr>
        <w:t>”</w:t>
      </w:r>
      <w:r w:rsidRPr="00D146E9">
        <w:rPr>
          <w:rFonts w:ascii="Trebuchet MS" w:hAnsi="Trebuchet MS"/>
        </w:rPr>
        <w:t xml:space="preserve"> pe o suprafață de </w:t>
      </w:r>
      <w:r w:rsidR="004D0C1A">
        <w:rPr>
          <w:rFonts w:ascii="Trebuchet MS" w:hAnsi="Trebuchet MS"/>
        </w:rPr>
        <w:t xml:space="preserve">846,13 </w:t>
      </w:r>
      <w:r w:rsidRPr="00D146E9">
        <w:rPr>
          <w:rFonts w:ascii="Trebuchet MS" w:hAnsi="Trebuchet MS"/>
        </w:rPr>
        <w:t xml:space="preserve">ha pe teritoriul administrativ al </w:t>
      </w:r>
      <w:r w:rsidR="004D0C1A">
        <w:rPr>
          <w:rFonts w:ascii="Trebuchet MS" w:hAnsi="Trebuchet MS"/>
        </w:rPr>
        <w:t>municipiului Miercurea Ciuc</w:t>
      </w:r>
      <w:r w:rsidRPr="00D146E9">
        <w:rPr>
          <w:rFonts w:ascii="Trebuchet MS" w:hAnsi="Trebuchet MS"/>
        </w:rPr>
        <w:t xml:space="preserve">, înregistrată la APM Harghita cu nr. </w:t>
      </w:r>
      <w:r w:rsidR="00A2635D">
        <w:rPr>
          <w:rFonts w:ascii="Trebuchet MS" w:hAnsi="Trebuchet MS"/>
        </w:rPr>
        <w:t>5</w:t>
      </w:r>
      <w:r w:rsidR="004D0C1A">
        <w:rPr>
          <w:rFonts w:ascii="Trebuchet MS" w:hAnsi="Trebuchet MS"/>
        </w:rPr>
        <w:t>964</w:t>
      </w:r>
      <w:r w:rsidRPr="00D146E9">
        <w:rPr>
          <w:rFonts w:ascii="Trebuchet MS" w:hAnsi="Trebuchet MS"/>
        </w:rPr>
        <w:t>/</w:t>
      </w:r>
      <w:r w:rsidR="004D0C1A">
        <w:rPr>
          <w:rFonts w:ascii="Trebuchet MS" w:hAnsi="Trebuchet MS"/>
        </w:rPr>
        <w:t>09</w:t>
      </w:r>
      <w:r w:rsidRPr="00D146E9">
        <w:rPr>
          <w:rFonts w:ascii="Trebuchet MS" w:hAnsi="Trebuchet MS"/>
        </w:rPr>
        <w:t>.</w:t>
      </w:r>
      <w:r w:rsidR="004D0C1A">
        <w:rPr>
          <w:rFonts w:ascii="Trebuchet MS" w:hAnsi="Trebuchet MS"/>
        </w:rPr>
        <w:t>07</w:t>
      </w:r>
      <w:r w:rsidRPr="00D146E9">
        <w:rPr>
          <w:rFonts w:ascii="Trebuchet MS" w:hAnsi="Trebuchet MS"/>
        </w:rPr>
        <w:t xml:space="preserve">.2024, cu completările ulterioare nr. </w:t>
      </w:r>
      <w:r w:rsidR="00A2635D">
        <w:rPr>
          <w:rFonts w:ascii="Trebuchet MS" w:hAnsi="Trebuchet MS"/>
        </w:rPr>
        <w:t>6</w:t>
      </w:r>
      <w:r w:rsidR="004D0C1A">
        <w:rPr>
          <w:rFonts w:ascii="Trebuchet MS" w:hAnsi="Trebuchet MS"/>
        </w:rPr>
        <w:t>752</w:t>
      </w:r>
      <w:r w:rsidRPr="00D146E9">
        <w:rPr>
          <w:rFonts w:ascii="Trebuchet MS" w:hAnsi="Trebuchet MS"/>
        </w:rPr>
        <w:t xml:space="preserve"> din </w:t>
      </w:r>
      <w:r w:rsidR="004D0C1A">
        <w:rPr>
          <w:rFonts w:ascii="Trebuchet MS" w:hAnsi="Trebuchet MS"/>
        </w:rPr>
        <w:t>06.08</w:t>
      </w:r>
      <w:r w:rsidRPr="00D146E9">
        <w:rPr>
          <w:rFonts w:ascii="Trebuchet MS" w:hAnsi="Trebuchet MS"/>
        </w:rPr>
        <w:t>.2024, , în baza:</w:t>
      </w:r>
    </w:p>
    <w:p w14:paraId="200582F4"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i/>
          <w:color w:val="000000"/>
        </w:rPr>
      </w:pPr>
      <w:r w:rsidRPr="00D146E9">
        <w:rPr>
          <w:rFonts w:ascii="Trebuchet MS" w:hAnsi="Trebuchet MS"/>
          <w:i/>
          <w:color w:val="000000"/>
        </w:rPr>
        <w:t>HG nr. 1000/2012 privind reorganizarea şi funcţionarea Agenţiei Naţionale pentru Protecţia Mediului şi a instituţiilor publice aflate în subordinea acesteia;</w:t>
      </w:r>
    </w:p>
    <w:p w14:paraId="0E7D9546"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OUG nr. 195/2005 privind protecţia mediului, aprobată cu modificări prin Legea nr. 265/2006, cu modificările şi completările ulterioare;</w:t>
      </w:r>
    </w:p>
    <w:p w14:paraId="02D44E9D"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HG nr. 1076/2004 privind stabilirea procedurii de realizare a evaluării de mediu pentru planuri şi programe;</w:t>
      </w:r>
    </w:p>
    <w:p w14:paraId="25D888A5"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OUG nr. 57/2007 privind regimul ariilor naturale protejate, conservarea habitatelor naturale, a florei şi faunei sălbatice, cu modificările şi completările ulterioare;</w:t>
      </w:r>
    </w:p>
    <w:p w14:paraId="7EFEF0D7"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 xml:space="preserve">Ordinul nr. </w:t>
      </w:r>
      <w:hyperlink r:id="rId8" w:tgtFrame="_blank" w:history="1">
        <w:r w:rsidRPr="00D146E9">
          <w:rPr>
            <w:rFonts w:ascii="Trebuchet MS" w:hAnsi="Trebuchet MS" w:cstheme="majorHAnsi"/>
            <w:i/>
            <w:color w:val="000000"/>
          </w:rPr>
          <w:t>1682/2023 pentru aprobarea Ghidului metodologic privind evaluarea adecvată a efectelor potențiale ale planurilor sau proiectelor asupra ariilor naturale protejate de interes comunitar</w:t>
        </w:r>
      </w:hyperlink>
    </w:p>
    <w:p w14:paraId="6A27B6FB" w14:textId="3D503E9D" w:rsidR="0051454E" w:rsidRPr="004D0C1A" w:rsidRDefault="004D0C1A" w:rsidP="004D0C1A">
      <w:pPr>
        <w:numPr>
          <w:ilvl w:val="0"/>
          <w:numId w:val="23"/>
        </w:numPr>
        <w:autoSpaceDE w:val="0"/>
        <w:autoSpaceDN w:val="0"/>
        <w:adjustRightInd w:val="0"/>
        <w:spacing w:after="0" w:line="240" w:lineRule="auto"/>
        <w:jc w:val="both"/>
        <w:rPr>
          <w:rFonts w:ascii="Trebuchet MS" w:hAnsi="Trebuchet MS" w:cstheme="majorHAnsi"/>
          <w:i/>
          <w:color w:val="000000"/>
        </w:rPr>
      </w:pPr>
      <w:r w:rsidRPr="004D0C1A">
        <w:rPr>
          <w:rFonts w:ascii="Trebuchet MS" w:hAnsi="Trebuchet MS" w:cstheme="majorHAnsi"/>
          <w:i/>
          <w:color w:val="000000"/>
        </w:rPr>
        <w:t>H.G. nr. 971/2011 pentru modificarea şi completarea Hotărârii Guvernului nr. 1284/2007 privind declararea ariilor de protecţie specială avifaunistică, ca parte integrantă a reţelei ecologice europene Natura 2000 în România</w:t>
      </w:r>
    </w:p>
    <w:p w14:paraId="2D6CF93E"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H.G. nr. 236/2023 pentru aprobarea metodologiei de derulare a procedurii de evaluare de mediu pentru amenajamentele silvice</w:t>
      </w:r>
    </w:p>
    <w:p w14:paraId="24744E2B" w14:textId="16CC1014" w:rsidR="004A28A3" w:rsidRPr="004A28A3" w:rsidRDefault="004A28A3" w:rsidP="004A28A3">
      <w:pPr>
        <w:numPr>
          <w:ilvl w:val="0"/>
          <w:numId w:val="23"/>
        </w:numPr>
        <w:autoSpaceDE w:val="0"/>
        <w:autoSpaceDN w:val="0"/>
        <w:adjustRightInd w:val="0"/>
        <w:spacing w:after="0" w:line="240" w:lineRule="auto"/>
        <w:jc w:val="both"/>
        <w:rPr>
          <w:rFonts w:ascii="Trebuchet MS" w:hAnsi="Trebuchet MS" w:cstheme="majorHAnsi"/>
          <w:i/>
          <w:color w:val="000000"/>
        </w:rPr>
      </w:pPr>
      <w:r w:rsidRPr="004A28A3">
        <w:rPr>
          <w:rFonts w:ascii="Trebuchet MS" w:hAnsi="Trebuchet MS" w:cstheme="majorHAnsi"/>
          <w:i/>
          <w:color w:val="000000"/>
        </w:rPr>
        <w:t>Ordinul M.M.A.P. nr. 1680/2023 privind aprobarea Planului de management al siturilor Natura 2000 ROSCI0323 Munţii Ciucului şi ROSPA0034 Depresiunea şi Munţii Ciucului</w:t>
      </w:r>
    </w:p>
    <w:p w14:paraId="1DDD1940" w14:textId="77777777" w:rsidR="001C4BCF" w:rsidRDefault="001C4BCF" w:rsidP="001C4BCF">
      <w:pPr>
        <w:autoSpaceDE w:val="0"/>
        <w:autoSpaceDN w:val="0"/>
        <w:adjustRightInd w:val="0"/>
        <w:spacing w:after="0" w:line="240" w:lineRule="auto"/>
        <w:ind w:firstLine="446"/>
        <w:jc w:val="both"/>
        <w:rPr>
          <w:rFonts w:ascii="Trebuchet MS" w:hAnsi="Trebuchet MS"/>
          <w:b/>
          <w:color w:val="000000"/>
        </w:rPr>
      </w:pPr>
    </w:p>
    <w:p w14:paraId="461E5B4E" w14:textId="77777777" w:rsidR="001C4BCF" w:rsidRPr="00D146E9" w:rsidRDefault="001C4BCF" w:rsidP="001C4BCF">
      <w:pPr>
        <w:autoSpaceDE w:val="0"/>
        <w:autoSpaceDN w:val="0"/>
        <w:adjustRightInd w:val="0"/>
        <w:spacing w:after="0" w:line="240" w:lineRule="auto"/>
        <w:ind w:firstLine="446"/>
        <w:jc w:val="both"/>
        <w:rPr>
          <w:rFonts w:ascii="Trebuchet MS" w:hAnsi="Trebuchet MS"/>
          <w:b/>
          <w:color w:val="000000"/>
        </w:rPr>
      </w:pPr>
      <w:r w:rsidRPr="00D146E9">
        <w:rPr>
          <w:rFonts w:ascii="Trebuchet MS" w:hAnsi="Trebuchet MS"/>
          <w:b/>
          <w:color w:val="000000"/>
        </w:rPr>
        <w:t>Agenţia pentru Protecţia Mediului HARGHITA</w:t>
      </w:r>
    </w:p>
    <w:p w14:paraId="15A19BE0" w14:textId="72E0DE83" w:rsidR="001C4BCF" w:rsidRPr="00D146E9" w:rsidRDefault="001C4BCF" w:rsidP="001C4BCF">
      <w:pPr>
        <w:numPr>
          <w:ilvl w:val="0"/>
          <w:numId w:val="24"/>
        </w:numPr>
        <w:autoSpaceDE w:val="0"/>
        <w:autoSpaceDN w:val="0"/>
        <w:adjustRightInd w:val="0"/>
        <w:spacing w:after="0" w:line="240" w:lineRule="auto"/>
        <w:jc w:val="both"/>
        <w:rPr>
          <w:rFonts w:ascii="Trebuchet MS" w:hAnsi="Trebuchet MS"/>
          <w:color w:val="000000"/>
        </w:rPr>
      </w:pPr>
      <w:r w:rsidRPr="00D146E9">
        <w:rPr>
          <w:rFonts w:ascii="Trebuchet MS" w:hAnsi="Trebuchet MS"/>
          <w:color w:val="000000"/>
        </w:rPr>
        <w:t xml:space="preserve">ca urmare a consultării autorităţilor publice participante în cadrul şedinţei Comitetului Special Constituit din data de </w:t>
      </w:r>
      <w:r w:rsidR="004D0C1A">
        <w:rPr>
          <w:rFonts w:ascii="Trebuchet MS" w:hAnsi="Trebuchet MS"/>
          <w:color w:val="000000"/>
        </w:rPr>
        <w:t>22 august</w:t>
      </w:r>
      <w:r w:rsidRPr="00D146E9">
        <w:rPr>
          <w:rFonts w:ascii="Trebuchet MS" w:hAnsi="Trebuchet MS"/>
          <w:color w:val="000000"/>
        </w:rPr>
        <w:t xml:space="preserve"> 2024, a completărilor depuse la documentaţie;</w:t>
      </w:r>
    </w:p>
    <w:p w14:paraId="73E5A05C" w14:textId="77777777" w:rsidR="001C4BCF" w:rsidRPr="00D146E9" w:rsidRDefault="001C4BCF" w:rsidP="001C4BCF">
      <w:pPr>
        <w:numPr>
          <w:ilvl w:val="0"/>
          <w:numId w:val="24"/>
        </w:numPr>
        <w:autoSpaceDE w:val="0"/>
        <w:autoSpaceDN w:val="0"/>
        <w:adjustRightInd w:val="0"/>
        <w:spacing w:after="0" w:line="240" w:lineRule="auto"/>
        <w:jc w:val="both"/>
        <w:rPr>
          <w:rFonts w:ascii="Trebuchet MS" w:hAnsi="Trebuchet MS"/>
          <w:color w:val="000000"/>
        </w:rPr>
      </w:pPr>
      <w:r w:rsidRPr="00D146E9">
        <w:rPr>
          <w:rFonts w:ascii="Trebuchet MS" w:hAnsi="Trebuchet MS"/>
          <w:color w:val="000000"/>
        </w:rPr>
        <w:t>în conformitate cu prevederile art. 5 alin. (1) pct. a) şi a anexei nr. 1– Criterii pentru determinarea efectelor semnificative potenţiale asupra mediului din H.G. 1076/2004 privind stabilirea procedurii de realizare a evaluării de mediu pentru planuri şi programe;</w:t>
      </w:r>
    </w:p>
    <w:p w14:paraId="4B45EE45" w14:textId="77777777" w:rsidR="001C4BCF" w:rsidRPr="00D146E9" w:rsidRDefault="001C4BCF" w:rsidP="001C4BCF">
      <w:pPr>
        <w:numPr>
          <w:ilvl w:val="0"/>
          <w:numId w:val="24"/>
        </w:numPr>
        <w:autoSpaceDE w:val="0"/>
        <w:autoSpaceDN w:val="0"/>
        <w:adjustRightInd w:val="0"/>
        <w:spacing w:after="0" w:line="240" w:lineRule="auto"/>
        <w:jc w:val="both"/>
        <w:rPr>
          <w:rFonts w:ascii="Trebuchet MS" w:hAnsi="Trebuchet MS"/>
          <w:color w:val="000000"/>
        </w:rPr>
      </w:pPr>
      <w:r w:rsidRPr="00D146E9">
        <w:rPr>
          <w:rFonts w:ascii="Trebuchet MS" w:hAnsi="Trebuchet MS"/>
          <w:color w:val="000000"/>
        </w:rPr>
        <w:t>în prezenţa/lipsa comentariilor motivate din partea publicului interesat,</w:t>
      </w:r>
    </w:p>
    <w:p w14:paraId="54D2A8DA" w14:textId="77777777" w:rsidR="001C4BCF" w:rsidRPr="00D146E9" w:rsidRDefault="001C4BCF" w:rsidP="001C4BCF">
      <w:pPr>
        <w:autoSpaceDE w:val="0"/>
        <w:autoSpaceDN w:val="0"/>
        <w:adjustRightInd w:val="0"/>
        <w:spacing w:after="0" w:line="240" w:lineRule="auto"/>
        <w:jc w:val="both"/>
        <w:rPr>
          <w:rFonts w:ascii="Trebuchet MS" w:hAnsi="Trebuchet MS"/>
          <w:color w:val="000000"/>
        </w:rPr>
      </w:pPr>
    </w:p>
    <w:p w14:paraId="30A4A098" w14:textId="77777777" w:rsidR="001C4BCF" w:rsidRDefault="001C4BCF" w:rsidP="001C4BCF">
      <w:pPr>
        <w:autoSpaceDE w:val="0"/>
        <w:autoSpaceDN w:val="0"/>
        <w:adjustRightInd w:val="0"/>
        <w:spacing w:after="0" w:line="240" w:lineRule="auto"/>
        <w:ind w:firstLine="446"/>
        <w:jc w:val="both"/>
        <w:rPr>
          <w:rFonts w:ascii="Trebuchet MS" w:hAnsi="Trebuchet MS"/>
          <w:b/>
          <w:color w:val="000000"/>
        </w:rPr>
      </w:pPr>
      <w:r w:rsidRPr="00D146E9">
        <w:rPr>
          <w:rFonts w:ascii="Trebuchet MS" w:hAnsi="Trebuchet MS"/>
          <w:b/>
          <w:color w:val="000000"/>
        </w:rPr>
        <w:t>decide:</w:t>
      </w:r>
    </w:p>
    <w:p w14:paraId="36B1A230" w14:textId="77777777" w:rsidR="001C4BCF" w:rsidRPr="00D146E9" w:rsidRDefault="001C4BCF" w:rsidP="001C4BCF">
      <w:pPr>
        <w:autoSpaceDE w:val="0"/>
        <w:autoSpaceDN w:val="0"/>
        <w:adjustRightInd w:val="0"/>
        <w:spacing w:after="0" w:line="240" w:lineRule="auto"/>
        <w:ind w:firstLine="446"/>
        <w:jc w:val="both"/>
        <w:rPr>
          <w:rFonts w:ascii="Trebuchet MS" w:hAnsi="Trebuchet MS"/>
          <w:b/>
          <w:color w:val="000000"/>
        </w:rPr>
      </w:pPr>
    </w:p>
    <w:p w14:paraId="57A7E367" w14:textId="5C0D8421" w:rsidR="001C4BCF" w:rsidRPr="00D146E9" w:rsidRDefault="001C4BCF" w:rsidP="001C4BCF">
      <w:pPr>
        <w:autoSpaceDE w:val="0"/>
        <w:autoSpaceDN w:val="0"/>
        <w:adjustRightInd w:val="0"/>
        <w:spacing w:after="0" w:line="240" w:lineRule="auto"/>
        <w:jc w:val="both"/>
        <w:rPr>
          <w:rFonts w:ascii="Trebuchet MS" w:hAnsi="Trebuchet MS"/>
          <w:b/>
          <w:color w:val="000000"/>
        </w:rPr>
      </w:pPr>
      <w:r w:rsidRPr="00D146E9">
        <w:rPr>
          <w:rFonts w:ascii="Trebuchet MS" w:hAnsi="Trebuchet MS"/>
          <w:b/>
          <w:color w:val="000000"/>
        </w:rPr>
        <w:t xml:space="preserve">Planul/programul: </w:t>
      </w:r>
      <w:r w:rsidRPr="00D146E9">
        <w:rPr>
          <w:rFonts w:ascii="Trebuchet MS" w:hAnsi="Trebuchet MS"/>
          <w:b/>
          <w:i/>
          <w:color w:val="000000"/>
        </w:rPr>
        <w:t xml:space="preserve">Amenajamentul fondului forestier proprietatea </w:t>
      </w:r>
      <w:r w:rsidRPr="0068469E">
        <w:rPr>
          <w:rFonts w:ascii="Trebuchet MS" w:hAnsi="Trebuchet MS"/>
          <w:b/>
        </w:rPr>
        <w:t>Asociați</w:t>
      </w:r>
      <w:r>
        <w:rPr>
          <w:rFonts w:ascii="Trebuchet MS" w:hAnsi="Trebuchet MS"/>
          <w:b/>
        </w:rPr>
        <w:t>ei</w:t>
      </w:r>
      <w:r w:rsidRPr="0068469E">
        <w:rPr>
          <w:rFonts w:ascii="Trebuchet MS" w:hAnsi="Trebuchet MS"/>
          <w:b/>
        </w:rPr>
        <w:t xml:space="preserve"> </w:t>
      </w:r>
      <w:r w:rsidR="009D6B91">
        <w:rPr>
          <w:rFonts w:ascii="Trebuchet MS" w:hAnsi="Trebuchet MS"/>
          <w:b/>
          <w:bCs/>
          <w:lang w:eastAsia="ro-RO"/>
        </w:rPr>
        <w:t>Composesora</w:t>
      </w:r>
      <w:r w:rsidR="00A2635D">
        <w:rPr>
          <w:rFonts w:ascii="Trebuchet MS" w:hAnsi="Trebuchet MS"/>
          <w:b/>
          <w:bCs/>
          <w:lang w:eastAsia="ro-RO"/>
        </w:rPr>
        <w:t>l</w:t>
      </w:r>
      <w:r w:rsidR="004D0C1A">
        <w:rPr>
          <w:rFonts w:ascii="Trebuchet MS" w:hAnsi="Trebuchet MS"/>
          <w:b/>
          <w:bCs/>
          <w:lang w:eastAsia="ro-RO"/>
        </w:rPr>
        <w:t>e</w:t>
      </w:r>
      <w:r w:rsidR="00A2635D">
        <w:rPr>
          <w:rFonts w:ascii="Trebuchet MS" w:hAnsi="Trebuchet MS"/>
          <w:b/>
          <w:bCs/>
          <w:lang w:eastAsia="ro-RO"/>
        </w:rPr>
        <w:t xml:space="preserve"> </w:t>
      </w:r>
      <w:r w:rsidR="004D0C1A">
        <w:rPr>
          <w:rFonts w:ascii="Trebuchet MS" w:hAnsi="Trebuchet MS"/>
          <w:b/>
          <w:bCs/>
          <w:lang w:eastAsia="ro-RO"/>
        </w:rPr>
        <w:t>Aranyos Csíkszereda</w:t>
      </w:r>
      <w:r w:rsidR="00A2635D">
        <w:rPr>
          <w:rFonts w:ascii="Trebuchet MS" w:hAnsi="Trebuchet MS"/>
          <w:b/>
          <w:bCs/>
          <w:lang w:eastAsia="ro-RO"/>
        </w:rPr>
        <w:t xml:space="preserve"> </w:t>
      </w:r>
      <w:r w:rsidRPr="00D146E9">
        <w:rPr>
          <w:rFonts w:ascii="Trebuchet MS" w:hAnsi="Trebuchet MS"/>
          <w:b/>
          <w:i/>
          <w:color w:val="000000"/>
        </w:rPr>
        <w:t>format din U</w:t>
      </w:r>
      <w:r w:rsidRPr="00D146E9">
        <w:rPr>
          <w:rFonts w:ascii="Trebuchet MS" w:hAnsi="Trebuchet MS"/>
          <w:b/>
          <w:i/>
        </w:rPr>
        <w:t xml:space="preserve">.P. </w:t>
      </w:r>
      <w:r w:rsidR="00DF15FC">
        <w:rPr>
          <w:rFonts w:ascii="Trebuchet MS" w:hAnsi="Trebuchet MS"/>
          <w:b/>
          <w:i/>
        </w:rPr>
        <w:t>XXXV Aranyos</w:t>
      </w:r>
      <w:r w:rsidRPr="00D146E9">
        <w:rPr>
          <w:rFonts w:ascii="Trebuchet MS" w:hAnsi="Trebuchet MS"/>
          <w:b/>
          <w:i/>
          <w:color w:val="000000"/>
        </w:rPr>
        <w:t xml:space="preserve">, </w:t>
      </w:r>
      <w:r w:rsidRPr="00D146E9">
        <w:rPr>
          <w:rFonts w:ascii="Trebuchet MS" w:hAnsi="Trebuchet MS"/>
          <w:b/>
          <w:color w:val="000000"/>
        </w:rPr>
        <w:t>nu necesită evaluare de mediu şi se va supune adoptării fără aviz de mediu.</w:t>
      </w:r>
    </w:p>
    <w:p w14:paraId="5ECBC9B2" w14:textId="77777777" w:rsidR="001C4BCF" w:rsidRPr="00D146E9" w:rsidRDefault="001C4BCF" w:rsidP="001C4BCF">
      <w:pPr>
        <w:autoSpaceDE w:val="0"/>
        <w:autoSpaceDN w:val="0"/>
        <w:adjustRightInd w:val="0"/>
        <w:spacing w:after="0" w:line="240" w:lineRule="auto"/>
        <w:jc w:val="both"/>
        <w:rPr>
          <w:rFonts w:ascii="Trebuchet MS" w:hAnsi="Trebuchet MS"/>
          <w:b/>
        </w:rPr>
      </w:pPr>
    </w:p>
    <w:p w14:paraId="4B05A55A" w14:textId="77777777" w:rsidR="001C4BCF" w:rsidRPr="00D146E9" w:rsidRDefault="001C4BCF" w:rsidP="001C4BCF">
      <w:pPr>
        <w:pStyle w:val="ListParagraph"/>
        <w:numPr>
          <w:ilvl w:val="0"/>
          <w:numId w:val="26"/>
        </w:numPr>
        <w:autoSpaceDE w:val="0"/>
        <w:autoSpaceDN w:val="0"/>
        <w:adjustRightInd w:val="0"/>
        <w:spacing w:after="0" w:line="240" w:lineRule="auto"/>
        <w:ind w:left="360" w:hanging="360"/>
        <w:contextualSpacing w:val="0"/>
        <w:jc w:val="both"/>
        <w:rPr>
          <w:rFonts w:ascii="Trebuchet MS" w:hAnsi="Trebuchet MS"/>
          <w:b/>
        </w:rPr>
      </w:pPr>
      <w:r w:rsidRPr="00D146E9">
        <w:rPr>
          <w:rFonts w:ascii="Trebuchet MS" w:hAnsi="Trebuchet MS"/>
          <w:b/>
        </w:rPr>
        <w:t>Motivele care au stat la baza deciziei conform Anexei nr.1 din H.G. 1076/2004 sunt următoarele:</w:t>
      </w:r>
    </w:p>
    <w:p w14:paraId="32A558EB" w14:textId="77777777" w:rsidR="001C4BCF" w:rsidRPr="00D146E9" w:rsidRDefault="001C4BCF" w:rsidP="001C4BCF">
      <w:pPr>
        <w:numPr>
          <w:ilvl w:val="0"/>
          <w:numId w:val="20"/>
        </w:numPr>
        <w:tabs>
          <w:tab w:val="clear" w:pos="720"/>
        </w:tabs>
        <w:spacing w:after="0" w:line="240" w:lineRule="auto"/>
        <w:ind w:left="0" w:firstLine="142"/>
        <w:jc w:val="both"/>
        <w:rPr>
          <w:rFonts w:ascii="Trebuchet MS" w:hAnsi="Trebuchet MS"/>
          <w:b/>
        </w:rPr>
      </w:pPr>
      <w:r w:rsidRPr="00D146E9">
        <w:rPr>
          <w:rFonts w:ascii="Trebuchet MS" w:hAnsi="Trebuchet MS"/>
          <w:b/>
        </w:rPr>
        <w:lastRenderedPageBreak/>
        <w:t>Caracteristicile Planului de Amenajare a fondului forestier cu privire, în special, la:</w:t>
      </w:r>
    </w:p>
    <w:p w14:paraId="0C510671" w14:textId="77777777" w:rsidR="001C4BCF" w:rsidRPr="00D146E9" w:rsidRDefault="001C4BCF" w:rsidP="001C4BCF">
      <w:pPr>
        <w:numPr>
          <w:ilvl w:val="0"/>
          <w:numId w:val="21"/>
        </w:numPr>
        <w:spacing w:after="0" w:line="240" w:lineRule="auto"/>
        <w:jc w:val="both"/>
        <w:rPr>
          <w:rFonts w:ascii="Trebuchet MS" w:hAnsi="Trebuchet MS"/>
          <w:b/>
        </w:rPr>
      </w:pPr>
      <w:r w:rsidRPr="00D146E9">
        <w:rPr>
          <w:rFonts w:ascii="Trebuchet MS" w:hAnsi="Trebuchet MS"/>
          <w:b/>
        </w:rPr>
        <w:t>Gradul în care planul creează un cadru pentru proiecte şi alte activităţi viitoare fie în ceea ce priveşte amplasamentul, natura, mărimea şi  condiţiile de funcţionare, fie în privinţa alocării resurselor:</w:t>
      </w:r>
    </w:p>
    <w:p w14:paraId="1B70D314" w14:textId="77777777" w:rsidR="001C4BCF" w:rsidRPr="00D146E9" w:rsidRDefault="001C4BCF" w:rsidP="001C4BCF">
      <w:pPr>
        <w:spacing w:after="0" w:line="240" w:lineRule="auto"/>
        <w:ind w:left="810"/>
        <w:jc w:val="both"/>
        <w:rPr>
          <w:rFonts w:ascii="Trebuchet MS" w:hAnsi="Trebuchet MS"/>
          <w:b/>
        </w:rPr>
      </w:pPr>
    </w:p>
    <w:p w14:paraId="525E5851" w14:textId="6B272A67" w:rsidR="001C4BCF" w:rsidRPr="00D146E9" w:rsidRDefault="001C4BCF" w:rsidP="001C4BCF">
      <w:pPr>
        <w:tabs>
          <w:tab w:val="left" w:pos="720"/>
        </w:tabs>
        <w:spacing w:after="0" w:line="240" w:lineRule="auto"/>
        <w:jc w:val="both"/>
        <w:rPr>
          <w:rFonts w:ascii="Trebuchet MS" w:hAnsi="Trebuchet MS"/>
        </w:rPr>
      </w:pPr>
      <w:r w:rsidRPr="00D146E9">
        <w:rPr>
          <w:rFonts w:ascii="Trebuchet MS" w:hAnsi="Trebuchet MS"/>
        </w:rPr>
        <w:tab/>
      </w:r>
      <w:r w:rsidR="00391A46" w:rsidRPr="00D146E9">
        <w:rPr>
          <w:rFonts w:ascii="Trebuchet MS" w:hAnsi="Trebuchet MS"/>
        </w:rPr>
        <w:t xml:space="preserve">Amenajamentul silvic </w:t>
      </w:r>
      <w:r w:rsidR="00E7544C" w:rsidRPr="00E7544C">
        <w:rPr>
          <w:rFonts w:ascii="Trebuchet MS" w:hAnsi="Trebuchet MS"/>
          <w:b/>
        </w:rPr>
        <w:t>nu</w:t>
      </w:r>
      <w:r w:rsidR="00E7544C">
        <w:rPr>
          <w:rFonts w:ascii="Trebuchet MS" w:hAnsi="Trebuchet MS"/>
        </w:rPr>
        <w:t xml:space="preserve"> </w:t>
      </w:r>
      <w:r w:rsidR="00391A46" w:rsidRPr="00D146E9">
        <w:rPr>
          <w:rFonts w:ascii="Trebuchet MS" w:hAnsi="Trebuchet MS"/>
          <w:b/>
        </w:rPr>
        <w:t>creează cadru pentru proiecte conform Anexei nr. 2 din Legea nr. 292/2018</w:t>
      </w:r>
      <w:r w:rsidR="00391A46" w:rsidRPr="00D146E9">
        <w:rPr>
          <w:rFonts w:ascii="Trebuchet MS" w:hAnsi="Trebuchet MS"/>
        </w:rPr>
        <w:t xml:space="preserve"> privind evaluarea impactului anumitor proiecte pub</w:t>
      </w:r>
      <w:r w:rsidR="00391A46">
        <w:rPr>
          <w:rFonts w:ascii="Trebuchet MS" w:hAnsi="Trebuchet MS"/>
        </w:rPr>
        <w:t>lice şi private asupra mediului</w:t>
      </w:r>
      <w:r w:rsidR="00391A46">
        <w:rPr>
          <w:rFonts w:ascii="Trebuchet MS" w:hAnsi="Trebuchet MS" w:cs="Arial"/>
          <w:bCs/>
        </w:rPr>
        <w:t xml:space="preserve">. </w:t>
      </w:r>
    </w:p>
    <w:p w14:paraId="2116BB25" w14:textId="1C49DA02" w:rsidR="001C4BCF" w:rsidRPr="00D146E9" w:rsidRDefault="001C4BCF" w:rsidP="001C4BCF">
      <w:pPr>
        <w:autoSpaceDE w:val="0"/>
        <w:autoSpaceDN w:val="0"/>
        <w:adjustRightInd w:val="0"/>
        <w:spacing w:after="0" w:line="240" w:lineRule="auto"/>
        <w:jc w:val="both"/>
        <w:rPr>
          <w:rFonts w:ascii="Trebuchet MS" w:hAnsi="Trebuchet MS"/>
        </w:rPr>
      </w:pPr>
      <w:r w:rsidRPr="00D146E9">
        <w:rPr>
          <w:rFonts w:ascii="Trebuchet MS" w:hAnsi="Trebuchet MS"/>
        </w:rPr>
        <w:tab/>
        <w:t>Din punct de veder</w:t>
      </w:r>
      <w:r w:rsidR="001F0692">
        <w:rPr>
          <w:rFonts w:ascii="Trebuchet MS" w:hAnsi="Trebuchet MS"/>
        </w:rPr>
        <w:t xml:space="preserve">e administrativ, suprafața U.P. </w:t>
      </w:r>
      <w:r w:rsidR="00DF15FC">
        <w:rPr>
          <w:rFonts w:ascii="Trebuchet MS" w:hAnsi="Trebuchet MS"/>
        </w:rPr>
        <w:t>XXXV Aranyos</w:t>
      </w:r>
      <w:r w:rsidRPr="00D146E9">
        <w:rPr>
          <w:rFonts w:ascii="Trebuchet MS" w:hAnsi="Trebuchet MS"/>
        </w:rPr>
        <w:t xml:space="preserve"> se află pe teritoriul administrativ al </w:t>
      </w:r>
      <w:r w:rsidR="009A3263">
        <w:rPr>
          <w:rFonts w:ascii="Trebuchet MS" w:hAnsi="Trebuchet MS"/>
        </w:rPr>
        <w:t>municipiului Miercurea Ciuc</w:t>
      </w:r>
      <w:r w:rsidRPr="00D146E9">
        <w:rPr>
          <w:rFonts w:ascii="Trebuchet MS" w:hAnsi="Trebuchet MS"/>
        </w:rPr>
        <w:t xml:space="preserve">. </w:t>
      </w:r>
    </w:p>
    <w:p w14:paraId="25B26D22" w14:textId="2B2A65BB" w:rsidR="001C4BCF" w:rsidRPr="00D146E9" w:rsidRDefault="009A3263" w:rsidP="001C4BCF">
      <w:pPr>
        <w:spacing w:after="0" w:line="240" w:lineRule="auto"/>
        <w:jc w:val="center"/>
        <w:rPr>
          <w:rFonts w:ascii="Trebuchet MS" w:hAnsi="Trebuchet MS" w:cstheme="majorHAnsi"/>
        </w:rPr>
      </w:pPr>
      <w:r>
        <w:rPr>
          <w:noProof/>
          <w:lang w:val="en-US"/>
        </w:rPr>
        <w:drawing>
          <wp:inline distT="0" distB="0" distL="0" distR="0" wp14:anchorId="148D77C0" wp14:editId="37278712">
            <wp:extent cx="5307330" cy="1621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30918" cy="1629169"/>
                    </a:xfrm>
                    <a:prstGeom prst="rect">
                      <a:avLst/>
                    </a:prstGeom>
                  </pic:spPr>
                </pic:pic>
              </a:graphicData>
            </a:graphic>
          </wp:inline>
        </w:drawing>
      </w:r>
    </w:p>
    <w:p w14:paraId="49117875" w14:textId="21F01B2E" w:rsidR="001C4BCF" w:rsidRPr="00D146E9" w:rsidRDefault="001C4BCF" w:rsidP="009A3263">
      <w:pPr>
        <w:spacing w:after="0" w:line="240" w:lineRule="auto"/>
        <w:ind w:firstLine="706"/>
        <w:jc w:val="both"/>
        <w:rPr>
          <w:rFonts w:ascii="Trebuchet MS" w:hAnsi="Trebuchet MS" w:cstheme="majorHAnsi"/>
        </w:rPr>
      </w:pPr>
      <w:r w:rsidRPr="00D146E9">
        <w:rPr>
          <w:rFonts w:ascii="Trebuchet MS" w:hAnsi="Trebuchet MS" w:cstheme="majorHAnsi"/>
        </w:rPr>
        <w:t xml:space="preserve">Unitatea de producţie </w:t>
      </w:r>
      <w:r w:rsidR="009D6B91">
        <w:rPr>
          <w:rFonts w:ascii="Trebuchet MS" w:hAnsi="Trebuchet MS" w:cstheme="majorHAnsi"/>
          <w:b/>
          <w:i/>
        </w:rPr>
        <w:t xml:space="preserve">U.P. </w:t>
      </w:r>
      <w:r w:rsidR="00DF15FC">
        <w:rPr>
          <w:rFonts w:ascii="Trebuchet MS" w:hAnsi="Trebuchet MS" w:cstheme="majorHAnsi"/>
          <w:b/>
          <w:i/>
        </w:rPr>
        <w:t>XXXV Aranyos</w:t>
      </w:r>
      <w:r w:rsidRPr="00D146E9">
        <w:rPr>
          <w:rFonts w:ascii="Trebuchet MS" w:hAnsi="Trebuchet MS" w:cstheme="majorHAnsi"/>
          <w:b/>
          <w:i/>
        </w:rPr>
        <w:t xml:space="preserve"> </w:t>
      </w:r>
      <w:r w:rsidRPr="00D146E9">
        <w:rPr>
          <w:rFonts w:ascii="Trebuchet MS" w:hAnsi="Trebuchet MS" w:cstheme="majorHAnsi"/>
        </w:rPr>
        <w:t xml:space="preserve">este administrată de </w:t>
      </w:r>
      <w:r w:rsidR="009A3263">
        <w:rPr>
          <w:rFonts w:ascii="Trebuchet MS" w:hAnsi="Trebuchet MS" w:cstheme="majorHAnsi"/>
        </w:rPr>
        <w:t xml:space="preserve">O.S. de Regim Ciuc și O.S. </w:t>
      </w:r>
      <w:r w:rsidR="009A3263" w:rsidRPr="009A3263">
        <w:rPr>
          <w:rFonts w:ascii="Trebuchet MS" w:hAnsi="Trebuchet MS" w:cstheme="majorHAnsi"/>
        </w:rPr>
        <w:t>Tălișoara</w:t>
      </w:r>
      <w:r w:rsidR="00A2635D">
        <w:rPr>
          <w:rFonts w:ascii="Trebuchet MS" w:hAnsi="Trebuchet MS" w:cstheme="majorHAnsi"/>
        </w:rPr>
        <w:t>.</w:t>
      </w:r>
      <w:r w:rsidR="00A2635D" w:rsidRPr="00A2635D">
        <w:rPr>
          <w:rFonts w:ascii="Trebuchet MS" w:hAnsi="Trebuchet MS" w:cstheme="majorHAnsi"/>
        </w:rPr>
        <w:t xml:space="preserve"> </w:t>
      </w:r>
      <w:r w:rsidR="009D6B91">
        <w:rPr>
          <w:rFonts w:ascii="Trebuchet MS" w:hAnsi="Trebuchet MS" w:cstheme="majorHAnsi"/>
        </w:rPr>
        <w:t xml:space="preserve">U.P. </w:t>
      </w:r>
      <w:r w:rsidR="00DF15FC">
        <w:rPr>
          <w:rFonts w:ascii="Trebuchet MS" w:hAnsi="Trebuchet MS" w:cstheme="majorHAnsi"/>
        </w:rPr>
        <w:t>XXXV Aranyos</w:t>
      </w:r>
      <w:r w:rsidRPr="00D146E9">
        <w:rPr>
          <w:rFonts w:ascii="Trebuchet MS" w:hAnsi="Trebuchet MS" w:cstheme="majorHAnsi"/>
        </w:rPr>
        <w:t xml:space="preserve"> are o suprafaţă de </w:t>
      </w:r>
      <w:r w:rsidR="009A3263">
        <w:rPr>
          <w:rFonts w:ascii="Trebuchet MS" w:hAnsi="Trebuchet MS" w:cstheme="majorHAnsi"/>
          <w:b/>
        </w:rPr>
        <w:t>846,13</w:t>
      </w:r>
      <w:r w:rsidRPr="00D146E9">
        <w:rPr>
          <w:rFonts w:ascii="Trebuchet MS" w:hAnsi="Trebuchet MS" w:cstheme="majorHAnsi"/>
          <w:b/>
        </w:rPr>
        <w:t xml:space="preserve"> ha</w:t>
      </w:r>
      <w:r w:rsidR="001F0692">
        <w:rPr>
          <w:rFonts w:ascii="Trebuchet MS" w:hAnsi="Trebuchet MS" w:cstheme="majorHAnsi"/>
        </w:rPr>
        <w:t>.</w:t>
      </w:r>
    </w:p>
    <w:p w14:paraId="66C5F35A" w14:textId="2214C76F" w:rsidR="000166BC" w:rsidRPr="00D146E9" w:rsidRDefault="001C4BCF" w:rsidP="000166BC">
      <w:pPr>
        <w:spacing w:after="0" w:line="240" w:lineRule="auto"/>
        <w:ind w:firstLine="706"/>
        <w:jc w:val="both"/>
        <w:rPr>
          <w:rFonts w:ascii="Trebuchet MS" w:hAnsi="Trebuchet MS" w:cstheme="majorHAnsi"/>
        </w:rPr>
      </w:pPr>
      <w:r w:rsidRPr="00D146E9">
        <w:rPr>
          <w:rFonts w:ascii="Trebuchet MS" w:hAnsi="Trebuchet MS" w:cstheme="majorHAnsi"/>
        </w:rPr>
        <w:t xml:space="preserve">Suprafaţa studiată </w:t>
      </w:r>
      <w:r w:rsidRPr="00D146E9">
        <w:rPr>
          <w:rFonts w:ascii="Trebuchet MS" w:hAnsi="Trebuchet MS" w:cstheme="majorHAnsi"/>
          <w:b/>
          <w:i/>
        </w:rPr>
        <w:t xml:space="preserve">se suprapune parțial </w:t>
      </w:r>
      <w:r w:rsidRPr="00D146E9">
        <w:rPr>
          <w:rFonts w:ascii="Trebuchet MS" w:hAnsi="Trebuchet MS" w:cstheme="majorHAnsi"/>
        </w:rPr>
        <w:t xml:space="preserve">cu </w:t>
      </w:r>
      <w:r w:rsidR="009A3263">
        <w:rPr>
          <w:rFonts w:ascii="Trebuchet MS" w:hAnsi="Trebuchet MS" w:cstheme="majorHAnsi"/>
        </w:rPr>
        <w:t>aria de protec</w:t>
      </w:r>
      <w:r w:rsidR="00DE76BD">
        <w:rPr>
          <w:rFonts w:ascii="Trebuchet MS" w:hAnsi="Trebuchet MS" w:cstheme="majorHAnsi"/>
        </w:rPr>
        <w:t>ț</w:t>
      </w:r>
      <w:r w:rsidR="009A3263">
        <w:rPr>
          <w:rFonts w:ascii="Trebuchet MS" w:hAnsi="Trebuchet MS" w:cstheme="majorHAnsi"/>
        </w:rPr>
        <w:t xml:space="preserve">ie specială avifaunistică </w:t>
      </w:r>
      <w:r w:rsidR="00E7544C">
        <w:rPr>
          <w:rFonts w:ascii="Trebuchet MS" w:hAnsi="Trebuchet MS" w:cstheme="majorHAnsi"/>
        </w:rPr>
        <w:t xml:space="preserve">ROSPA0034 Depresiunea și Munții Ciucului (2039 ha) </w:t>
      </w:r>
      <w:r w:rsidRPr="00D146E9">
        <w:rPr>
          <w:rFonts w:ascii="Trebuchet MS" w:hAnsi="Trebuchet MS" w:cstheme="majorHAnsi"/>
        </w:rPr>
        <w:t xml:space="preserve">pe o suprafață de </w:t>
      </w:r>
      <w:r w:rsidR="009A3263">
        <w:rPr>
          <w:rFonts w:ascii="Trebuchet MS" w:hAnsi="Trebuchet MS" w:cstheme="majorHAnsi"/>
        </w:rPr>
        <w:t>8,37</w:t>
      </w:r>
      <w:r w:rsidR="009D6B91" w:rsidRPr="009D6B91">
        <w:rPr>
          <w:rFonts w:ascii="Trebuchet MS" w:hAnsi="Trebuchet MS" w:cstheme="majorHAnsi"/>
        </w:rPr>
        <w:t xml:space="preserve"> </w:t>
      </w:r>
      <w:r w:rsidRPr="00D146E9">
        <w:rPr>
          <w:rFonts w:ascii="Trebuchet MS" w:hAnsi="Trebuchet MS" w:cstheme="majorHAnsi"/>
        </w:rPr>
        <w:t>ha</w:t>
      </w:r>
      <w:r w:rsidR="009D6B91">
        <w:rPr>
          <w:rFonts w:ascii="Trebuchet MS" w:hAnsi="Trebuchet MS" w:cstheme="majorHAnsi"/>
        </w:rPr>
        <w:t xml:space="preserve"> (</w:t>
      </w:r>
      <w:r w:rsidR="009A3263">
        <w:rPr>
          <w:rFonts w:ascii="Trebuchet MS" w:hAnsi="Trebuchet MS" w:cstheme="majorHAnsi"/>
        </w:rPr>
        <w:t>1</w:t>
      </w:r>
      <w:r w:rsidR="000166BC">
        <w:rPr>
          <w:rFonts w:ascii="Trebuchet MS" w:hAnsi="Trebuchet MS" w:cstheme="majorHAnsi"/>
        </w:rPr>
        <w:t xml:space="preserve"> </w:t>
      </w:r>
      <w:r w:rsidR="009D6B91">
        <w:rPr>
          <w:rFonts w:ascii="Trebuchet MS" w:hAnsi="Trebuchet MS" w:cstheme="majorHAnsi"/>
        </w:rPr>
        <w:t>%)</w:t>
      </w:r>
      <w:r w:rsidR="009A3263">
        <w:rPr>
          <w:rFonts w:ascii="Trebuchet MS" w:hAnsi="Trebuchet MS" w:cstheme="majorHAnsi"/>
        </w:rPr>
        <w:t>.</w:t>
      </w:r>
    </w:p>
    <w:p w14:paraId="74355673" w14:textId="48C18EA2" w:rsidR="001C4BCF" w:rsidRPr="00D146E9" w:rsidRDefault="009A3263" w:rsidP="00DE76BD">
      <w:pPr>
        <w:widowControl w:val="0"/>
        <w:numPr>
          <w:ilvl w:val="12"/>
          <w:numId w:val="0"/>
        </w:numPr>
        <w:spacing w:after="0" w:line="240" w:lineRule="auto"/>
        <w:jc w:val="center"/>
        <w:rPr>
          <w:rFonts w:ascii="Trebuchet MS" w:hAnsi="Trebuchet MS" w:cstheme="majorHAnsi"/>
        </w:rPr>
      </w:pPr>
      <w:r>
        <w:rPr>
          <w:noProof/>
          <w:lang w:val="en-US"/>
        </w:rPr>
        <w:drawing>
          <wp:inline distT="0" distB="0" distL="0" distR="0" wp14:anchorId="4489C321" wp14:editId="02C929D1">
            <wp:extent cx="5334000" cy="848567"/>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12813" cy="861105"/>
                    </a:xfrm>
                    <a:prstGeom prst="rect">
                      <a:avLst/>
                    </a:prstGeom>
                  </pic:spPr>
                </pic:pic>
              </a:graphicData>
            </a:graphic>
          </wp:inline>
        </w:drawing>
      </w:r>
    </w:p>
    <w:p w14:paraId="7301AE95" w14:textId="77777777" w:rsidR="00E7544C" w:rsidRDefault="00E7544C" w:rsidP="001C4BCF">
      <w:pPr>
        <w:spacing w:after="0" w:line="240" w:lineRule="auto"/>
        <w:jc w:val="both"/>
        <w:rPr>
          <w:rFonts w:ascii="Trebuchet MS" w:hAnsi="Trebuchet MS" w:cstheme="majorHAnsi"/>
        </w:rPr>
      </w:pPr>
    </w:p>
    <w:p w14:paraId="3546EDC1" w14:textId="77777777" w:rsidR="002F5656" w:rsidRDefault="001C4BCF" w:rsidP="001C4BCF">
      <w:pPr>
        <w:spacing w:after="0" w:line="240" w:lineRule="auto"/>
        <w:jc w:val="both"/>
        <w:rPr>
          <w:rFonts w:ascii="Trebuchet MS" w:hAnsi="Trebuchet MS" w:cstheme="majorHAnsi"/>
        </w:rPr>
      </w:pPr>
      <w:r w:rsidRPr="00D146E9">
        <w:rPr>
          <w:rFonts w:ascii="Trebuchet MS" w:hAnsi="Trebuchet MS" w:cstheme="majorHAnsi"/>
        </w:rPr>
        <w:t xml:space="preserve">Suprafața U.P. </w:t>
      </w:r>
      <w:r w:rsidR="009F1F4E">
        <w:rPr>
          <w:rFonts w:ascii="Trebuchet MS" w:hAnsi="Trebuchet MS" w:cstheme="majorHAnsi"/>
        </w:rPr>
        <w:t xml:space="preserve"> </w:t>
      </w:r>
      <w:r w:rsidR="00DF15FC">
        <w:rPr>
          <w:rFonts w:ascii="Trebuchet MS" w:hAnsi="Trebuchet MS" w:cstheme="majorHAnsi"/>
        </w:rPr>
        <w:t>XXXV Aranyos</w:t>
      </w:r>
      <w:r w:rsidRPr="00D146E9">
        <w:rPr>
          <w:rFonts w:ascii="Trebuchet MS" w:hAnsi="Trebuchet MS" w:cstheme="majorHAnsi"/>
        </w:rPr>
        <w:t xml:space="preserve"> este constituit din</w:t>
      </w:r>
      <w:r w:rsidR="002F5656">
        <w:rPr>
          <w:rFonts w:ascii="Trebuchet MS" w:hAnsi="Trebuchet MS" w:cstheme="majorHAnsi"/>
        </w:rPr>
        <w:t>tr-un singur trup de pădure.</w:t>
      </w:r>
    </w:p>
    <w:p w14:paraId="7F262AD9" w14:textId="77777777" w:rsidR="002F5656" w:rsidRDefault="002F5656" w:rsidP="001C4BCF">
      <w:pPr>
        <w:widowControl w:val="0"/>
        <w:numPr>
          <w:ilvl w:val="12"/>
          <w:numId w:val="0"/>
        </w:numPr>
        <w:spacing w:after="0" w:line="240" w:lineRule="auto"/>
        <w:jc w:val="both"/>
        <w:rPr>
          <w:rFonts w:ascii="Trebuchet MS" w:hAnsi="Trebuchet MS" w:cs="Times New Roman"/>
        </w:rPr>
      </w:pPr>
    </w:p>
    <w:p w14:paraId="6685D8A6" w14:textId="11332868" w:rsidR="001C4BCF" w:rsidRPr="00D146E9" w:rsidRDefault="001C4BCF" w:rsidP="001C4BCF">
      <w:pPr>
        <w:widowControl w:val="0"/>
        <w:numPr>
          <w:ilvl w:val="12"/>
          <w:numId w:val="0"/>
        </w:numPr>
        <w:spacing w:after="0" w:line="240" w:lineRule="auto"/>
        <w:jc w:val="both"/>
        <w:rPr>
          <w:rFonts w:ascii="Trebuchet MS" w:hAnsi="Trebuchet MS" w:cstheme="majorHAnsi"/>
        </w:rPr>
      </w:pPr>
      <w:r w:rsidRPr="00D146E9">
        <w:rPr>
          <w:rFonts w:ascii="Trebuchet MS" w:hAnsi="Trebuchet MS" w:cstheme="majorHAnsi"/>
        </w:rPr>
        <w:t xml:space="preserve">S-au  constituit  </w:t>
      </w:r>
      <w:r w:rsidR="002F5656">
        <w:rPr>
          <w:rFonts w:ascii="Trebuchet MS" w:hAnsi="Trebuchet MS" w:cstheme="majorHAnsi"/>
        </w:rPr>
        <w:t>două</w:t>
      </w:r>
      <w:r w:rsidRPr="00D146E9">
        <w:rPr>
          <w:rFonts w:ascii="Trebuchet MS" w:hAnsi="Trebuchet MS" w:cstheme="majorHAnsi"/>
        </w:rPr>
        <w:t xml:space="preserve">  subunităţi  de  gospodărire :</w:t>
      </w:r>
    </w:p>
    <w:p w14:paraId="2829AC14" w14:textId="77777777" w:rsidR="002F5656" w:rsidRDefault="002F5656" w:rsidP="002F5656">
      <w:pPr>
        <w:pStyle w:val="BodyTextIndent3"/>
        <w:spacing w:after="0" w:line="240" w:lineRule="auto"/>
        <w:jc w:val="both"/>
        <w:rPr>
          <w:rFonts w:ascii="Trebuchet MS" w:hAnsi="Trebuchet MS" w:cstheme="majorHAnsi"/>
          <w:sz w:val="22"/>
          <w:szCs w:val="22"/>
          <w:lang w:val="ro-RO"/>
        </w:rPr>
      </w:pPr>
      <w:r>
        <w:rPr>
          <w:rFonts w:ascii="Trebuchet MS" w:hAnsi="Trebuchet MS" w:cstheme="majorHAnsi"/>
          <w:sz w:val="22"/>
          <w:szCs w:val="22"/>
          <w:lang w:val="ro-RO"/>
        </w:rPr>
        <w:t xml:space="preserve">- SUP </w:t>
      </w:r>
      <w:r w:rsidRPr="002F5656">
        <w:rPr>
          <w:rFonts w:ascii="Trebuchet MS" w:hAnsi="Trebuchet MS" w:cstheme="majorHAnsi"/>
          <w:sz w:val="22"/>
          <w:szCs w:val="22"/>
          <w:lang w:val="ro-RO"/>
        </w:rPr>
        <w:t xml:space="preserve">A  – codru regulat - sortimente </w:t>
      </w:r>
      <w:r>
        <w:rPr>
          <w:rFonts w:ascii="Trebuchet MS" w:hAnsi="Trebuchet MS" w:cstheme="majorHAnsi"/>
          <w:sz w:val="22"/>
          <w:szCs w:val="22"/>
          <w:lang w:val="ro-RO"/>
        </w:rPr>
        <w:t xml:space="preserve">obişnuite - 807.41 ha (95%); </w:t>
      </w:r>
    </w:p>
    <w:p w14:paraId="726DE56E" w14:textId="2B3552A3" w:rsidR="004A28A3" w:rsidRDefault="002F5656" w:rsidP="002F5656">
      <w:pPr>
        <w:pStyle w:val="BodyTextIndent3"/>
        <w:spacing w:after="0" w:line="240" w:lineRule="auto"/>
        <w:jc w:val="both"/>
        <w:rPr>
          <w:rFonts w:ascii="Trebuchet MS" w:hAnsi="Trebuchet MS" w:cstheme="majorHAnsi"/>
          <w:sz w:val="22"/>
          <w:szCs w:val="22"/>
          <w:lang w:val="ro-RO"/>
        </w:rPr>
      </w:pPr>
      <w:r>
        <w:rPr>
          <w:rFonts w:ascii="Trebuchet MS" w:hAnsi="Trebuchet MS" w:cstheme="majorHAnsi"/>
          <w:sz w:val="22"/>
          <w:szCs w:val="22"/>
          <w:lang w:val="ro-RO"/>
        </w:rPr>
        <w:t xml:space="preserve">- SUP </w:t>
      </w:r>
      <w:r w:rsidRPr="002F5656">
        <w:rPr>
          <w:rFonts w:ascii="Trebuchet MS" w:hAnsi="Trebuchet MS" w:cstheme="majorHAnsi"/>
          <w:sz w:val="22"/>
          <w:szCs w:val="22"/>
          <w:lang w:val="ro-RO"/>
        </w:rPr>
        <w:t>M – păduri supuse regi</w:t>
      </w:r>
      <w:r>
        <w:rPr>
          <w:rFonts w:ascii="Trebuchet MS" w:hAnsi="Trebuchet MS" w:cstheme="majorHAnsi"/>
          <w:sz w:val="22"/>
          <w:szCs w:val="22"/>
          <w:lang w:val="ro-RO"/>
        </w:rPr>
        <w:t xml:space="preserve">mului de conservare deosebită - </w:t>
      </w:r>
      <w:r w:rsidRPr="002F5656">
        <w:rPr>
          <w:rFonts w:ascii="Trebuchet MS" w:hAnsi="Trebuchet MS" w:cstheme="majorHAnsi"/>
          <w:sz w:val="22"/>
          <w:szCs w:val="22"/>
          <w:lang w:val="ro-RO"/>
        </w:rPr>
        <w:t>22.69 ha  (3%).</w:t>
      </w:r>
    </w:p>
    <w:p w14:paraId="4BB7437D" w14:textId="77777777" w:rsidR="002F5656" w:rsidRPr="002F5656" w:rsidRDefault="002F5656" w:rsidP="002F5656">
      <w:pPr>
        <w:pStyle w:val="BodyTextIndent3"/>
        <w:spacing w:after="0" w:line="240" w:lineRule="auto"/>
        <w:jc w:val="both"/>
        <w:rPr>
          <w:rFonts w:ascii="Trebuchet MS" w:hAnsi="Trebuchet MS" w:cstheme="majorHAnsi"/>
          <w:sz w:val="22"/>
          <w:szCs w:val="22"/>
          <w:lang w:val="ro-RO"/>
        </w:rPr>
      </w:pPr>
    </w:p>
    <w:p w14:paraId="1BDF6E62" w14:textId="79274423" w:rsidR="0051454E" w:rsidRDefault="0051454E" w:rsidP="0051454E">
      <w:pPr>
        <w:pStyle w:val="BodyTextIndent3"/>
        <w:spacing w:after="0" w:line="240" w:lineRule="auto"/>
        <w:ind w:left="0"/>
        <w:jc w:val="both"/>
        <w:rPr>
          <w:rFonts w:ascii="Trebuchet MS" w:hAnsi="Trebuchet MS" w:cstheme="majorHAnsi"/>
          <w:sz w:val="22"/>
          <w:szCs w:val="22"/>
          <w:lang w:val="ro-RO"/>
        </w:rPr>
      </w:pPr>
      <w:r w:rsidRPr="00D146E9">
        <w:rPr>
          <w:rFonts w:ascii="Trebuchet MS" w:hAnsi="Trebuchet MS"/>
          <w:sz w:val="22"/>
          <w:szCs w:val="22"/>
          <w:lang w:val="ro-RO"/>
        </w:rPr>
        <w:t>Au fost constituite următoarele categorii, grupe și subgrupe funcționale:</w:t>
      </w:r>
    </w:p>
    <w:p w14:paraId="5088CFBD" w14:textId="5F6CC739" w:rsidR="0051454E" w:rsidRDefault="009A3263" w:rsidP="00E7544C">
      <w:pPr>
        <w:pStyle w:val="BodyTextIndent3"/>
        <w:spacing w:after="0" w:line="240" w:lineRule="auto"/>
        <w:ind w:left="0"/>
        <w:jc w:val="center"/>
        <w:rPr>
          <w:rFonts w:ascii="Trebuchet MS" w:hAnsi="Trebuchet MS" w:cstheme="majorHAnsi"/>
          <w:sz w:val="22"/>
          <w:szCs w:val="22"/>
          <w:lang w:val="ro-RO"/>
        </w:rPr>
      </w:pPr>
      <w:r>
        <w:rPr>
          <w:noProof/>
        </w:rPr>
        <w:drawing>
          <wp:inline distT="0" distB="0" distL="0" distR="0" wp14:anchorId="6B23BAEF" wp14:editId="3D27C266">
            <wp:extent cx="5422614" cy="2735520"/>
            <wp:effectExtent l="0" t="0" r="698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63131" cy="2755959"/>
                    </a:xfrm>
                    <a:prstGeom prst="rect">
                      <a:avLst/>
                    </a:prstGeom>
                  </pic:spPr>
                </pic:pic>
              </a:graphicData>
            </a:graphic>
          </wp:inline>
        </w:drawing>
      </w:r>
    </w:p>
    <w:p w14:paraId="4216D6C7" w14:textId="77777777" w:rsidR="00E7544C" w:rsidRDefault="00E7544C" w:rsidP="0051454E">
      <w:pPr>
        <w:pStyle w:val="BodyTextIndent3"/>
        <w:spacing w:after="0" w:line="240" w:lineRule="auto"/>
        <w:ind w:left="0"/>
        <w:jc w:val="both"/>
        <w:rPr>
          <w:rFonts w:ascii="Trebuchet MS" w:hAnsi="Trebuchet MS" w:cstheme="majorHAnsi"/>
          <w:sz w:val="22"/>
          <w:szCs w:val="22"/>
          <w:lang w:val="ro-RO"/>
        </w:rPr>
      </w:pPr>
    </w:p>
    <w:p w14:paraId="4F3237DB" w14:textId="77777777" w:rsidR="000268C2" w:rsidRDefault="000268C2" w:rsidP="0051454E">
      <w:pPr>
        <w:pStyle w:val="BodyTextIndent3"/>
        <w:spacing w:after="0" w:line="240" w:lineRule="auto"/>
        <w:ind w:left="0"/>
        <w:jc w:val="both"/>
        <w:rPr>
          <w:rFonts w:ascii="Trebuchet MS" w:hAnsi="Trebuchet MS" w:cstheme="majorHAnsi"/>
          <w:sz w:val="22"/>
          <w:szCs w:val="22"/>
          <w:lang w:val="ro-RO"/>
        </w:rPr>
      </w:pPr>
    </w:p>
    <w:p w14:paraId="3AFE6110" w14:textId="00D6E595" w:rsidR="0051454E" w:rsidRDefault="004A28A3" w:rsidP="0051454E">
      <w:pPr>
        <w:pStyle w:val="BodyTextIndent3"/>
        <w:spacing w:after="0" w:line="240" w:lineRule="auto"/>
        <w:ind w:left="0"/>
        <w:jc w:val="both"/>
        <w:rPr>
          <w:rFonts w:ascii="Trebuchet MS" w:hAnsi="Trebuchet MS" w:cstheme="majorHAnsi"/>
          <w:sz w:val="22"/>
          <w:szCs w:val="22"/>
          <w:lang w:val="ro-RO"/>
        </w:rPr>
      </w:pPr>
      <w:r>
        <w:rPr>
          <w:rFonts w:ascii="Trebuchet MS" w:hAnsi="Trebuchet MS" w:cstheme="majorHAnsi"/>
          <w:sz w:val="22"/>
          <w:szCs w:val="22"/>
          <w:lang w:val="ro-RO"/>
        </w:rPr>
        <w:lastRenderedPageBreak/>
        <w:t>Tipurile de pădure:</w:t>
      </w:r>
    </w:p>
    <w:p w14:paraId="7D33B8DA" w14:textId="2FF96810" w:rsidR="004A28A3" w:rsidRPr="00391A46" w:rsidRDefault="00DE76BD" w:rsidP="00DE76BD">
      <w:pPr>
        <w:pStyle w:val="BodyTextIndent3"/>
        <w:spacing w:after="0" w:line="240" w:lineRule="auto"/>
        <w:ind w:left="0"/>
        <w:jc w:val="center"/>
        <w:rPr>
          <w:rFonts w:ascii="Trebuchet MS" w:hAnsi="Trebuchet MS" w:cstheme="majorHAnsi"/>
          <w:sz w:val="22"/>
          <w:szCs w:val="22"/>
          <w:lang w:val="ro-RO"/>
        </w:rPr>
      </w:pPr>
      <w:r>
        <w:rPr>
          <w:noProof/>
        </w:rPr>
        <w:drawing>
          <wp:inline distT="0" distB="0" distL="0" distR="0" wp14:anchorId="0E1A082E" wp14:editId="3C9344D2">
            <wp:extent cx="5290323" cy="200406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98625" cy="2007205"/>
                    </a:xfrm>
                    <a:prstGeom prst="rect">
                      <a:avLst/>
                    </a:prstGeom>
                  </pic:spPr>
                </pic:pic>
              </a:graphicData>
            </a:graphic>
          </wp:inline>
        </w:drawing>
      </w:r>
    </w:p>
    <w:p w14:paraId="6E30B795" w14:textId="77777777" w:rsidR="00E7544C" w:rsidRDefault="00E7544C" w:rsidP="0051454E">
      <w:pPr>
        <w:pStyle w:val="BodyTextIndent3"/>
        <w:spacing w:after="0" w:line="240" w:lineRule="auto"/>
        <w:ind w:left="0" w:firstLine="360"/>
        <w:jc w:val="both"/>
        <w:rPr>
          <w:rFonts w:ascii="Trebuchet MS" w:hAnsi="Trebuchet MS"/>
          <w:sz w:val="22"/>
          <w:szCs w:val="22"/>
          <w:lang w:val="ro-RO"/>
        </w:rPr>
      </w:pPr>
    </w:p>
    <w:p w14:paraId="72305033" w14:textId="4376C7AB" w:rsidR="00391A46" w:rsidRDefault="0051454E" w:rsidP="0051454E">
      <w:pPr>
        <w:pStyle w:val="BodyTextIndent3"/>
        <w:spacing w:after="0" w:line="240" w:lineRule="auto"/>
        <w:ind w:left="0" w:firstLine="360"/>
        <w:jc w:val="both"/>
        <w:rPr>
          <w:rFonts w:ascii="Trebuchet MS" w:hAnsi="Trebuchet MS"/>
          <w:sz w:val="22"/>
          <w:szCs w:val="22"/>
          <w:lang w:val="ro-RO"/>
        </w:rPr>
      </w:pPr>
      <w:r w:rsidRPr="0051454E">
        <w:rPr>
          <w:rFonts w:ascii="Trebuchet MS" w:hAnsi="Trebuchet MS"/>
          <w:sz w:val="22"/>
          <w:szCs w:val="22"/>
          <w:lang w:val="ro-RO"/>
        </w:rPr>
        <w:t>Bazele de amenajare adoptate sunt:</w:t>
      </w:r>
      <w:r>
        <w:rPr>
          <w:rFonts w:ascii="Trebuchet MS" w:hAnsi="Trebuchet MS"/>
          <w:sz w:val="22"/>
          <w:szCs w:val="22"/>
          <w:lang w:val="ro-RO"/>
        </w:rPr>
        <w:t xml:space="preserve"> regimul codru, </w:t>
      </w:r>
      <w:r w:rsidRPr="0051454E">
        <w:rPr>
          <w:rFonts w:ascii="Trebuchet MS" w:hAnsi="Trebuchet MS"/>
          <w:sz w:val="22"/>
          <w:szCs w:val="22"/>
          <w:lang w:val="ro-RO"/>
        </w:rPr>
        <w:t>compoziţ</w:t>
      </w:r>
      <w:r>
        <w:rPr>
          <w:rFonts w:ascii="Trebuchet MS" w:hAnsi="Trebuchet MS"/>
          <w:sz w:val="22"/>
          <w:szCs w:val="22"/>
          <w:lang w:val="ro-RO"/>
        </w:rPr>
        <w:t xml:space="preserve">ia ţel: </w:t>
      </w:r>
      <w:r w:rsidR="00DE76BD" w:rsidRPr="00DE76BD">
        <w:rPr>
          <w:rFonts w:ascii="Trebuchet MS" w:hAnsi="Trebuchet MS"/>
          <w:sz w:val="22"/>
          <w:szCs w:val="22"/>
          <w:lang w:val="ro-RO"/>
        </w:rPr>
        <w:t>47MO 47FA 2LA 1BR 3PAM</w:t>
      </w:r>
      <w:r>
        <w:rPr>
          <w:rFonts w:ascii="Trebuchet MS" w:hAnsi="Trebuchet MS"/>
          <w:sz w:val="22"/>
          <w:szCs w:val="22"/>
          <w:lang w:val="ro-RO"/>
        </w:rPr>
        <w:t xml:space="preserve">, tratamente: </w:t>
      </w:r>
      <w:r w:rsidRPr="0051454E">
        <w:rPr>
          <w:rFonts w:ascii="Trebuchet MS" w:hAnsi="Trebuchet MS"/>
          <w:sz w:val="22"/>
          <w:szCs w:val="22"/>
          <w:lang w:val="ro-RO"/>
        </w:rPr>
        <w:t>tăieri progresive</w:t>
      </w:r>
      <w:r w:rsidR="00DE76BD">
        <w:rPr>
          <w:rFonts w:ascii="Trebuchet MS" w:hAnsi="Trebuchet MS"/>
          <w:sz w:val="22"/>
          <w:szCs w:val="22"/>
          <w:lang w:val="ro-RO"/>
        </w:rPr>
        <w:t xml:space="preserve"> și tăieri rase</w:t>
      </w:r>
      <w:r>
        <w:rPr>
          <w:rFonts w:ascii="Trebuchet MS" w:hAnsi="Trebuchet MS"/>
          <w:sz w:val="22"/>
          <w:szCs w:val="22"/>
          <w:lang w:val="ro-RO"/>
        </w:rPr>
        <w:t>, ciclul: 110 ani.</w:t>
      </w:r>
    </w:p>
    <w:p w14:paraId="77AE331D" w14:textId="4331C4DC" w:rsidR="00DE76BD" w:rsidRDefault="00DE76BD" w:rsidP="005E567B">
      <w:pPr>
        <w:pStyle w:val="BodyTextIndent3"/>
        <w:spacing w:after="0" w:line="240" w:lineRule="auto"/>
        <w:ind w:left="0" w:firstLine="360"/>
        <w:jc w:val="both"/>
        <w:rPr>
          <w:rFonts w:ascii="Trebuchet MS" w:hAnsi="Trebuchet MS"/>
          <w:sz w:val="22"/>
          <w:szCs w:val="22"/>
          <w:lang w:val="ro-RO"/>
        </w:rPr>
      </w:pPr>
      <w:r w:rsidRPr="00DE76BD">
        <w:rPr>
          <w:rFonts w:ascii="Trebuchet MS" w:hAnsi="Trebuchet MS"/>
          <w:sz w:val="22"/>
          <w:szCs w:val="22"/>
          <w:lang w:val="ro-RO"/>
        </w:rPr>
        <w:t>Posibilitatea decenală de produse principale este de 44361 m</w:t>
      </w:r>
      <w:r>
        <w:rPr>
          <w:rFonts w:ascii="Trebuchet MS" w:hAnsi="Trebuchet MS"/>
          <w:sz w:val="22"/>
          <w:szCs w:val="22"/>
          <w:lang w:val="ro-RO"/>
        </w:rPr>
        <w:t xml:space="preserve">3: </w:t>
      </w:r>
      <w:r w:rsidRPr="00DE76BD">
        <w:rPr>
          <w:rFonts w:ascii="Trebuchet MS" w:hAnsi="Trebuchet MS"/>
          <w:sz w:val="22"/>
          <w:szCs w:val="22"/>
          <w:lang w:val="ro-RO"/>
        </w:rPr>
        <w:t xml:space="preserve">u.a. 4 B, 6, 7 A, 7 B, 8 B, 8 E, 9 B, 10 A, 10 C, 13 B, 14 A, 15, 16 A, 17 D, 18 C, 20 B, 24 D, 26 A, 26 E, 27 C, 28 </w:t>
      </w:r>
      <w:r>
        <w:rPr>
          <w:rFonts w:ascii="Trebuchet MS" w:hAnsi="Trebuchet MS"/>
          <w:sz w:val="22"/>
          <w:szCs w:val="22"/>
          <w:lang w:val="ro-RO"/>
        </w:rPr>
        <w:t>D, 30 C, 31 A, 31 B, 35 B, 44 A</w:t>
      </w:r>
      <w:r w:rsidRPr="00DE76BD">
        <w:rPr>
          <w:rFonts w:ascii="Trebuchet MS" w:hAnsi="Trebuchet MS"/>
          <w:sz w:val="22"/>
          <w:szCs w:val="22"/>
          <w:lang w:val="ro-RO"/>
        </w:rPr>
        <w:t xml:space="preserve">. Posibilitatea decenală de produse secundare este de 9913 m3. </w:t>
      </w:r>
      <w:r w:rsidR="0051454E" w:rsidRPr="0051454E">
        <w:rPr>
          <w:rFonts w:ascii="Trebuchet MS" w:hAnsi="Trebuchet MS"/>
          <w:sz w:val="22"/>
          <w:szCs w:val="22"/>
          <w:lang w:val="ro-RO"/>
        </w:rPr>
        <w:t xml:space="preserve"> </w:t>
      </w:r>
      <w:r w:rsidR="005E567B" w:rsidRPr="005E567B">
        <w:rPr>
          <w:rFonts w:ascii="Trebuchet MS" w:hAnsi="Trebuchet MS"/>
          <w:sz w:val="22"/>
          <w:szCs w:val="22"/>
          <w:lang w:val="ro-RO"/>
        </w:rPr>
        <w:t>Lucrări de conservare s-au propus în arboretele din u.a.: 12 B, 30 B pe o suprafață totală de 7.86 ha, și un volum total de extras în deceniu de 438 m3.</w:t>
      </w:r>
    </w:p>
    <w:p w14:paraId="675A04C9" w14:textId="77777777" w:rsidR="005E567B" w:rsidRDefault="005E567B" w:rsidP="005E567B">
      <w:pPr>
        <w:pStyle w:val="BodyTextIndent3"/>
        <w:spacing w:after="0" w:line="240" w:lineRule="auto"/>
        <w:ind w:left="0" w:firstLine="360"/>
        <w:jc w:val="both"/>
        <w:rPr>
          <w:rFonts w:ascii="Trebuchet MS" w:hAnsi="Trebuchet MS"/>
          <w:sz w:val="22"/>
          <w:szCs w:val="22"/>
          <w:lang w:val="ro-RO"/>
        </w:rPr>
      </w:pPr>
    </w:p>
    <w:p w14:paraId="6691B62D" w14:textId="77777777" w:rsidR="00DE76BD" w:rsidRDefault="0051454E" w:rsidP="00DE76BD">
      <w:pPr>
        <w:pStyle w:val="BodyTextIndent3"/>
        <w:spacing w:after="0" w:line="240" w:lineRule="auto"/>
        <w:ind w:left="0"/>
        <w:jc w:val="both"/>
        <w:rPr>
          <w:rFonts w:ascii="Trebuchet MS" w:hAnsi="Trebuchet MS"/>
          <w:sz w:val="22"/>
          <w:szCs w:val="22"/>
          <w:lang w:val="ro-RO"/>
        </w:rPr>
      </w:pPr>
      <w:r w:rsidRPr="0051454E">
        <w:rPr>
          <w:rFonts w:ascii="Trebuchet MS" w:hAnsi="Trebuchet MS"/>
          <w:sz w:val="22"/>
          <w:szCs w:val="22"/>
          <w:lang w:val="ro-RO"/>
        </w:rPr>
        <w:t xml:space="preserve">Anual se vor executa următoarele lucrări de îngrijire: </w:t>
      </w:r>
    </w:p>
    <w:p w14:paraId="25940B87" w14:textId="081F49D4" w:rsidR="00DE76BD" w:rsidRDefault="00DE76BD" w:rsidP="00DE76BD">
      <w:pPr>
        <w:pStyle w:val="BodyTextIndent3"/>
        <w:spacing w:after="0" w:line="240" w:lineRule="auto"/>
        <w:ind w:left="0" w:firstLine="360"/>
        <w:jc w:val="center"/>
        <w:rPr>
          <w:rFonts w:ascii="Trebuchet MS" w:hAnsi="Trebuchet MS"/>
          <w:sz w:val="22"/>
          <w:szCs w:val="22"/>
          <w:lang w:val="ro-RO"/>
        </w:rPr>
      </w:pPr>
      <w:r>
        <w:rPr>
          <w:noProof/>
        </w:rPr>
        <w:drawing>
          <wp:inline distT="0" distB="0" distL="0" distR="0" wp14:anchorId="335FEE0F" wp14:editId="1C1FBD6E">
            <wp:extent cx="5486235" cy="622685"/>
            <wp:effectExtent l="0" t="0" r="63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4103" cy="637198"/>
                    </a:xfrm>
                    <a:prstGeom prst="rect">
                      <a:avLst/>
                    </a:prstGeom>
                  </pic:spPr>
                </pic:pic>
              </a:graphicData>
            </a:graphic>
          </wp:inline>
        </w:drawing>
      </w:r>
    </w:p>
    <w:p w14:paraId="366B0F03" w14:textId="77777777" w:rsidR="000268C2" w:rsidRDefault="000268C2" w:rsidP="00E7544C">
      <w:pPr>
        <w:spacing w:after="0" w:line="240" w:lineRule="auto"/>
        <w:ind w:firstLine="708"/>
        <w:jc w:val="both"/>
        <w:rPr>
          <w:rFonts w:ascii="Trebuchet MS" w:hAnsi="Trebuchet MS"/>
        </w:rPr>
      </w:pPr>
    </w:p>
    <w:p w14:paraId="192159E3" w14:textId="47E70791" w:rsidR="001C4BCF" w:rsidRPr="00E7544C" w:rsidRDefault="000268C2" w:rsidP="00E7544C">
      <w:pPr>
        <w:spacing w:after="0" w:line="240" w:lineRule="auto"/>
        <w:ind w:firstLine="708"/>
        <w:jc w:val="both"/>
        <w:rPr>
          <w:rFonts w:ascii="Trebuchet MS" w:hAnsi="Trebuchet MS"/>
        </w:rPr>
      </w:pPr>
      <w:r w:rsidRPr="000268C2">
        <w:rPr>
          <w:rFonts w:ascii="Trebuchet MS" w:hAnsi="Trebuchet MS"/>
        </w:rPr>
        <w:t>Instalaţiile de transport forestiere existente asigură accesibilitatea întregului fond forestier</w:t>
      </w:r>
      <w:r w:rsidR="00E7544C">
        <w:rPr>
          <w:rFonts w:ascii="Trebuchet MS" w:hAnsi="Trebuchet MS"/>
        </w:rPr>
        <w:t>. Nu au fost propuse noi drumuri.</w:t>
      </w:r>
      <w:r w:rsidR="00391A46">
        <w:rPr>
          <w:rFonts w:ascii="Trebuchet MS" w:hAnsi="Trebuchet MS" w:cs="Arial"/>
          <w:bCs/>
        </w:rPr>
        <w:t xml:space="preserve"> </w:t>
      </w:r>
    </w:p>
    <w:p w14:paraId="2F821CD4" w14:textId="77777777" w:rsidR="001C4BCF" w:rsidRDefault="001C4BCF" w:rsidP="001C4BCF">
      <w:pPr>
        <w:autoSpaceDE w:val="0"/>
        <w:autoSpaceDN w:val="0"/>
        <w:adjustRightInd w:val="0"/>
        <w:spacing w:after="0" w:line="240" w:lineRule="auto"/>
        <w:ind w:firstLine="720"/>
        <w:jc w:val="both"/>
        <w:rPr>
          <w:rFonts w:ascii="Trebuchet MS" w:hAnsi="Trebuchet MS"/>
          <w:b/>
          <w:i/>
        </w:rPr>
      </w:pPr>
    </w:p>
    <w:p w14:paraId="2D98AFCF" w14:textId="77777777" w:rsidR="001C4BCF" w:rsidRPr="00D146E9" w:rsidRDefault="001C4BCF" w:rsidP="001C4BCF">
      <w:pPr>
        <w:autoSpaceDE w:val="0"/>
        <w:autoSpaceDN w:val="0"/>
        <w:adjustRightInd w:val="0"/>
        <w:spacing w:after="0" w:line="240" w:lineRule="auto"/>
        <w:ind w:firstLine="720"/>
        <w:jc w:val="both"/>
        <w:rPr>
          <w:rFonts w:ascii="Trebuchet MS" w:hAnsi="Trebuchet MS"/>
          <w:b/>
          <w:i/>
        </w:rPr>
      </w:pPr>
      <w:r w:rsidRPr="00D146E9">
        <w:rPr>
          <w:rFonts w:ascii="Trebuchet MS" w:hAnsi="Trebuchet MS"/>
          <w:b/>
          <w:i/>
        </w:rPr>
        <w:t xml:space="preserve">Modificări intervenite în cadrul amenajamentului </w:t>
      </w:r>
    </w:p>
    <w:p w14:paraId="559D53EB" w14:textId="77777777" w:rsidR="001C4BCF" w:rsidRPr="00D146E9" w:rsidRDefault="001C4BCF" w:rsidP="001C4BCF">
      <w:pPr>
        <w:numPr>
          <w:ilvl w:val="0"/>
          <w:numId w:val="25"/>
        </w:numPr>
        <w:spacing w:after="0" w:line="240" w:lineRule="auto"/>
        <w:jc w:val="both"/>
        <w:rPr>
          <w:rFonts w:ascii="Trebuchet MS" w:hAnsi="Trebuchet MS"/>
          <w:lang w:eastAsia="ro-RO"/>
        </w:rPr>
      </w:pPr>
      <w:r w:rsidRPr="00D146E9">
        <w:rPr>
          <w:rFonts w:ascii="Trebuchet MS" w:hAnsi="Trebuchet MS"/>
          <w:lang w:eastAsia="ro-RO"/>
        </w:rPr>
        <w:t>nu este cazul</w:t>
      </w:r>
    </w:p>
    <w:p w14:paraId="0FA92F4C" w14:textId="77777777" w:rsidR="001C4BCF" w:rsidRPr="00D146E9" w:rsidRDefault="001C4BCF" w:rsidP="001C4BCF">
      <w:pPr>
        <w:spacing w:after="0" w:line="240" w:lineRule="auto"/>
        <w:ind w:left="360"/>
        <w:jc w:val="both"/>
        <w:rPr>
          <w:rFonts w:ascii="Trebuchet MS" w:hAnsi="Trebuchet MS"/>
          <w:lang w:eastAsia="ro-RO"/>
        </w:rPr>
      </w:pPr>
    </w:p>
    <w:p w14:paraId="688830AD" w14:textId="3D99E935" w:rsidR="001C4BCF" w:rsidRPr="00D146E9" w:rsidRDefault="001C4BCF" w:rsidP="001C4BCF">
      <w:pPr>
        <w:pStyle w:val="ListParagraph"/>
        <w:ind w:left="0" w:firstLine="720"/>
        <w:jc w:val="both"/>
        <w:rPr>
          <w:rFonts w:ascii="Trebuchet MS" w:hAnsi="Trebuchet MS"/>
          <w:b/>
          <w:i/>
          <w:color w:val="FF0000"/>
        </w:rPr>
      </w:pPr>
      <w:r w:rsidRPr="00D146E9">
        <w:rPr>
          <w:rFonts w:ascii="Trebuchet MS" w:hAnsi="Trebuchet MS"/>
          <w:b/>
          <w:i/>
        </w:rPr>
        <w:t>Amenajamentul are valabilitatea de 10 ani, începând de la data de 01.01.20</w:t>
      </w:r>
      <w:r>
        <w:rPr>
          <w:rFonts w:ascii="Trebuchet MS" w:hAnsi="Trebuchet MS"/>
          <w:b/>
          <w:i/>
        </w:rPr>
        <w:t>2</w:t>
      </w:r>
      <w:r w:rsidR="001F0692">
        <w:rPr>
          <w:rFonts w:ascii="Trebuchet MS" w:hAnsi="Trebuchet MS"/>
          <w:b/>
          <w:i/>
        </w:rPr>
        <w:t>4</w:t>
      </w:r>
      <w:r w:rsidRPr="00D146E9">
        <w:rPr>
          <w:rFonts w:ascii="Trebuchet MS" w:hAnsi="Trebuchet MS"/>
          <w:b/>
          <w:i/>
        </w:rPr>
        <w:t xml:space="preserve"> revizuirea lui urmând a se face în anul 20</w:t>
      </w:r>
      <w:r>
        <w:rPr>
          <w:rFonts w:ascii="Trebuchet MS" w:hAnsi="Trebuchet MS"/>
          <w:b/>
          <w:i/>
        </w:rPr>
        <w:t>3</w:t>
      </w:r>
      <w:r w:rsidR="001F0692">
        <w:rPr>
          <w:rFonts w:ascii="Trebuchet MS" w:hAnsi="Trebuchet MS"/>
          <w:b/>
          <w:i/>
        </w:rPr>
        <w:t>3</w:t>
      </w:r>
      <w:r w:rsidRPr="00D146E9">
        <w:rPr>
          <w:rFonts w:ascii="Trebuchet MS" w:hAnsi="Trebuchet MS"/>
          <w:b/>
          <w:i/>
        </w:rPr>
        <w:t>.</w:t>
      </w:r>
    </w:p>
    <w:p w14:paraId="4BC05448" w14:textId="77777777" w:rsidR="001C4BCF" w:rsidRPr="00D146E9" w:rsidRDefault="001C4BCF" w:rsidP="001C4BCF">
      <w:pPr>
        <w:spacing w:after="0" w:line="240" w:lineRule="auto"/>
        <w:ind w:hanging="360"/>
        <w:jc w:val="both"/>
        <w:rPr>
          <w:rFonts w:ascii="Trebuchet MS" w:hAnsi="Trebuchet MS"/>
          <w:b/>
        </w:rPr>
      </w:pPr>
    </w:p>
    <w:p w14:paraId="2C6E3C87" w14:textId="77777777" w:rsidR="001C4BCF" w:rsidRPr="0051454E" w:rsidRDefault="001C4BCF" w:rsidP="001C4BCF">
      <w:pPr>
        <w:spacing w:after="0" w:line="240" w:lineRule="auto"/>
        <w:jc w:val="both"/>
        <w:rPr>
          <w:rFonts w:ascii="Trebuchet MS" w:hAnsi="Trebuchet MS"/>
          <w:b/>
        </w:rPr>
      </w:pPr>
      <w:r w:rsidRPr="00D146E9">
        <w:rPr>
          <w:rFonts w:ascii="Trebuchet MS" w:hAnsi="Trebuchet MS"/>
          <w:b/>
        </w:rPr>
        <w:t>ARII NATURALE PROTEJATE</w:t>
      </w:r>
      <w:r w:rsidRPr="00D146E9">
        <w:rPr>
          <w:rFonts w:ascii="Trebuchet MS" w:hAnsi="Trebuchet MS"/>
        </w:rPr>
        <w:t xml:space="preserve"> </w:t>
      </w:r>
      <w:r w:rsidRPr="00D146E9">
        <w:rPr>
          <w:rFonts w:ascii="Trebuchet MS" w:hAnsi="Trebuchet MS"/>
          <w:b/>
        </w:rPr>
        <w:t xml:space="preserve">DE INTERES NAŢIONAL: </w:t>
      </w:r>
      <w:r w:rsidRPr="00D146E9">
        <w:rPr>
          <w:rFonts w:ascii="Trebuchet MS" w:hAnsi="Trebuchet MS"/>
        </w:rPr>
        <w:t xml:space="preserve">amplasamentul amenajamentului nu se </w:t>
      </w:r>
      <w:r w:rsidRPr="0051454E">
        <w:rPr>
          <w:rFonts w:ascii="Trebuchet MS" w:hAnsi="Trebuchet MS"/>
        </w:rPr>
        <w:t>suprapune cu arii naturale protejate de interes național.</w:t>
      </w:r>
    </w:p>
    <w:p w14:paraId="1C14CFE0" w14:textId="77777777" w:rsidR="001C4BCF" w:rsidRPr="0051454E" w:rsidRDefault="001C4BCF" w:rsidP="001C4BCF">
      <w:pPr>
        <w:numPr>
          <w:ilvl w:val="0"/>
          <w:numId w:val="21"/>
        </w:numPr>
        <w:tabs>
          <w:tab w:val="clear" w:pos="810"/>
        </w:tabs>
        <w:spacing w:after="0" w:line="240" w:lineRule="auto"/>
        <w:ind w:left="0" w:firstLine="0"/>
        <w:jc w:val="both"/>
        <w:rPr>
          <w:rFonts w:ascii="Trebuchet MS" w:hAnsi="Trebuchet MS"/>
          <w:b/>
        </w:rPr>
      </w:pPr>
      <w:r w:rsidRPr="0051454E">
        <w:rPr>
          <w:rFonts w:ascii="Trebuchet MS" w:hAnsi="Trebuchet MS"/>
          <w:b/>
        </w:rPr>
        <w:t>Gradul în care Planul de Amenajare a fondului forestier influenţează alte planuri şi programe, inclusiv pe cele în care se integrează sau derivă din ele:</w:t>
      </w:r>
    </w:p>
    <w:p w14:paraId="65778D21" w14:textId="68B4D957" w:rsidR="001C4BCF" w:rsidRPr="0051454E" w:rsidRDefault="001C4BCF" w:rsidP="001C4BCF">
      <w:pPr>
        <w:autoSpaceDE w:val="0"/>
        <w:autoSpaceDN w:val="0"/>
        <w:adjustRightInd w:val="0"/>
        <w:spacing w:after="0" w:line="240" w:lineRule="auto"/>
        <w:ind w:firstLine="720"/>
        <w:jc w:val="both"/>
        <w:rPr>
          <w:rStyle w:val="tpa1"/>
          <w:rFonts w:ascii="Trebuchet MS" w:hAnsi="Trebuchet MS"/>
        </w:rPr>
      </w:pPr>
      <w:r w:rsidRPr="0051454E">
        <w:rPr>
          <w:rFonts w:ascii="Trebuchet MS" w:hAnsi="Trebuchet MS"/>
        </w:rPr>
        <w:t xml:space="preserve">Conform prevederilor </w:t>
      </w:r>
      <w:r w:rsidRPr="0051454E">
        <w:rPr>
          <w:rStyle w:val="tpt1"/>
          <w:rFonts w:ascii="Trebuchet MS" w:hAnsi="Trebuchet MS"/>
        </w:rPr>
        <w:t xml:space="preserve">Articolului 21 alin 5.) din </w:t>
      </w:r>
      <w:r w:rsidRPr="0051454E">
        <w:rPr>
          <w:rStyle w:val="do1"/>
          <w:rFonts w:ascii="Trebuchet MS" w:hAnsi="Trebuchet MS"/>
          <w:bCs/>
          <w:sz w:val="22"/>
        </w:rPr>
        <w:t xml:space="preserve">Legea nr. 49 din 2011 pentru aprobarea Ordonanţei de urgenţă a Guvernului nr. </w:t>
      </w:r>
      <w:hyperlink r:id="rId14" w:history="1">
        <w:r w:rsidRPr="0051454E">
          <w:rPr>
            <w:rStyle w:val="Hyperlink"/>
            <w:rFonts w:ascii="Trebuchet MS" w:hAnsi="Trebuchet MS"/>
          </w:rPr>
          <w:t>57/2007</w:t>
        </w:r>
      </w:hyperlink>
      <w:r w:rsidRPr="0051454E">
        <w:rPr>
          <w:rStyle w:val="do1"/>
          <w:rFonts w:ascii="Trebuchet MS" w:hAnsi="Trebuchet MS"/>
          <w:bCs/>
          <w:sz w:val="22"/>
        </w:rPr>
        <w:t xml:space="preserve"> privind regimul ariilor naturale protejate, conservarea habitatelor naturale, a florei şi faunei sălbatice,</w:t>
      </w:r>
      <w:r w:rsidRPr="0051454E">
        <w:rPr>
          <w:rFonts w:ascii="Trebuchet MS" w:hAnsi="Trebuchet MS"/>
        </w:rPr>
        <w:t xml:space="preserve"> cu modificările şi completările ulterioare,</w:t>
      </w:r>
      <w:r w:rsidRPr="0051454E">
        <w:rPr>
          <w:rFonts w:ascii="Trebuchet MS" w:hAnsi="Trebuchet MS"/>
          <w:color w:val="FF0000"/>
        </w:rPr>
        <w:t xml:space="preserve"> </w:t>
      </w:r>
      <w:r w:rsidRPr="0051454E">
        <w:rPr>
          <w:rFonts w:ascii="Trebuchet MS" w:hAnsi="Trebuchet MS"/>
          <w:b/>
          <w:i/>
          <w:color w:val="000000"/>
        </w:rPr>
        <w:t xml:space="preserve">“Amenajamentul Silvic </w:t>
      </w:r>
      <w:r w:rsidR="0051454E">
        <w:rPr>
          <w:rFonts w:ascii="Trebuchet MS" w:hAnsi="Trebuchet MS"/>
          <w:b/>
          <w:i/>
        </w:rPr>
        <w:t xml:space="preserve">U.P. </w:t>
      </w:r>
      <w:r w:rsidR="00DF15FC">
        <w:rPr>
          <w:rFonts w:ascii="Trebuchet MS" w:hAnsi="Trebuchet MS"/>
          <w:b/>
          <w:i/>
        </w:rPr>
        <w:t>XXXV Aranyos</w:t>
      </w:r>
      <w:r w:rsidRPr="0051454E">
        <w:rPr>
          <w:rFonts w:ascii="Trebuchet MS" w:hAnsi="Trebuchet MS"/>
          <w:b/>
          <w:i/>
        </w:rPr>
        <w:t xml:space="preserve">” </w:t>
      </w:r>
      <w:r w:rsidRPr="0051454E">
        <w:rPr>
          <w:rStyle w:val="tpa1"/>
          <w:rFonts w:ascii="Trebuchet MS" w:hAnsi="Trebuchet MS"/>
        </w:rPr>
        <w:t xml:space="preserve">adoptată este armonizată cu prevederile planului de management ale sitului </w:t>
      </w:r>
      <w:r w:rsidR="00E7544C">
        <w:rPr>
          <w:rStyle w:val="tpa1"/>
          <w:rFonts w:ascii="Trebuchet MS" w:hAnsi="Trebuchet MS"/>
        </w:rPr>
        <w:t>ROS</w:t>
      </w:r>
      <w:r w:rsidR="000268C2">
        <w:rPr>
          <w:rStyle w:val="tpa1"/>
          <w:rFonts w:ascii="Trebuchet MS" w:hAnsi="Trebuchet MS"/>
        </w:rPr>
        <w:t>PA0034</w:t>
      </w:r>
      <w:r w:rsidR="00E7544C">
        <w:rPr>
          <w:rStyle w:val="tpa1"/>
          <w:rFonts w:ascii="Trebuchet MS" w:hAnsi="Trebuchet MS"/>
        </w:rPr>
        <w:t xml:space="preserve"> </w:t>
      </w:r>
      <w:r w:rsidR="000268C2">
        <w:rPr>
          <w:rStyle w:val="tpa1"/>
          <w:rFonts w:ascii="Trebuchet MS" w:hAnsi="Trebuchet MS"/>
        </w:rPr>
        <w:t xml:space="preserve">Depresiunea și </w:t>
      </w:r>
      <w:r w:rsidR="00E7544C">
        <w:rPr>
          <w:rStyle w:val="tpa1"/>
          <w:rFonts w:ascii="Trebuchet MS" w:hAnsi="Trebuchet MS"/>
        </w:rPr>
        <w:t>Munții Ciucului.</w:t>
      </w:r>
      <w:r w:rsidRPr="0051454E">
        <w:rPr>
          <w:rStyle w:val="tpa1"/>
          <w:rFonts w:ascii="Trebuchet MS" w:hAnsi="Trebuchet MS"/>
        </w:rPr>
        <w:t xml:space="preserve">. </w:t>
      </w:r>
    </w:p>
    <w:p w14:paraId="37E111FD" w14:textId="3465A739" w:rsidR="001C4BCF" w:rsidRPr="00D146E9" w:rsidRDefault="001C4BCF" w:rsidP="001C4BCF">
      <w:pPr>
        <w:autoSpaceDE w:val="0"/>
        <w:autoSpaceDN w:val="0"/>
        <w:adjustRightInd w:val="0"/>
        <w:spacing w:after="0" w:line="240" w:lineRule="auto"/>
        <w:ind w:firstLine="720"/>
        <w:jc w:val="both"/>
        <w:rPr>
          <w:rStyle w:val="tpa1"/>
          <w:rFonts w:ascii="Trebuchet MS" w:hAnsi="Trebuchet MS"/>
        </w:rPr>
      </w:pPr>
      <w:r w:rsidRPr="00D146E9">
        <w:rPr>
          <w:rStyle w:val="tpa1"/>
          <w:rFonts w:ascii="Trebuchet MS" w:hAnsi="Trebuchet MS"/>
        </w:rPr>
        <w:t xml:space="preserve">Este necesară </w:t>
      </w:r>
      <w:r w:rsidRPr="00D146E9">
        <w:rPr>
          <w:rFonts w:ascii="Trebuchet MS" w:hAnsi="Trebuchet MS"/>
        </w:rPr>
        <w:t xml:space="preserve">respectarea prevederilor amenajamentului, deoarece neexecutarea la timp a lucrărilor ar putea conduce la degradarea stării fitosanitare a pădurii şi reducerea efectelor protectoare ale acesteia, prin apariţia și extinderea unor factori destabilizatori şi limitativi (uscarea, doborâturile produse de vânt şi zăpadă, atacul de dăunători, eroziunea, alunecările de teren, etc.). </w:t>
      </w:r>
    </w:p>
    <w:p w14:paraId="507BDC71" w14:textId="77777777" w:rsidR="001C4BCF" w:rsidRPr="00D146E9" w:rsidRDefault="001C4BCF" w:rsidP="001C4BCF">
      <w:pPr>
        <w:autoSpaceDE w:val="0"/>
        <w:autoSpaceDN w:val="0"/>
        <w:adjustRightInd w:val="0"/>
        <w:spacing w:after="0" w:line="240" w:lineRule="auto"/>
        <w:ind w:firstLine="720"/>
        <w:jc w:val="both"/>
        <w:rPr>
          <w:rFonts w:ascii="Trebuchet MS" w:hAnsi="Trebuchet MS"/>
          <w:b/>
        </w:rPr>
      </w:pPr>
      <w:r w:rsidRPr="00D146E9">
        <w:rPr>
          <w:rFonts w:ascii="Trebuchet MS" w:hAnsi="Trebuchet MS"/>
          <w:b/>
        </w:rPr>
        <w:t>c.) Relevanţa planului în/pentru integrarea consideraţiilor de mediu, mai ales din perspectiva promovării dezvoltării durabile:</w:t>
      </w:r>
    </w:p>
    <w:p w14:paraId="3AC4CA78" w14:textId="75E41461" w:rsidR="001C4BCF" w:rsidRDefault="001C4BCF" w:rsidP="001C4BCF">
      <w:pPr>
        <w:spacing w:after="0" w:line="240" w:lineRule="auto"/>
        <w:ind w:firstLine="720"/>
        <w:jc w:val="both"/>
        <w:rPr>
          <w:rFonts w:ascii="Trebuchet MS" w:hAnsi="Trebuchet MS"/>
          <w:iCs/>
        </w:rPr>
      </w:pPr>
      <w:r w:rsidRPr="00D146E9">
        <w:rPr>
          <w:rFonts w:ascii="Trebuchet MS" w:hAnsi="Trebuchet MS"/>
          <w:iCs/>
        </w:rPr>
        <w:t xml:space="preserve">Amenajamentul în sine are scopul de a promova dezvoltarea durabilă, urmărind stabilirea unor ansamblu de măsuri silviculturale, economice şi de interes social prin care pădurea poate da </w:t>
      </w:r>
      <w:r w:rsidRPr="00D146E9">
        <w:rPr>
          <w:rFonts w:ascii="Trebuchet MS" w:hAnsi="Trebuchet MS"/>
          <w:iCs/>
        </w:rPr>
        <w:lastRenderedPageBreak/>
        <w:t>societă</w:t>
      </w:r>
      <w:r w:rsidRPr="00D146E9">
        <w:rPr>
          <w:rFonts w:ascii="Trebuchet MS" w:hAnsi="Trebuchet MS"/>
        </w:rPr>
        <w:t>ț</w:t>
      </w:r>
      <w:r w:rsidRPr="00D146E9">
        <w:rPr>
          <w:rFonts w:ascii="Trebuchet MS" w:hAnsi="Trebuchet MS"/>
          <w:iCs/>
        </w:rPr>
        <w:t>ii cu maximă eficen</w:t>
      </w:r>
      <w:r w:rsidRPr="00D146E9">
        <w:rPr>
          <w:rFonts w:ascii="Trebuchet MS" w:hAnsi="Trebuchet MS"/>
        </w:rPr>
        <w:t>ț</w:t>
      </w:r>
      <w:r w:rsidRPr="00D146E9">
        <w:rPr>
          <w:rFonts w:ascii="Trebuchet MS" w:hAnsi="Trebuchet MS"/>
          <w:iCs/>
        </w:rPr>
        <w:t xml:space="preserve">ă produse </w:t>
      </w:r>
      <w:r w:rsidRPr="00D146E9">
        <w:rPr>
          <w:rFonts w:ascii="Trebuchet MS" w:hAnsi="Trebuchet MS"/>
        </w:rPr>
        <w:t>ș</w:t>
      </w:r>
      <w:r w:rsidRPr="00D146E9">
        <w:rPr>
          <w:rFonts w:ascii="Trebuchet MS" w:hAnsi="Trebuchet MS"/>
          <w:iCs/>
        </w:rPr>
        <w:t>i servicii, cu men</w:t>
      </w:r>
      <w:r w:rsidRPr="00D146E9">
        <w:rPr>
          <w:rFonts w:ascii="Trebuchet MS" w:hAnsi="Trebuchet MS"/>
        </w:rPr>
        <w:t>ț</w:t>
      </w:r>
      <w:r w:rsidRPr="00D146E9">
        <w:rPr>
          <w:rFonts w:ascii="Trebuchet MS" w:hAnsi="Trebuchet MS"/>
          <w:iCs/>
        </w:rPr>
        <w:t>inerea continuită</w:t>
      </w:r>
      <w:r w:rsidRPr="00D146E9">
        <w:rPr>
          <w:rFonts w:ascii="Trebuchet MS" w:hAnsi="Trebuchet MS"/>
        </w:rPr>
        <w:t>ț</w:t>
      </w:r>
      <w:r w:rsidRPr="00D146E9">
        <w:rPr>
          <w:rFonts w:ascii="Trebuchet MS" w:hAnsi="Trebuchet MS"/>
          <w:iCs/>
        </w:rPr>
        <w:t>ii pădurilor, men</w:t>
      </w:r>
      <w:r w:rsidRPr="00D146E9">
        <w:rPr>
          <w:rFonts w:ascii="Trebuchet MS" w:hAnsi="Trebuchet MS"/>
        </w:rPr>
        <w:t>ț</w:t>
      </w:r>
      <w:r w:rsidRPr="00D146E9">
        <w:rPr>
          <w:rFonts w:ascii="Trebuchet MS" w:hAnsi="Trebuchet MS"/>
          <w:iCs/>
        </w:rPr>
        <w:t>inându-se ca o resursă regenerabilă.</w:t>
      </w:r>
    </w:p>
    <w:p w14:paraId="49EEBE61" w14:textId="77777777" w:rsidR="001C4BCF" w:rsidRPr="00D146E9" w:rsidRDefault="001C4BCF" w:rsidP="001C4BCF">
      <w:pPr>
        <w:spacing w:after="0" w:line="240" w:lineRule="auto"/>
        <w:ind w:firstLine="720"/>
        <w:jc w:val="both"/>
        <w:rPr>
          <w:rFonts w:ascii="Trebuchet MS" w:hAnsi="Trebuchet MS"/>
          <w:iCs/>
        </w:rPr>
      </w:pPr>
    </w:p>
    <w:p w14:paraId="2A983B41"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d.) Probleme de mediu relevante pentru plan:</w:t>
      </w:r>
    </w:p>
    <w:p w14:paraId="5E1E468F" w14:textId="3CE7F640" w:rsidR="00B6113C" w:rsidRDefault="001C4BCF" w:rsidP="00B6113C">
      <w:pPr>
        <w:pStyle w:val="BodyText"/>
        <w:spacing w:after="0" w:line="240" w:lineRule="auto"/>
        <w:ind w:firstLine="734"/>
        <w:jc w:val="both"/>
        <w:rPr>
          <w:rFonts w:ascii="Trebuchet MS" w:hAnsi="Trebuchet MS"/>
          <w:lang w:val="ro-RO"/>
        </w:rPr>
      </w:pPr>
      <w:r w:rsidRPr="00D146E9">
        <w:rPr>
          <w:rFonts w:ascii="Trebuchet MS" w:hAnsi="Trebuchet MS"/>
          <w:lang w:val="ro-RO"/>
        </w:rPr>
        <w:t xml:space="preserve">Menţinerea integrităţii fondului forestier, respectiv protejarea speciilor ocrotite și habitatelor forestiere, a peisajului și menținerea tipului natural fundamental de pădure. </w:t>
      </w:r>
      <w:r w:rsidR="00B6113C">
        <w:rPr>
          <w:rFonts w:ascii="Trebuchet MS" w:hAnsi="Trebuchet MS"/>
          <w:lang w:val="ro-RO"/>
        </w:rPr>
        <w:t>Dintre factorii destabilizatori</w:t>
      </w:r>
      <w:r w:rsidR="00CE5F37">
        <w:rPr>
          <w:rFonts w:ascii="Trebuchet MS" w:hAnsi="Trebuchet MS"/>
          <w:lang w:val="ro-RO"/>
        </w:rPr>
        <w:t xml:space="preserve"> </w:t>
      </w:r>
      <w:r w:rsidR="00B6113C" w:rsidRPr="00B6113C">
        <w:rPr>
          <w:rFonts w:ascii="Trebuchet MS" w:hAnsi="Trebuchet MS"/>
          <w:lang w:val="ro-RO"/>
        </w:rPr>
        <w:t>cele mai importa</w:t>
      </w:r>
      <w:r w:rsidR="000268C2">
        <w:rPr>
          <w:rFonts w:ascii="Trebuchet MS" w:hAnsi="Trebuchet MS"/>
          <w:lang w:val="ro-RO"/>
        </w:rPr>
        <w:t xml:space="preserve">nte fiind doborâturile de vânt și </w:t>
      </w:r>
      <w:r w:rsidR="00B6113C" w:rsidRPr="00B6113C">
        <w:rPr>
          <w:rFonts w:ascii="Trebuchet MS" w:hAnsi="Trebuchet MS"/>
          <w:lang w:val="ro-RO"/>
        </w:rPr>
        <w:t>ru</w:t>
      </w:r>
      <w:r w:rsidR="00B6113C">
        <w:rPr>
          <w:rFonts w:ascii="Trebuchet MS" w:hAnsi="Trebuchet MS"/>
          <w:lang w:val="ro-RO"/>
        </w:rPr>
        <w:t>pturi</w:t>
      </w:r>
      <w:r w:rsidR="000268C2">
        <w:rPr>
          <w:rFonts w:ascii="Trebuchet MS" w:hAnsi="Trebuchet MS"/>
          <w:lang w:val="ro-RO"/>
        </w:rPr>
        <w:t>le de zăpadă</w:t>
      </w:r>
      <w:r w:rsidR="00B6113C">
        <w:rPr>
          <w:rFonts w:ascii="Trebuchet MS" w:hAnsi="Trebuchet MS"/>
          <w:lang w:val="ro-RO"/>
        </w:rPr>
        <w:t>.</w:t>
      </w:r>
    </w:p>
    <w:p w14:paraId="271D1E74"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 xml:space="preserve">e. Relevanţa planului pentru implementarea legislaţiei naţionale şi comunitare de mediu: </w:t>
      </w:r>
    </w:p>
    <w:p w14:paraId="2326031C"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Se vor respecta prevederile din:</w:t>
      </w:r>
    </w:p>
    <w:p w14:paraId="04522124" w14:textId="77777777" w:rsidR="001C4BCF" w:rsidRPr="00D146E9" w:rsidRDefault="001C4BCF" w:rsidP="001C4BCF">
      <w:pPr>
        <w:pStyle w:val="BodyTextIndent"/>
        <w:numPr>
          <w:ilvl w:val="0"/>
          <w:numId w:val="22"/>
        </w:numPr>
        <w:spacing w:after="0" w:line="240" w:lineRule="auto"/>
        <w:ind w:left="360"/>
        <w:jc w:val="both"/>
        <w:rPr>
          <w:rFonts w:ascii="Trebuchet MS" w:hAnsi="Trebuchet MS"/>
          <w:lang w:val="ro-RO"/>
        </w:rPr>
      </w:pPr>
      <w:r w:rsidRPr="00D146E9">
        <w:rPr>
          <w:rFonts w:ascii="Trebuchet MS" w:hAnsi="Trebuchet MS"/>
          <w:lang w:val="ro-RO"/>
        </w:rPr>
        <w:t>Ordonanţa de Urgenţă nr.195 din 22 decembrie 2005, cu modificările ulterioare şi completările ulterioare privind protecţia mediului, art.69:</w:t>
      </w:r>
    </w:p>
    <w:p w14:paraId="5DCE1EFE"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14:paraId="4787E9F6"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b) să exploateze masa lemnoasă în condiţiile legii precum şi să ia măsuri de reîmpădurire şi, respectiv de completare a regenerărilor naturale;</w:t>
      </w:r>
    </w:p>
    <w:p w14:paraId="44276D97"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c) să gestioneze corespunzător deşeurile de exploatare rezultate, în condiţiile prevăzute de lege;</w:t>
      </w:r>
    </w:p>
    <w:p w14:paraId="37A410EC"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d) să asigure respectarea regulilor silvice de exploatare şi transport tehnologic al lemnului, stabilite conform legii, în scopul menţinerii biodiversităţii pădurilor şi a echilibrului ecologic;</w:t>
      </w:r>
    </w:p>
    <w:p w14:paraId="2C2A0A1F"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e) să respecte regimul silvic în conformitate cu prevederile legislaţiei în domeniul silviculturii şi protecţiei mediului;</w:t>
      </w:r>
    </w:p>
    <w:p w14:paraId="63D31FAD"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14:paraId="35731693" w14:textId="77777777" w:rsidR="001C4BCF" w:rsidRPr="00D146E9" w:rsidRDefault="001C4BCF" w:rsidP="001C4BCF">
      <w:pPr>
        <w:numPr>
          <w:ilvl w:val="0"/>
          <w:numId w:val="22"/>
        </w:numPr>
        <w:spacing w:after="0" w:line="240" w:lineRule="auto"/>
        <w:ind w:left="360"/>
        <w:jc w:val="both"/>
        <w:rPr>
          <w:rFonts w:ascii="Trebuchet MS" w:hAnsi="Trebuchet MS"/>
        </w:rPr>
      </w:pPr>
      <w:r w:rsidRPr="00D146E9">
        <w:rPr>
          <w:rFonts w:ascii="Trebuchet MS" w:hAnsi="Trebuchet MS"/>
        </w:rPr>
        <w:t>Legea Apelor nr.107/1996 cu modificările şi completările ulterioare;</w:t>
      </w:r>
    </w:p>
    <w:p w14:paraId="1B35E05E" w14:textId="77777777" w:rsidR="001C4BCF" w:rsidRPr="00D146E9" w:rsidRDefault="001C4BCF" w:rsidP="001C4BCF">
      <w:pPr>
        <w:numPr>
          <w:ilvl w:val="0"/>
          <w:numId w:val="22"/>
        </w:numPr>
        <w:spacing w:after="0" w:line="240" w:lineRule="auto"/>
        <w:ind w:left="360"/>
        <w:jc w:val="both"/>
        <w:rPr>
          <w:rFonts w:ascii="Trebuchet MS" w:hAnsi="Trebuchet MS"/>
        </w:rPr>
      </w:pPr>
      <w:r w:rsidRPr="00D146E9">
        <w:rPr>
          <w:rFonts w:ascii="Trebuchet MS" w:hAnsi="Trebuchet MS"/>
        </w:rPr>
        <w:t>O.U.G. nr. 92/2021 privind regimul deşeurilor;</w:t>
      </w:r>
    </w:p>
    <w:p w14:paraId="7CED3D41" w14:textId="68F26C2A" w:rsidR="001C4BCF" w:rsidRPr="00D146E9" w:rsidRDefault="001C4BCF" w:rsidP="001C4BCF">
      <w:pPr>
        <w:numPr>
          <w:ilvl w:val="0"/>
          <w:numId w:val="22"/>
        </w:numPr>
        <w:spacing w:after="0" w:line="240" w:lineRule="auto"/>
        <w:ind w:left="360"/>
        <w:jc w:val="both"/>
        <w:rPr>
          <w:rFonts w:ascii="Trebuchet MS" w:hAnsi="Trebuchet MS"/>
        </w:rPr>
      </w:pPr>
      <w:r w:rsidRPr="00D146E9">
        <w:rPr>
          <w:rFonts w:ascii="Trebuchet MS" w:hAnsi="Trebuchet MS"/>
        </w:rPr>
        <w:t>OUG nr. 57/2007 aprobat prin Legea nr.</w:t>
      </w:r>
      <w:r w:rsidR="009350D7">
        <w:rPr>
          <w:rFonts w:ascii="Trebuchet MS" w:hAnsi="Trebuchet MS"/>
        </w:rPr>
        <w:t xml:space="preserve"> </w:t>
      </w:r>
      <w:r w:rsidRPr="00D146E9">
        <w:rPr>
          <w:rFonts w:ascii="Trebuchet MS" w:hAnsi="Trebuchet MS"/>
        </w:rPr>
        <w:t xml:space="preserve">49/2011 privind regimul ariilor naturale protejate, conservarea habitatelor naturale, a florei şi faunei sălbatice cu modificările şi completările ulterioare; </w:t>
      </w:r>
    </w:p>
    <w:p w14:paraId="2B78848B" w14:textId="25048F14" w:rsidR="004A28A3" w:rsidRDefault="004A28A3" w:rsidP="00BC593B">
      <w:pPr>
        <w:numPr>
          <w:ilvl w:val="0"/>
          <w:numId w:val="22"/>
        </w:numPr>
        <w:spacing w:after="0" w:line="240" w:lineRule="auto"/>
        <w:ind w:left="360"/>
        <w:jc w:val="both"/>
        <w:rPr>
          <w:rFonts w:ascii="Trebuchet MS" w:hAnsi="Trebuchet MS"/>
        </w:rPr>
      </w:pPr>
      <w:r w:rsidRPr="004A28A3">
        <w:rPr>
          <w:rFonts w:ascii="Trebuchet MS" w:hAnsi="Trebuchet MS"/>
        </w:rPr>
        <w:t>Ordinul M.M.A.P. nr. 1680/2023 privind aprobarea Planului de management al siturilor Natura 2000 ROSCI0323 Munţii Ciucului şi ROSPA0034 Depresiunea şi Munţii Ciucului</w:t>
      </w:r>
    </w:p>
    <w:p w14:paraId="0E35BADB" w14:textId="13FE2D51" w:rsidR="001C4BCF" w:rsidRPr="001F0692" w:rsidRDefault="001C4BCF" w:rsidP="00BC593B">
      <w:pPr>
        <w:numPr>
          <w:ilvl w:val="0"/>
          <w:numId w:val="22"/>
        </w:numPr>
        <w:spacing w:after="0" w:line="240" w:lineRule="auto"/>
        <w:ind w:left="360"/>
        <w:jc w:val="both"/>
        <w:rPr>
          <w:rFonts w:ascii="Trebuchet MS" w:hAnsi="Trebuchet MS"/>
        </w:rPr>
      </w:pPr>
      <w:r w:rsidRPr="001F0692">
        <w:rPr>
          <w:rFonts w:ascii="Trebuchet MS" w:hAnsi="Trebuchet MS"/>
        </w:rPr>
        <w:t>Hotărârea Consiliului Judeţean Harghita nr. 162/2005, privind protecţia valorilor naturale de pe teritoriul judeţului Harghita;</w:t>
      </w:r>
    </w:p>
    <w:p w14:paraId="3E4E20DA"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 xml:space="preserve">2. Caracteristicile efectelor şi ale zonei posibil a fi afectate cu privire, în special, la:  </w:t>
      </w:r>
    </w:p>
    <w:p w14:paraId="564F1500"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a. Probabilitatea, durata, frecvenţa şi reversibilitatea efectelor:</w:t>
      </w:r>
    </w:p>
    <w:p w14:paraId="32E5779E"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Prin măsurile prevăzute în Amenajamentul Silvic nu apare efect remanent asupra mediului.</w:t>
      </w:r>
    </w:p>
    <w:p w14:paraId="282AC157"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b. Natura cumulativă a efectelor:</w:t>
      </w:r>
    </w:p>
    <w:p w14:paraId="0B47F163" w14:textId="77777777" w:rsidR="001C4BCF" w:rsidRPr="00D146E9" w:rsidRDefault="001C4BCF" w:rsidP="001C4BCF">
      <w:pPr>
        <w:spacing w:after="0" w:line="240" w:lineRule="auto"/>
        <w:ind w:firstLine="720"/>
        <w:jc w:val="both"/>
        <w:rPr>
          <w:rFonts w:ascii="Trebuchet MS" w:hAnsi="Trebuchet MS"/>
        </w:rPr>
      </w:pPr>
      <w:r w:rsidRPr="00D146E9">
        <w:rPr>
          <w:rFonts w:ascii="Trebuchet MS" w:hAnsi="Trebuchet MS"/>
        </w:rPr>
        <w:t>Nu este cazul.</w:t>
      </w:r>
    </w:p>
    <w:p w14:paraId="62042114" w14:textId="77777777" w:rsidR="001C4BCF" w:rsidRPr="00D146E9" w:rsidRDefault="001C4BCF" w:rsidP="001C4BCF">
      <w:pPr>
        <w:spacing w:after="0" w:line="240" w:lineRule="auto"/>
        <w:jc w:val="both"/>
        <w:rPr>
          <w:rFonts w:ascii="Trebuchet MS" w:hAnsi="Trebuchet MS"/>
        </w:rPr>
      </w:pPr>
      <w:r w:rsidRPr="00D146E9">
        <w:rPr>
          <w:rFonts w:ascii="Trebuchet MS" w:hAnsi="Trebuchet MS"/>
          <w:b/>
        </w:rPr>
        <w:t>c. Natura transfrontieră a efectelor:</w:t>
      </w:r>
    </w:p>
    <w:p w14:paraId="5375EC5C"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 xml:space="preserve">         </w:t>
      </w:r>
      <w:r w:rsidRPr="00D146E9">
        <w:rPr>
          <w:rFonts w:ascii="Trebuchet MS" w:hAnsi="Trebuchet MS"/>
        </w:rPr>
        <w:tab/>
        <w:t>Nu este cazul.</w:t>
      </w:r>
    </w:p>
    <w:p w14:paraId="6DF95511" w14:textId="77777777" w:rsidR="001C4BCF" w:rsidRPr="00D146E9" w:rsidRDefault="001C4BCF" w:rsidP="001C4BCF">
      <w:pPr>
        <w:pStyle w:val="ListParagraph"/>
        <w:numPr>
          <w:ilvl w:val="0"/>
          <w:numId w:val="27"/>
        </w:numPr>
        <w:spacing w:after="0" w:line="240" w:lineRule="auto"/>
        <w:ind w:left="270" w:hanging="270"/>
        <w:contextualSpacing w:val="0"/>
        <w:jc w:val="both"/>
        <w:rPr>
          <w:rFonts w:ascii="Trebuchet MS" w:hAnsi="Trebuchet MS"/>
          <w:b/>
        </w:rPr>
      </w:pPr>
      <w:r w:rsidRPr="00D146E9">
        <w:rPr>
          <w:rFonts w:ascii="Trebuchet MS" w:hAnsi="Trebuchet MS"/>
          <w:b/>
        </w:rPr>
        <w:t xml:space="preserve">Riscul pentru sănătatea umană sau pentru mediu (de exemplu, datorită accidentelor): </w:t>
      </w:r>
      <w:r w:rsidRPr="00D146E9">
        <w:rPr>
          <w:rFonts w:ascii="Trebuchet MS" w:hAnsi="Trebuchet MS"/>
          <w:i/>
        </w:rPr>
        <w:t>nu este cazul</w:t>
      </w:r>
    </w:p>
    <w:p w14:paraId="1141709A" w14:textId="77777777" w:rsidR="001C4BCF" w:rsidRPr="00D146E9" w:rsidRDefault="001C4BCF" w:rsidP="001C4BCF">
      <w:pPr>
        <w:autoSpaceDE w:val="0"/>
        <w:autoSpaceDN w:val="0"/>
        <w:adjustRightInd w:val="0"/>
        <w:spacing w:after="0" w:line="240" w:lineRule="auto"/>
        <w:ind w:left="360"/>
        <w:rPr>
          <w:rFonts w:ascii="Trebuchet MS" w:hAnsi="Trebuchet MS"/>
          <w:b/>
          <w:bCs/>
          <w:i/>
          <w:iCs/>
        </w:rPr>
      </w:pPr>
      <w:r w:rsidRPr="00D146E9">
        <w:rPr>
          <w:rFonts w:ascii="Trebuchet MS" w:hAnsi="Trebuchet MS"/>
          <w:b/>
          <w:bCs/>
          <w:i/>
          <w:iCs/>
        </w:rPr>
        <w:t>Măsuri prevăzute în cazul unor calamităţi:</w:t>
      </w:r>
    </w:p>
    <w:p w14:paraId="16898E80" w14:textId="77777777" w:rsidR="001C4BCF" w:rsidRPr="00D146E9" w:rsidRDefault="001C4BCF" w:rsidP="001C4BCF">
      <w:pPr>
        <w:autoSpaceDE w:val="0"/>
        <w:autoSpaceDN w:val="0"/>
        <w:adjustRightInd w:val="0"/>
        <w:spacing w:after="0" w:line="240" w:lineRule="auto"/>
        <w:ind w:firstLine="348"/>
        <w:jc w:val="both"/>
        <w:rPr>
          <w:rFonts w:ascii="Trebuchet MS" w:hAnsi="Trebuchet MS"/>
          <w:bCs/>
          <w:iCs/>
        </w:rPr>
      </w:pPr>
      <w:r w:rsidRPr="00D146E9">
        <w:rPr>
          <w:rFonts w:ascii="Trebuchet MS" w:hAnsi="Trebuchet MS"/>
          <w:bCs/>
          <w:iCs/>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14:paraId="362C9413" w14:textId="43785533" w:rsidR="001C4BCF" w:rsidRPr="00D146E9" w:rsidRDefault="001C4BCF" w:rsidP="001C4BCF">
      <w:pPr>
        <w:autoSpaceDE w:val="0"/>
        <w:autoSpaceDN w:val="0"/>
        <w:adjustRightInd w:val="0"/>
        <w:spacing w:after="0" w:line="240" w:lineRule="auto"/>
        <w:ind w:firstLine="348"/>
        <w:jc w:val="both"/>
        <w:rPr>
          <w:rFonts w:ascii="Trebuchet MS" w:hAnsi="Trebuchet MS"/>
          <w:bCs/>
          <w:iCs/>
        </w:rPr>
      </w:pPr>
      <w:r w:rsidRPr="00D146E9">
        <w:rPr>
          <w:rFonts w:ascii="Trebuchet MS" w:hAnsi="Trebuchet MS"/>
          <w:bCs/>
          <w:iCs/>
        </w:rPr>
        <w:t>La implementarea obiectivelor incluse în “</w:t>
      </w:r>
      <w:r w:rsidRPr="00D146E9">
        <w:rPr>
          <w:rFonts w:ascii="Trebuchet MS" w:hAnsi="Trebuchet MS"/>
          <w:i/>
          <w:color w:val="000000"/>
        </w:rPr>
        <w:t>Amenajamentul Si</w:t>
      </w:r>
      <w:r w:rsidR="0051454E">
        <w:rPr>
          <w:rFonts w:ascii="Trebuchet MS" w:hAnsi="Trebuchet MS"/>
          <w:i/>
          <w:color w:val="000000"/>
        </w:rPr>
        <w:t xml:space="preserve">lvic al Fondului Forestier U.P. </w:t>
      </w:r>
      <w:r w:rsidR="00DF15FC">
        <w:rPr>
          <w:rFonts w:ascii="Trebuchet MS" w:hAnsi="Trebuchet MS"/>
          <w:i/>
          <w:color w:val="000000"/>
        </w:rPr>
        <w:t>XXXV Aranyos</w:t>
      </w:r>
      <w:r w:rsidRPr="00D146E9">
        <w:rPr>
          <w:rFonts w:ascii="Trebuchet MS" w:hAnsi="Trebuchet MS"/>
          <w:i/>
          <w:color w:val="000000"/>
        </w:rPr>
        <w:t>”</w:t>
      </w:r>
      <w:r w:rsidRPr="00D146E9">
        <w:rPr>
          <w:rFonts w:ascii="Trebuchet MS" w:hAnsi="Trebuchet MS"/>
          <w:bCs/>
          <w:iCs/>
        </w:rPr>
        <w:t xml:space="preserve">, Ocolul Silvic va ţine cont de prevederile art. 33, alin. 1 şi </w:t>
      </w:r>
      <w:smartTag w:uri="urn:schemas-microsoft-com:office:smarttags" w:element="metricconverter">
        <w:smartTagPr>
          <w:attr w:name="ProductID" w:val="2, a"/>
        </w:smartTagPr>
        <w:r w:rsidRPr="00D146E9">
          <w:rPr>
            <w:rFonts w:ascii="Trebuchet MS" w:hAnsi="Trebuchet MS"/>
            <w:bCs/>
            <w:iCs/>
          </w:rPr>
          <w:t>2, a</w:t>
        </w:r>
      </w:smartTag>
      <w:r w:rsidRPr="00D146E9">
        <w:rPr>
          <w:rFonts w:ascii="Trebuchet MS" w:hAnsi="Trebuchet MS"/>
          <w:bCs/>
          <w:iCs/>
        </w:rPr>
        <w:t xml:space="preserve"> Ordonanţei de Urgenţă nr. 57 din 20.06.2007 – privind regimul ariilor protejate, conservarea habitatelor naturale, a florei şi faunei sălbatice, aprobată cu modificări prin Legea nr. 49 din 07.04.2011.</w:t>
      </w:r>
    </w:p>
    <w:p w14:paraId="673972FE"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Cs/>
          <w:iCs/>
        </w:rPr>
        <w:lastRenderedPageBreak/>
        <w:t>Măsuri propuse în cazul apariţiei unor calamităţi naturale (incendii de pădure şi păşuni, alunecările de teren, inundaţii, doborâturi şi rupturi în masă de vânt şi zăpadă, atacuri masive de insecte etc.):</w:t>
      </w:r>
    </w:p>
    <w:p w14:paraId="21FD6F2A"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Incendii</w:t>
      </w:r>
      <w:r w:rsidRPr="00D146E9">
        <w:rPr>
          <w:rFonts w:ascii="Trebuchet MS" w:hAnsi="Trebuchet MS"/>
          <w:bCs/>
          <w:iCs/>
        </w:rPr>
        <w:t>: Identificarea şi izolarea focarelor prin utilizarea dotărilor din pichetul PSI al Ocolului Silvic; Informarea Departamentului de Pompieri de pe raza de competenţă a acestora;</w:t>
      </w:r>
    </w:p>
    <w:p w14:paraId="129E5F86"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Alunecări de teren</w:t>
      </w:r>
      <w:r w:rsidRPr="00D146E9">
        <w:rPr>
          <w:rFonts w:ascii="Trebuchet MS" w:hAnsi="Trebuchet MS"/>
          <w:bCs/>
          <w:iCs/>
        </w:rPr>
        <w:t>: Identificarea suprafeţei afectate de alunecare; Informarea Departamentului de Pompieri; Punerea în valoare şi extragerea volumului de masă lemnoasă doborât, rupt; Împădurirea golului rezultat cu speciile prevăzute în compoziţia din amenajament şi a taluzurilor abrupte cu puieţi din speciile care ajută la fixarea solului;</w:t>
      </w:r>
    </w:p>
    <w:p w14:paraId="60C3532C"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Inundaţii</w:t>
      </w:r>
      <w:r w:rsidRPr="00D146E9">
        <w:rPr>
          <w:rFonts w:ascii="Trebuchet MS" w:hAnsi="Trebuchet MS"/>
          <w:bCs/>
          <w:iCs/>
        </w:rPr>
        <w:t xml:space="preserve">: Informarea Comisiilor locale şi judeţene de apărare în cazuri de urgenţe de pe raza de competenţă a acestora; Curăţarea albiilor pâraielor de resturi de material lemnos care ar putea provoca viituri în aval; </w:t>
      </w:r>
    </w:p>
    <w:p w14:paraId="405AA15E"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Doborâturi şi rupturi de vânt sau zăpadă</w:t>
      </w:r>
      <w:r w:rsidRPr="00D146E9">
        <w:rPr>
          <w:rFonts w:ascii="Trebuchet MS" w:hAnsi="Trebuchet MS"/>
          <w:bCs/>
          <w:iCs/>
        </w:rPr>
        <w:t>: Punerea în valoare a masei lemnoase afectate în vederea stopării unor atacuri masive de insecte; Exploatarea şi curăţarea de resturi de exploatare a zonelor afectate; Reîmpădurirea suprafeţelor respective conform normelor tehnice în vigoare;</w:t>
      </w:r>
    </w:p>
    <w:p w14:paraId="6FED5994"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Atacuri de insecte</w:t>
      </w:r>
      <w:r w:rsidRPr="00D146E9">
        <w:rPr>
          <w:rFonts w:ascii="Trebuchet MS" w:hAnsi="Trebuchet MS"/>
          <w:bCs/>
          <w:iCs/>
        </w:rPr>
        <w:t>: Identificarea focarelor de infecţie; Punerea în valoare imediată a masei lemnoase afectate; Exploatarea şi curăţarea de resturi a suprafeţei afectate; Reîmpădurirea eventualelor ochiuri rezultate;</w:t>
      </w:r>
    </w:p>
    <w:p w14:paraId="7F927913"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Cs/>
          <w:iCs/>
        </w:rPr>
        <w:t>Împădurirea/reîmpădurirea se va efectua cu specii indigene caracteristice fiecărui tip fundamental de pădure şi fiecărui tip de habitat în parte;</w:t>
      </w:r>
    </w:p>
    <w:p w14:paraId="313BC6EA"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 xml:space="preserve">e. Mărimea şi spaţialitatea efectelor (zona geografică şi mărimea populaţiei potenţial afectate): </w:t>
      </w:r>
    </w:p>
    <w:p w14:paraId="5D4ABFF8"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 xml:space="preserve">  -  Este redus. În vecinătatea terenului studiat sunt: mai ales terenuri forestiere și terenuri agricole (pășuni).</w:t>
      </w:r>
    </w:p>
    <w:p w14:paraId="17B37971"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f. Valoarea şi vulnerabilitatea arealului posibil a fi afectat, date de:</w:t>
      </w:r>
    </w:p>
    <w:p w14:paraId="5B46B08D" w14:textId="77777777" w:rsidR="001C4BCF" w:rsidRPr="00D146E9" w:rsidRDefault="001C4BCF" w:rsidP="001C4BCF">
      <w:pPr>
        <w:spacing w:after="0" w:line="240" w:lineRule="auto"/>
        <w:jc w:val="both"/>
        <w:rPr>
          <w:rFonts w:ascii="Trebuchet MS" w:hAnsi="Trebuchet MS"/>
        </w:rPr>
      </w:pPr>
      <w:r w:rsidRPr="00D146E9">
        <w:rPr>
          <w:rFonts w:ascii="Trebuchet MS" w:hAnsi="Trebuchet MS"/>
          <w:b/>
        </w:rPr>
        <w:t>i. caracteristicile naturale speciale sau patrimoniul cultural:</w:t>
      </w:r>
      <w:r w:rsidRPr="00D146E9">
        <w:rPr>
          <w:rFonts w:ascii="Trebuchet MS" w:hAnsi="Trebuchet MS"/>
        </w:rPr>
        <w:t xml:space="preserve"> Nu este cazul.</w:t>
      </w:r>
    </w:p>
    <w:p w14:paraId="41EFFC85"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ii. Depăşirea standardelor sau a valorilor limită de calitate a mediului:</w:t>
      </w:r>
    </w:p>
    <w:p w14:paraId="2EB7585A"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În Planul de Amenajament Silvic la stabilirea funcţiilor de protecţie şi producţie s-a ţinut cont de măsurile necesare pentru menţinerea în stare bună a corpurilor de apă de suprafaţă şi subterană, protecţia solului.</w:t>
      </w:r>
    </w:p>
    <w:p w14:paraId="4AC54CF6" w14:textId="77777777" w:rsidR="001C4BCF" w:rsidRPr="00D146E9" w:rsidRDefault="001C4BCF" w:rsidP="001C4BCF">
      <w:pPr>
        <w:spacing w:after="0" w:line="240" w:lineRule="auto"/>
        <w:jc w:val="both"/>
        <w:rPr>
          <w:rFonts w:ascii="Trebuchet MS" w:hAnsi="Trebuchet MS"/>
        </w:rPr>
      </w:pPr>
      <w:r w:rsidRPr="00D146E9">
        <w:rPr>
          <w:rFonts w:ascii="Trebuchet MS" w:hAnsi="Trebuchet MS"/>
          <w:b/>
        </w:rPr>
        <w:t>iii. folosirea terenului în mod intensiv:</w:t>
      </w:r>
      <w:r w:rsidRPr="00D146E9">
        <w:rPr>
          <w:rFonts w:ascii="Trebuchet MS" w:hAnsi="Trebuchet MS"/>
        </w:rPr>
        <w:t xml:space="preserve"> Nu este cazul.</w:t>
      </w:r>
    </w:p>
    <w:p w14:paraId="0E265229"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g. Efectele asupra zonelor sau peisajelor care au un statut de protejare recunoscut pe plan naţional, comunitar sau internaţional:</w:t>
      </w:r>
    </w:p>
    <w:p w14:paraId="6C6F381D" w14:textId="3D3F2E28" w:rsidR="00B6113C" w:rsidRDefault="00B6113C" w:rsidP="00A232C0">
      <w:pPr>
        <w:pStyle w:val="ListParagraph"/>
        <w:numPr>
          <w:ilvl w:val="0"/>
          <w:numId w:val="29"/>
        </w:numPr>
        <w:autoSpaceDE w:val="0"/>
        <w:autoSpaceDN w:val="0"/>
        <w:adjustRightInd w:val="0"/>
        <w:spacing w:after="0" w:line="240" w:lineRule="auto"/>
        <w:ind w:left="0" w:firstLine="567"/>
        <w:contextualSpacing w:val="0"/>
        <w:jc w:val="both"/>
        <w:rPr>
          <w:rFonts w:ascii="Trebuchet MS" w:hAnsi="Trebuchet MS"/>
          <w:i/>
        </w:rPr>
      </w:pPr>
      <w:r>
        <w:rPr>
          <w:rFonts w:ascii="Trebuchet MS" w:hAnsi="Trebuchet MS"/>
          <w:i/>
        </w:rPr>
        <w:t>ROSPA0034 Depresiunea și Munții Ciucului</w:t>
      </w:r>
    </w:p>
    <w:p w14:paraId="530B3804" w14:textId="112816EA" w:rsidR="001C4BCF" w:rsidRPr="0051454E" w:rsidRDefault="001C4BCF" w:rsidP="0051454E">
      <w:pPr>
        <w:autoSpaceDE w:val="0"/>
        <w:autoSpaceDN w:val="0"/>
        <w:adjustRightInd w:val="0"/>
        <w:spacing w:after="0" w:line="240" w:lineRule="auto"/>
        <w:ind w:firstLine="567"/>
        <w:jc w:val="both"/>
        <w:rPr>
          <w:rFonts w:ascii="Trebuchet MS" w:hAnsi="Trebuchet MS"/>
          <w:i/>
        </w:rPr>
      </w:pPr>
      <w:r w:rsidRPr="0051454E">
        <w:rPr>
          <w:rFonts w:ascii="Trebuchet MS" w:hAnsi="Trebuchet MS"/>
          <w:i/>
        </w:rPr>
        <w:t>Efectele vor fi reduse asupra zonelor sau peisajelor care au un statut de protejare recunoscute pe plan naţional, comunitar sau internaţional în cazul respectării condiţiilor impuse prin prezenta decizie de încadrare cap. III.</w:t>
      </w:r>
    </w:p>
    <w:p w14:paraId="7070E0DE" w14:textId="77777777" w:rsidR="001C4BCF" w:rsidRPr="00D146E9" w:rsidRDefault="001C4BCF" w:rsidP="001C4BCF">
      <w:pPr>
        <w:spacing w:after="0" w:line="240" w:lineRule="auto"/>
        <w:jc w:val="both"/>
        <w:rPr>
          <w:rFonts w:ascii="Trebuchet MS" w:hAnsi="Trebuchet MS"/>
          <w:b/>
        </w:rPr>
      </w:pPr>
    </w:p>
    <w:p w14:paraId="356FA8AC"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14:paraId="17A6AA6D" w14:textId="06B6751A" w:rsidR="001C4BCF" w:rsidRPr="00B94380" w:rsidRDefault="001C4BCF" w:rsidP="001C4BCF">
      <w:pPr>
        <w:pStyle w:val="BodyTextIndent3"/>
        <w:numPr>
          <w:ilvl w:val="0"/>
          <w:numId w:val="30"/>
        </w:numPr>
        <w:autoSpaceDE w:val="0"/>
        <w:autoSpaceDN w:val="0"/>
        <w:adjustRightInd w:val="0"/>
        <w:spacing w:after="0" w:line="240" w:lineRule="auto"/>
        <w:ind w:left="360"/>
        <w:jc w:val="both"/>
        <w:rPr>
          <w:rFonts w:ascii="Trebuchet MS" w:hAnsi="Trebuchet MS"/>
          <w:sz w:val="22"/>
          <w:szCs w:val="22"/>
          <w:lang w:val="ro-RO"/>
        </w:rPr>
      </w:pPr>
      <w:r w:rsidRPr="00D146E9">
        <w:rPr>
          <w:rFonts w:ascii="Trebuchet MS" w:eastAsiaTheme="minorHAnsi" w:hAnsi="Trebuchet MS"/>
          <w:sz w:val="22"/>
          <w:szCs w:val="22"/>
          <w:lang w:val="ro-RO"/>
        </w:rPr>
        <w:t xml:space="preserve">amenajamentul </w:t>
      </w:r>
      <w:r w:rsidR="00B6113C">
        <w:rPr>
          <w:rFonts w:ascii="Trebuchet MS" w:eastAsiaTheme="minorHAnsi" w:hAnsi="Trebuchet MS"/>
          <w:sz w:val="22"/>
          <w:szCs w:val="22"/>
          <w:lang w:val="ro-RO"/>
        </w:rPr>
        <w:t xml:space="preserve">se suprapune </w:t>
      </w:r>
      <w:r w:rsidRPr="00D146E9">
        <w:rPr>
          <w:rFonts w:ascii="Trebuchet MS" w:eastAsiaTheme="minorHAnsi" w:hAnsi="Trebuchet MS"/>
          <w:sz w:val="22"/>
          <w:szCs w:val="22"/>
          <w:lang w:val="ro-RO"/>
        </w:rPr>
        <w:t xml:space="preserve">parțial </w:t>
      </w:r>
      <w:r w:rsidR="00B6113C" w:rsidRPr="00B6113C">
        <w:rPr>
          <w:rFonts w:ascii="Trebuchet MS" w:hAnsi="Trebuchet MS"/>
          <w:sz w:val="22"/>
          <w:szCs w:val="22"/>
          <w:lang w:val="ro-RO"/>
        </w:rPr>
        <w:t xml:space="preserve">cu </w:t>
      </w:r>
      <w:r w:rsidR="000268C2">
        <w:rPr>
          <w:rFonts w:ascii="Trebuchet MS" w:hAnsi="Trebuchet MS"/>
          <w:sz w:val="22"/>
          <w:szCs w:val="22"/>
          <w:lang w:val="ro-RO"/>
        </w:rPr>
        <w:t xml:space="preserve">aria de protecție specială avifaunistică </w:t>
      </w:r>
      <w:r w:rsidR="00B6113C" w:rsidRPr="00B6113C">
        <w:rPr>
          <w:rFonts w:ascii="Trebuchet MS" w:hAnsi="Trebuchet MS"/>
          <w:sz w:val="22"/>
          <w:szCs w:val="22"/>
          <w:lang w:val="ro-RO"/>
        </w:rPr>
        <w:t>ROSPA0034 Depresiunea și Munții Ciucului (</w:t>
      </w:r>
      <w:r w:rsidR="000268C2">
        <w:rPr>
          <w:rFonts w:ascii="Trebuchet MS" w:hAnsi="Trebuchet MS"/>
          <w:sz w:val="22"/>
          <w:szCs w:val="22"/>
          <w:lang w:val="ro-RO"/>
        </w:rPr>
        <w:t>8,37 ha)</w:t>
      </w:r>
    </w:p>
    <w:p w14:paraId="7BD9A4C0" w14:textId="28EC9D77" w:rsidR="00B6113C" w:rsidRPr="00B6113C" w:rsidRDefault="00B6113C" w:rsidP="00B6113C">
      <w:pPr>
        <w:numPr>
          <w:ilvl w:val="0"/>
          <w:numId w:val="30"/>
        </w:numPr>
        <w:autoSpaceDE w:val="0"/>
        <w:autoSpaceDN w:val="0"/>
        <w:adjustRightInd w:val="0"/>
        <w:spacing w:after="0" w:line="240" w:lineRule="auto"/>
        <w:ind w:left="360"/>
        <w:jc w:val="both"/>
        <w:rPr>
          <w:rFonts w:ascii="Trebuchet MS" w:hAnsi="Trebuchet MS"/>
        </w:rPr>
      </w:pPr>
      <w:r w:rsidRPr="00B6113C">
        <w:rPr>
          <w:rFonts w:ascii="Trebuchet MS" w:hAnsi="Trebuchet MS"/>
        </w:rPr>
        <w:t>Parcelele forestiere analizate creează cadru pentru speciile ocrotite de interes comunitar menţionate în Planurile de management al situ</w:t>
      </w:r>
      <w:r w:rsidR="000268C2">
        <w:rPr>
          <w:rFonts w:ascii="Trebuchet MS" w:hAnsi="Trebuchet MS"/>
        </w:rPr>
        <w:t xml:space="preserve">lui </w:t>
      </w:r>
      <w:r w:rsidRPr="00B6113C">
        <w:rPr>
          <w:rFonts w:ascii="Trebuchet MS" w:hAnsi="Trebuchet MS"/>
        </w:rPr>
        <w:t xml:space="preserve">ROSPA0034  </w:t>
      </w:r>
      <w:r w:rsidR="000268C2">
        <w:rPr>
          <w:rFonts w:ascii="Trebuchet MS" w:hAnsi="Trebuchet MS"/>
        </w:rPr>
        <w:t>Depresiunea şi Munţii Ciucului: speciile de păsări dependente de păduri</w:t>
      </w:r>
    </w:p>
    <w:p w14:paraId="369491FB" w14:textId="64916FF2" w:rsidR="001C4BCF" w:rsidRPr="00D146E9" w:rsidRDefault="001C4BCF" w:rsidP="001C4BCF">
      <w:pPr>
        <w:numPr>
          <w:ilvl w:val="0"/>
          <w:numId w:val="30"/>
        </w:numPr>
        <w:autoSpaceDE w:val="0"/>
        <w:autoSpaceDN w:val="0"/>
        <w:adjustRightInd w:val="0"/>
        <w:spacing w:after="0" w:line="240" w:lineRule="auto"/>
        <w:ind w:left="360"/>
        <w:jc w:val="both"/>
        <w:rPr>
          <w:rFonts w:ascii="Trebuchet MS" w:hAnsi="Trebuchet MS"/>
        </w:rPr>
      </w:pPr>
      <w:r w:rsidRPr="00D146E9">
        <w:rPr>
          <w:rFonts w:ascii="Trebuchet MS" w:hAnsi="Trebuchet MS"/>
        </w:rPr>
        <w:t xml:space="preserve">punctul de vedere nr. </w:t>
      </w:r>
      <w:r w:rsidR="00B6113C">
        <w:rPr>
          <w:rFonts w:ascii="Trebuchet MS" w:hAnsi="Trebuchet MS"/>
        </w:rPr>
        <w:t>57</w:t>
      </w:r>
      <w:r w:rsidR="000268C2">
        <w:rPr>
          <w:rFonts w:ascii="Trebuchet MS" w:hAnsi="Trebuchet MS"/>
        </w:rPr>
        <w:t>5</w:t>
      </w:r>
      <w:r w:rsidR="000F53B5">
        <w:rPr>
          <w:rFonts w:ascii="Trebuchet MS" w:hAnsi="Trebuchet MS"/>
        </w:rPr>
        <w:t>/</w:t>
      </w:r>
      <w:r w:rsidRPr="00D146E9">
        <w:rPr>
          <w:rFonts w:ascii="Trebuchet MS" w:hAnsi="Trebuchet MS"/>
        </w:rPr>
        <w:t>ST.HR./</w:t>
      </w:r>
      <w:r w:rsidR="00B6113C">
        <w:rPr>
          <w:rFonts w:ascii="Trebuchet MS" w:hAnsi="Trebuchet MS"/>
        </w:rPr>
        <w:t>0</w:t>
      </w:r>
      <w:r w:rsidR="000268C2">
        <w:rPr>
          <w:rFonts w:ascii="Trebuchet MS" w:hAnsi="Trebuchet MS"/>
        </w:rPr>
        <w:t>6.08</w:t>
      </w:r>
      <w:r w:rsidRPr="00D146E9">
        <w:rPr>
          <w:rFonts w:ascii="Trebuchet MS" w:hAnsi="Trebuchet MS"/>
        </w:rPr>
        <w:t>.2024 și avizul nr. /ST.HR/.0</w:t>
      </w:r>
      <w:r w:rsidR="000268C2">
        <w:rPr>
          <w:rFonts w:ascii="Trebuchet MS" w:hAnsi="Trebuchet MS"/>
        </w:rPr>
        <w:t>8</w:t>
      </w:r>
      <w:r w:rsidRPr="00D146E9">
        <w:rPr>
          <w:rFonts w:ascii="Trebuchet MS" w:hAnsi="Trebuchet MS"/>
        </w:rPr>
        <w:t>.2024 emisă de Agenția Națională pentru Arii Naturale Protejate – Serviciul Teritorial Harghita</w:t>
      </w:r>
    </w:p>
    <w:p w14:paraId="7CB122F8" w14:textId="0D951D6B" w:rsidR="001C4BCF" w:rsidRPr="00D146E9" w:rsidRDefault="001C4BCF" w:rsidP="001C4BCF">
      <w:pPr>
        <w:numPr>
          <w:ilvl w:val="0"/>
          <w:numId w:val="30"/>
        </w:numPr>
        <w:autoSpaceDE w:val="0"/>
        <w:autoSpaceDN w:val="0"/>
        <w:adjustRightInd w:val="0"/>
        <w:spacing w:after="0" w:line="240" w:lineRule="auto"/>
        <w:ind w:left="360"/>
        <w:jc w:val="both"/>
        <w:rPr>
          <w:rFonts w:ascii="Trebuchet MS" w:hAnsi="Trebuchet MS"/>
        </w:rPr>
      </w:pPr>
      <w:r w:rsidRPr="00D146E9">
        <w:rPr>
          <w:rFonts w:ascii="Trebuchet MS" w:hAnsi="Trebuchet MS"/>
        </w:rPr>
        <w:t>planul ar putea afecta în mod nesemnificativ, temporar, fără impact remanent ari</w:t>
      </w:r>
      <w:r w:rsidR="000268C2">
        <w:rPr>
          <w:rFonts w:ascii="Trebuchet MS" w:hAnsi="Trebuchet MS"/>
        </w:rPr>
        <w:t>a</w:t>
      </w:r>
      <w:r w:rsidRPr="00D146E9">
        <w:rPr>
          <w:rFonts w:ascii="Trebuchet MS" w:hAnsi="Trebuchet MS"/>
        </w:rPr>
        <w:t xml:space="preserve"> natural</w:t>
      </w:r>
      <w:r w:rsidR="000268C2">
        <w:rPr>
          <w:rFonts w:ascii="Trebuchet MS" w:hAnsi="Trebuchet MS"/>
        </w:rPr>
        <w:t>ă</w:t>
      </w:r>
      <w:r w:rsidR="00B6113C">
        <w:rPr>
          <w:rFonts w:ascii="Trebuchet MS" w:hAnsi="Trebuchet MS"/>
        </w:rPr>
        <w:t xml:space="preserve"> protejat</w:t>
      </w:r>
      <w:r w:rsidR="000268C2">
        <w:rPr>
          <w:rFonts w:ascii="Trebuchet MS" w:hAnsi="Trebuchet MS"/>
        </w:rPr>
        <w:t>ă</w:t>
      </w:r>
      <w:r w:rsidRPr="00D146E9">
        <w:rPr>
          <w:rFonts w:ascii="Trebuchet MS" w:hAnsi="Trebuchet MS"/>
        </w:rPr>
        <w:t xml:space="preserve">, planul </w:t>
      </w:r>
      <w:r w:rsidR="000F53B5">
        <w:rPr>
          <w:rFonts w:ascii="Trebuchet MS" w:hAnsi="Trebuchet MS"/>
        </w:rPr>
        <w:t>nu reduce suprafața habitatelor</w:t>
      </w:r>
      <w:r w:rsidR="000F53B5" w:rsidRPr="00D146E9">
        <w:rPr>
          <w:rFonts w:ascii="Trebuchet MS" w:hAnsi="Trebuchet MS"/>
        </w:rPr>
        <w:t xml:space="preserve"> </w:t>
      </w:r>
      <w:r w:rsidRPr="00D146E9">
        <w:rPr>
          <w:rFonts w:ascii="Trebuchet MS" w:hAnsi="Trebuchet MS"/>
        </w:rPr>
        <w:t>prilenice speciilor de interes comunitar, perturbări semnificative ale speciilor, nu va fragmenta habitatele speciilor ocrotite, nu se vor produce modificări ale dinamicii relaţiilor dintre sol şi apă sau floră şi faună care definesc structura şi/sau funcţia siturilor de interes comunitar</w:t>
      </w:r>
    </w:p>
    <w:p w14:paraId="32978DAA" w14:textId="21FE0593" w:rsidR="001C4BCF" w:rsidRPr="00D146E9" w:rsidRDefault="001C4BCF" w:rsidP="001C4BCF">
      <w:pPr>
        <w:numPr>
          <w:ilvl w:val="0"/>
          <w:numId w:val="30"/>
        </w:numPr>
        <w:autoSpaceDE w:val="0"/>
        <w:autoSpaceDN w:val="0"/>
        <w:adjustRightInd w:val="0"/>
        <w:spacing w:after="0" w:line="240" w:lineRule="auto"/>
        <w:ind w:left="360"/>
        <w:jc w:val="both"/>
        <w:rPr>
          <w:rFonts w:ascii="Trebuchet MS" w:hAnsi="Trebuchet MS"/>
        </w:rPr>
      </w:pPr>
      <w:r w:rsidRPr="00D146E9">
        <w:rPr>
          <w:rFonts w:ascii="Trebuchet MS" w:hAnsi="Trebuchet MS"/>
        </w:rPr>
        <w:lastRenderedPageBreak/>
        <w:t xml:space="preserve">planul propus nu va avea efecte negative semnificative asupra speciilor ocrotite în cadrul </w:t>
      </w:r>
      <w:r w:rsidR="00B6113C">
        <w:rPr>
          <w:rFonts w:ascii="Trebuchet MS" w:hAnsi="Trebuchet MS"/>
        </w:rPr>
        <w:t>ariei de protecție specială avifaunistică ROSPA0034 Depresiunea și Munții Ciucului</w:t>
      </w:r>
      <w:r w:rsidR="000F53B5">
        <w:rPr>
          <w:rFonts w:ascii="Trebuchet MS" w:hAnsi="Trebuchet MS"/>
        </w:rPr>
        <w:t xml:space="preserve"> </w:t>
      </w:r>
      <w:r w:rsidRPr="00D146E9">
        <w:rPr>
          <w:rFonts w:ascii="Trebuchet MS" w:hAnsi="Trebuchet MS"/>
        </w:rPr>
        <w:t>prin respectarea condiţiilor și măsurilor enumerate în amenajamentul silvic.</w:t>
      </w:r>
    </w:p>
    <w:p w14:paraId="7B22791D" w14:textId="77777777" w:rsidR="001C4BCF" w:rsidRPr="00D146E9" w:rsidRDefault="001C4BCF" w:rsidP="001C4BCF">
      <w:pPr>
        <w:pStyle w:val="ListParagraph"/>
        <w:ind w:left="360"/>
        <w:jc w:val="both"/>
        <w:rPr>
          <w:rFonts w:ascii="Trebuchet MS" w:hAnsi="Trebuchet MS"/>
          <w:b/>
        </w:rPr>
      </w:pPr>
    </w:p>
    <w:p w14:paraId="748D3CE0" w14:textId="77777777" w:rsidR="001C4BCF" w:rsidRPr="00D146E9" w:rsidRDefault="001C4BCF" w:rsidP="001C4BCF">
      <w:pPr>
        <w:pStyle w:val="ListParagraph"/>
        <w:numPr>
          <w:ilvl w:val="0"/>
          <w:numId w:val="31"/>
        </w:numPr>
        <w:spacing w:after="0" w:line="240" w:lineRule="auto"/>
        <w:ind w:left="540" w:hanging="540"/>
        <w:contextualSpacing w:val="0"/>
        <w:jc w:val="both"/>
        <w:rPr>
          <w:rFonts w:ascii="Trebuchet MS" w:hAnsi="Trebuchet MS"/>
          <w:b/>
        </w:rPr>
      </w:pPr>
      <w:r w:rsidRPr="00D146E9">
        <w:rPr>
          <w:rFonts w:ascii="Trebuchet MS" w:hAnsi="Trebuchet MS"/>
          <w:b/>
        </w:rPr>
        <w:t xml:space="preserve">Planul urmează să fie supus procedurii de adoptare fără aviz de mediu cu următoarele condiţii: </w:t>
      </w:r>
    </w:p>
    <w:p w14:paraId="426AC96C" w14:textId="77777777" w:rsidR="000268C2" w:rsidRDefault="001C4BCF" w:rsidP="005A7BA9">
      <w:pPr>
        <w:pStyle w:val="ListParagraph"/>
        <w:numPr>
          <w:ilvl w:val="0"/>
          <w:numId w:val="16"/>
        </w:numPr>
        <w:spacing w:after="0" w:line="240" w:lineRule="auto"/>
        <w:ind w:left="360" w:hanging="360"/>
        <w:contextualSpacing w:val="0"/>
        <w:jc w:val="both"/>
        <w:rPr>
          <w:rFonts w:ascii="Trebuchet MS" w:hAnsi="Trebuchet MS"/>
        </w:rPr>
      </w:pPr>
      <w:r w:rsidRPr="000268C2">
        <w:rPr>
          <w:rFonts w:ascii="Trebuchet MS" w:hAnsi="Trebuchet MS"/>
        </w:rPr>
        <w:t xml:space="preserve">toate condițiile impuse trebuie respectate de către </w:t>
      </w:r>
      <w:r w:rsidR="000268C2">
        <w:rPr>
          <w:rFonts w:ascii="Trebuchet MS" w:hAnsi="Trebuchet MS" w:cstheme="majorHAnsi"/>
        </w:rPr>
        <w:t xml:space="preserve">O.S. de Regim Ciuc și O.S. </w:t>
      </w:r>
      <w:r w:rsidR="000268C2" w:rsidRPr="009A3263">
        <w:rPr>
          <w:rFonts w:ascii="Trebuchet MS" w:hAnsi="Trebuchet MS" w:cstheme="majorHAnsi"/>
        </w:rPr>
        <w:t>Tălișoara</w:t>
      </w:r>
    </w:p>
    <w:p w14:paraId="7050CDAF" w14:textId="41EBD551" w:rsidR="001C4BCF" w:rsidRPr="000268C2" w:rsidRDefault="001C4BCF" w:rsidP="005A7BA9">
      <w:pPr>
        <w:pStyle w:val="ListParagraph"/>
        <w:numPr>
          <w:ilvl w:val="0"/>
          <w:numId w:val="16"/>
        </w:numPr>
        <w:spacing w:after="0" w:line="240" w:lineRule="auto"/>
        <w:ind w:left="360" w:hanging="360"/>
        <w:contextualSpacing w:val="0"/>
        <w:jc w:val="both"/>
        <w:rPr>
          <w:rFonts w:ascii="Trebuchet MS" w:hAnsi="Trebuchet MS"/>
        </w:rPr>
      </w:pPr>
      <w:r w:rsidRPr="000268C2">
        <w:rPr>
          <w:rFonts w:ascii="Trebuchet MS" w:hAnsi="Trebuchet MS"/>
        </w:rPr>
        <w:t xml:space="preserve">aplicarea </w:t>
      </w:r>
      <w:r w:rsidR="000F53B5" w:rsidRPr="000268C2">
        <w:rPr>
          <w:rFonts w:ascii="Trebuchet MS" w:hAnsi="Trebuchet MS"/>
        </w:rPr>
        <w:t xml:space="preserve">și respectarea </w:t>
      </w:r>
      <w:r w:rsidRPr="000268C2">
        <w:rPr>
          <w:rFonts w:ascii="Trebuchet MS" w:hAnsi="Trebuchet MS"/>
        </w:rPr>
        <w:t>condițiilor impuse de Agenția Națională pentru Arii Naturale Protejate prin avizul nr. /ST.HR/.0</w:t>
      </w:r>
      <w:r w:rsidR="000F53B5" w:rsidRPr="000268C2">
        <w:rPr>
          <w:rFonts w:ascii="Trebuchet MS" w:hAnsi="Trebuchet MS"/>
        </w:rPr>
        <w:t>7</w:t>
      </w:r>
      <w:r w:rsidRPr="000268C2">
        <w:rPr>
          <w:rFonts w:ascii="Trebuchet MS" w:hAnsi="Trebuchet MS"/>
        </w:rPr>
        <w:t xml:space="preserve">.2024 și aplicarea măsurilor enumerate în punctul de vedere </w:t>
      </w:r>
      <w:r w:rsidR="00B6113C" w:rsidRPr="000268C2">
        <w:rPr>
          <w:rFonts w:ascii="Trebuchet MS" w:hAnsi="Trebuchet MS"/>
        </w:rPr>
        <w:t>57</w:t>
      </w:r>
      <w:r w:rsidR="000268C2">
        <w:rPr>
          <w:rFonts w:ascii="Trebuchet MS" w:hAnsi="Trebuchet MS"/>
        </w:rPr>
        <w:t>5</w:t>
      </w:r>
      <w:r w:rsidR="000F53B5" w:rsidRPr="000268C2">
        <w:rPr>
          <w:rFonts w:ascii="Trebuchet MS" w:hAnsi="Trebuchet MS"/>
        </w:rPr>
        <w:t>/ST.HR./0</w:t>
      </w:r>
      <w:r w:rsidR="000268C2">
        <w:rPr>
          <w:rFonts w:ascii="Trebuchet MS" w:hAnsi="Trebuchet MS"/>
        </w:rPr>
        <w:t>6.08</w:t>
      </w:r>
      <w:r w:rsidR="000F53B5" w:rsidRPr="000268C2">
        <w:rPr>
          <w:rFonts w:ascii="Trebuchet MS" w:hAnsi="Trebuchet MS"/>
        </w:rPr>
        <w:t>.2024</w:t>
      </w:r>
    </w:p>
    <w:p w14:paraId="66EF9E52"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respectarea prevederilor Art. 22 din Ordinul M.M.A.P. nr. 1822/2020: înainte de etapa de marcare a arborilor ce urmează să fie puşi în valoare, ocoalele silvice solicită administratorilor ariei naturale protejate condițiile specifice necesare menţinerii/îmbunătăţirii stării de conservare a speciilor/habitatelor, a elementelor naturale/patrimoniului natural prezente în arboretele pentru care a fost desemnată aria naturală protejată, care vor fi introduse în autorizația de exploatare.</w:t>
      </w:r>
    </w:p>
    <w:p w14:paraId="1199916C"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este interzisă organizarea unor evenimente de concurs și recreere (ATV, Enduro, etc.) în afara drumurilor publice existente care utilizează combustibili fosili</w:t>
      </w:r>
    </w:p>
    <w:p w14:paraId="42EAB7D2" w14:textId="2B7E869C" w:rsidR="00B6113C" w:rsidRPr="00B6113C" w:rsidRDefault="00B6113C" w:rsidP="00B6113C">
      <w:pPr>
        <w:pStyle w:val="ListParagraph"/>
        <w:numPr>
          <w:ilvl w:val="0"/>
          <w:numId w:val="16"/>
        </w:numPr>
        <w:spacing w:after="0" w:line="240" w:lineRule="auto"/>
        <w:ind w:left="360" w:hanging="360"/>
        <w:contextualSpacing w:val="0"/>
        <w:jc w:val="both"/>
        <w:rPr>
          <w:rFonts w:ascii="Trebuchet MS" w:hAnsi="Trebuchet MS"/>
        </w:rPr>
      </w:pPr>
      <w:r w:rsidRPr="00B6113C">
        <w:rPr>
          <w:rFonts w:ascii="Trebuchet MS" w:hAnsi="Trebuchet MS"/>
        </w:rPr>
        <w:t>este interzisă efectuarea lucrărilor silvice în ROSPA0034 Depresiunea și Munții Ciucului</w:t>
      </w:r>
      <w:r>
        <w:rPr>
          <w:rFonts w:ascii="Trebuchet MS" w:hAnsi="Trebuchet MS"/>
        </w:rPr>
        <w:t xml:space="preserve"> </w:t>
      </w:r>
      <w:r w:rsidRPr="00B6113C">
        <w:rPr>
          <w:rFonts w:ascii="Trebuchet MS" w:hAnsi="Trebuchet MS"/>
        </w:rPr>
        <w:t>în perioada de cuibărire ale păsărilor (perioada 1 aprilie – 31 iulie)</w:t>
      </w:r>
    </w:p>
    <w:p w14:paraId="22B77DEA"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recoltarea fructelor de pădure, ciupercilor comestibile şi plantelor medicinale, din fond forestier, de către agenţi economici, doar în conformitate cu prevederile legale, cu obţinerea tuturor avizelor şi aprobărilor necesare cu monitorizarea permanentă ale acestora</w:t>
      </w:r>
    </w:p>
    <w:p w14:paraId="746648D4"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condițiile enumerate în Decizia de încadrare sunt incluse în Planul amenajistic aprobat și aplicate în urma lucrărilor din fondul forestier de către administratorul pădurilor:</w:t>
      </w:r>
    </w:p>
    <w:p w14:paraId="1304F08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asigurarea condițiilor favorabile pentru speciile dependente de habitate forestiere (coleoptere, păsări, lilieci, amfibieni, etc.): păstrarea a minimum 5 arbori morți/bătrâni, scorburoși/ha pe picior sau pe sol;</w:t>
      </w:r>
    </w:p>
    <w:p w14:paraId="3F8BC967"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identificarea zonelor de refugiu, zonelor cu bârloguri, împerechere, cuibărit şi creştere a puilor la toate speciile de interes comunitar în vederea protejării acestora în perioadele în care în pădure se execută lucrări silvice; evitarea exploatărilor forestiere în perioadele sensibile</w:t>
      </w:r>
    </w:p>
    <w:p w14:paraId="70BA38E6"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interzice amplasarea de rampe de încărcare în zone în care a fost raportată prezenţa speciilor de interes comunitar</w:t>
      </w:r>
    </w:p>
    <w:p w14:paraId="3325D082"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adaptarea periodizării operaţiunilor silviculturale şi de tăiere astfel încât să se evite interferenţa cu sezonul de reproducere al speciilor de animale sensibile, în special cuibăritul de primăvară şi perioadele de împerechere ale păsărilor de pădure;</w:t>
      </w:r>
    </w:p>
    <w:p w14:paraId="4CBCD5EE"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păstrarea unor distanţe adecvate pentru a nu perturba speciile rare sau periclitate a căror prezenţă a fost confirmată;</w:t>
      </w:r>
    </w:p>
    <w:p w14:paraId="0367E8FA"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în arboretele tinere se va menţine şi un anumit procent de specii pionere care sunt folosite ca hrană de speciile de mamifere sălbatice;</w:t>
      </w:r>
    </w:p>
    <w:p w14:paraId="4461664F"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traversarea pâraielor cu bușteni se va face obligatoriu pe podețe de lemn iar platformele primare și organizările de șantier vor fi amplasate la o distanță de minim 10 metri de albia minoră a pâraielor. </w:t>
      </w:r>
    </w:p>
    <w:p w14:paraId="679EB3F9"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promovarea în cultură a speciilor autohtone valoroase, precum şi împădurirea tuturor suprafeţelor neregenerate din fondul forestier; </w:t>
      </w:r>
    </w:p>
    <w:p w14:paraId="4E6B380A"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asigurarea protecţiei şi pazei pădurilor în vederea prevenirii şi combaterii bolilor şi dăunătorilor, incendiilor, distrugerilor şi degradărilor;</w:t>
      </w:r>
    </w:p>
    <w:p w14:paraId="0251B6A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păstrarea în arborete a unui număr rezonabil de arbori morţi, bătrâni, arbori aflaţi la sol în curs de descompunere, a ramurilor căzute ceea ce constituie o condiţie fundamentală pentru asigurarea biodiversităţii pădurilor;</w:t>
      </w:r>
    </w:p>
    <w:p w14:paraId="13D897B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planificarea tăierilor de regenerare în scopul realizării unui mozaic de habitate naturale aflate în diverse stadii de dezvoltare, urmărindu-se îndeosebi regenerarea lor naturală din sămânţă; </w:t>
      </w:r>
    </w:p>
    <w:p w14:paraId="7740C45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menţinerea arborilor de pe marginea cursurilor de apă, care asigură umbră şi hrană, pentru speciile şi habitatele ocrotite legate de ecosistemele acvatice; </w:t>
      </w:r>
    </w:p>
    <w:p w14:paraId="0AB8EFF6"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lastRenderedPageBreak/>
        <w:t>exploatările forestiere trebuie să se desfăşoare folosind tehnologii care au impact minim asupra habitatelor forestiere şi în special asupra celor de interes comunitar.</w:t>
      </w:r>
    </w:p>
    <w:p w14:paraId="73DA663D"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lucrările silvice se vor executa în perioade de timp cât mai scurte şi printr-o rotaţie ciclică în timp şi spaţiu, a zonelor cu grade diferite de intervenţie;</w:t>
      </w:r>
    </w:p>
    <w:p w14:paraId="1C912301"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va acorda o atenţie deosebită arboretelor ce au fost identificate cu o stare de conservare nefavorabilă sau parţial favorabilă, determinându-se cauza pentru care au ajuns în această situaţie şi încercând, dacă se poate remedierea acestei stări;</w:t>
      </w:r>
    </w:p>
    <w:p w14:paraId="06F8A61F"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vor menţine terenurile pentru hrana vânatului</w:t>
      </w:r>
    </w:p>
    <w:p w14:paraId="0C09B50D" w14:textId="2AA51A4B"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este interzisă hrănirea urșilor și habituarea acestora. Este interzisă realizarea unor observatoare pentru observarea urșilor de către turiști.</w:t>
      </w:r>
    </w:p>
    <w:p w14:paraId="6B7379A1"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evitarea exploatării masive a exemplarelor mature de fag care fructifică abundent;</w:t>
      </w:r>
    </w:p>
    <w:p w14:paraId="480E0163"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arborii de fag exploataţi nu se vor depozita timp îndelungat pe timpul verii în rampa de lângă drumul forestier.</w:t>
      </w:r>
    </w:p>
    <w:p w14:paraId="5C57FC0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interzice organizarea unor parchete de exploatare în zonele favorabile existenţei unor bârloguri în perioada decembrie - mai;</w:t>
      </w:r>
    </w:p>
    <w:p w14:paraId="366C297A"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în cazul gradațiilor se vor folosi combateri cu metodele mecanice. Pentru utilizarea unor substanțe chimice se vor notifica APM Harghita</w:t>
      </w:r>
    </w:p>
    <w:p w14:paraId="6E80091B"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14:paraId="40EA3E34" w14:textId="77777777" w:rsidR="001C4BCF" w:rsidRPr="00D146E9" w:rsidRDefault="001C4BCF" w:rsidP="001C4BCF">
      <w:pPr>
        <w:pStyle w:val="Default"/>
        <w:numPr>
          <w:ilvl w:val="0"/>
          <w:numId w:val="16"/>
        </w:numPr>
        <w:ind w:left="360" w:hanging="360"/>
        <w:jc w:val="both"/>
        <w:rPr>
          <w:rFonts w:ascii="Trebuchet MS" w:hAnsi="Trebuchet MS"/>
          <w:color w:val="auto"/>
          <w:sz w:val="22"/>
          <w:szCs w:val="22"/>
          <w:lang w:val="ro-RO"/>
        </w:rPr>
      </w:pPr>
      <w:r w:rsidRPr="00D146E9">
        <w:rPr>
          <w:rFonts w:ascii="Trebuchet MS" w:hAnsi="Trebuchet MS"/>
          <w:color w:val="auto"/>
          <w:sz w:val="22"/>
          <w:szCs w:val="22"/>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14:paraId="75613238" w14:textId="77777777" w:rsidR="001C4BCF" w:rsidRPr="00D146E9" w:rsidRDefault="001C4BCF" w:rsidP="001C4BCF">
      <w:pPr>
        <w:pStyle w:val="BodyText2"/>
        <w:shd w:val="clear" w:color="auto" w:fill="auto"/>
        <w:spacing w:before="0" w:line="240" w:lineRule="auto"/>
        <w:ind w:firstLine="0"/>
        <w:jc w:val="both"/>
        <w:rPr>
          <w:rFonts w:ascii="Trebuchet MS" w:hAnsi="Trebuchet MS"/>
          <w:b/>
          <w:i/>
          <w:sz w:val="22"/>
        </w:rPr>
      </w:pPr>
    </w:p>
    <w:p w14:paraId="2CD08CAD" w14:textId="35BBFEFF" w:rsidR="001C4BCF" w:rsidRPr="00D146E9" w:rsidRDefault="001C4BCF" w:rsidP="001C4BCF">
      <w:pPr>
        <w:pStyle w:val="BodyText2"/>
        <w:shd w:val="clear" w:color="auto" w:fill="auto"/>
        <w:spacing w:before="0" w:line="240" w:lineRule="auto"/>
        <w:ind w:left="40" w:firstLine="680"/>
        <w:jc w:val="both"/>
        <w:rPr>
          <w:rFonts w:ascii="Trebuchet MS" w:hAnsi="Trebuchet MS"/>
          <w:i/>
          <w:sz w:val="22"/>
        </w:rPr>
      </w:pPr>
      <w:r w:rsidRPr="00D146E9">
        <w:rPr>
          <w:rFonts w:ascii="Trebuchet MS" w:hAnsi="Trebuchet MS"/>
          <w:b/>
          <w:i/>
          <w:sz w:val="22"/>
        </w:rPr>
        <w:t xml:space="preserve">Pentru modificările notificate condițiile sunt: </w:t>
      </w:r>
      <w:r w:rsidRPr="00D146E9">
        <w:rPr>
          <w:rFonts w:ascii="Trebuchet MS" w:hAnsi="Trebuchet MS"/>
          <w:sz w:val="22"/>
          <w:lang w:eastAsia="ro-RO"/>
        </w:rPr>
        <w:t xml:space="preserve">modificările Amenajamentului silvic U.P. </w:t>
      </w:r>
      <w:r w:rsidR="009F1F4E">
        <w:rPr>
          <w:rFonts w:ascii="Trebuchet MS" w:hAnsi="Trebuchet MS"/>
          <w:sz w:val="22"/>
          <w:lang w:eastAsia="ro-RO"/>
        </w:rPr>
        <w:t xml:space="preserve"> </w:t>
      </w:r>
      <w:r w:rsidR="00DF15FC">
        <w:rPr>
          <w:rFonts w:ascii="Trebuchet MS" w:hAnsi="Trebuchet MS"/>
          <w:sz w:val="22"/>
          <w:lang w:eastAsia="ro-RO"/>
        </w:rPr>
        <w:t>XXXV Aranyos</w:t>
      </w:r>
      <w:r w:rsidRPr="00D146E9">
        <w:rPr>
          <w:rFonts w:ascii="Trebuchet MS" w:hAnsi="Trebuchet MS"/>
          <w:sz w:val="22"/>
          <w:lang w:eastAsia="ro-RO"/>
        </w:rPr>
        <w:t xml:space="preserve"> se vor realiza cu respectarea condițiilor înscrise în prezenta decizia de încadrare.</w:t>
      </w:r>
    </w:p>
    <w:p w14:paraId="57B185EA" w14:textId="77777777" w:rsidR="001C4BCF" w:rsidRPr="00D146E9" w:rsidRDefault="001C4BCF" w:rsidP="001C4BCF">
      <w:pPr>
        <w:pStyle w:val="BodyText2"/>
        <w:shd w:val="clear" w:color="auto" w:fill="auto"/>
        <w:spacing w:before="0" w:line="240" w:lineRule="auto"/>
        <w:ind w:left="40" w:firstLine="320"/>
        <w:jc w:val="both"/>
        <w:rPr>
          <w:rFonts w:ascii="Trebuchet MS" w:hAnsi="Trebuchet MS"/>
          <w:sz w:val="22"/>
          <w:lang w:eastAsia="ro-RO"/>
        </w:rPr>
      </w:pPr>
      <w:r w:rsidRPr="00D146E9">
        <w:rPr>
          <w:rFonts w:ascii="Trebuchet MS" w:hAnsi="Trebuchet MS"/>
          <w:sz w:val="22"/>
          <w:lang w:eastAsia="ro-RO"/>
        </w:rPr>
        <w:t>Lucrările de exploatare a masei lemnoase afectate de doborâturi să se realizeze cât mai urgent, eventual în perioada iernii cu zăpezi abundente, pentru protejarea semințișului existent utilizabil pe teren, desființând și posibilul focar de infecție a dăunătorilor forestieri.</w:t>
      </w:r>
    </w:p>
    <w:p w14:paraId="506B3D45" w14:textId="77777777" w:rsidR="001C4BCF" w:rsidRPr="00D146E9" w:rsidRDefault="001C4BCF" w:rsidP="001C4BCF">
      <w:pPr>
        <w:tabs>
          <w:tab w:val="left" w:pos="360"/>
        </w:tabs>
        <w:spacing w:after="0" w:line="240" w:lineRule="auto"/>
        <w:ind w:firstLine="360"/>
        <w:jc w:val="both"/>
        <w:rPr>
          <w:rFonts w:ascii="Trebuchet MS" w:hAnsi="Trebuchet MS"/>
          <w:lang w:eastAsia="ro-RO"/>
        </w:rPr>
      </w:pPr>
      <w:r w:rsidRPr="00D146E9">
        <w:rPr>
          <w:rFonts w:ascii="Trebuchet MS" w:hAnsi="Trebuchet MS"/>
          <w:lang w:eastAsia="ro-RO"/>
        </w:rPr>
        <w:t xml:space="preserve">În cazul în care modificările survenite-intervenite în amenajamentul silvic implică, conform art.5 alin. (1) lit. a, din </w:t>
      </w:r>
      <w:r w:rsidRPr="00D146E9">
        <w:rPr>
          <w:rFonts w:ascii="Trebuchet MS" w:hAnsi="Trebuchet MS"/>
        </w:rPr>
        <w:t>Ordinul M.M.P. nr. 3814/06.11.2012</w:t>
      </w:r>
      <w:r w:rsidRPr="00D146E9">
        <w:rPr>
          <w:rFonts w:ascii="Trebuchet MS" w:hAnsi="Trebuchet MS"/>
          <w:lang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14:paraId="3D1A630C" w14:textId="77777777" w:rsidR="001C4BCF" w:rsidRPr="00D146E9" w:rsidRDefault="001C4BCF" w:rsidP="001C4BCF">
      <w:pPr>
        <w:pStyle w:val="BodyText2"/>
        <w:shd w:val="clear" w:color="auto" w:fill="auto"/>
        <w:spacing w:before="0" w:line="240" w:lineRule="auto"/>
        <w:ind w:left="40" w:firstLine="0"/>
        <w:jc w:val="both"/>
        <w:rPr>
          <w:rFonts w:ascii="Trebuchet MS" w:hAnsi="Trebuchet MS"/>
          <w:b/>
          <w:i/>
          <w:sz w:val="22"/>
        </w:rPr>
      </w:pPr>
      <w:r w:rsidRPr="00D146E9">
        <w:rPr>
          <w:rFonts w:ascii="Trebuchet MS" w:hAnsi="Trebuchet MS"/>
          <w:b/>
          <w:i/>
          <w:sz w:val="22"/>
        </w:rPr>
        <w:t>Monitorizarea efectelor asupra mediului, în conformitate cu art. 27, din HG 1076/2004 :</w:t>
      </w:r>
    </w:p>
    <w:p w14:paraId="38569B2D" w14:textId="77777777" w:rsidR="001C4BCF" w:rsidRPr="00D146E9" w:rsidRDefault="001C4BCF" w:rsidP="001C4BCF">
      <w:pPr>
        <w:pStyle w:val="BodyText2"/>
        <w:shd w:val="clear" w:color="auto" w:fill="auto"/>
        <w:tabs>
          <w:tab w:val="left" w:pos="793"/>
        </w:tabs>
        <w:spacing w:before="0" w:line="240" w:lineRule="auto"/>
        <w:ind w:right="58" w:firstLine="0"/>
        <w:jc w:val="both"/>
        <w:rPr>
          <w:rFonts w:ascii="Trebuchet MS" w:hAnsi="Trebuchet MS"/>
          <w:i/>
          <w:sz w:val="22"/>
        </w:rPr>
      </w:pPr>
      <w:r w:rsidRPr="00D146E9">
        <w:rPr>
          <w:rFonts w:ascii="Trebuchet MS" w:hAnsi="Trebuchet MS"/>
          <w:i/>
          <w:sz w:val="22"/>
        </w:rPr>
        <w:t>Monitorizarea respectării posibilităţii de recoltare masă lemnoasă, calculată în amenajament pe unitate de producţie. Evidenţierea volumelor aferente produselor accidentale precomptate și monitorizarea valorificării altor subproduse ale pădurii (ciuperci, plante medicinale, etc.). Termen: anual</w:t>
      </w:r>
    </w:p>
    <w:p w14:paraId="6D8BE2B0" w14:textId="77777777" w:rsidR="001C4BCF" w:rsidRPr="00D146E9" w:rsidRDefault="001C4BCF" w:rsidP="001C4BCF">
      <w:pPr>
        <w:autoSpaceDE w:val="0"/>
        <w:autoSpaceDN w:val="0"/>
        <w:adjustRightInd w:val="0"/>
        <w:spacing w:after="0" w:line="240" w:lineRule="auto"/>
        <w:ind w:firstLine="284"/>
        <w:jc w:val="both"/>
        <w:rPr>
          <w:rFonts w:ascii="Trebuchet MS" w:hAnsi="Trebuchet MS"/>
          <w:b/>
        </w:rPr>
      </w:pPr>
    </w:p>
    <w:p w14:paraId="2A8475DF" w14:textId="77777777" w:rsidR="001C4BCF" w:rsidRPr="00D146E9" w:rsidRDefault="001C4BCF" w:rsidP="001C4BCF">
      <w:pPr>
        <w:autoSpaceDE w:val="0"/>
        <w:autoSpaceDN w:val="0"/>
        <w:adjustRightInd w:val="0"/>
        <w:spacing w:after="0" w:line="240" w:lineRule="auto"/>
        <w:ind w:firstLine="284"/>
        <w:jc w:val="both"/>
        <w:rPr>
          <w:rFonts w:ascii="Trebuchet MS" w:hAnsi="Trebuchet MS"/>
          <w:b/>
        </w:rPr>
      </w:pPr>
      <w:r w:rsidRPr="00D146E9">
        <w:rPr>
          <w:rFonts w:ascii="Trebuchet MS" w:hAnsi="Trebuchet MS"/>
          <w:b/>
        </w:rPr>
        <w:t>Planul propus nu necesită parcurgerea celorlalte etape ale procedurii și nu necesită evaluare de mediu.</w:t>
      </w:r>
    </w:p>
    <w:p w14:paraId="36AAB046" w14:textId="77777777" w:rsidR="001C4BCF" w:rsidRPr="00D146E9" w:rsidRDefault="001C4BCF" w:rsidP="001C4BCF">
      <w:pPr>
        <w:autoSpaceDE w:val="0"/>
        <w:autoSpaceDN w:val="0"/>
        <w:adjustRightInd w:val="0"/>
        <w:spacing w:after="0" w:line="240" w:lineRule="auto"/>
        <w:jc w:val="both"/>
        <w:rPr>
          <w:rFonts w:ascii="Trebuchet MS" w:hAnsi="Trebuchet MS"/>
          <w:b/>
          <w:color w:val="000000"/>
        </w:rPr>
      </w:pPr>
    </w:p>
    <w:p w14:paraId="4D39331D" w14:textId="77777777" w:rsidR="001C4BCF" w:rsidRPr="00D146E9" w:rsidRDefault="001C4BCF" w:rsidP="001C4BCF">
      <w:pPr>
        <w:autoSpaceDE w:val="0"/>
        <w:autoSpaceDN w:val="0"/>
        <w:adjustRightInd w:val="0"/>
        <w:spacing w:after="0" w:line="240" w:lineRule="auto"/>
        <w:ind w:firstLine="284"/>
        <w:jc w:val="both"/>
        <w:rPr>
          <w:rFonts w:ascii="Trebuchet MS" w:hAnsi="Trebuchet MS"/>
          <w:b/>
          <w:color w:val="000000"/>
        </w:rPr>
      </w:pPr>
      <w:r w:rsidRPr="00D146E9">
        <w:rPr>
          <w:rFonts w:ascii="Trebuchet MS" w:hAnsi="Trebuchet MS"/>
          <w:b/>
          <w:color w:val="000000"/>
        </w:rPr>
        <w:t>Informarea şi participarea publicului la procedura de evaluare de mediu/procedura de evaluare adecvată:</w:t>
      </w:r>
    </w:p>
    <w:p w14:paraId="266AB687" w14:textId="77777777" w:rsidR="001C4BCF" w:rsidRPr="00D146E9" w:rsidRDefault="001C4BCF" w:rsidP="001C4BCF">
      <w:pPr>
        <w:autoSpaceDE w:val="0"/>
        <w:autoSpaceDN w:val="0"/>
        <w:adjustRightInd w:val="0"/>
        <w:spacing w:after="0" w:line="240" w:lineRule="auto"/>
        <w:ind w:firstLine="284"/>
        <w:jc w:val="both"/>
        <w:rPr>
          <w:rFonts w:ascii="Trebuchet MS" w:hAnsi="Trebuchet MS"/>
          <w:b/>
        </w:rPr>
      </w:pPr>
    </w:p>
    <w:p w14:paraId="66E92E76" w14:textId="1357C2F1" w:rsidR="001C4BCF" w:rsidRPr="00D146E9" w:rsidRDefault="001C4BCF" w:rsidP="001C4BCF">
      <w:pPr>
        <w:autoSpaceDE w:val="0"/>
        <w:autoSpaceDN w:val="0"/>
        <w:adjustRightInd w:val="0"/>
        <w:spacing w:after="0" w:line="240" w:lineRule="auto"/>
        <w:jc w:val="both"/>
        <w:rPr>
          <w:rFonts w:ascii="Trebuchet MS" w:hAnsi="Trebuchet MS"/>
        </w:rPr>
      </w:pPr>
      <w:r w:rsidRPr="00D146E9">
        <w:rPr>
          <w:rFonts w:ascii="Trebuchet MS" w:hAnsi="Trebuchet MS"/>
          <w:b/>
        </w:rPr>
        <w:t>În urma apariţiei anunţului public privind depunerea primei versiuni a Amenajamentului Silvic</w:t>
      </w:r>
      <w:r w:rsidRPr="00D146E9">
        <w:rPr>
          <w:rFonts w:ascii="Trebuchet MS" w:hAnsi="Trebuchet MS"/>
        </w:rPr>
        <w:t xml:space="preserve"> solicitând parcurgerea etapei de încadrare în vederea obţinerii avizului de mediu (apărut în ziarele Informaţia Harghitei în data de </w:t>
      </w:r>
      <w:r w:rsidR="00995270">
        <w:rPr>
          <w:rFonts w:ascii="Trebuchet MS" w:hAnsi="Trebuchet MS"/>
        </w:rPr>
        <w:t>09</w:t>
      </w:r>
      <w:r>
        <w:rPr>
          <w:rFonts w:ascii="Trebuchet MS" w:hAnsi="Trebuchet MS"/>
        </w:rPr>
        <w:t>.0</w:t>
      </w:r>
      <w:r w:rsidR="00995270">
        <w:rPr>
          <w:rFonts w:ascii="Trebuchet MS" w:hAnsi="Trebuchet MS"/>
        </w:rPr>
        <w:t>7</w:t>
      </w:r>
      <w:r w:rsidRPr="00D146E9">
        <w:rPr>
          <w:rFonts w:ascii="Trebuchet MS" w:hAnsi="Trebuchet MS"/>
        </w:rPr>
        <w:t xml:space="preserve">.2024, </w:t>
      </w:r>
      <w:r w:rsidR="00995270">
        <w:rPr>
          <w:rFonts w:ascii="Trebuchet MS" w:hAnsi="Trebuchet MS"/>
        </w:rPr>
        <w:t>12</w:t>
      </w:r>
      <w:r>
        <w:rPr>
          <w:rFonts w:ascii="Trebuchet MS" w:hAnsi="Trebuchet MS"/>
        </w:rPr>
        <w:t>.0</w:t>
      </w:r>
      <w:r w:rsidR="00995270">
        <w:rPr>
          <w:rFonts w:ascii="Trebuchet MS" w:hAnsi="Trebuchet MS"/>
        </w:rPr>
        <w:t>7</w:t>
      </w:r>
      <w:r w:rsidRPr="00D146E9">
        <w:rPr>
          <w:rFonts w:ascii="Trebuchet MS" w:hAnsi="Trebuchet MS"/>
        </w:rPr>
        <w:t>.2024, .</w:t>
      </w:r>
      <w:r>
        <w:rPr>
          <w:rFonts w:ascii="Trebuchet MS" w:hAnsi="Trebuchet MS"/>
        </w:rPr>
        <w:t>0</w:t>
      </w:r>
      <w:r w:rsidR="00995270">
        <w:rPr>
          <w:rFonts w:ascii="Trebuchet MS" w:hAnsi="Trebuchet MS"/>
        </w:rPr>
        <w:t>8</w:t>
      </w:r>
      <w:r w:rsidRPr="00D146E9">
        <w:rPr>
          <w:rFonts w:ascii="Trebuchet MS" w:hAnsi="Trebuchet MS"/>
        </w:rPr>
        <w:t xml:space="preserve">.2024, și în ziarul Hargita Népe din data de </w:t>
      </w:r>
      <w:r w:rsidR="00995270">
        <w:rPr>
          <w:rFonts w:ascii="Trebuchet MS" w:hAnsi="Trebuchet MS"/>
        </w:rPr>
        <w:t>09</w:t>
      </w:r>
      <w:r>
        <w:rPr>
          <w:rFonts w:ascii="Trebuchet MS" w:hAnsi="Trebuchet MS"/>
        </w:rPr>
        <w:t>.0</w:t>
      </w:r>
      <w:r w:rsidR="00995270">
        <w:rPr>
          <w:rFonts w:ascii="Trebuchet MS" w:hAnsi="Trebuchet MS"/>
        </w:rPr>
        <w:t>7</w:t>
      </w:r>
      <w:r w:rsidRPr="00D146E9">
        <w:rPr>
          <w:rFonts w:ascii="Trebuchet MS" w:hAnsi="Trebuchet MS"/>
        </w:rPr>
        <w:t xml:space="preserve">.2024, </w:t>
      </w:r>
      <w:r w:rsidR="00995270">
        <w:rPr>
          <w:rFonts w:ascii="Trebuchet MS" w:hAnsi="Trebuchet MS"/>
        </w:rPr>
        <w:t>12</w:t>
      </w:r>
      <w:r w:rsidR="002A1D4A">
        <w:rPr>
          <w:rFonts w:ascii="Trebuchet MS" w:hAnsi="Trebuchet MS"/>
        </w:rPr>
        <w:t>.</w:t>
      </w:r>
      <w:r w:rsidR="00724D6D">
        <w:rPr>
          <w:rFonts w:ascii="Trebuchet MS" w:hAnsi="Trebuchet MS"/>
        </w:rPr>
        <w:t>07</w:t>
      </w:r>
      <w:r w:rsidRPr="00D146E9">
        <w:rPr>
          <w:rFonts w:ascii="Trebuchet MS" w:hAnsi="Trebuchet MS"/>
        </w:rPr>
        <w:t>.2024, .</w:t>
      </w:r>
      <w:r w:rsidR="002A1D4A">
        <w:rPr>
          <w:rFonts w:ascii="Trebuchet MS" w:hAnsi="Trebuchet MS"/>
        </w:rPr>
        <w:t>0</w:t>
      </w:r>
      <w:r w:rsidR="00995270">
        <w:rPr>
          <w:rFonts w:ascii="Trebuchet MS" w:hAnsi="Trebuchet MS"/>
        </w:rPr>
        <w:t>8</w:t>
      </w:r>
      <w:r w:rsidRPr="00D146E9">
        <w:rPr>
          <w:rFonts w:ascii="Trebuchet MS" w:hAnsi="Trebuchet MS"/>
        </w:rPr>
        <w:t xml:space="preserve">.2024 respectiv pe pagina de web a APM Harghita), nu s-au înregistrat la A.P.M. Harghita comentarii şi propuneri din partea publicului. </w:t>
      </w:r>
    </w:p>
    <w:p w14:paraId="1AA84168" w14:textId="77777777" w:rsidR="001C4BCF" w:rsidRPr="00D146E9" w:rsidRDefault="001C4BCF" w:rsidP="001C4BCF">
      <w:pPr>
        <w:autoSpaceDE w:val="0"/>
        <w:autoSpaceDN w:val="0"/>
        <w:adjustRightInd w:val="0"/>
        <w:spacing w:after="0" w:line="240" w:lineRule="auto"/>
        <w:ind w:firstLine="720"/>
        <w:jc w:val="both"/>
        <w:rPr>
          <w:rFonts w:ascii="Trebuchet MS" w:hAnsi="Trebuchet MS"/>
        </w:rPr>
      </w:pPr>
      <w:r w:rsidRPr="00D146E9">
        <w:rPr>
          <w:rFonts w:ascii="Trebuchet MS" w:hAnsi="Trebuchet MS"/>
        </w:rPr>
        <w:t xml:space="preserve">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w:t>
      </w:r>
      <w:r w:rsidRPr="00D146E9">
        <w:rPr>
          <w:rFonts w:ascii="Trebuchet MS" w:hAnsi="Trebuchet MS"/>
        </w:rPr>
        <w:lastRenderedPageBreak/>
        <w:t>prezentei, înainte de realizarea modificării.</w:t>
      </w:r>
      <w:r w:rsidRPr="00D146E9">
        <w:rPr>
          <w:rFonts w:ascii="Trebuchet MS" w:hAnsi="Trebuchet MS"/>
          <w:i/>
        </w:rPr>
        <w:t xml:space="preserve"> </w:t>
      </w:r>
      <w:r w:rsidRPr="00D146E9">
        <w:rPr>
          <w:rFonts w:ascii="Trebuchet MS" w:hAnsi="Trebuchet MS"/>
        </w:rPr>
        <w:t>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14:paraId="43E1F2C5" w14:textId="77777777" w:rsidR="001C4BCF" w:rsidRPr="00D146E9" w:rsidRDefault="001C4BCF" w:rsidP="001C4BCF">
      <w:pPr>
        <w:autoSpaceDE w:val="0"/>
        <w:autoSpaceDN w:val="0"/>
        <w:adjustRightInd w:val="0"/>
        <w:spacing w:after="0" w:line="240" w:lineRule="auto"/>
        <w:ind w:firstLine="720"/>
        <w:jc w:val="both"/>
        <w:rPr>
          <w:rFonts w:ascii="Trebuchet MS" w:hAnsi="Trebuchet MS"/>
        </w:rPr>
      </w:pPr>
      <w:r w:rsidRPr="00D146E9">
        <w:rPr>
          <w:rFonts w:ascii="Trebuchet MS" w:hAnsi="Trebuchet MS"/>
        </w:rPr>
        <w:t>Potrivit prevederilor art. 21 alin 4 din O.U.G. nr. 195/2005 aprobată de Legea nr.265/2006 cu modificările şi completările ulterioare, răspunderea pentru corectitudinea informaţiilor puse la dispoziţia APM Harghita şi a publicului revine titularului planului</w:t>
      </w:r>
    </w:p>
    <w:p w14:paraId="4E2B4E0D" w14:textId="77777777" w:rsidR="001C4BCF" w:rsidRPr="00D146E9" w:rsidRDefault="001C4BCF" w:rsidP="001C4BCF">
      <w:pPr>
        <w:autoSpaceDE w:val="0"/>
        <w:autoSpaceDN w:val="0"/>
        <w:adjustRightInd w:val="0"/>
        <w:spacing w:after="0" w:line="240" w:lineRule="auto"/>
        <w:jc w:val="both"/>
        <w:rPr>
          <w:rFonts w:ascii="Trebuchet MS" w:hAnsi="Trebuchet MS"/>
          <w:color w:val="000000"/>
        </w:rPr>
      </w:pPr>
    </w:p>
    <w:p w14:paraId="6E5E246F" w14:textId="77777777" w:rsidR="001C4BCF" w:rsidRPr="00D146E9" w:rsidRDefault="001C4BCF" w:rsidP="001C4BCF">
      <w:pPr>
        <w:autoSpaceDE w:val="0"/>
        <w:autoSpaceDN w:val="0"/>
        <w:adjustRightInd w:val="0"/>
        <w:spacing w:after="0" w:line="240" w:lineRule="auto"/>
        <w:ind w:firstLine="720"/>
        <w:jc w:val="both"/>
        <w:rPr>
          <w:rFonts w:ascii="Trebuchet MS" w:hAnsi="Trebuchet MS"/>
          <w:color w:val="000000"/>
        </w:rPr>
      </w:pPr>
      <w:r w:rsidRPr="00D146E9">
        <w:rPr>
          <w:rFonts w:ascii="Trebuchet MS" w:hAnsi="Trebuchet MS"/>
          <w:color w:val="000000"/>
        </w:rPr>
        <w:t xml:space="preserve">Prezenta decizie poate fi contestată în conformitate cu prevederile </w:t>
      </w:r>
      <w:r w:rsidRPr="00D146E9">
        <w:rPr>
          <w:rFonts w:ascii="Trebuchet MS" w:hAnsi="Trebuchet MS"/>
          <w:b/>
          <w:color w:val="000000"/>
        </w:rPr>
        <w:t>Legii contenciosului administrativ nr. 554/2004</w:t>
      </w:r>
      <w:r w:rsidRPr="00D146E9">
        <w:rPr>
          <w:rFonts w:ascii="Trebuchet MS" w:hAnsi="Trebuchet MS"/>
          <w:color w:val="000000"/>
        </w:rPr>
        <w:t xml:space="preserve"> cu modificările şi completările ulterioare.  </w:t>
      </w:r>
    </w:p>
    <w:p w14:paraId="2CA89CC1"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 xml:space="preserve">Procedura administrativă prealabilă: </w:t>
      </w:r>
      <w:r w:rsidRPr="00D146E9">
        <w:rPr>
          <w:rFonts w:ascii="Trebuchet MS" w:hAnsi="Trebuchet MS"/>
        </w:rPr>
        <w:t>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Plângerea se poate adresa în egală măsură şi organului ierarhic superior.</w:t>
      </w:r>
    </w:p>
    <w:p w14:paraId="5B925747"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 xml:space="preserve">Soluţionarea litigiilor: </w:t>
      </w:r>
      <w:r w:rsidRPr="00D146E9">
        <w:rPr>
          <w:rFonts w:ascii="Trebuchet MS" w:hAnsi="Trebuchet MS"/>
        </w:rPr>
        <w:t>Conform prevederilor art. 18 din O.U.G. nr. 195/2005 aprobată de Legea nr.265/2006, litigiile generate de emiterea prezentei decizii se soluţionează de</w:t>
      </w:r>
      <w:r w:rsidRPr="00D146E9">
        <w:rPr>
          <w:rFonts w:ascii="Trebuchet MS" w:hAnsi="Trebuchet MS"/>
          <w:color w:val="FF0000"/>
        </w:rPr>
        <w:t xml:space="preserve"> </w:t>
      </w:r>
      <w:r w:rsidRPr="00D146E9">
        <w:rPr>
          <w:rFonts w:ascii="Trebuchet MS" w:hAnsi="Trebuchet MS"/>
        </w:rPr>
        <w:t>instanţa de contencios administrativ competentă a Tribunalului Harghita. Cererea în acest sens se poate depune în termen de 6 luni de la data primirii răspunsului în urma parcurgerii procedurii prealabile</w:t>
      </w:r>
    </w:p>
    <w:p w14:paraId="4911E860" w14:textId="08D2125C" w:rsidR="001C4BCF" w:rsidRDefault="001C4BCF" w:rsidP="001C4BCF">
      <w:pPr>
        <w:spacing w:after="0" w:line="240" w:lineRule="auto"/>
        <w:rPr>
          <w:rFonts w:ascii="Trebuchet MS" w:hAnsi="Trebuchet MS"/>
        </w:rPr>
      </w:pPr>
    </w:p>
    <w:p w14:paraId="7E170A57" w14:textId="035EAFA8" w:rsidR="00A270ED" w:rsidRDefault="00A270ED" w:rsidP="001C4BCF">
      <w:pPr>
        <w:spacing w:after="0" w:line="240" w:lineRule="auto"/>
        <w:rPr>
          <w:rFonts w:ascii="Trebuchet MS" w:hAnsi="Trebuchet MS"/>
        </w:rPr>
      </w:pPr>
    </w:p>
    <w:p w14:paraId="628582B7" w14:textId="67FBB2B4" w:rsidR="00A270ED" w:rsidRDefault="00A270ED" w:rsidP="001C4BCF">
      <w:pPr>
        <w:spacing w:after="0" w:line="240" w:lineRule="auto"/>
        <w:rPr>
          <w:rFonts w:ascii="Trebuchet MS" w:hAnsi="Trebuchet MS"/>
        </w:rPr>
      </w:pPr>
    </w:p>
    <w:p w14:paraId="3E03803A" w14:textId="77777777" w:rsidR="00A270ED" w:rsidRPr="00D146E9" w:rsidRDefault="00A270ED" w:rsidP="001C4BCF">
      <w:pPr>
        <w:spacing w:after="0" w:line="240" w:lineRule="auto"/>
        <w:rPr>
          <w:rFonts w:ascii="Trebuchet MS" w:hAnsi="Trebuchet MS"/>
        </w:rPr>
      </w:pPr>
    </w:p>
    <w:p w14:paraId="4F0C8D2E" w14:textId="77777777" w:rsidR="001C4BCF" w:rsidRPr="00C77A83" w:rsidRDefault="001C4BCF" w:rsidP="001C4BCF">
      <w:pPr>
        <w:spacing w:after="0" w:line="240" w:lineRule="auto"/>
        <w:outlineLvl w:val="0"/>
        <w:rPr>
          <w:rFonts w:ascii="Trebuchet MS" w:hAnsi="Trebuchet MS"/>
        </w:rPr>
      </w:pPr>
      <w:r w:rsidRPr="00C77A83">
        <w:rPr>
          <w:rFonts w:ascii="Trebuchet MS" w:hAnsi="Trebuchet MS"/>
        </w:rPr>
        <w:t>Director Executiv</w:t>
      </w:r>
    </w:p>
    <w:p w14:paraId="2F91038A" w14:textId="77777777" w:rsidR="001C4BCF" w:rsidRPr="00C77A83" w:rsidRDefault="001C4BCF" w:rsidP="001C4BCF">
      <w:pPr>
        <w:spacing w:after="0" w:line="240" w:lineRule="auto"/>
        <w:outlineLvl w:val="0"/>
        <w:rPr>
          <w:rFonts w:ascii="Trebuchet MS" w:hAnsi="Trebuchet MS"/>
        </w:rPr>
      </w:pPr>
      <w:r w:rsidRPr="00C77A83">
        <w:rPr>
          <w:rFonts w:ascii="Trebuchet MS" w:hAnsi="Trebuchet MS"/>
        </w:rPr>
        <w:t xml:space="preserve">ing. DOMOKOS László József        </w:t>
      </w:r>
    </w:p>
    <w:p w14:paraId="69419933" w14:textId="77777777" w:rsidR="001C4BCF" w:rsidRPr="00C77A83" w:rsidRDefault="001C4BCF" w:rsidP="001C4BCF">
      <w:pPr>
        <w:spacing w:after="0" w:line="240" w:lineRule="auto"/>
        <w:outlineLvl w:val="0"/>
        <w:rPr>
          <w:rFonts w:ascii="Trebuchet MS" w:hAnsi="Trebuchet MS"/>
        </w:rPr>
      </w:pPr>
    </w:p>
    <w:p w14:paraId="149F3217" w14:textId="77777777" w:rsidR="001C4BCF" w:rsidRPr="00C77A83" w:rsidRDefault="001C4BCF" w:rsidP="001C4BCF">
      <w:pPr>
        <w:spacing w:after="0" w:line="240" w:lineRule="auto"/>
        <w:outlineLvl w:val="0"/>
        <w:rPr>
          <w:rFonts w:ascii="Trebuchet MS" w:hAnsi="Trebuchet MS"/>
        </w:rPr>
      </w:pPr>
    </w:p>
    <w:p w14:paraId="45E6B435" w14:textId="482408F3" w:rsidR="001C4BCF" w:rsidRDefault="001C4BCF" w:rsidP="001C4BCF">
      <w:pPr>
        <w:spacing w:after="0" w:line="240" w:lineRule="auto"/>
        <w:outlineLvl w:val="0"/>
        <w:rPr>
          <w:rFonts w:ascii="Trebuchet MS" w:hAnsi="Trebuchet MS"/>
        </w:rPr>
      </w:pPr>
    </w:p>
    <w:p w14:paraId="297826A6" w14:textId="1F671BE0" w:rsidR="00A270ED" w:rsidRDefault="00A270ED" w:rsidP="001C4BCF">
      <w:pPr>
        <w:spacing w:after="0" w:line="240" w:lineRule="auto"/>
        <w:outlineLvl w:val="0"/>
        <w:rPr>
          <w:rFonts w:ascii="Trebuchet MS" w:hAnsi="Trebuchet MS"/>
        </w:rPr>
      </w:pPr>
    </w:p>
    <w:p w14:paraId="51A51C04" w14:textId="086B92B8" w:rsidR="00A270ED" w:rsidRDefault="00A270ED" w:rsidP="001C4BCF">
      <w:pPr>
        <w:spacing w:after="0" w:line="240" w:lineRule="auto"/>
        <w:outlineLvl w:val="0"/>
        <w:rPr>
          <w:rFonts w:ascii="Trebuchet MS" w:hAnsi="Trebuchet MS"/>
        </w:rPr>
      </w:pPr>
    </w:p>
    <w:p w14:paraId="21E85C76" w14:textId="77777777" w:rsidR="00A270ED" w:rsidRDefault="00A270ED" w:rsidP="001C4BCF">
      <w:pPr>
        <w:spacing w:after="0" w:line="240" w:lineRule="auto"/>
        <w:outlineLvl w:val="0"/>
        <w:rPr>
          <w:rFonts w:ascii="Trebuchet MS" w:hAnsi="Trebuchet MS"/>
        </w:rPr>
      </w:pPr>
    </w:p>
    <w:p w14:paraId="5DEEBED9" w14:textId="77777777" w:rsidR="001C4BCF" w:rsidRPr="00C77A83" w:rsidRDefault="001C4BCF" w:rsidP="001C4BCF">
      <w:pPr>
        <w:spacing w:after="0" w:line="240" w:lineRule="auto"/>
        <w:outlineLvl w:val="0"/>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2301"/>
        <w:gridCol w:w="1415"/>
        <w:gridCol w:w="2046"/>
      </w:tblGrid>
      <w:tr w:rsidR="001C4BCF" w:rsidRPr="00C77A83" w14:paraId="1611B898" w14:textId="77777777" w:rsidTr="00B3545A">
        <w:tc>
          <w:tcPr>
            <w:tcW w:w="3708" w:type="dxa"/>
            <w:shd w:val="clear" w:color="auto" w:fill="auto"/>
          </w:tcPr>
          <w:p w14:paraId="2B1C7F92" w14:textId="77777777" w:rsidR="001C4BCF" w:rsidRPr="00C77A83" w:rsidRDefault="001C4BCF" w:rsidP="00B3545A">
            <w:pPr>
              <w:spacing w:after="0" w:line="240" w:lineRule="auto"/>
              <w:jc w:val="center"/>
              <w:rPr>
                <w:rFonts w:ascii="Trebuchet MS" w:hAnsi="Trebuchet MS"/>
              </w:rPr>
            </w:pPr>
            <w:r w:rsidRPr="00C77A83">
              <w:rPr>
                <w:rFonts w:ascii="Trebuchet MS" w:hAnsi="Trebuchet MS"/>
              </w:rPr>
              <w:t>Nume și Prenume</w:t>
            </w:r>
          </w:p>
        </w:tc>
        <w:tc>
          <w:tcPr>
            <w:tcW w:w="2301" w:type="dxa"/>
            <w:shd w:val="clear" w:color="auto" w:fill="auto"/>
          </w:tcPr>
          <w:p w14:paraId="7F56DDBA" w14:textId="77777777" w:rsidR="001C4BCF" w:rsidRPr="00C77A83" w:rsidRDefault="001C4BCF" w:rsidP="00B3545A">
            <w:pPr>
              <w:spacing w:after="0" w:line="240" w:lineRule="auto"/>
              <w:jc w:val="center"/>
              <w:rPr>
                <w:rFonts w:ascii="Trebuchet MS" w:hAnsi="Trebuchet MS"/>
              </w:rPr>
            </w:pPr>
            <w:r w:rsidRPr="00C77A83">
              <w:rPr>
                <w:rFonts w:ascii="Trebuchet MS" w:hAnsi="Trebuchet MS"/>
              </w:rPr>
              <w:t>Funcția</w:t>
            </w:r>
          </w:p>
        </w:tc>
        <w:tc>
          <w:tcPr>
            <w:tcW w:w="1415" w:type="dxa"/>
            <w:shd w:val="clear" w:color="auto" w:fill="auto"/>
          </w:tcPr>
          <w:p w14:paraId="428512AB" w14:textId="77777777" w:rsidR="001C4BCF" w:rsidRPr="00C77A83" w:rsidRDefault="001C4BCF" w:rsidP="00B3545A">
            <w:pPr>
              <w:spacing w:after="0" w:line="240" w:lineRule="auto"/>
              <w:jc w:val="center"/>
              <w:rPr>
                <w:rFonts w:ascii="Trebuchet MS" w:hAnsi="Trebuchet MS"/>
              </w:rPr>
            </w:pPr>
            <w:r w:rsidRPr="00C77A83">
              <w:rPr>
                <w:rFonts w:ascii="Trebuchet MS" w:hAnsi="Trebuchet MS"/>
              </w:rPr>
              <w:t>Data</w:t>
            </w:r>
          </w:p>
        </w:tc>
        <w:tc>
          <w:tcPr>
            <w:tcW w:w="2046" w:type="dxa"/>
            <w:shd w:val="clear" w:color="auto" w:fill="auto"/>
          </w:tcPr>
          <w:p w14:paraId="062A0BC2" w14:textId="77777777" w:rsidR="001C4BCF" w:rsidRPr="00C77A83" w:rsidRDefault="001C4BCF" w:rsidP="00B3545A">
            <w:pPr>
              <w:spacing w:after="0" w:line="240" w:lineRule="auto"/>
              <w:jc w:val="center"/>
              <w:rPr>
                <w:rFonts w:ascii="Trebuchet MS" w:hAnsi="Trebuchet MS"/>
              </w:rPr>
            </w:pPr>
            <w:r w:rsidRPr="00C77A83">
              <w:rPr>
                <w:rFonts w:ascii="Trebuchet MS" w:hAnsi="Trebuchet MS"/>
              </w:rPr>
              <w:t>Semnătura</w:t>
            </w:r>
          </w:p>
        </w:tc>
      </w:tr>
      <w:tr w:rsidR="001C4BCF" w:rsidRPr="00C77A83" w14:paraId="204014A2" w14:textId="77777777" w:rsidTr="00B3545A">
        <w:tc>
          <w:tcPr>
            <w:tcW w:w="3708" w:type="dxa"/>
            <w:shd w:val="clear" w:color="auto" w:fill="auto"/>
          </w:tcPr>
          <w:p w14:paraId="40E34BA7" w14:textId="77777777" w:rsidR="001C4BCF" w:rsidRPr="00C77A83" w:rsidRDefault="001C4BCF" w:rsidP="00B3545A">
            <w:pPr>
              <w:spacing w:after="0" w:line="240" w:lineRule="auto"/>
              <w:rPr>
                <w:rFonts w:ascii="Trebuchet MS" w:hAnsi="Trebuchet MS"/>
              </w:rPr>
            </w:pPr>
            <w:r w:rsidRPr="00C77A83">
              <w:rPr>
                <w:rFonts w:ascii="Trebuchet MS" w:hAnsi="Trebuchet MS"/>
              </w:rPr>
              <w:t>Verificat: ing. SZABÓ Szilárd</w:t>
            </w:r>
          </w:p>
        </w:tc>
        <w:tc>
          <w:tcPr>
            <w:tcW w:w="2301" w:type="dxa"/>
            <w:shd w:val="clear" w:color="auto" w:fill="auto"/>
          </w:tcPr>
          <w:p w14:paraId="6ADA147E" w14:textId="77777777" w:rsidR="001C4BCF" w:rsidRPr="00C77A83" w:rsidRDefault="001C4BCF" w:rsidP="00B3545A">
            <w:pPr>
              <w:spacing w:after="0" w:line="240" w:lineRule="auto"/>
              <w:rPr>
                <w:rFonts w:ascii="Trebuchet MS" w:hAnsi="Trebuchet MS"/>
              </w:rPr>
            </w:pPr>
            <w:r w:rsidRPr="00C77A83">
              <w:rPr>
                <w:rFonts w:ascii="Trebuchet MS" w:hAnsi="Trebuchet MS"/>
              </w:rPr>
              <w:t>Șef Serviciu CFM</w:t>
            </w:r>
          </w:p>
        </w:tc>
        <w:tc>
          <w:tcPr>
            <w:tcW w:w="1415" w:type="dxa"/>
            <w:shd w:val="clear" w:color="auto" w:fill="auto"/>
          </w:tcPr>
          <w:p w14:paraId="4B5102E9" w14:textId="6DC1E527" w:rsidR="001C4BCF" w:rsidRPr="00C77A83" w:rsidRDefault="00995270" w:rsidP="00B3545A">
            <w:pPr>
              <w:spacing w:after="0" w:line="240" w:lineRule="auto"/>
              <w:rPr>
                <w:rFonts w:ascii="Trebuchet MS" w:hAnsi="Trebuchet MS"/>
              </w:rPr>
            </w:pPr>
            <w:r>
              <w:rPr>
                <w:rFonts w:ascii="Trebuchet MS" w:hAnsi="Trebuchet MS"/>
              </w:rPr>
              <w:t>22.08</w:t>
            </w:r>
            <w:r w:rsidR="001C4BCF" w:rsidRPr="00C77A83">
              <w:rPr>
                <w:rFonts w:ascii="Trebuchet MS" w:hAnsi="Trebuchet MS"/>
              </w:rPr>
              <w:t>.2024</w:t>
            </w:r>
          </w:p>
        </w:tc>
        <w:tc>
          <w:tcPr>
            <w:tcW w:w="2046" w:type="dxa"/>
            <w:shd w:val="clear" w:color="auto" w:fill="auto"/>
          </w:tcPr>
          <w:p w14:paraId="7DE97617" w14:textId="77777777" w:rsidR="001C4BCF" w:rsidRDefault="001C4BCF" w:rsidP="00B3545A">
            <w:pPr>
              <w:spacing w:after="0" w:line="240" w:lineRule="auto"/>
              <w:rPr>
                <w:rFonts w:ascii="Trebuchet MS" w:hAnsi="Trebuchet MS"/>
              </w:rPr>
            </w:pPr>
          </w:p>
          <w:p w14:paraId="00643B35" w14:textId="77777777" w:rsidR="001C4BCF" w:rsidRPr="00C77A83" w:rsidRDefault="001C4BCF" w:rsidP="00B3545A">
            <w:pPr>
              <w:spacing w:after="0" w:line="240" w:lineRule="auto"/>
              <w:rPr>
                <w:rFonts w:ascii="Trebuchet MS" w:hAnsi="Trebuchet MS"/>
              </w:rPr>
            </w:pPr>
          </w:p>
        </w:tc>
      </w:tr>
      <w:tr w:rsidR="001C4BCF" w:rsidRPr="00C77A83" w14:paraId="65963A6B" w14:textId="77777777" w:rsidTr="00B3545A">
        <w:tc>
          <w:tcPr>
            <w:tcW w:w="3708" w:type="dxa"/>
            <w:shd w:val="clear" w:color="auto" w:fill="auto"/>
          </w:tcPr>
          <w:p w14:paraId="55643D0E" w14:textId="77777777" w:rsidR="001C4BCF" w:rsidRPr="00C77A83" w:rsidRDefault="001C4BCF" w:rsidP="00B3545A">
            <w:pPr>
              <w:spacing w:after="0" w:line="240" w:lineRule="auto"/>
              <w:rPr>
                <w:rFonts w:ascii="Trebuchet MS" w:hAnsi="Trebuchet MS"/>
              </w:rPr>
            </w:pPr>
            <w:r w:rsidRPr="00C77A83">
              <w:rPr>
                <w:rFonts w:ascii="Trebuchet MS" w:hAnsi="Trebuchet MS"/>
              </w:rPr>
              <w:t>Verificat:  ing. BOTH Enikő</w:t>
            </w:r>
          </w:p>
        </w:tc>
        <w:tc>
          <w:tcPr>
            <w:tcW w:w="2301" w:type="dxa"/>
            <w:shd w:val="clear" w:color="auto" w:fill="auto"/>
          </w:tcPr>
          <w:p w14:paraId="01871EC7" w14:textId="77777777" w:rsidR="001C4BCF" w:rsidRPr="00C77A83" w:rsidRDefault="001C4BCF" w:rsidP="00B3545A">
            <w:pPr>
              <w:spacing w:after="0" w:line="240" w:lineRule="auto"/>
              <w:rPr>
                <w:rFonts w:ascii="Trebuchet MS" w:hAnsi="Trebuchet MS"/>
              </w:rPr>
            </w:pPr>
            <w:r w:rsidRPr="00C77A83">
              <w:rPr>
                <w:rFonts w:ascii="Trebuchet MS" w:hAnsi="Trebuchet MS"/>
              </w:rPr>
              <w:t>Șef Serviciu AAA</w:t>
            </w:r>
          </w:p>
        </w:tc>
        <w:tc>
          <w:tcPr>
            <w:tcW w:w="1415" w:type="dxa"/>
            <w:shd w:val="clear" w:color="auto" w:fill="auto"/>
          </w:tcPr>
          <w:p w14:paraId="37B45FDB" w14:textId="1D9E987C" w:rsidR="001C4BCF" w:rsidRPr="00C77A83" w:rsidRDefault="00995270" w:rsidP="00B3545A">
            <w:pPr>
              <w:spacing w:after="0" w:line="240" w:lineRule="auto"/>
              <w:rPr>
                <w:rFonts w:ascii="Trebuchet MS" w:hAnsi="Trebuchet MS"/>
              </w:rPr>
            </w:pPr>
            <w:r>
              <w:rPr>
                <w:rFonts w:ascii="Trebuchet MS" w:hAnsi="Trebuchet MS"/>
              </w:rPr>
              <w:t>22.08</w:t>
            </w:r>
            <w:r w:rsidR="001C4BCF" w:rsidRPr="00C77A83">
              <w:rPr>
                <w:rFonts w:ascii="Trebuchet MS" w:hAnsi="Trebuchet MS"/>
              </w:rPr>
              <w:t>.2024</w:t>
            </w:r>
          </w:p>
        </w:tc>
        <w:tc>
          <w:tcPr>
            <w:tcW w:w="2046" w:type="dxa"/>
            <w:shd w:val="clear" w:color="auto" w:fill="auto"/>
          </w:tcPr>
          <w:p w14:paraId="1DCE2ACE" w14:textId="77777777" w:rsidR="001C4BCF" w:rsidRDefault="001C4BCF" w:rsidP="00B3545A">
            <w:pPr>
              <w:spacing w:after="0" w:line="240" w:lineRule="auto"/>
              <w:rPr>
                <w:rFonts w:ascii="Trebuchet MS" w:hAnsi="Trebuchet MS"/>
              </w:rPr>
            </w:pPr>
          </w:p>
          <w:p w14:paraId="094CE267" w14:textId="77777777" w:rsidR="001C4BCF" w:rsidRPr="00C77A83" w:rsidRDefault="001C4BCF" w:rsidP="00B3545A">
            <w:pPr>
              <w:spacing w:after="0" w:line="240" w:lineRule="auto"/>
              <w:rPr>
                <w:rFonts w:ascii="Trebuchet MS" w:hAnsi="Trebuchet MS"/>
              </w:rPr>
            </w:pPr>
          </w:p>
        </w:tc>
      </w:tr>
      <w:tr w:rsidR="001C4BCF" w:rsidRPr="00C77A83" w14:paraId="6A454582" w14:textId="77777777" w:rsidTr="00B3545A">
        <w:tc>
          <w:tcPr>
            <w:tcW w:w="3708" w:type="dxa"/>
            <w:shd w:val="clear" w:color="auto" w:fill="auto"/>
          </w:tcPr>
          <w:p w14:paraId="4F4C1321" w14:textId="77777777" w:rsidR="001C4BCF" w:rsidRPr="00C77A83" w:rsidRDefault="001C4BCF" w:rsidP="00B3545A">
            <w:pPr>
              <w:spacing w:after="0" w:line="240" w:lineRule="auto"/>
              <w:rPr>
                <w:rFonts w:ascii="Trebuchet MS" w:hAnsi="Trebuchet MS"/>
              </w:rPr>
            </w:pPr>
            <w:r w:rsidRPr="00C77A83">
              <w:rPr>
                <w:rFonts w:ascii="Trebuchet MS" w:hAnsi="Trebuchet MS"/>
              </w:rPr>
              <w:t>Întocmit: geogr. Mihály István</w:t>
            </w:r>
          </w:p>
        </w:tc>
        <w:tc>
          <w:tcPr>
            <w:tcW w:w="2301" w:type="dxa"/>
            <w:shd w:val="clear" w:color="auto" w:fill="auto"/>
          </w:tcPr>
          <w:p w14:paraId="3486C749" w14:textId="77777777" w:rsidR="001C4BCF" w:rsidRPr="00C77A83" w:rsidRDefault="001C4BCF" w:rsidP="00B3545A">
            <w:pPr>
              <w:spacing w:after="0" w:line="240" w:lineRule="auto"/>
              <w:rPr>
                <w:rFonts w:ascii="Trebuchet MS" w:hAnsi="Trebuchet MS"/>
              </w:rPr>
            </w:pPr>
            <w:r w:rsidRPr="00C77A83">
              <w:rPr>
                <w:rFonts w:ascii="Trebuchet MS" w:hAnsi="Trebuchet MS"/>
              </w:rPr>
              <w:t>Consilier</w:t>
            </w:r>
          </w:p>
        </w:tc>
        <w:tc>
          <w:tcPr>
            <w:tcW w:w="1415" w:type="dxa"/>
            <w:shd w:val="clear" w:color="auto" w:fill="auto"/>
          </w:tcPr>
          <w:p w14:paraId="3197FD62" w14:textId="5C4A6E06" w:rsidR="001C4BCF" w:rsidRPr="00C77A83" w:rsidRDefault="00995270" w:rsidP="00B3545A">
            <w:pPr>
              <w:spacing w:after="0" w:line="240" w:lineRule="auto"/>
              <w:rPr>
                <w:rFonts w:ascii="Trebuchet MS" w:hAnsi="Trebuchet MS"/>
              </w:rPr>
            </w:pPr>
            <w:r>
              <w:rPr>
                <w:rFonts w:ascii="Trebuchet MS" w:hAnsi="Trebuchet MS"/>
              </w:rPr>
              <w:t>22.08</w:t>
            </w:r>
            <w:r w:rsidR="001C4BCF" w:rsidRPr="00C77A83">
              <w:rPr>
                <w:rFonts w:ascii="Trebuchet MS" w:hAnsi="Trebuchet MS"/>
              </w:rPr>
              <w:t>.2024</w:t>
            </w:r>
          </w:p>
        </w:tc>
        <w:tc>
          <w:tcPr>
            <w:tcW w:w="2046" w:type="dxa"/>
            <w:shd w:val="clear" w:color="auto" w:fill="auto"/>
          </w:tcPr>
          <w:p w14:paraId="2EE0657B" w14:textId="77777777" w:rsidR="001C4BCF" w:rsidRDefault="001C4BCF" w:rsidP="00B3545A">
            <w:pPr>
              <w:spacing w:after="0" w:line="240" w:lineRule="auto"/>
              <w:rPr>
                <w:rFonts w:ascii="Trebuchet MS" w:hAnsi="Trebuchet MS"/>
              </w:rPr>
            </w:pPr>
          </w:p>
          <w:p w14:paraId="71A1E118" w14:textId="77777777" w:rsidR="001C4BCF" w:rsidRPr="00C77A83" w:rsidRDefault="001C4BCF" w:rsidP="00B3545A">
            <w:pPr>
              <w:spacing w:after="0" w:line="240" w:lineRule="auto"/>
              <w:rPr>
                <w:rFonts w:ascii="Trebuchet MS" w:hAnsi="Trebuchet MS"/>
              </w:rPr>
            </w:pPr>
          </w:p>
        </w:tc>
      </w:tr>
    </w:tbl>
    <w:p w14:paraId="7E888CBA" w14:textId="77777777" w:rsidR="001C4BCF" w:rsidRDefault="001C4BCF" w:rsidP="001C4BCF">
      <w:pPr>
        <w:spacing w:after="0" w:line="240" w:lineRule="auto"/>
        <w:rPr>
          <w:rFonts w:ascii="Trebuchet MS" w:hAnsi="Trebuchet MS"/>
        </w:rPr>
      </w:pPr>
    </w:p>
    <w:p w14:paraId="578BA91D" w14:textId="77777777" w:rsidR="001C4BCF" w:rsidRPr="00D146E9" w:rsidRDefault="001C4BCF" w:rsidP="001C4BCF">
      <w:pPr>
        <w:spacing w:after="0" w:line="240" w:lineRule="auto"/>
        <w:rPr>
          <w:rFonts w:ascii="Trebuchet MS" w:hAnsi="Trebuchet MS"/>
        </w:rPr>
      </w:pPr>
    </w:p>
    <w:p w14:paraId="23E3ACF5" w14:textId="77777777" w:rsidR="001C4BCF" w:rsidRPr="00D146E9" w:rsidRDefault="001C4BCF" w:rsidP="001C4BCF">
      <w:pPr>
        <w:spacing w:after="0" w:line="240" w:lineRule="auto"/>
        <w:rPr>
          <w:rFonts w:ascii="Trebuchet MS" w:hAnsi="Trebuchet MS"/>
        </w:rPr>
      </w:pPr>
    </w:p>
    <w:p w14:paraId="20A7A2E9" w14:textId="77777777" w:rsidR="001C4BCF" w:rsidRDefault="001C4BCF" w:rsidP="001C4BCF">
      <w:pPr>
        <w:spacing w:after="0" w:line="240" w:lineRule="auto"/>
        <w:rPr>
          <w:rFonts w:ascii="Trebuchet MS" w:hAnsi="Trebuchet MS"/>
          <w:sz w:val="20"/>
          <w:szCs w:val="20"/>
        </w:rPr>
      </w:pPr>
    </w:p>
    <w:p w14:paraId="7F44FBBC" w14:textId="27F2700C" w:rsidR="00724D6D" w:rsidRDefault="00724D6D" w:rsidP="001C4BCF">
      <w:pPr>
        <w:spacing w:after="0" w:line="240" w:lineRule="auto"/>
        <w:rPr>
          <w:rFonts w:ascii="Trebuchet MS" w:hAnsi="Trebuchet MS"/>
          <w:sz w:val="20"/>
          <w:szCs w:val="20"/>
        </w:rPr>
      </w:pPr>
    </w:p>
    <w:p w14:paraId="2DE91C98" w14:textId="3BDB2064" w:rsidR="00724D6D" w:rsidRDefault="00724D6D" w:rsidP="001C4BCF">
      <w:pPr>
        <w:spacing w:after="0" w:line="240" w:lineRule="auto"/>
        <w:rPr>
          <w:rFonts w:ascii="Trebuchet MS" w:hAnsi="Trebuchet MS"/>
          <w:sz w:val="20"/>
          <w:szCs w:val="20"/>
        </w:rPr>
      </w:pPr>
    </w:p>
    <w:p w14:paraId="60766994" w14:textId="5CFA5FCD" w:rsidR="00724D6D" w:rsidRDefault="00724D6D" w:rsidP="001C4BCF">
      <w:pPr>
        <w:spacing w:after="0" w:line="240" w:lineRule="auto"/>
        <w:rPr>
          <w:rFonts w:ascii="Trebuchet MS" w:hAnsi="Trebuchet MS"/>
          <w:sz w:val="20"/>
          <w:szCs w:val="20"/>
        </w:rPr>
      </w:pPr>
    </w:p>
    <w:p w14:paraId="0C3A2A72" w14:textId="59B73A9E" w:rsidR="00724D6D" w:rsidRDefault="00724D6D" w:rsidP="001C4BCF">
      <w:pPr>
        <w:spacing w:after="0" w:line="240" w:lineRule="auto"/>
        <w:rPr>
          <w:rFonts w:ascii="Trebuchet MS" w:hAnsi="Trebuchet MS"/>
          <w:sz w:val="20"/>
          <w:szCs w:val="20"/>
        </w:rPr>
      </w:pPr>
    </w:p>
    <w:p w14:paraId="6550B808" w14:textId="741BE9D5" w:rsidR="00724D6D" w:rsidRDefault="00724D6D" w:rsidP="001C4BCF">
      <w:pPr>
        <w:spacing w:after="0" w:line="240" w:lineRule="auto"/>
        <w:rPr>
          <w:rFonts w:ascii="Trebuchet MS" w:hAnsi="Trebuchet MS"/>
          <w:sz w:val="20"/>
          <w:szCs w:val="20"/>
        </w:rPr>
      </w:pPr>
    </w:p>
    <w:p w14:paraId="6DE6917A" w14:textId="10B2F7E6" w:rsidR="00724D6D" w:rsidRDefault="00724D6D" w:rsidP="001C4BCF">
      <w:pPr>
        <w:spacing w:after="0" w:line="240" w:lineRule="auto"/>
        <w:rPr>
          <w:rFonts w:ascii="Trebuchet MS" w:hAnsi="Trebuchet MS"/>
          <w:sz w:val="20"/>
          <w:szCs w:val="20"/>
        </w:rPr>
      </w:pPr>
    </w:p>
    <w:p w14:paraId="32A72CE8" w14:textId="16ED4517" w:rsidR="00724D6D" w:rsidRDefault="00724D6D" w:rsidP="001C4BCF">
      <w:pPr>
        <w:spacing w:after="0" w:line="240" w:lineRule="auto"/>
        <w:rPr>
          <w:rFonts w:ascii="Trebuchet MS" w:hAnsi="Trebuchet MS"/>
          <w:sz w:val="20"/>
          <w:szCs w:val="20"/>
        </w:rPr>
      </w:pPr>
      <w:bookmarkStart w:id="0" w:name="_GoBack"/>
      <w:bookmarkEnd w:id="0"/>
    </w:p>
    <w:p w14:paraId="2EFC800B" w14:textId="2BE44DDE" w:rsidR="00724D6D" w:rsidRDefault="00724D6D" w:rsidP="001C4BCF">
      <w:pPr>
        <w:spacing w:after="0" w:line="240" w:lineRule="auto"/>
        <w:rPr>
          <w:rFonts w:ascii="Trebuchet MS" w:hAnsi="Trebuchet MS"/>
          <w:sz w:val="20"/>
          <w:szCs w:val="20"/>
        </w:rPr>
      </w:pPr>
    </w:p>
    <w:p w14:paraId="708C1011" w14:textId="77777777" w:rsidR="00724D6D" w:rsidRDefault="00724D6D" w:rsidP="001C4BCF">
      <w:pPr>
        <w:spacing w:after="0" w:line="240" w:lineRule="auto"/>
        <w:rPr>
          <w:rFonts w:ascii="Trebuchet MS" w:hAnsi="Trebuchet MS"/>
          <w:sz w:val="20"/>
          <w:szCs w:val="20"/>
        </w:rPr>
      </w:pPr>
    </w:p>
    <w:p w14:paraId="0ACA92AC" w14:textId="48F84ED1" w:rsidR="001C4BCF" w:rsidRDefault="001C4BCF" w:rsidP="001C4BCF">
      <w:pPr>
        <w:spacing w:after="0" w:line="240" w:lineRule="auto"/>
        <w:rPr>
          <w:rFonts w:ascii="Trebuchet MS" w:hAnsi="Trebuchet MS"/>
          <w:sz w:val="20"/>
          <w:szCs w:val="20"/>
        </w:rPr>
      </w:pPr>
    </w:p>
    <w:p w14:paraId="706EEA4C" w14:textId="345D58D1" w:rsidR="001C4BCF" w:rsidRPr="00713A9E" w:rsidRDefault="001C4BCF" w:rsidP="001C4BCF">
      <w:pPr>
        <w:spacing w:after="0" w:line="240" w:lineRule="auto"/>
        <w:rPr>
          <w:rFonts w:ascii="Trebuchet MS" w:hAnsi="Trebuchet MS"/>
          <w:sz w:val="20"/>
          <w:szCs w:val="20"/>
        </w:rPr>
      </w:pPr>
      <w:r w:rsidRPr="00713A9E">
        <w:rPr>
          <w:rFonts w:ascii="Trebuchet MS" w:hAnsi="Trebuchet MS"/>
          <w:sz w:val="20"/>
          <w:szCs w:val="20"/>
        </w:rPr>
        <w:t>Decizia de încadrare s-a emis în 2 exemplare</w:t>
      </w:r>
    </w:p>
    <w:p w14:paraId="6A1F67C2" w14:textId="77777777" w:rsidR="001C4BCF" w:rsidRPr="00713A9E" w:rsidRDefault="001C4BCF" w:rsidP="001C4BCF">
      <w:pPr>
        <w:spacing w:after="0" w:line="240" w:lineRule="auto"/>
        <w:rPr>
          <w:rFonts w:ascii="Trebuchet MS" w:hAnsi="Trebuchet MS"/>
          <w:sz w:val="20"/>
          <w:szCs w:val="20"/>
        </w:rPr>
      </w:pPr>
      <w:r w:rsidRPr="00713A9E">
        <w:rPr>
          <w:rFonts w:ascii="Trebuchet MS" w:hAnsi="Trebuchet MS"/>
          <w:sz w:val="20"/>
          <w:szCs w:val="20"/>
        </w:rPr>
        <w:t>Ex. Nr. 1 - original s-a predat titularului planului</w:t>
      </w:r>
    </w:p>
    <w:p w14:paraId="51DC6AF2" w14:textId="77777777" w:rsidR="001C4BCF" w:rsidRPr="00713A9E" w:rsidRDefault="001C4BCF" w:rsidP="001C4BCF">
      <w:pPr>
        <w:spacing w:after="0" w:line="240" w:lineRule="auto"/>
        <w:rPr>
          <w:rFonts w:ascii="Trebuchet MS" w:hAnsi="Trebuchet MS"/>
          <w:sz w:val="20"/>
          <w:szCs w:val="20"/>
        </w:rPr>
      </w:pPr>
      <w:r w:rsidRPr="00713A9E">
        <w:rPr>
          <w:rFonts w:ascii="Trebuchet MS" w:hAnsi="Trebuchet MS"/>
          <w:sz w:val="20"/>
          <w:szCs w:val="20"/>
        </w:rPr>
        <w:t>Ex. Nr. 2 – original s-a îndosariat în dosarul de obiectiv</w:t>
      </w:r>
    </w:p>
    <w:p w14:paraId="1FED88D5" w14:textId="77777777" w:rsidR="003F41DD" w:rsidRDefault="003F41DD" w:rsidP="003F41DD">
      <w:pPr>
        <w:spacing w:after="0" w:line="240" w:lineRule="auto"/>
        <w:rPr>
          <w:rFonts w:ascii="Trebuchet MS" w:hAnsi="Trebuchet MS"/>
        </w:rPr>
      </w:pPr>
    </w:p>
    <w:sectPr w:rsidR="003F41DD" w:rsidSect="0073023A">
      <w:headerReference w:type="default" r:id="rId15"/>
      <w:footerReference w:type="default" r:id="rId16"/>
      <w:headerReference w:type="first" r:id="rId17"/>
      <w:footerReference w:type="first" r:id="rId18"/>
      <w:pgSz w:w="11906" w:h="16838" w:code="9"/>
      <w:pgMar w:top="202" w:right="1196" w:bottom="1440" w:left="1080" w:header="762"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EC770" w14:textId="77777777" w:rsidR="0068723C" w:rsidRDefault="0068723C" w:rsidP="00143ACD">
      <w:pPr>
        <w:spacing w:after="0" w:line="240" w:lineRule="auto"/>
      </w:pPr>
      <w:r>
        <w:separator/>
      </w:r>
    </w:p>
  </w:endnote>
  <w:endnote w:type="continuationSeparator" w:id="0">
    <w:p w14:paraId="7F4BFA42" w14:textId="77777777" w:rsidR="0068723C" w:rsidRDefault="0068723C"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font>
  <w:font w:name="Microsoft Sans Serif">
    <w:panose1 w:val="020B0604020202020204"/>
    <w:charset w:val="00"/>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WWRVM A+ Times">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82090" w14:textId="5A8DA271" w:rsidR="001D10A7" w:rsidRPr="00DD65FA" w:rsidRDefault="00DD65FA" w:rsidP="001D10A7">
    <w:pPr>
      <w:pStyle w:val="Footer"/>
      <w:rPr>
        <w:rFonts w:ascii="Trebuchet MS" w:hAnsi="Trebuchet MS"/>
        <w:sz w:val="16"/>
        <w:szCs w:val="16"/>
      </w:rPr>
    </w:pPr>
    <w:r>
      <w:rPr>
        <w:rFonts w:ascii="Trebuchet MS" w:hAnsi="Trebuchet MS"/>
        <w:sz w:val="16"/>
        <w:szCs w:val="16"/>
      </w:rPr>
      <w:t xml:space="preserve">      </w:t>
    </w:r>
    <w:r w:rsidR="001D10A7" w:rsidRPr="00DD65FA">
      <w:rPr>
        <w:rFonts w:ascii="Trebuchet MS" w:hAnsi="Trebuchet MS"/>
        <w:sz w:val="16"/>
        <w:szCs w:val="16"/>
      </w:rPr>
      <w:t xml:space="preserve">AGENȚIA PENTRU PROTECȚIA MEDIULUI </w:t>
    </w:r>
    <w:r w:rsidR="001D10A7">
      <w:rPr>
        <w:rFonts w:ascii="Trebuchet MS" w:hAnsi="Trebuchet MS"/>
        <w:sz w:val="16"/>
        <w:szCs w:val="16"/>
      </w:rPr>
      <w:t>HARGHITA</w:t>
    </w:r>
    <w:r w:rsidR="001D10A7" w:rsidRPr="00DD65FA">
      <w:rPr>
        <w:rFonts w:ascii="Trebuchet MS" w:hAnsi="Trebuchet MS"/>
        <w:sz w:val="16"/>
        <w:szCs w:val="16"/>
      </w:rPr>
      <w:t xml:space="preserve">                                                      </w:t>
    </w:r>
    <w:sdt>
      <w:sdtPr>
        <w:rPr>
          <w:rFonts w:ascii="Trebuchet MS" w:hAnsi="Trebuchet MS"/>
          <w:sz w:val="16"/>
          <w:szCs w:val="16"/>
        </w:rPr>
        <w:id w:val="1475565643"/>
        <w:docPartObj>
          <w:docPartGallery w:val="Page Numbers (Bottom of Page)"/>
          <w:docPartUnique/>
        </w:docPartObj>
      </w:sdtPr>
      <w:sdtEndPr/>
      <w:sdtContent>
        <w:sdt>
          <w:sdtPr>
            <w:rPr>
              <w:rFonts w:ascii="Trebuchet MS" w:hAnsi="Trebuchet MS"/>
              <w:sz w:val="16"/>
              <w:szCs w:val="16"/>
            </w:rPr>
            <w:id w:val="-1944057055"/>
            <w:docPartObj>
              <w:docPartGallery w:val="Page Numbers (Top of Page)"/>
              <w:docPartUnique/>
            </w:docPartObj>
          </w:sdtPr>
          <w:sdtEndPr/>
          <w:sdtContent>
            <w:r w:rsidR="001D10A7" w:rsidRPr="00DD65FA">
              <w:rPr>
                <w:rFonts w:ascii="Trebuchet MS" w:hAnsi="Trebuchet MS"/>
                <w:sz w:val="16"/>
                <w:szCs w:val="16"/>
              </w:rPr>
              <w:t xml:space="preserve">                                     </w:t>
            </w:r>
            <w:r w:rsidR="001D10A7">
              <w:rPr>
                <w:rFonts w:ascii="Trebuchet MS" w:hAnsi="Trebuchet MS"/>
                <w:sz w:val="16"/>
                <w:szCs w:val="16"/>
              </w:rPr>
              <w:t xml:space="preserve">  </w:t>
            </w:r>
            <w:r w:rsidR="001D10A7" w:rsidRPr="00DD65FA">
              <w:rPr>
                <w:rFonts w:ascii="Trebuchet MS" w:hAnsi="Trebuchet MS"/>
                <w:sz w:val="16"/>
                <w:szCs w:val="16"/>
              </w:rPr>
              <w:t xml:space="preserve">Pagină </w:t>
            </w:r>
            <w:r w:rsidR="001D10A7" w:rsidRPr="00DD65FA">
              <w:rPr>
                <w:rFonts w:ascii="Trebuchet MS" w:hAnsi="Trebuchet MS"/>
                <w:b/>
                <w:bCs/>
                <w:sz w:val="16"/>
                <w:szCs w:val="16"/>
              </w:rPr>
              <w:fldChar w:fldCharType="begin"/>
            </w:r>
            <w:r w:rsidR="001D10A7" w:rsidRPr="00DD65FA">
              <w:rPr>
                <w:rFonts w:ascii="Trebuchet MS" w:hAnsi="Trebuchet MS"/>
                <w:b/>
                <w:bCs/>
                <w:sz w:val="16"/>
                <w:szCs w:val="16"/>
              </w:rPr>
              <w:instrText>PAGE</w:instrText>
            </w:r>
            <w:r w:rsidR="001D10A7" w:rsidRPr="00DD65FA">
              <w:rPr>
                <w:rFonts w:ascii="Trebuchet MS" w:hAnsi="Trebuchet MS"/>
                <w:b/>
                <w:bCs/>
                <w:sz w:val="16"/>
                <w:szCs w:val="16"/>
              </w:rPr>
              <w:fldChar w:fldCharType="separate"/>
            </w:r>
            <w:r w:rsidR="00A270ED">
              <w:rPr>
                <w:rFonts w:ascii="Trebuchet MS" w:hAnsi="Trebuchet MS"/>
                <w:b/>
                <w:bCs/>
                <w:noProof/>
                <w:sz w:val="16"/>
                <w:szCs w:val="16"/>
              </w:rPr>
              <w:t>8</w:t>
            </w:r>
            <w:r w:rsidR="001D10A7" w:rsidRPr="00DD65FA">
              <w:rPr>
                <w:rFonts w:ascii="Trebuchet MS" w:hAnsi="Trebuchet MS"/>
                <w:b/>
                <w:bCs/>
                <w:sz w:val="16"/>
                <w:szCs w:val="16"/>
              </w:rPr>
              <w:fldChar w:fldCharType="end"/>
            </w:r>
            <w:r w:rsidR="001D10A7" w:rsidRPr="00DD65FA">
              <w:rPr>
                <w:rFonts w:ascii="Trebuchet MS" w:hAnsi="Trebuchet MS"/>
                <w:sz w:val="16"/>
                <w:szCs w:val="16"/>
              </w:rPr>
              <w:t xml:space="preserve"> din </w:t>
            </w:r>
            <w:r w:rsidR="001D10A7" w:rsidRPr="00DD65FA">
              <w:rPr>
                <w:rFonts w:ascii="Trebuchet MS" w:hAnsi="Trebuchet MS"/>
                <w:b/>
                <w:bCs/>
                <w:sz w:val="16"/>
                <w:szCs w:val="16"/>
              </w:rPr>
              <w:fldChar w:fldCharType="begin"/>
            </w:r>
            <w:r w:rsidR="001D10A7" w:rsidRPr="00DD65FA">
              <w:rPr>
                <w:rFonts w:ascii="Trebuchet MS" w:hAnsi="Trebuchet MS"/>
                <w:b/>
                <w:bCs/>
                <w:sz w:val="16"/>
                <w:szCs w:val="16"/>
              </w:rPr>
              <w:instrText>NUMPAGES</w:instrText>
            </w:r>
            <w:r w:rsidR="001D10A7" w:rsidRPr="00DD65FA">
              <w:rPr>
                <w:rFonts w:ascii="Trebuchet MS" w:hAnsi="Trebuchet MS"/>
                <w:b/>
                <w:bCs/>
                <w:sz w:val="16"/>
                <w:szCs w:val="16"/>
              </w:rPr>
              <w:fldChar w:fldCharType="separate"/>
            </w:r>
            <w:r w:rsidR="00A270ED">
              <w:rPr>
                <w:rFonts w:ascii="Trebuchet MS" w:hAnsi="Trebuchet MS"/>
                <w:b/>
                <w:bCs/>
                <w:noProof/>
                <w:sz w:val="16"/>
                <w:szCs w:val="16"/>
              </w:rPr>
              <w:t>8</w:t>
            </w:r>
            <w:r w:rsidR="001D10A7" w:rsidRPr="00DD65FA">
              <w:rPr>
                <w:rFonts w:ascii="Trebuchet MS" w:hAnsi="Trebuchet MS"/>
                <w:b/>
                <w:bCs/>
                <w:sz w:val="16"/>
                <w:szCs w:val="16"/>
              </w:rPr>
              <w:fldChar w:fldCharType="end"/>
            </w:r>
          </w:sdtContent>
        </w:sdt>
      </w:sdtContent>
    </w:sdt>
  </w:p>
  <w:p w14:paraId="0105F235" w14:textId="77777777" w:rsidR="001D10A7" w:rsidRPr="007D7E7F" w:rsidRDefault="001D10A7" w:rsidP="001D10A7">
    <w:pPr>
      <w:spacing w:after="0" w:line="240" w:lineRule="auto"/>
      <w:jc w:val="both"/>
      <w:rPr>
        <w:rFonts w:ascii="Trebuchet MS" w:hAnsi="Trebuchet MS" w:cs="Open Sans"/>
        <w:sz w:val="16"/>
        <w:szCs w:val="16"/>
        <w14:ligatures w14:val="none"/>
      </w:rPr>
    </w:pPr>
    <w:r w:rsidRPr="00DD65FA">
      <w:rPr>
        <w:rFonts w:ascii="Trebuchet MS" w:hAnsi="Trebuchet MS"/>
        <w:sz w:val="16"/>
        <w:szCs w:val="16"/>
      </w:rPr>
      <w:t xml:space="preserve">      Adresa</w:t>
    </w:r>
    <w:hyperlink r:id="rId1" w:history="1"/>
    <w:r w:rsidRPr="00DD65FA">
      <w:rPr>
        <w:rFonts w:ascii="Trebuchet MS" w:eastAsia="Times New Roman" w:hAnsi="Trebuchet MS"/>
        <w:bCs/>
        <w:sz w:val="16"/>
        <w:szCs w:val="16"/>
        <w:lang w:val="en-US"/>
      </w:rPr>
      <w:t xml:space="preserve"> </w:t>
    </w:r>
    <w:r w:rsidRPr="007D7E7F">
      <w:rPr>
        <w:rFonts w:ascii="Trebuchet MS" w:hAnsi="Trebuchet MS" w:cs="Open Sans"/>
        <w:sz w:val="16"/>
        <w:szCs w:val="16"/>
        <w14:ligatures w14:val="none"/>
      </w:rPr>
      <w:t>Miercurea Ciuc, str. Márton Áron, nr. 43, judeţul Harghita, Cod 530211</w:t>
    </w:r>
  </w:p>
  <w:p w14:paraId="5C299014" w14:textId="77777777" w:rsidR="001D10A7" w:rsidRPr="00B57F87" w:rsidRDefault="001D10A7" w:rsidP="001D10A7">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sidRPr="007D7E7F">
      <w:rPr>
        <w:color w:val="auto"/>
        <w:sz w:val="16"/>
        <w:szCs w:val="16"/>
      </w:rPr>
      <w:t>Tel. 0266-312454; Fax. 0266-310041</w:t>
    </w:r>
    <w:r>
      <w:rPr>
        <w:color w:val="auto"/>
        <w:sz w:val="16"/>
        <w:szCs w:val="16"/>
      </w:rPr>
      <w:t xml:space="preserve">, </w:t>
    </w:r>
    <w:r w:rsidRPr="00DD65FA">
      <w:rPr>
        <w:color w:val="auto"/>
        <w:sz w:val="16"/>
        <w:szCs w:val="16"/>
      </w:rPr>
      <w:t xml:space="preserve">e-mail: </w:t>
    </w:r>
    <w:hyperlink r:id="rId2" w:history="1">
      <w:r w:rsidRPr="00B7123A">
        <w:rPr>
          <w:rStyle w:val="Hyperlink"/>
          <w:rFonts w:eastAsia="Times New Roman"/>
          <w:sz w:val="16"/>
          <w:szCs w:val="16"/>
          <w:lang w:val="en-US"/>
        </w:rPr>
        <w:t>office@apm.hr.anpm.ro</w:t>
      </w:r>
    </w:hyperlink>
    <w:r>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Pr="00B7123A">
        <w:rPr>
          <w:rStyle w:val="Hyperlink"/>
          <w:rFonts w:eastAsia="Times New Roman"/>
          <w:sz w:val="16"/>
          <w:szCs w:val="16"/>
          <w:lang w:val="en-US"/>
        </w:rPr>
        <w:t>http://apmhr.anpm.ro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1D10A7" w:rsidRPr="00DD65FA" w14:paraId="464E2A32" w14:textId="77777777" w:rsidTr="001C08C1">
      <w:trPr>
        <w:trHeight w:val="254"/>
      </w:trPr>
      <w:tc>
        <w:tcPr>
          <w:tcW w:w="6579" w:type="dxa"/>
          <w:shd w:val="clear" w:color="auto" w:fill="auto"/>
          <w:vAlign w:val="center"/>
        </w:tcPr>
        <w:p w14:paraId="41892B47" w14:textId="77777777" w:rsidR="001D10A7" w:rsidRPr="00DD65FA" w:rsidRDefault="001D10A7" w:rsidP="001D10A7">
          <w:pPr>
            <w:pStyle w:val="Header"/>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3FB58D1E" w14:textId="77777777" w:rsidR="001D10A7" w:rsidRPr="005863C9" w:rsidRDefault="001D10A7" w:rsidP="001D10A7">
    <w:pPr>
      <w:pStyle w:val="Footer1"/>
      <w:rPr>
        <w:sz w:val="16"/>
        <w:szCs w:val="16"/>
      </w:rPr>
    </w:pPr>
  </w:p>
  <w:p w14:paraId="4410F7E4" w14:textId="68580F84" w:rsidR="0090061B" w:rsidRPr="00C5562D" w:rsidRDefault="0090061B" w:rsidP="001D10A7">
    <w:pPr>
      <w:spacing w:after="0" w:line="240" w:lineRule="auto"/>
      <w:jc w:val="both"/>
      <w:rPr>
        <w:rFonts w:ascii="Trebuchet MS" w:eastAsia="Calibri" w:hAnsi="Trebuchet MS"/>
        <w:color w:val="0563C1"/>
        <w:sz w:val="16"/>
        <w:szCs w:val="16"/>
        <w:u w:val="singl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D6D65" w14:textId="012AD965" w:rsidR="00F6632E" w:rsidRPr="00DD65FA" w:rsidRDefault="00F6632E" w:rsidP="00F6632E">
    <w:pPr>
      <w:pStyle w:val="Footer"/>
      <w:rPr>
        <w:rFonts w:ascii="Trebuchet MS" w:hAnsi="Trebuchet MS"/>
        <w:sz w:val="16"/>
        <w:szCs w:val="16"/>
      </w:rPr>
    </w:pPr>
    <w:r>
      <w:rPr>
        <w:rFonts w:ascii="Trebuchet MS" w:hAnsi="Trebuchet MS"/>
        <w:sz w:val="16"/>
        <w:szCs w:val="16"/>
      </w:rPr>
      <w:t xml:space="preserve">      </w:t>
    </w:r>
    <w:r w:rsidRPr="00DD65FA">
      <w:rPr>
        <w:rFonts w:ascii="Trebuchet MS" w:hAnsi="Trebuchet MS"/>
        <w:sz w:val="16"/>
        <w:szCs w:val="16"/>
      </w:rPr>
      <w:t xml:space="preserve">AGENȚIA PENTRU PROTECȚIA MEDIULUI </w:t>
    </w:r>
    <w:r w:rsidR="007D7E7F">
      <w:rPr>
        <w:rFonts w:ascii="Trebuchet MS" w:hAnsi="Trebuchet MS"/>
        <w:sz w:val="16"/>
        <w:szCs w:val="16"/>
      </w:rPr>
      <w:t>HARGHITA</w:t>
    </w:r>
    <w:r w:rsidRPr="00DD65FA">
      <w:rPr>
        <w:rFonts w:ascii="Trebuchet MS" w:hAnsi="Trebuchet MS"/>
        <w:sz w:val="16"/>
        <w:szCs w:val="16"/>
      </w:rPr>
      <w:t xml:space="preserve">                                                      </w:t>
    </w:r>
    <w:sdt>
      <w:sdtPr>
        <w:rPr>
          <w:rFonts w:ascii="Trebuchet MS" w:hAnsi="Trebuchet MS"/>
          <w:sz w:val="16"/>
          <w:szCs w:val="16"/>
        </w:rPr>
        <w:id w:val="749470452"/>
        <w:docPartObj>
          <w:docPartGallery w:val="Page Numbers (Bottom of Page)"/>
          <w:docPartUnique/>
        </w:docPartObj>
      </w:sdtPr>
      <w:sdtEndPr/>
      <w:sdtContent>
        <w:sdt>
          <w:sdtPr>
            <w:rPr>
              <w:rFonts w:ascii="Trebuchet MS" w:hAnsi="Trebuchet MS"/>
              <w:sz w:val="16"/>
              <w:szCs w:val="16"/>
            </w:rPr>
            <w:id w:val="-1769616900"/>
            <w:docPartObj>
              <w:docPartGallery w:val="Page Numbers (Top of Page)"/>
              <w:docPartUnique/>
            </w:docPartObj>
          </w:sdtPr>
          <w:sdtEndPr/>
          <w:sdtContent>
            <w:r w:rsidRPr="00DD65FA">
              <w:rPr>
                <w:rFonts w:ascii="Trebuchet MS" w:hAnsi="Trebuchet MS"/>
                <w:sz w:val="16"/>
                <w:szCs w:val="16"/>
              </w:rPr>
              <w:t xml:space="preserve">                                     </w:t>
            </w:r>
            <w:r w:rsidR="007D7E7F">
              <w:rPr>
                <w:rFonts w:ascii="Trebuchet MS" w:hAnsi="Trebuchet MS"/>
                <w:sz w:val="16"/>
                <w:szCs w:val="16"/>
              </w:rPr>
              <w:t xml:space="preserve">  </w:t>
            </w:r>
            <w:r w:rsidRPr="00DD65FA">
              <w:rPr>
                <w:rFonts w:ascii="Trebuchet MS" w:hAnsi="Trebuchet MS"/>
                <w:sz w:val="16"/>
                <w:szCs w:val="16"/>
              </w:rPr>
              <w:t xml:space="preserve">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A270ED">
              <w:rPr>
                <w:rFonts w:ascii="Trebuchet MS" w:hAnsi="Trebuchet MS"/>
                <w:b/>
                <w:bCs/>
                <w:noProof/>
                <w:sz w:val="16"/>
                <w:szCs w:val="16"/>
              </w:rPr>
              <w:t>1</w:t>
            </w:r>
            <w:r w:rsidRPr="00DD65FA">
              <w:rPr>
                <w:rFonts w:ascii="Trebuchet MS" w:hAnsi="Trebuchet MS"/>
                <w:b/>
                <w:bCs/>
                <w:sz w:val="16"/>
                <w:szCs w:val="16"/>
              </w:rPr>
              <w:fldChar w:fldCharType="end"/>
            </w:r>
            <w:r w:rsidRPr="00DD65FA">
              <w:rPr>
                <w:rFonts w:ascii="Trebuchet MS" w:hAnsi="Trebuchet MS"/>
                <w:sz w:val="16"/>
                <w:szCs w:val="16"/>
              </w:rPr>
              <w:t xml:space="preserve"> din </w:t>
            </w:r>
            <w:r w:rsidRPr="00DD65FA">
              <w:rPr>
                <w:rFonts w:ascii="Trebuchet MS" w:hAnsi="Trebuchet MS"/>
                <w:b/>
                <w:bCs/>
                <w:sz w:val="16"/>
                <w:szCs w:val="16"/>
              </w:rPr>
              <w:fldChar w:fldCharType="begin"/>
            </w:r>
            <w:r w:rsidRPr="00DD65FA">
              <w:rPr>
                <w:rFonts w:ascii="Trebuchet MS" w:hAnsi="Trebuchet MS"/>
                <w:b/>
                <w:bCs/>
                <w:sz w:val="16"/>
                <w:szCs w:val="16"/>
              </w:rPr>
              <w:instrText>NUMPAGES</w:instrText>
            </w:r>
            <w:r w:rsidRPr="00DD65FA">
              <w:rPr>
                <w:rFonts w:ascii="Trebuchet MS" w:hAnsi="Trebuchet MS"/>
                <w:b/>
                <w:bCs/>
                <w:sz w:val="16"/>
                <w:szCs w:val="16"/>
              </w:rPr>
              <w:fldChar w:fldCharType="separate"/>
            </w:r>
            <w:r w:rsidR="00A270ED">
              <w:rPr>
                <w:rFonts w:ascii="Trebuchet MS" w:hAnsi="Trebuchet MS"/>
                <w:b/>
                <w:bCs/>
                <w:noProof/>
                <w:sz w:val="16"/>
                <w:szCs w:val="16"/>
              </w:rPr>
              <w:t>8</w:t>
            </w:r>
            <w:r w:rsidRPr="00DD65FA">
              <w:rPr>
                <w:rFonts w:ascii="Trebuchet MS" w:hAnsi="Trebuchet MS"/>
                <w:b/>
                <w:bCs/>
                <w:sz w:val="16"/>
                <w:szCs w:val="16"/>
              </w:rPr>
              <w:fldChar w:fldCharType="end"/>
            </w:r>
          </w:sdtContent>
        </w:sdt>
      </w:sdtContent>
    </w:sdt>
  </w:p>
  <w:p w14:paraId="59B651B5" w14:textId="169A1441" w:rsidR="00AE007A" w:rsidRPr="007D7E7F" w:rsidRDefault="00F6632E" w:rsidP="00AE007A">
    <w:pPr>
      <w:spacing w:after="0" w:line="240" w:lineRule="auto"/>
      <w:jc w:val="both"/>
      <w:rPr>
        <w:rFonts w:ascii="Trebuchet MS" w:hAnsi="Trebuchet MS" w:cs="Open Sans"/>
        <w:sz w:val="16"/>
        <w:szCs w:val="16"/>
        <w14:ligatures w14:val="none"/>
      </w:rPr>
    </w:pPr>
    <w:r w:rsidRPr="00DD65FA">
      <w:rPr>
        <w:rFonts w:ascii="Trebuchet MS" w:hAnsi="Trebuchet MS"/>
        <w:sz w:val="16"/>
        <w:szCs w:val="16"/>
      </w:rPr>
      <w:t xml:space="preserve">      </w:t>
    </w:r>
    <w:r w:rsidR="00AE007A" w:rsidRPr="00DD65FA">
      <w:rPr>
        <w:rFonts w:ascii="Trebuchet MS" w:hAnsi="Trebuchet MS"/>
        <w:sz w:val="16"/>
        <w:szCs w:val="16"/>
      </w:rPr>
      <w:t>Adresa</w:t>
    </w:r>
    <w:hyperlink r:id="rId1" w:history="1"/>
    <w:r w:rsidR="00AE007A" w:rsidRPr="00DD65FA">
      <w:rPr>
        <w:rFonts w:ascii="Trebuchet MS" w:eastAsia="Times New Roman" w:hAnsi="Trebuchet MS"/>
        <w:bCs/>
        <w:sz w:val="16"/>
        <w:szCs w:val="16"/>
        <w:lang w:val="en-US"/>
      </w:rPr>
      <w:t xml:space="preserve"> </w:t>
    </w:r>
    <w:r w:rsidR="007D7E7F" w:rsidRPr="007D7E7F">
      <w:rPr>
        <w:rFonts w:ascii="Trebuchet MS" w:hAnsi="Trebuchet MS" w:cs="Open Sans"/>
        <w:sz w:val="16"/>
        <w:szCs w:val="16"/>
        <w14:ligatures w14:val="none"/>
      </w:rPr>
      <w:t>Miercurea Ciuc, str. Márton Áron, nr. 43, judeţul Harghita, Cod 530211</w:t>
    </w:r>
  </w:p>
  <w:p w14:paraId="051FD53C" w14:textId="4CEFB990" w:rsidR="001B47C8" w:rsidRPr="00B57F87" w:rsidRDefault="00AE007A" w:rsidP="00B57F87">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sidR="007D7E7F" w:rsidRPr="007D7E7F">
      <w:rPr>
        <w:color w:val="auto"/>
        <w:sz w:val="16"/>
        <w:szCs w:val="16"/>
      </w:rPr>
      <w:t>Tel. 0266-312454; Fax. 0266-310041</w:t>
    </w:r>
    <w:r w:rsidR="007D7E7F">
      <w:rPr>
        <w:color w:val="auto"/>
        <w:sz w:val="16"/>
        <w:szCs w:val="16"/>
      </w:rPr>
      <w:t xml:space="preserve">, </w:t>
    </w:r>
    <w:r w:rsidRPr="00DD65FA">
      <w:rPr>
        <w:color w:val="auto"/>
        <w:sz w:val="16"/>
        <w:szCs w:val="16"/>
      </w:rPr>
      <w:t xml:space="preserve">e-mail: </w:t>
    </w:r>
    <w:hyperlink r:id="rId2" w:history="1">
      <w:r w:rsidR="007D7E7F" w:rsidRPr="00B7123A">
        <w:rPr>
          <w:rStyle w:val="Hyperlink"/>
          <w:rFonts w:eastAsia="Times New Roman"/>
          <w:sz w:val="16"/>
          <w:szCs w:val="16"/>
          <w:lang w:val="en-US"/>
        </w:rPr>
        <w:t>office@apm.hr.anpm.ro</w:t>
      </w:r>
    </w:hyperlink>
    <w:r w:rsidR="007D7E7F">
      <w:rPr>
        <w:rStyle w:val="Hyperlink"/>
        <w:rFonts w:eastAsia="Times New Roman"/>
        <w:color w:val="auto"/>
        <w:sz w:val="16"/>
        <w:szCs w:val="16"/>
        <w:u w:val="none"/>
        <w:lang w:val="en-US"/>
      </w:rPr>
      <w:t xml:space="preserve"> </w:t>
    </w:r>
    <w:r w:rsidR="00B57F87">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007D7E7F" w:rsidRPr="00B7123A">
        <w:rPr>
          <w:rStyle w:val="Hyperlink"/>
          <w:rFonts w:eastAsia="Times New Roman"/>
          <w:sz w:val="16"/>
          <w:szCs w:val="16"/>
          <w:lang w:val="en-US"/>
        </w:rPr>
        <w:t>http://apmhr.anpm.ro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F6632E" w:rsidRPr="00DD65FA" w14:paraId="3590E1EB" w14:textId="77777777" w:rsidTr="008137D9">
      <w:trPr>
        <w:trHeight w:val="254"/>
      </w:trPr>
      <w:tc>
        <w:tcPr>
          <w:tcW w:w="6579" w:type="dxa"/>
          <w:shd w:val="clear" w:color="auto" w:fill="auto"/>
          <w:vAlign w:val="center"/>
        </w:tcPr>
        <w:p w14:paraId="10194C4D" w14:textId="77777777" w:rsidR="00F6632E" w:rsidRPr="00DD65FA" w:rsidRDefault="00F6632E" w:rsidP="00F6632E">
          <w:pPr>
            <w:pStyle w:val="Header"/>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29E028B6" w14:textId="77777777" w:rsidR="00F6632E" w:rsidRPr="005863C9" w:rsidRDefault="00F6632E" w:rsidP="00AE007A">
    <w:pPr>
      <w:pStyle w:val="Footer1"/>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3C94B" w14:textId="77777777" w:rsidR="0068723C" w:rsidRDefault="0068723C" w:rsidP="00143ACD">
      <w:pPr>
        <w:spacing w:after="0" w:line="240" w:lineRule="auto"/>
      </w:pPr>
      <w:r>
        <w:separator/>
      </w:r>
    </w:p>
  </w:footnote>
  <w:footnote w:type="continuationSeparator" w:id="0">
    <w:p w14:paraId="2322BFD6" w14:textId="77777777" w:rsidR="0068723C" w:rsidRDefault="0068723C"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08FC6404"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524D32CF">
          <wp:simplePos x="0" y="0"/>
          <wp:positionH relativeFrom="page">
            <wp:posOffset>533400</wp:posOffset>
          </wp:positionH>
          <wp:positionV relativeFrom="paragraph">
            <wp:posOffset>-461010</wp:posOffset>
          </wp:positionV>
          <wp:extent cx="6255385" cy="1525270"/>
          <wp:effectExtent l="0" t="0" r="0" b="0"/>
          <wp:wrapTopAndBottom/>
          <wp:docPr id="8"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255385" cy="15252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F7F01"/>
    <w:multiLevelType w:val="hybridMultilevel"/>
    <w:tmpl w:val="60AE51B4"/>
    <w:lvl w:ilvl="0" w:tplc="14A41B3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30DD5"/>
    <w:multiLevelType w:val="hybridMultilevel"/>
    <w:tmpl w:val="8D6A9DEC"/>
    <w:lvl w:ilvl="0" w:tplc="2FA09D92">
      <w:start w:val="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3752A"/>
    <w:multiLevelType w:val="hybridMultilevel"/>
    <w:tmpl w:val="4C3E7F52"/>
    <w:lvl w:ilvl="0" w:tplc="14A41B3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C2F3D"/>
    <w:multiLevelType w:val="hybridMultilevel"/>
    <w:tmpl w:val="78F8402E"/>
    <w:lvl w:ilvl="0" w:tplc="6E3C5850">
      <w:start w:val="1"/>
      <w:numFmt w:val="decimal"/>
      <w:pStyle w:val="ListNumber2"/>
      <w:lvlText w:val="%1."/>
      <w:lvlJc w:val="left"/>
      <w:pPr>
        <w:ind w:left="660" w:hanging="360"/>
      </w:pPr>
      <w:rPr>
        <w:rFonts w:ascii="Times New Roman" w:eastAsia="Calibri" w:hAnsi="Times New Roman" w:cs="Times New Roman"/>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6" w15:restartNumberingAfterBreak="0">
    <w:nsid w:val="121E372B"/>
    <w:multiLevelType w:val="hybridMultilevel"/>
    <w:tmpl w:val="67906A4C"/>
    <w:lvl w:ilvl="0" w:tplc="882ED01E">
      <w:start w:val="1"/>
      <w:numFmt w:val="decimal"/>
      <w:lvlText w:val="%1."/>
      <w:lvlJc w:val="left"/>
      <w:pPr>
        <w:tabs>
          <w:tab w:val="num" w:pos="660"/>
        </w:tabs>
        <w:ind w:left="660" w:hanging="360"/>
      </w:pPr>
      <w:rPr>
        <w:rFonts w:hint="default"/>
        <w:b/>
      </w:rPr>
    </w:lvl>
    <w:lvl w:ilvl="1" w:tplc="F60232E0">
      <w:start w:val="1"/>
      <w:numFmt w:val="bullet"/>
      <w:lvlText w:val="-"/>
      <w:lvlJc w:val="left"/>
      <w:pPr>
        <w:tabs>
          <w:tab w:val="num" w:pos="1260"/>
        </w:tabs>
        <w:ind w:left="1260" w:hanging="360"/>
      </w:pPr>
      <w:rPr>
        <w:rFonts w:ascii="Times New Roman" w:eastAsia="Times New Roman" w:hAnsi="Times New Roman" w:cs="Times New Roman" w:hint="default"/>
      </w:rPr>
    </w:lvl>
    <w:lvl w:ilvl="2" w:tplc="001465D6">
      <w:start w:val="1"/>
      <w:numFmt w:val="decimal"/>
      <w:lvlText w:val="%3."/>
      <w:lvlJc w:val="left"/>
      <w:pPr>
        <w:tabs>
          <w:tab w:val="num" w:pos="2280"/>
        </w:tabs>
        <w:ind w:left="2280" w:hanging="360"/>
      </w:pPr>
      <w:rPr>
        <w:rFonts w:hint="default"/>
      </w:rPr>
    </w:lvl>
    <w:lvl w:ilvl="3" w:tplc="7D42ABD2">
      <w:start w:val="1"/>
      <w:numFmt w:val="upperLetter"/>
      <w:lvlText w:val="%4."/>
      <w:lvlJc w:val="left"/>
      <w:pPr>
        <w:tabs>
          <w:tab w:val="num" w:pos="2820"/>
        </w:tabs>
        <w:ind w:left="2820" w:hanging="360"/>
      </w:pPr>
      <w:rPr>
        <w:rFonts w:hint="default"/>
      </w:rPr>
    </w:lvl>
    <w:lvl w:ilvl="4" w:tplc="04180019" w:tentative="1">
      <w:start w:val="1"/>
      <w:numFmt w:val="lowerLetter"/>
      <w:lvlText w:val="%5."/>
      <w:lvlJc w:val="left"/>
      <w:pPr>
        <w:tabs>
          <w:tab w:val="num" w:pos="3540"/>
        </w:tabs>
        <w:ind w:left="3540" w:hanging="360"/>
      </w:pPr>
    </w:lvl>
    <w:lvl w:ilvl="5" w:tplc="0418001B" w:tentative="1">
      <w:start w:val="1"/>
      <w:numFmt w:val="lowerRoman"/>
      <w:lvlText w:val="%6."/>
      <w:lvlJc w:val="right"/>
      <w:pPr>
        <w:tabs>
          <w:tab w:val="num" w:pos="4260"/>
        </w:tabs>
        <w:ind w:left="4260" w:hanging="180"/>
      </w:pPr>
    </w:lvl>
    <w:lvl w:ilvl="6" w:tplc="0418000F" w:tentative="1">
      <w:start w:val="1"/>
      <w:numFmt w:val="decimal"/>
      <w:lvlText w:val="%7."/>
      <w:lvlJc w:val="left"/>
      <w:pPr>
        <w:tabs>
          <w:tab w:val="num" w:pos="4980"/>
        </w:tabs>
        <w:ind w:left="4980" w:hanging="360"/>
      </w:pPr>
    </w:lvl>
    <w:lvl w:ilvl="7" w:tplc="04180019" w:tentative="1">
      <w:start w:val="1"/>
      <w:numFmt w:val="lowerLetter"/>
      <w:lvlText w:val="%8."/>
      <w:lvlJc w:val="left"/>
      <w:pPr>
        <w:tabs>
          <w:tab w:val="num" w:pos="5700"/>
        </w:tabs>
        <w:ind w:left="5700" w:hanging="360"/>
      </w:pPr>
    </w:lvl>
    <w:lvl w:ilvl="8" w:tplc="0418001B" w:tentative="1">
      <w:start w:val="1"/>
      <w:numFmt w:val="lowerRoman"/>
      <w:lvlText w:val="%9."/>
      <w:lvlJc w:val="right"/>
      <w:pPr>
        <w:tabs>
          <w:tab w:val="num" w:pos="6420"/>
        </w:tabs>
        <w:ind w:left="6420" w:hanging="180"/>
      </w:pPr>
    </w:lvl>
  </w:abstractNum>
  <w:abstractNum w:abstractNumId="7" w15:restartNumberingAfterBreak="0">
    <w:nsid w:val="16AA2D1B"/>
    <w:multiLevelType w:val="hybridMultilevel"/>
    <w:tmpl w:val="406A92AE"/>
    <w:lvl w:ilvl="0" w:tplc="4E9C39A2">
      <w:start w:val="4"/>
      <w:numFmt w:val="bullet"/>
      <w:lvlText w:val="-"/>
      <w:lvlJc w:val="left"/>
      <w:pPr>
        <w:ind w:left="720" w:hanging="360"/>
      </w:pPr>
      <w:rPr>
        <w:rFonts w:ascii="Times New Roman" w:eastAsia="Times New Roman" w:hAnsi="Times New Roman" w:cs="Times New Roman" w:hint="default"/>
      </w:rPr>
    </w:lvl>
    <w:lvl w:ilvl="1" w:tplc="4852BFF6">
      <w:start w:val="11"/>
      <w:numFmt w:val="bullet"/>
      <w:lvlText w:val="-"/>
      <w:lvlJc w:val="left"/>
      <w:pPr>
        <w:ind w:left="1440" w:hanging="360"/>
      </w:pPr>
      <w:rPr>
        <w:rFonts w:ascii="Garamond" w:eastAsia="Times New Roman" w:hAnsi="Garamond" w:cs="Times New Roman" w:hint="default"/>
        <w:b w:val="0"/>
        <w:color w:val="auto"/>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F02BA"/>
    <w:multiLevelType w:val="hybridMultilevel"/>
    <w:tmpl w:val="AE2C67E6"/>
    <w:lvl w:ilvl="0" w:tplc="41C2428C">
      <w:numFmt w:val="bullet"/>
      <w:lvlText w:val="-"/>
      <w:lvlJc w:val="left"/>
      <w:pPr>
        <w:ind w:left="878" w:hanging="164"/>
      </w:pPr>
      <w:rPr>
        <w:rFonts w:ascii="Times New Roman" w:eastAsia="Times New Roman" w:hAnsi="Times New Roman" w:cs="Times New Roman" w:hint="default"/>
        <w:w w:val="99"/>
        <w:sz w:val="24"/>
        <w:szCs w:val="24"/>
        <w:lang w:val="ro-RO" w:eastAsia="en-US" w:bidi="ar-SA"/>
      </w:rPr>
    </w:lvl>
    <w:lvl w:ilvl="1" w:tplc="7C485DE6">
      <w:numFmt w:val="bullet"/>
      <w:lvlText w:val=""/>
      <w:lvlJc w:val="left"/>
      <w:pPr>
        <w:ind w:left="1958" w:hanging="360"/>
      </w:pPr>
      <w:rPr>
        <w:rFonts w:ascii="Symbol" w:eastAsia="Symbol" w:hAnsi="Symbol" w:cs="Symbol" w:hint="default"/>
        <w:w w:val="100"/>
        <w:sz w:val="24"/>
        <w:szCs w:val="24"/>
        <w:lang w:val="ro-RO" w:eastAsia="en-US" w:bidi="ar-SA"/>
      </w:rPr>
    </w:lvl>
    <w:lvl w:ilvl="2" w:tplc="A7D40486">
      <w:numFmt w:val="bullet"/>
      <w:lvlText w:val="•"/>
      <w:lvlJc w:val="left"/>
      <w:pPr>
        <w:ind w:left="2958" w:hanging="360"/>
      </w:pPr>
      <w:rPr>
        <w:rFonts w:hint="default"/>
        <w:lang w:val="ro-RO" w:eastAsia="en-US" w:bidi="ar-SA"/>
      </w:rPr>
    </w:lvl>
    <w:lvl w:ilvl="3" w:tplc="EADA6ED6">
      <w:numFmt w:val="bullet"/>
      <w:lvlText w:val="•"/>
      <w:lvlJc w:val="left"/>
      <w:pPr>
        <w:ind w:left="3956" w:hanging="360"/>
      </w:pPr>
      <w:rPr>
        <w:rFonts w:hint="default"/>
        <w:lang w:val="ro-RO" w:eastAsia="en-US" w:bidi="ar-SA"/>
      </w:rPr>
    </w:lvl>
    <w:lvl w:ilvl="4" w:tplc="A808CC0E">
      <w:numFmt w:val="bullet"/>
      <w:lvlText w:val="•"/>
      <w:lvlJc w:val="left"/>
      <w:pPr>
        <w:ind w:left="4955" w:hanging="360"/>
      </w:pPr>
      <w:rPr>
        <w:rFonts w:hint="default"/>
        <w:lang w:val="ro-RO" w:eastAsia="en-US" w:bidi="ar-SA"/>
      </w:rPr>
    </w:lvl>
    <w:lvl w:ilvl="5" w:tplc="D1B250D4">
      <w:numFmt w:val="bullet"/>
      <w:lvlText w:val="•"/>
      <w:lvlJc w:val="left"/>
      <w:pPr>
        <w:ind w:left="5953" w:hanging="360"/>
      </w:pPr>
      <w:rPr>
        <w:rFonts w:hint="default"/>
        <w:lang w:val="ro-RO" w:eastAsia="en-US" w:bidi="ar-SA"/>
      </w:rPr>
    </w:lvl>
    <w:lvl w:ilvl="6" w:tplc="6540CC6A">
      <w:numFmt w:val="bullet"/>
      <w:lvlText w:val="•"/>
      <w:lvlJc w:val="left"/>
      <w:pPr>
        <w:ind w:left="6952" w:hanging="360"/>
      </w:pPr>
      <w:rPr>
        <w:rFonts w:hint="default"/>
        <w:lang w:val="ro-RO" w:eastAsia="en-US" w:bidi="ar-SA"/>
      </w:rPr>
    </w:lvl>
    <w:lvl w:ilvl="7" w:tplc="85104F52">
      <w:numFmt w:val="bullet"/>
      <w:lvlText w:val="•"/>
      <w:lvlJc w:val="left"/>
      <w:pPr>
        <w:ind w:left="7950" w:hanging="360"/>
      </w:pPr>
      <w:rPr>
        <w:rFonts w:hint="default"/>
        <w:lang w:val="ro-RO" w:eastAsia="en-US" w:bidi="ar-SA"/>
      </w:rPr>
    </w:lvl>
    <w:lvl w:ilvl="8" w:tplc="740C6A5C">
      <w:numFmt w:val="bullet"/>
      <w:lvlText w:val="•"/>
      <w:lvlJc w:val="left"/>
      <w:pPr>
        <w:ind w:left="8949" w:hanging="360"/>
      </w:pPr>
      <w:rPr>
        <w:rFonts w:hint="default"/>
        <w:lang w:val="ro-RO" w:eastAsia="en-US" w:bidi="ar-SA"/>
      </w:rPr>
    </w:lvl>
  </w:abstractNum>
  <w:abstractNum w:abstractNumId="9" w15:restartNumberingAfterBreak="0">
    <w:nsid w:val="1F106ED7"/>
    <w:multiLevelType w:val="hybridMultilevel"/>
    <w:tmpl w:val="FF866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11" w15:restartNumberingAfterBreak="0">
    <w:nsid w:val="211559BF"/>
    <w:multiLevelType w:val="hybridMultilevel"/>
    <w:tmpl w:val="259656E8"/>
    <w:lvl w:ilvl="0" w:tplc="3272A2EA">
      <w:start w:val="19"/>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1AE8A280">
      <w:start w:val="19"/>
      <w:numFmt w:val="bullet"/>
      <w:lvlText w:val="-"/>
      <w:lvlJc w:val="left"/>
      <w:pPr>
        <w:tabs>
          <w:tab w:val="num" w:pos="4380"/>
        </w:tabs>
        <w:ind w:left="4380" w:hanging="780"/>
      </w:pPr>
      <w:rPr>
        <w:rFonts w:ascii="Garamond" w:hAnsi="Garamond" w:cs="Arial" w:hint="default"/>
        <w:b/>
        <w:i/>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33900D6"/>
    <w:multiLevelType w:val="hybridMultilevel"/>
    <w:tmpl w:val="C0FC2C5A"/>
    <w:lvl w:ilvl="0" w:tplc="39F849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252DD"/>
    <w:multiLevelType w:val="hybridMultilevel"/>
    <w:tmpl w:val="660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8B7F25"/>
    <w:multiLevelType w:val="hybridMultilevel"/>
    <w:tmpl w:val="BB0A036E"/>
    <w:lvl w:ilvl="0" w:tplc="B2366DB6">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0C30AB"/>
    <w:multiLevelType w:val="hybridMultilevel"/>
    <w:tmpl w:val="0EF4085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F41A8D"/>
    <w:multiLevelType w:val="hybridMultilevel"/>
    <w:tmpl w:val="867CA46C"/>
    <w:lvl w:ilvl="0" w:tplc="90DA5F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8B01ED"/>
    <w:multiLevelType w:val="hybridMultilevel"/>
    <w:tmpl w:val="CED2CFD6"/>
    <w:lvl w:ilvl="0" w:tplc="626EA4D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8392297"/>
    <w:multiLevelType w:val="hybridMultilevel"/>
    <w:tmpl w:val="F97EFBEE"/>
    <w:lvl w:ilvl="0" w:tplc="FB86053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C2963"/>
    <w:multiLevelType w:val="hybridMultilevel"/>
    <w:tmpl w:val="03EA9A50"/>
    <w:lvl w:ilvl="0" w:tplc="4E9C39A2">
      <w:start w:val="4"/>
      <w:numFmt w:val="bullet"/>
      <w:lvlText w:val="-"/>
      <w:lvlJc w:val="left"/>
      <w:pPr>
        <w:ind w:left="720" w:hanging="360"/>
      </w:pPr>
      <w:rPr>
        <w:rFonts w:ascii="Times New Roman" w:eastAsia="Times New Roman" w:hAnsi="Times New Roman" w:cs="Times New Roman"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113821"/>
    <w:multiLevelType w:val="hybridMultilevel"/>
    <w:tmpl w:val="3162CF82"/>
    <w:lvl w:ilvl="0" w:tplc="14A41B30">
      <w:start w:val="1"/>
      <w:numFmt w:val="bullet"/>
      <w:lvlText w:val="-"/>
      <w:lvlJc w:val="left"/>
      <w:pPr>
        <w:ind w:left="1287" w:hanging="360"/>
      </w:pPr>
      <w:rPr>
        <w:rFonts w:ascii="Arial" w:eastAsia="Times New Roman" w:hAnsi="Arial" w:cs="Aria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D805D9"/>
    <w:multiLevelType w:val="hybridMultilevel"/>
    <w:tmpl w:val="2F4A8EAC"/>
    <w:lvl w:ilvl="0" w:tplc="4E9C39A2">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2B380C"/>
    <w:multiLevelType w:val="hybridMultilevel"/>
    <w:tmpl w:val="CB00600C"/>
    <w:lvl w:ilvl="0" w:tplc="14A41B3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8912C3"/>
    <w:multiLevelType w:val="hybridMultilevel"/>
    <w:tmpl w:val="0004E292"/>
    <w:lvl w:ilvl="0" w:tplc="8AECE29A">
      <w:start w:val="474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E226B78"/>
    <w:multiLevelType w:val="hybridMultilevel"/>
    <w:tmpl w:val="2A22BE9A"/>
    <w:lvl w:ilvl="0" w:tplc="71A2DB38">
      <w:start w:val="1"/>
      <w:numFmt w:val="upperRoman"/>
      <w:lvlText w:val="%1."/>
      <w:lvlJc w:val="left"/>
      <w:pPr>
        <w:ind w:left="1080" w:hanging="720"/>
      </w:pPr>
      <w:rPr>
        <w:rFonts w:hint="default"/>
      </w:rPr>
    </w:lvl>
    <w:lvl w:ilvl="1" w:tplc="8AF4324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B0B2DDC"/>
    <w:multiLevelType w:val="hybridMultilevel"/>
    <w:tmpl w:val="FEDC09F0"/>
    <w:lvl w:ilvl="0" w:tplc="BD98F5DE">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052D1D"/>
    <w:multiLevelType w:val="hybridMultilevel"/>
    <w:tmpl w:val="CC8EF360"/>
    <w:lvl w:ilvl="0" w:tplc="A8B475CE">
      <w:start w:val="20"/>
      <w:numFmt w:val="bullet"/>
      <w:lvlText w:val="-"/>
      <w:lvlJc w:val="left"/>
      <w:pPr>
        <w:ind w:left="108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26"/>
  </w:num>
  <w:num w:numId="5">
    <w:abstractNumId w:val="20"/>
  </w:num>
  <w:num w:numId="6">
    <w:abstractNumId w:val="7"/>
  </w:num>
  <w:num w:numId="7">
    <w:abstractNumId w:val="28"/>
  </w:num>
  <w:num w:numId="8">
    <w:abstractNumId w:val="8"/>
  </w:num>
  <w:num w:numId="9">
    <w:abstractNumId w:val="4"/>
  </w:num>
  <w:num w:numId="10">
    <w:abstractNumId w:val="21"/>
  </w:num>
  <w:num w:numId="11">
    <w:abstractNumId w:val="2"/>
  </w:num>
  <w:num w:numId="12">
    <w:abstractNumId w:val="24"/>
  </w:num>
  <w:num w:numId="13">
    <w:abstractNumId w:val="18"/>
  </w:num>
  <w:num w:numId="14">
    <w:abstractNumId w:val="30"/>
  </w:num>
  <w:num w:numId="15">
    <w:abstractNumId w:val="12"/>
  </w:num>
  <w:num w:numId="16">
    <w:abstractNumId w:val="31"/>
  </w:num>
  <w:num w:numId="17">
    <w:abstractNumId w:val="11"/>
  </w:num>
  <w:num w:numId="18">
    <w:abstractNumId w:val="15"/>
  </w:num>
  <w:num w:numId="19">
    <w:abstractNumId w:val="27"/>
  </w:num>
  <w:num w:numId="20">
    <w:abstractNumId w:val="22"/>
  </w:num>
  <w:num w:numId="21">
    <w:abstractNumId w:val="10"/>
  </w:num>
  <w:num w:numId="22">
    <w:abstractNumId w:val="25"/>
  </w:num>
  <w:num w:numId="23">
    <w:abstractNumId w:val="23"/>
  </w:num>
  <w:num w:numId="24">
    <w:abstractNumId w:val="1"/>
  </w:num>
  <w:num w:numId="25">
    <w:abstractNumId w:val="0"/>
  </w:num>
  <w:num w:numId="26">
    <w:abstractNumId w:val="17"/>
  </w:num>
  <w:num w:numId="27">
    <w:abstractNumId w:val="14"/>
  </w:num>
  <w:num w:numId="2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3"/>
  </w:num>
  <w:num w:numId="31">
    <w:abstractNumId w:val="19"/>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166BC"/>
    <w:rsid w:val="0002269B"/>
    <w:rsid w:val="000268C2"/>
    <w:rsid w:val="00042469"/>
    <w:rsid w:val="00076E86"/>
    <w:rsid w:val="000A2AFC"/>
    <w:rsid w:val="000A5D61"/>
    <w:rsid w:val="000C14AB"/>
    <w:rsid w:val="000C3B8B"/>
    <w:rsid w:val="000F53B5"/>
    <w:rsid w:val="00101A71"/>
    <w:rsid w:val="001103FC"/>
    <w:rsid w:val="001106DF"/>
    <w:rsid w:val="00110DF5"/>
    <w:rsid w:val="001318BF"/>
    <w:rsid w:val="00142029"/>
    <w:rsid w:val="00143ACD"/>
    <w:rsid w:val="001444A2"/>
    <w:rsid w:val="001B47C8"/>
    <w:rsid w:val="001C4BCF"/>
    <w:rsid w:val="001C5543"/>
    <w:rsid w:val="001D026F"/>
    <w:rsid w:val="001D10A7"/>
    <w:rsid w:val="001F0692"/>
    <w:rsid w:val="0020757D"/>
    <w:rsid w:val="00292E61"/>
    <w:rsid w:val="002A1D4A"/>
    <w:rsid w:val="002A23A4"/>
    <w:rsid w:val="002C77D2"/>
    <w:rsid w:val="002D19BC"/>
    <w:rsid w:val="002F5656"/>
    <w:rsid w:val="00342D63"/>
    <w:rsid w:val="00354326"/>
    <w:rsid w:val="00366800"/>
    <w:rsid w:val="00367D52"/>
    <w:rsid w:val="00391A46"/>
    <w:rsid w:val="003A03B4"/>
    <w:rsid w:val="003A1839"/>
    <w:rsid w:val="003C123B"/>
    <w:rsid w:val="003E4368"/>
    <w:rsid w:val="003F41DD"/>
    <w:rsid w:val="0040665E"/>
    <w:rsid w:val="00433472"/>
    <w:rsid w:val="00482EF6"/>
    <w:rsid w:val="0049214D"/>
    <w:rsid w:val="004A28A3"/>
    <w:rsid w:val="004B7417"/>
    <w:rsid w:val="004C0CE7"/>
    <w:rsid w:val="004C7186"/>
    <w:rsid w:val="004D0C1A"/>
    <w:rsid w:val="004E607A"/>
    <w:rsid w:val="004F0F51"/>
    <w:rsid w:val="004F42C9"/>
    <w:rsid w:val="0051454E"/>
    <w:rsid w:val="00520258"/>
    <w:rsid w:val="0053065D"/>
    <w:rsid w:val="00542B0D"/>
    <w:rsid w:val="005661D3"/>
    <w:rsid w:val="005863C9"/>
    <w:rsid w:val="005D2C86"/>
    <w:rsid w:val="005D7C5C"/>
    <w:rsid w:val="005E567B"/>
    <w:rsid w:val="005F5671"/>
    <w:rsid w:val="00603AD6"/>
    <w:rsid w:val="00631BF9"/>
    <w:rsid w:val="006535D6"/>
    <w:rsid w:val="00677E90"/>
    <w:rsid w:val="00681A83"/>
    <w:rsid w:val="0068723C"/>
    <w:rsid w:val="006A5F9B"/>
    <w:rsid w:val="006D4A95"/>
    <w:rsid w:val="006D65DB"/>
    <w:rsid w:val="006E0CBC"/>
    <w:rsid w:val="007155E3"/>
    <w:rsid w:val="0071690C"/>
    <w:rsid w:val="00724D6D"/>
    <w:rsid w:val="0073023A"/>
    <w:rsid w:val="00730504"/>
    <w:rsid w:val="00733B88"/>
    <w:rsid w:val="00763575"/>
    <w:rsid w:val="007C4C9B"/>
    <w:rsid w:val="007D4A5C"/>
    <w:rsid w:val="007D7E7F"/>
    <w:rsid w:val="007E6483"/>
    <w:rsid w:val="0081504B"/>
    <w:rsid w:val="00826A95"/>
    <w:rsid w:val="008507D9"/>
    <w:rsid w:val="008631FB"/>
    <w:rsid w:val="00884706"/>
    <w:rsid w:val="008B7F2C"/>
    <w:rsid w:val="008C7811"/>
    <w:rsid w:val="008C78E3"/>
    <w:rsid w:val="008D246C"/>
    <w:rsid w:val="008E19DC"/>
    <w:rsid w:val="008F168B"/>
    <w:rsid w:val="0090061B"/>
    <w:rsid w:val="00905F68"/>
    <w:rsid w:val="009142A5"/>
    <w:rsid w:val="009350D7"/>
    <w:rsid w:val="009866BC"/>
    <w:rsid w:val="00995270"/>
    <w:rsid w:val="009A3263"/>
    <w:rsid w:val="009B480A"/>
    <w:rsid w:val="009D0C2F"/>
    <w:rsid w:val="009D6B91"/>
    <w:rsid w:val="009F1F4E"/>
    <w:rsid w:val="009F3FEF"/>
    <w:rsid w:val="009F7F77"/>
    <w:rsid w:val="00A0719A"/>
    <w:rsid w:val="00A2635D"/>
    <w:rsid w:val="00A270ED"/>
    <w:rsid w:val="00A448BD"/>
    <w:rsid w:val="00A906B5"/>
    <w:rsid w:val="00AC6CA8"/>
    <w:rsid w:val="00AE007A"/>
    <w:rsid w:val="00B361C8"/>
    <w:rsid w:val="00B57F87"/>
    <w:rsid w:val="00B6113C"/>
    <w:rsid w:val="00B641F6"/>
    <w:rsid w:val="00B66053"/>
    <w:rsid w:val="00BA7EEF"/>
    <w:rsid w:val="00BC1B81"/>
    <w:rsid w:val="00BE0746"/>
    <w:rsid w:val="00C02DFA"/>
    <w:rsid w:val="00C17D7D"/>
    <w:rsid w:val="00C545F6"/>
    <w:rsid w:val="00C5562D"/>
    <w:rsid w:val="00C61733"/>
    <w:rsid w:val="00C76F67"/>
    <w:rsid w:val="00CC0541"/>
    <w:rsid w:val="00CE26BC"/>
    <w:rsid w:val="00CE5F37"/>
    <w:rsid w:val="00D021B6"/>
    <w:rsid w:val="00D1499F"/>
    <w:rsid w:val="00D22437"/>
    <w:rsid w:val="00D24254"/>
    <w:rsid w:val="00D356FA"/>
    <w:rsid w:val="00D41783"/>
    <w:rsid w:val="00D537F8"/>
    <w:rsid w:val="00D56C41"/>
    <w:rsid w:val="00D57899"/>
    <w:rsid w:val="00D62259"/>
    <w:rsid w:val="00D70370"/>
    <w:rsid w:val="00D81836"/>
    <w:rsid w:val="00D825E1"/>
    <w:rsid w:val="00D8381D"/>
    <w:rsid w:val="00DA3A94"/>
    <w:rsid w:val="00DC3C41"/>
    <w:rsid w:val="00DD4E4A"/>
    <w:rsid w:val="00DD5A01"/>
    <w:rsid w:val="00DD65FA"/>
    <w:rsid w:val="00DE76BD"/>
    <w:rsid w:val="00DE792C"/>
    <w:rsid w:val="00DF15FC"/>
    <w:rsid w:val="00E3080E"/>
    <w:rsid w:val="00E528E0"/>
    <w:rsid w:val="00E7302A"/>
    <w:rsid w:val="00E7544C"/>
    <w:rsid w:val="00E82CD9"/>
    <w:rsid w:val="00E84F3C"/>
    <w:rsid w:val="00EA0B14"/>
    <w:rsid w:val="00ED25D0"/>
    <w:rsid w:val="00F1090C"/>
    <w:rsid w:val="00F160CA"/>
    <w:rsid w:val="00F20015"/>
    <w:rsid w:val="00F270A8"/>
    <w:rsid w:val="00F50543"/>
    <w:rsid w:val="00F6632E"/>
    <w:rsid w:val="00F7045A"/>
    <w:rsid w:val="00F83E65"/>
    <w:rsid w:val="00FA2176"/>
    <w:rsid w:val="00FA4087"/>
    <w:rsid w:val="00FB5C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1">
    <w:name w:val="heading 1"/>
    <w:basedOn w:val="Normal"/>
    <w:link w:val="Heading1Char"/>
    <w:uiPriority w:val="9"/>
    <w:qFormat/>
    <w:rsid w:val="00FA217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14:ligatures w14:val="none"/>
    </w:rPr>
  </w:style>
  <w:style w:type="paragraph" w:styleId="Heading2">
    <w:name w:val="heading 2"/>
    <w:basedOn w:val="Normal"/>
    <w:next w:val="Normal"/>
    <w:link w:val="Heading2Char"/>
    <w:unhideWhenUsed/>
    <w:qFormat/>
    <w:rsid w:val="00FA2176"/>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14:ligatures w14:val="none"/>
    </w:rPr>
  </w:style>
  <w:style w:type="paragraph" w:styleId="Heading3">
    <w:name w:val="heading 3"/>
    <w:basedOn w:val="Normal"/>
    <w:next w:val="Normal"/>
    <w:link w:val="Heading3Char"/>
    <w:unhideWhenUsed/>
    <w:qFormat/>
    <w:rsid w:val="00FA2176"/>
    <w:pPr>
      <w:keepNext/>
      <w:keepLines/>
      <w:spacing w:before="200" w:after="0" w:line="276" w:lineRule="auto"/>
      <w:outlineLvl w:val="2"/>
    </w:pPr>
    <w:rPr>
      <w:rFonts w:asciiTheme="majorHAnsi" w:eastAsiaTheme="majorEastAsia" w:hAnsiTheme="majorHAnsi" w:cstheme="majorBidi"/>
      <w:b/>
      <w:bCs/>
      <w:color w:val="4472C4" w:themeColor="accent1"/>
      <w:lang w:val="en-US"/>
      <w14:ligatures w14:val="none"/>
    </w:rPr>
  </w:style>
  <w:style w:type="paragraph" w:styleId="Heading4">
    <w:name w:val="heading 4"/>
    <w:basedOn w:val="Normal"/>
    <w:next w:val="Normal"/>
    <w:link w:val="Heading4Char"/>
    <w:unhideWhenUsed/>
    <w:qFormat/>
    <w:rsid w:val="00FA2176"/>
    <w:pPr>
      <w:keepNext/>
      <w:keepLines/>
      <w:spacing w:before="200" w:after="0" w:line="276" w:lineRule="auto"/>
      <w:outlineLvl w:val="3"/>
    </w:pPr>
    <w:rPr>
      <w:rFonts w:asciiTheme="majorHAnsi" w:eastAsiaTheme="majorEastAsia" w:hAnsiTheme="majorHAnsi" w:cstheme="majorBidi"/>
      <w:b/>
      <w:bCs/>
      <w:i/>
      <w:iCs/>
      <w:color w:val="4472C4" w:themeColor="accent1"/>
      <w:lang w:val="en-US"/>
      <w14:ligatures w14:val="none"/>
    </w:rPr>
  </w:style>
  <w:style w:type="paragraph" w:styleId="Heading5">
    <w:name w:val="heading 5"/>
    <w:basedOn w:val="Normal"/>
    <w:link w:val="Heading5Char"/>
    <w:qFormat/>
    <w:rsid w:val="00FA2176"/>
    <w:pPr>
      <w:widowControl w:val="0"/>
      <w:autoSpaceDE w:val="0"/>
      <w:autoSpaceDN w:val="0"/>
      <w:spacing w:after="0" w:line="240" w:lineRule="auto"/>
      <w:ind w:left="1076"/>
      <w:outlineLvl w:val="4"/>
    </w:pPr>
    <w:rPr>
      <w:rFonts w:ascii="Arial" w:eastAsia="Arial" w:hAnsi="Arial" w:cs="Arial"/>
      <w:b/>
      <w:bCs/>
      <w14:ligatures w14:val="none"/>
    </w:rPr>
  </w:style>
  <w:style w:type="paragraph" w:styleId="Heading6">
    <w:name w:val="heading 6"/>
    <w:basedOn w:val="Normal"/>
    <w:link w:val="Heading6Char"/>
    <w:qFormat/>
    <w:rsid w:val="00FA2176"/>
    <w:pPr>
      <w:widowControl w:val="0"/>
      <w:autoSpaceDE w:val="0"/>
      <w:autoSpaceDN w:val="0"/>
      <w:spacing w:after="0" w:line="240" w:lineRule="auto"/>
      <w:ind w:left="3546"/>
      <w:outlineLvl w:val="5"/>
    </w:pPr>
    <w:rPr>
      <w:rFonts w:ascii="Arial" w:eastAsia="Arial" w:hAnsi="Arial" w:cs="Arial"/>
      <w:b/>
      <w:bCs/>
      <w:i/>
      <w:iCs/>
      <w14:ligatures w14:val="none"/>
    </w:rPr>
  </w:style>
  <w:style w:type="paragraph" w:styleId="Heading7">
    <w:name w:val="heading 7"/>
    <w:basedOn w:val="Normal"/>
    <w:next w:val="Normal"/>
    <w:link w:val="Heading7Char"/>
    <w:qFormat/>
    <w:rsid w:val="00FA2176"/>
    <w:pPr>
      <w:keepNext/>
      <w:tabs>
        <w:tab w:val="num" w:pos="1296"/>
      </w:tabs>
      <w:spacing w:before="240" w:after="0" w:line="240" w:lineRule="auto"/>
      <w:ind w:left="1296" w:hanging="288"/>
      <w:jc w:val="center"/>
      <w:outlineLvl w:val="6"/>
    </w:pPr>
    <w:rPr>
      <w:rFonts w:ascii="Arial" w:eastAsia="Times New Roman" w:hAnsi="Arial" w:cs="Times New Roman"/>
      <w:b/>
      <w:noProof/>
      <w:sz w:val="19"/>
      <w:szCs w:val="20"/>
      <w14:ligatures w14:val="none"/>
    </w:rPr>
  </w:style>
  <w:style w:type="paragraph" w:styleId="Heading8">
    <w:name w:val="heading 8"/>
    <w:basedOn w:val="Normal"/>
    <w:next w:val="Normal"/>
    <w:link w:val="Heading8Char"/>
    <w:qFormat/>
    <w:rsid w:val="00FA2176"/>
    <w:pPr>
      <w:keepNext/>
      <w:tabs>
        <w:tab w:val="num" w:pos="1440"/>
      </w:tabs>
      <w:spacing w:after="0" w:line="240" w:lineRule="auto"/>
      <w:ind w:left="1440" w:hanging="432"/>
      <w:jc w:val="both"/>
      <w:outlineLvl w:val="7"/>
    </w:pPr>
    <w:rPr>
      <w:rFonts w:ascii="Arial" w:eastAsia="Times New Roman" w:hAnsi="Arial" w:cs="Times New Roman"/>
      <w:noProof/>
      <w:sz w:val="24"/>
      <w:szCs w:val="20"/>
      <w14:ligatures w14:val="none"/>
    </w:rPr>
  </w:style>
  <w:style w:type="paragraph" w:styleId="Heading9">
    <w:name w:val="heading 9"/>
    <w:basedOn w:val="Normal"/>
    <w:next w:val="Normal"/>
    <w:link w:val="Heading9Char"/>
    <w:qFormat/>
    <w:rsid w:val="00FA2176"/>
    <w:pPr>
      <w:keepNext/>
      <w:tabs>
        <w:tab w:val="num" w:pos="1584"/>
      </w:tabs>
      <w:spacing w:after="0" w:line="240" w:lineRule="auto"/>
      <w:ind w:left="1584" w:right="-82" w:hanging="144"/>
      <w:outlineLvl w:val="8"/>
    </w:pPr>
    <w:rPr>
      <w:rFonts w:ascii="Times New Roman" w:eastAsia="Times New Roman" w:hAnsi="Times New Roman" w:cs="Times New Roman"/>
      <w:noProof/>
      <w:sz w:val="28"/>
      <w:szCs w:val="20"/>
      <w:lang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aliases w:val="Mediu Char"/>
    <w:basedOn w:val="DefaultParagraphFont"/>
    <w:link w:val="Header"/>
    <w:uiPriority w:val="99"/>
    <w:rsid w:val="00143ACD"/>
  </w:style>
  <w:style w:type="paragraph" w:styleId="Footer">
    <w:name w:val="footer"/>
    <w:aliases w:val="Char1"/>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aliases w:val="Char1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alloonText">
    <w:name w:val="Balloon Text"/>
    <w:basedOn w:val="Normal"/>
    <w:link w:val="BalloonTextChar"/>
    <w:uiPriority w:val="99"/>
    <w:semiHidden/>
    <w:unhideWhenUsed/>
    <w:rsid w:val="00BA7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EEF"/>
    <w:rPr>
      <w:rFonts w:ascii="Segoe UI" w:hAnsi="Segoe UI" w:cs="Segoe UI"/>
      <w:sz w:val="18"/>
      <w:szCs w:val="18"/>
    </w:rPr>
  </w:style>
  <w:style w:type="character" w:customStyle="1" w:styleId="tal1">
    <w:name w:val="tal1"/>
    <w:basedOn w:val="DefaultParagraphFont"/>
    <w:rsid w:val="005D2C86"/>
  </w:style>
  <w:style w:type="paragraph" w:styleId="ListNumber2">
    <w:name w:val="List Number 2"/>
    <w:basedOn w:val="Normal"/>
    <w:rsid w:val="005D2C86"/>
    <w:pPr>
      <w:numPr>
        <w:numId w:val="1"/>
      </w:numPr>
      <w:spacing w:after="0" w:line="240" w:lineRule="auto"/>
    </w:pPr>
    <w:rPr>
      <w:rFonts w:ascii="Arial" w:eastAsia="Times New Roman" w:hAnsi="Arial" w:cs="Times New Roman"/>
      <w:color w:val="000000"/>
      <w:sz w:val="24"/>
      <w:szCs w:val="20"/>
      <w14:ligatures w14:val="none"/>
    </w:rPr>
  </w:style>
  <w:style w:type="paragraph" w:styleId="ListParagraph">
    <w:name w:val="List Paragraph"/>
    <w:aliases w:val="body 2,lp1,Heading x1,Lista 1,lp11,Lettre d'introduction,1st level - Bullet List Paragraph,Paragrafo elenco,List Paragraph11,List_Paragraph,Multilevel para_II,Paragraph,Citation List,ANNEX,Bullet,bullet,bu,b,B,b1,bullet 1,body,b Char Char"/>
    <w:basedOn w:val="Normal"/>
    <w:link w:val="ListParagraphChar"/>
    <w:uiPriority w:val="34"/>
    <w:qFormat/>
    <w:rsid w:val="00681A83"/>
    <w:pPr>
      <w:ind w:left="720"/>
      <w:contextualSpacing/>
    </w:pPr>
  </w:style>
  <w:style w:type="character" w:customStyle="1" w:styleId="Heading1Char">
    <w:name w:val="Heading 1 Char"/>
    <w:basedOn w:val="DefaultParagraphFont"/>
    <w:link w:val="Heading1"/>
    <w:uiPriority w:val="9"/>
    <w:rsid w:val="00FA2176"/>
    <w:rPr>
      <w:rFonts w:ascii="Times New Roman" w:eastAsia="Times New Roman" w:hAnsi="Times New Roman" w:cs="Times New Roman"/>
      <w:b/>
      <w:bCs/>
      <w:kern w:val="36"/>
      <w:sz w:val="48"/>
      <w:szCs w:val="48"/>
      <w:lang w:val="en-US"/>
      <w14:ligatures w14:val="none"/>
    </w:rPr>
  </w:style>
  <w:style w:type="character" w:customStyle="1" w:styleId="Heading2Char">
    <w:name w:val="Heading 2 Char"/>
    <w:basedOn w:val="DefaultParagraphFont"/>
    <w:link w:val="Heading2"/>
    <w:rsid w:val="00FA2176"/>
    <w:rPr>
      <w:rFonts w:asciiTheme="majorHAnsi" w:eastAsiaTheme="majorEastAsia" w:hAnsiTheme="majorHAnsi" w:cstheme="majorBidi"/>
      <w:b/>
      <w:bCs/>
      <w:color w:val="4472C4" w:themeColor="accent1"/>
      <w:sz w:val="26"/>
      <w:szCs w:val="26"/>
      <w:lang w:val="en-US"/>
      <w14:ligatures w14:val="none"/>
    </w:rPr>
  </w:style>
  <w:style w:type="character" w:customStyle="1" w:styleId="Heading3Char">
    <w:name w:val="Heading 3 Char"/>
    <w:basedOn w:val="DefaultParagraphFont"/>
    <w:link w:val="Heading3"/>
    <w:rsid w:val="00FA2176"/>
    <w:rPr>
      <w:rFonts w:asciiTheme="majorHAnsi" w:eastAsiaTheme="majorEastAsia" w:hAnsiTheme="majorHAnsi" w:cstheme="majorBidi"/>
      <w:b/>
      <w:bCs/>
      <w:color w:val="4472C4" w:themeColor="accent1"/>
      <w:lang w:val="en-US"/>
      <w14:ligatures w14:val="none"/>
    </w:rPr>
  </w:style>
  <w:style w:type="character" w:customStyle="1" w:styleId="Heading4Char">
    <w:name w:val="Heading 4 Char"/>
    <w:basedOn w:val="DefaultParagraphFont"/>
    <w:link w:val="Heading4"/>
    <w:rsid w:val="00FA2176"/>
    <w:rPr>
      <w:rFonts w:asciiTheme="majorHAnsi" w:eastAsiaTheme="majorEastAsia" w:hAnsiTheme="majorHAnsi" w:cstheme="majorBidi"/>
      <w:b/>
      <w:bCs/>
      <w:i/>
      <w:iCs/>
      <w:color w:val="4472C4" w:themeColor="accent1"/>
      <w:lang w:val="en-US"/>
      <w14:ligatures w14:val="none"/>
    </w:rPr>
  </w:style>
  <w:style w:type="character" w:customStyle="1" w:styleId="Heading5Char">
    <w:name w:val="Heading 5 Char"/>
    <w:basedOn w:val="DefaultParagraphFont"/>
    <w:link w:val="Heading5"/>
    <w:rsid w:val="00FA2176"/>
    <w:rPr>
      <w:rFonts w:ascii="Arial" w:eastAsia="Arial" w:hAnsi="Arial" w:cs="Arial"/>
      <w:b/>
      <w:bCs/>
      <w14:ligatures w14:val="none"/>
    </w:rPr>
  </w:style>
  <w:style w:type="character" w:customStyle="1" w:styleId="Heading6Char">
    <w:name w:val="Heading 6 Char"/>
    <w:basedOn w:val="DefaultParagraphFont"/>
    <w:link w:val="Heading6"/>
    <w:rsid w:val="00FA2176"/>
    <w:rPr>
      <w:rFonts w:ascii="Arial" w:eastAsia="Arial" w:hAnsi="Arial" w:cs="Arial"/>
      <w:b/>
      <w:bCs/>
      <w:i/>
      <w:iCs/>
      <w14:ligatures w14:val="none"/>
    </w:rPr>
  </w:style>
  <w:style w:type="character" w:customStyle="1" w:styleId="Heading7Char">
    <w:name w:val="Heading 7 Char"/>
    <w:basedOn w:val="DefaultParagraphFont"/>
    <w:link w:val="Heading7"/>
    <w:rsid w:val="00FA2176"/>
    <w:rPr>
      <w:rFonts w:ascii="Arial" w:eastAsia="Times New Roman" w:hAnsi="Arial" w:cs="Times New Roman"/>
      <w:b/>
      <w:noProof/>
      <w:sz w:val="19"/>
      <w:szCs w:val="20"/>
      <w14:ligatures w14:val="none"/>
    </w:rPr>
  </w:style>
  <w:style w:type="character" w:customStyle="1" w:styleId="Heading8Char">
    <w:name w:val="Heading 8 Char"/>
    <w:basedOn w:val="DefaultParagraphFont"/>
    <w:link w:val="Heading8"/>
    <w:rsid w:val="00FA2176"/>
    <w:rPr>
      <w:rFonts w:ascii="Arial" w:eastAsia="Times New Roman" w:hAnsi="Arial" w:cs="Times New Roman"/>
      <w:noProof/>
      <w:sz w:val="24"/>
      <w:szCs w:val="20"/>
      <w14:ligatures w14:val="none"/>
    </w:rPr>
  </w:style>
  <w:style w:type="character" w:customStyle="1" w:styleId="Heading9Char">
    <w:name w:val="Heading 9 Char"/>
    <w:basedOn w:val="DefaultParagraphFont"/>
    <w:link w:val="Heading9"/>
    <w:rsid w:val="00FA2176"/>
    <w:rPr>
      <w:rFonts w:ascii="Times New Roman" w:eastAsia="Times New Roman" w:hAnsi="Times New Roman" w:cs="Times New Roman"/>
      <w:noProof/>
      <w:sz w:val="28"/>
      <w:szCs w:val="20"/>
      <w:lang w:eastAsia="ro-RO"/>
      <w14:ligatures w14:val="none"/>
    </w:rPr>
  </w:style>
  <w:style w:type="paragraph" w:customStyle="1" w:styleId="Char1CharChar1Char">
    <w:name w:val="Char1 Char Char1 Char"/>
    <w:basedOn w:val="Normal"/>
    <w:rsid w:val="00FA2176"/>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14:ligatures w14:val="none"/>
    </w:rPr>
  </w:style>
  <w:style w:type="paragraph" w:styleId="NormalWeb">
    <w:name w:val="Normal (Web)"/>
    <w:basedOn w:val="Normal"/>
    <w:qFormat/>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externalclass684e6937532b40bc957069edaade015e">
    <w:name w:val="externalclass684e6937532b40bc957069edaade015e"/>
    <w:basedOn w:val="Normal"/>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
    <w:name w:val="span-24  column"/>
    <w:basedOn w:val="Normal"/>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0">
    <w:name w:val="span-24 column"/>
    <w:basedOn w:val="Normal"/>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stire">
    <w:name w:val="stire"/>
    <w:basedOn w:val="DefaultParagraphFont"/>
    <w:rsid w:val="00FA2176"/>
    <w:rPr>
      <w:rFonts w:cs="Times New Roman"/>
    </w:rPr>
  </w:style>
  <w:style w:type="paragraph" w:styleId="BodyText">
    <w:name w:val="Body Text"/>
    <w:basedOn w:val="Normal"/>
    <w:link w:val="BodyTextChar"/>
    <w:uiPriority w:val="99"/>
    <w:qFormat/>
    <w:rsid w:val="00FA2176"/>
    <w:pPr>
      <w:spacing w:after="120" w:line="276" w:lineRule="auto"/>
    </w:pPr>
    <w:rPr>
      <w:rFonts w:ascii="Calibri" w:eastAsia="Times New Roman" w:hAnsi="Calibri" w:cs="Times New Roman"/>
      <w:lang w:val="en-US"/>
      <w14:ligatures w14:val="none"/>
    </w:rPr>
  </w:style>
  <w:style w:type="character" w:customStyle="1" w:styleId="BodyTextChar">
    <w:name w:val="Body Text Char"/>
    <w:basedOn w:val="DefaultParagraphFont"/>
    <w:link w:val="BodyText"/>
    <w:uiPriority w:val="99"/>
    <w:rsid w:val="00FA2176"/>
    <w:rPr>
      <w:rFonts w:ascii="Calibri" w:eastAsia="Times New Roman" w:hAnsi="Calibri" w:cs="Times New Roman"/>
      <w:lang w:val="en-US"/>
      <w14:ligatures w14:val="none"/>
    </w:rPr>
  </w:style>
  <w:style w:type="table" w:styleId="LightShading">
    <w:name w:val="Light Shading"/>
    <w:basedOn w:val="TableNormal"/>
    <w:uiPriority w:val="60"/>
    <w:rsid w:val="00FA2176"/>
    <w:pPr>
      <w:spacing w:after="0" w:line="240" w:lineRule="auto"/>
    </w:pPr>
    <w:rPr>
      <w:rFonts w:ascii="Calibri" w:eastAsia="Times New Roman" w:hAnsi="Calibri" w:cs="Times New Roman"/>
      <w:color w:val="000000"/>
      <w:sz w:val="20"/>
      <w:szCs w:val="20"/>
      <w:lang w:val="en-US"/>
      <w14:ligatures w14:val="none"/>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
    <w:name w:val="Default"/>
    <w:rsid w:val="00FA2176"/>
    <w:pPr>
      <w:autoSpaceDE w:val="0"/>
      <w:autoSpaceDN w:val="0"/>
      <w:adjustRightInd w:val="0"/>
      <w:spacing w:after="0" w:line="240" w:lineRule="auto"/>
    </w:pPr>
    <w:rPr>
      <w:rFonts w:ascii="Times New Roman" w:eastAsia="Times New Roman" w:hAnsi="Times New Roman" w:cs="Times New Roman"/>
      <w:color w:val="000000"/>
      <w:sz w:val="24"/>
      <w:szCs w:val="24"/>
      <w:lang w:val="en-US"/>
      <w14:ligatures w14:val="none"/>
    </w:rPr>
  </w:style>
  <w:style w:type="paragraph" w:styleId="BodyTextIndent">
    <w:name w:val="Body Text Indent"/>
    <w:basedOn w:val="Normal"/>
    <w:link w:val="BodyTextIndentChar"/>
    <w:uiPriority w:val="99"/>
    <w:unhideWhenUsed/>
    <w:rsid w:val="00FA2176"/>
    <w:pPr>
      <w:spacing w:after="120" w:line="276" w:lineRule="auto"/>
      <w:ind w:left="360"/>
    </w:pPr>
    <w:rPr>
      <w:rFonts w:ascii="Calibri" w:eastAsia="Times New Roman" w:hAnsi="Calibri" w:cs="Times New Roman"/>
      <w:lang w:val="en-US"/>
      <w14:ligatures w14:val="none"/>
    </w:rPr>
  </w:style>
  <w:style w:type="character" w:customStyle="1" w:styleId="BodyTextIndentChar">
    <w:name w:val="Body Text Indent Char"/>
    <w:basedOn w:val="DefaultParagraphFont"/>
    <w:link w:val="BodyTextIndent"/>
    <w:uiPriority w:val="99"/>
    <w:rsid w:val="00FA2176"/>
    <w:rPr>
      <w:rFonts w:ascii="Calibri" w:eastAsia="Times New Roman" w:hAnsi="Calibri" w:cs="Times New Roman"/>
      <w:lang w:val="en-US"/>
      <w14:ligatures w14:val="none"/>
    </w:rPr>
  </w:style>
  <w:style w:type="table" w:styleId="TableGrid">
    <w:name w:val="Table Grid"/>
    <w:basedOn w:val="TableNormal"/>
    <w:rsid w:val="00FA2176"/>
    <w:pPr>
      <w:spacing w:after="0" w:line="240" w:lineRule="auto"/>
    </w:pPr>
    <w:rPr>
      <w:rFonts w:ascii="Calibri" w:eastAsia="Times New Roman"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FA2176"/>
  </w:style>
  <w:style w:type="paragraph" w:styleId="BodyTextIndent3">
    <w:name w:val="Body Text Indent 3"/>
    <w:basedOn w:val="Normal"/>
    <w:link w:val="BodyTextIndent3Char"/>
    <w:uiPriority w:val="99"/>
    <w:unhideWhenUsed/>
    <w:rsid w:val="00FA2176"/>
    <w:pPr>
      <w:spacing w:after="120" w:line="276" w:lineRule="auto"/>
      <w:ind w:left="360"/>
    </w:pPr>
    <w:rPr>
      <w:rFonts w:ascii="Calibri" w:eastAsia="Times New Roman" w:hAnsi="Calibri" w:cs="Times New Roman"/>
      <w:sz w:val="16"/>
      <w:szCs w:val="16"/>
      <w:lang w:val="en-US"/>
      <w14:ligatures w14:val="none"/>
    </w:rPr>
  </w:style>
  <w:style w:type="character" w:customStyle="1" w:styleId="BodyTextIndent3Char">
    <w:name w:val="Body Text Indent 3 Char"/>
    <w:basedOn w:val="DefaultParagraphFont"/>
    <w:link w:val="BodyTextIndent3"/>
    <w:uiPriority w:val="99"/>
    <w:rsid w:val="00FA2176"/>
    <w:rPr>
      <w:rFonts w:ascii="Calibri" w:eastAsia="Times New Roman" w:hAnsi="Calibri" w:cs="Times New Roman"/>
      <w:sz w:val="16"/>
      <w:szCs w:val="16"/>
      <w:lang w:val="en-US"/>
      <w14:ligatures w14:val="none"/>
    </w:rPr>
  </w:style>
  <w:style w:type="character" w:customStyle="1" w:styleId="tpt1">
    <w:name w:val="tpt1"/>
    <w:rsid w:val="00FA2176"/>
  </w:style>
  <w:style w:type="character" w:customStyle="1" w:styleId="tpa1">
    <w:name w:val="tpa1"/>
    <w:rsid w:val="00FA2176"/>
  </w:style>
  <w:style w:type="character" w:customStyle="1" w:styleId="do1">
    <w:name w:val="do1"/>
    <w:uiPriority w:val="99"/>
    <w:rsid w:val="00FA2176"/>
    <w:rPr>
      <w:b/>
      <w:sz w:val="26"/>
    </w:rPr>
  </w:style>
  <w:style w:type="character" w:customStyle="1" w:styleId="Bodytext0">
    <w:name w:val="Body text_"/>
    <w:link w:val="BodyText2"/>
    <w:locked/>
    <w:rsid w:val="00FA2176"/>
    <w:rPr>
      <w:rFonts w:ascii="Times New Roman" w:hAnsi="Times New Roman"/>
      <w:spacing w:val="-2"/>
      <w:sz w:val="21"/>
      <w:shd w:val="clear" w:color="auto" w:fill="FFFFFF"/>
    </w:rPr>
  </w:style>
  <w:style w:type="paragraph" w:customStyle="1" w:styleId="BodyText2">
    <w:name w:val="Body Text2"/>
    <w:basedOn w:val="Normal"/>
    <w:link w:val="Bodytext0"/>
    <w:rsid w:val="00FA2176"/>
    <w:pPr>
      <w:shd w:val="clear" w:color="auto" w:fill="FFFFFF"/>
      <w:spacing w:before="540" w:after="0" w:line="240" w:lineRule="atLeast"/>
      <w:ind w:hanging="380"/>
    </w:pPr>
    <w:rPr>
      <w:rFonts w:ascii="Times New Roman" w:hAnsi="Times New Roman"/>
      <w:spacing w:val="-2"/>
      <w:sz w:val="21"/>
    </w:rPr>
  </w:style>
  <w:style w:type="character" w:customStyle="1" w:styleId="Bodytext20">
    <w:name w:val="Body text (2)_"/>
    <w:link w:val="Bodytext21"/>
    <w:locked/>
    <w:rsid w:val="00FA2176"/>
    <w:rPr>
      <w:shd w:val="clear" w:color="auto" w:fill="FFFFFF"/>
    </w:rPr>
  </w:style>
  <w:style w:type="paragraph" w:customStyle="1" w:styleId="Bodytext21">
    <w:name w:val="Body text (2)"/>
    <w:basedOn w:val="Normal"/>
    <w:link w:val="Bodytext20"/>
    <w:rsid w:val="00FA2176"/>
    <w:pPr>
      <w:widowControl w:val="0"/>
      <w:shd w:val="clear" w:color="auto" w:fill="FFFFFF"/>
      <w:spacing w:after="0" w:line="427" w:lineRule="exact"/>
      <w:ind w:hanging="351"/>
      <w:jc w:val="both"/>
    </w:pPr>
  </w:style>
  <w:style w:type="character" w:customStyle="1" w:styleId="ListParagraphChar">
    <w:name w:val="List Paragraph Char"/>
    <w:aliases w:val="body 2 Char,lp1 Char,Heading x1 Char,Lista 1 Char,lp11 Char,Lettre d'introduction Char,1st level - Bullet List Paragraph Char,Paragrafo elenco Char,List Paragraph11 Char,List_Paragraph Char,Multilevel para_II Char,Paragraph Char"/>
    <w:link w:val="ListParagraph"/>
    <w:uiPriority w:val="34"/>
    <w:locked/>
    <w:rsid w:val="00FA2176"/>
  </w:style>
  <w:style w:type="character" w:customStyle="1" w:styleId="tli1">
    <w:name w:val="tli1"/>
    <w:basedOn w:val="DefaultParagraphFont"/>
    <w:rsid w:val="00FA2176"/>
  </w:style>
  <w:style w:type="character" w:customStyle="1" w:styleId="ListParagraphChar1">
    <w:name w:val="List Paragraph Char1"/>
    <w:aliases w:val="List_Paragraph Char1,Multilevel para_II Char1,Paragraph Char1,Citation List Char1,ANNEX Char1,Bullet Char1,bullet Char1,bu Char1,b Char1,B Char1,b1 Char1,bullet 1 Char1,body Char1,b Char Char Char Char1,b Char Char Char1"/>
    <w:basedOn w:val="DefaultParagraphFont"/>
    <w:uiPriority w:val="34"/>
    <w:qFormat/>
    <w:rsid w:val="00FA2176"/>
    <w:rPr>
      <w:position w:val="-1"/>
      <w:szCs w:val="24"/>
      <w:lang w:val="ro-RO"/>
    </w:rPr>
  </w:style>
  <w:style w:type="paragraph" w:customStyle="1" w:styleId="Frspaiere1">
    <w:name w:val="Fără spațiere1"/>
    <w:qFormat/>
    <w:rsid w:val="00FA2176"/>
    <w:pPr>
      <w:spacing w:after="0" w:line="240" w:lineRule="auto"/>
    </w:pPr>
    <w:rPr>
      <w:rFonts w:ascii="Times New Roman" w:eastAsia="Calibri" w:hAnsi="Times New Roman" w:cs="Times New Roman"/>
      <w:sz w:val="24"/>
      <w14:ligatures w14:val="none"/>
    </w:rPr>
  </w:style>
  <w:style w:type="character" w:customStyle="1" w:styleId="fontstyle01">
    <w:name w:val="fontstyle01"/>
    <w:rsid w:val="00FA2176"/>
    <w:rPr>
      <w:rFonts w:ascii="TimesNewRomanPSMT" w:hAnsi="TimesNewRomanPSMT" w:hint="default"/>
      <w:b w:val="0"/>
      <w:bCs w:val="0"/>
      <w:i w:val="0"/>
      <w:iCs w:val="0"/>
      <w:color w:val="000000"/>
      <w:sz w:val="24"/>
      <w:szCs w:val="24"/>
    </w:rPr>
  </w:style>
  <w:style w:type="paragraph" w:styleId="NoSpacing">
    <w:name w:val="No Spacing"/>
    <w:link w:val="NoSpacingChar"/>
    <w:qFormat/>
    <w:rsid w:val="00FA2176"/>
    <w:pPr>
      <w:spacing w:after="0" w:line="240" w:lineRule="auto"/>
    </w:pPr>
    <w:rPr>
      <w14:ligatures w14:val="none"/>
    </w:rPr>
  </w:style>
  <w:style w:type="paragraph" w:customStyle="1" w:styleId="TableParagraph">
    <w:name w:val="Table Paragraph"/>
    <w:basedOn w:val="Normal"/>
    <w:uiPriority w:val="1"/>
    <w:qFormat/>
    <w:rsid w:val="00FA2176"/>
    <w:pPr>
      <w:widowControl w:val="0"/>
      <w:autoSpaceDE w:val="0"/>
      <w:autoSpaceDN w:val="0"/>
      <w:spacing w:after="0" w:line="240" w:lineRule="auto"/>
      <w:jc w:val="center"/>
    </w:pPr>
    <w:rPr>
      <w:rFonts w:ascii="Microsoft Sans Serif" w:eastAsia="Microsoft Sans Serif" w:hAnsi="Microsoft Sans Serif" w:cs="Microsoft Sans Serif"/>
      <w14:ligatures w14:val="none"/>
    </w:rPr>
  </w:style>
  <w:style w:type="paragraph" w:styleId="TOC1">
    <w:name w:val="toc 1"/>
    <w:basedOn w:val="Normal"/>
    <w:qFormat/>
    <w:rsid w:val="00FA2176"/>
    <w:pPr>
      <w:widowControl w:val="0"/>
      <w:autoSpaceDE w:val="0"/>
      <w:autoSpaceDN w:val="0"/>
      <w:spacing w:before="276" w:after="0" w:line="240" w:lineRule="auto"/>
      <w:ind w:left="546" w:hanging="309"/>
    </w:pPr>
    <w:rPr>
      <w:rFonts w:ascii="Arial" w:eastAsia="Arial" w:hAnsi="Arial" w:cs="Arial"/>
      <w:b/>
      <w:bCs/>
      <w:sz w:val="24"/>
      <w:szCs w:val="24"/>
      <w14:ligatures w14:val="none"/>
    </w:rPr>
  </w:style>
  <w:style w:type="paragraph" w:styleId="TOC2">
    <w:name w:val="toc 2"/>
    <w:basedOn w:val="Normal"/>
    <w:qFormat/>
    <w:rsid w:val="00FA2176"/>
    <w:pPr>
      <w:widowControl w:val="0"/>
      <w:autoSpaceDE w:val="0"/>
      <w:autoSpaceDN w:val="0"/>
      <w:spacing w:before="277" w:after="0" w:line="240" w:lineRule="auto"/>
      <w:ind w:left="238" w:hanging="296"/>
    </w:pPr>
    <w:rPr>
      <w:rFonts w:ascii="Arial" w:eastAsia="Arial" w:hAnsi="Arial" w:cs="Arial"/>
      <w:b/>
      <w:bCs/>
      <w:i/>
      <w:iCs/>
      <w14:ligatures w14:val="none"/>
    </w:rPr>
  </w:style>
  <w:style w:type="paragraph" w:styleId="TOC3">
    <w:name w:val="toc 3"/>
    <w:basedOn w:val="Normal"/>
    <w:qFormat/>
    <w:rsid w:val="00FA2176"/>
    <w:pPr>
      <w:widowControl w:val="0"/>
      <w:autoSpaceDE w:val="0"/>
      <w:autoSpaceDN w:val="0"/>
      <w:spacing w:before="7" w:after="0" w:line="240" w:lineRule="auto"/>
      <w:ind w:left="958" w:hanging="510"/>
    </w:pPr>
    <w:rPr>
      <w:rFonts w:ascii="Microsoft Sans Serif" w:eastAsia="Microsoft Sans Serif" w:hAnsi="Microsoft Sans Serif" w:cs="Microsoft Sans Serif"/>
      <w:sz w:val="26"/>
      <w:szCs w:val="26"/>
      <w14:ligatures w14:val="none"/>
    </w:rPr>
  </w:style>
  <w:style w:type="paragraph" w:styleId="TOC4">
    <w:name w:val="toc 4"/>
    <w:basedOn w:val="Normal"/>
    <w:qFormat/>
    <w:rsid w:val="00FA2176"/>
    <w:pPr>
      <w:widowControl w:val="0"/>
      <w:autoSpaceDE w:val="0"/>
      <w:autoSpaceDN w:val="0"/>
      <w:spacing w:before="4" w:after="0" w:line="240" w:lineRule="auto"/>
      <w:ind w:left="975" w:hanging="510"/>
    </w:pPr>
    <w:rPr>
      <w:rFonts w:ascii="Microsoft Sans Serif" w:eastAsia="Microsoft Sans Serif" w:hAnsi="Microsoft Sans Serif" w:cs="Microsoft Sans Serif"/>
      <w:sz w:val="24"/>
      <w:szCs w:val="24"/>
      <w14:ligatures w14:val="none"/>
    </w:rPr>
  </w:style>
  <w:style w:type="paragraph" w:styleId="TOC5">
    <w:name w:val="toc 5"/>
    <w:basedOn w:val="Normal"/>
    <w:qFormat/>
    <w:rsid w:val="00FA2176"/>
    <w:pPr>
      <w:widowControl w:val="0"/>
      <w:autoSpaceDE w:val="0"/>
      <w:autoSpaceDN w:val="0"/>
      <w:spacing w:before="5" w:after="0" w:line="240" w:lineRule="auto"/>
      <w:ind w:left="522" w:hanging="495"/>
    </w:pPr>
    <w:rPr>
      <w:rFonts w:ascii="Microsoft Sans Serif" w:eastAsia="Microsoft Sans Serif" w:hAnsi="Microsoft Sans Serif" w:cs="Microsoft Sans Serif"/>
      <w:b/>
      <w:bCs/>
      <w:i/>
      <w:iCs/>
      <w14:ligatures w14:val="none"/>
    </w:rPr>
  </w:style>
  <w:style w:type="paragraph" w:styleId="TOC6">
    <w:name w:val="toc 6"/>
    <w:basedOn w:val="Normal"/>
    <w:qFormat/>
    <w:rsid w:val="00FA2176"/>
    <w:pPr>
      <w:widowControl w:val="0"/>
      <w:autoSpaceDE w:val="0"/>
      <w:autoSpaceDN w:val="0"/>
      <w:spacing w:after="0" w:line="240" w:lineRule="auto"/>
      <w:ind w:left="546"/>
    </w:pPr>
    <w:rPr>
      <w:rFonts w:ascii="Microsoft Sans Serif" w:eastAsia="Microsoft Sans Serif" w:hAnsi="Microsoft Sans Serif" w:cs="Microsoft Sans Serif"/>
      <w:sz w:val="24"/>
      <w:szCs w:val="24"/>
      <w14:ligatures w14:val="none"/>
    </w:rPr>
  </w:style>
  <w:style w:type="paragraph" w:styleId="TOC7">
    <w:name w:val="toc 7"/>
    <w:basedOn w:val="Normal"/>
    <w:qFormat/>
    <w:rsid w:val="00FA2176"/>
    <w:pPr>
      <w:widowControl w:val="0"/>
      <w:autoSpaceDE w:val="0"/>
      <w:autoSpaceDN w:val="0"/>
      <w:spacing w:before="4" w:after="0" w:line="240" w:lineRule="auto"/>
      <w:ind w:left="805" w:hanging="697"/>
    </w:pPr>
    <w:rPr>
      <w:rFonts w:ascii="Microsoft Sans Serif" w:eastAsia="Microsoft Sans Serif" w:hAnsi="Microsoft Sans Serif" w:cs="Microsoft Sans Serif"/>
      <w:sz w:val="24"/>
      <w:szCs w:val="24"/>
      <w14:ligatures w14:val="none"/>
    </w:rPr>
  </w:style>
  <w:style w:type="paragraph" w:styleId="TOC8">
    <w:name w:val="toc 8"/>
    <w:basedOn w:val="Normal"/>
    <w:qFormat/>
    <w:rsid w:val="00FA2176"/>
    <w:pPr>
      <w:widowControl w:val="0"/>
      <w:autoSpaceDE w:val="0"/>
      <w:autoSpaceDN w:val="0"/>
      <w:spacing w:after="0" w:line="289" w:lineRule="exact"/>
      <w:ind w:left="982"/>
      <w:jc w:val="both"/>
    </w:pPr>
    <w:rPr>
      <w:rFonts w:ascii="Microsoft Sans Serif" w:eastAsia="Microsoft Sans Serif" w:hAnsi="Microsoft Sans Serif" w:cs="Microsoft Sans Serif"/>
      <w:sz w:val="26"/>
      <w:szCs w:val="26"/>
      <w14:ligatures w14:val="none"/>
    </w:rPr>
  </w:style>
  <w:style w:type="paragraph" w:styleId="TOC9">
    <w:name w:val="toc 9"/>
    <w:basedOn w:val="Normal"/>
    <w:qFormat/>
    <w:rsid w:val="00FA2176"/>
    <w:pPr>
      <w:widowControl w:val="0"/>
      <w:autoSpaceDE w:val="0"/>
      <w:autoSpaceDN w:val="0"/>
      <w:spacing w:before="5" w:after="0" w:line="240" w:lineRule="auto"/>
      <w:ind w:left="973"/>
    </w:pPr>
    <w:rPr>
      <w:rFonts w:ascii="Microsoft Sans Serif" w:eastAsia="Microsoft Sans Serif" w:hAnsi="Microsoft Sans Serif" w:cs="Microsoft Sans Serif"/>
      <w:sz w:val="24"/>
      <w:szCs w:val="24"/>
      <w14:ligatures w14:val="none"/>
    </w:rPr>
  </w:style>
  <w:style w:type="character" w:customStyle="1" w:styleId="apple-converted-space">
    <w:name w:val="apple-converted-space"/>
    <w:basedOn w:val="DefaultParagraphFont"/>
    <w:rsid w:val="00FA2176"/>
  </w:style>
  <w:style w:type="paragraph" w:styleId="BodyTextIndent2">
    <w:name w:val="Body Text Indent 2"/>
    <w:basedOn w:val="Normal"/>
    <w:link w:val="BodyTextIndent2Char"/>
    <w:rsid w:val="00FA2176"/>
    <w:pPr>
      <w:spacing w:after="120" w:line="480" w:lineRule="auto"/>
      <w:ind w:left="283"/>
    </w:pPr>
    <w:rPr>
      <w:rFonts w:ascii="Times New Roman" w:eastAsia="Times New Roman" w:hAnsi="Times New Roman" w:cs="Times New Roman"/>
      <w:sz w:val="24"/>
      <w:szCs w:val="24"/>
      <w:lang w:val="en-US"/>
      <w14:ligatures w14:val="none"/>
    </w:rPr>
  </w:style>
  <w:style w:type="character" w:customStyle="1" w:styleId="BodyTextIndent2Char">
    <w:name w:val="Body Text Indent 2 Char"/>
    <w:basedOn w:val="DefaultParagraphFont"/>
    <w:link w:val="BodyTextIndent2"/>
    <w:rsid w:val="00FA2176"/>
    <w:rPr>
      <w:rFonts w:ascii="Times New Roman" w:eastAsia="Times New Roman" w:hAnsi="Times New Roman" w:cs="Times New Roman"/>
      <w:sz w:val="24"/>
      <w:szCs w:val="24"/>
      <w:lang w:val="en-US"/>
      <w14:ligatures w14:val="none"/>
    </w:rPr>
  </w:style>
  <w:style w:type="paragraph" w:customStyle="1" w:styleId="NormalArial">
    <w:name w:val="Normal + Arial"/>
    <w:aliases w:val="9 pt,Bold,Underline,Justified,Right:  -0,06 cm,12 pt,Centrat,Model: Golire (Galben) Caracter Caracter"/>
    <w:basedOn w:val="Normal"/>
    <w:link w:val="NormalArialChar"/>
    <w:rsid w:val="00FA2176"/>
    <w:pPr>
      <w:widowControl w:val="0"/>
      <w:spacing w:after="0" w:line="240" w:lineRule="auto"/>
      <w:jc w:val="both"/>
    </w:pPr>
    <w:rPr>
      <w:rFonts w:ascii="Arial" w:eastAsia="Batang" w:hAnsi="Arial" w:cs="Times New Roman"/>
      <w:b/>
      <w:sz w:val="24"/>
      <w:szCs w:val="20"/>
      <w14:ligatures w14:val="none"/>
    </w:rPr>
  </w:style>
  <w:style w:type="character" w:customStyle="1" w:styleId="NormalArialChar">
    <w:name w:val="Normal + Arial Char"/>
    <w:aliases w:val="9 pt Char,Bold Char,Underline Char,Justified Char,Right:  -0 Char,06 cm Char"/>
    <w:basedOn w:val="DefaultParagraphFont"/>
    <w:link w:val="NormalArial"/>
    <w:rsid w:val="00FA2176"/>
    <w:rPr>
      <w:rFonts w:ascii="Arial" w:eastAsia="Batang" w:hAnsi="Arial" w:cs="Times New Roman"/>
      <w:b/>
      <w:sz w:val="24"/>
      <w:szCs w:val="20"/>
      <w14:ligatures w14:val="none"/>
    </w:rPr>
  </w:style>
  <w:style w:type="paragraph" w:styleId="PlainText">
    <w:name w:val="Plain Text"/>
    <w:aliases w:val=" Char, Char Char Char Char Char Char Char Char Char Char Char Char Char Char,Char Char,Char Char Char Char Char Char Char Char Char Char Char Char Char Char"/>
    <w:basedOn w:val="Normal"/>
    <w:link w:val="PlainTextChar"/>
    <w:unhideWhenUsed/>
    <w:rsid w:val="00FA2176"/>
    <w:pPr>
      <w:spacing w:after="0" w:line="240" w:lineRule="auto"/>
    </w:pPr>
    <w:rPr>
      <w:rFonts w:ascii="Consolas" w:eastAsia="Calibri" w:hAnsi="Consolas" w:cs="Consolas"/>
      <w:sz w:val="21"/>
      <w:szCs w:val="21"/>
      <w:lang w:val="en-US"/>
      <w14:ligatures w14:val="none"/>
    </w:rPr>
  </w:style>
  <w:style w:type="character" w:customStyle="1" w:styleId="PlainTextChar">
    <w:name w:val="Plain Text Char"/>
    <w:aliases w:val=" Char Char, Char Char Char Char Char Char Char Char Char Char Char Char Char Char Char,Char Char Char,Char Char Char Char Char Char Char Char Char Char Char Char Char Char Char"/>
    <w:basedOn w:val="DefaultParagraphFont"/>
    <w:link w:val="PlainText"/>
    <w:rsid w:val="00FA2176"/>
    <w:rPr>
      <w:rFonts w:ascii="Consolas" w:eastAsia="Calibri" w:hAnsi="Consolas" w:cs="Consolas"/>
      <w:sz w:val="21"/>
      <w:szCs w:val="21"/>
      <w:lang w:val="en-US"/>
      <w14:ligatures w14:val="none"/>
    </w:rPr>
  </w:style>
  <w:style w:type="character" w:styleId="PageNumber">
    <w:name w:val="page number"/>
    <w:basedOn w:val="DefaultParagraphFont"/>
    <w:rsid w:val="00FA2176"/>
  </w:style>
  <w:style w:type="paragraph" w:customStyle="1" w:styleId="OV">
    <w:name w:val="OV"/>
    <w:basedOn w:val="Normal"/>
    <w:rsid w:val="00FA2176"/>
    <w:pPr>
      <w:spacing w:after="0" w:line="240" w:lineRule="auto"/>
      <w:jc w:val="center"/>
    </w:pPr>
    <w:rPr>
      <w:rFonts w:ascii="Arial" w:eastAsia="Times New Roman" w:hAnsi="Arial" w:cs="Arial"/>
      <w:b/>
      <w:bCs/>
      <w:sz w:val="40"/>
      <w:szCs w:val="24"/>
      <w:lang w:val="en-US"/>
      <w14:ligatures w14:val="none"/>
    </w:rPr>
  </w:style>
  <w:style w:type="paragraph" w:customStyle="1" w:styleId="CAP">
    <w:name w:val="CAP"/>
    <w:basedOn w:val="PlainText"/>
    <w:rsid w:val="00FA2176"/>
    <w:rPr>
      <w:rFonts w:ascii="Arial" w:eastAsia="Times New Roman" w:hAnsi="Arial" w:cs="Times New Roman"/>
      <w:noProof/>
      <w:sz w:val="24"/>
      <w:szCs w:val="20"/>
      <w:lang w:val="ro-RO" w:eastAsia="ro-RO"/>
    </w:rPr>
  </w:style>
  <w:style w:type="paragraph" w:customStyle="1" w:styleId="ARIAL">
    <w:name w:val="ARIAL"/>
    <w:basedOn w:val="Normal"/>
    <w:rsid w:val="00FA2176"/>
    <w:pPr>
      <w:spacing w:after="0" w:line="240" w:lineRule="auto"/>
      <w:jc w:val="both"/>
    </w:pPr>
    <w:rPr>
      <w:rFonts w:ascii="Arial" w:eastAsia="Times New Roman" w:hAnsi="Arial" w:cs="Times New Roman"/>
      <w:b/>
      <w:noProof/>
      <w:sz w:val="24"/>
      <w:szCs w:val="20"/>
      <w:lang w:val="en-AU" w:eastAsia="ro-RO"/>
      <w14:ligatures w14:val="none"/>
    </w:rPr>
  </w:style>
  <w:style w:type="paragraph" w:styleId="FootnoteText">
    <w:name w:val="footnote text"/>
    <w:basedOn w:val="Normal"/>
    <w:link w:val="FootnoteTextChar"/>
    <w:semiHidden/>
    <w:rsid w:val="00FA2176"/>
    <w:pPr>
      <w:spacing w:after="200" w:line="276" w:lineRule="auto"/>
    </w:pPr>
    <w:rPr>
      <w:rFonts w:ascii="Calibri" w:eastAsia="Calibri" w:hAnsi="Calibri" w:cs="Times New Roman"/>
      <w:sz w:val="20"/>
      <w:szCs w:val="20"/>
      <w:lang w:val="en-US"/>
      <w14:ligatures w14:val="none"/>
    </w:rPr>
  </w:style>
  <w:style w:type="character" w:customStyle="1" w:styleId="FootnoteTextChar">
    <w:name w:val="Footnote Text Char"/>
    <w:basedOn w:val="DefaultParagraphFont"/>
    <w:link w:val="FootnoteText"/>
    <w:semiHidden/>
    <w:rsid w:val="00FA2176"/>
    <w:rPr>
      <w:rFonts w:ascii="Calibri" w:eastAsia="Calibri" w:hAnsi="Calibri" w:cs="Times New Roman"/>
      <w:sz w:val="20"/>
      <w:szCs w:val="20"/>
      <w:lang w:val="en-US"/>
      <w14:ligatures w14:val="none"/>
    </w:rPr>
  </w:style>
  <w:style w:type="character" w:styleId="FootnoteReference">
    <w:name w:val="footnote reference"/>
    <w:basedOn w:val="DefaultParagraphFont"/>
    <w:semiHidden/>
    <w:rsid w:val="00FA2176"/>
    <w:rPr>
      <w:vertAlign w:val="superscript"/>
    </w:rPr>
  </w:style>
  <w:style w:type="character" w:customStyle="1" w:styleId="CharChar1">
    <w:name w:val="Char Char1"/>
    <w:basedOn w:val="DefaultParagraphFont"/>
    <w:locked/>
    <w:rsid w:val="00FA2176"/>
    <w:rPr>
      <w:b/>
      <w:noProof/>
      <w:sz w:val="24"/>
      <w:lang w:val="en-AU" w:eastAsia="ro-RO" w:bidi="ar-SA"/>
    </w:rPr>
  </w:style>
  <w:style w:type="paragraph" w:styleId="BodyText22">
    <w:name w:val="Body Text 2"/>
    <w:basedOn w:val="Normal"/>
    <w:link w:val="BodyText2Char"/>
    <w:rsid w:val="00FA2176"/>
    <w:pPr>
      <w:spacing w:after="120" w:line="480" w:lineRule="auto"/>
    </w:pPr>
    <w:rPr>
      <w:rFonts w:ascii="Times New Roman" w:eastAsia="Times New Roman" w:hAnsi="Times New Roman" w:cs="Times New Roman"/>
      <w:sz w:val="24"/>
      <w:szCs w:val="24"/>
      <w:lang w:eastAsia="ro-RO"/>
      <w14:ligatures w14:val="none"/>
    </w:rPr>
  </w:style>
  <w:style w:type="character" w:customStyle="1" w:styleId="BodyText2Char">
    <w:name w:val="Body Text 2 Char"/>
    <w:basedOn w:val="DefaultParagraphFont"/>
    <w:link w:val="BodyText22"/>
    <w:rsid w:val="00FA2176"/>
    <w:rPr>
      <w:rFonts w:ascii="Times New Roman" w:eastAsia="Times New Roman" w:hAnsi="Times New Roman" w:cs="Times New Roman"/>
      <w:sz w:val="24"/>
      <w:szCs w:val="24"/>
      <w:lang w:eastAsia="ro-RO"/>
      <w14:ligatures w14:val="none"/>
    </w:rPr>
  </w:style>
  <w:style w:type="paragraph" w:styleId="BlockText">
    <w:name w:val="Block Text"/>
    <w:basedOn w:val="Normal"/>
    <w:rsid w:val="00FA2176"/>
    <w:pPr>
      <w:spacing w:after="0" w:line="240" w:lineRule="auto"/>
      <w:ind w:left="-142" w:right="-146"/>
      <w:jc w:val="center"/>
    </w:pPr>
    <w:rPr>
      <w:rFonts w:ascii="Arial" w:eastAsia="Times New Roman" w:hAnsi="Arial" w:cs="Arial"/>
      <w:bCs/>
      <w:sz w:val="16"/>
      <w:szCs w:val="24"/>
      <w:lang w:val="de-DE"/>
      <w14:ligatures w14:val="none"/>
    </w:rPr>
  </w:style>
  <w:style w:type="character" w:styleId="Emphasis">
    <w:name w:val="Emphasis"/>
    <w:basedOn w:val="DefaultParagraphFont"/>
    <w:uiPriority w:val="20"/>
    <w:qFormat/>
    <w:rsid w:val="00FA2176"/>
    <w:rPr>
      <w:i/>
      <w:iCs/>
    </w:rPr>
  </w:style>
  <w:style w:type="character" w:customStyle="1" w:styleId="CharChar12">
    <w:name w:val="Char Char12"/>
    <w:basedOn w:val="DefaultParagraphFont"/>
    <w:locked/>
    <w:rsid w:val="00FA2176"/>
    <w:rPr>
      <w:b/>
      <w:noProof/>
      <w:sz w:val="24"/>
      <w:lang w:val="en-AU" w:eastAsia="ro-RO" w:bidi="ar-SA"/>
    </w:rPr>
  </w:style>
  <w:style w:type="character" w:customStyle="1" w:styleId="CharChar11">
    <w:name w:val="Char Char11"/>
    <w:basedOn w:val="DefaultParagraphFont"/>
    <w:locked/>
    <w:rsid w:val="00FA2176"/>
    <w:rPr>
      <w:b/>
      <w:noProof/>
      <w:sz w:val="24"/>
      <w:lang w:val="en-AU" w:eastAsia="ro-RO" w:bidi="ar-SA"/>
    </w:rPr>
  </w:style>
  <w:style w:type="paragraph" w:customStyle="1" w:styleId="CVNormal">
    <w:name w:val="CV Normal"/>
    <w:basedOn w:val="Normal"/>
    <w:rsid w:val="00FA2176"/>
    <w:pPr>
      <w:suppressAutoHyphens/>
      <w:spacing w:after="0" w:line="240" w:lineRule="auto"/>
      <w:ind w:left="113" w:right="113"/>
    </w:pPr>
    <w:rPr>
      <w:rFonts w:ascii="Arial Narrow" w:eastAsia="Times New Roman" w:hAnsi="Arial Narrow" w:cs="Times New Roman"/>
      <w:sz w:val="20"/>
      <w:szCs w:val="20"/>
      <w:lang w:eastAsia="ar-SA"/>
      <w14:ligatures w14:val="none"/>
    </w:rPr>
  </w:style>
  <w:style w:type="character" w:customStyle="1" w:styleId="yiv8429943894">
    <w:name w:val="yiv8429943894"/>
    <w:rsid w:val="00FA2176"/>
  </w:style>
  <w:style w:type="character" w:customStyle="1" w:styleId="longtext1">
    <w:name w:val="long_text1"/>
    <w:rsid w:val="00FA2176"/>
    <w:rPr>
      <w:sz w:val="20"/>
      <w:szCs w:val="20"/>
    </w:rPr>
  </w:style>
  <w:style w:type="character" w:customStyle="1" w:styleId="hps">
    <w:name w:val="hps"/>
    <w:rsid w:val="00FA2176"/>
  </w:style>
  <w:style w:type="character" w:customStyle="1" w:styleId="yiv8432068364">
    <w:name w:val="yiv8432068364"/>
    <w:rsid w:val="00FA2176"/>
  </w:style>
  <w:style w:type="paragraph" w:customStyle="1" w:styleId="CM2">
    <w:name w:val="CM2"/>
    <w:basedOn w:val="Default"/>
    <w:next w:val="Default"/>
    <w:uiPriority w:val="99"/>
    <w:rsid w:val="00FA2176"/>
    <w:pPr>
      <w:widowControl w:val="0"/>
      <w:spacing w:line="408" w:lineRule="atLeast"/>
    </w:pPr>
    <w:rPr>
      <w:rFonts w:ascii="WWRVM A+ Times" w:hAnsi="WWRVM A+ Times"/>
      <w:color w:val="auto"/>
      <w:lang w:val="ro-RO" w:eastAsia="ro-RO"/>
    </w:rPr>
  </w:style>
  <w:style w:type="paragraph" w:customStyle="1" w:styleId="CVTitle">
    <w:name w:val="CV Title"/>
    <w:basedOn w:val="Normal"/>
    <w:rsid w:val="00FA2176"/>
    <w:pPr>
      <w:suppressAutoHyphens/>
      <w:spacing w:after="0" w:line="240" w:lineRule="auto"/>
      <w:ind w:left="113" w:right="113"/>
      <w:jc w:val="right"/>
    </w:pPr>
    <w:rPr>
      <w:rFonts w:ascii="Arial Narrow" w:eastAsia="Times New Roman" w:hAnsi="Arial Narrow" w:cs="Times New Roman"/>
      <w:b/>
      <w:bCs/>
      <w:spacing w:val="10"/>
      <w:sz w:val="28"/>
      <w:szCs w:val="20"/>
      <w:lang w:val="en-GB" w:eastAsia="ar-SA"/>
      <w14:ligatures w14:val="none"/>
    </w:rPr>
  </w:style>
  <w:style w:type="paragraph" w:customStyle="1" w:styleId="CVHeading1">
    <w:name w:val="CV Heading 1"/>
    <w:basedOn w:val="Normal"/>
    <w:next w:val="Normal"/>
    <w:rsid w:val="00FA2176"/>
    <w:pPr>
      <w:suppressAutoHyphens/>
      <w:spacing w:before="74" w:after="0" w:line="240" w:lineRule="auto"/>
      <w:ind w:left="113" w:right="113"/>
      <w:jc w:val="right"/>
    </w:pPr>
    <w:rPr>
      <w:rFonts w:ascii="Arial Narrow" w:eastAsia="Times New Roman" w:hAnsi="Arial Narrow" w:cs="Times New Roman"/>
      <w:b/>
      <w:sz w:val="24"/>
      <w:szCs w:val="20"/>
      <w:lang w:val="en-GB" w:eastAsia="ar-SA"/>
      <w14:ligatures w14:val="none"/>
    </w:rPr>
  </w:style>
  <w:style w:type="paragraph" w:customStyle="1" w:styleId="CVHeading2-FirstLine">
    <w:name w:val="CV Heading 2 - First Line"/>
    <w:basedOn w:val="Normal"/>
    <w:next w:val="Normal"/>
    <w:rsid w:val="00FA2176"/>
    <w:pPr>
      <w:suppressAutoHyphens/>
      <w:spacing w:before="74" w:after="0" w:line="240" w:lineRule="auto"/>
      <w:ind w:left="113" w:right="113"/>
      <w:jc w:val="right"/>
    </w:pPr>
    <w:rPr>
      <w:rFonts w:ascii="Arial Narrow" w:eastAsia="Times New Roman" w:hAnsi="Arial Narrow" w:cs="Times New Roman"/>
      <w:szCs w:val="20"/>
      <w:lang w:val="en-GB" w:eastAsia="ar-SA"/>
      <w14:ligatures w14:val="none"/>
    </w:rPr>
  </w:style>
  <w:style w:type="paragraph" w:customStyle="1" w:styleId="CVHeading3">
    <w:name w:val="CV Heading 3"/>
    <w:basedOn w:val="Normal"/>
    <w:next w:val="Normal"/>
    <w:rsid w:val="00FA2176"/>
    <w:pPr>
      <w:suppressAutoHyphens/>
      <w:spacing w:after="0" w:line="240" w:lineRule="auto"/>
      <w:ind w:left="113" w:right="113"/>
      <w:jc w:val="right"/>
      <w:textAlignment w:val="center"/>
    </w:pPr>
    <w:rPr>
      <w:rFonts w:ascii="Arial Narrow" w:eastAsia="Times New Roman" w:hAnsi="Arial Narrow" w:cs="Times New Roman"/>
      <w:sz w:val="20"/>
      <w:szCs w:val="20"/>
      <w:lang w:val="en-GB" w:eastAsia="ar-SA"/>
      <w14:ligatures w14:val="none"/>
    </w:rPr>
  </w:style>
  <w:style w:type="paragraph" w:customStyle="1" w:styleId="CVHeading3-FirstLine">
    <w:name w:val="CV Heading 3 - First Line"/>
    <w:basedOn w:val="CVHeading3"/>
    <w:next w:val="CVHeading3"/>
    <w:rsid w:val="00FA2176"/>
    <w:pPr>
      <w:spacing w:before="74"/>
    </w:pPr>
  </w:style>
  <w:style w:type="paragraph" w:customStyle="1" w:styleId="CVMajor-FirstLine">
    <w:name w:val="CV Major - First Line"/>
    <w:basedOn w:val="Normal"/>
    <w:next w:val="Normal"/>
    <w:rsid w:val="00FA2176"/>
    <w:pPr>
      <w:suppressAutoHyphens/>
      <w:spacing w:before="74" w:after="0" w:line="240" w:lineRule="auto"/>
      <w:ind w:left="113" w:right="113"/>
    </w:pPr>
    <w:rPr>
      <w:rFonts w:ascii="Arial Narrow" w:eastAsia="Times New Roman" w:hAnsi="Arial Narrow" w:cs="Times New Roman"/>
      <w:b/>
      <w:sz w:val="24"/>
      <w:szCs w:val="20"/>
      <w:lang w:val="en-GB" w:eastAsia="ar-SA"/>
      <w14:ligatures w14:val="none"/>
    </w:rPr>
  </w:style>
  <w:style w:type="paragraph" w:customStyle="1" w:styleId="CVSpacer">
    <w:name w:val="CV Spacer"/>
    <w:basedOn w:val="CVNormal"/>
    <w:rsid w:val="00FA2176"/>
    <w:rPr>
      <w:sz w:val="4"/>
      <w:lang w:val="en-GB"/>
    </w:rPr>
  </w:style>
  <w:style w:type="paragraph" w:customStyle="1" w:styleId="CVNormal-FirstLine">
    <w:name w:val="CV Normal - First Line"/>
    <w:basedOn w:val="CVNormal"/>
    <w:next w:val="CVNormal"/>
    <w:rsid w:val="00FA2176"/>
    <w:pPr>
      <w:spacing w:before="74"/>
    </w:pPr>
    <w:rPr>
      <w:lang w:val="en-GB"/>
    </w:rPr>
  </w:style>
  <w:style w:type="character" w:customStyle="1" w:styleId="hpsatn">
    <w:name w:val="hps atn"/>
    <w:basedOn w:val="DefaultParagraphFont"/>
    <w:rsid w:val="00FA2176"/>
  </w:style>
  <w:style w:type="paragraph" w:customStyle="1" w:styleId="CVHeading2">
    <w:name w:val="CV Heading 2"/>
    <w:basedOn w:val="CVHeading1"/>
    <w:next w:val="Normal"/>
    <w:rsid w:val="00FA2176"/>
    <w:pPr>
      <w:spacing w:before="0"/>
    </w:pPr>
    <w:rPr>
      <w:b w:val="0"/>
      <w:sz w:val="22"/>
      <w:lang w:val="ro-RO"/>
    </w:rPr>
  </w:style>
  <w:style w:type="character" w:customStyle="1" w:styleId="ModelGolireGalbenCaracterCaracterChar">
    <w:name w:val="Model: Golire (Galben) Caracter Caracter Char"/>
    <w:rsid w:val="00FA2176"/>
    <w:rPr>
      <w:rFonts w:ascii="Arial" w:hAnsi="Arial"/>
      <w:sz w:val="16"/>
      <w:szCs w:val="16"/>
      <w:lang w:val="ro-RO" w:eastAsia="en-US" w:bidi="ar-SA"/>
    </w:rPr>
  </w:style>
  <w:style w:type="character" w:customStyle="1" w:styleId="NormalArial1">
    <w:name w:val="Normal + Arial1"/>
    <w:aliases w:val="9 pt1,Centered Char1,Normal + Arial Char1,9 pt Char Char,Normal + Arial11,9 pt11,Centered Char11,Normal + Arial Char11"/>
    <w:rsid w:val="00FA2176"/>
    <w:rPr>
      <w:rFonts w:ascii="Arial" w:hAnsi="Arial"/>
      <w:sz w:val="16"/>
      <w:szCs w:val="16"/>
      <w:lang w:val="ro-RO" w:eastAsia="en-US" w:bidi="ar-SA"/>
    </w:rPr>
  </w:style>
  <w:style w:type="table" w:customStyle="1" w:styleId="TableNormal1">
    <w:name w:val="Table Normal1"/>
    <w:uiPriority w:val="2"/>
    <w:semiHidden/>
    <w:unhideWhenUsed/>
    <w:qFormat/>
    <w:rsid w:val="00FA2176"/>
    <w:pPr>
      <w:widowControl w:val="0"/>
      <w:autoSpaceDE w:val="0"/>
      <w:autoSpaceDN w:val="0"/>
      <w:spacing w:after="0" w:line="240" w:lineRule="auto"/>
    </w:pPr>
    <w:rPr>
      <w:lang w:val="en-US"/>
      <w14:ligatures w14:val="none"/>
    </w:rPr>
    <w:tblPr>
      <w:tblInd w:w="0" w:type="dxa"/>
      <w:tblCellMar>
        <w:top w:w="0" w:type="dxa"/>
        <w:left w:w="0" w:type="dxa"/>
        <w:bottom w:w="0" w:type="dxa"/>
        <w:right w:w="0" w:type="dxa"/>
      </w:tblCellMar>
    </w:tblPr>
  </w:style>
  <w:style w:type="character" w:styleId="Strong">
    <w:name w:val="Strong"/>
    <w:basedOn w:val="DefaultParagraphFont"/>
    <w:uiPriority w:val="22"/>
    <w:qFormat/>
    <w:rsid w:val="00FA2176"/>
    <w:rPr>
      <w:b/>
      <w:bCs/>
    </w:rPr>
  </w:style>
  <w:style w:type="paragraph" w:customStyle="1" w:styleId="Style7">
    <w:name w:val="Style7"/>
    <w:basedOn w:val="Normal"/>
    <w:uiPriority w:val="99"/>
    <w:rsid w:val="00FA2176"/>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style>
  <w:style w:type="paragraph" w:customStyle="1" w:styleId="Style6">
    <w:name w:val="Style6"/>
    <w:basedOn w:val="Normal"/>
    <w:uiPriority w:val="99"/>
    <w:rsid w:val="00FA2176"/>
    <w:pPr>
      <w:widowControl w:val="0"/>
      <w:autoSpaceDE w:val="0"/>
      <w:autoSpaceDN w:val="0"/>
      <w:adjustRightInd w:val="0"/>
      <w:spacing w:after="0" w:line="206" w:lineRule="exact"/>
      <w:jc w:val="center"/>
    </w:pPr>
    <w:rPr>
      <w:rFonts w:ascii="Arial" w:eastAsia="Times New Roman" w:hAnsi="Arial" w:cs="Arial"/>
      <w:sz w:val="24"/>
      <w:szCs w:val="24"/>
      <w:lang w:eastAsia="ro-RO"/>
      <w14:ligatures w14:val="none"/>
    </w:rPr>
  </w:style>
  <w:style w:type="character" w:customStyle="1" w:styleId="FontStyle21">
    <w:name w:val="Font Style21"/>
    <w:uiPriority w:val="99"/>
    <w:rsid w:val="00FA2176"/>
    <w:rPr>
      <w:rFonts w:ascii="Arial" w:hAnsi="Arial" w:cs="Arial"/>
      <w:b/>
      <w:bCs/>
      <w:sz w:val="16"/>
      <w:szCs w:val="16"/>
    </w:rPr>
  </w:style>
  <w:style w:type="character" w:customStyle="1" w:styleId="FontStyle22">
    <w:name w:val="Font Style22"/>
    <w:uiPriority w:val="99"/>
    <w:rsid w:val="00FA2176"/>
    <w:rPr>
      <w:rFonts w:ascii="Arial" w:hAnsi="Arial" w:cs="Arial"/>
      <w:sz w:val="16"/>
      <w:szCs w:val="16"/>
    </w:rPr>
  </w:style>
  <w:style w:type="paragraph" w:styleId="BodyText3">
    <w:name w:val="Body Text 3"/>
    <w:basedOn w:val="Normal"/>
    <w:link w:val="BodyText3Char"/>
    <w:uiPriority w:val="99"/>
    <w:unhideWhenUsed/>
    <w:rsid w:val="00FA2176"/>
    <w:pPr>
      <w:spacing w:after="120" w:line="276" w:lineRule="auto"/>
    </w:pPr>
    <w:rPr>
      <w:sz w:val="16"/>
      <w:szCs w:val="16"/>
      <w14:ligatures w14:val="none"/>
    </w:rPr>
  </w:style>
  <w:style w:type="character" w:customStyle="1" w:styleId="BodyText3Char">
    <w:name w:val="Body Text 3 Char"/>
    <w:basedOn w:val="DefaultParagraphFont"/>
    <w:link w:val="BodyText3"/>
    <w:uiPriority w:val="99"/>
    <w:rsid w:val="00FA2176"/>
    <w:rPr>
      <w:sz w:val="16"/>
      <w:szCs w:val="16"/>
      <w14:ligatures w14:val="none"/>
    </w:rPr>
  </w:style>
  <w:style w:type="paragraph" w:customStyle="1" w:styleId="Normal1">
    <w:name w:val="Normal1"/>
    <w:rsid w:val="00FA2176"/>
    <w:pPr>
      <w:spacing w:after="200" w:line="276" w:lineRule="auto"/>
    </w:pPr>
    <w:rPr>
      <w:rFonts w:ascii="Calibri" w:eastAsia="Calibri" w:hAnsi="Calibri" w:cs="Calibri"/>
      <w:lang w:val="en-US" w:eastAsia="en-GB"/>
      <w14:ligatures w14:val="none"/>
    </w:rPr>
  </w:style>
  <w:style w:type="paragraph" w:styleId="Title">
    <w:name w:val="Title"/>
    <w:basedOn w:val="Normal1"/>
    <w:next w:val="Normal1"/>
    <w:link w:val="TitleChar"/>
    <w:qFormat/>
    <w:rsid w:val="00FA2176"/>
    <w:pPr>
      <w:keepNext/>
      <w:keepLines/>
      <w:spacing w:before="480" w:after="120"/>
    </w:pPr>
    <w:rPr>
      <w:b/>
      <w:sz w:val="72"/>
      <w:szCs w:val="72"/>
    </w:rPr>
  </w:style>
  <w:style w:type="character" w:customStyle="1" w:styleId="TitleChar">
    <w:name w:val="Title Char"/>
    <w:basedOn w:val="DefaultParagraphFont"/>
    <w:link w:val="Title"/>
    <w:rsid w:val="00FA2176"/>
    <w:rPr>
      <w:rFonts w:ascii="Calibri" w:eastAsia="Calibri" w:hAnsi="Calibri" w:cs="Calibri"/>
      <w:b/>
      <w:sz w:val="72"/>
      <w:szCs w:val="72"/>
      <w:lang w:val="en-US" w:eastAsia="en-GB"/>
      <w14:ligatures w14:val="none"/>
    </w:rPr>
  </w:style>
  <w:style w:type="character" w:customStyle="1" w:styleId="tocnumber">
    <w:name w:val="tocnumber"/>
    <w:basedOn w:val="DefaultParagraphFont"/>
    <w:rsid w:val="00FA2176"/>
  </w:style>
  <w:style w:type="character" w:customStyle="1" w:styleId="toctext">
    <w:name w:val="toctext"/>
    <w:basedOn w:val="DefaultParagraphFont"/>
    <w:rsid w:val="00FA2176"/>
  </w:style>
  <w:style w:type="character" w:customStyle="1" w:styleId="mw-headline">
    <w:name w:val="mw-headline"/>
    <w:basedOn w:val="DefaultParagraphFont"/>
    <w:rsid w:val="00FA2176"/>
  </w:style>
  <w:style w:type="character" w:customStyle="1" w:styleId="mw-editsection">
    <w:name w:val="mw-editsection"/>
    <w:basedOn w:val="DefaultParagraphFont"/>
    <w:rsid w:val="00FA2176"/>
  </w:style>
  <w:style w:type="character" w:customStyle="1" w:styleId="mw-editsection-bracket">
    <w:name w:val="mw-editsection-bracket"/>
    <w:basedOn w:val="DefaultParagraphFont"/>
    <w:rsid w:val="00FA2176"/>
  </w:style>
  <w:style w:type="character" w:customStyle="1" w:styleId="mw-editsection-divider">
    <w:name w:val="mw-editsection-divider"/>
    <w:basedOn w:val="DefaultParagraphFont"/>
    <w:rsid w:val="00FA2176"/>
  </w:style>
  <w:style w:type="character" w:customStyle="1" w:styleId="MeniuneNerezolvat1">
    <w:name w:val="Mențiune Nerezolvat1"/>
    <w:basedOn w:val="DefaultParagraphFont"/>
    <w:uiPriority w:val="99"/>
    <w:semiHidden/>
    <w:unhideWhenUsed/>
    <w:rsid w:val="00FA2176"/>
    <w:rPr>
      <w:color w:val="605E5C"/>
      <w:shd w:val="clear" w:color="auto" w:fill="E1DFDD"/>
    </w:rPr>
  </w:style>
  <w:style w:type="paragraph" w:customStyle="1" w:styleId="yiv3240117080msonormal">
    <w:name w:val="yiv3240117080msonormal"/>
    <w:basedOn w:val="Normal"/>
    <w:rsid w:val="00FA2176"/>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character" w:styleId="FollowedHyperlink">
    <w:name w:val="FollowedHyperlink"/>
    <w:basedOn w:val="DefaultParagraphFont"/>
    <w:uiPriority w:val="99"/>
    <w:semiHidden/>
    <w:unhideWhenUsed/>
    <w:rsid w:val="00FA2176"/>
    <w:rPr>
      <w:color w:val="954F72"/>
      <w:u w:val="single"/>
    </w:rPr>
  </w:style>
  <w:style w:type="paragraph" w:customStyle="1" w:styleId="msonormal0">
    <w:name w:val="msonormal"/>
    <w:basedOn w:val="Normal"/>
    <w:rsid w:val="00FA2176"/>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paragraph" w:customStyle="1" w:styleId="xl63">
    <w:name w:val="xl63"/>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6"/>
      <w:szCs w:val="16"/>
      <w:lang w:eastAsia="ro-RO"/>
      <w14:ligatures w14:val="none"/>
    </w:rPr>
  </w:style>
  <w:style w:type="paragraph" w:customStyle="1" w:styleId="xl64">
    <w:name w:val="xl64"/>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lang w:eastAsia="ro-RO"/>
      <w14:ligatures w14:val="none"/>
    </w:rPr>
  </w:style>
  <w:style w:type="paragraph" w:customStyle="1" w:styleId="xl65">
    <w:name w:val="xl65"/>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paragraph" w:customStyle="1" w:styleId="xl66">
    <w:name w:val="xl66"/>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6"/>
      <w:szCs w:val="16"/>
      <w:lang w:eastAsia="ro-RO"/>
      <w14:ligatures w14:val="none"/>
    </w:rPr>
  </w:style>
  <w:style w:type="paragraph" w:customStyle="1" w:styleId="xl67">
    <w:name w:val="xl67"/>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8"/>
      <w:szCs w:val="18"/>
      <w:lang w:eastAsia="ro-RO"/>
      <w14:ligatures w14:val="none"/>
    </w:rPr>
  </w:style>
  <w:style w:type="paragraph" w:customStyle="1" w:styleId="xl68">
    <w:name w:val="xl68"/>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0"/>
      <w:szCs w:val="20"/>
      <w:lang w:eastAsia="ro-RO"/>
      <w14:ligatures w14:val="none"/>
    </w:rPr>
  </w:style>
  <w:style w:type="paragraph" w:customStyle="1" w:styleId="xl69">
    <w:name w:val="xl69"/>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lang w:eastAsia="ro-RO"/>
      <w14:ligatures w14:val="none"/>
    </w:rPr>
  </w:style>
  <w:style w:type="paragraph" w:customStyle="1" w:styleId="xl70">
    <w:name w:val="xl70"/>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lang w:eastAsia="ro-RO"/>
      <w14:ligatures w14:val="none"/>
    </w:rPr>
  </w:style>
  <w:style w:type="table" w:customStyle="1" w:styleId="TableNormal2">
    <w:name w:val="Table Normal2"/>
    <w:uiPriority w:val="2"/>
    <w:semiHidden/>
    <w:unhideWhenUsed/>
    <w:qFormat/>
    <w:rsid w:val="00FA2176"/>
    <w:pPr>
      <w:widowControl w:val="0"/>
      <w:autoSpaceDE w:val="0"/>
      <w:autoSpaceDN w:val="0"/>
      <w:spacing w:after="0" w:line="240" w:lineRule="auto"/>
    </w:pPr>
    <w:rPr>
      <w:lang w:val="en-US"/>
      <w14:ligatures w14:val="none"/>
    </w:rPr>
    <w:tblPr>
      <w:tblInd w:w="0" w:type="dxa"/>
      <w:tblCellMar>
        <w:top w:w="0" w:type="dxa"/>
        <w:left w:w="0" w:type="dxa"/>
        <w:bottom w:w="0" w:type="dxa"/>
        <w:right w:w="0" w:type="dxa"/>
      </w:tblCellMar>
    </w:tblPr>
  </w:style>
  <w:style w:type="paragraph" w:customStyle="1" w:styleId="Titlucapitol">
    <w:name w:val="Titlu capitol"/>
    <w:basedOn w:val="Heading1"/>
    <w:rsid w:val="00FA2176"/>
    <w:pPr>
      <w:spacing w:before="0" w:beforeAutospacing="0" w:after="0" w:afterAutospacing="0"/>
      <w:ind w:left="567"/>
      <w:outlineLvl w:val="9"/>
    </w:pPr>
    <w:rPr>
      <w:rFonts w:ascii="Arial" w:hAnsi="Arial"/>
      <w:bCs w:val="0"/>
      <w:caps/>
      <w:kern w:val="0"/>
      <w:sz w:val="36"/>
      <w:szCs w:val="20"/>
      <w:lang w:val="ro-RO" w:eastAsia="ro-RO"/>
    </w:rPr>
  </w:style>
  <w:style w:type="paragraph" w:customStyle="1" w:styleId="Titlu4">
    <w:name w:val="Titlu4"/>
    <w:basedOn w:val="Normal"/>
    <w:rsid w:val="00FA2176"/>
    <w:pPr>
      <w:spacing w:after="0" w:line="240" w:lineRule="auto"/>
      <w:ind w:left="567"/>
    </w:pPr>
    <w:rPr>
      <w:rFonts w:ascii="Times New Roman" w:eastAsia="Times New Roman" w:hAnsi="Times New Roman" w:cs="Times New Roman"/>
      <w:b/>
      <w:sz w:val="24"/>
      <w:szCs w:val="24"/>
      <w:lang w:eastAsia="en-GB"/>
      <w14:ligatures w14:val="none"/>
    </w:rPr>
  </w:style>
  <w:style w:type="paragraph" w:customStyle="1" w:styleId="xl25">
    <w:name w:val="xl25"/>
    <w:basedOn w:val="Normal"/>
    <w:rsid w:val="00FA21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Arial Unicode MS"/>
      <w:noProof/>
      <w:sz w:val="24"/>
      <w:szCs w:val="24"/>
      <w14:ligatures w14:val="none"/>
    </w:rPr>
  </w:style>
  <w:style w:type="character" w:customStyle="1" w:styleId="FootnoteCharacters">
    <w:name w:val="Footnote Characters"/>
    <w:rsid w:val="00FA2176"/>
  </w:style>
  <w:style w:type="character" w:styleId="LineNumber">
    <w:name w:val="line number"/>
    <w:basedOn w:val="DefaultParagraphFont"/>
    <w:rsid w:val="00FA2176"/>
  </w:style>
  <w:style w:type="paragraph" w:customStyle="1" w:styleId="Corptext21">
    <w:name w:val="Corp text 21"/>
    <w:basedOn w:val="Normal"/>
    <w:rsid w:val="00FA2176"/>
    <w:pPr>
      <w:widowControl w:val="0"/>
      <w:suppressAutoHyphens/>
      <w:autoSpaceDE w:val="0"/>
      <w:spacing w:after="120" w:line="480" w:lineRule="auto"/>
    </w:pPr>
    <w:rPr>
      <w:rFonts w:ascii="Times New Roman" w:eastAsia="Times New Roman" w:hAnsi="Times New Roman" w:cs="Times New Roman"/>
      <w:sz w:val="24"/>
      <w:szCs w:val="24"/>
      <w:lang w:eastAsia="ar-SA"/>
      <w14:ligatures w14:val="none"/>
    </w:rPr>
  </w:style>
  <w:style w:type="paragraph" w:customStyle="1" w:styleId="Corptext1">
    <w:name w:val="Corp text1"/>
    <w:basedOn w:val="Normal"/>
    <w:uiPriority w:val="99"/>
    <w:qFormat/>
    <w:rsid w:val="00FA2176"/>
    <w:pPr>
      <w:widowControl w:val="0"/>
      <w:shd w:val="clear" w:color="auto" w:fill="FFFFFF"/>
      <w:spacing w:after="0" w:line="240" w:lineRule="auto"/>
      <w:ind w:firstLine="400"/>
      <w:jc w:val="both"/>
    </w:pPr>
    <w:rPr>
      <w:rFonts w:ascii="Calibri" w:hAnsi="Calibri" w:cs="Calibri"/>
      <w14:ligatures w14:val="none"/>
    </w:rPr>
  </w:style>
  <w:style w:type="paragraph" w:styleId="CommentText">
    <w:name w:val="annotation text"/>
    <w:basedOn w:val="Normal"/>
    <w:link w:val="CommentTextChar"/>
    <w:rsid w:val="00FA2176"/>
    <w:pPr>
      <w:spacing w:after="0" w:line="240" w:lineRule="auto"/>
    </w:pPr>
    <w:rPr>
      <w:rFonts w:ascii="Arial" w:eastAsia="Times New Roman" w:hAnsi="Arial" w:cs="Times New Roman"/>
      <w:sz w:val="20"/>
      <w:szCs w:val="20"/>
      <w:lang w:val="hu-HU"/>
      <w14:ligatures w14:val="none"/>
    </w:rPr>
  </w:style>
  <w:style w:type="character" w:customStyle="1" w:styleId="CommentTextChar">
    <w:name w:val="Comment Text Char"/>
    <w:basedOn w:val="DefaultParagraphFont"/>
    <w:link w:val="CommentText"/>
    <w:rsid w:val="00FA2176"/>
    <w:rPr>
      <w:rFonts w:ascii="Arial" w:eastAsia="Times New Roman" w:hAnsi="Arial" w:cs="Times New Roman"/>
      <w:sz w:val="20"/>
      <w:szCs w:val="20"/>
      <w:lang w:val="hu-HU"/>
      <w14:ligatures w14:val="none"/>
    </w:rPr>
  </w:style>
  <w:style w:type="character" w:styleId="CommentReference">
    <w:name w:val="annotation reference"/>
    <w:basedOn w:val="DefaultParagraphFont"/>
    <w:uiPriority w:val="99"/>
    <w:semiHidden/>
    <w:unhideWhenUsed/>
    <w:rsid w:val="00FA2176"/>
    <w:rPr>
      <w:sz w:val="16"/>
      <w:szCs w:val="16"/>
    </w:rPr>
  </w:style>
  <w:style w:type="paragraph" w:styleId="CommentSubject">
    <w:name w:val="annotation subject"/>
    <w:basedOn w:val="CommentText"/>
    <w:next w:val="CommentText"/>
    <w:link w:val="CommentSubjectChar"/>
    <w:uiPriority w:val="99"/>
    <w:semiHidden/>
    <w:unhideWhenUsed/>
    <w:rsid w:val="00FA2176"/>
    <w:pPr>
      <w:spacing w:after="200"/>
    </w:pPr>
    <w:rPr>
      <w:rFonts w:asciiTheme="minorHAnsi" w:eastAsiaTheme="minorHAnsi" w:hAnsiTheme="minorHAnsi" w:cstheme="minorBidi"/>
      <w:b/>
      <w:bCs/>
      <w:lang w:val="ro-RO"/>
    </w:rPr>
  </w:style>
  <w:style w:type="character" w:customStyle="1" w:styleId="CommentSubjectChar">
    <w:name w:val="Comment Subject Char"/>
    <w:basedOn w:val="CommentTextChar"/>
    <w:link w:val="CommentSubject"/>
    <w:uiPriority w:val="99"/>
    <w:semiHidden/>
    <w:rsid w:val="00FA2176"/>
    <w:rPr>
      <w:rFonts w:ascii="Arial" w:eastAsia="Times New Roman" w:hAnsi="Arial" w:cs="Times New Roman"/>
      <w:b/>
      <w:bCs/>
      <w:sz w:val="20"/>
      <w:szCs w:val="20"/>
      <w:lang w:val="hu-HU"/>
      <w14:ligatures w14:val="none"/>
    </w:rPr>
  </w:style>
  <w:style w:type="paragraph" w:customStyle="1" w:styleId="text">
    <w:name w:val="text"/>
    <w:basedOn w:val="Normal"/>
    <w:rsid w:val="00FA2176"/>
    <w:pPr>
      <w:spacing w:after="0" w:line="240" w:lineRule="auto"/>
      <w:jc w:val="both"/>
    </w:pPr>
    <w:rPr>
      <w:rFonts w:ascii="Times New Roman" w:eastAsia="Times New Roman" w:hAnsi="Times New Roman" w:cs="Times New Roman"/>
      <w:sz w:val="20"/>
      <w:szCs w:val="24"/>
      <w:lang w:eastAsia="en-GB"/>
      <w14:ligatures w14:val="none"/>
    </w:rPr>
  </w:style>
  <w:style w:type="character" w:customStyle="1" w:styleId="NoSpacingChar">
    <w:name w:val="No Spacing Char"/>
    <w:link w:val="NoSpacing"/>
    <w:rsid w:val="00FA2176"/>
    <w:rPr>
      <w14:ligatures w14:val="none"/>
    </w:rPr>
  </w:style>
  <w:style w:type="paragraph" w:customStyle="1" w:styleId="al">
    <w:name w:val="a_l"/>
    <w:basedOn w:val="Normal"/>
    <w:rsid w:val="0073023A"/>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88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ztonzsgm3dq/ordinul-nr-1682-2023-pentru-aprobarea-ghidului-metodologic-privind-evaluarea-adecvata-a-efectelor-potentiale-ale-planurilor-sau-proiectelor-asupra-ariilor-naturale-protejate-de-interes-comunitar" TargetMode="Externa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file:///C:\Documents%20and%20Settings\q\Sintact%202.0\cache\Legislatie\temp\00103869.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apmhr.anpm.ro" TargetMode="External"/><Relationship Id="rId2" Type="http://schemas.openxmlformats.org/officeDocument/2006/relationships/hyperlink" Target="mailto:office@apm.hr.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hr.anpm.ro" TargetMode="External"/><Relationship Id="rId2" Type="http://schemas.openxmlformats.org/officeDocument/2006/relationships/hyperlink" Target="mailto:office@apm.hr.anpm.ro" TargetMode="External"/><Relationship Id="rId1" Type="http://schemas.openxmlformats.org/officeDocument/2006/relationships/hyperlink" Target="http://arpmbuc.anpm.ro/files/ARPM%20BUCURESTI/Date%20de%20contact%20ARPMB/hartaculocalizareARPMBuc.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A17F5-31E0-4335-8684-0A05B462D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8</Pages>
  <Words>3714</Words>
  <Characters>21174</Characters>
  <Application>Microsoft Office Word</Application>
  <DocSecurity>0</DocSecurity>
  <Lines>176</Lines>
  <Paragraphs>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Mihaly Istvan</cp:lastModifiedBy>
  <cp:revision>7</cp:revision>
  <cp:lastPrinted>2024-08-22T07:14:00Z</cp:lastPrinted>
  <dcterms:created xsi:type="dcterms:W3CDTF">2024-08-22T06:49:00Z</dcterms:created>
  <dcterms:modified xsi:type="dcterms:W3CDTF">2024-08-22T10:07:00Z</dcterms:modified>
</cp:coreProperties>
</file>