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03533">
        <w:t>3238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503533">
        <w:t>15 aprilie</w:t>
      </w:r>
      <w:r w:rsidR="005B6193">
        <w:t xml:space="preserve"> 2020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03533">
        <w:rPr>
          <w:b/>
          <w:sz w:val="32"/>
        </w:rPr>
        <w:t>15 aprilie</w:t>
      </w:r>
      <w:r w:rsidR="00A07B2D">
        <w:rPr>
          <w:b/>
          <w:sz w:val="32"/>
        </w:rPr>
        <w:t xml:space="preserve"> </w:t>
      </w:r>
      <w:r w:rsidR="000C6E14">
        <w:rPr>
          <w:b/>
          <w:sz w:val="32"/>
        </w:rPr>
        <w:t>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503533" w:rsidTr="002B0C87">
        <w:tc>
          <w:tcPr>
            <w:tcW w:w="2694" w:type="dxa"/>
          </w:tcPr>
          <w:p w:rsidR="00503533" w:rsidRDefault="00503533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POTTER S.R.L.</w:t>
            </w:r>
          </w:p>
        </w:tc>
        <w:tc>
          <w:tcPr>
            <w:tcW w:w="2693" w:type="dxa"/>
          </w:tcPr>
          <w:p w:rsidR="00503533" w:rsidRDefault="00503533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ceramice pentru uz gospodăresc</w:t>
            </w:r>
          </w:p>
        </w:tc>
        <w:tc>
          <w:tcPr>
            <w:tcW w:w="2268" w:type="dxa"/>
          </w:tcPr>
          <w:p w:rsidR="00503533" w:rsidRDefault="00503533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Sâncrăieni, nr. 175/C</w:t>
            </w:r>
          </w:p>
        </w:tc>
        <w:tc>
          <w:tcPr>
            <w:tcW w:w="1984" w:type="dxa"/>
          </w:tcPr>
          <w:p w:rsidR="00503533" w:rsidRDefault="0050353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03533" w:rsidRDefault="00503533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503533" w:rsidTr="002B0C87">
        <w:tc>
          <w:tcPr>
            <w:tcW w:w="2694" w:type="dxa"/>
          </w:tcPr>
          <w:p w:rsidR="00503533" w:rsidRDefault="00503533" w:rsidP="00D97E5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SELEMEN HOLZBAU S.R.L.</w:t>
            </w:r>
          </w:p>
        </w:tc>
        <w:tc>
          <w:tcPr>
            <w:tcW w:w="2693" w:type="dxa"/>
          </w:tcPr>
          <w:p w:rsidR="00503533" w:rsidRDefault="00503533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 de prelucrare a lemnului </w:t>
            </w:r>
          </w:p>
        </w:tc>
        <w:tc>
          <w:tcPr>
            <w:tcW w:w="2268" w:type="dxa"/>
          </w:tcPr>
          <w:p w:rsidR="00503533" w:rsidRDefault="00503533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nr. 23/B</w:t>
            </w:r>
          </w:p>
        </w:tc>
        <w:tc>
          <w:tcPr>
            <w:tcW w:w="1984" w:type="dxa"/>
          </w:tcPr>
          <w:p w:rsidR="00503533" w:rsidRDefault="0050353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03533" w:rsidRDefault="00503533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503533" w:rsidTr="002B0C87">
        <w:tc>
          <w:tcPr>
            <w:tcW w:w="2694" w:type="dxa"/>
          </w:tcPr>
          <w:p w:rsidR="00503533" w:rsidRDefault="00503533" w:rsidP="00D9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 FUNGO S.R.L.</w:t>
            </w:r>
          </w:p>
        </w:tc>
        <w:tc>
          <w:tcPr>
            <w:tcW w:w="2693" w:type="dxa"/>
          </w:tcPr>
          <w:p w:rsidR="00503533" w:rsidRDefault="00503533" w:rsidP="00D97E5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Unitate de prelucrare ciuperci</w:t>
            </w:r>
          </w:p>
        </w:tc>
        <w:tc>
          <w:tcPr>
            <w:tcW w:w="2268" w:type="dxa"/>
          </w:tcPr>
          <w:p w:rsidR="00503533" w:rsidRDefault="00503533" w:rsidP="00D97E5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Siculeni, str. Şcolii, nr. 92/B</w:t>
            </w:r>
          </w:p>
        </w:tc>
        <w:tc>
          <w:tcPr>
            <w:tcW w:w="1984" w:type="dxa"/>
          </w:tcPr>
          <w:p w:rsidR="00503533" w:rsidRDefault="00503533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503533" w:rsidRDefault="00503533" w:rsidP="00D97E5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5D1D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C295-5C83-46D2-BE2C-5C661BC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115</cp:revision>
  <cp:lastPrinted>2020-04-15T08:39:00Z</cp:lastPrinted>
  <dcterms:created xsi:type="dcterms:W3CDTF">2014-07-29T07:06:00Z</dcterms:created>
  <dcterms:modified xsi:type="dcterms:W3CDTF">2020-04-15T08:41:00Z</dcterms:modified>
</cp:coreProperties>
</file>