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F300F" w14:textId="3947C0D3" w:rsidR="00480000" w:rsidRPr="0073653C" w:rsidRDefault="00480000" w:rsidP="00203345">
      <w:pPr>
        <w:pStyle w:val="Header"/>
        <w:spacing w:line="360" w:lineRule="auto"/>
        <w:rPr>
          <w:rFonts w:ascii="Trebuchet MS" w:hAnsi="Trebuchet MS"/>
          <w:b/>
          <w:bCs/>
          <w:color w:val="FF0000"/>
          <w:sz w:val="28"/>
          <w:szCs w:val="28"/>
        </w:rPr>
      </w:pPr>
    </w:p>
    <w:p w14:paraId="2773C804" w14:textId="7D3F8DBD" w:rsidR="00D0493A" w:rsidRPr="0073653C" w:rsidRDefault="00B01391" w:rsidP="00B01391">
      <w:pPr>
        <w:pStyle w:val="Header"/>
        <w:spacing w:line="360" w:lineRule="auto"/>
        <w:ind w:left="284"/>
        <w:rPr>
          <w:rFonts w:ascii="Trebuchet MS" w:hAnsi="Trebuchet MS"/>
          <w:b/>
          <w:bCs/>
          <w:sz w:val="28"/>
          <w:szCs w:val="28"/>
        </w:rPr>
      </w:pPr>
      <w:r w:rsidRPr="0073653C">
        <w:rPr>
          <w:rFonts w:ascii="Trebuchet MS" w:hAnsi="Trebuchet MS"/>
          <w:b/>
          <w:bCs/>
          <w:sz w:val="28"/>
          <w:szCs w:val="28"/>
        </w:rPr>
        <w:t xml:space="preserve">       </w:t>
      </w:r>
      <w:r w:rsidR="007E6483" w:rsidRPr="0073653C">
        <w:rPr>
          <w:rFonts w:ascii="Trebuchet MS" w:hAnsi="Trebuchet MS"/>
          <w:b/>
          <w:bCs/>
          <w:sz w:val="28"/>
          <w:szCs w:val="28"/>
        </w:rPr>
        <w:t xml:space="preserve">AGENȚIA PENTRU PROTECȚIA MEDIULUI </w:t>
      </w:r>
      <w:r w:rsidR="00996053" w:rsidRPr="0073653C">
        <w:rPr>
          <w:rFonts w:ascii="Trebuchet MS" w:hAnsi="Trebuchet MS"/>
          <w:b/>
          <w:bCs/>
          <w:sz w:val="28"/>
          <w:szCs w:val="28"/>
        </w:rPr>
        <w:t>HARGHITA</w:t>
      </w:r>
    </w:p>
    <w:p w14:paraId="2C70BC61" w14:textId="60170502" w:rsidR="00B01391" w:rsidRPr="0073653C" w:rsidRDefault="00B01391" w:rsidP="00B01391">
      <w:pPr>
        <w:jc w:val="both"/>
        <w:rPr>
          <w:color w:val="FF0000"/>
          <w:sz w:val="28"/>
          <w:szCs w:val="28"/>
        </w:rPr>
      </w:pPr>
      <w:r w:rsidRPr="0073653C">
        <w:rPr>
          <w:color w:val="FF0000"/>
          <w:sz w:val="28"/>
          <w:szCs w:val="28"/>
        </w:rPr>
        <w:t xml:space="preserve">   </w:t>
      </w:r>
    </w:p>
    <w:p w14:paraId="7BF78D48" w14:textId="53869E7A" w:rsidR="00B01391" w:rsidRPr="00ED3922" w:rsidRDefault="00ED3922" w:rsidP="00B01391">
      <w:pPr>
        <w:rPr>
          <w:rFonts w:ascii="Trebuchet MS" w:hAnsi="Trebuchet MS"/>
        </w:rPr>
      </w:pPr>
      <w:r w:rsidRPr="00ED3922">
        <w:rPr>
          <w:rFonts w:ascii="Trebuchet MS" w:hAnsi="Trebuchet MS"/>
        </w:rPr>
        <w:t>Nr.2117</w:t>
      </w:r>
      <w:r w:rsidR="00B01391" w:rsidRPr="00ED3922">
        <w:rPr>
          <w:rFonts w:ascii="Trebuchet MS" w:hAnsi="Trebuchet MS"/>
        </w:rPr>
        <w:t>/</w:t>
      </w:r>
      <w:r w:rsidR="00B01391" w:rsidRPr="00ED3922">
        <w:rPr>
          <w:rFonts w:ascii="Trebuchet MS" w:hAnsi="Trebuchet MS"/>
          <w:b/>
        </w:rPr>
        <w:t xml:space="preserve"> </w:t>
      </w:r>
      <w:r w:rsidRPr="00F4077D">
        <w:rPr>
          <w:rFonts w:ascii="Trebuchet MS" w:hAnsi="Trebuchet MS"/>
          <w:b/>
          <w:color w:val="FF0000"/>
        </w:rPr>
        <w:t>06.02</w:t>
      </w:r>
      <w:r w:rsidR="00B01391" w:rsidRPr="00F4077D">
        <w:rPr>
          <w:rFonts w:ascii="Trebuchet MS" w:hAnsi="Trebuchet MS"/>
          <w:b/>
          <w:color w:val="FF0000"/>
        </w:rPr>
        <w:t>.2024</w:t>
      </w:r>
    </w:p>
    <w:p w14:paraId="62F3FE43" w14:textId="77777777" w:rsidR="00B01391" w:rsidRPr="0073653C" w:rsidRDefault="00B01391" w:rsidP="00B01391">
      <w:pPr>
        <w:rPr>
          <w:color w:val="FF0000"/>
          <w:sz w:val="28"/>
          <w:szCs w:val="28"/>
        </w:rPr>
      </w:pPr>
    </w:p>
    <w:p w14:paraId="456E3AF6" w14:textId="77777777" w:rsidR="00B01391" w:rsidRPr="0073653C" w:rsidRDefault="00B01391" w:rsidP="00B01391">
      <w:pPr>
        <w:rPr>
          <w:color w:val="FF0000"/>
          <w:sz w:val="28"/>
          <w:szCs w:val="28"/>
        </w:rPr>
      </w:pPr>
    </w:p>
    <w:p w14:paraId="0A664881" w14:textId="3F8A0827" w:rsidR="00B01391" w:rsidRPr="00F4077D" w:rsidRDefault="00B01391" w:rsidP="00B01391">
      <w:pPr>
        <w:pStyle w:val="Heading1"/>
        <w:rPr>
          <w:sz w:val="28"/>
          <w:szCs w:val="28"/>
        </w:rPr>
      </w:pPr>
      <w:r w:rsidRPr="0073653C">
        <w:rPr>
          <w:color w:val="FF0000"/>
          <w:sz w:val="28"/>
          <w:szCs w:val="28"/>
        </w:rPr>
        <w:t xml:space="preserve">           </w:t>
      </w:r>
      <w:r w:rsidRPr="0073653C">
        <w:rPr>
          <w:b/>
          <w:color w:val="FF0000"/>
          <w:sz w:val="28"/>
          <w:szCs w:val="28"/>
        </w:rPr>
        <w:t xml:space="preserve">                           </w:t>
      </w:r>
      <w:r w:rsidRPr="0073653C">
        <w:rPr>
          <w:b/>
          <w:color w:val="FF0000"/>
          <w:sz w:val="28"/>
          <w:szCs w:val="28"/>
        </w:rPr>
        <w:tab/>
      </w:r>
    </w:p>
    <w:p w14:paraId="10F82BEC" w14:textId="5F5794BD" w:rsidR="00B01391" w:rsidRPr="00F4077D" w:rsidRDefault="00B01391" w:rsidP="00B01391">
      <w:pPr>
        <w:pStyle w:val="Heading8"/>
        <w:jc w:val="both"/>
        <w:rPr>
          <w:rFonts w:ascii="Trebuchet MS" w:hAnsi="Trebuchet MS"/>
          <w:b/>
          <w:color w:val="auto"/>
          <w:szCs w:val="28"/>
        </w:rPr>
      </w:pPr>
      <w:r w:rsidRPr="00F4077D">
        <w:rPr>
          <w:color w:val="auto"/>
          <w:szCs w:val="28"/>
        </w:rPr>
        <w:t xml:space="preserve">                                                  </w:t>
      </w:r>
      <w:r w:rsidR="007668BC" w:rsidRPr="00F4077D">
        <w:rPr>
          <w:color w:val="auto"/>
          <w:szCs w:val="28"/>
        </w:rPr>
        <w:t xml:space="preserve">                           </w:t>
      </w:r>
      <w:r w:rsidRPr="00F4077D">
        <w:rPr>
          <w:color w:val="auto"/>
          <w:szCs w:val="28"/>
        </w:rPr>
        <w:t xml:space="preserve">  </w:t>
      </w:r>
      <w:r w:rsidRPr="00F4077D">
        <w:rPr>
          <w:rFonts w:ascii="Trebuchet MS" w:hAnsi="Trebuchet MS"/>
          <w:b/>
          <w:color w:val="auto"/>
          <w:szCs w:val="28"/>
        </w:rPr>
        <w:t xml:space="preserve">DECIZIA DE  ÎNCADRARE  </w:t>
      </w:r>
    </w:p>
    <w:p w14:paraId="1BB9B2E9" w14:textId="3144A177" w:rsidR="00B01391" w:rsidRPr="0073653C" w:rsidRDefault="00B01391" w:rsidP="00B01391">
      <w:pPr>
        <w:pStyle w:val="Heading8"/>
        <w:jc w:val="both"/>
        <w:rPr>
          <w:rFonts w:ascii="Trebuchet MS" w:hAnsi="Trebuchet MS"/>
          <w:b/>
          <w:color w:val="FF0000"/>
          <w:szCs w:val="28"/>
        </w:rPr>
      </w:pPr>
      <w:r w:rsidRPr="0073653C">
        <w:rPr>
          <w:rFonts w:ascii="Trebuchet MS" w:hAnsi="Trebuchet MS"/>
          <w:b/>
          <w:color w:val="FF0000"/>
          <w:szCs w:val="28"/>
        </w:rPr>
        <w:t xml:space="preserve">                                           </w:t>
      </w:r>
      <w:r w:rsidR="007668BC" w:rsidRPr="0073653C">
        <w:rPr>
          <w:rFonts w:ascii="Trebuchet MS" w:hAnsi="Trebuchet MS"/>
          <w:b/>
          <w:color w:val="FF0000"/>
          <w:szCs w:val="28"/>
        </w:rPr>
        <w:t xml:space="preserve">          </w:t>
      </w:r>
      <w:r w:rsidRPr="0073653C">
        <w:rPr>
          <w:rFonts w:ascii="Trebuchet MS" w:hAnsi="Trebuchet MS"/>
          <w:b/>
          <w:color w:val="FF0000"/>
          <w:szCs w:val="28"/>
        </w:rPr>
        <w:t xml:space="preserve"> </w:t>
      </w:r>
      <w:r w:rsidR="007668BC" w:rsidRPr="0073653C">
        <w:rPr>
          <w:rFonts w:ascii="Trebuchet MS" w:hAnsi="Trebuchet MS"/>
          <w:b/>
          <w:color w:val="FF0000"/>
          <w:szCs w:val="28"/>
        </w:rPr>
        <w:t xml:space="preserve">      </w:t>
      </w:r>
      <w:r w:rsidRPr="0073653C">
        <w:rPr>
          <w:rFonts w:ascii="Trebuchet MS" w:hAnsi="Trebuchet MS"/>
          <w:b/>
          <w:color w:val="FF0000"/>
          <w:szCs w:val="28"/>
        </w:rPr>
        <w:t xml:space="preserve">Nr. ……..   / </w:t>
      </w:r>
      <w:r w:rsidR="00F4077D">
        <w:rPr>
          <w:rFonts w:ascii="Trebuchet MS" w:hAnsi="Trebuchet MS"/>
          <w:b/>
          <w:color w:val="FF0000"/>
          <w:szCs w:val="28"/>
        </w:rPr>
        <w:t>0</w:t>
      </w:r>
      <w:r w:rsidR="007668BC" w:rsidRPr="0073653C">
        <w:rPr>
          <w:rFonts w:ascii="Trebuchet MS" w:hAnsi="Trebuchet MS"/>
          <w:b/>
          <w:color w:val="FF0000"/>
          <w:szCs w:val="28"/>
        </w:rPr>
        <w:t>6</w:t>
      </w:r>
      <w:r w:rsidR="00F4077D">
        <w:rPr>
          <w:rFonts w:ascii="Trebuchet MS" w:hAnsi="Trebuchet MS"/>
          <w:b/>
          <w:color w:val="FF0000"/>
          <w:szCs w:val="28"/>
        </w:rPr>
        <w:t>.02</w:t>
      </w:r>
      <w:r w:rsidRPr="0073653C">
        <w:rPr>
          <w:rFonts w:ascii="Trebuchet MS" w:hAnsi="Trebuchet MS"/>
          <w:b/>
          <w:color w:val="FF0000"/>
          <w:szCs w:val="28"/>
        </w:rPr>
        <w:t>.2024</w:t>
      </w:r>
    </w:p>
    <w:p w14:paraId="3E1154A2" w14:textId="77777777" w:rsidR="00B01391" w:rsidRPr="0073653C" w:rsidRDefault="00B01391" w:rsidP="00B01391">
      <w:pPr>
        <w:pStyle w:val="Heading8"/>
        <w:jc w:val="both"/>
        <w:rPr>
          <w:rFonts w:ascii="Trebuchet MS" w:hAnsi="Trebuchet MS"/>
          <w:b/>
          <w:color w:val="FF0000"/>
          <w:szCs w:val="28"/>
        </w:rPr>
      </w:pPr>
      <w:r w:rsidRPr="0073653C">
        <w:rPr>
          <w:rFonts w:ascii="Trebuchet MS" w:hAnsi="Trebuchet MS"/>
          <w:b/>
          <w:color w:val="FF0000"/>
          <w:szCs w:val="28"/>
        </w:rPr>
        <w:t xml:space="preserve">                                             </w:t>
      </w:r>
    </w:p>
    <w:p w14:paraId="39E8A956" w14:textId="29152FEB" w:rsidR="00B01391" w:rsidRPr="0073653C" w:rsidRDefault="00B01391" w:rsidP="00B01391">
      <w:pPr>
        <w:jc w:val="both"/>
        <w:rPr>
          <w:i/>
          <w:color w:val="FF0000"/>
          <w:sz w:val="28"/>
          <w:szCs w:val="28"/>
        </w:rPr>
      </w:pPr>
      <w:r w:rsidRPr="0073653C">
        <w:rPr>
          <w:i/>
          <w:color w:val="FF0000"/>
          <w:sz w:val="28"/>
          <w:szCs w:val="28"/>
        </w:rPr>
        <w:t xml:space="preserve">                                                    </w:t>
      </w:r>
      <w:r w:rsidR="007668BC" w:rsidRPr="0073653C">
        <w:rPr>
          <w:i/>
          <w:color w:val="FF0000"/>
          <w:sz w:val="28"/>
          <w:szCs w:val="28"/>
        </w:rPr>
        <w:t xml:space="preserve">               </w:t>
      </w:r>
      <w:r w:rsidRPr="0073653C">
        <w:rPr>
          <w:i/>
          <w:color w:val="FF0000"/>
          <w:sz w:val="28"/>
          <w:szCs w:val="28"/>
        </w:rPr>
        <w:t xml:space="preserve"> PROIECT</w:t>
      </w:r>
    </w:p>
    <w:p w14:paraId="2DB523F5" w14:textId="77777777" w:rsidR="00B01391" w:rsidRPr="0073653C" w:rsidRDefault="00B01391" w:rsidP="00B01391">
      <w:pPr>
        <w:jc w:val="both"/>
        <w:rPr>
          <w:i/>
          <w:color w:val="FF0000"/>
          <w:sz w:val="28"/>
          <w:szCs w:val="28"/>
        </w:rPr>
      </w:pPr>
    </w:p>
    <w:p w14:paraId="4456771B" w14:textId="1268CBF4" w:rsidR="00B01391" w:rsidRPr="0073653C" w:rsidRDefault="00B01391" w:rsidP="001B5B68">
      <w:pPr>
        <w:autoSpaceDE w:val="0"/>
        <w:autoSpaceDN w:val="0"/>
        <w:adjustRightInd w:val="0"/>
        <w:spacing w:after="0" w:line="240" w:lineRule="auto"/>
        <w:jc w:val="both"/>
        <w:rPr>
          <w:rFonts w:ascii="Trebuchet MS" w:hAnsi="Trebuchet MS"/>
          <w:b/>
          <w:color w:val="FF0000"/>
        </w:rPr>
      </w:pPr>
      <w:r w:rsidRPr="00F4077D">
        <w:rPr>
          <w:rFonts w:ascii="Trebuchet MS" w:hAnsi="Trebuchet MS"/>
        </w:rPr>
        <w:t xml:space="preserve">    </w:t>
      </w:r>
      <w:hyperlink w:anchor="#" w:history="1"/>
      <w:r w:rsidRPr="00F4077D">
        <w:rPr>
          <w:rStyle w:val="tpa1"/>
          <w:rFonts w:ascii="Trebuchet MS" w:hAnsi="Trebuchet MS"/>
        </w:rPr>
        <w:t>Ca urmare a notificării adresate de</w:t>
      </w:r>
      <w:r w:rsidRPr="00F4077D">
        <w:rPr>
          <w:rFonts w:ascii="Trebuchet MS" w:hAnsi="Trebuchet MS"/>
        </w:rPr>
        <w:t xml:space="preserve"> </w:t>
      </w:r>
      <w:r w:rsidR="001C42C6" w:rsidRPr="001C42C6">
        <w:rPr>
          <w:rFonts w:ascii="Trebuchet MS" w:hAnsi="Trebuchet MS"/>
          <w:b/>
        </w:rPr>
        <w:t>Comuna Ciumani</w:t>
      </w:r>
      <w:r w:rsidRPr="001C42C6">
        <w:rPr>
          <w:rFonts w:ascii="Trebuchet MS" w:hAnsi="Trebuchet MS"/>
          <w:b/>
          <w:lang w:val="hu-HU"/>
        </w:rPr>
        <w:t xml:space="preserve"> </w:t>
      </w:r>
      <w:r w:rsidRPr="009E1E15">
        <w:rPr>
          <w:rStyle w:val="tpa1"/>
          <w:rFonts w:ascii="Trebuchet MS" w:hAnsi="Trebuchet MS"/>
        </w:rPr>
        <w:t>privind</w:t>
      </w:r>
      <w:r w:rsidRPr="0073653C">
        <w:rPr>
          <w:rStyle w:val="tpa1"/>
          <w:rFonts w:ascii="Trebuchet MS" w:hAnsi="Trebuchet MS"/>
          <w:color w:val="FF0000"/>
        </w:rPr>
        <w:t xml:space="preserve"> </w:t>
      </w:r>
      <w:r w:rsidR="00DE5CA3">
        <w:rPr>
          <w:rFonts w:ascii="Trebuchet MS" w:hAnsi="Trebuchet MS"/>
          <w:b/>
        </w:rPr>
        <w:t>Planul</w:t>
      </w:r>
      <w:r w:rsidR="00DE5CA3" w:rsidRPr="0067305F">
        <w:rPr>
          <w:rFonts w:ascii="Trebuchet MS" w:hAnsi="Trebuchet MS"/>
          <w:b/>
        </w:rPr>
        <w:t xml:space="preserve"> Urbanistic Zonal – zona turistică </w:t>
      </w:r>
      <w:proofErr w:type="spellStart"/>
      <w:r w:rsidR="00DE5CA3" w:rsidRPr="0067305F">
        <w:rPr>
          <w:rFonts w:ascii="Trebuchet MS" w:hAnsi="Trebuchet MS"/>
          <w:b/>
        </w:rPr>
        <w:t>Lok</w:t>
      </w:r>
      <w:proofErr w:type="spellEnd"/>
      <w:r w:rsidR="00DE5CA3" w:rsidRPr="0067305F">
        <w:rPr>
          <w:rFonts w:ascii="Trebuchet MS" w:hAnsi="Trebuchet MS"/>
          <w:b/>
        </w:rPr>
        <w:t xml:space="preserve"> pentru  extinderea rețelei electrice de joasă tensiune în comuna Ciumani, zona turistică </w:t>
      </w:r>
      <w:proofErr w:type="spellStart"/>
      <w:r w:rsidR="00DE5CA3" w:rsidRPr="0067305F">
        <w:rPr>
          <w:rFonts w:ascii="Trebuchet MS" w:hAnsi="Trebuchet MS"/>
          <w:b/>
        </w:rPr>
        <w:t>Lok</w:t>
      </w:r>
      <w:proofErr w:type="spellEnd"/>
      <w:r w:rsidR="00DE5CA3" w:rsidRPr="0067305F">
        <w:rPr>
          <w:rFonts w:ascii="Trebuchet MS" w:hAnsi="Trebuchet MS"/>
          <w:b/>
        </w:rPr>
        <w:t xml:space="preserve"> </w:t>
      </w:r>
      <w:proofErr w:type="spellStart"/>
      <w:r w:rsidR="00DE5CA3" w:rsidRPr="0067305F">
        <w:rPr>
          <w:rFonts w:ascii="Trebuchet MS" w:hAnsi="Trebuchet MS"/>
          <w:b/>
        </w:rPr>
        <w:t>fn</w:t>
      </w:r>
      <w:proofErr w:type="spellEnd"/>
      <w:r w:rsidR="00DE5CA3" w:rsidRPr="0067305F">
        <w:rPr>
          <w:rFonts w:ascii="Trebuchet MS" w:hAnsi="Trebuchet MS"/>
          <w:b/>
        </w:rPr>
        <w:t>., jud. Harghita</w:t>
      </w:r>
      <w:r w:rsidR="00DE5CA3" w:rsidRPr="0067305F">
        <w:rPr>
          <w:rFonts w:ascii="Trebuchet MS" w:hAnsi="Trebuchet MS"/>
          <w:b/>
          <w:color w:val="FF0000"/>
        </w:rPr>
        <w:t xml:space="preserve"> </w:t>
      </w:r>
      <w:r w:rsidR="00DE5CA3" w:rsidRPr="0067305F">
        <w:rPr>
          <w:rFonts w:ascii="Trebuchet MS" w:hAnsi="Trebuchet MS"/>
        </w:rPr>
        <w:t>titularul planului fiind</w:t>
      </w:r>
      <w:r w:rsidR="00DE5CA3">
        <w:rPr>
          <w:rFonts w:ascii="Trebuchet MS" w:hAnsi="Trebuchet MS"/>
        </w:rPr>
        <w:t xml:space="preserve"> </w:t>
      </w:r>
      <w:r w:rsidR="00DE5CA3" w:rsidRPr="00ED3EC6">
        <w:rPr>
          <w:rFonts w:ascii="Trebuchet MS" w:hAnsi="Trebuchet MS"/>
        </w:rPr>
        <w:t>Comuna Ciumani</w:t>
      </w:r>
      <w:r w:rsidR="00DE5CA3" w:rsidRPr="00ED3EC6">
        <w:rPr>
          <w:rFonts w:ascii="Trebuchet MS" w:hAnsi="Trebuchet MS"/>
          <w:b/>
        </w:rPr>
        <w:t xml:space="preserve"> </w:t>
      </w:r>
      <w:r w:rsidRPr="00F25A0E">
        <w:rPr>
          <w:rStyle w:val="tpa1"/>
          <w:rFonts w:ascii="Trebuchet MS" w:hAnsi="Trebuchet MS"/>
        </w:rPr>
        <w:t xml:space="preserve">înregistrată la APM Harghita cu </w:t>
      </w:r>
      <w:r w:rsidR="00DE5CA3" w:rsidRPr="00F25A0E">
        <w:rPr>
          <w:rFonts w:ascii="Trebuchet MS" w:hAnsi="Trebuchet MS"/>
        </w:rPr>
        <w:t>nr.2117/06</w:t>
      </w:r>
      <w:r w:rsidR="008507BA" w:rsidRPr="00F25A0E">
        <w:rPr>
          <w:rFonts w:ascii="Trebuchet MS" w:hAnsi="Trebuchet MS"/>
        </w:rPr>
        <w:t>.03</w:t>
      </w:r>
      <w:r w:rsidRPr="00F25A0E">
        <w:rPr>
          <w:rFonts w:ascii="Trebuchet MS" w:hAnsi="Trebuchet MS"/>
        </w:rPr>
        <w:t xml:space="preserve">.2023, </w:t>
      </w:r>
      <w:r w:rsidR="00ED3EC6" w:rsidRPr="00F25A0E">
        <w:rPr>
          <w:rFonts w:ascii="Trebuchet MS" w:hAnsi="Trebuchet MS"/>
        </w:rPr>
        <w:t>completată la nr.3769/19.04</w:t>
      </w:r>
      <w:r w:rsidRPr="00F25A0E">
        <w:rPr>
          <w:rFonts w:ascii="Trebuchet MS" w:hAnsi="Trebuchet MS"/>
        </w:rPr>
        <w:t xml:space="preserve">.2023, </w:t>
      </w:r>
      <w:r w:rsidR="00ED3EC6" w:rsidRPr="00F25A0E">
        <w:rPr>
          <w:rFonts w:ascii="Trebuchet MS" w:hAnsi="Trebuchet MS"/>
        </w:rPr>
        <w:t>nr.880/31.01.2024</w:t>
      </w:r>
      <w:r w:rsidRPr="00F25A0E">
        <w:rPr>
          <w:rFonts w:ascii="Trebuchet MS" w:hAnsi="Trebuchet MS"/>
        </w:rPr>
        <w:t xml:space="preserve">, </w:t>
      </w:r>
      <w:r w:rsidR="00F25A0E" w:rsidRPr="00F25A0E">
        <w:rPr>
          <w:rFonts w:ascii="Trebuchet MS" w:hAnsi="Trebuchet MS"/>
        </w:rPr>
        <w:t>nr.949/01.02</w:t>
      </w:r>
      <w:r w:rsidRPr="00F25A0E">
        <w:rPr>
          <w:rFonts w:ascii="Trebuchet MS" w:hAnsi="Trebuchet MS"/>
        </w:rPr>
        <w:t xml:space="preserve">.2024, </w:t>
      </w:r>
      <w:r w:rsidR="00C75BD9" w:rsidRPr="0073653C">
        <w:rPr>
          <w:rFonts w:ascii="Trebuchet MS" w:hAnsi="Trebuchet MS"/>
          <w:color w:val="FF0000"/>
        </w:rPr>
        <w:t>nr……….</w:t>
      </w:r>
    </w:p>
    <w:p w14:paraId="184613F9" w14:textId="77777777" w:rsidR="001B5B68" w:rsidRPr="0073653C" w:rsidRDefault="001B5B68" w:rsidP="00B01391">
      <w:pPr>
        <w:autoSpaceDE w:val="0"/>
        <w:jc w:val="both"/>
        <w:rPr>
          <w:rFonts w:ascii="Trebuchet MS" w:hAnsi="Trebuchet MS"/>
          <w:color w:val="FF0000"/>
        </w:rPr>
      </w:pPr>
    </w:p>
    <w:p w14:paraId="62C80E40" w14:textId="77777777" w:rsidR="001B5B68" w:rsidRPr="00790331" w:rsidRDefault="001B5B68" w:rsidP="00B01391">
      <w:pPr>
        <w:autoSpaceDE w:val="0"/>
        <w:jc w:val="both"/>
        <w:rPr>
          <w:rFonts w:ascii="Trebuchet MS" w:hAnsi="Trebuchet MS"/>
        </w:rPr>
      </w:pPr>
    </w:p>
    <w:p w14:paraId="44243028" w14:textId="5378F7D2" w:rsidR="00B01391" w:rsidRPr="00790331" w:rsidRDefault="00B01391" w:rsidP="00B01391">
      <w:pPr>
        <w:autoSpaceDE w:val="0"/>
        <w:jc w:val="both"/>
        <w:rPr>
          <w:rFonts w:ascii="Trebuchet MS" w:hAnsi="Trebuchet MS"/>
          <w:b/>
        </w:rPr>
      </w:pPr>
      <w:r w:rsidRPr="00790331">
        <w:rPr>
          <w:rFonts w:ascii="Trebuchet MS" w:hAnsi="Trebuchet MS"/>
        </w:rPr>
        <w:t>în baza:</w:t>
      </w:r>
    </w:p>
    <w:p w14:paraId="3B585735" w14:textId="77777777" w:rsidR="00B01391" w:rsidRPr="00790331" w:rsidRDefault="00B01391" w:rsidP="00B01391">
      <w:pPr>
        <w:numPr>
          <w:ilvl w:val="0"/>
          <w:numId w:val="2"/>
        </w:numPr>
        <w:autoSpaceDE w:val="0"/>
        <w:autoSpaceDN w:val="0"/>
        <w:adjustRightInd w:val="0"/>
        <w:spacing w:after="0" w:line="240" w:lineRule="auto"/>
        <w:jc w:val="both"/>
        <w:rPr>
          <w:rFonts w:ascii="Trebuchet MS" w:hAnsi="Trebuchet MS"/>
          <w:i/>
        </w:rPr>
      </w:pPr>
      <w:r w:rsidRPr="00790331">
        <w:rPr>
          <w:rFonts w:ascii="Trebuchet MS" w:hAnsi="Trebuchet MS"/>
          <w:i/>
        </w:rPr>
        <w:t xml:space="preserve">HG nr. 1000/2012 privind reorganizarea </w:t>
      </w:r>
      <w:proofErr w:type="spellStart"/>
      <w:r w:rsidRPr="00790331">
        <w:rPr>
          <w:rFonts w:ascii="Trebuchet MS" w:hAnsi="Trebuchet MS"/>
          <w:i/>
        </w:rPr>
        <w:t>şi</w:t>
      </w:r>
      <w:proofErr w:type="spellEnd"/>
      <w:r w:rsidRPr="00790331">
        <w:rPr>
          <w:rFonts w:ascii="Trebuchet MS" w:hAnsi="Trebuchet MS"/>
          <w:i/>
        </w:rPr>
        <w:t xml:space="preserve"> </w:t>
      </w:r>
      <w:proofErr w:type="spellStart"/>
      <w:r w:rsidRPr="00790331">
        <w:rPr>
          <w:rFonts w:ascii="Trebuchet MS" w:hAnsi="Trebuchet MS"/>
          <w:i/>
        </w:rPr>
        <w:t>funcţionarea</w:t>
      </w:r>
      <w:proofErr w:type="spellEnd"/>
      <w:r w:rsidRPr="00790331">
        <w:rPr>
          <w:rFonts w:ascii="Trebuchet MS" w:hAnsi="Trebuchet MS"/>
          <w:i/>
        </w:rPr>
        <w:t xml:space="preserve"> </w:t>
      </w:r>
      <w:proofErr w:type="spellStart"/>
      <w:r w:rsidRPr="00790331">
        <w:rPr>
          <w:rFonts w:ascii="Trebuchet MS" w:hAnsi="Trebuchet MS"/>
          <w:i/>
        </w:rPr>
        <w:t>Agenţiei</w:t>
      </w:r>
      <w:proofErr w:type="spellEnd"/>
      <w:r w:rsidRPr="00790331">
        <w:rPr>
          <w:rFonts w:ascii="Trebuchet MS" w:hAnsi="Trebuchet MS"/>
          <w:i/>
        </w:rPr>
        <w:t xml:space="preserve"> </w:t>
      </w:r>
      <w:proofErr w:type="spellStart"/>
      <w:r w:rsidRPr="00790331">
        <w:rPr>
          <w:rFonts w:ascii="Trebuchet MS" w:hAnsi="Trebuchet MS"/>
          <w:i/>
        </w:rPr>
        <w:t>Naţionale</w:t>
      </w:r>
      <w:proofErr w:type="spellEnd"/>
      <w:r w:rsidRPr="00790331">
        <w:rPr>
          <w:rFonts w:ascii="Trebuchet MS" w:hAnsi="Trebuchet MS"/>
          <w:i/>
        </w:rPr>
        <w:t xml:space="preserve"> pentru </w:t>
      </w:r>
      <w:proofErr w:type="spellStart"/>
      <w:r w:rsidRPr="00790331">
        <w:rPr>
          <w:rFonts w:ascii="Trebuchet MS" w:hAnsi="Trebuchet MS"/>
          <w:i/>
        </w:rPr>
        <w:t>Protecţia</w:t>
      </w:r>
      <w:proofErr w:type="spellEnd"/>
      <w:r w:rsidRPr="00790331">
        <w:rPr>
          <w:rFonts w:ascii="Trebuchet MS" w:hAnsi="Trebuchet MS"/>
          <w:i/>
        </w:rPr>
        <w:t xml:space="preserve"> Mediului </w:t>
      </w:r>
      <w:proofErr w:type="spellStart"/>
      <w:r w:rsidRPr="00790331">
        <w:rPr>
          <w:rFonts w:ascii="Trebuchet MS" w:hAnsi="Trebuchet MS"/>
          <w:i/>
        </w:rPr>
        <w:t>şi</w:t>
      </w:r>
      <w:proofErr w:type="spellEnd"/>
      <w:r w:rsidRPr="00790331">
        <w:rPr>
          <w:rFonts w:ascii="Trebuchet MS" w:hAnsi="Trebuchet MS"/>
          <w:i/>
        </w:rPr>
        <w:t xml:space="preserve"> a </w:t>
      </w:r>
      <w:proofErr w:type="spellStart"/>
      <w:r w:rsidRPr="00790331">
        <w:rPr>
          <w:rFonts w:ascii="Trebuchet MS" w:hAnsi="Trebuchet MS"/>
          <w:i/>
        </w:rPr>
        <w:t>instituţiilor</w:t>
      </w:r>
      <w:proofErr w:type="spellEnd"/>
      <w:r w:rsidRPr="00790331">
        <w:rPr>
          <w:rFonts w:ascii="Trebuchet MS" w:hAnsi="Trebuchet MS"/>
          <w:i/>
        </w:rPr>
        <w:t xml:space="preserve"> publice aflate în subordinea acesteia;</w:t>
      </w:r>
    </w:p>
    <w:p w14:paraId="47165C94" w14:textId="77777777" w:rsidR="00B01391" w:rsidRPr="00790331" w:rsidRDefault="00B01391" w:rsidP="00B01391">
      <w:pPr>
        <w:numPr>
          <w:ilvl w:val="0"/>
          <w:numId w:val="2"/>
        </w:numPr>
        <w:autoSpaceDE w:val="0"/>
        <w:autoSpaceDN w:val="0"/>
        <w:adjustRightInd w:val="0"/>
        <w:spacing w:after="0" w:line="240" w:lineRule="auto"/>
        <w:jc w:val="both"/>
        <w:rPr>
          <w:rFonts w:ascii="Trebuchet MS" w:hAnsi="Trebuchet MS"/>
          <w:i/>
        </w:rPr>
      </w:pPr>
      <w:r w:rsidRPr="00790331">
        <w:rPr>
          <w:rFonts w:ascii="Trebuchet MS" w:hAnsi="Trebuchet MS"/>
          <w:i/>
        </w:rPr>
        <w:t xml:space="preserve">OUG nr. 195/2005 privind </w:t>
      </w:r>
      <w:proofErr w:type="spellStart"/>
      <w:r w:rsidRPr="00790331">
        <w:rPr>
          <w:rFonts w:ascii="Trebuchet MS" w:hAnsi="Trebuchet MS"/>
          <w:i/>
        </w:rPr>
        <w:t>protecţia</w:t>
      </w:r>
      <w:proofErr w:type="spellEnd"/>
      <w:r w:rsidRPr="00790331">
        <w:rPr>
          <w:rFonts w:ascii="Trebuchet MS" w:hAnsi="Trebuchet MS"/>
          <w:i/>
        </w:rPr>
        <w:t xml:space="preserve"> mediului, aprobată cu modificări prin Legea nr. 265/2006, cu modificările </w:t>
      </w:r>
      <w:proofErr w:type="spellStart"/>
      <w:r w:rsidRPr="00790331">
        <w:rPr>
          <w:rFonts w:ascii="Trebuchet MS" w:hAnsi="Trebuchet MS"/>
          <w:i/>
        </w:rPr>
        <w:t>şi</w:t>
      </w:r>
      <w:proofErr w:type="spellEnd"/>
      <w:r w:rsidRPr="00790331">
        <w:rPr>
          <w:rFonts w:ascii="Trebuchet MS" w:hAnsi="Trebuchet MS"/>
          <w:i/>
        </w:rPr>
        <w:t xml:space="preserve"> completările ulterioare;</w:t>
      </w:r>
    </w:p>
    <w:p w14:paraId="3FEA68D1" w14:textId="77777777" w:rsidR="00B01391" w:rsidRPr="00790331" w:rsidRDefault="00B01391" w:rsidP="00B01391">
      <w:pPr>
        <w:numPr>
          <w:ilvl w:val="0"/>
          <w:numId w:val="2"/>
        </w:numPr>
        <w:autoSpaceDE w:val="0"/>
        <w:autoSpaceDN w:val="0"/>
        <w:adjustRightInd w:val="0"/>
        <w:spacing w:after="0" w:line="240" w:lineRule="auto"/>
        <w:jc w:val="both"/>
        <w:rPr>
          <w:rFonts w:ascii="Trebuchet MS" w:hAnsi="Trebuchet MS"/>
          <w:i/>
        </w:rPr>
      </w:pPr>
      <w:r w:rsidRPr="00790331">
        <w:rPr>
          <w:rFonts w:ascii="Trebuchet MS" w:hAnsi="Trebuchet MS"/>
          <w:i/>
        </w:rPr>
        <w:t xml:space="preserve">HG nr. 1076/2004 privind stabilirea procedurii de realizare a evaluării de mediu pentru planuri </w:t>
      </w:r>
      <w:proofErr w:type="spellStart"/>
      <w:r w:rsidRPr="00790331">
        <w:rPr>
          <w:rFonts w:ascii="Trebuchet MS" w:hAnsi="Trebuchet MS"/>
          <w:i/>
        </w:rPr>
        <w:t>şi</w:t>
      </w:r>
      <w:proofErr w:type="spellEnd"/>
      <w:r w:rsidRPr="00790331">
        <w:rPr>
          <w:rFonts w:ascii="Trebuchet MS" w:hAnsi="Trebuchet MS"/>
          <w:i/>
        </w:rPr>
        <w:t xml:space="preserve"> programe;</w:t>
      </w:r>
    </w:p>
    <w:p w14:paraId="1EC3E59B" w14:textId="77777777" w:rsidR="00B01391" w:rsidRPr="00790331" w:rsidRDefault="00B01391" w:rsidP="00B01391">
      <w:pPr>
        <w:numPr>
          <w:ilvl w:val="0"/>
          <w:numId w:val="2"/>
        </w:numPr>
        <w:autoSpaceDE w:val="0"/>
        <w:autoSpaceDN w:val="0"/>
        <w:adjustRightInd w:val="0"/>
        <w:spacing w:after="0" w:line="240" w:lineRule="auto"/>
        <w:jc w:val="both"/>
        <w:rPr>
          <w:rFonts w:ascii="Trebuchet MS" w:hAnsi="Trebuchet MS"/>
          <w:i/>
        </w:rPr>
      </w:pPr>
      <w:r w:rsidRPr="00790331">
        <w:rPr>
          <w:rFonts w:ascii="Trebuchet MS" w:hAnsi="Trebuchet MS"/>
          <w:i/>
        </w:rPr>
        <w:t xml:space="preserve">HG nr. 43/2020 din 16 ianuarie 2020 privind organizarea </w:t>
      </w:r>
      <w:proofErr w:type="spellStart"/>
      <w:r w:rsidRPr="00790331">
        <w:rPr>
          <w:rFonts w:ascii="Trebuchet MS" w:hAnsi="Trebuchet MS"/>
          <w:i/>
        </w:rPr>
        <w:t>şi</w:t>
      </w:r>
      <w:proofErr w:type="spellEnd"/>
      <w:r w:rsidRPr="00790331">
        <w:rPr>
          <w:rFonts w:ascii="Trebuchet MS" w:hAnsi="Trebuchet MS"/>
          <w:i/>
        </w:rPr>
        <w:t xml:space="preserve"> </w:t>
      </w:r>
      <w:proofErr w:type="spellStart"/>
      <w:r w:rsidRPr="00790331">
        <w:rPr>
          <w:rFonts w:ascii="Trebuchet MS" w:hAnsi="Trebuchet MS"/>
          <w:i/>
        </w:rPr>
        <w:t>funcţionarea</w:t>
      </w:r>
      <w:proofErr w:type="spellEnd"/>
      <w:r w:rsidRPr="00790331">
        <w:rPr>
          <w:rFonts w:ascii="Trebuchet MS" w:hAnsi="Trebuchet MS"/>
          <w:i/>
        </w:rPr>
        <w:t xml:space="preserve"> Ministerului Mediului, Apelor </w:t>
      </w:r>
      <w:proofErr w:type="spellStart"/>
      <w:r w:rsidRPr="00790331">
        <w:rPr>
          <w:rFonts w:ascii="Trebuchet MS" w:hAnsi="Trebuchet MS"/>
          <w:i/>
        </w:rPr>
        <w:t>şi</w:t>
      </w:r>
      <w:proofErr w:type="spellEnd"/>
      <w:r w:rsidRPr="00790331">
        <w:rPr>
          <w:rFonts w:ascii="Trebuchet MS" w:hAnsi="Trebuchet MS"/>
          <w:i/>
        </w:rPr>
        <w:t xml:space="preserve"> Pădurilor.</w:t>
      </w:r>
    </w:p>
    <w:p w14:paraId="5C4C3051" w14:textId="77777777" w:rsidR="00B01391" w:rsidRPr="0073653C" w:rsidRDefault="00B01391" w:rsidP="00B01391">
      <w:pPr>
        <w:autoSpaceDE w:val="0"/>
        <w:autoSpaceDN w:val="0"/>
        <w:adjustRightInd w:val="0"/>
        <w:ind w:left="720"/>
        <w:jc w:val="both"/>
        <w:rPr>
          <w:rFonts w:ascii="Trebuchet MS" w:hAnsi="Trebuchet MS"/>
          <w:i/>
          <w:color w:val="FF0000"/>
        </w:rPr>
      </w:pPr>
    </w:p>
    <w:p w14:paraId="71E6786D" w14:textId="77777777" w:rsidR="00B01391" w:rsidRPr="0073653C" w:rsidRDefault="00B01391" w:rsidP="00B01391">
      <w:pPr>
        <w:autoSpaceDE w:val="0"/>
        <w:autoSpaceDN w:val="0"/>
        <w:adjustRightInd w:val="0"/>
        <w:ind w:left="720"/>
        <w:jc w:val="both"/>
        <w:rPr>
          <w:i/>
          <w:color w:val="FF0000"/>
          <w:sz w:val="28"/>
          <w:szCs w:val="28"/>
        </w:rPr>
      </w:pPr>
    </w:p>
    <w:p w14:paraId="31A6E81B" w14:textId="77777777" w:rsidR="00B01391" w:rsidRPr="0073653C" w:rsidRDefault="00B01391" w:rsidP="00B01391">
      <w:pPr>
        <w:autoSpaceDE w:val="0"/>
        <w:autoSpaceDN w:val="0"/>
        <w:adjustRightInd w:val="0"/>
        <w:ind w:left="720"/>
        <w:jc w:val="both"/>
        <w:rPr>
          <w:i/>
          <w:color w:val="FF0000"/>
          <w:sz w:val="28"/>
          <w:szCs w:val="28"/>
        </w:rPr>
      </w:pPr>
    </w:p>
    <w:p w14:paraId="6B232D0C" w14:textId="77777777" w:rsidR="00B01391" w:rsidRPr="0073653C" w:rsidRDefault="00B01391" w:rsidP="00B01391">
      <w:pPr>
        <w:autoSpaceDE w:val="0"/>
        <w:autoSpaceDN w:val="0"/>
        <w:adjustRightInd w:val="0"/>
        <w:ind w:left="720"/>
        <w:jc w:val="both"/>
        <w:rPr>
          <w:i/>
          <w:color w:val="FF0000"/>
          <w:sz w:val="28"/>
          <w:szCs w:val="28"/>
        </w:rPr>
      </w:pPr>
    </w:p>
    <w:p w14:paraId="3F840C03" w14:textId="77777777" w:rsidR="00B01391" w:rsidRPr="0073653C" w:rsidRDefault="00B01391" w:rsidP="00B01391">
      <w:pPr>
        <w:autoSpaceDE w:val="0"/>
        <w:autoSpaceDN w:val="0"/>
        <w:adjustRightInd w:val="0"/>
        <w:ind w:left="720"/>
        <w:jc w:val="both"/>
        <w:rPr>
          <w:i/>
          <w:color w:val="FF0000"/>
          <w:sz w:val="28"/>
          <w:szCs w:val="28"/>
        </w:rPr>
      </w:pPr>
    </w:p>
    <w:p w14:paraId="014EE485" w14:textId="7323A1E7" w:rsidR="00B01391" w:rsidRPr="00790331" w:rsidRDefault="00B01391" w:rsidP="00B01391">
      <w:pPr>
        <w:autoSpaceDE w:val="0"/>
        <w:autoSpaceDN w:val="0"/>
        <w:adjustRightInd w:val="0"/>
        <w:ind w:left="720"/>
        <w:jc w:val="both"/>
        <w:rPr>
          <w:i/>
          <w:sz w:val="28"/>
          <w:szCs w:val="28"/>
        </w:rPr>
      </w:pPr>
    </w:p>
    <w:p w14:paraId="4AA16D40" w14:textId="77777777" w:rsidR="00B01391" w:rsidRPr="00790331" w:rsidRDefault="00B01391" w:rsidP="00B01391">
      <w:pPr>
        <w:autoSpaceDE w:val="0"/>
        <w:autoSpaceDN w:val="0"/>
        <w:adjustRightInd w:val="0"/>
        <w:spacing w:after="120"/>
        <w:jc w:val="both"/>
        <w:rPr>
          <w:rFonts w:ascii="Trebuchet MS" w:hAnsi="Trebuchet MS"/>
        </w:rPr>
      </w:pPr>
      <w:proofErr w:type="spellStart"/>
      <w:r w:rsidRPr="00790331">
        <w:rPr>
          <w:rFonts w:ascii="Trebuchet MS" w:hAnsi="Trebuchet MS"/>
          <w:b/>
        </w:rPr>
        <w:t>Agenţia</w:t>
      </w:r>
      <w:proofErr w:type="spellEnd"/>
      <w:r w:rsidRPr="00790331">
        <w:rPr>
          <w:rFonts w:ascii="Trebuchet MS" w:hAnsi="Trebuchet MS"/>
          <w:b/>
        </w:rPr>
        <w:t xml:space="preserve"> pentru </w:t>
      </w:r>
      <w:proofErr w:type="spellStart"/>
      <w:r w:rsidRPr="00790331">
        <w:rPr>
          <w:rFonts w:ascii="Trebuchet MS" w:hAnsi="Trebuchet MS"/>
          <w:b/>
        </w:rPr>
        <w:t>Protecţia</w:t>
      </w:r>
      <w:proofErr w:type="spellEnd"/>
      <w:r w:rsidRPr="00790331">
        <w:rPr>
          <w:rFonts w:ascii="Trebuchet MS" w:hAnsi="Trebuchet MS"/>
          <w:b/>
        </w:rPr>
        <w:t xml:space="preserve"> Mediului Harghita</w:t>
      </w:r>
    </w:p>
    <w:p w14:paraId="2DE90D2A" w14:textId="55C27CC8" w:rsidR="00B01391" w:rsidRPr="00790331" w:rsidRDefault="00B01391" w:rsidP="00B01391">
      <w:pPr>
        <w:numPr>
          <w:ilvl w:val="1"/>
          <w:numId w:val="3"/>
        </w:numPr>
        <w:tabs>
          <w:tab w:val="clear" w:pos="1440"/>
        </w:tabs>
        <w:autoSpaceDE w:val="0"/>
        <w:autoSpaceDN w:val="0"/>
        <w:adjustRightInd w:val="0"/>
        <w:spacing w:after="120" w:line="240" w:lineRule="auto"/>
        <w:ind w:left="550" w:hanging="550"/>
        <w:jc w:val="both"/>
        <w:rPr>
          <w:rFonts w:ascii="Trebuchet MS" w:hAnsi="Trebuchet MS"/>
        </w:rPr>
      </w:pPr>
      <w:r w:rsidRPr="00790331">
        <w:rPr>
          <w:rFonts w:ascii="Trebuchet MS" w:hAnsi="Trebuchet MS"/>
        </w:rPr>
        <w:t xml:space="preserve">ca urmare a consultării </w:t>
      </w:r>
      <w:proofErr w:type="spellStart"/>
      <w:r w:rsidRPr="00790331">
        <w:rPr>
          <w:rFonts w:ascii="Trebuchet MS" w:hAnsi="Trebuchet MS"/>
        </w:rPr>
        <w:t>autorităţilor</w:t>
      </w:r>
      <w:proofErr w:type="spellEnd"/>
      <w:r w:rsidRPr="00790331">
        <w:rPr>
          <w:rFonts w:ascii="Trebuchet MS" w:hAnsi="Trebuchet MS"/>
        </w:rPr>
        <w:t xml:space="preserve"> publice participante în cadrul </w:t>
      </w:r>
      <w:proofErr w:type="spellStart"/>
      <w:r w:rsidRPr="00790331">
        <w:rPr>
          <w:rFonts w:ascii="Trebuchet MS" w:hAnsi="Trebuchet MS"/>
        </w:rPr>
        <w:t>şedinţei</w:t>
      </w:r>
      <w:proofErr w:type="spellEnd"/>
      <w:r w:rsidRPr="00790331">
        <w:rPr>
          <w:rFonts w:ascii="Trebuchet MS" w:hAnsi="Trebuchet MS"/>
        </w:rPr>
        <w:t xml:space="preserve"> Comitetului Special Constituit, punctele de vedere ale acestora fiind exprimate în scris înaintea </w:t>
      </w:r>
      <w:proofErr w:type="spellStart"/>
      <w:r w:rsidRPr="00790331">
        <w:rPr>
          <w:rFonts w:ascii="Trebuchet MS" w:hAnsi="Trebuchet MS"/>
        </w:rPr>
        <w:t>şedinţei</w:t>
      </w:r>
      <w:proofErr w:type="spellEnd"/>
      <w:r w:rsidRPr="00790331">
        <w:rPr>
          <w:rFonts w:ascii="Trebuchet MS" w:hAnsi="Trebuchet MS"/>
        </w:rPr>
        <w:t xml:space="preserve"> Comitetului Special Constituit din data de </w:t>
      </w:r>
      <w:r w:rsidR="00790331" w:rsidRPr="00790331">
        <w:rPr>
          <w:rFonts w:ascii="Trebuchet MS" w:hAnsi="Trebuchet MS"/>
          <w:b/>
        </w:rPr>
        <w:t>06.02</w:t>
      </w:r>
      <w:r w:rsidRPr="00790331">
        <w:rPr>
          <w:rFonts w:ascii="Trebuchet MS" w:hAnsi="Trebuchet MS"/>
          <w:b/>
        </w:rPr>
        <w:t>.2024</w:t>
      </w:r>
      <w:r w:rsidR="00A05072" w:rsidRPr="00790331">
        <w:rPr>
          <w:rFonts w:ascii="Trebuchet MS" w:hAnsi="Trebuchet MS"/>
        </w:rPr>
        <w:t xml:space="preserve">, </w:t>
      </w:r>
      <w:r w:rsidRPr="00790331">
        <w:rPr>
          <w:rFonts w:ascii="Trebuchet MS" w:hAnsi="Trebuchet MS"/>
        </w:rPr>
        <w:t xml:space="preserve">a completărilor depuse la </w:t>
      </w:r>
      <w:proofErr w:type="spellStart"/>
      <w:r w:rsidRPr="00790331">
        <w:rPr>
          <w:rFonts w:ascii="Trebuchet MS" w:hAnsi="Trebuchet MS"/>
        </w:rPr>
        <w:t>documentaţie</w:t>
      </w:r>
      <w:proofErr w:type="spellEnd"/>
      <w:r w:rsidRPr="00790331">
        <w:rPr>
          <w:rFonts w:ascii="Trebuchet MS" w:hAnsi="Trebuchet MS"/>
        </w:rPr>
        <w:t>;</w:t>
      </w:r>
    </w:p>
    <w:p w14:paraId="60AACC30" w14:textId="4C11C9D6" w:rsidR="00B01391" w:rsidRDefault="00B01391" w:rsidP="00B01391">
      <w:pPr>
        <w:numPr>
          <w:ilvl w:val="1"/>
          <w:numId w:val="3"/>
        </w:numPr>
        <w:tabs>
          <w:tab w:val="clear" w:pos="1440"/>
        </w:tabs>
        <w:autoSpaceDE w:val="0"/>
        <w:autoSpaceDN w:val="0"/>
        <w:adjustRightInd w:val="0"/>
        <w:spacing w:after="120" w:line="240" w:lineRule="auto"/>
        <w:ind w:left="550" w:hanging="550"/>
        <w:jc w:val="both"/>
        <w:rPr>
          <w:rFonts w:ascii="Trebuchet MS" w:hAnsi="Trebuchet MS"/>
        </w:rPr>
      </w:pPr>
      <w:r w:rsidRPr="00790331">
        <w:rPr>
          <w:rFonts w:ascii="Trebuchet MS" w:hAnsi="Trebuchet MS"/>
        </w:rPr>
        <w:t>în conformitate cu prevederile art. 11 alin.1</w:t>
      </w:r>
      <w:r w:rsidRPr="00790331">
        <w:rPr>
          <w:rFonts w:ascii="Trebuchet MS" w:hAnsi="Trebuchet MS"/>
          <w:bCs/>
        </w:rPr>
        <w:t xml:space="preserve"> </w:t>
      </w:r>
      <w:proofErr w:type="spellStart"/>
      <w:r w:rsidRPr="00790331">
        <w:rPr>
          <w:rFonts w:ascii="Trebuchet MS" w:hAnsi="Trebuchet MS"/>
          <w:bCs/>
        </w:rPr>
        <w:t>şi</w:t>
      </w:r>
      <w:proofErr w:type="spellEnd"/>
      <w:r w:rsidRPr="00790331">
        <w:rPr>
          <w:rFonts w:ascii="Trebuchet MS" w:hAnsi="Trebuchet MS"/>
          <w:bCs/>
        </w:rPr>
        <w:t xml:space="preserve"> a anexei nr. 1 – Criterii pentru determinarea efectelor semnificative </w:t>
      </w:r>
      <w:proofErr w:type="spellStart"/>
      <w:r w:rsidRPr="00790331">
        <w:rPr>
          <w:rFonts w:ascii="Trebuchet MS" w:hAnsi="Trebuchet MS"/>
          <w:bCs/>
        </w:rPr>
        <w:t>potenţiale</w:t>
      </w:r>
      <w:proofErr w:type="spellEnd"/>
      <w:r w:rsidRPr="00790331">
        <w:rPr>
          <w:rFonts w:ascii="Trebuchet MS" w:hAnsi="Trebuchet MS"/>
          <w:bCs/>
        </w:rPr>
        <w:t xml:space="preserve"> asupra mediului din</w:t>
      </w:r>
      <w:r w:rsidRPr="00790331">
        <w:rPr>
          <w:rFonts w:ascii="Trebuchet MS" w:hAnsi="Trebuchet MS"/>
          <w:b/>
          <w:bCs/>
        </w:rPr>
        <w:t xml:space="preserve"> </w:t>
      </w:r>
      <w:r w:rsidRPr="00790331">
        <w:rPr>
          <w:rFonts w:ascii="Trebuchet MS" w:hAnsi="Trebuchet MS"/>
        </w:rPr>
        <w:t xml:space="preserve">H.G. 1076/2004 privind stabilirea procedurii de realizare a evaluării de mediu pentru planuri </w:t>
      </w:r>
      <w:proofErr w:type="spellStart"/>
      <w:r w:rsidRPr="00790331">
        <w:rPr>
          <w:rFonts w:ascii="Trebuchet MS" w:hAnsi="Trebuchet MS"/>
        </w:rPr>
        <w:t>şi</w:t>
      </w:r>
      <w:proofErr w:type="spellEnd"/>
      <w:r w:rsidRPr="00790331">
        <w:rPr>
          <w:rFonts w:ascii="Trebuchet MS" w:hAnsi="Trebuchet MS"/>
        </w:rPr>
        <w:t xml:space="preserve"> programe;</w:t>
      </w:r>
    </w:p>
    <w:p w14:paraId="188CB706" w14:textId="77777777" w:rsidR="00A66342" w:rsidRPr="007050C8" w:rsidRDefault="00A66342" w:rsidP="00A66342">
      <w:pPr>
        <w:numPr>
          <w:ilvl w:val="1"/>
          <w:numId w:val="3"/>
        </w:numPr>
        <w:tabs>
          <w:tab w:val="clear" w:pos="1440"/>
        </w:tabs>
        <w:autoSpaceDE w:val="0"/>
        <w:autoSpaceDN w:val="0"/>
        <w:adjustRightInd w:val="0"/>
        <w:spacing w:after="120" w:line="240" w:lineRule="auto"/>
        <w:ind w:left="550" w:hanging="550"/>
        <w:jc w:val="both"/>
        <w:rPr>
          <w:sz w:val="28"/>
          <w:szCs w:val="28"/>
        </w:rPr>
      </w:pPr>
      <w:r w:rsidRPr="007050C8">
        <w:rPr>
          <w:sz w:val="28"/>
          <w:szCs w:val="28"/>
        </w:rPr>
        <w:t xml:space="preserve">   în lipsa comentariilor motivate din partea publicului interesat,</w:t>
      </w:r>
    </w:p>
    <w:p w14:paraId="6178FC7E" w14:textId="77777777" w:rsidR="00A66342" w:rsidRPr="00790331" w:rsidRDefault="00A66342" w:rsidP="00A66342">
      <w:pPr>
        <w:autoSpaceDE w:val="0"/>
        <w:autoSpaceDN w:val="0"/>
        <w:adjustRightInd w:val="0"/>
        <w:spacing w:after="120" w:line="240" w:lineRule="auto"/>
        <w:ind w:left="550"/>
        <w:jc w:val="both"/>
        <w:rPr>
          <w:rFonts w:ascii="Trebuchet MS" w:hAnsi="Trebuchet MS"/>
        </w:rPr>
      </w:pPr>
    </w:p>
    <w:p w14:paraId="5D6339A0" w14:textId="3ED48F28" w:rsidR="00B01391" w:rsidRPr="00DB4FBB" w:rsidRDefault="00B01391" w:rsidP="00DB4FBB">
      <w:pPr>
        <w:autoSpaceDE w:val="0"/>
        <w:autoSpaceDN w:val="0"/>
        <w:adjustRightInd w:val="0"/>
        <w:spacing w:after="120"/>
        <w:ind w:firstLine="446"/>
        <w:jc w:val="both"/>
        <w:rPr>
          <w:rFonts w:ascii="Trebuchet MS" w:hAnsi="Trebuchet MS"/>
          <w:b/>
        </w:rPr>
      </w:pPr>
      <w:r w:rsidRPr="00A66342">
        <w:rPr>
          <w:rFonts w:ascii="Trebuchet MS" w:hAnsi="Trebuchet MS"/>
          <w:b/>
        </w:rPr>
        <w:t>decide:</w:t>
      </w:r>
    </w:p>
    <w:p w14:paraId="0D2B7783" w14:textId="1FF464F6" w:rsidR="00B01391" w:rsidRPr="00DA5CE8" w:rsidRDefault="009E1E15" w:rsidP="00761C84">
      <w:pPr>
        <w:autoSpaceDE w:val="0"/>
        <w:autoSpaceDN w:val="0"/>
        <w:adjustRightInd w:val="0"/>
        <w:jc w:val="both"/>
        <w:rPr>
          <w:rFonts w:ascii="Trebuchet MS" w:hAnsi="Trebuchet MS"/>
          <w:b/>
        </w:rPr>
      </w:pPr>
      <w:r>
        <w:rPr>
          <w:rFonts w:ascii="Trebuchet MS" w:hAnsi="Trebuchet MS"/>
          <w:b/>
        </w:rPr>
        <w:t>Planul</w:t>
      </w:r>
      <w:r w:rsidRPr="0067305F">
        <w:rPr>
          <w:rFonts w:ascii="Trebuchet MS" w:hAnsi="Trebuchet MS"/>
          <w:b/>
        </w:rPr>
        <w:t xml:space="preserve"> Urbanistic Zonal – zona turistică </w:t>
      </w:r>
      <w:proofErr w:type="spellStart"/>
      <w:r w:rsidRPr="0067305F">
        <w:rPr>
          <w:rFonts w:ascii="Trebuchet MS" w:hAnsi="Trebuchet MS"/>
          <w:b/>
        </w:rPr>
        <w:t>Lok</w:t>
      </w:r>
      <w:proofErr w:type="spellEnd"/>
      <w:r w:rsidRPr="0067305F">
        <w:rPr>
          <w:rFonts w:ascii="Trebuchet MS" w:hAnsi="Trebuchet MS"/>
          <w:b/>
        </w:rPr>
        <w:t xml:space="preserve"> pentru  extinderea rețelei electrice de joasă tensiune în comuna Ciumani, zona turistică </w:t>
      </w:r>
      <w:proofErr w:type="spellStart"/>
      <w:r w:rsidRPr="0067305F">
        <w:rPr>
          <w:rFonts w:ascii="Trebuchet MS" w:hAnsi="Trebuchet MS"/>
          <w:b/>
        </w:rPr>
        <w:t>Lok</w:t>
      </w:r>
      <w:proofErr w:type="spellEnd"/>
      <w:r w:rsidRPr="0067305F">
        <w:rPr>
          <w:rFonts w:ascii="Trebuchet MS" w:hAnsi="Trebuchet MS"/>
          <w:b/>
        </w:rPr>
        <w:t xml:space="preserve"> </w:t>
      </w:r>
      <w:proofErr w:type="spellStart"/>
      <w:r w:rsidRPr="0067305F">
        <w:rPr>
          <w:rFonts w:ascii="Trebuchet MS" w:hAnsi="Trebuchet MS"/>
          <w:b/>
        </w:rPr>
        <w:t>fn</w:t>
      </w:r>
      <w:proofErr w:type="spellEnd"/>
      <w:r w:rsidRPr="0067305F">
        <w:rPr>
          <w:rFonts w:ascii="Trebuchet MS" w:hAnsi="Trebuchet MS"/>
          <w:b/>
        </w:rPr>
        <w:t>., jud. Harghita</w:t>
      </w:r>
      <w:r w:rsidRPr="0067305F">
        <w:rPr>
          <w:rFonts w:ascii="Trebuchet MS" w:hAnsi="Trebuchet MS"/>
          <w:b/>
          <w:color w:val="FF0000"/>
        </w:rPr>
        <w:t xml:space="preserve"> </w:t>
      </w:r>
      <w:r w:rsidR="00B01391" w:rsidRPr="00DA5CE8">
        <w:rPr>
          <w:rFonts w:ascii="Trebuchet MS" w:hAnsi="Trebuchet MS"/>
        </w:rPr>
        <w:t>nu necesită efectuarea evaluării de mediu și nici evaluării adecvate se va supune adoptării fără aviz de mediu</w:t>
      </w:r>
      <w:r w:rsidR="00B01391" w:rsidRPr="00DA5CE8">
        <w:rPr>
          <w:rFonts w:ascii="Trebuchet MS" w:hAnsi="Trebuchet MS"/>
          <w:i/>
        </w:rPr>
        <w:t>.</w:t>
      </w:r>
    </w:p>
    <w:p w14:paraId="5794A3C5" w14:textId="77777777" w:rsidR="00B01391" w:rsidRPr="00C52639" w:rsidRDefault="00B01391" w:rsidP="00777E6F">
      <w:pPr>
        <w:spacing w:after="0" w:line="240" w:lineRule="auto"/>
        <w:jc w:val="both"/>
        <w:rPr>
          <w:rFonts w:ascii="Trebuchet MS" w:hAnsi="Trebuchet MS"/>
          <w:b/>
        </w:rPr>
      </w:pPr>
      <w:r w:rsidRPr="00C52639">
        <w:rPr>
          <w:rFonts w:ascii="Trebuchet MS" w:hAnsi="Trebuchet MS"/>
          <w:b/>
        </w:rPr>
        <w:t xml:space="preserve">I. Motivele care au stat la baza deciziei conform Anexei nr.1 din H.G. 1076/2004 </w:t>
      </w:r>
    </w:p>
    <w:p w14:paraId="7C5BABD5" w14:textId="77777777" w:rsidR="00B01391" w:rsidRPr="00C52639" w:rsidRDefault="00B01391" w:rsidP="00777E6F">
      <w:pPr>
        <w:spacing w:after="0" w:line="240" w:lineRule="auto"/>
        <w:jc w:val="both"/>
        <w:rPr>
          <w:rFonts w:ascii="Trebuchet MS" w:hAnsi="Trebuchet MS"/>
          <w:b/>
        </w:rPr>
      </w:pPr>
      <w:r w:rsidRPr="00C52639">
        <w:rPr>
          <w:rFonts w:ascii="Trebuchet MS" w:hAnsi="Trebuchet MS"/>
          <w:b/>
        </w:rPr>
        <w:t xml:space="preserve">   sunt următoarele:</w:t>
      </w:r>
    </w:p>
    <w:p w14:paraId="63DC0077" w14:textId="77777777" w:rsidR="00B01391" w:rsidRPr="0073653C" w:rsidRDefault="00B01391" w:rsidP="00B01391">
      <w:pPr>
        <w:jc w:val="both"/>
        <w:rPr>
          <w:b/>
          <w:color w:val="FF0000"/>
          <w:sz w:val="28"/>
          <w:szCs w:val="28"/>
        </w:rPr>
      </w:pPr>
    </w:p>
    <w:p w14:paraId="0A0AB943" w14:textId="77777777" w:rsidR="00B01391" w:rsidRPr="00C52639" w:rsidRDefault="00B01391" w:rsidP="00B01391">
      <w:pPr>
        <w:autoSpaceDE w:val="0"/>
        <w:autoSpaceDN w:val="0"/>
        <w:adjustRightInd w:val="0"/>
        <w:jc w:val="both"/>
        <w:rPr>
          <w:rFonts w:ascii="Trebuchet MS" w:hAnsi="Trebuchet MS"/>
          <w:b/>
        </w:rPr>
      </w:pPr>
      <w:r w:rsidRPr="00C52639">
        <w:rPr>
          <w:b/>
          <w:sz w:val="28"/>
          <w:szCs w:val="28"/>
        </w:rPr>
        <w:t>1</w:t>
      </w:r>
      <w:r w:rsidRPr="00C52639">
        <w:rPr>
          <w:rFonts w:ascii="Trebuchet MS" w:hAnsi="Trebuchet MS"/>
          <w:b/>
        </w:rPr>
        <w:t>. Caracteristicile Planului Urbanistic Zonal cu privire, în special, la:</w:t>
      </w:r>
    </w:p>
    <w:p w14:paraId="45895287" w14:textId="6F65F8EE" w:rsidR="00B01391" w:rsidRPr="00C52639" w:rsidRDefault="00B01391" w:rsidP="00777E6F">
      <w:pPr>
        <w:autoSpaceDE w:val="0"/>
        <w:autoSpaceDN w:val="0"/>
        <w:adjustRightInd w:val="0"/>
        <w:ind w:left="426"/>
        <w:jc w:val="both"/>
        <w:rPr>
          <w:rFonts w:ascii="Trebuchet MS" w:hAnsi="Trebuchet MS"/>
          <w:i/>
        </w:rPr>
      </w:pPr>
      <w:r w:rsidRPr="00C52639">
        <w:rPr>
          <w:rFonts w:ascii="Trebuchet MS" w:hAnsi="Trebuchet MS"/>
          <w:i/>
        </w:rPr>
        <w:t xml:space="preserve">a) gradul în care planul creează un cadru pentru proiecte </w:t>
      </w:r>
      <w:proofErr w:type="spellStart"/>
      <w:r w:rsidRPr="00C52639">
        <w:rPr>
          <w:rFonts w:ascii="Trebuchet MS" w:hAnsi="Trebuchet MS"/>
          <w:i/>
        </w:rPr>
        <w:t>şi</w:t>
      </w:r>
      <w:proofErr w:type="spellEnd"/>
      <w:r w:rsidRPr="00C52639">
        <w:rPr>
          <w:rFonts w:ascii="Trebuchet MS" w:hAnsi="Trebuchet MS"/>
          <w:i/>
        </w:rPr>
        <w:t xml:space="preserve"> alte </w:t>
      </w:r>
      <w:proofErr w:type="spellStart"/>
      <w:r w:rsidRPr="00C52639">
        <w:rPr>
          <w:rFonts w:ascii="Trebuchet MS" w:hAnsi="Trebuchet MS"/>
          <w:i/>
        </w:rPr>
        <w:t>activităţi</w:t>
      </w:r>
      <w:proofErr w:type="spellEnd"/>
      <w:r w:rsidRPr="00C52639">
        <w:rPr>
          <w:rFonts w:ascii="Trebuchet MS" w:hAnsi="Trebuchet MS"/>
          <w:i/>
        </w:rPr>
        <w:t xml:space="preserve"> viitoare fie în ceea ce </w:t>
      </w:r>
      <w:proofErr w:type="spellStart"/>
      <w:r w:rsidRPr="00C52639">
        <w:rPr>
          <w:rFonts w:ascii="Trebuchet MS" w:hAnsi="Trebuchet MS"/>
          <w:i/>
        </w:rPr>
        <w:t>priveşte</w:t>
      </w:r>
      <w:proofErr w:type="spellEnd"/>
      <w:r w:rsidRPr="00C52639">
        <w:rPr>
          <w:rFonts w:ascii="Trebuchet MS" w:hAnsi="Trebuchet MS"/>
          <w:i/>
        </w:rPr>
        <w:t xml:space="preserve"> amplasamentul, natura, mărimea </w:t>
      </w:r>
      <w:proofErr w:type="spellStart"/>
      <w:r w:rsidRPr="00C52639">
        <w:rPr>
          <w:rFonts w:ascii="Trebuchet MS" w:hAnsi="Trebuchet MS"/>
          <w:i/>
        </w:rPr>
        <w:t>şi</w:t>
      </w:r>
      <w:proofErr w:type="spellEnd"/>
      <w:r w:rsidRPr="00C52639">
        <w:rPr>
          <w:rFonts w:ascii="Trebuchet MS" w:hAnsi="Trebuchet MS"/>
          <w:i/>
        </w:rPr>
        <w:t xml:space="preserve"> </w:t>
      </w:r>
      <w:proofErr w:type="spellStart"/>
      <w:r w:rsidRPr="00C52639">
        <w:rPr>
          <w:rFonts w:ascii="Trebuchet MS" w:hAnsi="Trebuchet MS"/>
          <w:i/>
        </w:rPr>
        <w:t>condiţiile</w:t>
      </w:r>
      <w:proofErr w:type="spellEnd"/>
      <w:r w:rsidRPr="00C52639">
        <w:rPr>
          <w:rFonts w:ascii="Trebuchet MS" w:hAnsi="Trebuchet MS"/>
          <w:i/>
        </w:rPr>
        <w:t xml:space="preserve"> de </w:t>
      </w:r>
      <w:proofErr w:type="spellStart"/>
      <w:r w:rsidRPr="00C52639">
        <w:rPr>
          <w:rFonts w:ascii="Trebuchet MS" w:hAnsi="Trebuchet MS"/>
          <w:i/>
        </w:rPr>
        <w:t>funcţionare</w:t>
      </w:r>
      <w:proofErr w:type="spellEnd"/>
      <w:r w:rsidRPr="00C52639">
        <w:rPr>
          <w:rFonts w:ascii="Trebuchet MS" w:hAnsi="Trebuchet MS"/>
          <w:i/>
        </w:rPr>
        <w:t xml:space="preserve">, fie în </w:t>
      </w:r>
      <w:proofErr w:type="spellStart"/>
      <w:r w:rsidRPr="00C52639">
        <w:rPr>
          <w:rFonts w:ascii="Trebuchet MS" w:hAnsi="Trebuchet MS"/>
          <w:i/>
        </w:rPr>
        <w:t>privinţa</w:t>
      </w:r>
      <w:proofErr w:type="spellEnd"/>
      <w:r w:rsidRPr="00C52639">
        <w:rPr>
          <w:rFonts w:ascii="Trebuchet MS" w:hAnsi="Trebuchet MS"/>
          <w:i/>
        </w:rPr>
        <w:t xml:space="preserve"> alocării resurselor;</w:t>
      </w:r>
    </w:p>
    <w:p w14:paraId="4F53211F" w14:textId="61B9553B" w:rsidR="00B01391" w:rsidRDefault="00C52639" w:rsidP="00B01391">
      <w:pPr>
        <w:autoSpaceDE w:val="0"/>
        <w:autoSpaceDN w:val="0"/>
        <w:adjustRightInd w:val="0"/>
        <w:jc w:val="both"/>
        <w:rPr>
          <w:rFonts w:ascii="Trebuchet MS" w:hAnsi="Trebuchet MS"/>
        </w:rPr>
      </w:pPr>
      <w:r>
        <w:rPr>
          <w:rFonts w:ascii="Trebuchet MS" w:hAnsi="Trebuchet MS"/>
          <w:b/>
        </w:rPr>
        <w:t>Planul</w:t>
      </w:r>
      <w:r w:rsidRPr="0067305F">
        <w:rPr>
          <w:rFonts w:ascii="Trebuchet MS" w:hAnsi="Trebuchet MS"/>
          <w:b/>
        </w:rPr>
        <w:t xml:space="preserve"> Urbanistic Zonal – zona turistică </w:t>
      </w:r>
      <w:proofErr w:type="spellStart"/>
      <w:r w:rsidRPr="0067305F">
        <w:rPr>
          <w:rFonts w:ascii="Trebuchet MS" w:hAnsi="Trebuchet MS"/>
          <w:b/>
        </w:rPr>
        <w:t>Lok</w:t>
      </w:r>
      <w:proofErr w:type="spellEnd"/>
      <w:r w:rsidRPr="0067305F">
        <w:rPr>
          <w:rFonts w:ascii="Trebuchet MS" w:hAnsi="Trebuchet MS"/>
          <w:b/>
        </w:rPr>
        <w:t xml:space="preserve"> pentru  extinderea rețelei electrice de joasă </w:t>
      </w:r>
      <w:r w:rsidRPr="00A26AEC">
        <w:rPr>
          <w:rFonts w:ascii="Trebuchet MS" w:hAnsi="Trebuchet MS"/>
          <w:b/>
        </w:rPr>
        <w:t xml:space="preserve">tensiune în comuna Ciumani, zona turistică </w:t>
      </w:r>
      <w:proofErr w:type="spellStart"/>
      <w:r w:rsidRPr="00A26AEC">
        <w:rPr>
          <w:rFonts w:ascii="Trebuchet MS" w:hAnsi="Trebuchet MS"/>
          <w:b/>
        </w:rPr>
        <w:t>Lok</w:t>
      </w:r>
      <w:proofErr w:type="spellEnd"/>
      <w:r w:rsidRPr="00A26AEC">
        <w:rPr>
          <w:rFonts w:ascii="Trebuchet MS" w:hAnsi="Trebuchet MS"/>
          <w:b/>
        </w:rPr>
        <w:t xml:space="preserve"> </w:t>
      </w:r>
      <w:proofErr w:type="spellStart"/>
      <w:r w:rsidRPr="00A26AEC">
        <w:rPr>
          <w:rFonts w:ascii="Trebuchet MS" w:hAnsi="Trebuchet MS"/>
          <w:b/>
        </w:rPr>
        <w:t>fn</w:t>
      </w:r>
      <w:proofErr w:type="spellEnd"/>
      <w:r w:rsidRPr="00A26AEC">
        <w:rPr>
          <w:rFonts w:ascii="Trebuchet MS" w:hAnsi="Trebuchet MS"/>
          <w:b/>
        </w:rPr>
        <w:t xml:space="preserve">., jud. Harghita </w:t>
      </w:r>
      <w:r w:rsidR="00B01391" w:rsidRPr="00A26AEC">
        <w:rPr>
          <w:rFonts w:ascii="Trebuchet MS" w:hAnsi="Trebuchet MS"/>
          <w:b/>
        </w:rPr>
        <w:t xml:space="preserve">creează cadrul pentru </w:t>
      </w:r>
      <w:r w:rsidR="00B01391" w:rsidRPr="00A26AEC">
        <w:rPr>
          <w:rFonts w:ascii="Trebuchet MS" w:hAnsi="Trebuchet MS"/>
        </w:rPr>
        <w:t xml:space="preserve">proiecte care sunt listate în ANEXA 2 din Legea nr.292/2018 – privind evaluarea impactului anumitor proiecte publice </w:t>
      </w:r>
      <w:proofErr w:type="spellStart"/>
      <w:r w:rsidR="00B01391" w:rsidRPr="00A26AEC">
        <w:rPr>
          <w:rFonts w:ascii="Trebuchet MS" w:hAnsi="Trebuchet MS"/>
        </w:rPr>
        <w:t>şi</w:t>
      </w:r>
      <w:proofErr w:type="spellEnd"/>
      <w:r w:rsidR="00B01391" w:rsidRPr="00A26AEC">
        <w:rPr>
          <w:rFonts w:ascii="Trebuchet MS" w:hAnsi="Trebuchet MS"/>
        </w:rPr>
        <w:t xml:space="preserve"> private asupra mediului.</w:t>
      </w:r>
    </w:p>
    <w:p w14:paraId="1E0798F2" w14:textId="5BE86C15" w:rsidR="00700D84" w:rsidRPr="0073653C" w:rsidRDefault="00700D84" w:rsidP="00B01391">
      <w:pPr>
        <w:autoSpaceDE w:val="0"/>
        <w:autoSpaceDN w:val="0"/>
        <w:adjustRightInd w:val="0"/>
        <w:jc w:val="both"/>
        <w:rPr>
          <w:rFonts w:ascii="Trebuchet MS" w:hAnsi="Trebuchet MS"/>
          <w:b/>
          <w:color w:val="FF0000"/>
        </w:rPr>
      </w:pPr>
      <w:r>
        <w:rPr>
          <w:rFonts w:ascii="Trebuchet MS" w:hAnsi="Trebuchet MS"/>
        </w:rPr>
        <w:t xml:space="preserve">BILANȚ </w:t>
      </w:r>
      <w:r w:rsidR="00EC68DA">
        <w:rPr>
          <w:rFonts w:ascii="Trebuchet MS" w:hAnsi="Trebuchet MS"/>
        </w:rPr>
        <w:t xml:space="preserve">TERITORIAL EXISTENT/PROPUS </w:t>
      </w:r>
    </w:p>
    <w:tbl>
      <w:tblPr>
        <w:tblStyle w:val="TableGrid"/>
        <w:tblW w:w="0" w:type="auto"/>
        <w:tblLook w:val="04A0" w:firstRow="1" w:lastRow="0" w:firstColumn="1" w:lastColumn="0" w:noHBand="0" w:noVBand="1"/>
      </w:tblPr>
      <w:tblGrid>
        <w:gridCol w:w="1947"/>
        <w:gridCol w:w="1947"/>
        <w:gridCol w:w="1947"/>
        <w:gridCol w:w="1947"/>
        <w:gridCol w:w="1948"/>
      </w:tblGrid>
      <w:tr w:rsidR="00396CAD" w14:paraId="7E25DED6" w14:textId="77777777" w:rsidTr="008776E6">
        <w:tc>
          <w:tcPr>
            <w:tcW w:w="1947" w:type="dxa"/>
          </w:tcPr>
          <w:p w14:paraId="4978D643" w14:textId="4745D47E" w:rsidR="00396CAD" w:rsidRPr="00267733" w:rsidRDefault="00396CAD" w:rsidP="00B01391">
            <w:pPr>
              <w:rPr>
                <w:rFonts w:ascii="Trebuchet MS" w:hAnsi="Trebuchet MS"/>
                <w:b/>
                <w:bCs/>
              </w:rPr>
            </w:pPr>
            <w:r w:rsidRPr="00267733">
              <w:rPr>
                <w:rFonts w:ascii="Trebuchet MS" w:hAnsi="Trebuchet MS"/>
                <w:b/>
                <w:bCs/>
              </w:rPr>
              <w:t xml:space="preserve">Zonificare funcțională </w:t>
            </w:r>
          </w:p>
        </w:tc>
        <w:tc>
          <w:tcPr>
            <w:tcW w:w="3894" w:type="dxa"/>
            <w:gridSpan w:val="2"/>
          </w:tcPr>
          <w:p w14:paraId="3C038DA8" w14:textId="6E5B9021" w:rsidR="00396CAD" w:rsidRDefault="00396CAD" w:rsidP="00B01391">
            <w:pPr>
              <w:rPr>
                <w:rFonts w:ascii="Trebuchet MS" w:hAnsi="Trebuchet MS"/>
                <w:b/>
                <w:bCs/>
              </w:rPr>
            </w:pPr>
            <w:r w:rsidRPr="00267733">
              <w:rPr>
                <w:rFonts w:ascii="Trebuchet MS" w:hAnsi="Trebuchet MS"/>
                <w:b/>
                <w:bCs/>
              </w:rPr>
              <w:t xml:space="preserve">        </w:t>
            </w:r>
            <w:r w:rsidR="00BD5A7D">
              <w:rPr>
                <w:rFonts w:ascii="Trebuchet MS" w:hAnsi="Trebuchet MS"/>
                <w:b/>
                <w:bCs/>
              </w:rPr>
              <w:t xml:space="preserve">   </w:t>
            </w:r>
            <w:r w:rsidRPr="00267733">
              <w:rPr>
                <w:rFonts w:ascii="Trebuchet MS" w:hAnsi="Trebuchet MS"/>
                <w:b/>
                <w:bCs/>
              </w:rPr>
              <w:t xml:space="preserve">Suprafață existentă </w:t>
            </w:r>
          </w:p>
          <w:p w14:paraId="67D8735B" w14:textId="50E2DF9C" w:rsidR="00EA1DB1" w:rsidRPr="00267733" w:rsidRDefault="00EA1DB1" w:rsidP="00B01391">
            <w:pPr>
              <w:rPr>
                <w:rFonts w:ascii="Trebuchet MS" w:hAnsi="Trebuchet MS"/>
                <w:b/>
                <w:bCs/>
              </w:rPr>
            </w:pPr>
            <w:r>
              <w:rPr>
                <w:rFonts w:ascii="Trebuchet MS" w:hAnsi="Trebuchet MS"/>
                <w:b/>
                <w:bCs/>
              </w:rPr>
              <w:t xml:space="preserve">         mp                         %</w:t>
            </w:r>
          </w:p>
        </w:tc>
        <w:tc>
          <w:tcPr>
            <w:tcW w:w="3895" w:type="dxa"/>
            <w:gridSpan w:val="2"/>
          </w:tcPr>
          <w:p w14:paraId="241BF8F2" w14:textId="02037401" w:rsidR="00396CAD" w:rsidRDefault="00396CAD" w:rsidP="00B01391">
            <w:pPr>
              <w:rPr>
                <w:rFonts w:ascii="Trebuchet MS" w:hAnsi="Trebuchet MS"/>
                <w:b/>
                <w:bCs/>
              </w:rPr>
            </w:pPr>
            <w:r w:rsidRPr="00267733">
              <w:rPr>
                <w:rFonts w:ascii="Trebuchet MS" w:hAnsi="Trebuchet MS"/>
                <w:b/>
                <w:bCs/>
              </w:rPr>
              <w:t xml:space="preserve">            </w:t>
            </w:r>
            <w:r w:rsidR="00BD5A7D">
              <w:rPr>
                <w:rFonts w:ascii="Trebuchet MS" w:hAnsi="Trebuchet MS"/>
                <w:b/>
                <w:bCs/>
              </w:rPr>
              <w:t xml:space="preserve"> </w:t>
            </w:r>
            <w:r w:rsidRPr="00267733">
              <w:rPr>
                <w:rFonts w:ascii="Trebuchet MS" w:hAnsi="Trebuchet MS"/>
                <w:b/>
                <w:bCs/>
              </w:rPr>
              <w:t xml:space="preserve">Suprafața propusă </w:t>
            </w:r>
          </w:p>
          <w:p w14:paraId="07B321D7" w14:textId="3D7B487B" w:rsidR="00EA1DB1" w:rsidRPr="00267733" w:rsidRDefault="00EA1DB1" w:rsidP="00B01391">
            <w:pPr>
              <w:rPr>
                <w:rFonts w:ascii="Trebuchet MS" w:hAnsi="Trebuchet MS"/>
                <w:b/>
                <w:bCs/>
              </w:rPr>
            </w:pPr>
            <w:r>
              <w:rPr>
                <w:rFonts w:ascii="Trebuchet MS" w:hAnsi="Trebuchet MS"/>
                <w:b/>
                <w:bCs/>
              </w:rPr>
              <w:t xml:space="preserve">           </w:t>
            </w:r>
            <w:r w:rsidR="00BD5A7D">
              <w:rPr>
                <w:rFonts w:ascii="Trebuchet MS" w:hAnsi="Trebuchet MS"/>
                <w:b/>
                <w:bCs/>
              </w:rPr>
              <w:t>m</w:t>
            </w:r>
            <w:r>
              <w:rPr>
                <w:rFonts w:ascii="Trebuchet MS" w:hAnsi="Trebuchet MS"/>
                <w:b/>
                <w:bCs/>
              </w:rPr>
              <w:t>p</w:t>
            </w:r>
            <w:r w:rsidR="00BD5A7D">
              <w:rPr>
                <w:rFonts w:ascii="Trebuchet MS" w:hAnsi="Trebuchet MS"/>
                <w:b/>
                <w:bCs/>
              </w:rPr>
              <w:t xml:space="preserve">                         %</w:t>
            </w:r>
          </w:p>
        </w:tc>
      </w:tr>
      <w:tr w:rsidR="00FE20E4" w14:paraId="76A8C7A9" w14:textId="77777777" w:rsidTr="008776E6">
        <w:tc>
          <w:tcPr>
            <w:tcW w:w="1947" w:type="dxa"/>
          </w:tcPr>
          <w:p w14:paraId="614BDA03" w14:textId="6CB967FC" w:rsidR="00FE20E4" w:rsidRPr="00267733" w:rsidRDefault="00FE20E4" w:rsidP="00B01391">
            <w:pPr>
              <w:rPr>
                <w:rFonts w:ascii="Trebuchet MS" w:hAnsi="Trebuchet MS"/>
                <w:b/>
                <w:bCs/>
              </w:rPr>
            </w:pPr>
            <w:r>
              <w:rPr>
                <w:rFonts w:ascii="Trebuchet MS" w:hAnsi="Trebuchet MS"/>
                <w:b/>
                <w:bCs/>
              </w:rPr>
              <w:t xml:space="preserve">Terenuri </w:t>
            </w:r>
            <w:r w:rsidR="004B5363">
              <w:rPr>
                <w:rFonts w:ascii="Trebuchet MS" w:hAnsi="Trebuchet MS"/>
                <w:b/>
                <w:bCs/>
              </w:rPr>
              <w:t xml:space="preserve">în extravilan </w:t>
            </w:r>
          </w:p>
        </w:tc>
        <w:tc>
          <w:tcPr>
            <w:tcW w:w="3894" w:type="dxa"/>
            <w:gridSpan w:val="2"/>
          </w:tcPr>
          <w:p w14:paraId="35F7805A" w14:textId="77777777" w:rsidR="00FE20E4" w:rsidRPr="00267733" w:rsidRDefault="00FE20E4" w:rsidP="00B01391">
            <w:pPr>
              <w:rPr>
                <w:rFonts w:ascii="Trebuchet MS" w:hAnsi="Trebuchet MS"/>
                <w:b/>
                <w:bCs/>
              </w:rPr>
            </w:pPr>
          </w:p>
        </w:tc>
        <w:tc>
          <w:tcPr>
            <w:tcW w:w="3895" w:type="dxa"/>
            <w:gridSpan w:val="2"/>
          </w:tcPr>
          <w:p w14:paraId="7303DFAC" w14:textId="77777777" w:rsidR="00FE20E4" w:rsidRPr="00267733" w:rsidRDefault="00FE20E4" w:rsidP="00B01391">
            <w:pPr>
              <w:rPr>
                <w:rFonts w:ascii="Trebuchet MS" w:hAnsi="Trebuchet MS"/>
                <w:b/>
                <w:bCs/>
              </w:rPr>
            </w:pPr>
          </w:p>
        </w:tc>
      </w:tr>
      <w:tr w:rsidR="00700D84" w14:paraId="5B621A96" w14:textId="77777777" w:rsidTr="00700D84">
        <w:tc>
          <w:tcPr>
            <w:tcW w:w="1947" w:type="dxa"/>
          </w:tcPr>
          <w:p w14:paraId="0DE2BE9E" w14:textId="5B706548" w:rsidR="00700D84" w:rsidRPr="00BD5A7D" w:rsidRDefault="005F0BAE" w:rsidP="00B01391">
            <w:pPr>
              <w:rPr>
                <w:rFonts w:ascii="Trebuchet MS" w:hAnsi="Trebuchet MS"/>
                <w:b/>
                <w:bCs/>
              </w:rPr>
            </w:pPr>
            <w:r w:rsidRPr="00BD5A7D">
              <w:rPr>
                <w:rFonts w:ascii="Trebuchet MS" w:hAnsi="Trebuchet MS"/>
                <w:b/>
                <w:bCs/>
              </w:rPr>
              <w:t xml:space="preserve">Terenuri care  sunt </w:t>
            </w:r>
            <w:r w:rsidR="00267733" w:rsidRPr="00BD5A7D">
              <w:rPr>
                <w:rFonts w:ascii="Trebuchet MS" w:hAnsi="Trebuchet MS"/>
                <w:b/>
                <w:bCs/>
              </w:rPr>
              <w:t xml:space="preserve">în fond forestier </w:t>
            </w:r>
          </w:p>
        </w:tc>
        <w:tc>
          <w:tcPr>
            <w:tcW w:w="1947" w:type="dxa"/>
          </w:tcPr>
          <w:p w14:paraId="542D9F6E" w14:textId="77777777" w:rsidR="00700D84" w:rsidRPr="00BD5A7D" w:rsidRDefault="00700D84" w:rsidP="00B01391">
            <w:pPr>
              <w:rPr>
                <w:rFonts w:ascii="Trebuchet MS" w:hAnsi="Trebuchet MS"/>
                <w:b/>
                <w:bCs/>
              </w:rPr>
            </w:pPr>
          </w:p>
          <w:p w14:paraId="4EB76513" w14:textId="57582D3F" w:rsidR="00267733" w:rsidRPr="00BD5A7D" w:rsidRDefault="00267733" w:rsidP="00B01391">
            <w:pPr>
              <w:rPr>
                <w:rFonts w:ascii="Trebuchet MS" w:hAnsi="Trebuchet MS"/>
                <w:b/>
                <w:bCs/>
              </w:rPr>
            </w:pPr>
            <w:r w:rsidRPr="00BD5A7D">
              <w:rPr>
                <w:rFonts w:ascii="Trebuchet MS" w:hAnsi="Trebuchet MS"/>
                <w:b/>
                <w:bCs/>
              </w:rPr>
              <w:t xml:space="preserve">          0</w:t>
            </w:r>
          </w:p>
        </w:tc>
        <w:tc>
          <w:tcPr>
            <w:tcW w:w="1947" w:type="dxa"/>
          </w:tcPr>
          <w:p w14:paraId="2E8A0D4A" w14:textId="77777777" w:rsidR="00700D84" w:rsidRPr="00BD5A7D" w:rsidRDefault="00700D84" w:rsidP="00B01391">
            <w:pPr>
              <w:rPr>
                <w:rFonts w:ascii="Trebuchet MS" w:hAnsi="Trebuchet MS"/>
                <w:b/>
                <w:bCs/>
              </w:rPr>
            </w:pPr>
          </w:p>
          <w:p w14:paraId="6CAD7426" w14:textId="66A13BDD" w:rsidR="00267733" w:rsidRPr="00BD5A7D" w:rsidRDefault="00267733" w:rsidP="00B01391">
            <w:pPr>
              <w:rPr>
                <w:rFonts w:ascii="Trebuchet MS" w:hAnsi="Trebuchet MS"/>
                <w:b/>
                <w:bCs/>
              </w:rPr>
            </w:pPr>
            <w:r w:rsidRPr="00BD5A7D">
              <w:rPr>
                <w:rFonts w:ascii="Trebuchet MS" w:hAnsi="Trebuchet MS"/>
                <w:b/>
                <w:bCs/>
              </w:rPr>
              <w:t xml:space="preserve">         0,0</w:t>
            </w:r>
          </w:p>
        </w:tc>
        <w:tc>
          <w:tcPr>
            <w:tcW w:w="1947" w:type="dxa"/>
          </w:tcPr>
          <w:p w14:paraId="46295527" w14:textId="77777777" w:rsidR="00700D84" w:rsidRPr="00BD5A7D" w:rsidRDefault="00700D84" w:rsidP="00B01391">
            <w:pPr>
              <w:rPr>
                <w:rFonts w:ascii="Trebuchet MS" w:hAnsi="Trebuchet MS"/>
                <w:b/>
                <w:bCs/>
              </w:rPr>
            </w:pPr>
          </w:p>
          <w:p w14:paraId="554DC55F" w14:textId="652010A6" w:rsidR="005C51CB" w:rsidRPr="00BD5A7D" w:rsidRDefault="005C51CB" w:rsidP="00B01391">
            <w:pPr>
              <w:rPr>
                <w:rFonts w:ascii="Trebuchet MS" w:hAnsi="Trebuchet MS"/>
                <w:b/>
                <w:bCs/>
              </w:rPr>
            </w:pPr>
            <w:r w:rsidRPr="00BD5A7D">
              <w:rPr>
                <w:rFonts w:ascii="Trebuchet MS" w:hAnsi="Trebuchet MS"/>
                <w:b/>
                <w:bCs/>
              </w:rPr>
              <w:t xml:space="preserve">         26045</w:t>
            </w:r>
          </w:p>
        </w:tc>
        <w:tc>
          <w:tcPr>
            <w:tcW w:w="1948" w:type="dxa"/>
          </w:tcPr>
          <w:p w14:paraId="723F259E" w14:textId="77777777" w:rsidR="00700D84" w:rsidRPr="00BD5A7D" w:rsidRDefault="00700D84" w:rsidP="00B01391">
            <w:pPr>
              <w:rPr>
                <w:rFonts w:ascii="Trebuchet MS" w:hAnsi="Trebuchet MS"/>
                <w:b/>
                <w:bCs/>
              </w:rPr>
            </w:pPr>
          </w:p>
          <w:p w14:paraId="2399B930" w14:textId="43855BC7" w:rsidR="005C51CB" w:rsidRPr="00BD5A7D" w:rsidRDefault="005C51CB" w:rsidP="00B01391">
            <w:pPr>
              <w:rPr>
                <w:rFonts w:ascii="Trebuchet MS" w:hAnsi="Trebuchet MS"/>
                <w:b/>
                <w:bCs/>
              </w:rPr>
            </w:pPr>
            <w:r w:rsidRPr="00BD5A7D">
              <w:rPr>
                <w:rFonts w:ascii="Trebuchet MS" w:hAnsi="Trebuchet MS"/>
                <w:b/>
                <w:bCs/>
              </w:rPr>
              <w:t xml:space="preserve">        7,1</w:t>
            </w:r>
          </w:p>
        </w:tc>
      </w:tr>
      <w:tr w:rsidR="00700D84" w14:paraId="0FC2717E" w14:textId="77777777" w:rsidTr="00700D84">
        <w:tc>
          <w:tcPr>
            <w:tcW w:w="1947" w:type="dxa"/>
          </w:tcPr>
          <w:p w14:paraId="5DA2D684" w14:textId="548A89C7" w:rsidR="00700D84" w:rsidRPr="00FE20E4" w:rsidRDefault="005C51CB" w:rsidP="00B01391">
            <w:pPr>
              <w:rPr>
                <w:rFonts w:ascii="Trebuchet MS" w:hAnsi="Trebuchet MS"/>
                <w:b/>
                <w:bCs/>
              </w:rPr>
            </w:pPr>
            <w:r w:rsidRPr="00FE20E4">
              <w:rPr>
                <w:rFonts w:ascii="Trebuchet MS" w:hAnsi="Trebuchet MS"/>
                <w:b/>
                <w:bCs/>
              </w:rPr>
              <w:t xml:space="preserve">Terenuri </w:t>
            </w:r>
            <w:r w:rsidR="00AB60CD" w:rsidRPr="00FE20E4">
              <w:rPr>
                <w:rFonts w:ascii="Trebuchet MS" w:hAnsi="Trebuchet MS"/>
                <w:b/>
                <w:bCs/>
              </w:rPr>
              <w:t>agricole (fânețe)</w:t>
            </w:r>
          </w:p>
        </w:tc>
        <w:tc>
          <w:tcPr>
            <w:tcW w:w="1947" w:type="dxa"/>
          </w:tcPr>
          <w:p w14:paraId="1B9C5F03" w14:textId="77777777" w:rsidR="00700D84" w:rsidRPr="00FE20E4" w:rsidRDefault="00AB60CD" w:rsidP="00B01391">
            <w:pPr>
              <w:rPr>
                <w:rFonts w:ascii="Trebuchet MS" w:hAnsi="Trebuchet MS"/>
                <w:b/>
                <w:bCs/>
              </w:rPr>
            </w:pPr>
            <w:r w:rsidRPr="00FE20E4">
              <w:rPr>
                <w:rFonts w:ascii="Trebuchet MS" w:hAnsi="Trebuchet MS"/>
                <w:b/>
                <w:bCs/>
              </w:rPr>
              <w:t xml:space="preserve">         </w:t>
            </w:r>
          </w:p>
          <w:p w14:paraId="4B0C609E" w14:textId="6359226D" w:rsidR="00AB60CD" w:rsidRPr="00FE20E4" w:rsidRDefault="00AB60CD" w:rsidP="00B01391">
            <w:pPr>
              <w:rPr>
                <w:rFonts w:ascii="Trebuchet MS" w:hAnsi="Trebuchet MS"/>
                <w:b/>
                <w:bCs/>
              </w:rPr>
            </w:pPr>
            <w:r w:rsidRPr="00FE20E4">
              <w:rPr>
                <w:rFonts w:ascii="Trebuchet MS" w:hAnsi="Trebuchet MS"/>
                <w:b/>
                <w:bCs/>
              </w:rPr>
              <w:t xml:space="preserve">          0</w:t>
            </w:r>
          </w:p>
        </w:tc>
        <w:tc>
          <w:tcPr>
            <w:tcW w:w="1947" w:type="dxa"/>
          </w:tcPr>
          <w:p w14:paraId="24E36D22" w14:textId="77777777" w:rsidR="00700D84" w:rsidRPr="00FE20E4" w:rsidRDefault="00700D84" w:rsidP="00B01391">
            <w:pPr>
              <w:rPr>
                <w:rFonts w:ascii="Trebuchet MS" w:hAnsi="Trebuchet MS"/>
                <w:b/>
                <w:bCs/>
              </w:rPr>
            </w:pPr>
          </w:p>
          <w:p w14:paraId="34E35EFF" w14:textId="2E7ECAB9" w:rsidR="00AB60CD" w:rsidRPr="00FE20E4" w:rsidRDefault="00AB60CD" w:rsidP="00B01391">
            <w:pPr>
              <w:rPr>
                <w:rFonts w:ascii="Trebuchet MS" w:hAnsi="Trebuchet MS"/>
                <w:b/>
                <w:bCs/>
              </w:rPr>
            </w:pPr>
            <w:r w:rsidRPr="00FE20E4">
              <w:rPr>
                <w:rFonts w:ascii="Trebuchet MS" w:hAnsi="Trebuchet MS"/>
                <w:b/>
                <w:bCs/>
              </w:rPr>
              <w:t xml:space="preserve">         0,0</w:t>
            </w:r>
          </w:p>
        </w:tc>
        <w:tc>
          <w:tcPr>
            <w:tcW w:w="1947" w:type="dxa"/>
          </w:tcPr>
          <w:p w14:paraId="708D8222" w14:textId="77777777" w:rsidR="00700D84" w:rsidRPr="00FE20E4" w:rsidRDefault="00700D84" w:rsidP="00B01391">
            <w:pPr>
              <w:rPr>
                <w:rFonts w:ascii="Trebuchet MS" w:hAnsi="Trebuchet MS"/>
                <w:b/>
                <w:bCs/>
              </w:rPr>
            </w:pPr>
          </w:p>
          <w:p w14:paraId="11C02F10" w14:textId="72F563D9" w:rsidR="00AB60CD" w:rsidRPr="00FE20E4" w:rsidRDefault="00AB60CD" w:rsidP="00B01391">
            <w:pPr>
              <w:rPr>
                <w:rFonts w:ascii="Trebuchet MS" w:hAnsi="Trebuchet MS"/>
                <w:b/>
                <w:bCs/>
              </w:rPr>
            </w:pPr>
            <w:r w:rsidRPr="00FE20E4">
              <w:rPr>
                <w:rFonts w:ascii="Trebuchet MS" w:hAnsi="Trebuchet MS"/>
                <w:b/>
                <w:bCs/>
              </w:rPr>
              <w:t xml:space="preserve">             758</w:t>
            </w:r>
          </w:p>
        </w:tc>
        <w:tc>
          <w:tcPr>
            <w:tcW w:w="1948" w:type="dxa"/>
          </w:tcPr>
          <w:p w14:paraId="3ACB6DF9" w14:textId="77777777" w:rsidR="00700D84" w:rsidRPr="00FE20E4" w:rsidRDefault="00700D84" w:rsidP="00B01391">
            <w:pPr>
              <w:rPr>
                <w:rFonts w:ascii="Trebuchet MS" w:hAnsi="Trebuchet MS"/>
                <w:b/>
                <w:bCs/>
              </w:rPr>
            </w:pPr>
          </w:p>
          <w:p w14:paraId="14DA24CC" w14:textId="5F8D5D00" w:rsidR="00AB60CD" w:rsidRPr="00FE20E4" w:rsidRDefault="00AB60CD" w:rsidP="00B01391">
            <w:pPr>
              <w:rPr>
                <w:rFonts w:ascii="Trebuchet MS" w:hAnsi="Trebuchet MS"/>
                <w:b/>
                <w:bCs/>
              </w:rPr>
            </w:pPr>
            <w:r w:rsidRPr="00FE20E4">
              <w:rPr>
                <w:rFonts w:ascii="Trebuchet MS" w:hAnsi="Trebuchet MS"/>
                <w:b/>
                <w:bCs/>
              </w:rPr>
              <w:t xml:space="preserve">        0,</w:t>
            </w:r>
            <w:r w:rsidR="003059D7" w:rsidRPr="00FE20E4">
              <w:rPr>
                <w:rFonts w:ascii="Trebuchet MS" w:hAnsi="Trebuchet MS"/>
                <w:b/>
                <w:bCs/>
              </w:rPr>
              <w:t>2</w:t>
            </w:r>
          </w:p>
        </w:tc>
      </w:tr>
      <w:tr w:rsidR="00700D84" w14:paraId="1066D8E9" w14:textId="77777777" w:rsidTr="00700D84">
        <w:tc>
          <w:tcPr>
            <w:tcW w:w="1947" w:type="dxa"/>
          </w:tcPr>
          <w:p w14:paraId="318897E9" w14:textId="51866BA7" w:rsidR="00700D84" w:rsidRDefault="003059D7" w:rsidP="00B01391">
            <w:pPr>
              <w:rPr>
                <w:rFonts w:ascii="Trebuchet MS" w:hAnsi="Trebuchet MS"/>
                <w:b/>
                <w:bCs/>
                <w:color w:val="FF0000"/>
              </w:rPr>
            </w:pPr>
            <w:r w:rsidRPr="009E414D">
              <w:rPr>
                <w:rFonts w:ascii="Trebuchet MS" w:hAnsi="Trebuchet MS"/>
                <w:b/>
                <w:bCs/>
              </w:rPr>
              <w:t>Terenuri în intravilan</w:t>
            </w:r>
          </w:p>
        </w:tc>
        <w:tc>
          <w:tcPr>
            <w:tcW w:w="1947" w:type="dxa"/>
          </w:tcPr>
          <w:p w14:paraId="603894C4" w14:textId="77777777" w:rsidR="00700D84" w:rsidRDefault="00700D84" w:rsidP="00B01391">
            <w:pPr>
              <w:rPr>
                <w:rFonts w:ascii="Trebuchet MS" w:hAnsi="Trebuchet MS"/>
                <w:b/>
                <w:bCs/>
                <w:color w:val="FF0000"/>
              </w:rPr>
            </w:pPr>
          </w:p>
        </w:tc>
        <w:tc>
          <w:tcPr>
            <w:tcW w:w="1947" w:type="dxa"/>
          </w:tcPr>
          <w:p w14:paraId="75B01C36" w14:textId="77777777" w:rsidR="00700D84" w:rsidRDefault="00700D84" w:rsidP="00B01391">
            <w:pPr>
              <w:rPr>
                <w:rFonts w:ascii="Trebuchet MS" w:hAnsi="Trebuchet MS"/>
                <w:b/>
                <w:bCs/>
                <w:color w:val="FF0000"/>
              </w:rPr>
            </w:pPr>
          </w:p>
        </w:tc>
        <w:tc>
          <w:tcPr>
            <w:tcW w:w="1947" w:type="dxa"/>
          </w:tcPr>
          <w:p w14:paraId="00372ADF" w14:textId="77777777" w:rsidR="00700D84" w:rsidRDefault="00700D84" w:rsidP="00B01391">
            <w:pPr>
              <w:rPr>
                <w:rFonts w:ascii="Trebuchet MS" w:hAnsi="Trebuchet MS"/>
                <w:b/>
                <w:bCs/>
                <w:color w:val="FF0000"/>
              </w:rPr>
            </w:pPr>
          </w:p>
        </w:tc>
        <w:tc>
          <w:tcPr>
            <w:tcW w:w="1948" w:type="dxa"/>
          </w:tcPr>
          <w:p w14:paraId="5F746C2D" w14:textId="77777777" w:rsidR="00700D84" w:rsidRDefault="00700D84" w:rsidP="00B01391">
            <w:pPr>
              <w:rPr>
                <w:rFonts w:ascii="Trebuchet MS" w:hAnsi="Trebuchet MS"/>
                <w:b/>
                <w:bCs/>
                <w:color w:val="FF0000"/>
              </w:rPr>
            </w:pPr>
          </w:p>
        </w:tc>
      </w:tr>
      <w:tr w:rsidR="00700D84" w14:paraId="660238B3" w14:textId="77777777" w:rsidTr="00700D84">
        <w:tc>
          <w:tcPr>
            <w:tcW w:w="1947" w:type="dxa"/>
          </w:tcPr>
          <w:p w14:paraId="549C2D59" w14:textId="3069C162" w:rsidR="00700D84" w:rsidRPr="004B5363" w:rsidRDefault="00644FFE" w:rsidP="00B01391">
            <w:pPr>
              <w:rPr>
                <w:rFonts w:ascii="Trebuchet MS" w:hAnsi="Trebuchet MS"/>
                <w:b/>
                <w:bCs/>
              </w:rPr>
            </w:pPr>
            <w:r w:rsidRPr="004B5363">
              <w:rPr>
                <w:rFonts w:ascii="Trebuchet MS" w:hAnsi="Trebuchet MS"/>
                <w:b/>
                <w:bCs/>
              </w:rPr>
              <w:t>Terenuri care  sunt în fond forestier</w:t>
            </w:r>
          </w:p>
        </w:tc>
        <w:tc>
          <w:tcPr>
            <w:tcW w:w="1947" w:type="dxa"/>
          </w:tcPr>
          <w:p w14:paraId="06848CD9" w14:textId="038EF112" w:rsidR="00700D84" w:rsidRPr="004B5363" w:rsidRDefault="00A1450F" w:rsidP="00B01391">
            <w:pPr>
              <w:rPr>
                <w:rFonts w:ascii="Trebuchet MS" w:hAnsi="Trebuchet MS"/>
                <w:b/>
                <w:bCs/>
              </w:rPr>
            </w:pPr>
            <w:r w:rsidRPr="004B5363">
              <w:rPr>
                <w:rFonts w:ascii="Trebuchet MS" w:hAnsi="Trebuchet MS"/>
                <w:b/>
                <w:bCs/>
              </w:rPr>
              <w:t xml:space="preserve">     26045</w:t>
            </w:r>
          </w:p>
        </w:tc>
        <w:tc>
          <w:tcPr>
            <w:tcW w:w="1947" w:type="dxa"/>
          </w:tcPr>
          <w:p w14:paraId="261C0852" w14:textId="4C96FD49" w:rsidR="00700D84" w:rsidRPr="004B5363" w:rsidRDefault="00A1450F" w:rsidP="00B01391">
            <w:pPr>
              <w:rPr>
                <w:rFonts w:ascii="Trebuchet MS" w:hAnsi="Trebuchet MS"/>
                <w:b/>
                <w:bCs/>
              </w:rPr>
            </w:pPr>
            <w:r w:rsidRPr="004B5363">
              <w:rPr>
                <w:rFonts w:ascii="Trebuchet MS" w:hAnsi="Trebuchet MS"/>
                <w:b/>
                <w:bCs/>
              </w:rPr>
              <w:t xml:space="preserve">         7,1</w:t>
            </w:r>
          </w:p>
        </w:tc>
        <w:tc>
          <w:tcPr>
            <w:tcW w:w="1947" w:type="dxa"/>
          </w:tcPr>
          <w:p w14:paraId="1C780111" w14:textId="786D2739" w:rsidR="00700D84" w:rsidRPr="004B5363" w:rsidRDefault="00A1450F" w:rsidP="00B01391">
            <w:pPr>
              <w:rPr>
                <w:rFonts w:ascii="Trebuchet MS" w:hAnsi="Trebuchet MS"/>
                <w:b/>
                <w:bCs/>
              </w:rPr>
            </w:pPr>
            <w:r w:rsidRPr="004B5363">
              <w:rPr>
                <w:rFonts w:ascii="Trebuchet MS" w:hAnsi="Trebuchet MS"/>
                <w:b/>
                <w:bCs/>
              </w:rPr>
              <w:t xml:space="preserve">               0</w:t>
            </w:r>
          </w:p>
        </w:tc>
        <w:tc>
          <w:tcPr>
            <w:tcW w:w="1948" w:type="dxa"/>
          </w:tcPr>
          <w:p w14:paraId="42CDA365" w14:textId="09DE8262" w:rsidR="00700D84" w:rsidRPr="004B5363" w:rsidRDefault="00A1450F" w:rsidP="00B01391">
            <w:pPr>
              <w:rPr>
                <w:rFonts w:ascii="Trebuchet MS" w:hAnsi="Trebuchet MS"/>
                <w:b/>
                <w:bCs/>
              </w:rPr>
            </w:pPr>
            <w:r w:rsidRPr="004B5363">
              <w:rPr>
                <w:rFonts w:ascii="Trebuchet MS" w:hAnsi="Trebuchet MS"/>
                <w:b/>
                <w:bCs/>
              </w:rPr>
              <w:t xml:space="preserve">        0,0</w:t>
            </w:r>
          </w:p>
        </w:tc>
      </w:tr>
      <w:tr w:rsidR="004B5363" w14:paraId="5C9086C7" w14:textId="77777777" w:rsidTr="00700D84">
        <w:tc>
          <w:tcPr>
            <w:tcW w:w="1947" w:type="dxa"/>
          </w:tcPr>
          <w:p w14:paraId="2C43ED7E" w14:textId="0F085142" w:rsidR="004B5363" w:rsidRPr="00A75E03" w:rsidRDefault="004F486B" w:rsidP="00B01391">
            <w:pPr>
              <w:rPr>
                <w:rFonts w:ascii="Trebuchet MS" w:hAnsi="Trebuchet MS"/>
                <w:b/>
                <w:bCs/>
              </w:rPr>
            </w:pPr>
            <w:r w:rsidRPr="00A75E03">
              <w:rPr>
                <w:rFonts w:ascii="Trebuchet MS" w:hAnsi="Trebuchet MS"/>
                <w:b/>
                <w:bCs/>
              </w:rPr>
              <w:t>Terenuri construite și agricole (fânețe)</w:t>
            </w:r>
          </w:p>
        </w:tc>
        <w:tc>
          <w:tcPr>
            <w:tcW w:w="1947" w:type="dxa"/>
          </w:tcPr>
          <w:p w14:paraId="6AEC2AD0" w14:textId="77777777" w:rsidR="004B5363" w:rsidRPr="00A75E03" w:rsidRDefault="004B5363" w:rsidP="00B01391">
            <w:pPr>
              <w:rPr>
                <w:rFonts w:ascii="Trebuchet MS" w:hAnsi="Trebuchet MS"/>
                <w:b/>
                <w:bCs/>
              </w:rPr>
            </w:pPr>
          </w:p>
          <w:p w14:paraId="44FAC181" w14:textId="236219AE" w:rsidR="004F486B" w:rsidRPr="00A75E03" w:rsidRDefault="004F486B" w:rsidP="00B01391">
            <w:pPr>
              <w:rPr>
                <w:rFonts w:ascii="Trebuchet MS" w:hAnsi="Trebuchet MS"/>
                <w:b/>
                <w:bCs/>
              </w:rPr>
            </w:pPr>
            <w:r w:rsidRPr="00A75E03">
              <w:rPr>
                <w:rFonts w:ascii="Trebuchet MS" w:hAnsi="Trebuchet MS"/>
                <w:b/>
                <w:bCs/>
              </w:rPr>
              <w:t xml:space="preserve">     340261</w:t>
            </w:r>
          </w:p>
        </w:tc>
        <w:tc>
          <w:tcPr>
            <w:tcW w:w="1947" w:type="dxa"/>
          </w:tcPr>
          <w:p w14:paraId="241EB352" w14:textId="77777777" w:rsidR="004B5363" w:rsidRPr="00A75E03" w:rsidRDefault="004B5363" w:rsidP="00B01391">
            <w:pPr>
              <w:rPr>
                <w:rFonts w:ascii="Trebuchet MS" w:hAnsi="Trebuchet MS"/>
                <w:b/>
                <w:bCs/>
              </w:rPr>
            </w:pPr>
          </w:p>
          <w:p w14:paraId="62DE5DAF" w14:textId="6EE60FC4" w:rsidR="00DB4FBB" w:rsidRPr="00A75E03" w:rsidRDefault="00DB4FBB" w:rsidP="00B01391">
            <w:pPr>
              <w:rPr>
                <w:rFonts w:ascii="Trebuchet MS" w:hAnsi="Trebuchet MS"/>
                <w:b/>
                <w:bCs/>
              </w:rPr>
            </w:pPr>
            <w:r w:rsidRPr="00A75E03">
              <w:rPr>
                <w:rFonts w:ascii="Trebuchet MS" w:hAnsi="Trebuchet MS"/>
                <w:b/>
                <w:bCs/>
              </w:rPr>
              <w:t xml:space="preserve">       92,9</w:t>
            </w:r>
          </w:p>
        </w:tc>
        <w:tc>
          <w:tcPr>
            <w:tcW w:w="1947" w:type="dxa"/>
          </w:tcPr>
          <w:p w14:paraId="32849314" w14:textId="77777777" w:rsidR="004B5363" w:rsidRPr="00A75E03" w:rsidRDefault="004B5363" w:rsidP="00B01391">
            <w:pPr>
              <w:rPr>
                <w:rFonts w:ascii="Trebuchet MS" w:hAnsi="Trebuchet MS"/>
                <w:b/>
                <w:bCs/>
              </w:rPr>
            </w:pPr>
          </w:p>
          <w:p w14:paraId="07BCEB07" w14:textId="41B4836E" w:rsidR="00DB4FBB" w:rsidRPr="00A75E03" w:rsidRDefault="00DB4FBB" w:rsidP="00B01391">
            <w:pPr>
              <w:rPr>
                <w:rFonts w:ascii="Trebuchet MS" w:hAnsi="Trebuchet MS"/>
                <w:b/>
                <w:bCs/>
              </w:rPr>
            </w:pPr>
            <w:r w:rsidRPr="00A75E03">
              <w:rPr>
                <w:rFonts w:ascii="Trebuchet MS" w:hAnsi="Trebuchet MS"/>
                <w:b/>
                <w:bCs/>
              </w:rPr>
              <w:t xml:space="preserve">         339503</w:t>
            </w:r>
          </w:p>
        </w:tc>
        <w:tc>
          <w:tcPr>
            <w:tcW w:w="1948" w:type="dxa"/>
          </w:tcPr>
          <w:p w14:paraId="5E7DED0B" w14:textId="77777777" w:rsidR="004B5363" w:rsidRPr="00A75E03" w:rsidRDefault="004B5363" w:rsidP="00B01391">
            <w:pPr>
              <w:rPr>
                <w:rFonts w:ascii="Trebuchet MS" w:hAnsi="Trebuchet MS"/>
                <w:b/>
                <w:bCs/>
              </w:rPr>
            </w:pPr>
          </w:p>
          <w:p w14:paraId="759126F5" w14:textId="4526623B" w:rsidR="00DB4FBB" w:rsidRPr="00A75E03" w:rsidRDefault="00DB4FBB" w:rsidP="00B01391">
            <w:pPr>
              <w:rPr>
                <w:rFonts w:ascii="Trebuchet MS" w:hAnsi="Trebuchet MS"/>
                <w:b/>
                <w:bCs/>
              </w:rPr>
            </w:pPr>
            <w:r w:rsidRPr="00A75E03">
              <w:rPr>
                <w:rFonts w:ascii="Trebuchet MS" w:hAnsi="Trebuchet MS"/>
                <w:b/>
                <w:bCs/>
              </w:rPr>
              <w:t xml:space="preserve">       92,7</w:t>
            </w:r>
          </w:p>
        </w:tc>
      </w:tr>
      <w:tr w:rsidR="00BF6D47" w14:paraId="035A8B66" w14:textId="77777777" w:rsidTr="00700D84">
        <w:tc>
          <w:tcPr>
            <w:tcW w:w="1947" w:type="dxa"/>
          </w:tcPr>
          <w:p w14:paraId="19CD5195" w14:textId="54C5090C" w:rsidR="00BF6D47" w:rsidRPr="00A75E03" w:rsidRDefault="00BF6D47" w:rsidP="00B01391">
            <w:pPr>
              <w:rPr>
                <w:rFonts w:ascii="Trebuchet MS" w:hAnsi="Trebuchet MS"/>
                <w:b/>
                <w:bCs/>
              </w:rPr>
            </w:pPr>
            <w:r w:rsidRPr="00A75E03">
              <w:rPr>
                <w:rFonts w:ascii="Trebuchet MS" w:hAnsi="Trebuchet MS"/>
                <w:b/>
                <w:bCs/>
              </w:rPr>
              <w:t>Total</w:t>
            </w:r>
          </w:p>
        </w:tc>
        <w:tc>
          <w:tcPr>
            <w:tcW w:w="1947" w:type="dxa"/>
          </w:tcPr>
          <w:p w14:paraId="74BF93C6" w14:textId="52B7C02E" w:rsidR="00BF6D47" w:rsidRPr="00A75E03" w:rsidRDefault="00BF6D47" w:rsidP="00B01391">
            <w:pPr>
              <w:rPr>
                <w:rFonts w:ascii="Trebuchet MS" w:hAnsi="Trebuchet MS"/>
                <w:b/>
                <w:bCs/>
              </w:rPr>
            </w:pPr>
            <w:r w:rsidRPr="00A75E03">
              <w:rPr>
                <w:rFonts w:ascii="Trebuchet MS" w:hAnsi="Trebuchet MS"/>
                <w:b/>
                <w:bCs/>
              </w:rPr>
              <w:t xml:space="preserve">     366306</w:t>
            </w:r>
          </w:p>
        </w:tc>
        <w:tc>
          <w:tcPr>
            <w:tcW w:w="1947" w:type="dxa"/>
          </w:tcPr>
          <w:p w14:paraId="7494FA2E" w14:textId="79083B0C" w:rsidR="00BF6D47" w:rsidRPr="00A75E03" w:rsidRDefault="00BF6D47" w:rsidP="00B01391">
            <w:pPr>
              <w:rPr>
                <w:rFonts w:ascii="Trebuchet MS" w:hAnsi="Trebuchet MS"/>
                <w:b/>
                <w:bCs/>
              </w:rPr>
            </w:pPr>
            <w:r w:rsidRPr="00A75E03">
              <w:rPr>
                <w:rFonts w:ascii="Trebuchet MS" w:hAnsi="Trebuchet MS"/>
                <w:b/>
                <w:bCs/>
              </w:rPr>
              <w:t xml:space="preserve">      100,0</w:t>
            </w:r>
          </w:p>
        </w:tc>
        <w:tc>
          <w:tcPr>
            <w:tcW w:w="1947" w:type="dxa"/>
          </w:tcPr>
          <w:p w14:paraId="124E9C3E" w14:textId="2BBB8853" w:rsidR="00BF6D47" w:rsidRPr="00A75E03" w:rsidRDefault="00BF6D47" w:rsidP="00B01391">
            <w:pPr>
              <w:rPr>
                <w:rFonts w:ascii="Trebuchet MS" w:hAnsi="Trebuchet MS"/>
                <w:b/>
                <w:bCs/>
              </w:rPr>
            </w:pPr>
            <w:r w:rsidRPr="00A75E03">
              <w:rPr>
                <w:rFonts w:ascii="Trebuchet MS" w:hAnsi="Trebuchet MS"/>
                <w:b/>
                <w:bCs/>
              </w:rPr>
              <w:t xml:space="preserve">         366306</w:t>
            </w:r>
          </w:p>
        </w:tc>
        <w:tc>
          <w:tcPr>
            <w:tcW w:w="1948" w:type="dxa"/>
          </w:tcPr>
          <w:p w14:paraId="6CCCAECB" w14:textId="6399338B" w:rsidR="00BF6D47" w:rsidRPr="00A75E03" w:rsidRDefault="00BF6D47" w:rsidP="00B01391">
            <w:pPr>
              <w:rPr>
                <w:rFonts w:ascii="Trebuchet MS" w:hAnsi="Trebuchet MS"/>
                <w:b/>
                <w:bCs/>
              </w:rPr>
            </w:pPr>
            <w:r w:rsidRPr="00A75E03">
              <w:rPr>
                <w:rFonts w:ascii="Trebuchet MS" w:hAnsi="Trebuchet MS"/>
                <w:b/>
                <w:bCs/>
              </w:rPr>
              <w:t xml:space="preserve">      100,00</w:t>
            </w:r>
          </w:p>
        </w:tc>
      </w:tr>
    </w:tbl>
    <w:p w14:paraId="16FCF490" w14:textId="56BBC9F7" w:rsidR="0029329E" w:rsidRDefault="0029329E" w:rsidP="00B01391">
      <w:pPr>
        <w:rPr>
          <w:rFonts w:ascii="Trebuchet MS" w:hAnsi="Trebuchet MS"/>
          <w:b/>
          <w:bCs/>
          <w:color w:val="FF0000"/>
        </w:rPr>
      </w:pPr>
    </w:p>
    <w:p w14:paraId="626C0468" w14:textId="46AA86AA" w:rsidR="00BE0D83" w:rsidRDefault="00517DD1" w:rsidP="005C46A9">
      <w:pPr>
        <w:spacing w:after="0" w:line="240" w:lineRule="auto"/>
        <w:rPr>
          <w:rFonts w:ascii="Trebuchet MS" w:hAnsi="Trebuchet MS"/>
          <w:b/>
          <w:bCs/>
          <w:lang w:val="hu-HU"/>
        </w:rPr>
      </w:pPr>
      <w:r>
        <w:rPr>
          <w:rFonts w:ascii="Trebuchet MS" w:hAnsi="Trebuchet MS"/>
          <w:b/>
          <w:bCs/>
        </w:rPr>
        <w:t>I</w:t>
      </w:r>
      <w:r w:rsidR="00BE0D83">
        <w:rPr>
          <w:rFonts w:ascii="Trebuchet MS" w:hAnsi="Trebuchet MS"/>
          <w:b/>
          <w:bCs/>
        </w:rPr>
        <w:t>ndici ș</w:t>
      </w:r>
      <w:r>
        <w:rPr>
          <w:rFonts w:ascii="Trebuchet MS" w:hAnsi="Trebuchet MS"/>
          <w:b/>
          <w:bCs/>
        </w:rPr>
        <w:t>i indica</w:t>
      </w:r>
      <w:r w:rsidR="00BE0D83">
        <w:rPr>
          <w:rFonts w:ascii="Trebuchet MS" w:hAnsi="Trebuchet MS"/>
          <w:b/>
          <w:bCs/>
        </w:rPr>
        <w:t>tori</w:t>
      </w:r>
      <w:r w:rsidR="00BE0D83">
        <w:rPr>
          <w:rFonts w:ascii="Trebuchet MS" w:hAnsi="Trebuchet MS"/>
          <w:b/>
          <w:bCs/>
          <w:lang w:val="hu-HU"/>
        </w:rPr>
        <w:t>:</w:t>
      </w:r>
    </w:p>
    <w:p w14:paraId="3A904D6E" w14:textId="5A72D807" w:rsidR="0074498E" w:rsidRDefault="00BE0D83" w:rsidP="005C46A9">
      <w:pPr>
        <w:spacing w:after="0" w:line="240" w:lineRule="auto"/>
        <w:rPr>
          <w:rFonts w:ascii="Trebuchet MS" w:hAnsi="Trebuchet MS"/>
          <w:b/>
          <w:bCs/>
        </w:rPr>
      </w:pPr>
      <w:r>
        <w:rPr>
          <w:rFonts w:ascii="Trebuchet MS" w:hAnsi="Trebuchet MS"/>
          <w:b/>
          <w:bCs/>
          <w:lang w:val="hu-HU"/>
        </w:rPr>
        <w:t>POT= 10%</w:t>
      </w:r>
      <w:r w:rsidR="0074498E" w:rsidRPr="003F4904">
        <w:rPr>
          <w:rFonts w:ascii="Trebuchet MS" w:hAnsi="Trebuchet MS"/>
          <w:b/>
          <w:bCs/>
        </w:rPr>
        <w:t xml:space="preserve"> </w:t>
      </w:r>
    </w:p>
    <w:p w14:paraId="02D66641" w14:textId="003021E0" w:rsidR="002A164A" w:rsidRDefault="002A164A" w:rsidP="005C46A9">
      <w:pPr>
        <w:spacing w:after="0" w:line="240" w:lineRule="auto"/>
        <w:rPr>
          <w:rFonts w:ascii="Trebuchet MS" w:hAnsi="Trebuchet MS"/>
          <w:b/>
          <w:bCs/>
          <w:lang w:val="en-US"/>
        </w:rPr>
      </w:pPr>
      <w:r>
        <w:rPr>
          <w:rFonts w:ascii="Trebuchet MS" w:hAnsi="Trebuchet MS"/>
          <w:b/>
          <w:bCs/>
        </w:rPr>
        <w:t>Regimul de înălțime</w:t>
      </w:r>
      <w:r>
        <w:rPr>
          <w:rFonts w:ascii="Trebuchet MS" w:hAnsi="Trebuchet MS"/>
          <w:b/>
          <w:bCs/>
          <w:lang w:val="en-US"/>
        </w:rPr>
        <w:t>:</w:t>
      </w:r>
    </w:p>
    <w:p w14:paraId="51902E38" w14:textId="1885A6A7" w:rsidR="002A164A" w:rsidRPr="00187ABF" w:rsidRDefault="002A164A" w:rsidP="005C46A9">
      <w:pPr>
        <w:pStyle w:val="ListParagraph"/>
        <w:numPr>
          <w:ilvl w:val="0"/>
          <w:numId w:val="6"/>
        </w:numPr>
        <w:spacing w:after="0" w:line="240" w:lineRule="auto"/>
        <w:rPr>
          <w:rFonts w:ascii="Trebuchet MS" w:hAnsi="Trebuchet MS"/>
          <w:b/>
          <w:bCs/>
          <w:lang w:val="hu-HU"/>
        </w:rPr>
      </w:pPr>
      <w:r w:rsidRPr="00187ABF">
        <w:rPr>
          <w:rFonts w:ascii="Trebuchet MS" w:hAnsi="Trebuchet MS"/>
          <w:b/>
          <w:bCs/>
        </w:rPr>
        <w:t xml:space="preserve">P, P+M </w:t>
      </w:r>
      <w:r w:rsidR="00804D22" w:rsidRPr="00187ABF">
        <w:rPr>
          <w:rFonts w:ascii="Trebuchet MS" w:hAnsi="Trebuchet MS"/>
          <w:b/>
          <w:bCs/>
        </w:rPr>
        <w:t>(</w:t>
      </w:r>
      <w:r w:rsidR="00761A60" w:rsidRPr="00187ABF">
        <w:rPr>
          <w:rFonts w:ascii="Trebuchet MS" w:hAnsi="Trebuchet MS"/>
          <w:b/>
          <w:bCs/>
        </w:rPr>
        <w:t>în interiorul acoperișului fără ziduri de atic)</w:t>
      </w:r>
      <w:r w:rsidR="00804D22" w:rsidRPr="00187ABF">
        <w:rPr>
          <w:rFonts w:ascii="Trebuchet MS" w:hAnsi="Trebuchet MS"/>
          <w:b/>
          <w:bCs/>
        </w:rPr>
        <w:t xml:space="preserve"> în cazul locuințelor temporare respectiv permanente</w:t>
      </w:r>
      <w:r w:rsidR="006F6C51" w:rsidRPr="00187ABF">
        <w:rPr>
          <w:rFonts w:ascii="Trebuchet MS" w:hAnsi="Trebuchet MS"/>
          <w:b/>
          <w:bCs/>
          <w:lang w:val="hu-HU"/>
        </w:rPr>
        <w:t>;</w:t>
      </w:r>
    </w:p>
    <w:p w14:paraId="5A571854" w14:textId="231A9576" w:rsidR="006F6C51" w:rsidRPr="00187ABF" w:rsidRDefault="006F6C51" w:rsidP="005C46A9">
      <w:pPr>
        <w:pStyle w:val="ListParagraph"/>
        <w:numPr>
          <w:ilvl w:val="0"/>
          <w:numId w:val="6"/>
        </w:numPr>
        <w:spacing w:after="0" w:line="240" w:lineRule="auto"/>
        <w:rPr>
          <w:rFonts w:ascii="Trebuchet MS" w:hAnsi="Trebuchet MS"/>
          <w:b/>
          <w:bCs/>
          <w:lang w:val="ro-RO"/>
        </w:rPr>
      </w:pPr>
      <w:r w:rsidRPr="00187ABF">
        <w:rPr>
          <w:rFonts w:ascii="Trebuchet MS" w:hAnsi="Trebuchet MS"/>
          <w:b/>
          <w:bCs/>
          <w:lang w:val="hu-HU"/>
        </w:rPr>
        <w:t>P</w:t>
      </w:r>
      <w:proofErr w:type="gramStart"/>
      <w:r w:rsidRPr="00187ABF">
        <w:rPr>
          <w:rFonts w:ascii="Trebuchet MS" w:hAnsi="Trebuchet MS"/>
          <w:b/>
          <w:bCs/>
          <w:lang w:val="hu-HU"/>
        </w:rPr>
        <w:t>,P</w:t>
      </w:r>
      <w:proofErr w:type="gramEnd"/>
      <w:r w:rsidRPr="00187ABF">
        <w:rPr>
          <w:rFonts w:ascii="Trebuchet MS" w:hAnsi="Trebuchet MS"/>
          <w:b/>
          <w:bCs/>
          <w:lang w:val="hu-HU"/>
        </w:rPr>
        <w:t xml:space="preserve">+1,P+1+M </w:t>
      </w:r>
      <w:proofErr w:type="spellStart"/>
      <w:r w:rsidRPr="00187ABF">
        <w:rPr>
          <w:rFonts w:ascii="Trebuchet MS" w:hAnsi="Trebuchet MS"/>
          <w:b/>
          <w:bCs/>
          <w:lang w:val="hu-HU"/>
        </w:rPr>
        <w:t>cu</w:t>
      </w:r>
      <w:proofErr w:type="spellEnd"/>
      <w:r w:rsidRPr="00187ABF">
        <w:rPr>
          <w:rFonts w:ascii="Trebuchet MS" w:hAnsi="Trebuchet MS"/>
          <w:b/>
          <w:bCs/>
          <w:lang w:val="hu-HU"/>
        </w:rPr>
        <w:t xml:space="preserve"> </w:t>
      </w:r>
      <w:proofErr w:type="spellStart"/>
      <w:r w:rsidRPr="00187ABF">
        <w:rPr>
          <w:rFonts w:ascii="Trebuchet MS" w:hAnsi="Trebuchet MS"/>
          <w:b/>
          <w:bCs/>
          <w:lang w:val="hu-HU"/>
        </w:rPr>
        <w:t>acceptarea</w:t>
      </w:r>
      <w:proofErr w:type="spellEnd"/>
      <w:r w:rsidRPr="00187ABF">
        <w:rPr>
          <w:rFonts w:ascii="Trebuchet MS" w:hAnsi="Trebuchet MS"/>
          <w:b/>
          <w:bCs/>
          <w:lang w:val="hu-HU"/>
        </w:rPr>
        <w:t xml:space="preserve"> </w:t>
      </w:r>
      <w:proofErr w:type="spellStart"/>
      <w:r w:rsidRPr="00187ABF">
        <w:rPr>
          <w:rFonts w:ascii="Trebuchet MS" w:hAnsi="Trebuchet MS"/>
          <w:b/>
          <w:bCs/>
          <w:lang w:val="hu-HU"/>
        </w:rPr>
        <w:t>zidului</w:t>
      </w:r>
      <w:proofErr w:type="spellEnd"/>
      <w:r w:rsidRPr="00187ABF">
        <w:rPr>
          <w:rFonts w:ascii="Trebuchet MS" w:hAnsi="Trebuchet MS"/>
          <w:b/>
          <w:bCs/>
          <w:lang w:val="hu-HU"/>
        </w:rPr>
        <w:t xml:space="preserve"> de </w:t>
      </w:r>
      <w:proofErr w:type="spellStart"/>
      <w:r w:rsidRPr="00187ABF">
        <w:rPr>
          <w:rFonts w:ascii="Trebuchet MS" w:hAnsi="Trebuchet MS"/>
          <w:b/>
          <w:bCs/>
          <w:lang w:val="hu-HU"/>
        </w:rPr>
        <w:t>atic</w:t>
      </w:r>
      <w:proofErr w:type="spellEnd"/>
      <w:r w:rsidR="00187ABF" w:rsidRPr="00187ABF">
        <w:rPr>
          <w:rFonts w:ascii="Trebuchet MS" w:hAnsi="Trebuchet MS"/>
          <w:b/>
          <w:bCs/>
          <w:lang w:val="hu-HU"/>
        </w:rPr>
        <w:t xml:space="preserve"> </w:t>
      </w:r>
      <w:proofErr w:type="spellStart"/>
      <w:r w:rsidR="00187ABF" w:rsidRPr="00187ABF">
        <w:rPr>
          <w:rFonts w:ascii="Trebuchet MS" w:hAnsi="Trebuchet MS"/>
          <w:b/>
          <w:bCs/>
        </w:rPr>
        <w:t>în</w:t>
      </w:r>
      <w:proofErr w:type="spellEnd"/>
      <w:r w:rsidR="00187ABF" w:rsidRPr="00187ABF">
        <w:rPr>
          <w:rFonts w:ascii="Trebuchet MS" w:hAnsi="Trebuchet MS"/>
          <w:b/>
          <w:bCs/>
        </w:rPr>
        <w:t xml:space="preserve"> </w:t>
      </w:r>
      <w:proofErr w:type="spellStart"/>
      <w:r w:rsidR="00187ABF" w:rsidRPr="00187ABF">
        <w:rPr>
          <w:rFonts w:ascii="Trebuchet MS" w:hAnsi="Trebuchet MS"/>
          <w:b/>
          <w:bCs/>
        </w:rPr>
        <w:t>cazul</w:t>
      </w:r>
      <w:proofErr w:type="spellEnd"/>
      <w:r w:rsidR="00187ABF" w:rsidRPr="00187ABF">
        <w:rPr>
          <w:rFonts w:ascii="Trebuchet MS" w:hAnsi="Trebuchet MS"/>
          <w:b/>
          <w:bCs/>
        </w:rPr>
        <w:t xml:space="preserve"> </w:t>
      </w:r>
      <w:proofErr w:type="spellStart"/>
      <w:r w:rsidR="00187ABF" w:rsidRPr="00187ABF">
        <w:rPr>
          <w:rFonts w:ascii="Trebuchet MS" w:hAnsi="Trebuchet MS"/>
          <w:b/>
          <w:bCs/>
        </w:rPr>
        <w:t>serviciilor</w:t>
      </w:r>
      <w:proofErr w:type="spellEnd"/>
      <w:r w:rsidR="00187ABF">
        <w:rPr>
          <w:rFonts w:ascii="Trebuchet MS" w:hAnsi="Trebuchet MS"/>
          <w:b/>
          <w:bCs/>
        </w:rPr>
        <w:t>.</w:t>
      </w:r>
      <w:r w:rsidR="00187ABF" w:rsidRPr="00187ABF">
        <w:rPr>
          <w:rFonts w:ascii="Trebuchet MS" w:hAnsi="Trebuchet MS"/>
          <w:b/>
          <w:bCs/>
        </w:rPr>
        <w:t xml:space="preserve"> </w:t>
      </w:r>
    </w:p>
    <w:p w14:paraId="4DE4A343" w14:textId="1404A85B" w:rsidR="00187ABF" w:rsidRDefault="00187ABF" w:rsidP="005C46A9">
      <w:pPr>
        <w:spacing w:after="0" w:line="240" w:lineRule="auto"/>
        <w:rPr>
          <w:rFonts w:ascii="Trebuchet MS" w:hAnsi="Trebuchet MS"/>
          <w:b/>
          <w:bCs/>
        </w:rPr>
      </w:pPr>
      <w:r>
        <w:rPr>
          <w:rFonts w:ascii="Trebuchet MS" w:hAnsi="Trebuchet MS"/>
          <w:b/>
          <w:bCs/>
        </w:rPr>
        <w:t>CUT</w:t>
      </w:r>
      <w:r w:rsidR="00BD0E41">
        <w:rPr>
          <w:rFonts w:ascii="Trebuchet MS" w:hAnsi="Trebuchet MS"/>
          <w:b/>
          <w:bCs/>
        </w:rPr>
        <w:t>= 0,9 în cazul locuințelor temporare respecti</w:t>
      </w:r>
      <w:r w:rsidR="00D62FB4">
        <w:rPr>
          <w:rFonts w:ascii="Trebuchet MS" w:hAnsi="Trebuchet MS"/>
          <w:b/>
          <w:bCs/>
        </w:rPr>
        <w:t>v permanente</w:t>
      </w:r>
    </w:p>
    <w:p w14:paraId="11BB78EA" w14:textId="5AB6FCC2" w:rsidR="00D62FB4" w:rsidRPr="00187ABF" w:rsidRDefault="00D62FB4" w:rsidP="005C46A9">
      <w:pPr>
        <w:spacing w:after="0" w:line="240" w:lineRule="auto"/>
        <w:rPr>
          <w:rFonts w:ascii="Trebuchet MS" w:hAnsi="Trebuchet MS"/>
          <w:b/>
          <w:bCs/>
        </w:rPr>
      </w:pPr>
      <w:r>
        <w:rPr>
          <w:rFonts w:ascii="Trebuchet MS" w:hAnsi="Trebuchet MS"/>
          <w:b/>
          <w:bCs/>
        </w:rPr>
        <w:t>CUT= 1,4 î</w:t>
      </w:r>
      <w:r w:rsidR="00AB2C40">
        <w:rPr>
          <w:rFonts w:ascii="Trebuchet MS" w:hAnsi="Trebuchet MS"/>
          <w:b/>
          <w:bCs/>
        </w:rPr>
        <w:t>n</w:t>
      </w:r>
      <w:r>
        <w:rPr>
          <w:rFonts w:ascii="Trebuchet MS" w:hAnsi="Trebuchet MS"/>
          <w:b/>
          <w:bCs/>
        </w:rPr>
        <w:t xml:space="preserve"> cazul serviciilor       </w:t>
      </w:r>
    </w:p>
    <w:p w14:paraId="282A7755" w14:textId="68DC3370" w:rsidR="00B01391" w:rsidRPr="00527BA0" w:rsidRDefault="00B01391" w:rsidP="005C46A9">
      <w:pPr>
        <w:spacing w:after="0" w:line="240" w:lineRule="auto"/>
        <w:rPr>
          <w:rFonts w:ascii="Trebuchet MS" w:hAnsi="Trebuchet MS"/>
        </w:rPr>
      </w:pPr>
      <w:r w:rsidRPr="00527BA0">
        <w:rPr>
          <w:rFonts w:ascii="Trebuchet MS" w:hAnsi="Trebuchet MS"/>
          <w:b/>
          <w:bCs/>
        </w:rPr>
        <w:t xml:space="preserve"> </w:t>
      </w:r>
      <w:r w:rsidRPr="00527BA0">
        <w:rPr>
          <w:rFonts w:ascii="Trebuchet MS" w:hAnsi="Trebuchet MS"/>
          <w:i/>
        </w:rPr>
        <w:t xml:space="preserve">b) gradul în care planul </w:t>
      </w:r>
      <w:proofErr w:type="spellStart"/>
      <w:r w:rsidRPr="00527BA0">
        <w:rPr>
          <w:rFonts w:ascii="Trebuchet MS" w:hAnsi="Trebuchet MS"/>
          <w:i/>
        </w:rPr>
        <w:t>influenţează</w:t>
      </w:r>
      <w:proofErr w:type="spellEnd"/>
      <w:r w:rsidRPr="00527BA0">
        <w:rPr>
          <w:rFonts w:ascii="Trebuchet MS" w:hAnsi="Trebuchet MS"/>
          <w:i/>
        </w:rPr>
        <w:t xml:space="preserve"> alte planuri </w:t>
      </w:r>
      <w:proofErr w:type="spellStart"/>
      <w:r w:rsidRPr="00527BA0">
        <w:rPr>
          <w:rFonts w:ascii="Trebuchet MS" w:hAnsi="Trebuchet MS"/>
          <w:i/>
        </w:rPr>
        <w:t>şi</w:t>
      </w:r>
      <w:proofErr w:type="spellEnd"/>
      <w:r w:rsidRPr="00527BA0">
        <w:rPr>
          <w:rFonts w:ascii="Trebuchet MS" w:hAnsi="Trebuchet MS"/>
          <w:i/>
        </w:rPr>
        <w:t xml:space="preserve"> programe, inclusiv pe cele în care se integrează sau care derivă din ele; </w:t>
      </w:r>
      <w:r w:rsidRPr="00527BA0">
        <w:rPr>
          <w:rFonts w:ascii="Trebuchet MS" w:hAnsi="Trebuchet MS"/>
        </w:rPr>
        <w:t xml:space="preserve"> </w:t>
      </w:r>
    </w:p>
    <w:p w14:paraId="6AF8DC60" w14:textId="260EA741" w:rsidR="00B01391" w:rsidRPr="00C604BA" w:rsidRDefault="00E10F0B" w:rsidP="005C46A9">
      <w:pPr>
        <w:spacing w:after="0" w:line="240" w:lineRule="auto"/>
        <w:jc w:val="both"/>
        <w:rPr>
          <w:rFonts w:ascii="Trebuchet MS" w:hAnsi="Trebuchet MS"/>
        </w:rPr>
      </w:pPr>
      <w:r w:rsidRPr="00E10F0B">
        <w:rPr>
          <w:rFonts w:ascii="Trebuchet MS" w:hAnsi="Trebuchet MS"/>
        </w:rPr>
        <w:t>- Conform PUG nr.177/2012</w:t>
      </w:r>
      <w:r w:rsidR="00B01391" w:rsidRPr="00E10F0B">
        <w:rPr>
          <w:rFonts w:ascii="Trebuchet MS" w:hAnsi="Trebuchet MS"/>
        </w:rPr>
        <w:t xml:space="preserve"> </w:t>
      </w:r>
      <w:r w:rsidR="00144DBB" w:rsidRPr="00144DBB">
        <w:rPr>
          <w:rFonts w:ascii="Trebuchet MS" w:hAnsi="Trebuchet MS"/>
        </w:rPr>
        <w:t>al comunei Ciumani</w:t>
      </w:r>
      <w:r w:rsidR="00B01391" w:rsidRPr="00144DBB">
        <w:rPr>
          <w:rFonts w:ascii="Trebuchet MS" w:hAnsi="Trebuchet MS"/>
        </w:rPr>
        <w:t>, aprobat prin HCLnr.</w:t>
      </w:r>
      <w:r w:rsidR="00C604BA" w:rsidRPr="00C604BA">
        <w:rPr>
          <w:rFonts w:ascii="Trebuchet MS" w:hAnsi="Trebuchet MS"/>
        </w:rPr>
        <w:t>11</w:t>
      </w:r>
      <w:r w:rsidR="00B01391" w:rsidRPr="00C604BA">
        <w:rPr>
          <w:rFonts w:ascii="Trebuchet MS" w:hAnsi="Trebuchet MS"/>
        </w:rPr>
        <w:t>/</w:t>
      </w:r>
      <w:r w:rsidR="00C604BA" w:rsidRPr="00C604BA">
        <w:rPr>
          <w:rFonts w:ascii="Trebuchet MS" w:hAnsi="Trebuchet MS"/>
        </w:rPr>
        <w:t xml:space="preserve">03.02.2017 </w:t>
      </w:r>
      <w:r w:rsidR="00B01391" w:rsidRPr="00C604BA">
        <w:rPr>
          <w:rFonts w:ascii="Trebuchet MS" w:hAnsi="Trebuchet MS"/>
        </w:rPr>
        <w:t xml:space="preserve"> terenul aferent PUZ se află în </w:t>
      </w:r>
      <w:r w:rsidR="00C604BA" w:rsidRPr="00C604BA">
        <w:rPr>
          <w:rFonts w:ascii="Trebuchet MS" w:hAnsi="Trebuchet MS"/>
        </w:rPr>
        <w:t>intravilanul și extravilanul comunei Ciumani</w:t>
      </w:r>
      <w:r w:rsidR="00853CBE" w:rsidRPr="00C604BA">
        <w:rPr>
          <w:rFonts w:ascii="Trebuchet MS" w:hAnsi="Trebuchet MS"/>
        </w:rPr>
        <w:t>.</w:t>
      </w:r>
    </w:p>
    <w:p w14:paraId="66A649D9" w14:textId="6304DCB9" w:rsidR="002470D9" w:rsidRPr="00DD692E" w:rsidRDefault="00B01391" w:rsidP="005C46A9">
      <w:pPr>
        <w:spacing w:after="0" w:line="240" w:lineRule="auto"/>
        <w:jc w:val="both"/>
        <w:rPr>
          <w:rFonts w:ascii="Trebuchet MS" w:hAnsi="Trebuchet MS"/>
          <w:lang w:val="en-US"/>
        </w:rPr>
      </w:pPr>
      <w:r w:rsidRPr="00C604BA">
        <w:rPr>
          <w:rFonts w:ascii="Trebuchet MS" w:hAnsi="Trebuchet MS"/>
        </w:rPr>
        <w:t>Scopul PUZ- lui este</w:t>
      </w:r>
      <w:r w:rsidRPr="00C604BA">
        <w:rPr>
          <w:rFonts w:ascii="Trebuchet MS" w:hAnsi="Trebuchet MS"/>
          <w:lang w:val="en-US"/>
        </w:rPr>
        <w:t>:</w:t>
      </w:r>
    </w:p>
    <w:p w14:paraId="3FCB50E1" w14:textId="367ACA01" w:rsidR="00E83ACD" w:rsidRPr="00C05420" w:rsidRDefault="00E81A0D" w:rsidP="00847F4F">
      <w:pPr>
        <w:spacing w:after="0" w:line="240" w:lineRule="auto"/>
        <w:ind w:firstLine="708"/>
        <w:jc w:val="both"/>
        <w:rPr>
          <w:rFonts w:ascii="Trebuchet MS" w:hAnsi="Trebuchet MS" w:cs="Arial"/>
          <w:color w:val="FF0000"/>
        </w:rPr>
      </w:pPr>
      <w:r w:rsidRPr="00C05420">
        <w:rPr>
          <w:rFonts w:ascii="Trebuchet MS" w:hAnsi="Trebuchet MS" w:cs="Arial"/>
        </w:rPr>
        <w:t xml:space="preserve">Prezentul Plan Urbanistic Zonal(P.U.Z.) se realizează pentru analiza dezvoltării urbanistice </w:t>
      </w:r>
      <w:proofErr w:type="spellStart"/>
      <w:r w:rsidRPr="00C05420">
        <w:rPr>
          <w:rFonts w:ascii="Trebuchet MS" w:hAnsi="Trebuchet MS" w:cs="Arial"/>
        </w:rPr>
        <w:t>şi</w:t>
      </w:r>
      <w:proofErr w:type="spellEnd"/>
      <w:r w:rsidRPr="00C05420">
        <w:rPr>
          <w:rFonts w:ascii="Trebuchet MS" w:hAnsi="Trebuchet MS" w:cs="Arial"/>
        </w:rPr>
        <w:t xml:space="preserve"> economice a zonei studiate -zona turistică </w:t>
      </w:r>
      <w:proofErr w:type="spellStart"/>
      <w:r w:rsidRPr="00C05420">
        <w:rPr>
          <w:rFonts w:ascii="Trebuchet MS" w:hAnsi="Trebuchet MS" w:cs="Arial"/>
        </w:rPr>
        <w:t>Lok</w:t>
      </w:r>
      <w:proofErr w:type="spellEnd"/>
      <w:r w:rsidRPr="00C05420">
        <w:rPr>
          <w:rFonts w:ascii="Trebuchet MS" w:hAnsi="Trebuchet MS" w:cs="Arial"/>
        </w:rPr>
        <w:t xml:space="preserve"> din comuna Ciumani, din punctul de vedere al </w:t>
      </w:r>
      <w:proofErr w:type="spellStart"/>
      <w:r w:rsidRPr="00C05420">
        <w:rPr>
          <w:rFonts w:ascii="Trebuchet MS" w:hAnsi="Trebuchet MS" w:cs="Arial"/>
        </w:rPr>
        <w:t>necesităţii</w:t>
      </w:r>
      <w:proofErr w:type="spellEnd"/>
      <w:r w:rsidRPr="00C05420">
        <w:rPr>
          <w:rFonts w:ascii="Trebuchet MS" w:hAnsi="Trebuchet MS" w:cs="Arial"/>
        </w:rPr>
        <w:t xml:space="preserve"> asigurării curentului electric, cu scopul </w:t>
      </w:r>
      <w:r w:rsidR="005962FE">
        <w:rPr>
          <w:rFonts w:ascii="Trebuchet MS" w:hAnsi="Trebuchet MS" w:cs="Arial"/>
        </w:rPr>
        <w:t>extinderii liniei</w:t>
      </w:r>
      <w:r w:rsidRPr="00C05420">
        <w:rPr>
          <w:rFonts w:ascii="Trebuchet MS" w:hAnsi="Trebuchet MS" w:cs="Arial"/>
        </w:rPr>
        <w:t xml:space="preserve"> electrice de joasă tensiune. PUZ este o </w:t>
      </w:r>
      <w:proofErr w:type="spellStart"/>
      <w:r w:rsidRPr="00C05420">
        <w:rPr>
          <w:rFonts w:ascii="Trebuchet MS" w:hAnsi="Trebuchet MS" w:cs="Arial"/>
        </w:rPr>
        <w:t>condiţie</w:t>
      </w:r>
      <w:proofErr w:type="spellEnd"/>
      <w:r w:rsidRPr="00C05420">
        <w:rPr>
          <w:rFonts w:ascii="Trebuchet MS" w:hAnsi="Trebuchet MS" w:cs="Arial"/>
        </w:rPr>
        <w:t xml:space="preserve"> necesară în procesul de realizare a </w:t>
      </w:r>
      <w:proofErr w:type="spellStart"/>
      <w:r w:rsidRPr="00C05420">
        <w:rPr>
          <w:rFonts w:ascii="Trebuchet MS" w:hAnsi="Trebuchet MS" w:cs="Arial"/>
        </w:rPr>
        <w:t>investiţiei</w:t>
      </w:r>
      <w:proofErr w:type="spellEnd"/>
      <w:r w:rsidRPr="00C05420">
        <w:rPr>
          <w:rFonts w:ascii="Trebuchet MS" w:hAnsi="Trebuchet MS" w:cs="Arial"/>
        </w:rPr>
        <w:t xml:space="preserve">, fiind solicitat de către </w:t>
      </w:r>
      <w:r w:rsidR="001F5732">
        <w:rPr>
          <w:rFonts w:ascii="Trebuchet MS" w:hAnsi="Trebuchet MS" w:cs="Arial"/>
        </w:rPr>
        <w:t>SC</w:t>
      </w:r>
      <w:r w:rsidRPr="00C05420">
        <w:rPr>
          <w:rFonts w:ascii="Trebuchet MS" w:hAnsi="Trebuchet MS" w:cs="Arial"/>
        </w:rPr>
        <w:t xml:space="preserve"> </w:t>
      </w:r>
      <w:r w:rsidR="001F5732">
        <w:rPr>
          <w:rFonts w:ascii="Trebuchet MS" w:hAnsi="Trebuchet MS" w:cs="Arial"/>
        </w:rPr>
        <w:t>Electrica SA</w:t>
      </w:r>
      <w:r w:rsidRPr="00C05420">
        <w:rPr>
          <w:rFonts w:ascii="Trebuchet MS" w:hAnsi="Trebuchet MS" w:cs="Arial"/>
        </w:rPr>
        <w:t xml:space="preserve">. </w:t>
      </w:r>
    </w:p>
    <w:p w14:paraId="30510AA6" w14:textId="338890C5" w:rsidR="00E83ACD" w:rsidRPr="0077494B" w:rsidRDefault="00D811A2" w:rsidP="00F16AE9">
      <w:pPr>
        <w:spacing w:after="0" w:line="240" w:lineRule="auto"/>
        <w:ind w:firstLine="708"/>
        <w:jc w:val="both"/>
        <w:rPr>
          <w:rFonts w:ascii="Trebuchet MS" w:hAnsi="Trebuchet MS" w:cs="Arial"/>
          <w:color w:val="FF0000"/>
        </w:rPr>
      </w:pPr>
      <w:r w:rsidRPr="0077494B">
        <w:rPr>
          <w:rFonts w:ascii="Trebuchet MS" w:hAnsi="Trebuchet MS" w:cs="Arial"/>
        </w:rPr>
        <w:t xml:space="preserve">Planul Urbanistic Zonal propune realizarea </w:t>
      </w:r>
      <w:proofErr w:type="spellStart"/>
      <w:r w:rsidRPr="0077494B">
        <w:rPr>
          <w:rFonts w:ascii="Trebuchet MS" w:hAnsi="Trebuchet MS" w:cs="Arial"/>
        </w:rPr>
        <w:t>reţelei</w:t>
      </w:r>
      <w:proofErr w:type="spellEnd"/>
      <w:r w:rsidRPr="0077494B">
        <w:rPr>
          <w:rFonts w:ascii="Trebuchet MS" w:hAnsi="Trebuchet MS" w:cs="Arial"/>
        </w:rPr>
        <w:t xml:space="preserve"> electrice</w:t>
      </w:r>
      <w:r w:rsidR="001F5732">
        <w:rPr>
          <w:rFonts w:ascii="Trebuchet MS" w:hAnsi="Trebuchet MS" w:cs="Arial"/>
        </w:rPr>
        <w:t xml:space="preserve"> subterană</w:t>
      </w:r>
      <w:r w:rsidRPr="0077494B">
        <w:rPr>
          <w:rFonts w:ascii="Trebuchet MS" w:hAnsi="Trebuchet MS" w:cs="Arial"/>
        </w:rPr>
        <w:t xml:space="preserve"> de joasă tensiune, reglementarea urbanistică a </w:t>
      </w:r>
      <w:proofErr w:type="spellStart"/>
      <w:r w:rsidRPr="0077494B">
        <w:rPr>
          <w:rFonts w:ascii="Trebuchet MS" w:hAnsi="Trebuchet MS" w:cs="Arial"/>
        </w:rPr>
        <w:t>zonei,fără</w:t>
      </w:r>
      <w:proofErr w:type="spellEnd"/>
      <w:r w:rsidRPr="0077494B">
        <w:rPr>
          <w:rFonts w:ascii="Trebuchet MS" w:hAnsi="Trebuchet MS" w:cs="Arial"/>
        </w:rPr>
        <w:t xml:space="preserve"> modificarea limitei intravilanului, păstrând </w:t>
      </w:r>
      <w:proofErr w:type="spellStart"/>
      <w:r w:rsidRPr="0077494B">
        <w:rPr>
          <w:rFonts w:ascii="Trebuchet MS" w:hAnsi="Trebuchet MS" w:cs="Arial"/>
        </w:rPr>
        <w:t>direcţia</w:t>
      </w:r>
      <w:proofErr w:type="spellEnd"/>
      <w:r w:rsidRPr="0077494B">
        <w:rPr>
          <w:rFonts w:ascii="Trebuchet MS" w:hAnsi="Trebuchet MS" w:cs="Arial"/>
        </w:rPr>
        <w:t xml:space="preserve"> de dezvoltare dată în Planul Urbanistic General.</w:t>
      </w:r>
    </w:p>
    <w:p w14:paraId="0546F313" w14:textId="3BF8C279" w:rsidR="00B01391" w:rsidRPr="0077494B" w:rsidRDefault="00B01391" w:rsidP="00F16AE9">
      <w:pPr>
        <w:autoSpaceDE w:val="0"/>
        <w:autoSpaceDN w:val="0"/>
        <w:adjustRightInd w:val="0"/>
        <w:spacing w:after="0" w:line="240" w:lineRule="auto"/>
        <w:jc w:val="both"/>
        <w:rPr>
          <w:rFonts w:ascii="Trebuchet MS" w:hAnsi="Trebuchet MS"/>
        </w:rPr>
      </w:pPr>
      <w:r w:rsidRPr="0077494B">
        <w:rPr>
          <w:rFonts w:ascii="Trebuchet MS" w:hAnsi="Trebuchet MS"/>
        </w:rPr>
        <w:t xml:space="preserve">c) </w:t>
      </w:r>
      <w:proofErr w:type="spellStart"/>
      <w:r w:rsidRPr="0077494B">
        <w:rPr>
          <w:rFonts w:ascii="Trebuchet MS" w:hAnsi="Trebuchet MS"/>
          <w:i/>
        </w:rPr>
        <w:t>relevanţa</w:t>
      </w:r>
      <w:proofErr w:type="spellEnd"/>
      <w:r w:rsidRPr="0077494B">
        <w:rPr>
          <w:rFonts w:ascii="Trebuchet MS" w:hAnsi="Trebuchet MS"/>
          <w:i/>
        </w:rPr>
        <w:t xml:space="preserve"> planului sau programului în/pentru integrarea </w:t>
      </w:r>
      <w:proofErr w:type="spellStart"/>
      <w:r w:rsidRPr="0077494B">
        <w:rPr>
          <w:rFonts w:ascii="Trebuchet MS" w:hAnsi="Trebuchet MS"/>
          <w:i/>
        </w:rPr>
        <w:t>consideraţiilor</w:t>
      </w:r>
      <w:proofErr w:type="spellEnd"/>
      <w:r w:rsidRPr="0077494B">
        <w:rPr>
          <w:rFonts w:ascii="Trebuchet MS" w:hAnsi="Trebuchet MS"/>
          <w:i/>
        </w:rPr>
        <w:t xml:space="preserve"> de mediu, mai ales din perspectiva promovării dezvoltării durabile;</w:t>
      </w:r>
      <w:r w:rsidRPr="0077494B">
        <w:rPr>
          <w:rFonts w:ascii="Trebuchet MS" w:hAnsi="Trebuchet MS"/>
        </w:rPr>
        <w:t xml:space="preserve"> </w:t>
      </w:r>
    </w:p>
    <w:p w14:paraId="0EF320F4" w14:textId="65A9273D" w:rsidR="00B01391" w:rsidRPr="0073653C" w:rsidRDefault="00B01391" w:rsidP="008861F6">
      <w:pPr>
        <w:spacing w:after="0" w:line="240" w:lineRule="auto"/>
        <w:jc w:val="both"/>
        <w:rPr>
          <w:rFonts w:ascii="Trebuchet MS" w:hAnsi="Trebuchet MS"/>
          <w:color w:val="FF0000"/>
        </w:rPr>
      </w:pPr>
      <w:r w:rsidRPr="00F7310A">
        <w:rPr>
          <w:rFonts w:ascii="Trebuchet MS" w:hAnsi="Trebuchet MS"/>
        </w:rPr>
        <w:t>-</w:t>
      </w:r>
      <w:r w:rsidR="00EA169B" w:rsidRPr="00F7310A">
        <w:rPr>
          <w:rFonts w:ascii="Trebuchet MS" w:hAnsi="Trebuchet MS"/>
        </w:rPr>
        <w:t xml:space="preserve"> </w:t>
      </w:r>
      <w:r w:rsidRPr="00F7310A">
        <w:rPr>
          <w:rFonts w:ascii="Trebuchet MS" w:hAnsi="Trebuchet MS"/>
        </w:rPr>
        <w:t xml:space="preserve">Alimentarea cu apă potabilă: </w:t>
      </w:r>
      <w:r w:rsidR="00EE03BB">
        <w:rPr>
          <w:rFonts w:ascii="Trebuchet MS" w:hAnsi="Trebuchet MS"/>
        </w:rPr>
        <w:t xml:space="preserve">se va asigura din surse proprii, puțuri </w:t>
      </w:r>
      <w:r w:rsidR="00061FFB">
        <w:rPr>
          <w:rFonts w:ascii="Trebuchet MS" w:hAnsi="Trebuchet MS"/>
        </w:rPr>
        <w:t>forate și izvoare.</w:t>
      </w:r>
    </w:p>
    <w:p w14:paraId="2DC79564" w14:textId="77777777" w:rsidR="001F0ECE" w:rsidRDefault="00B01391" w:rsidP="008861F6">
      <w:pPr>
        <w:spacing w:after="0" w:line="240" w:lineRule="auto"/>
        <w:jc w:val="both"/>
        <w:rPr>
          <w:rFonts w:ascii="Trebuchet MS" w:hAnsi="Trebuchet MS"/>
        </w:rPr>
      </w:pPr>
      <w:r w:rsidRPr="00F7310A">
        <w:rPr>
          <w:rFonts w:ascii="Trebuchet MS" w:hAnsi="Trebuchet MS"/>
        </w:rPr>
        <w:t xml:space="preserve">- Canalizarea menajeră: </w:t>
      </w:r>
      <w:r w:rsidR="00D53214">
        <w:rPr>
          <w:rFonts w:ascii="Trebuchet MS" w:hAnsi="Trebuchet MS"/>
        </w:rPr>
        <w:t xml:space="preserve">se va racorda la </w:t>
      </w:r>
      <w:r w:rsidR="00CD26FF">
        <w:rPr>
          <w:rFonts w:ascii="Trebuchet MS" w:hAnsi="Trebuchet MS"/>
        </w:rPr>
        <w:t xml:space="preserve"> </w:t>
      </w:r>
      <w:r w:rsidR="00D53214">
        <w:rPr>
          <w:rFonts w:ascii="Trebuchet MS" w:hAnsi="Trebuchet MS"/>
        </w:rPr>
        <w:t xml:space="preserve">sistemul centralizat </w:t>
      </w:r>
      <w:r w:rsidR="001F0ECE">
        <w:rPr>
          <w:rFonts w:ascii="Trebuchet MS" w:hAnsi="Trebuchet MS"/>
        </w:rPr>
        <w:t xml:space="preserve">de canalizare menajeră al comunei </w:t>
      </w:r>
    </w:p>
    <w:p w14:paraId="3799020A" w14:textId="276DAC92" w:rsidR="00D8164C" w:rsidRDefault="001F0ECE" w:rsidP="008861F6">
      <w:pPr>
        <w:spacing w:after="0" w:line="240" w:lineRule="auto"/>
        <w:jc w:val="both"/>
        <w:rPr>
          <w:rFonts w:ascii="Trebuchet MS" w:hAnsi="Trebuchet MS"/>
        </w:rPr>
      </w:pPr>
      <w:r>
        <w:rPr>
          <w:rFonts w:ascii="Trebuchet MS" w:hAnsi="Trebuchet MS"/>
        </w:rPr>
        <w:t xml:space="preserve">  Ciumani.</w:t>
      </w:r>
    </w:p>
    <w:p w14:paraId="1157424B" w14:textId="1EE55E47" w:rsidR="00C5336A" w:rsidRDefault="00191FF8" w:rsidP="008861F6">
      <w:pPr>
        <w:spacing w:after="0" w:line="240" w:lineRule="auto"/>
        <w:jc w:val="both"/>
        <w:rPr>
          <w:rFonts w:ascii="Trebuchet MS" w:hAnsi="Trebuchet MS"/>
        </w:rPr>
      </w:pPr>
      <w:r>
        <w:rPr>
          <w:rFonts w:ascii="Trebuchet MS" w:hAnsi="Trebuchet MS"/>
          <w:color w:val="FF0000"/>
        </w:rPr>
        <w:t xml:space="preserve">- </w:t>
      </w:r>
      <w:r w:rsidR="00693467" w:rsidRPr="00191FF8">
        <w:rPr>
          <w:rFonts w:ascii="Trebuchet MS" w:hAnsi="Trebuchet MS"/>
        </w:rPr>
        <w:t xml:space="preserve">Apele pluviale </w:t>
      </w:r>
      <w:r w:rsidR="00C5336A" w:rsidRPr="00191FF8">
        <w:rPr>
          <w:rFonts w:ascii="Trebuchet MS" w:hAnsi="Trebuchet MS"/>
        </w:rPr>
        <w:t xml:space="preserve">provenite </w:t>
      </w:r>
      <w:r>
        <w:rPr>
          <w:rFonts w:ascii="Trebuchet MS" w:hAnsi="Trebuchet MS"/>
        </w:rPr>
        <w:t xml:space="preserve">de pe construcții vor fi colectate individual și </w:t>
      </w:r>
      <w:proofErr w:type="spellStart"/>
      <w:r>
        <w:rPr>
          <w:rFonts w:ascii="Trebuchet MS" w:hAnsi="Trebuchet MS"/>
        </w:rPr>
        <w:t>vo</w:t>
      </w:r>
      <w:proofErr w:type="spellEnd"/>
      <w:r>
        <w:rPr>
          <w:rFonts w:ascii="Trebuchet MS" w:hAnsi="Trebuchet MS"/>
        </w:rPr>
        <w:t xml:space="preserve"> fi descărcate în pluvialul </w:t>
      </w:r>
    </w:p>
    <w:p w14:paraId="605E9671" w14:textId="74A1AF72" w:rsidR="00481B01" w:rsidRPr="00191FF8" w:rsidRDefault="00481B01" w:rsidP="008861F6">
      <w:pPr>
        <w:spacing w:after="0" w:line="240" w:lineRule="auto"/>
        <w:jc w:val="both"/>
        <w:rPr>
          <w:rFonts w:ascii="Trebuchet MS" w:hAnsi="Trebuchet MS"/>
        </w:rPr>
      </w:pPr>
      <w:r>
        <w:rPr>
          <w:rFonts w:ascii="Trebuchet MS" w:hAnsi="Trebuchet MS"/>
        </w:rPr>
        <w:t>din zonă (șanțuri stradale).</w:t>
      </w:r>
    </w:p>
    <w:p w14:paraId="3592E92F" w14:textId="5EF78D5E" w:rsidR="00C5336A" w:rsidRPr="004E3DA8" w:rsidRDefault="009709DB" w:rsidP="009709DB">
      <w:pPr>
        <w:pStyle w:val="ListParagraph"/>
        <w:spacing w:after="0" w:line="240" w:lineRule="auto"/>
        <w:ind w:left="0"/>
        <w:jc w:val="both"/>
        <w:rPr>
          <w:rFonts w:ascii="Trebuchet MS" w:hAnsi="Trebuchet MS"/>
        </w:rPr>
      </w:pPr>
      <w:r>
        <w:rPr>
          <w:rFonts w:ascii="Trebuchet MS" w:hAnsi="Trebuchet MS"/>
        </w:rPr>
        <w:t xml:space="preserve">- </w:t>
      </w:r>
      <w:proofErr w:type="spellStart"/>
      <w:r w:rsidR="004E3DA8">
        <w:rPr>
          <w:rFonts w:ascii="Trebuchet MS" w:hAnsi="Trebuchet MS"/>
        </w:rPr>
        <w:t>Apele</w:t>
      </w:r>
      <w:proofErr w:type="spellEnd"/>
      <w:r w:rsidR="004E3DA8">
        <w:rPr>
          <w:rFonts w:ascii="Trebuchet MS" w:hAnsi="Trebuchet MS"/>
        </w:rPr>
        <w:t xml:space="preserve"> </w:t>
      </w:r>
      <w:proofErr w:type="spellStart"/>
      <w:r w:rsidR="004E3DA8">
        <w:rPr>
          <w:rFonts w:ascii="Trebuchet MS" w:hAnsi="Trebuchet MS"/>
        </w:rPr>
        <w:t>pluviale</w:t>
      </w:r>
      <w:proofErr w:type="spellEnd"/>
      <w:r w:rsidR="004E3DA8">
        <w:rPr>
          <w:rFonts w:ascii="Trebuchet MS" w:hAnsi="Trebuchet MS"/>
        </w:rPr>
        <w:t xml:space="preserve"> potential </w:t>
      </w:r>
      <w:proofErr w:type="spellStart"/>
      <w:r w:rsidR="004E3DA8">
        <w:rPr>
          <w:rFonts w:ascii="Trebuchet MS" w:hAnsi="Trebuchet MS"/>
        </w:rPr>
        <w:t>poluate</w:t>
      </w:r>
      <w:proofErr w:type="spellEnd"/>
      <w:r w:rsidR="004E3DA8">
        <w:rPr>
          <w:rFonts w:ascii="Trebuchet MS" w:hAnsi="Trebuchet MS"/>
        </w:rPr>
        <w:t xml:space="preserve"> cu </w:t>
      </w:r>
      <w:proofErr w:type="spellStart"/>
      <w:r w:rsidR="004E3DA8">
        <w:rPr>
          <w:rFonts w:ascii="Trebuchet MS" w:hAnsi="Trebuchet MS"/>
        </w:rPr>
        <w:t>produse</w:t>
      </w:r>
      <w:proofErr w:type="spellEnd"/>
      <w:r w:rsidR="004E3DA8">
        <w:rPr>
          <w:rFonts w:ascii="Trebuchet MS" w:hAnsi="Trebuchet MS"/>
        </w:rPr>
        <w:t xml:space="preserve"> </w:t>
      </w:r>
      <w:proofErr w:type="spellStart"/>
      <w:r w:rsidR="004E3DA8">
        <w:rPr>
          <w:rFonts w:ascii="Trebuchet MS" w:hAnsi="Trebuchet MS"/>
        </w:rPr>
        <w:t>petroliere</w:t>
      </w:r>
      <w:proofErr w:type="spellEnd"/>
      <w:r w:rsidR="004E3DA8">
        <w:rPr>
          <w:rFonts w:ascii="Trebuchet MS" w:hAnsi="Trebuchet MS"/>
        </w:rPr>
        <w:t xml:space="preserve"> </w:t>
      </w:r>
      <w:r w:rsidR="00F52E01">
        <w:rPr>
          <w:rFonts w:ascii="Trebuchet MS" w:hAnsi="Trebuchet MS"/>
        </w:rPr>
        <w:t xml:space="preserve">(din zona </w:t>
      </w:r>
      <w:proofErr w:type="spellStart"/>
      <w:r w:rsidR="00F52E01">
        <w:rPr>
          <w:rFonts w:ascii="Trebuchet MS" w:hAnsi="Trebuchet MS"/>
        </w:rPr>
        <w:t>parcărilor</w:t>
      </w:r>
      <w:proofErr w:type="spellEnd"/>
      <w:r w:rsidR="00F52E01">
        <w:rPr>
          <w:rFonts w:ascii="Trebuchet MS" w:hAnsi="Trebuchet MS"/>
        </w:rPr>
        <w:t xml:space="preserve">) </w:t>
      </w:r>
      <w:proofErr w:type="spellStart"/>
      <w:r w:rsidR="00F52E01">
        <w:rPr>
          <w:rFonts w:ascii="Trebuchet MS" w:hAnsi="Trebuchet MS"/>
        </w:rPr>
        <w:t>vor</w:t>
      </w:r>
      <w:proofErr w:type="spellEnd"/>
      <w:r w:rsidR="00F52E01">
        <w:rPr>
          <w:rFonts w:ascii="Trebuchet MS" w:hAnsi="Trebuchet MS"/>
        </w:rPr>
        <w:t xml:space="preserve"> </w:t>
      </w:r>
      <w:r w:rsidR="00276712">
        <w:rPr>
          <w:rFonts w:ascii="Trebuchet MS" w:hAnsi="Trebuchet MS"/>
        </w:rPr>
        <w:t xml:space="preserve">fi </w:t>
      </w:r>
      <w:proofErr w:type="spellStart"/>
      <w:r w:rsidR="00276712">
        <w:rPr>
          <w:rFonts w:ascii="Trebuchet MS" w:hAnsi="Trebuchet MS"/>
        </w:rPr>
        <w:t>trecute</w:t>
      </w:r>
      <w:proofErr w:type="spellEnd"/>
      <w:r w:rsidR="00276712">
        <w:rPr>
          <w:rFonts w:ascii="Trebuchet MS" w:hAnsi="Trebuchet MS"/>
        </w:rPr>
        <w:t xml:space="preserve"> </w:t>
      </w:r>
      <w:proofErr w:type="spellStart"/>
      <w:r w:rsidR="00276712">
        <w:rPr>
          <w:rFonts w:ascii="Trebuchet MS" w:hAnsi="Trebuchet MS"/>
        </w:rPr>
        <w:t>prin</w:t>
      </w:r>
      <w:proofErr w:type="spellEnd"/>
      <w:r w:rsidR="00276712">
        <w:rPr>
          <w:rFonts w:ascii="Trebuchet MS" w:hAnsi="Trebuchet MS"/>
        </w:rPr>
        <w:t xml:space="preserve"> </w:t>
      </w:r>
      <w:proofErr w:type="spellStart"/>
      <w:r w:rsidR="00276712">
        <w:rPr>
          <w:rFonts w:ascii="Trebuchet MS" w:hAnsi="Trebuchet MS"/>
        </w:rPr>
        <w:t>separatoare</w:t>
      </w:r>
      <w:proofErr w:type="spellEnd"/>
      <w:r w:rsidR="00276712">
        <w:rPr>
          <w:rFonts w:ascii="Trebuchet MS" w:hAnsi="Trebuchet MS"/>
        </w:rPr>
        <w:t xml:space="preserve"> de </w:t>
      </w:r>
      <w:proofErr w:type="spellStart"/>
      <w:r w:rsidR="00276712">
        <w:rPr>
          <w:rFonts w:ascii="Trebuchet MS" w:hAnsi="Trebuchet MS"/>
        </w:rPr>
        <w:t>nisip</w:t>
      </w:r>
      <w:proofErr w:type="spellEnd"/>
      <w:r w:rsidR="00276712">
        <w:rPr>
          <w:rFonts w:ascii="Trebuchet MS" w:hAnsi="Trebuchet MS"/>
        </w:rPr>
        <w:t xml:space="preserve"> </w:t>
      </w:r>
      <w:proofErr w:type="spellStart"/>
      <w:r w:rsidR="00276712">
        <w:rPr>
          <w:rFonts w:ascii="Trebuchet MS" w:hAnsi="Trebuchet MS"/>
        </w:rPr>
        <w:t>și</w:t>
      </w:r>
      <w:proofErr w:type="spellEnd"/>
      <w:r w:rsidR="00276712">
        <w:rPr>
          <w:rFonts w:ascii="Trebuchet MS" w:hAnsi="Trebuchet MS"/>
        </w:rPr>
        <w:t xml:space="preserve"> </w:t>
      </w:r>
      <w:proofErr w:type="spellStart"/>
      <w:r w:rsidR="00276712">
        <w:rPr>
          <w:rFonts w:ascii="Trebuchet MS" w:hAnsi="Trebuchet MS"/>
        </w:rPr>
        <w:t>produse</w:t>
      </w:r>
      <w:proofErr w:type="spellEnd"/>
      <w:r w:rsidR="00276712">
        <w:rPr>
          <w:rFonts w:ascii="Trebuchet MS" w:hAnsi="Trebuchet MS"/>
        </w:rPr>
        <w:t xml:space="preserve"> </w:t>
      </w:r>
      <w:proofErr w:type="spellStart"/>
      <w:r w:rsidR="00276712">
        <w:rPr>
          <w:rFonts w:ascii="Trebuchet MS" w:hAnsi="Trebuchet MS"/>
        </w:rPr>
        <w:t>petroliere</w:t>
      </w:r>
      <w:proofErr w:type="spellEnd"/>
      <w:r w:rsidR="00276712">
        <w:rPr>
          <w:rFonts w:ascii="Trebuchet MS" w:hAnsi="Trebuchet MS"/>
        </w:rPr>
        <w:t xml:space="preserve"> </w:t>
      </w:r>
      <w:proofErr w:type="spellStart"/>
      <w:r w:rsidR="00276712">
        <w:rPr>
          <w:rFonts w:ascii="Trebuchet MS" w:hAnsi="Trebuchet MS"/>
        </w:rPr>
        <w:t>dimensionate</w:t>
      </w:r>
      <w:proofErr w:type="spellEnd"/>
      <w:r w:rsidR="00276712">
        <w:rPr>
          <w:rFonts w:ascii="Trebuchet MS" w:hAnsi="Trebuchet MS"/>
        </w:rPr>
        <w:t xml:space="preserve"> </w:t>
      </w:r>
      <w:proofErr w:type="spellStart"/>
      <w:r w:rsidR="00276712">
        <w:rPr>
          <w:rFonts w:ascii="Trebuchet MS" w:hAnsi="Trebuchet MS"/>
        </w:rPr>
        <w:t>corespunzător</w:t>
      </w:r>
      <w:proofErr w:type="spellEnd"/>
      <w:r w:rsidR="00276712">
        <w:rPr>
          <w:rFonts w:ascii="Trebuchet MS" w:hAnsi="Trebuchet MS"/>
        </w:rPr>
        <w:t xml:space="preserve"> </w:t>
      </w:r>
      <w:r w:rsidR="007709A9">
        <w:rPr>
          <w:rFonts w:ascii="Trebuchet MS" w:hAnsi="Trebuchet MS"/>
        </w:rPr>
        <w:t xml:space="preserve">cu </w:t>
      </w:r>
      <w:proofErr w:type="spellStart"/>
      <w:r w:rsidR="007709A9">
        <w:rPr>
          <w:rFonts w:ascii="Trebuchet MS" w:hAnsi="Trebuchet MS"/>
        </w:rPr>
        <w:t>descărcare</w:t>
      </w:r>
      <w:proofErr w:type="spellEnd"/>
      <w:r w:rsidR="007709A9">
        <w:rPr>
          <w:rFonts w:ascii="Trebuchet MS" w:hAnsi="Trebuchet MS"/>
        </w:rPr>
        <w:t xml:space="preserve"> </w:t>
      </w:r>
      <w:proofErr w:type="spellStart"/>
      <w:r w:rsidR="007709A9">
        <w:rPr>
          <w:rFonts w:ascii="Trebuchet MS" w:hAnsi="Trebuchet MS"/>
        </w:rPr>
        <w:t>în</w:t>
      </w:r>
      <w:proofErr w:type="spellEnd"/>
      <w:r w:rsidR="007709A9">
        <w:rPr>
          <w:rFonts w:ascii="Trebuchet MS" w:hAnsi="Trebuchet MS"/>
        </w:rPr>
        <w:t xml:space="preserve"> </w:t>
      </w:r>
      <w:proofErr w:type="spellStart"/>
      <w:r w:rsidR="007709A9">
        <w:rPr>
          <w:rFonts w:ascii="Trebuchet MS" w:hAnsi="Trebuchet MS"/>
        </w:rPr>
        <w:t>emisar</w:t>
      </w:r>
      <w:proofErr w:type="spellEnd"/>
      <w:r w:rsidR="007709A9">
        <w:rPr>
          <w:rFonts w:ascii="Trebuchet MS" w:hAnsi="Trebuchet MS"/>
        </w:rPr>
        <w:t xml:space="preserve"> din </w:t>
      </w:r>
      <w:proofErr w:type="spellStart"/>
      <w:r w:rsidR="007709A9">
        <w:rPr>
          <w:rFonts w:ascii="Trebuchet MS" w:hAnsi="Trebuchet MS"/>
        </w:rPr>
        <w:t>zonă</w:t>
      </w:r>
      <w:proofErr w:type="spellEnd"/>
      <w:r w:rsidR="007709A9">
        <w:rPr>
          <w:rFonts w:ascii="Trebuchet MS" w:hAnsi="Trebuchet MS"/>
        </w:rPr>
        <w:t>.</w:t>
      </w:r>
    </w:p>
    <w:p w14:paraId="1D2657A7" w14:textId="77777777" w:rsidR="00B01391" w:rsidRPr="002F3173" w:rsidRDefault="00B01391" w:rsidP="00F16AE9">
      <w:pPr>
        <w:autoSpaceDE w:val="0"/>
        <w:autoSpaceDN w:val="0"/>
        <w:adjustRightInd w:val="0"/>
        <w:spacing w:after="0" w:line="240" w:lineRule="auto"/>
        <w:contextualSpacing/>
        <w:jc w:val="both"/>
        <w:rPr>
          <w:rFonts w:ascii="Trebuchet MS" w:hAnsi="Trebuchet MS"/>
          <w:i/>
        </w:rPr>
      </w:pPr>
      <w:r w:rsidRPr="002F3173">
        <w:rPr>
          <w:rFonts w:ascii="Trebuchet MS" w:hAnsi="Trebuchet MS"/>
          <w:i/>
        </w:rPr>
        <w:t>d) problemele de mediu relevante pentru plan;</w:t>
      </w:r>
    </w:p>
    <w:p w14:paraId="62FD55D1" w14:textId="6FC0787F" w:rsidR="00B01391" w:rsidRPr="002F3173" w:rsidRDefault="00B01391" w:rsidP="00F16AE9">
      <w:pPr>
        <w:autoSpaceDE w:val="0"/>
        <w:autoSpaceDN w:val="0"/>
        <w:adjustRightInd w:val="0"/>
        <w:spacing w:after="0" w:line="240" w:lineRule="auto"/>
        <w:ind w:left="360"/>
        <w:contextualSpacing/>
        <w:jc w:val="both"/>
        <w:rPr>
          <w:rFonts w:ascii="Trebuchet MS" w:hAnsi="Trebuchet MS"/>
          <w:lang w:val="en-US"/>
        </w:rPr>
      </w:pPr>
      <w:r w:rsidRPr="002F3173">
        <w:rPr>
          <w:rFonts w:ascii="Trebuchet MS" w:hAnsi="Trebuchet MS"/>
        </w:rPr>
        <w:t xml:space="preserve">Terenul studiat se află în arie de protecție în aria de protecție specială </w:t>
      </w:r>
      <w:proofErr w:type="spellStart"/>
      <w:r w:rsidRPr="002F3173">
        <w:rPr>
          <w:rFonts w:ascii="Trebuchet MS" w:hAnsi="Trebuchet MS"/>
        </w:rPr>
        <w:t>avifaunistică</w:t>
      </w:r>
      <w:proofErr w:type="spellEnd"/>
      <w:r w:rsidRPr="002F3173">
        <w:rPr>
          <w:rFonts w:ascii="Trebuchet MS" w:hAnsi="Trebuchet MS"/>
        </w:rPr>
        <w:t xml:space="preserve"> ROSPA0033 Depresiunea și Munții Giurgeului</w:t>
      </w:r>
      <w:r w:rsidRPr="002F3173">
        <w:rPr>
          <w:rFonts w:ascii="Trebuchet MS" w:hAnsi="Trebuchet MS"/>
          <w:lang w:val="en-US"/>
        </w:rPr>
        <w:t xml:space="preserve">. </w:t>
      </w:r>
    </w:p>
    <w:p w14:paraId="2BD21CF3" w14:textId="77777777" w:rsidR="00B01391" w:rsidRPr="002F3173" w:rsidRDefault="00B01391" w:rsidP="00F16AE9">
      <w:pPr>
        <w:autoSpaceDE w:val="0"/>
        <w:autoSpaceDN w:val="0"/>
        <w:adjustRightInd w:val="0"/>
        <w:spacing w:after="0" w:line="240" w:lineRule="auto"/>
        <w:contextualSpacing/>
        <w:jc w:val="both"/>
        <w:rPr>
          <w:rFonts w:ascii="Trebuchet MS" w:hAnsi="Trebuchet MS"/>
          <w:i/>
        </w:rPr>
      </w:pPr>
      <w:r w:rsidRPr="002F3173">
        <w:rPr>
          <w:rFonts w:ascii="Trebuchet MS" w:hAnsi="Trebuchet MS"/>
        </w:rPr>
        <w:t>e</w:t>
      </w:r>
      <w:r w:rsidRPr="002F3173">
        <w:rPr>
          <w:rFonts w:ascii="Trebuchet MS" w:hAnsi="Trebuchet MS"/>
          <w:i/>
        </w:rPr>
        <w:t xml:space="preserve">) </w:t>
      </w:r>
      <w:proofErr w:type="spellStart"/>
      <w:r w:rsidRPr="002F3173">
        <w:rPr>
          <w:rFonts w:ascii="Trebuchet MS" w:hAnsi="Trebuchet MS"/>
          <w:i/>
        </w:rPr>
        <w:t>relevanţa</w:t>
      </w:r>
      <w:proofErr w:type="spellEnd"/>
      <w:r w:rsidRPr="002F3173">
        <w:rPr>
          <w:rFonts w:ascii="Trebuchet MS" w:hAnsi="Trebuchet MS"/>
          <w:i/>
        </w:rPr>
        <w:t xml:space="preserve"> planului sau programului pentru implementarea </w:t>
      </w:r>
      <w:proofErr w:type="spellStart"/>
      <w:r w:rsidRPr="002F3173">
        <w:rPr>
          <w:rFonts w:ascii="Trebuchet MS" w:hAnsi="Trebuchet MS"/>
          <w:i/>
        </w:rPr>
        <w:t>legislaţiei</w:t>
      </w:r>
      <w:proofErr w:type="spellEnd"/>
      <w:r w:rsidRPr="002F3173">
        <w:rPr>
          <w:rFonts w:ascii="Trebuchet MS" w:hAnsi="Trebuchet MS"/>
          <w:i/>
        </w:rPr>
        <w:t xml:space="preserve"> </w:t>
      </w:r>
      <w:proofErr w:type="spellStart"/>
      <w:r w:rsidRPr="002F3173">
        <w:rPr>
          <w:rFonts w:ascii="Trebuchet MS" w:hAnsi="Trebuchet MS"/>
          <w:i/>
        </w:rPr>
        <w:t>naţionale</w:t>
      </w:r>
      <w:proofErr w:type="spellEnd"/>
      <w:r w:rsidRPr="002F3173">
        <w:rPr>
          <w:rFonts w:ascii="Trebuchet MS" w:hAnsi="Trebuchet MS"/>
          <w:i/>
        </w:rPr>
        <w:t xml:space="preserve"> </w:t>
      </w:r>
      <w:proofErr w:type="spellStart"/>
      <w:r w:rsidRPr="002F3173">
        <w:rPr>
          <w:rFonts w:ascii="Trebuchet MS" w:hAnsi="Trebuchet MS"/>
          <w:i/>
        </w:rPr>
        <w:t>şi</w:t>
      </w:r>
      <w:proofErr w:type="spellEnd"/>
      <w:r w:rsidRPr="002F3173">
        <w:rPr>
          <w:rFonts w:ascii="Trebuchet MS" w:hAnsi="Trebuchet MS"/>
          <w:i/>
        </w:rPr>
        <w:t xml:space="preserve"> comunitare de mediu;</w:t>
      </w:r>
    </w:p>
    <w:p w14:paraId="36AD70F1" w14:textId="0C752D4E" w:rsidR="00B01391" w:rsidRPr="00AD5CDF" w:rsidRDefault="0014171C" w:rsidP="0014171C">
      <w:pPr>
        <w:autoSpaceDE w:val="0"/>
        <w:autoSpaceDN w:val="0"/>
        <w:adjustRightInd w:val="0"/>
        <w:jc w:val="both"/>
        <w:rPr>
          <w:rFonts w:ascii="Trebuchet MS" w:hAnsi="Trebuchet MS"/>
          <w:iCs/>
        </w:rPr>
      </w:pPr>
      <w:r w:rsidRPr="00AD5CDF">
        <w:rPr>
          <w:rFonts w:ascii="Trebuchet MS" w:hAnsi="Trebuchet MS"/>
          <w:iCs/>
        </w:rPr>
        <w:t xml:space="preserve"> </w:t>
      </w:r>
      <w:r w:rsidR="00B01391" w:rsidRPr="00AD5CDF">
        <w:rPr>
          <w:rFonts w:ascii="Trebuchet MS" w:hAnsi="Trebuchet MS"/>
          <w:iCs/>
        </w:rPr>
        <w:t xml:space="preserve">Amplasarea </w:t>
      </w:r>
      <w:r w:rsidR="00B01391" w:rsidRPr="00AD5CDF">
        <w:rPr>
          <w:rFonts w:ascii="Trebuchet MS" w:hAnsi="Trebuchet MS"/>
        </w:rPr>
        <w:t>sursei proprie</w:t>
      </w:r>
      <w:r w:rsidR="00B01391" w:rsidRPr="00AD5CDF">
        <w:rPr>
          <w:rFonts w:ascii="Trebuchet MS" w:hAnsi="Trebuchet MS"/>
          <w:iCs/>
        </w:rPr>
        <w:t xml:space="preserve"> pentru alimentare cu apă se face cu respectarea zonei de protecție conform prevederilor</w:t>
      </w:r>
      <w:r w:rsidR="00847F4F" w:rsidRPr="00AD5CDF">
        <w:rPr>
          <w:rFonts w:ascii="Trebuchet MS" w:hAnsi="Trebuchet MS"/>
        </w:rPr>
        <w:t xml:space="preserve"> Ordinului MS</w:t>
      </w:r>
      <w:r w:rsidRPr="00AD5CDF">
        <w:rPr>
          <w:rFonts w:ascii="Trebuchet MS" w:hAnsi="Trebuchet MS"/>
        </w:rPr>
        <w:t xml:space="preserve"> nr.</w:t>
      </w:r>
      <w:r w:rsidR="00B01391" w:rsidRPr="00AD5CDF">
        <w:rPr>
          <w:rFonts w:ascii="Trebuchet MS" w:hAnsi="Trebuchet MS"/>
        </w:rPr>
        <w:t xml:space="preserve">119 din 2014 pentru aprobarea Normelor de igienă </w:t>
      </w:r>
      <w:proofErr w:type="spellStart"/>
      <w:r w:rsidR="00B01391" w:rsidRPr="00AD5CDF">
        <w:rPr>
          <w:rFonts w:ascii="Trebuchet MS" w:hAnsi="Trebuchet MS"/>
        </w:rPr>
        <w:t>şi</w:t>
      </w:r>
      <w:proofErr w:type="spellEnd"/>
      <w:r w:rsidR="00B01391" w:rsidRPr="00AD5CDF">
        <w:rPr>
          <w:rFonts w:ascii="Trebuchet MS" w:hAnsi="Trebuchet MS"/>
        </w:rPr>
        <w:t xml:space="preserve"> sănătate publică privind mediul de </w:t>
      </w:r>
      <w:proofErr w:type="spellStart"/>
      <w:r w:rsidR="00B01391" w:rsidRPr="00AD5CDF">
        <w:rPr>
          <w:rFonts w:ascii="Trebuchet MS" w:hAnsi="Trebuchet MS"/>
        </w:rPr>
        <w:t>viaţă</w:t>
      </w:r>
      <w:proofErr w:type="spellEnd"/>
      <w:r w:rsidR="00B01391" w:rsidRPr="00AD5CDF">
        <w:rPr>
          <w:rFonts w:ascii="Trebuchet MS" w:hAnsi="Trebuchet MS"/>
        </w:rPr>
        <w:t xml:space="preserve"> al </w:t>
      </w:r>
      <w:proofErr w:type="spellStart"/>
      <w:r w:rsidR="00B01391" w:rsidRPr="00AD5CDF">
        <w:rPr>
          <w:rFonts w:ascii="Trebuchet MS" w:hAnsi="Trebuchet MS"/>
        </w:rPr>
        <w:t>populaţiei</w:t>
      </w:r>
      <w:proofErr w:type="spellEnd"/>
      <w:r w:rsidR="00B01391" w:rsidRPr="00AD5CDF">
        <w:rPr>
          <w:rFonts w:ascii="Trebuchet MS" w:hAnsi="Trebuchet MS"/>
        </w:rPr>
        <w:t xml:space="preserve"> </w:t>
      </w:r>
      <w:r w:rsidR="00B01391" w:rsidRPr="00AD5CDF">
        <w:rPr>
          <w:rFonts w:ascii="Trebuchet MS" w:hAnsi="Trebuchet MS"/>
          <w:iCs/>
        </w:rPr>
        <w:t>cu modifică</w:t>
      </w:r>
      <w:r w:rsidR="00AD5CDF" w:rsidRPr="00AD5CDF">
        <w:rPr>
          <w:rFonts w:ascii="Trebuchet MS" w:hAnsi="Trebuchet MS"/>
          <w:iCs/>
        </w:rPr>
        <w:t>rile și completările ulterioare.</w:t>
      </w:r>
    </w:p>
    <w:p w14:paraId="5C294E6A" w14:textId="77777777" w:rsidR="00B01391" w:rsidRPr="00E67A47" w:rsidRDefault="00B01391" w:rsidP="00B01391">
      <w:pPr>
        <w:autoSpaceDE w:val="0"/>
        <w:autoSpaceDN w:val="0"/>
        <w:adjustRightInd w:val="0"/>
        <w:jc w:val="both"/>
        <w:rPr>
          <w:rFonts w:ascii="Trebuchet MS" w:hAnsi="Trebuchet MS"/>
          <w:b/>
        </w:rPr>
      </w:pPr>
      <w:r w:rsidRPr="00E67A47">
        <w:rPr>
          <w:rFonts w:ascii="Trebuchet MS" w:hAnsi="Trebuchet MS"/>
          <w:b/>
        </w:rPr>
        <w:t xml:space="preserve">2. Caracteristicile efectelor </w:t>
      </w:r>
      <w:proofErr w:type="spellStart"/>
      <w:r w:rsidRPr="00E67A47">
        <w:rPr>
          <w:rFonts w:ascii="Trebuchet MS" w:hAnsi="Trebuchet MS"/>
          <w:b/>
        </w:rPr>
        <w:t>şi</w:t>
      </w:r>
      <w:proofErr w:type="spellEnd"/>
      <w:r w:rsidRPr="00E67A47">
        <w:rPr>
          <w:rFonts w:ascii="Trebuchet MS" w:hAnsi="Trebuchet MS"/>
          <w:b/>
        </w:rPr>
        <w:t xml:space="preserve"> ale zonei posibil a fi afectate cu privire, în special, la:</w:t>
      </w:r>
    </w:p>
    <w:p w14:paraId="37B22A40" w14:textId="77777777" w:rsidR="00B01391" w:rsidRPr="00E67A47" w:rsidRDefault="00B01391" w:rsidP="00844DFE">
      <w:pPr>
        <w:tabs>
          <w:tab w:val="left" w:pos="0"/>
          <w:tab w:val="left" w:pos="284"/>
          <w:tab w:val="left" w:pos="993"/>
        </w:tabs>
        <w:autoSpaceDE w:val="0"/>
        <w:autoSpaceDN w:val="0"/>
        <w:adjustRightInd w:val="0"/>
        <w:spacing w:after="0" w:line="240" w:lineRule="auto"/>
        <w:jc w:val="both"/>
        <w:rPr>
          <w:rFonts w:ascii="Trebuchet MS" w:hAnsi="Trebuchet MS"/>
          <w:i/>
        </w:rPr>
      </w:pPr>
      <w:r w:rsidRPr="00E67A47">
        <w:rPr>
          <w:rFonts w:ascii="Trebuchet MS" w:hAnsi="Trebuchet MS"/>
          <w:i/>
        </w:rPr>
        <w:t xml:space="preserve">    </w:t>
      </w:r>
      <w:r w:rsidRPr="00E67A47">
        <w:rPr>
          <w:rFonts w:ascii="Trebuchet MS" w:hAnsi="Trebuchet MS"/>
          <w:i/>
        </w:rPr>
        <w:tab/>
        <w:t xml:space="preserve">  a) probabilitatea, durata, </w:t>
      </w:r>
      <w:proofErr w:type="spellStart"/>
      <w:r w:rsidRPr="00E67A47">
        <w:rPr>
          <w:rFonts w:ascii="Trebuchet MS" w:hAnsi="Trebuchet MS"/>
          <w:i/>
        </w:rPr>
        <w:t>frecvenţa</w:t>
      </w:r>
      <w:proofErr w:type="spellEnd"/>
      <w:r w:rsidRPr="00E67A47">
        <w:rPr>
          <w:rFonts w:ascii="Trebuchet MS" w:hAnsi="Trebuchet MS"/>
          <w:i/>
        </w:rPr>
        <w:t xml:space="preserve"> </w:t>
      </w:r>
      <w:proofErr w:type="spellStart"/>
      <w:r w:rsidRPr="00E67A47">
        <w:rPr>
          <w:rFonts w:ascii="Trebuchet MS" w:hAnsi="Trebuchet MS"/>
          <w:i/>
        </w:rPr>
        <w:t>şi</w:t>
      </w:r>
      <w:proofErr w:type="spellEnd"/>
      <w:r w:rsidRPr="00E67A47">
        <w:rPr>
          <w:rFonts w:ascii="Trebuchet MS" w:hAnsi="Trebuchet MS"/>
          <w:i/>
        </w:rPr>
        <w:t xml:space="preserve"> reversibilitatea efectelor; </w:t>
      </w:r>
    </w:p>
    <w:p w14:paraId="490BA8C0" w14:textId="77777777" w:rsidR="00B01391" w:rsidRPr="00E67A47" w:rsidRDefault="00B01391" w:rsidP="00844DFE">
      <w:pPr>
        <w:tabs>
          <w:tab w:val="left" w:pos="0"/>
          <w:tab w:val="left" w:pos="450"/>
        </w:tabs>
        <w:autoSpaceDE w:val="0"/>
        <w:autoSpaceDN w:val="0"/>
        <w:adjustRightInd w:val="0"/>
        <w:spacing w:after="0" w:line="240" w:lineRule="auto"/>
        <w:ind w:left="426"/>
        <w:jc w:val="both"/>
        <w:rPr>
          <w:rFonts w:ascii="Trebuchet MS" w:hAnsi="Trebuchet MS"/>
          <w:i/>
        </w:rPr>
      </w:pPr>
      <w:r w:rsidRPr="00E67A47">
        <w:rPr>
          <w:rFonts w:ascii="Trebuchet MS" w:hAnsi="Trebuchet MS"/>
        </w:rPr>
        <w:t>Prin măsurile prevăzute nu apare efect remanent asupra mediului.</w:t>
      </w:r>
    </w:p>
    <w:p w14:paraId="5F559CDF" w14:textId="77777777" w:rsidR="00B01391" w:rsidRPr="00E67A47" w:rsidRDefault="00B01391" w:rsidP="00844DFE">
      <w:pPr>
        <w:tabs>
          <w:tab w:val="left" w:pos="0"/>
          <w:tab w:val="left" w:pos="450"/>
        </w:tabs>
        <w:autoSpaceDE w:val="0"/>
        <w:autoSpaceDN w:val="0"/>
        <w:adjustRightInd w:val="0"/>
        <w:spacing w:after="0" w:line="240" w:lineRule="auto"/>
        <w:ind w:left="426"/>
        <w:jc w:val="both"/>
        <w:rPr>
          <w:rFonts w:ascii="Trebuchet MS" w:hAnsi="Trebuchet MS"/>
        </w:rPr>
      </w:pPr>
      <w:r w:rsidRPr="00E67A47">
        <w:rPr>
          <w:rFonts w:ascii="Trebuchet MS" w:hAnsi="Trebuchet MS"/>
          <w:i/>
        </w:rPr>
        <w:t>b) natura cumulativă a efectelor;</w:t>
      </w:r>
      <w:r w:rsidRPr="00E67A47">
        <w:rPr>
          <w:rFonts w:ascii="Trebuchet MS" w:hAnsi="Trebuchet MS"/>
        </w:rPr>
        <w:t xml:space="preserve"> </w:t>
      </w:r>
    </w:p>
    <w:p w14:paraId="72701005" w14:textId="77777777" w:rsidR="00B01391" w:rsidRPr="00E67A47" w:rsidRDefault="00B01391" w:rsidP="00844DFE">
      <w:pPr>
        <w:tabs>
          <w:tab w:val="left" w:pos="0"/>
          <w:tab w:val="left" w:pos="426"/>
        </w:tabs>
        <w:autoSpaceDE w:val="0"/>
        <w:autoSpaceDN w:val="0"/>
        <w:adjustRightInd w:val="0"/>
        <w:spacing w:after="0" w:line="240" w:lineRule="auto"/>
        <w:ind w:firstLine="426"/>
        <w:jc w:val="both"/>
        <w:rPr>
          <w:rFonts w:ascii="Trebuchet MS" w:hAnsi="Trebuchet MS"/>
        </w:rPr>
      </w:pPr>
      <w:r w:rsidRPr="00E67A47">
        <w:rPr>
          <w:rFonts w:ascii="Trebuchet MS" w:hAnsi="Trebuchet MS"/>
        </w:rPr>
        <w:t>Nu e cazul.</w:t>
      </w:r>
    </w:p>
    <w:p w14:paraId="50237711" w14:textId="77777777" w:rsidR="00B01391" w:rsidRPr="00E67A47" w:rsidRDefault="00B01391" w:rsidP="00844DFE">
      <w:pPr>
        <w:tabs>
          <w:tab w:val="left" w:pos="0"/>
          <w:tab w:val="left" w:pos="426"/>
        </w:tabs>
        <w:autoSpaceDE w:val="0"/>
        <w:autoSpaceDN w:val="0"/>
        <w:adjustRightInd w:val="0"/>
        <w:spacing w:after="0" w:line="240" w:lineRule="auto"/>
        <w:ind w:firstLine="426"/>
        <w:jc w:val="both"/>
        <w:rPr>
          <w:rFonts w:ascii="Trebuchet MS" w:hAnsi="Trebuchet MS"/>
        </w:rPr>
      </w:pPr>
      <w:r w:rsidRPr="00E67A47">
        <w:rPr>
          <w:rFonts w:ascii="Trebuchet MS" w:hAnsi="Trebuchet MS"/>
          <w:i/>
        </w:rPr>
        <w:t xml:space="preserve">c) natura </w:t>
      </w:r>
      <w:proofErr w:type="spellStart"/>
      <w:r w:rsidRPr="00E67A47">
        <w:rPr>
          <w:rFonts w:ascii="Trebuchet MS" w:hAnsi="Trebuchet MS"/>
          <w:i/>
        </w:rPr>
        <w:t>transfrontieră</w:t>
      </w:r>
      <w:proofErr w:type="spellEnd"/>
      <w:r w:rsidRPr="00E67A47">
        <w:rPr>
          <w:rFonts w:ascii="Trebuchet MS" w:hAnsi="Trebuchet MS"/>
          <w:i/>
        </w:rPr>
        <w:t xml:space="preserve"> a efectelor;</w:t>
      </w:r>
      <w:r w:rsidRPr="00E67A47">
        <w:rPr>
          <w:rFonts w:ascii="Trebuchet MS" w:hAnsi="Trebuchet MS"/>
        </w:rPr>
        <w:t xml:space="preserve"> </w:t>
      </w:r>
    </w:p>
    <w:p w14:paraId="7B9BACB3" w14:textId="77777777" w:rsidR="00B01391" w:rsidRPr="00E67A47" w:rsidRDefault="00B01391" w:rsidP="00844DFE">
      <w:pPr>
        <w:tabs>
          <w:tab w:val="left" w:pos="0"/>
          <w:tab w:val="left" w:pos="426"/>
        </w:tabs>
        <w:spacing w:after="0" w:line="240" w:lineRule="auto"/>
        <w:ind w:left="426"/>
        <w:jc w:val="both"/>
        <w:outlineLvl w:val="0"/>
        <w:rPr>
          <w:rFonts w:ascii="Trebuchet MS" w:hAnsi="Trebuchet MS"/>
        </w:rPr>
      </w:pPr>
      <w:r w:rsidRPr="00E67A47">
        <w:rPr>
          <w:rFonts w:ascii="Trebuchet MS" w:hAnsi="Trebuchet MS"/>
        </w:rPr>
        <w:t>Nu este cazul.</w:t>
      </w:r>
    </w:p>
    <w:p w14:paraId="1E3D53F4" w14:textId="77777777" w:rsidR="00B01391" w:rsidRPr="00076EF9" w:rsidRDefault="00B01391" w:rsidP="00844DFE">
      <w:pPr>
        <w:tabs>
          <w:tab w:val="left" w:pos="0"/>
        </w:tabs>
        <w:autoSpaceDE w:val="0"/>
        <w:autoSpaceDN w:val="0"/>
        <w:adjustRightInd w:val="0"/>
        <w:spacing w:after="0" w:line="240" w:lineRule="auto"/>
        <w:ind w:firstLine="426"/>
        <w:jc w:val="both"/>
        <w:rPr>
          <w:rFonts w:ascii="Trebuchet MS" w:hAnsi="Trebuchet MS"/>
          <w:i/>
        </w:rPr>
      </w:pPr>
      <w:r w:rsidRPr="00076EF9">
        <w:rPr>
          <w:rFonts w:ascii="Trebuchet MS" w:hAnsi="Trebuchet MS"/>
          <w:i/>
        </w:rPr>
        <w:t>d) riscul pentru sănătatea umană sau pentru mediu (de exemplu, datorită</w:t>
      </w:r>
    </w:p>
    <w:p w14:paraId="31CA741C" w14:textId="77777777" w:rsidR="00B01391" w:rsidRPr="00076EF9" w:rsidRDefault="00B01391" w:rsidP="00844DFE">
      <w:pPr>
        <w:tabs>
          <w:tab w:val="left" w:pos="0"/>
        </w:tabs>
        <w:autoSpaceDE w:val="0"/>
        <w:autoSpaceDN w:val="0"/>
        <w:adjustRightInd w:val="0"/>
        <w:spacing w:after="0" w:line="240" w:lineRule="auto"/>
        <w:ind w:firstLine="426"/>
        <w:jc w:val="both"/>
        <w:rPr>
          <w:rFonts w:ascii="Trebuchet MS" w:hAnsi="Trebuchet MS"/>
        </w:rPr>
      </w:pPr>
      <w:r w:rsidRPr="00076EF9">
        <w:rPr>
          <w:rFonts w:ascii="Trebuchet MS" w:hAnsi="Trebuchet MS"/>
          <w:i/>
        </w:rPr>
        <w:t xml:space="preserve"> accidentelor</w:t>
      </w:r>
      <w:r w:rsidRPr="00076EF9">
        <w:rPr>
          <w:rFonts w:ascii="Trebuchet MS" w:hAnsi="Trebuchet MS"/>
        </w:rPr>
        <w:t xml:space="preserve">); </w:t>
      </w:r>
    </w:p>
    <w:p w14:paraId="446E38E1" w14:textId="0719DD16" w:rsidR="00E67A47" w:rsidRPr="00CD24B1" w:rsidRDefault="00E67A47" w:rsidP="00E67A47">
      <w:pPr>
        <w:autoSpaceDE w:val="0"/>
        <w:autoSpaceDN w:val="0"/>
        <w:adjustRightInd w:val="0"/>
        <w:spacing w:after="0" w:line="240" w:lineRule="auto"/>
        <w:ind w:left="440"/>
        <w:jc w:val="both"/>
        <w:rPr>
          <w:rFonts w:ascii="Trebuchet MS" w:hAnsi="Trebuchet MS"/>
        </w:rPr>
      </w:pPr>
      <w:r w:rsidRPr="009C473A">
        <w:rPr>
          <w:rFonts w:ascii="Trebuchet MS" w:hAnsi="Trebuchet MS"/>
        </w:rPr>
        <w:t>Se vor respecta prevederile Avizului de Gospodărire a Apelor Mureș</w:t>
      </w:r>
      <w:r>
        <w:rPr>
          <w:rFonts w:ascii="Trebuchet MS" w:hAnsi="Trebuchet MS"/>
        </w:rPr>
        <w:t xml:space="preserve"> 201</w:t>
      </w:r>
      <w:r w:rsidRPr="001742C0">
        <w:rPr>
          <w:rFonts w:ascii="Trebuchet MS" w:hAnsi="Trebuchet MS"/>
        </w:rPr>
        <w:t>/12.05.2023</w:t>
      </w:r>
      <w:r w:rsidRPr="00CD24B1">
        <w:rPr>
          <w:rFonts w:ascii="Trebuchet MS" w:hAnsi="Trebuchet MS"/>
        </w:rPr>
        <w:t xml:space="preserve">, emis de Administrația </w:t>
      </w:r>
      <w:proofErr w:type="spellStart"/>
      <w:r w:rsidRPr="00CD24B1">
        <w:rPr>
          <w:rFonts w:ascii="Trebuchet MS" w:hAnsi="Trebuchet MS"/>
        </w:rPr>
        <w:t>Bazinală</w:t>
      </w:r>
      <w:proofErr w:type="spellEnd"/>
      <w:r w:rsidRPr="00CD24B1">
        <w:rPr>
          <w:rFonts w:ascii="Trebuchet MS" w:hAnsi="Trebuchet MS"/>
        </w:rPr>
        <w:t xml:space="preserve"> de Apă Mureș.</w:t>
      </w:r>
    </w:p>
    <w:p w14:paraId="30505B85" w14:textId="77777777" w:rsidR="00B01391" w:rsidRPr="00076EF9" w:rsidRDefault="00B01391" w:rsidP="00847F4F">
      <w:pPr>
        <w:tabs>
          <w:tab w:val="left" w:pos="426"/>
        </w:tabs>
        <w:autoSpaceDE w:val="0"/>
        <w:autoSpaceDN w:val="0"/>
        <w:adjustRightInd w:val="0"/>
        <w:ind w:left="426"/>
        <w:jc w:val="both"/>
        <w:rPr>
          <w:rFonts w:ascii="Trebuchet MS" w:hAnsi="Trebuchet MS"/>
          <w:i/>
        </w:rPr>
      </w:pPr>
      <w:r w:rsidRPr="00076EF9">
        <w:rPr>
          <w:rFonts w:ascii="Trebuchet MS" w:hAnsi="Trebuchet MS"/>
          <w:i/>
        </w:rPr>
        <w:t xml:space="preserve">e) mărimea </w:t>
      </w:r>
      <w:proofErr w:type="spellStart"/>
      <w:r w:rsidRPr="00076EF9">
        <w:rPr>
          <w:rFonts w:ascii="Trebuchet MS" w:hAnsi="Trebuchet MS"/>
          <w:i/>
        </w:rPr>
        <w:t>şi</w:t>
      </w:r>
      <w:proofErr w:type="spellEnd"/>
      <w:r w:rsidRPr="00076EF9">
        <w:rPr>
          <w:rFonts w:ascii="Trebuchet MS" w:hAnsi="Trebuchet MS"/>
          <w:i/>
        </w:rPr>
        <w:t xml:space="preserve"> </w:t>
      </w:r>
      <w:proofErr w:type="spellStart"/>
      <w:r w:rsidRPr="00076EF9">
        <w:rPr>
          <w:rFonts w:ascii="Trebuchet MS" w:hAnsi="Trebuchet MS"/>
          <w:i/>
        </w:rPr>
        <w:t>spaţialitatea</w:t>
      </w:r>
      <w:proofErr w:type="spellEnd"/>
      <w:r w:rsidRPr="00076EF9">
        <w:rPr>
          <w:rFonts w:ascii="Trebuchet MS" w:hAnsi="Trebuchet MS"/>
          <w:i/>
        </w:rPr>
        <w:t xml:space="preserve"> efectelor (zona geografică </w:t>
      </w:r>
      <w:proofErr w:type="spellStart"/>
      <w:r w:rsidRPr="00076EF9">
        <w:rPr>
          <w:rFonts w:ascii="Trebuchet MS" w:hAnsi="Trebuchet MS"/>
          <w:i/>
        </w:rPr>
        <w:t>şi</w:t>
      </w:r>
      <w:proofErr w:type="spellEnd"/>
      <w:r w:rsidRPr="00076EF9">
        <w:rPr>
          <w:rFonts w:ascii="Trebuchet MS" w:hAnsi="Trebuchet MS"/>
          <w:i/>
        </w:rPr>
        <w:t xml:space="preserve"> mărimea </w:t>
      </w:r>
      <w:proofErr w:type="spellStart"/>
      <w:r w:rsidRPr="00076EF9">
        <w:rPr>
          <w:rFonts w:ascii="Trebuchet MS" w:hAnsi="Trebuchet MS"/>
          <w:i/>
        </w:rPr>
        <w:t>populaţiei</w:t>
      </w:r>
      <w:proofErr w:type="spellEnd"/>
      <w:r w:rsidRPr="00076EF9">
        <w:rPr>
          <w:rFonts w:ascii="Trebuchet MS" w:hAnsi="Trebuchet MS"/>
          <w:i/>
        </w:rPr>
        <w:t xml:space="preserve"> </w:t>
      </w:r>
      <w:proofErr w:type="spellStart"/>
      <w:r w:rsidRPr="00076EF9">
        <w:rPr>
          <w:rFonts w:ascii="Trebuchet MS" w:hAnsi="Trebuchet MS"/>
          <w:i/>
        </w:rPr>
        <w:t>potenţial</w:t>
      </w:r>
      <w:proofErr w:type="spellEnd"/>
      <w:r w:rsidRPr="00076EF9">
        <w:rPr>
          <w:rFonts w:ascii="Trebuchet MS" w:hAnsi="Trebuchet MS"/>
          <w:i/>
        </w:rPr>
        <w:t xml:space="preserve"> afectate; </w:t>
      </w:r>
    </w:p>
    <w:p w14:paraId="78BE848C" w14:textId="4FA208FF" w:rsidR="00B01391" w:rsidRDefault="00B01391" w:rsidP="00847F4F">
      <w:pPr>
        <w:autoSpaceDE w:val="0"/>
        <w:autoSpaceDN w:val="0"/>
        <w:adjustRightInd w:val="0"/>
        <w:spacing w:after="0" w:line="240" w:lineRule="auto"/>
        <w:jc w:val="both"/>
        <w:rPr>
          <w:rFonts w:ascii="Trebuchet MS" w:hAnsi="Trebuchet MS"/>
        </w:rPr>
      </w:pPr>
      <w:r w:rsidRPr="00076EF9">
        <w:rPr>
          <w:rFonts w:ascii="Trebuchet MS" w:hAnsi="Trebuchet MS"/>
        </w:rPr>
        <w:lastRenderedPageBreak/>
        <w:t xml:space="preserve">      În vecinătatea terenului studiat sunt: </w:t>
      </w:r>
      <w:r w:rsidR="00B367A7">
        <w:rPr>
          <w:rFonts w:ascii="Trebuchet MS" w:hAnsi="Trebuchet MS"/>
        </w:rPr>
        <w:t>case de vacanțe, pensiuni</w:t>
      </w:r>
      <w:r w:rsidR="00B367A7" w:rsidRPr="004633B4">
        <w:rPr>
          <w:rFonts w:ascii="Trebuchet MS" w:hAnsi="Trebuchet MS"/>
        </w:rPr>
        <w:t xml:space="preserve">, </w:t>
      </w:r>
      <w:r w:rsidR="004633B4" w:rsidRPr="004633B4">
        <w:rPr>
          <w:rFonts w:ascii="Trebuchet MS" w:hAnsi="Trebuchet MS"/>
        </w:rPr>
        <w:t>drum comunal</w:t>
      </w:r>
      <w:r w:rsidRPr="004633B4">
        <w:rPr>
          <w:rFonts w:ascii="Trebuchet MS" w:hAnsi="Trebuchet MS"/>
        </w:rPr>
        <w:t>,</w:t>
      </w:r>
      <w:r w:rsidR="004633B4" w:rsidRPr="004633B4">
        <w:rPr>
          <w:rFonts w:ascii="Trebuchet MS" w:hAnsi="Trebuchet MS"/>
        </w:rPr>
        <w:t xml:space="preserve"> pârâul Șumuleu </w:t>
      </w:r>
      <w:r w:rsidR="004633B4" w:rsidRPr="0037587D">
        <w:rPr>
          <w:rFonts w:ascii="Trebuchet MS" w:hAnsi="Trebuchet MS"/>
        </w:rPr>
        <w:t>Mare</w:t>
      </w:r>
      <w:r w:rsidRPr="0037587D">
        <w:rPr>
          <w:rFonts w:ascii="Trebuchet MS" w:hAnsi="Trebuchet MS"/>
        </w:rPr>
        <w:t>,</w:t>
      </w:r>
      <w:r w:rsidRPr="0073653C">
        <w:rPr>
          <w:rFonts w:ascii="Trebuchet MS" w:hAnsi="Trebuchet MS"/>
          <w:color w:val="FF0000"/>
        </w:rPr>
        <w:t xml:space="preserve"> </w:t>
      </w:r>
      <w:r w:rsidR="009C713E">
        <w:rPr>
          <w:rFonts w:ascii="Trebuchet MS" w:hAnsi="Trebuchet MS"/>
        </w:rPr>
        <w:t>terenuri agricole fânețe, terenuri forestiere</w:t>
      </w:r>
      <w:r w:rsidR="00BE0C89">
        <w:rPr>
          <w:rFonts w:ascii="Trebuchet MS" w:hAnsi="Trebuchet MS"/>
        </w:rPr>
        <w:t>.</w:t>
      </w:r>
    </w:p>
    <w:p w14:paraId="16400870" w14:textId="77777777" w:rsidR="00BE0C89" w:rsidRPr="0073653C" w:rsidRDefault="00BE0C89" w:rsidP="00847F4F">
      <w:pPr>
        <w:autoSpaceDE w:val="0"/>
        <w:autoSpaceDN w:val="0"/>
        <w:adjustRightInd w:val="0"/>
        <w:spacing w:after="0" w:line="240" w:lineRule="auto"/>
        <w:jc w:val="both"/>
        <w:rPr>
          <w:rFonts w:ascii="Trebuchet MS" w:hAnsi="Trebuchet MS"/>
          <w:color w:val="FF0000"/>
        </w:rPr>
      </w:pPr>
    </w:p>
    <w:p w14:paraId="3FEFF0B6" w14:textId="77777777" w:rsidR="00B01391" w:rsidRPr="00773A71" w:rsidRDefault="00B01391" w:rsidP="00847F4F">
      <w:pPr>
        <w:autoSpaceDE w:val="0"/>
        <w:autoSpaceDN w:val="0"/>
        <w:adjustRightInd w:val="0"/>
        <w:spacing w:after="0" w:line="240" w:lineRule="auto"/>
        <w:jc w:val="both"/>
        <w:rPr>
          <w:rFonts w:ascii="Trebuchet MS" w:hAnsi="Trebuchet MS"/>
          <w:i/>
        </w:rPr>
      </w:pPr>
      <w:r w:rsidRPr="00773A71">
        <w:rPr>
          <w:rFonts w:ascii="Trebuchet MS" w:hAnsi="Trebuchet MS"/>
        </w:rPr>
        <w:t xml:space="preserve">     </w:t>
      </w:r>
      <w:r w:rsidRPr="00773A71">
        <w:rPr>
          <w:rFonts w:ascii="Trebuchet MS" w:hAnsi="Trebuchet MS"/>
          <w:i/>
        </w:rPr>
        <w:t xml:space="preserve">f) valoarea </w:t>
      </w:r>
      <w:proofErr w:type="spellStart"/>
      <w:r w:rsidRPr="00773A71">
        <w:rPr>
          <w:rFonts w:ascii="Trebuchet MS" w:hAnsi="Trebuchet MS"/>
          <w:i/>
        </w:rPr>
        <w:t>şi</w:t>
      </w:r>
      <w:proofErr w:type="spellEnd"/>
      <w:r w:rsidRPr="00773A71">
        <w:rPr>
          <w:rFonts w:ascii="Trebuchet MS" w:hAnsi="Trebuchet MS"/>
          <w:i/>
        </w:rPr>
        <w:t xml:space="preserve"> vulnerabilitatea arealului posibil a fi afectat, date de:</w:t>
      </w:r>
    </w:p>
    <w:p w14:paraId="53B609E7" w14:textId="77777777" w:rsidR="00B01391" w:rsidRPr="00773A71" w:rsidRDefault="00B01391" w:rsidP="00847F4F">
      <w:pPr>
        <w:tabs>
          <w:tab w:val="left" w:pos="0"/>
          <w:tab w:val="left" w:pos="567"/>
          <w:tab w:val="left" w:pos="851"/>
          <w:tab w:val="left" w:pos="1276"/>
        </w:tabs>
        <w:autoSpaceDE w:val="0"/>
        <w:autoSpaceDN w:val="0"/>
        <w:adjustRightInd w:val="0"/>
        <w:spacing w:after="0" w:line="240" w:lineRule="auto"/>
        <w:ind w:left="426"/>
        <w:jc w:val="both"/>
        <w:rPr>
          <w:rFonts w:ascii="Trebuchet MS" w:hAnsi="Trebuchet MS"/>
        </w:rPr>
      </w:pPr>
      <w:r w:rsidRPr="00773A71">
        <w:rPr>
          <w:rFonts w:ascii="Trebuchet MS" w:hAnsi="Trebuchet MS"/>
          <w:i/>
        </w:rPr>
        <w:t xml:space="preserve">       (i)</w:t>
      </w:r>
      <w:r w:rsidRPr="00773A71">
        <w:rPr>
          <w:rFonts w:ascii="Trebuchet MS" w:hAnsi="Trebuchet MS"/>
        </w:rPr>
        <w:t xml:space="preserve">  caracteristicile naturale speciale sau patrimoniul cultural; </w:t>
      </w:r>
    </w:p>
    <w:p w14:paraId="09A6B545" w14:textId="77777777" w:rsidR="00B01391" w:rsidRPr="00773A71" w:rsidRDefault="00B01391" w:rsidP="00847F4F">
      <w:pPr>
        <w:tabs>
          <w:tab w:val="left" w:pos="0"/>
          <w:tab w:val="left" w:pos="426"/>
        </w:tabs>
        <w:spacing w:after="0" w:line="240" w:lineRule="auto"/>
        <w:ind w:left="426"/>
        <w:jc w:val="both"/>
        <w:outlineLvl w:val="0"/>
        <w:rPr>
          <w:rFonts w:ascii="Trebuchet MS" w:hAnsi="Trebuchet MS"/>
        </w:rPr>
      </w:pPr>
      <w:r w:rsidRPr="00773A71">
        <w:rPr>
          <w:rFonts w:ascii="Trebuchet MS" w:hAnsi="Trebuchet MS"/>
        </w:rPr>
        <w:t>Nu este cazul.</w:t>
      </w:r>
    </w:p>
    <w:p w14:paraId="5B84BD14" w14:textId="77777777" w:rsidR="00B01391" w:rsidRPr="006A2561" w:rsidRDefault="00B01391" w:rsidP="00847F4F">
      <w:pPr>
        <w:tabs>
          <w:tab w:val="left" w:pos="0"/>
          <w:tab w:val="left" w:pos="720"/>
          <w:tab w:val="left" w:pos="851"/>
          <w:tab w:val="left" w:pos="993"/>
          <w:tab w:val="left" w:pos="1276"/>
        </w:tabs>
        <w:autoSpaceDE w:val="0"/>
        <w:autoSpaceDN w:val="0"/>
        <w:adjustRightInd w:val="0"/>
        <w:spacing w:after="0" w:line="240" w:lineRule="auto"/>
        <w:ind w:left="851"/>
        <w:jc w:val="both"/>
        <w:rPr>
          <w:rFonts w:ascii="Trebuchet MS" w:hAnsi="Trebuchet MS"/>
        </w:rPr>
      </w:pPr>
      <w:r w:rsidRPr="006A2561">
        <w:rPr>
          <w:rFonts w:ascii="Trebuchet MS" w:hAnsi="Trebuchet MS"/>
          <w:i/>
        </w:rPr>
        <w:t xml:space="preserve"> (ii)</w:t>
      </w:r>
      <w:r w:rsidRPr="006A2561">
        <w:rPr>
          <w:rFonts w:ascii="Trebuchet MS" w:hAnsi="Trebuchet MS"/>
        </w:rPr>
        <w:t xml:space="preserve"> </w:t>
      </w:r>
      <w:proofErr w:type="spellStart"/>
      <w:r w:rsidRPr="006A2561">
        <w:rPr>
          <w:rFonts w:ascii="Trebuchet MS" w:hAnsi="Trebuchet MS"/>
        </w:rPr>
        <w:t>depăşirea</w:t>
      </w:r>
      <w:proofErr w:type="spellEnd"/>
      <w:r w:rsidRPr="006A2561">
        <w:rPr>
          <w:rFonts w:ascii="Trebuchet MS" w:hAnsi="Trebuchet MS"/>
        </w:rPr>
        <w:t xml:space="preserve"> standardelor sau a valorilor limită de calitate a mediului;</w:t>
      </w:r>
    </w:p>
    <w:p w14:paraId="2BFD271D" w14:textId="699D56B4" w:rsidR="00B01391" w:rsidRPr="00CD24B1" w:rsidRDefault="00B01391" w:rsidP="00847F4F">
      <w:pPr>
        <w:autoSpaceDE w:val="0"/>
        <w:autoSpaceDN w:val="0"/>
        <w:adjustRightInd w:val="0"/>
        <w:spacing w:after="0" w:line="240" w:lineRule="auto"/>
        <w:ind w:left="440"/>
        <w:jc w:val="both"/>
        <w:rPr>
          <w:rFonts w:ascii="Trebuchet MS" w:hAnsi="Trebuchet MS"/>
        </w:rPr>
      </w:pPr>
      <w:r w:rsidRPr="009C473A">
        <w:rPr>
          <w:rFonts w:ascii="Trebuchet MS" w:hAnsi="Trebuchet MS"/>
        </w:rPr>
        <w:t>Se vor respe</w:t>
      </w:r>
      <w:r w:rsidR="00B2214E" w:rsidRPr="009C473A">
        <w:rPr>
          <w:rFonts w:ascii="Trebuchet MS" w:hAnsi="Trebuchet MS"/>
        </w:rPr>
        <w:t>cta prevederile Avizului de Gospodărire a Apelor Mureș</w:t>
      </w:r>
      <w:r w:rsidR="009C473A">
        <w:rPr>
          <w:rFonts w:ascii="Trebuchet MS" w:hAnsi="Trebuchet MS"/>
        </w:rPr>
        <w:t xml:space="preserve"> 201</w:t>
      </w:r>
      <w:r w:rsidR="00847F4F" w:rsidRPr="001742C0">
        <w:rPr>
          <w:rFonts w:ascii="Trebuchet MS" w:hAnsi="Trebuchet MS"/>
        </w:rPr>
        <w:t>/</w:t>
      </w:r>
      <w:r w:rsidR="001742C0" w:rsidRPr="001742C0">
        <w:rPr>
          <w:rFonts w:ascii="Trebuchet MS" w:hAnsi="Trebuchet MS"/>
        </w:rPr>
        <w:t>12.05.2023</w:t>
      </w:r>
      <w:r w:rsidR="00847F4F" w:rsidRPr="00CD24B1">
        <w:rPr>
          <w:rFonts w:ascii="Trebuchet MS" w:hAnsi="Trebuchet MS"/>
        </w:rPr>
        <w:t>,</w:t>
      </w:r>
      <w:r w:rsidRPr="00CD24B1">
        <w:rPr>
          <w:rFonts w:ascii="Trebuchet MS" w:hAnsi="Trebuchet MS"/>
        </w:rPr>
        <w:t xml:space="preserve"> emis de </w:t>
      </w:r>
      <w:r w:rsidR="00CD24B1" w:rsidRPr="00CD24B1">
        <w:rPr>
          <w:rFonts w:ascii="Trebuchet MS" w:hAnsi="Trebuchet MS"/>
        </w:rPr>
        <w:t xml:space="preserve">Administrația </w:t>
      </w:r>
      <w:proofErr w:type="spellStart"/>
      <w:r w:rsidR="00CD24B1" w:rsidRPr="00CD24B1">
        <w:rPr>
          <w:rFonts w:ascii="Trebuchet MS" w:hAnsi="Trebuchet MS"/>
        </w:rPr>
        <w:t>Bazinală</w:t>
      </w:r>
      <w:proofErr w:type="spellEnd"/>
      <w:r w:rsidR="00CD24B1" w:rsidRPr="00CD24B1">
        <w:rPr>
          <w:rFonts w:ascii="Trebuchet MS" w:hAnsi="Trebuchet MS"/>
        </w:rPr>
        <w:t xml:space="preserve"> de Apă </w:t>
      </w:r>
      <w:r w:rsidRPr="00CD24B1">
        <w:rPr>
          <w:rFonts w:ascii="Trebuchet MS" w:hAnsi="Trebuchet MS"/>
        </w:rPr>
        <w:t>Mureș.</w:t>
      </w:r>
    </w:p>
    <w:p w14:paraId="29D2562F" w14:textId="77777777" w:rsidR="00B01391" w:rsidRPr="00E70564" w:rsidRDefault="00B01391" w:rsidP="00847F4F">
      <w:pPr>
        <w:autoSpaceDE w:val="0"/>
        <w:autoSpaceDN w:val="0"/>
        <w:adjustRightInd w:val="0"/>
        <w:spacing w:after="0" w:line="240" w:lineRule="auto"/>
        <w:jc w:val="both"/>
        <w:rPr>
          <w:rFonts w:ascii="Trebuchet MS" w:hAnsi="Trebuchet MS"/>
        </w:rPr>
      </w:pPr>
      <w:r w:rsidRPr="00E70564">
        <w:rPr>
          <w:rFonts w:ascii="Trebuchet MS" w:hAnsi="Trebuchet MS"/>
        </w:rPr>
        <w:t xml:space="preserve">    </w:t>
      </w:r>
      <w:r w:rsidRPr="00E70564">
        <w:rPr>
          <w:rFonts w:ascii="Trebuchet MS" w:hAnsi="Trebuchet MS"/>
          <w:i/>
        </w:rPr>
        <w:t xml:space="preserve"> (iii)</w:t>
      </w:r>
      <w:r w:rsidRPr="00E70564">
        <w:rPr>
          <w:rFonts w:ascii="Trebuchet MS" w:hAnsi="Trebuchet MS"/>
        </w:rPr>
        <w:t xml:space="preserve"> folosirea terenului în mod intensiv;</w:t>
      </w:r>
    </w:p>
    <w:p w14:paraId="054109F7" w14:textId="77777777" w:rsidR="00B01391" w:rsidRPr="00E70564" w:rsidRDefault="00B01391" w:rsidP="00847F4F">
      <w:pPr>
        <w:tabs>
          <w:tab w:val="left" w:pos="0"/>
          <w:tab w:val="left" w:pos="426"/>
        </w:tabs>
        <w:spacing w:after="0" w:line="240" w:lineRule="auto"/>
        <w:ind w:left="426"/>
        <w:jc w:val="both"/>
        <w:outlineLvl w:val="0"/>
        <w:rPr>
          <w:rFonts w:ascii="Trebuchet MS" w:hAnsi="Trebuchet MS"/>
        </w:rPr>
      </w:pPr>
      <w:r w:rsidRPr="00E70564">
        <w:rPr>
          <w:rFonts w:ascii="Trebuchet MS" w:hAnsi="Trebuchet MS"/>
        </w:rPr>
        <w:t>Nu este cazul.</w:t>
      </w:r>
    </w:p>
    <w:p w14:paraId="2B2807BF" w14:textId="77777777" w:rsidR="00B01391" w:rsidRPr="00E70564" w:rsidRDefault="00B01391" w:rsidP="00847F4F">
      <w:pPr>
        <w:tabs>
          <w:tab w:val="left" w:pos="0"/>
          <w:tab w:val="left" w:pos="426"/>
        </w:tabs>
        <w:spacing w:after="0" w:line="240" w:lineRule="auto"/>
        <w:ind w:left="426"/>
        <w:jc w:val="both"/>
        <w:outlineLvl w:val="0"/>
        <w:rPr>
          <w:rFonts w:ascii="Trebuchet MS" w:hAnsi="Trebuchet MS"/>
          <w:i/>
        </w:rPr>
      </w:pPr>
      <w:r w:rsidRPr="00F40905">
        <w:rPr>
          <w:rFonts w:ascii="Trebuchet MS" w:hAnsi="Trebuchet MS"/>
          <w:i/>
        </w:rPr>
        <w:t xml:space="preserve">g) efectele asupra zonelor sau peisajelor care au un statut de protejare recunoscut pe  plan </w:t>
      </w:r>
      <w:proofErr w:type="spellStart"/>
      <w:r w:rsidRPr="00E70564">
        <w:rPr>
          <w:rFonts w:ascii="Trebuchet MS" w:hAnsi="Trebuchet MS"/>
          <w:i/>
        </w:rPr>
        <w:t>naţional</w:t>
      </w:r>
      <w:proofErr w:type="spellEnd"/>
      <w:r w:rsidRPr="00E70564">
        <w:rPr>
          <w:rFonts w:ascii="Trebuchet MS" w:hAnsi="Trebuchet MS"/>
          <w:i/>
        </w:rPr>
        <w:t xml:space="preserve">, comunitar sau </w:t>
      </w:r>
      <w:proofErr w:type="spellStart"/>
      <w:r w:rsidRPr="00E70564">
        <w:rPr>
          <w:rFonts w:ascii="Trebuchet MS" w:hAnsi="Trebuchet MS"/>
          <w:i/>
        </w:rPr>
        <w:t>internaţional</w:t>
      </w:r>
      <w:proofErr w:type="spellEnd"/>
      <w:r w:rsidRPr="00E70564">
        <w:rPr>
          <w:rFonts w:ascii="Trebuchet MS" w:hAnsi="Trebuchet MS"/>
          <w:i/>
        </w:rPr>
        <w:t>;</w:t>
      </w:r>
    </w:p>
    <w:p w14:paraId="7AA0BAC2" w14:textId="0B5387A6" w:rsidR="00B01391" w:rsidRPr="00E70564" w:rsidRDefault="00B01391" w:rsidP="00844DFE">
      <w:pPr>
        <w:autoSpaceDE w:val="0"/>
        <w:autoSpaceDN w:val="0"/>
        <w:adjustRightInd w:val="0"/>
        <w:spacing w:after="0" w:line="240" w:lineRule="auto"/>
        <w:ind w:left="360"/>
        <w:jc w:val="both"/>
        <w:rPr>
          <w:rFonts w:ascii="Trebuchet MS" w:hAnsi="Trebuchet MS"/>
          <w:lang w:val="en-US"/>
        </w:rPr>
      </w:pPr>
      <w:r w:rsidRPr="00E70564">
        <w:rPr>
          <w:rFonts w:ascii="Trebuchet MS" w:hAnsi="Trebuchet MS"/>
        </w:rPr>
        <w:t xml:space="preserve">Terenul studiat se află în arie de protecție în aria de protecție specială </w:t>
      </w:r>
      <w:proofErr w:type="spellStart"/>
      <w:r w:rsidRPr="00E70564">
        <w:rPr>
          <w:rFonts w:ascii="Trebuchet MS" w:hAnsi="Trebuchet MS"/>
        </w:rPr>
        <w:t>avifaunistică</w:t>
      </w:r>
      <w:proofErr w:type="spellEnd"/>
      <w:r w:rsidRPr="00E70564">
        <w:rPr>
          <w:rFonts w:ascii="Trebuchet MS" w:hAnsi="Trebuchet MS"/>
        </w:rPr>
        <w:t xml:space="preserve"> ROSPA0033 Depresiunea și Munții Giurgeului</w:t>
      </w:r>
      <w:r w:rsidRPr="00E70564">
        <w:rPr>
          <w:rFonts w:ascii="Trebuchet MS" w:hAnsi="Trebuchet MS"/>
          <w:lang w:val="en-US"/>
        </w:rPr>
        <w:t xml:space="preserve">. </w:t>
      </w:r>
    </w:p>
    <w:p w14:paraId="60CA189D" w14:textId="77777777" w:rsidR="00E33DC6" w:rsidRPr="0073653C" w:rsidRDefault="00E33DC6" w:rsidP="00844DFE">
      <w:pPr>
        <w:autoSpaceDE w:val="0"/>
        <w:autoSpaceDN w:val="0"/>
        <w:adjustRightInd w:val="0"/>
        <w:spacing w:after="0" w:line="240" w:lineRule="auto"/>
        <w:ind w:left="360"/>
        <w:jc w:val="both"/>
        <w:rPr>
          <w:rFonts w:ascii="Trebuchet MS" w:hAnsi="Trebuchet MS"/>
          <w:color w:val="FF0000"/>
          <w:lang w:val="en-US"/>
        </w:rPr>
      </w:pPr>
    </w:p>
    <w:p w14:paraId="03299BEB" w14:textId="4D4D9CE2" w:rsidR="00B01391" w:rsidRDefault="00B01391" w:rsidP="00B01391">
      <w:pPr>
        <w:autoSpaceDE w:val="0"/>
        <w:autoSpaceDN w:val="0"/>
        <w:adjustRightInd w:val="0"/>
        <w:jc w:val="both"/>
        <w:rPr>
          <w:rFonts w:ascii="Trebuchet MS" w:hAnsi="Trebuchet MS"/>
          <w:b/>
        </w:rPr>
      </w:pPr>
      <w:r w:rsidRPr="00E33DC6">
        <w:rPr>
          <w:rFonts w:ascii="Trebuchet MS" w:hAnsi="Trebuchet MS"/>
          <w:b/>
        </w:rPr>
        <w:t>II. Motivele care au stat la baza luării deciziei etapei de încadrare în procedura de evaluare adecvată în baza OUG 57/2007 aprobat prin Legea nr.49/2011</w:t>
      </w:r>
      <w:r w:rsidRPr="00E33DC6">
        <w:rPr>
          <w:rFonts w:ascii="Trebuchet MS" w:hAnsi="Trebuchet MS"/>
        </w:rPr>
        <w:t xml:space="preserve"> </w:t>
      </w:r>
      <w:r w:rsidRPr="00E33DC6">
        <w:rPr>
          <w:rFonts w:ascii="Trebuchet MS" w:hAnsi="Trebuchet MS"/>
          <w:b/>
        </w:rPr>
        <w:t xml:space="preserve">privind regimul ariilor naturale protejate, conservarea habitatelor naturale, a florei </w:t>
      </w:r>
      <w:proofErr w:type="spellStart"/>
      <w:r w:rsidRPr="00E33DC6">
        <w:rPr>
          <w:rFonts w:ascii="Trebuchet MS" w:hAnsi="Trebuchet MS"/>
          <w:b/>
        </w:rPr>
        <w:t>şi</w:t>
      </w:r>
      <w:proofErr w:type="spellEnd"/>
      <w:r w:rsidRPr="00E33DC6">
        <w:rPr>
          <w:rFonts w:ascii="Trebuchet MS" w:hAnsi="Trebuchet MS"/>
          <w:b/>
        </w:rPr>
        <w:t xml:space="preserve"> faunei sălbatice cu modificările </w:t>
      </w:r>
      <w:proofErr w:type="spellStart"/>
      <w:r w:rsidRPr="00E33DC6">
        <w:rPr>
          <w:rFonts w:ascii="Trebuchet MS" w:hAnsi="Trebuchet MS"/>
          <w:b/>
        </w:rPr>
        <w:t>şi</w:t>
      </w:r>
      <w:proofErr w:type="spellEnd"/>
      <w:r w:rsidRPr="00E33DC6">
        <w:rPr>
          <w:rFonts w:ascii="Trebuchet MS" w:hAnsi="Trebuchet MS"/>
          <w:b/>
        </w:rPr>
        <w:t xml:space="preserve"> completările ulterioare, sunt următoarele:</w:t>
      </w:r>
    </w:p>
    <w:p w14:paraId="2A0620CE" w14:textId="77777777" w:rsidR="00B9228F" w:rsidRPr="003D4CC9" w:rsidRDefault="00B9228F" w:rsidP="00B9228F">
      <w:pPr>
        <w:numPr>
          <w:ilvl w:val="0"/>
          <w:numId w:val="4"/>
        </w:numPr>
        <w:autoSpaceDE w:val="0"/>
        <w:autoSpaceDN w:val="0"/>
        <w:adjustRightInd w:val="0"/>
        <w:spacing w:after="0" w:line="240" w:lineRule="auto"/>
        <w:jc w:val="both"/>
        <w:rPr>
          <w:rFonts w:ascii="Trebuchet MS" w:hAnsi="Trebuchet MS"/>
        </w:rPr>
      </w:pPr>
      <w:r w:rsidRPr="003D4CC9">
        <w:rPr>
          <w:rFonts w:ascii="Trebuchet MS" w:hAnsi="Trebuchet MS"/>
        </w:rPr>
        <w:t xml:space="preserve">amplasamentul planului se află în aria de protecție specială </w:t>
      </w:r>
      <w:proofErr w:type="spellStart"/>
      <w:r w:rsidRPr="003D4CC9">
        <w:rPr>
          <w:rFonts w:ascii="Trebuchet MS" w:hAnsi="Trebuchet MS"/>
        </w:rPr>
        <w:t>avifaunistică</w:t>
      </w:r>
      <w:proofErr w:type="spellEnd"/>
      <w:r w:rsidRPr="003D4CC9">
        <w:rPr>
          <w:rFonts w:ascii="Trebuchet MS" w:hAnsi="Trebuchet MS"/>
        </w:rPr>
        <w:t xml:space="preserve"> ROSPA0033 Depresiunea și Munții Giurgeului</w:t>
      </w:r>
    </w:p>
    <w:p w14:paraId="48254558" w14:textId="77777777" w:rsidR="00B9228F" w:rsidRPr="003D4CC9" w:rsidRDefault="00B9228F" w:rsidP="00B9228F">
      <w:pPr>
        <w:pStyle w:val="ListParagraph"/>
        <w:numPr>
          <w:ilvl w:val="0"/>
          <w:numId w:val="4"/>
        </w:numPr>
        <w:autoSpaceDE w:val="0"/>
        <w:autoSpaceDN w:val="0"/>
        <w:adjustRightInd w:val="0"/>
        <w:spacing w:after="0" w:line="240" w:lineRule="auto"/>
        <w:jc w:val="both"/>
        <w:rPr>
          <w:rFonts w:ascii="Trebuchet MS" w:hAnsi="Trebuchet MS"/>
          <w:lang w:val="ro-RO"/>
        </w:rPr>
      </w:pPr>
      <w:r w:rsidRPr="003D4CC9">
        <w:rPr>
          <w:rFonts w:ascii="Trebuchet MS" w:hAnsi="Trebuchet MS"/>
          <w:lang w:val="ro-RO"/>
        </w:rPr>
        <w:t xml:space="preserve">pe amplasamentul planului și în vecinătatea acestuia există specii ocrotite enumerate în Planul de Management pentru ROSPA0033 „Depresiunea și Munții Giurgeului”: mai ales speciile dependente de pajiști. </w:t>
      </w:r>
    </w:p>
    <w:p w14:paraId="58E217E2" w14:textId="6D71215E" w:rsidR="00B9228F" w:rsidRPr="003D4CC9" w:rsidRDefault="00B9228F" w:rsidP="00B9228F">
      <w:pPr>
        <w:numPr>
          <w:ilvl w:val="0"/>
          <w:numId w:val="4"/>
        </w:numPr>
        <w:autoSpaceDE w:val="0"/>
        <w:autoSpaceDN w:val="0"/>
        <w:adjustRightInd w:val="0"/>
        <w:spacing w:after="0" w:line="240" w:lineRule="auto"/>
        <w:jc w:val="both"/>
        <w:rPr>
          <w:rFonts w:ascii="Trebuchet MS" w:hAnsi="Trebuchet MS"/>
        </w:rPr>
      </w:pPr>
      <w:r w:rsidRPr="003D4CC9">
        <w:rPr>
          <w:rFonts w:ascii="Trebuchet MS" w:hAnsi="Trebuchet MS"/>
        </w:rPr>
        <w:t>punctul de vedere nr. 182/ST.HR/24.03.2022 și avizul nr. 18/ST.HR/18.04.2023</w:t>
      </w:r>
      <w:r w:rsidR="00DC082E">
        <w:rPr>
          <w:rFonts w:ascii="Trebuchet MS" w:hAnsi="Trebuchet MS"/>
        </w:rPr>
        <w:t xml:space="preserve"> emise</w:t>
      </w:r>
      <w:r w:rsidRPr="003D4CC9">
        <w:rPr>
          <w:rFonts w:ascii="Trebuchet MS" w:hAnsi="Trebuchet MS"/>
        </w:rPr>
        <w:t xml:space="preserve"> de Agenția Națională pentru Arii Naturale Protejate – Serviciul Teritorial Harghita</w:t>
      </w:r>
      <w:r w:rsidR="0006260D">
        <w:rPr>
          <w:rFonts w:ascii="Trebuchet MS" w:hAnsi="Trebuchet MS"/>
        </w:rPr>
        <w:t>.</w:t>
      </w:r>
    </w:p>
    <w:p w14:paraId="74BB2DE9" w14:textId="77777777" w:rsidR="00B9228F" w:rsidRPr="003D4CC9" w:rsidRDefault="00B9228F" w:rsidP="00B9228F">
      <w:pPr>
        <w:numPr>
          <w:ilvl w:val="0"/>
          <w:numId w:val="4"/>
        </w:numPr>
        <w:autoSpaceDE w:val="0"/>
        <w:autoSpaceDN w:val="0"/>
        <w:adjustRightInd w:val="0"/>
        <w:spacing w:after="0" w:line="240" w:lineRule="auto"/>
        <w:jc w:val="both"/>
        <w:rPr>
          <w:rFonts w:ascii="Trebuchet MS" w:hAnsi="Trebuchet MS"/>
        </w:rPr>
      </w:pPr>
      <w:r w:rsidRPr="003D4CC9">
        <w:rPr>
          <w:rFonts w:ascii="Trebuchet MS" w:hAnsi="Trebuchet MS"/>
        </w:rPr>
        <w:t xml:space="preserve">planul ar putea afecta în mod nesemnificativ, temporar, fără impact remanent aria naturală protejată, planul nu reduce semnificativ numărul speciilor de interes comunitar, nu va produce poluarea sau deteriorarea habitatelor prielnice păsărilor, perturbări semnificative ale speciilor, nu va fragmenta habitatele, nu se vor produce modificări ale dinamicii </w:t>
      </w:r>
      <w:proofErr w:type="spellStart"/>
      <w:r w:rsidRPr="003D4CC9">
        <w:rPr>
          <w:rFonts w:ascii="Trebuchet MS" w:hAnsi="Trebuchet MS"/>
        </w:rPr>
        <w:t>relaţiilor</w:t>
      </w:r>
      <w:proofErr w:type="spellEnd"/>
      <w:r w:rsidRPr="003D4CC9">
        <w:rPr>
          <w:rFonts w:ascii="Trebuchet MS" w:hAnsi="Trebuchet MS"/>
        </w:rPr>
        <w:t xml:space="preserve"> dintre sol </w:t>
      </w:r>
      <w:proofErr w:type="spellStart"/>
      <w:r w:rsidRPr="003D4CC9">
        <w:rPr>
          <w:rFonts w:ascii="Trebuchet MS" w:hAnsi="Trebuchet MS"/>
        </w:rPr>
        <w:t>şi</w:t>
      </w:r>
      <w:proofErr w:type="spellEnd"/>
      <w:r w:rsidRPr="003D4CC9">
        <w:rPr>
          <w:rFonts w:ascii="Trebuchet MS" w:hAnsi="Trebuchet MS"/>
        </w:rPr>
        <w:t xml:space="preserve"> apă sau floră </w:t>
      </w:r>
      <w:proofErr w:type="spellStart"/>
      <w:r w:rsidRPr="003D4CC9">
        <w:rPr>
          <w:rFonts w:ascii="Trebuchet MS" w:hAnsi="Trebuchet MS"/>
        </w:rPr>
        <w:t>şi</w:t>
      </w:r>
      <w:proofErr w:type="spellEnd"/>
      <w:r w:rsidRPr="003D4CC9">
        <w:rPr>
          <w:rFonts w:ascii="Trebuchet MS" w:hAnsi="Trebuchet MS"/>
        </w:rPr>
        <w:t xml:space="preserve"> faună care definesc structura </w:t>
      </w:r>
      <w:proofErr w:type="spellStart"/>
      <w:r w:rsidRPr="003D4CC9">
        <w:rPr>
          <w:rFonts w:ascii="Trebuchet MS" w:hAnsi="Trebuchet MS"/>
        </w:rPr>
        <w:t>şi</w:t>
      </w:r>
      <w:proofErr w:type="spellEnd"/>
      <w:r w:rsidRPr="003D4CC9">
        <w:rPr>
          <w:rFonts w:ascii="Trebuchet MS" w:hAnsi="Trebuchet MS"/>
        </w:rPr>
        <w:t xml:space="preserve">/sau </w:t>
      </w:r>
      <w:proofErr w:type="spellStart"/>
      <w:r w:rsidRPr="003D4CC9">
        <w:rPr>
          <w:rFonts w:ascii="Trebuchet MS" w:hAnsi="Trebuchet MS"/>
        </w:rPr>
        <w:t>funcţia</w:t>
      </w:r>
      <w:proofErr w:type="spellEnd"/>
      <w:r w:rsidRPr="003D4CC9">
        <w:rPr>
          <w:rFonts w:ascii="Trebuchet MS" w:hAnsi="Trebuchet MS"/>
        </w:rPr>
        <w:t xml:space="preserve"> sitului de interes comunitar</w:t>
      </w:r>
      <w:r w:rsidRPr="003D4CC9">
        <w:rPr>
          <w:rFonts w:ascii="Trebuchet MS" w:hAnsi="Trebuchet MS"/>
          <w:b/>
        </w:rPr>
        <w:t>.</w:t>
      </w:r>
    </w:p>
    <w:p w14:paraId="16C0EBA5" w14:textId="2E3B212D" w:rsidR="006521D4" w:rsidRPr="00F16AE9" w:rsidRDefault="00B9228F" w:rsidP="00F16AE9">
      <w:pPr>
        <w:numPr>
          <w:ilvl w:val="0"/>
          <w:numId w:val="4"/>
        </w:numPr>
        <w:autoSpaceDE w:val="0"/>
        <w:autoSpaceDN w:val="0"/>
        <w:adjustRightInd w:val="0"/>
        <w:spacing w:after="0" w:line="240" w:lineRule="auto"/>
        <w:jc w:val="both"/>
        <w:rPr>
          <w:rFonts w:ascii="Trebuchet MS" w:hAnsi="Trebuchet MS"/>
        </w:rPr>
      </w:pPr>
      <w:r w:rsidRPr="003D4CC9">
        <w:rPr>
          <w:rFonts w:ascii="Trebuchet MS" w:hAnsi="Trebuchet MS"/>
        </w:rPr>
        <w:t xml:space="preserve">planul propus nu va avea efecte negative semnificative asupra speciilor ocrotite în cadrul sitului prin respectarea </w:t>
      </w:r>
      <w:proofErr w:type="spellStart"/>
      <w:r w:rsidRPr="003D4CC9">
        <w:rPr>
          <w:rFonts w:ascii="Trebuchet MS" w:hAnsi="Trebuchet MS"/>
        </w:rPr>
        <w:t>condiţiilor</w:t>
      </w:r>
      <w:proofErr w:type="spellEnd"/>
      <w:r w:rsidRPr="003D4CC9">
        <w:rPr>
          <w:rFonts w:ascii="Trebuchet MS" w:hAnsi="Trebuchet MS"/>
        </w:rPr>
        <w:t xml:space="preserve"> impuse </w:t>
      </w:r>
      <w:proofErr w:type="spellStart"/>
      <w:r w:rsidRPr="003D4CC9">
        <w:rPr>
          <w:rFonts w:ascii="Trebuchet MS" w:hAnsi="Trebuchet MS"/>
        </w:rPr>
        <w:t>şi</w:t>
      </w:r>
      <w:proofErr w:type="spellEnd"/>
      <w:r w:rsidRPr="003D4CC9">
        <w:rPr>
          <w:rFonts w:ascii="Trebuchet MS" w:hAnsi="Trebuchet MS"/>
        </w:rPr>
        <w:t xml:space="preserve"> prin luarea măsurilor de reducere ale efectelor negative</w:t>
      </w:r>
      <w:r w:rsidRPr="003D4CC9">
        <w:rPr>
          <w:rFonts w:ascii="Trebuchet MS" w:hAnsi="Trebuchet MS"/>
          <w:b/>
        </w:rPr>
        <w:t>.</w:t>
      </w:r>
    </w:p>
    <w:p w14:paraId="1462ADEE" w14:textId="42C83C5F" w:rsidR="0078691C" w:rsidRPr="00A2745F" w:rsidRDefault="0078691C" w:rsidP="00095C6A">
      <w:pPr>
        <w:autoSpaceDE w:val="0"/>
        <w:autoSpaceDN w:val="0"/>
        <w:adjustRightInd w:val="0"/>
        <w:ind w:left="360" w:firstLine="360"/>
        <w:jc w:val="both"/>
        <w:rPr>
          <w:rFonts w:ascii="Trebuchet MS" w:hAnsi="Trebuchet MS"/>
        </w:rPr>
      </w:pPr>
      <w:r w:rsidRPr="00A2745F">
        <w:rPr>
          <w:rFonts w:ascii="Trebuchet MS" w:hAnsi="Trebuchet MS"/>
        </w:rPr>
        <w:t>Planul propus nu necesită parcurgerea celorlalte etape ale procedurii de evaluare adecvată.</w:t>
      </w:r>
    </w:p>
    <w:p w14:paraId="2C5ED426" w14:textId="097F9210" w:rsidR="00A2745F" w:rsidRPr="00F163EA" w:rsidRDefault="00A2745F" w:rsidP="00A2745F">
      <w:pPr>
        <w:jc w:val="both"/>
        <w:rPr>
          <w:rFonts w:ascii="Trebuchet MS" w:hAnsi="Trebuchet MS"/>
          <w:b/>
        </w:rPr>
      </w:pPr>
      <w:r w:rsidRPr="00F163EA">
        <w:rPr>
          <w:rFonts w:ascii="Trebuchet MS" w:hAnsi="Trebuchet MS"/>
          <w:b/>
        </w:rPr>
        <w:t xml:space="preserve">3. Informarea </w:t>
      </w:r>
      <w:proofErr w:type="spellStart"/>
      <w:r w:rsidRPr="00F163EA">
        <w:rPr>
          <w:rFonts w:ascii="Trebuchet MS" w:hAnsi="Trebuchet MS"/>
          <w:b/>
        </w:rPr>
        <w:t>şi</w:t>
      </w:r>
      <w:proofErr w:type="spellEnd"/>
      <w:r w:rsidRPr="00F163EA">
        <w:rPr>
          <w:rFonts w:ascii="Trebuchet MS" w:hAnsi="Trebuchet MS"/>
          <w:b/>
        </w:rPr>
        <w:t xml:space="preserve"> participarea publicului la procedura de evaluare de mediu:</w:t>
      </w:r>
    </w:p>
    <w:p w14:paraId="06FBFEB6" w14:textId="3E197757" w:rsidR="0078691C" w:rsidRPr="00C04678" w:rsidRDefault="00A2745F" w:rsidP="00023690">
      <w:pPr>
        <w:jc w:val="both"/>
        <w:rPr>
          <w:rFonts w:ascii="Trebuchet MS" w:hAnsi="Trebuchet MS"/>
        </w:rPr>
      </w:pPr>
      <w:r w:rsidRPr="00F163EA">
        <w:rPr>
          <w:rFonts w:ascii="Trebuchet MS" w:hAnsi="Trebuchet MS"/>
        </w:rPr>
        <w:t xml:space="preserve"> În urma </w:t>
      </w:r>
      <w:proofErr w:type="spellStart"/>
      <w:r w:rsidRPr="00F163EA">
        <w:rPr>
          <w:rFonts w:ascii="Trebuchet MS" w:hAnsi="Trebuchet MS"/>
        </w:rPr>
        <w:t>apariţiei</w:t>
      </w:r>
      <w:proofErr w:type="spellEnd"/>
      <w:r w:rsidRPr="00F163EA">
        <w:rPr>
          <w:rFonts w:ascii="Trebuchet MS" w:hAnsi="Trebuchet MS"/>
        </w:rPr>
        <w:t xml:space="preserve"> </w:t>
      </w:r>
      <w:proofErr w:type="spellStart"/>
      <w:r w:rsidRPr="00F163EA">
        <w:rPr>
          <w:rFonts w:ascii="Trebuchet MS" w:hAnsi="Trebuchet MS"/>
        </w:rPr>
        <w:t>anunţului</w:t>
      </w:r>
      <w:proofErr w:type="spellEnd"/>
      <w:r w:rsidRPr="00F163EA">
        <w:rPr>
          <w:rFonts w:ascii="Trebuchet MS" w:hAnsi="Trebuchet MS"/>
        </w:rPr>
        <w:t xml:space="preserve"> public privind depunerea primei versiuni a Planului Urbanistic Zonal solicitând </w:t>
      </w:r>
      <w:r w:rsidRPr="004A4E2E">
        <w:rPr>
          <w:rFonts w:ascii="Trebuchet MS" w:hAnsi="Trebuchet MS"/>
        </w:rPr>
        <w:t xml:space="preserve">parcurgerea etapei de încadrare în vederea </w:t>
      </w:r>
      <w:proofErr w:type="spellStart"/>
      <w:r w:rsidRPr="004A4E2E">
        <w:rPr>
          <w:rFonts w:ascii="Trebuchet MS" w:hAnsi="Trebuchet MS"/>
        </w:rPr>
        <w:t>obţinerii</w:t>
      </w:r>
      <w:proofErr w:type="spellEnd"/>
      <w:r w:rsidRPr="004A4E2E">
        <w:rPr>
          <w:rFonts w:ascii="Trebuchet MS" w:hAnsi="Trebuchet MS"/>
        </w:rPr>
        <w:t xml:space="preserve"> avizului de mediu (apărut în ziarele Informația Harghitei din 19.04.2023, 26.04.2023, respectiv în </w:t>
      </w:r>
      <w:proofErr w:type="spellStart"/>
      <w:r w:rsidRPr="004A4E2E">
        <w:rPr>
          <w:rFonts w:ascii="Trebuchet MS" w:hAnsi="Trebuchet MS"/>
        </w:rPr>
        <w:t>Hargita</w:t>
      </w:r>
      <w:proofErr w:type="spellEnd"/>
      <w:r w:rsidRPr="004A4E2E">
        <w:rPr>
          <w:rFonts w:ascii="Trebuchet MS" w:hAnsi="Trebuchet MS"/>
        </w:rPr>
        <w:t xml:space="preserve"> </w:t>
      </w:r>
      <w:proofErr w:type="spellStart"/>
      <w:r w:rsidRPr="004A4E2E">
        <w:rPr>
          <w:rFonts w:ascii="Trebuchet MS" w:hAnsi="Trebuchet MS"/>
        </w:rPr>
        <w:t>Népe</w:t>
      </w:r>
      <w:proofErr w:type="spellEnd"/>
      <w:r w:rsidRPr="004A4E2E">
        <w:rPr>
          <w:rFonts w:ascii="Trebuchet MS" w:hAnsi="Trebuchet MS"/>
        </w:rPr>
        <w:t xml:space="preserve"> </w:t>
      </w:r>
      <w:r w:rsidRPr="00CB0723">
        <w:rPr>
          <w:rFonts w:ascii="Trebuchet MS" w:hAnsi="Trebuchet MS"/>
        </w:rPr>
        <w:t>din 19.04.2023 din</w:t>
      </w:r>
      <w:r>
        <w:rPr>
          <w:rFonts w:ascii="Trebuchet MS" w:hAnsi="Trebuchet MS"/>
          <w:color w:val="FF0000"/>
        </w:rPr>
        <w:t xml:space="preserve"> </w:t>
      </w:r>
      <w:r w:rsidRPr="005E05A9">
        <w:rPr>
          <w:rFonts w:ascii="Trebuchet MS" w:hAnsi="Trebuchet MS"/>
        </w:rPr>
        <w:t xml:space="preserve">24.04.2023 și la pagina de web a APM Harghita) </w:t>
      </w:r>
      <w:r>
        <w:rPr>
          <w:rFonts w:ascii="Trebuchet MS" w:hAnsi="Trebuchet MS"/>
        </w:rPr>
        <w:t>nu</w:t>
      </w:r>
      <w:r w:rsidRPr="005E05A9">
        <w:rPr>
          <w:rFonts w:ascii="Trebuchet MS" w:hAnsi="Trebuchet MS"/>
        </w:rPr>
        <w:t xml:space="preserve"> s-au înregistrat la A.P.M. Harghita  comentarii </w:t>
      </w:r>
      <w:proofErr w:type="spellStart"/>
      <w:r w:rsidRPr="005E05A9">
        <w:rPr>
          <w:rFonts w:ascii="Trebuchet MS" w:hAnsi="Trebuchet MS"/>
        </w:rPr>
        <w:t>şi</w:t>
      </w:r>
      <w:proofErr w:type="spellEnd"/>
      <w:r w:rsidRPr="005E05A9">
        <w:rPr>
          <w:rFonts w:ascii="Trebuchet MS" w:hAnsi="Trebuchet MS"/>
        </w:rPr>
        <w:t xml:space="preserve"> propuneri din partea publicului.</w:t>
      </w:r>
      <w:bookmarkStart w:id="0" w:name="_GoBack"/>
      <w:bookmarkEnd w:id="0"/>
    </w:p>
    <w:p w14:paraId="0C6731F6" w14:textId="77777777" w:rsidR="0078691C" w:rsidRPr="009E044C" w:rsidRDefault="0078691C" w:rsidP="0078691C">
      <w:pPr>
        <w:autoSpaceDE w:val="0"/>
        <w:autoSpaceDN w:val="0"/>
        <w:adjustRightInd w:val="0"/>
        <w:jc w:val="both"/>
        <w:rPr>
          <w:rFonts w:ascii="Trebuchet MS" w:hAnsi="Trebuchet MS"/>
          <w:b/>
        </w:rPr>
      </w:pPr>
      <w:proofErr w:type="spellStart"/>
      <w:r w:rsidRPr="009E044C">
        <w:rPr>
          <w:rFonts w:ascii="Trebuchet MS" w:hAnsi="Trebuchet MS"/>
          <w:b/>
        </w:rPr>
        <w:t>Obligaţiile</w:t>
      </w:r>
      <w:proofErr w:type="spellEnd"/>
      <w:r w:rsidRPr="009E044C">
        <w:rPr>
          <w:rFonts w:ascii="Trebuchet MS" w:hAnsi="Trebuchet MS"/>
          <w:b/>
        </w:rPr>
        <w:t xml:space="preserve"> titularului:</w:t>
      </w:r>
    </w:p>
    <w:p w14:paraId="51316B1E" w14:textId="6F58EF82" w:rsidR="0078691C" w:rsidRPr="00AE7B6C" w:rsidRDefault="0078691C" w:rsidP="00CB35FE">
      <w:pPr>
        <w:pStyle w:val="ListParagraph"/>
        <w:numPr>
          <w:ilvl w:val="0"/>
          <w:numId w:val="5"/>
        </w:numPr>
        <w:autoSpaceDE w:val="0"/>
        <w:autoSpaceDN w:val="0"/>
        <w:adjustRightInd w:val="0"/>
        <w:spacing w:after="0" w:line="240" w:lineRule="auto"/>
        <w:jc w:val="both"/>
        <w:rPr>
          <w:rFonts w:ascii="Trebuchet MS" w:hAnsi="Trebuchet MS"/>
          <w:b/>
        </w:rPr>
      </w:pPr>
      <w:proofErr w:type="spellStart"/>
      <w:r w:rsidRPr="00AE7B6C">
        <w:rPr>
          <w:rFonts w:ascii="Trebuchet MS" w:hAnsi="Trebuchet MS"/>
        </w:rPr>
        <w:t>Respectarea</w:t>
      </w:r>
      <w:proofErr w:type="spellEnd"/>
      <w:r w:rsidRPr="00AE7B6C">
        <w:rPr>
          <w:rFonts w:ascii="Trebuchet MS" w:hAnsi="Trebuchet MS"/>
        </w:rPr>
        <w:t xml:space="preserve"> </w:t>
      </w:r>
      <w:proofErr w:type="spellStart"/>
      <w:r w:rsidRPr="00AE7B6C">
        <w:rPr>
          <w:rFonts w:ascii="Trebuchet MS" w:hAnsi="Trebuchet MS"/>
        </w:rPr>
        <w:t>condițiilor</w:t>
      </w:r>
      <w:proofErr w:type="spellEnd"/>
      <w:r w:rsidRPr="00AE7B6C">
        <w:rPr>
          <w:rFonts w:ascii="Trebuchet MS" w:hAnsi="Trebuchet MS"/>
        </w:rPr>
        <w:t xml:space="preserve"> </w:t>
      </w:r>
      <w:proofErr w:type="spellStart"/>
      <w:r w:rsidRPr="00AE7B6C">
        <w:rPr>
          <w:rFonts w:ascii="Trebuchet MS" w:hAnsi="Trebuchet MS"/>
        </w:rPr>
        <w:t>impuse</w:t>
      </w:r>
      <w:proofErr w:type="spellEnd"/>
      <w:r w:rsidRPr="00AE7B6C">
        <w:rPr>
          <w:rFonts w:ascii="Trebuchet MS" w:hAnsi="Trebuchet MS"/>
        </w:rPr>
        <w:t xml:space="preserve"> </w:t>
      </w:r>
      <w:proofErr w:type="spellStart"/>
      <w:r w:rsidRPr="00AE7B6C">
        <w:rPr>
          <w:rFonts w:ascii="Trebuchet MS" w:hAnsi="Trebuchet MS"/>
        </w:rPr>
        <w:t>prin</w:t>
      </w:r>
      <w:proofErr w:type="spellEnd"/>
      <w:r w:rsidRPr="00AE7B6C">
        <w:rPr>
          <w:rFonts w:ascii="Trebuchet MS" w:hAnsi="Trebuchet MS"/>
        </w:rPr>
        <w:t xml:space="preserve"> </w:t>
      </w:r>
      <w:proofErr w:type="spellStart"/>
      <w:r w:rsidRPr="00AE7B6C">
        <w:rPr>
          <w:rFonts w:ascii="Trebuchet MS" w:hAnsi="Trebuchet MS"/>
        </w:rPr>
        <w:t>punctul</w:t>
      </w:r>
      <w:proofErr w:type="spellEnd"/>
      <w:r w:rsidRPr="00AE7B6C">
        <w:rPr>
          <w:rFonts w:ascii="Trebuchet MS" w:hAnsi="Trebuchet MS"/>
        </w:rPr>
        <w:t xml:space="preserve"> de </w:t>
      </w:r>
      <w:proofErr w:type="spellStart"/>
      <w:r w:rsidRPr="00AE7B6C">
        <w:rPr>
          <w:rFonts w:ascii="Trebuchet MS" w:hAnsi="Trebuchet MS"/>
        </w:rPr>
        <w:t>vedere</w:t>
      </w:r>
      <w:proofErr w:type="spellEnd"/>
      <w:r w:rsidRPr="00AE7B6C">
        <w:rPr>
          <w:rFonts w:ascii="Trebuchet MS" w:hAnsi="Trebuchet MS"/>
        </w:rPr>
        <w:t xml:space="preserve"> </w:t>
      </w:r>
      <w:proofErr w:type="spellStart"/>
      <w:r w:rsidR="009E044C" w:rsidRPr="00AE7B6C">
        <w:rPr>
          <w:rFonts w:ascii="Trebuchet MS" w:hAnsi="Trebuchet MS"/>
        </w:rPr>
        <w:t>nr</w:t>
      </w:r>
      <w:proofErr w:type="spellEnd"/>
      <w:r w:rsidR="009E044C" w:rsidRPr="00AE7B6C">
        <w:rPr>
          <w:rFonts w:ascii="Trebuchet MS" w:hAnsi="Trebuchet MS"/>
        </w:rPr>
        <w:t xml:space="preserve">. </w:t>
      </w:r>
      <w:proofErr w:type="gramStart"/>
      <w:r w:rsidR="009E044C" w:rsidRPr="00AE7B6C">
        <w:rPr>
          <w:rFonts w:ascii="Trebuchet MS" w:hAnsi="Trebuchet MS"/>
        </w:rPr>
        <w:t>182</w:t>
      </w:r>
      <w:proofErr w:type="gramEnd"/>
      <w:r w:rsidRPr="00AE7B6C">
        <w:rPr>
          <w:rFonts w:ascii="Trebuchet MS" w:hAnsi="Trebuchet MS"/>
        </w:rPr>
        <w:t>/</w:t>
      </w:r>
      <w:r w:rsidR="009E044C" w:rsidRPr="00AE7B6C">
        <w:rPr>
          <w:rFonts w:ascii="Trebuchet MS" w:hAnsi="Trebuchet MS"/>
        </w:rPr>
        <w:t xml:space="preserve"> </w:t>
      </w:r>
      <w:r w:rsidR="00192BDD" w:rsidRPr="00AE7B6C">
        <w:rPr>
          <w:rFonts w:ascii="Trebuchet MS" w:hAnsi="Trebuchet MS"/>
        </w:rPr>
        <w:t>24.03.2022</w:t>
      </w:r>
      <w:r w:rsidRPr="00AE7B6C">
        <w:rPr>
          <w:rFonts w:ascii="Trebuchet MS" w:hAnsi="Trebuchet MS"/>
        </w:rPr>
        <w:t xml:space="preserve"> </w:t>
      </w:r>
      <w:proofErr w:type="spellStart"/>
      <w:r w:rsidRPr="00AE7B6C">
        <w:rPr>
          <w:rFonts w:ascii="Trebuchet MS" w:hAnsi="Trebuchet MS"/>
        </w:rPr>
        <w:t>și</w:t>
      </w:r>
      <w:proofErr w:type="spellEnd"/>
      <w:r w:rsidRPr="00AE7B6C">
        <w:rPr>
          <w:rFonts w:ascii="Trebuchet MS" w:hAnsi="Trebuchet MS"/>
        </w:rPr>
        <w:t xml:space="preserve"> </w:t>
      </w:r>
      <w:proofErr w:type="spellStart"/>
      <w:r w:rsidRPr="00AE7B6C">
        <w:rPr>
          <w:rFonts w:ascii="Trebuchet MS" w:hAnsi="Trebuchet MS"/>
        </w:rPr>
        <w:t>prin</w:t>
      </w:r>
      <w:proofErr w:type="spellEnd"/>
      <w:r w:rsidRPr="00AE7B6C">
        <w:rPr>
          <w:rFonts w:ascii="Trebuchet MS" w:hAnsi="Trebuchet MS"/>
        </w:rPr>
        <w:t xml:space="preserve"> </w:t>
      </w:r>
      <w:proofErr w:type="spellStart"/>
      <w:r w:rsidR="00E2547E" w:rsidRPr="00AE7B6C">
        <w:rPr>
          <w:rFonts w:ascii="Trebuchet MS" w:hAnsi="Trebuchet MS"/>
        </w:rPr>
        <w:t>Avizul</w:t>
      </w:r>
      <w:proofErr w:type="spellEnd"/>
      <w:r w:rsidR="00E2547E" w:rsidRPr="00AE7B6C">
        <w:rPr>
          <w:rFonts w:ascii="Trebuchet MS" w:hAnsi="Trebuchet MS"/>
        </w:rPr>
        <w:t xml:space="preserve"> </w:t>
      </w:r>
      <w:proofErr w:type="spellStart"/>
      <w:r w:rsidR="00E2547E" w:rsidRPr="00AE7B6C">
        <w:rPr>
          <w:rFonts w:ascii="Trebuchet MS" w:hAnsi="Trebuchet MS"/>
        </w:rPr>
        <w:t>nr</w:t>
      </w:r>
      <w:proofErr w:type="spellEnd"/>
      <w:r w:rsidR="00E2547E" w:rsidRPr="00AE7B6C">
        <w:rPr>
          <w:rFonts w:ascii="Trebuchet MS" w:hAnsi="Trebuchet MS"/>
        </w:rPr>
        <w:t>. 18/ST.HR/18.04.2023</w:t>
      </w:r>
      <w:r w:rsidRPr="00AE7B6C">
        <w:rPr>
          <w:rFonts w:ascii="Trebuchet MS" w:hAnsi="Trebuchet MS"/>
        </w:rPr>
        <w:t xml:space="preserve"> </w:t>
      </w:r>
      <w:proofErr w:type="spellStart"/>
      <w:r w:rsidRPr="00AE7B6C">
        <w:rPr>
          <w:rFonts w:ascii="Trebuchet MS" w:hAnsi="Trebuchet MS"/>
        </w:rPr>
        <w:t>emis</w:t>
      </w:r>
      <w:r w:rsidR="00023690" w:rsidRPr="00AE7B6C">
        <w:rPr>
          <w:rFonts w:ascii="Trebuchet MS" w:hAnsi="Trebuchet MS"/>
        </w:rPr>
        <w:t>e</w:t>
      </w:r>
      <w:proofErr w:type="spellEnd"/>
      <w:r w:rsidRPr="00AE7B6C">
        <w:rPr>
          <w:rFonts w:ascii="Trebuchet MS" w:hAnsi="Trebuchet MS"/>
        </w:rPr>
        <w:t xml:space="preserve"> de </w:t>
      </w:r>
      <w:proofErr w:type="spellStart"/>
      <w:r w:rsidRPr="00AE7B6C">
        <w:rPr>
          <w:rFonts w:ascii="Trebuchet MS" w:hAnsi="Trebuchet MS"/>
        </w:rPr>
        <w:t>Agenția</w:t>
      </w:r>
      <w:proofErr w:type="spellEnd"/>
      <w:r w:rsidRPr="00AE7B6C">
        <w:rPr>
          <w:rFonts w:ascii="Trebuchet MS" w:hAnsi="Trebuchet MS"/>
        </w:rPr>
        <w:t xml:space="preserve"> </w:t>
      </w:r>
      <w:proofErr w:type="spellStart"/>
      <w:r w:rsidRPr="00AE7B6C">
        <w:rPr>
          <w:rFonts w:ascii="Trebuchet MS" w:hAnsi="Trebuchet MS"/>
        </w:rPr>
        <w:t>Națională</w:t>
      </w:r>
      <w:proofErr w:type="spellEnd"/>
      <w:r w:rsidRPr="00AE7B6C">
        <w:rPr>
          <w:rFonts w:ascii="Trebuchet MS" w:hAnsi="Trebuchet MS"/>
        </w:rPr>
        <w:t xml:space="preserve"> </w:t>
      </w:r>
      <w:proofErr w:type="spellStart"/>
      <w:r w:rsidRPr="00AE7B6C">
        <w:rPr>
          <w:rFonts w:ascii="Trebuchet MS" w:hAnsi="Trebuchet MS"/>
        </w:rPr>
        <w:t>pentru</w:t>
      </w:r>
      <w:proofErr w:type="spellEnd"/>
      <w:r w:rsidRPr="00AE7B6C">
        <w:rPr>
          <w:rFonts w:ascii="Trebuchet MS" w:hAnsi="Trebuchet MS"/>
        </w:rPr>
        <w:t xml:space="preserve"> </w:t>
      </w:r>
      <w:proofErr w:type="spellStart"/>
      <w:r w:rsidRPr="00AE7B6C">
        <w:rPr>
          <w:rFonts w:ascii="Trebuchet MS" w:hAnsi="Trebuchet MS"/>
        </w:rPr>
        <w:t>Arii</w:t>
      </w:r>
      <w:proofErr w:type="spellEnd"/>
      <w:r w:rsidRPr="00AE7B6C">
        <w:rPr>
          <w:rFonts w:ascii="Trebuchet MS" w:hAnsi="Trebuchet MS"/>
        </w:rPr>
        <w:t xml:space="preserve"> </w:t>
      </w:r>
      <w:proofErr w:type="spellStart"/>
      <w:r w:rsidRPr="00AE7B6C">
        <w:rPr>
          <w:rFonts w:ascii="Trebuchet MS" w:hAnsi="Trebuchet MS"/>
        </w:rPr>
        <w:t>Naturale</w:t>
      </w:r>
      <w:proofErr w:type="spellEnd"/>
      <w:r w:rsidRPr="00AE7B6C">
        <w:rPr>
          <w:rFonts w:ascii="Trebuchet MS" w:hAnsi="Trebuchet MS"/>
        </w:rPr>
        <w:t xml:space="preserve"> </w:t>
      </w:r>
      <w:proofErr w:type="spellStart"/>
      <w:r w:rsidRPr="00AE7B6C">
        <w:rPr>
          <w:rFonts w:ascii="Trebuchet MS" w:hAnsi="Trebuchet MS"/>
        </w:rPr>
        <w:t>Protejate</w:t>
      </w:r>
      <w:proofErr w:type="spellEnd"/>
      <w:r w:rsidRPr="00AE7B6C">
        <w:rPr>
          <w:rFonts w:ascii="Trebuchet MS" w:hAnsi="Trebuchet MS"/>
        </w:rPr>
        <w:t xml:space="preserve"> – </w:t>
      </w:r>
      <w:proofErr w:type="spellStart"/>
      <w:r w:rsidRPr="00AE7B6C">
        <w:rPr>
          <w:rFonts w:ascii="Trebuchet MS" w:hAnsi="Trebuchet MS"/>
        </w:rPr>
        <w:t>Serviciul</w:t>
      </w:r>
      <w:proofErr w:type="spellEnd"/>
      <w:r w:rsidRPr="00AE7B6C">
        <w:rPr>
          <w:rFonts w:ascii="Trebuchet MS" w:hAnsi="Trebuchet MS"/>
        </w:rPr>
        <w:t xml:space="preserve"> </w:t>
      </w:r>
      <w:proofErr w:type="spellStart"/>
      <w:r w:rsidRPr="00AE7B6C">
        <w:rPr>
          <w:rFonts w:ascii="Trebuchet MS" w:hAnsi="Trebuchet MS"/>
        </w:rPr>
        <w:t>Teritorial</w:t>
      </w:r>
      <w:proofErr w:type="spellEnd"/>
      <w:r w:rsidRPr="00AE7B6C">
        <w:rPr>
          <w:rFonts w:ascii="Trebuchet MS" w:hAnsi="Trebuchet MS"/>
        </w:rPr>
        <w:t xml:space="preserve"> </w:t>
      </w:r>
      <w:proofErr w:type="spellStart"/>
      <w:r w:rsidRPr="00AE7B6C">
        <w:rPr>
          <w:rFonts w:ascii="Trebuchet MS" w:hAnsi="Trebuchet MS"/>
        </w:rPr>
        <w:t>Harghita</w:t>
      </w:r>
      <w:proofErr w:type="spellEnd"/>
      <w:r w:rsidR="00CB35FE" w:rsidRPr="00AE7B6C">
        <w:rPr>
          <w:rFonts w:ascii="Trebuchet MS" w:eastAsia="SimSun" w:hAnsi="Trebuchet MS"/>
          <w:kern w:val="24"/>
          <w:lang w:eastAsia="ar-SA"/>
        </w:rPr>
        <w:t>;</w:t>
      </w:r>
    </w:p>
    <w:p w14:paraId="6FE734BD" w14:textId="62D09079" w:rsidR="0078691C" w:rsidRPr="00AE7B6C" w:rsidRDefault="0078691C" w:rsidP="008942C4">
      <w:pPr>
        <w:numPr>
          <w:ilvl w:val="1"/>
          <w:numId w:val="1"/>
        </w:numPr>
        <w:tabs>
          <w:tab w:val="clear" w:pos="1440"/>
          <w:tab w:val="num" w:pos="360"/>
        </w:tabs>
        <w:autoSpaceDE w:val="0"/>
        <w:autoSpaceDN w:val="0"/>
        <w:adjustRightInd w:val="0"/>
        <w:spacing w:after="0" w:line="240" w:lineRule="auto"/>
        <w:ind w:left="720" w:hanging="450"/>
        <w:jc w:val="both"/>
        <w:rPr>
          <w:rFonts w:ascii="Trebuchet MS" w:hAnsi="Trebuchet MS"/>
        </w:rPr>
      </w:pPr>
      <w:r w:rsidRPr="00AE7B6C">
        <w:rPr>
          <w:rFonts w:ascii="Trebuchet MS" w:hAnsi="Trebuchet MS"/>
        </w:rPr>
        <w:t xml:space="preserve">Înainte de realizarea proiectelor propuse în plan se va notifica APM Harghita conform </w:t>
      </w:r>
      <w:r w:rsidR="008942C4">
        <w:rPr>
          <w:rFonts w:ascii="Trebuchet MS" w:hAnsi="Trebuchet MS"/>
        </w:rPr>
        <w:t xml:space="preserve">            </w:t>
      </w:r>
      <w:proofErr w:type="spellStart"/>
      <w:r w:rsidRPr="00AE7B6C">
        <w:rPr>
          <w:rFonts w:ascii="Trebuchet MS" w:hAnsi="Trebuchet MS"/>
        </w:rPr>
        <w:t>legislaţiei</w:t>
      </w:r>
      <w:proofErr w:type="spellEnd"/>
      <w:r w:rsidRPr="00AE7B6C">
        <w:rPr>
          <w:rFonts w:ascii="Trebuchet MS" w:hAnsi="Trebuchet MS"/>
        </w:rPr>
        <w:t xml:space="preserve"> de mediu în vigoare</w:t>
      </w:r>
      <w:r w:rsidRPr="00AE7B6C">
        <w:rPr>
          <w:rFonts w:ascii="Trebuchet MS" w:hAnsi="Trebuchet MS"/>
          <w:lang w:val="en-US"/>
        </w:rPr>
        <w:t>;</w:t>
      </w:r>
    </w:p>
    <w:p w14:paraId="13DF2482" w14:textId="77777777" w:rsidR="0078691C" w:rsidRPr="00AE7B6C" w:rsidRDefault="0078691C" w:rsidP="008942C4">
      <w:pPr>
        <w:numPr>
          <w:ilvl w:val="1"/>
          <w:numId w:val="1"/>
        </w:numPr>
        <w:tabs>
          <w:tab w:val="clear" w:pos="1440"/>
          <w:tab w:val="num" w:pos="360"/>
        </w:tabs>
        <w:autoSpaceDE w:val="0"/>
        <w:autoSpaceDN w:val="0"/>
        <w:adjustRightInd w:val="0"/>
        <w:spacing w:after="0" w:line="240" w:lineRule="auto"/>
        <w:ind w:left="720" w:hanging="450"/>
        <w:jc w:val="both"/>
        <w:rPr>
          <w:rFonts w:ascii="Trebuchet MS" w:hAnsi="Trebuchet MS"/>
        </w:rPr>
      </w:pPr>
      <w:r w:rsidRPr="00AE7B6C">
        <w:rPr>
          <w:rFonts w:ascii="Trebuchet MS" w:eastAsia="SimSun" w:hAnsi="Trebuchet MS"/>
          <w:kern w:val="24"/>
          <w:lang w:eastAsia="ar-SA"/>
        </w:rPr>
        <w:t>Respectarea legislației de mediu în vigoare;</w:t>
      </w:r>
    </w:p>
    <w:p w14:paraId="72884DCA" w14:textId="77777777" w:rsidR="0078691C" w:rsidRPr="00AE7B6C" w:rsidRDefault="0078691C" w:rsidP="00BD625F">
      <w:pPr>
        <w:numPr>
          <w:ilvl w:val="1"/>
          <w:numId w:val="9"/>
        </w:numPr>
        <w:autoSpaceDE w:val="0"/>
        <w:autoSpaceDN w:val="0"/>
        <w:adjustRightInd w:val="0"/>
        <w:spacing w:after="0" w:line="240" w:lineRule="auto"/>
        <w:ind w:left="720" w:hanging="450"/>
        <w:jc w:val="both"/>
        <w:rPr>
          <w:rFonts w:ascii="Trebuchet MS" w:hAnsi="Trebuchet MS"/>
        </w:rPr>
      </w:pPr>
      <w:r w:rsidRPr="00AE7B6C">
        <w:rPr>
          <w:rFonts w:ascii="Trebuchet MS" w:hAnsi="Trebuchet MS"/>
        </w:rPr>
        <w:t xml:space="preserve">Titularul planului are </w:t>
      </w:r>
      <w:proofErr w:type="spellStart"/>
      <w:r w:rsidRPr="00AE7B6C">
        <w:rPr>
          <w:rFonts w:ascii="Trebuchet MS" w:hAnsi="Trebuchet MS"/>
        </w:rPr>
        <w:t>obligaţia</w:t>
      </w:r>
      <w:proofErr w:type="spellEnd"/>
      <w:r w:rsidRPr="00AE7B6C">
        <w:rPr>
          <w:rFonts w:ascii="Trebuchet MS" w:hAnsi="Trebuchet MS"/>
        </w:rPr>
        <w:t xml:space="preserve"> conform prevederilor art. 15 </w:t>
      </w:r>
      <w:r w:rsidRPr="00AE7B6C">
        <w:rPr>
          <w:rFonts w:ascii="Trebuchet MS" w:hAnsi="Trebuchet MS"/>
          <w:bCs/>
        </w:rPr>
        <w:t xml:space="preserve">al </w:t>
      </w:r>
      <w:proofErr w:type="spellStart"/>
      <w:r w:rsidRPr="00AE7B6C">
        <w:rPr>
          <w:rFonts w:ascii="Trebuchet MS" w:hAnsi="Trebuchet MS"/>
        </w:rPr>
        <w:t>Ordonanţei</w:t>
      </w:r>
      <w:proofErr w:type="spellEnd"/>
      <w:r w:rsidRPr="00AE7B6C">
        <w:rPr>
          <w:rFonts w:ascii="Trebuchet MS" w:hAnsi="Trebuchet MS"/>
        </w:rPr>
        <w:t xml:space="preserve"> de </w:t>
      </w:r>
      <w:proofErr w:type="spellStart"/>
      <w:r w:rsidRPr="00AE7B6C">
        <w:rPr>
          <w:rFonts w:ascii="Trebuchet MS" w:hAnsi="Trebuchet MS"/>
        </w:rPr>
        <w:t>urgenţă</w:t>
      </w:r>
      <w:proofErr w:type="spellEnd"/>
      <w:r w:rsidRPr="00AE7B6C">
        <w:rPr>
          <w:rFonts w:ascii="Trebuchet MS" w:hAnsi="Trebuchet MS"/>
        </w:rPr>
        <w:t xml:space="preserve"> a Guvernului nr. 195/2005 privind </w:t>
      </w:r>
      <w:proofErr w:type="spellStart"/>
      <w:r w:rsidRPr="00AE7B6C">
        <w:rPr>
          <w:rFonts w:ascii="Trebuchet MS" w:hAnsi="Trebuchet MS"/>
        </w:rPr>
        <w:t>protecţia</w:t>
      </w:r>
      <w:proofErr w:type="spellEnd"/>
      <w:r w:rsidRPr="00AE7B6C">
        <w:rPr>
          <w:rFonts w:ascii="Trebuchet MS" w:hAnsi="Trebuchet MS"/>
        </w:rPr>
        <w:t xml:space="preserve"> mediului, modificat </w:t>
      </w:r>
      <w:proofErr w:type="spellStart"/>
      <w:r w:rsidRPr="00AE7B6C">
        <w:rPr>
          <w:rFonts w:ascii="Trebuchet MS" w:hAnsi="Trebuchet MS"/>
        </w:rPr>
        <w:t>şi</w:t>
      </w:r>
      <w:proofErr w:type="spellEnd"/>
      <w:r w:rsidRPr="00AE7B6C">
        <w:rPr>
          <w:rFonts w:ascii="Trebuchet MS" w:hAnsi="Trebuchet MS"/>
        </w:rPr>
        <w:t xml:space="preserve"> completat prin</w:t>
      </w:r>
      <w:r w:rsidRPr="00AE7B6C">
        <w:rPr>
          <w:rFonts w:ascii="Trebuchet MS" w:hAnsi="Trebuchet MS"/>
          <w:b/>
          <w:bCs/>
        </w:rPr>
        <w:t xml:space="preserve"> </w:t>
      </w:r>
      <w:r w:rsidRPr="00AE7B6C">
        <w:rPr>
          <w:rFonts w:ascii="Trebuchet MS" w:hAnsi="Trebuchet MS"/>
          <w:bCs/>
        </w:rPr>
        <w:t>OUG 164/2008</w:t>
      </w:r>
      <w:r w:rsidRPr="00AE7B6C">
        <w:rPr>
          <w:rFonts w:ascii="Trebuchet MS" w:hAnsi="Trebuchet MS"/>
        </w:rPr>
        <w:t xml:space="preserve">, de a notifica APM Harghita dacă intervin elemente noi, necunoscute la data </w:t>
      </w:r>
      <w:r w:rsidRPr="00AE7B6C">
        <w:rPr>
          <w:rFonts w:ascii="Trebuchet MS" w:hAnsi="Trebuchet MS"/>
        </w:rPr>
        <w:lastRenderedPageBreak/>
        <w:t xml:space="preserve">emiterii prezentei, precum </w:t>
      </w:r>
      <w:proofErr w:type="spellStart"/>
      <w:r w:rsidRPr="00AE7B6C">
        <w:rPr>
          <w:rFonts w:ascii="Trebuchet MS" w:hAnsi="Trebuchet MS"/>
        </w:rPr>
        <w:t>şi</w:t>
      </w:r>
      <w:proofErr w:type="spellEnd"/>
      <w:r w:rsidRPr="00AE7B6C">
        <w:rPr>
          <w:rFonts w:ascii="Trebuchet MS" w:hAnsi="Trebuchet MS"/>
        </w:rPr>
        <w:t xml:space="preserve"> asupra oricăror modificări ale </w:t>
      </w:r>
      <w:proofErr w:type="spellStart"/>
      <w:r w:rsidRPr="00AE7B6C">
        <w:rPr>
          <w:rFonts w:ascii="Trebuchet MS" w:hAnsi="Trebuchet MS"/>
        </w:rPr>
        <w:t>condiţiilor</w:t>
      </w:r>
      <w:proofErr w:type="spellEnd"/>
      <w:r w:rsidRPr="00AE7B6C">
        <w:rPr>
          <w:rFonts w:ascii="Trebuchet MS" w:hAnsi="Trebuchet MS"/>
        </w:rPr>
        <w:t xml:space="preserve"> care au stat la baza emiterii prezentei, înainte de realizarea modificării;</w:t>
      </w:r>
    </w:p>
    <w:p w14:paraId="721D31EB" w14:textId="77777777" w:rsidR="0078691C" w:rsidRPr="0007235C" w:rsidRDefault="0078691C" w:rsidP="00BD625F">
      <w:pPr>
        <w:numPr>
          <w:ilvl w:val="1"/>
          <w:numId w:val="9"/>
        </w:numPr>
        <w:autoSpaceDE w:val="0"/>
        <w:autoSpaceDN w:val="0"/>
        <w:adjustRightInd w:val="0"/>
        <w:spacing w:after="0" w:line="240" w:lineRule="auto"/>
        <w:ind w:left="720"/>
        <w:jc w:val="both"/>
        <w:rPr>
          <w:rFonts w:ascii="Trebuchet MS" w:hAnsi="Trebuchet MS"/>
        </w:rPr>
      </w:pPr>
      <w:r w:rsidRPr="0007235C">
        <w:rPr>
          <w:rFonts w:ascii="Trebuchet MS" w:hAnsi="Trebuchet MS"/>
        </w:rPr>
        <w:t xml:space="preserve"> Potrivit prevederilor art. 21 alin 4 din O.U.G. nr. 195/2005 aprobată de Legea nr.265/2006 cu modificările </w:t>
      </w:r>
      <w:proofErr w:type="spellStart"/>
      <w:r w:rsidRPr="0007235C">
        <w:rPr>
          <w:rFonts w:ascii="Trebuchet MS" w:hAnsi="Trebuchet MS"/>
        </w:rPr>
        <w:t>şi</w:t>
      </w:r>
      <w:proofErr w:type="spellEnd"/>
      <w:r w:rsidRPr="0007235C">
        <w:rPr>
          <w:rFonts w:ascii="Trebuchet MS" w:hAnsi="Trebuchet MS"/>
        </w:rPr>
        <w:t xml:space="preserve"> completările ulterioare, răspunderea pentru corectitudinea </w:t>
      </w:r>
      <w:proofErr w:type="spellStart"/>
      <w:r w:rsidRPr="0007235C">
        <w:rPr>
          <w:rFonts w:ascii="Trebuchet MS" w:hAnsi="Trebuchet MS"/>
        </w:rPr>
        <w:t>informaţiilor</w:t>
      </w:r>
      <w:proofErr w:type="spellEnd"/>
      <w:r w:rsidRPr="0007235C">
        <w:rPr>
          <w:rFonts w:ascii="Trebuchet MS" w:hAnsi="Trebuchet MS"/>
        </w:rPr>
        <w:t xml:space="preserve"> puse la </w:t>
      </w:r>
      <w:proofErr w:type="spellStart"/>
      <w:r w:rsidRPr="0007235C">
        <w:rPr>
          <w:rFonts w:ascii="Trebuchet MS" w:hAnsi="Trebuchet MS"/>
        </w:rPr>
        <w:t>dispoziţia</w:t>
      </w:r>
      <w:proofErr w:type="spellEnd"/>
      <w:r w:rsidRPr="0007235C">
        <w:rPr>
          <w:rFonts w:ascii="Trebuchet MS" w:hAnsi="Trebuchet MS"/>
        </w:rPr>
        <w:t xml:space="preserve"> APM Harghita </w:t>
      </w:r>
      <w:proofErr w:type="spellStart"/>
      <w:r w:rsidRPr="0007235C">
        <w:rPr>
          <w:rFonts w:ascii="Trebuchet MS" w:hAnsi="Trebuchet MS"/>
        </w:rPr>
        <w:t>şi</w:t>
      </w:r>
      <w:proofErr w:type="spellEnd"/>
      <w:r w:rsidRPr="0007235C">
        <w:rPr>
          <w:rFonts w:ascii="Trebuchet MS" w:hAnsi="Trebuchet MS"/>
        </w:rPr>
        <w:t xml:space="preserve"> a publicului revine titularului planului;</w:t>
      </w:r>
    </w:p>
    <w:p w14:paraId="2C6AA119" w14:textId="77777777" w:rsidR="00D65662" w:rsidRPr="00DA5CE8" w:rsidRDefault="00D65662" w:rsidP="00AB1969">
      <w:pPr>
        <w:pStyle w:val="ListParagraph"/>
        <w:numPr>
          <w:ilvl w:val="0"/>
          <w:numId w:val="8"/>
        </w:numPr>
        <w:autoSpaceDE w:val="0"/>
        <w:autoSpaceDN w:val="0"/>
        <w:adjustRightInd w:val="0"/>
        <w:spacing w:after="0" w:line="240" w:lineRule="auto"/>
        <w:jc w:val="both"/>
        <w:rPr>
          <w:rFonts w:ascii="Trebuchet MS" w:hAnsi="Trebuchet MS"/>
          <w:lang w:val="ro-RO"/>
        </w:rPr>
      </w:pPr>
      <w:r w:rsidRPr="00DA5CE8">
        <w:rPr>
          <w:rFonts w:ascii="Trebuchet MS" w:hAnsi="Trebuchet MS"/>
          <w:lang w:val="ro-RO"/>
        </w:rPr>
        <w:t xml:space="preserve">menținerea procentelor de ocupare ale terenurilor stabilite prin avizul A.N.A.N.P. nr. 18/ST.HR/18.04.2023: suprafața zonelor verzi min. 80% din suprafața totală. Este interzisă pavarea, betonarea, pietruirea suprafețelor destinate  suprafețelor verzi (80 % din teren să fie lăsată liber și să fie cosită minim o dată pe an). Este interzisă amenajarea spațiilor verzi (decopertare, taluzare, etc.). Se recomandă menținerea arborilor existenți. Este interzisă înierbarea terenurilor cu specii </w:t>
      </w:r>
      <w:proofErr w:type="spellStart"/>
      <w:r w:rsidRPr="00DA5CE8">
        <w:rPr>
          <w:rFonts w:ascii="Trebuchet MS" w:hAnsi="Trebuchet MS"/>
          <w:lang w:val="ro-RO"/>
        </w:rPr>
        <w:t>allohtone</w:t>
      </w:r>
      <w:proofErr w:type="spellEnd"/>
      <w:r w:rsidRPr="00DA5CE8">
        <w:rPr>
          <w:rFonts w:ascii="Trebuchet MS" w:hAnsi="Trebuchet MS"/>
          <w:lang w:val="ro-RO"/>
        </w:rPr>
        <w:t>. Este interzisă cosirea săptămânală ale spațiilor verzi: se recomandă cosirea după înflorire. Se recomandă cosirea în afara sfârșitului de săptămână pentru reducerea efectelor negative cauzate de zgomot asupra turiștilor. Se recomandă utilaje silențioase.</w:t>
      </w:r>
    </w:p>
    <w:p w14:paraId="11B2F721" w14:textId="77777777" w:rsidR="00D65662" w:rsidRPr="00DA5CE8" w:rsidRDefault="00D65662" w:rsidP="00AB1969">
      <w:pPr>
        <w:pStyle w:val="ListParagraph"/>
        <w:numPr>
          <w:ilvl w:val="0"/>
          <w:numId w:val="8"/>
        </w:numPr>
        <w:autoSpaceDE w:val="0"/>
        <w:autoSpaceDN w:val="0"/>
        <w:adjustRightInd w:val="0"/>
        <w:spacing w:after="0" w:line="240" w:lineRule="auto"/>
        <w:jc w:val="both"/>
        <w:rPr>
          <w:rFonts w:ascii="Trebuchet MS" w:hAnsi="Trebuchet MS"/>
          <w:lang w:val="ro-RO"/>
        </w:rPr>
      </w:pPr>
      <w:r w:rsidRPr="00DA5CE8">
        <w:rPr>
          <w:rFonts w:ascii="Trebuchet MS" w:hAnsi="Trebuchet MS"/>
          <w:lang w:val="ro-RO"/>
        </w:rPr>
        <w:t xml:space="preserve">Este interzisă iluminarea exterioară ale clădirilor. Se recomandă măsuri concrete pentru reducerea poluării luminoase. </w:t>
      </w:r>
    </w:p>
    <w:p w14:paraId="19BF6590" w14:textId="77777777" w:rsidR="00D65662" w:rsidRPr="00DA5CE8" w:rsidRDefault="00D65662" w:rsidP="00AB1969">
      <w:pPr>
        <w:pStyle w:val="ListParagraph"/>
        <w:numPr>
          <w:ilvl w:val="0"/>
          <w:numId w:val="8"/>
        </w:numPr>
        <w:autoSpaceDE w:val="0"/>
        <w:autoSpaceDN w:val="0"/>
        <w:adjustRightInd w:val="0"/>
        <w:spacing w:after="0" w:line="240" w:lineRule="auto"/>
        <w:jc w:val="both"/>
        <w:rPr>
          <w:rFonts w:ascii="Trebuchet MS" w:hAnsi="Trebuchet MS"/>
          <w:lang w:val="ro-RO"/>
        </w:rPr>
      </w:pPr>
      <w:r w:rsidRPr="00DA5CE8">
        <w:rPr>
          <w:rFonts w:ascii="Trebuchet MS" w:hAnsi="Trebuchet MS"/>
          <w:lang w:val="ro-RO"/>
        </w:rPr>
        <w:t>Este interzisă poluarea fonică: se recomandă un nivel de zgomot de 40-50 dB</w:t>
      </w:r>
    </w:p>
    <w:p w14:paraId="5EA7FE1B" w14:textId="77777777" w:rsidR="00D65662" w:rsidRPr="00DA5CE8" w:rsidRDefault="00D65662" w:rsidP="00AB1969">
      <w:pPr>
        <w:pStyle w:val="ListParagraph"/>
        <w:numPr>
          <w:ilvl w:val="0"/>
          <w:numId w:val="8"/>
        </w:numPr>
        <w:autoSpaceDE w:val="0"/>
        <w:autoSpaceDN w:val="0"/>
        <w:adjustRightInd w:val="0"/>
        <w:spacing w:after="0" w:line="240" w:lineRule="auto"/>
        <w:jc w:val="both"/>
        <w:rPr>
          <w:rFonts w:ascii="Trebuchet MS" w:hAnsi="Trebuchet MS"/>
          <w:lang w:val="ro-RO"/>
        </w:rPr>
      </w:pPr>
      <w:r w:rsidRPr="00DA5CE8">
        <w:rPr>
          <w:rFonts w:ascii="Trebuchet MS" w:hAnsi="Trebuchet MS"/>
          <w:lang w:val="ro-RO"/>
        </w:rPr>
        <w:t xml:space="preserve">Este interzisă orice activitate de automobilism, ciclism în afara drumurilor publice. Pe drumurile publice se recomandă o viteză stabilită pentru zonele rezidențiale: </w:t>
      </w:r>
      <w:proofErr w:type="spellStart"/>
      <w:r w:rsidRPr="00DA5CE8">
        <w:rPr>
          <w:rFonts w:ascii="Trebuchet MS" w:hAnsi="Trebuchet MS"/>
          <w:lang w:val="ro-RO"/>
        </w:rPr>
        <w:t>max</w:t>
      </w:r>
      <w:proofErr w:type="spellEnd"/>
      <w:r w:rsidRPr="00DA5CE8">
        <w:rPr>
          <w:rFonts w:ascii="Trebuchet MS" w:hAnsi="Trebuchet MS"/>
          <w:lang w:val="ro-RO"/>
        </w:rPr>
        <w:t xml:space="preserve"> 2</w:t>
      </w:r>
      <w:r w:rsidRPr="00DA5CE8">
        <w:rPr>
          <w:rFonts w:ascii="Trebuchet MS" w:hAnsi="Trebuchet MS"/>
        </w:rPr>
        <w:t xml:space="preserve">0 km/h. Se </w:t>
      </w:r>
      <w:proofErr w:type="spellStart"/>
      <w:r w:rsidRPr="00DA5CE8">
        <w:rPr>
          <w:rFonts w:ascii="Trebuchet MS" w:hAnsi="Trebuchet MS"/>
        </w:rPr>
        <w:t>impune</w:t>
      </w:r>
      <w:proofErr w:type="spellEnd"/>
      <w:r w:rsidRPr="00DA5CE8">
        <w:rPr>
          <w:rFonts w:ascii="Trebuchet MS" w:hAnsi="Trebuchet MS"/>
        </w:rPr>
        <w:t xml:space="preserve"> </w:t>
      </w:r>
      <w:proofErr w:type="spellStart"/>
      <w:r w:rsidRPr="00DA5CE8">
        <w:rPr>
          <w:rFonts w:ascii="Trebuchet MS" w:hAnsi="Trebuchet MS"/>
        </w:rPr>
        <w:t>indicatoare</w:t>
      </w:r>
      <w:proofErr w:type="spellEnd"/>
      <w:r w:rsidRPr="00DA5CE8">
        <w:rPr>
          <w:rFonts w:ascii="Trebuchet MS" w:hAnsi="Trebuchet MS"/>
        </w:rPr>
        <w:t xml:space="preserve"> </w:t>
      </w:r>
      <w:proofErr w:type="spellStart"/>
      <w:r w:rsidRPr="00DA5CE8">
        <w:rPr>
          <w:rFonts w:ascii="Trebuchet MS" w:hAnsi="Trebuchet MS"/>
        </w:rPr>
        <w:t>rutiere</w:t>
      </w:r>
      <w:proofErr w:type="spellEnd"/>
      <w:r w:rsidRPr="00DA5CE8">
        <w:rPr>
          <w:rFonts w:ascii="Trebuchet MS" w:hAnsi="Trebuchet MS"/>
        </w:rPr>
        <w:t xml:space="preserve"> </w:t>
      </w:r>
      <w:proofErr w:type="spellStart"/>
      <w:r w:rsidRPr="00DA5CE8">
        <w:rPr>
          <w:rFonts w:ascii="Trebuchet MS" w:hAnsi="Trebuchet MS"/>
        </w:rPr>
        <w:t>în</w:t>
      </w:r>
      <w:proofErr w:type="spellEnd"/>
      <w:r w:rsidRPr="00DA5CE8">
        <w:rPr>
          <w:rFonts w:ascii="Trebuchet MS" w:hAnsi="Trebuchet MS"/>
        </w:rPr>
        <w:t xml:space="preserve"> zona </w:t>
      </w:r>
      <w:proofErr w:type="spellStart"/>
      <w:r w:rsidRPr="00DA5CE8">
        <w:rPr>
          <w:rFonts w:ascii="Trebuchet MS" w:hAnsi="Trebuchet MS"/>
        </w:rPr>
        <w:t>Lok</w:t>
      </w:r>
      <w:proofErr w:type="spellEnd"/>
      <w:r w:rsidRPr="00DA5CE8">
        <w:rPr>
          <w:rFonts w:ascii="Trebuchet MS" w:hAnsi="Trebuchet MS"/>
        </w:rPr>
        <w:t xml:space="preserve"> cu </w:t>
      </w:r>
      <w:proofErr w:type="spellStart"/>
      <w:r w:rsidRPr="00DA5CE8">
        <w:rPr>
          <w:rFonts w:ascii="Trebuchet MS" w:hAnsi="Trebuchet MS"/>
        </w:rPr>
        <w:t>privire</w:t>
      </w:r>
      <w:proofErr w:type="spellEnd"/>
      <w:r w:rsidRPr="00DA5CE8">
        <w:rPr>
          <w:rFonts w:ascii="Trebuchet MS" w:hAnsi="Trebuchet MS"/>
        </w:rPr>
        <w:t xml:space="preserve"> la zona </w:t>
      </w:r>
      <w:proofErr w:type="spellStart"/>
      <w:r w:rsidRPr="00DA5CE8">
        <w:rPr>
          <w:rFonts w:ascii="Trebuchet MS" w:hAnsi="Trebuchet MS"/>
        </w:rPr>
        <w:t>rezidențială</w:t>
      </w:r>
      <w:proofErr w:type="spellEnd"/>
      <w:r w:rsidRPr="00DA5CE8">
        <w:rPr>
          <w:rFonts w:ascii="Trebuchet MS" w:hAnsi="Trebuchet MS"/>
        </w:rPr>
        <w:t>.</w:t>
      </w:r>
    </w:p>
    <w:p w14:paraId="6DCC45DF" w14:textId="77777777" w:rsidR="00D65662" w:rsidRPr="00DA5CE8" w:rsidRDefault="00D65662" w:rsidP="00AB1969">
      <w:pPr>
        <w:pStyle w:val="ListParagraph"/>
        <w:numPr>
          <w:ilvl w:val="0"/>
          <w:numId w:val="8"/>
        </w:numPr>
        <w:autoSpaceDE w:val="0"/>
        <w:autoSpaceDN w:val="0"/>
        <w:adjustRightInd w:val="0"/>
        <w:spacing w:after="0" w:line="240" w:lineRule="auto"/>
        <w:jc w:val="both"/>
        <w:rPr>
          <w:rFonts w:ascii="Trebuchet MS" w:hAnsi="Trebuchet MS"/>
          <w:lang w:val="ro-RO"/>
        </w:rPr>
      </w:pPr>
      <w:r w:rsidRPr="00DA5CE8">
        <w:rPr>
          <w:rFonts w:ascii="Trebuchet MS" w:hAnsi="Trebuchet MS"/>
          <w:lang w:val="ro-RO"/>
        </w:rPr>
        <w:t xml:space="preserve">în cazul în care alimentarea cu energie electrică se face aerian cablurile să fie torsadate, iar pe fiecare stâlp să fie montate suporturi pentru cuiburi barză. În urma monitorizării ulterioare, dacă unele nu vor fi utilizate de berze, cuiburile să fie mutate toamna-iarna pe </w:t>
      </w:r>
      <w:proofErr w:type="spellStart"/>
      <w:r w:rsidRPr="00DA5CE8">
        <w:rPr>
          <w:rFonts w:ascii="Trebuchet MS" w:hAnsi="Trebuchet MS"/>
          <w:lang w:val="ro-RO"/>
        </w:rPr>
        <w:t>stâlpurile</w:t>
      </w:r>
      <w:proofErr w:type="spellEnd"/>
      <w:r w:rsidRPr="00DA5CE8">
        <w:rPr>
          <w:rFonts w:ascii="Trebuchet MS" w:hAnsi="Trebuchet MS"/>
          <w:lang w:val="ro-RO"/>
        </w:rPr>
        <w:t xml:space="preserve"> din străzile comunei Ciumani</w:t>
      </w:r>
    </w:p>
    <w:p w14:paraId="50A163B6" w14:textId="77777777" w:rsidR="00D65662" w:rsidRPr="00DA5CE8" w:rsidRDefault="00D65662" w:rsidP="00AB1969">
      <w:pPr>
        <w:pStyle w:val="ListParagraph"/>
        <w:numPr>
          <w:ilvl w:val="0"/>
          <w:numId w:val="8"/>
        </w:numPr>
        <w:autoSpaceDE w:val="0"/>
        <w:autoSpaceDN w:val="0"/>
        <w:adjustRightInd w:val="0"/>
        <w:spacing w:after="0" w:line="240" w:lineRule="auto"/>
        <w:jc w:val="both"/>
        <w:rPr>
          <w:rFonts w:ascii="Trebuchet MS" w:hAnsi="Trebuchet MS"/>
          <w:lang w:val="ro-RO"/>
        </w:rPr>
      </w:pPr>
      <w:r w:rsidRPr="00DA5CE8">
        <w:rPr>
          <w:rFonts w:ascii="Trebuchet MS" w:hAnsi="Trebuchet MS"/>
          <w:lang w:val="ro-RO"/>
        </w:rPr>
        <w:t xml:space="preserve">se impune montarea unui panou informativ cu privire la interzicerea utilizării substanțelor periculoase, dispozitivelor anti-animale și a otrăvurilor în zona </w:t>
      </w:r>
      <w:proofErr w:type="spellStart"/>
      <w:r w:rsidRPr="00DA5CE8">
        <w:rPr>
          <w:rFonts w:ascii="Trebuchet MS" w:hAnsi="Trebuchet MS"/>
          <w:lang w:val="ro-RO"/>
        </w:rPr>
        <w:t>Lok</w:t>
      </w:r>
      <w:proofErr w:type="spellEnd"/>
      <w:r w:rsidRPr="00DA5CE8">
        <w:rPr>
          <w:rFonts w:ascii="Trebuchet MS" w:hAnsi="Trebuchet MS"/>
          <w:lang w:val="ro-RO"/>
        </w:rPr>
        <w:t xml:space="preserve">. Să fie afișate și interzicerea și utilizarea chimicalelor pe suprafețele verzi. </w:t>
      </w:r>
    </w:p>
    <w:p w14:paraId="5A7B25F1" w14:textId="77777777" w:rsidR="00D65662" w:rsidRPr="00DA5CE8" w:rsidRDefault="00D65662" w:rsidP="00AB1969">
      <w:pPr>
        <w:pStyle w:val="ListParagraph"/>
        <w:numPr>
          <w:ilvl w:val="0"/>
          <w:numId w:val="8"/>
        </w:numPr>
        <w:autoSpaceDE w:val="0"/>
        <w:autoSpaceDN w:val="0"/>
        <w:adjustRightInd w:val="0"/>
        <w:spacing w:after="0" w:line="240" w:lineRule="auto"/>
        <w:jc w:val="both"/>
        <w:rPr>
          <w:rFonts w:ascii="Trebuchet MS" w:hAnsi="Trebuchet MS"/>
          <w:lang w:val="ro-RO"/>
        </w:rPr>
      </w:pPr>
      <w:proofErr w:type="spellStart"/>
      <w:proofErr w:type="gramStart"/>
      <w:r w:rsidRPr="00DA5CE8">
        <w:rPr>
          <w:rFonts w:ascii="Trebuchet MS" w:hAnsi="Trebuchet MS"/>
        </w:rPr>
        <w:t>este</w:t>
      </w:r>
      <w:proofErr w:type="spellEnd"/>
      <w:proofErr w:type="gramEnd"/>
      <w:r w:rsidRPr="00DA5CE8">
        <w:rPr>
          <w:rFonts w:ascii="Trebuchet MS" w:hAnsi="Trebuchet MS"/>
        </w:rPr>
        <w:t xml:space="preserve"> </w:t>
      </w:r>
      <w:proofErr w:type="spellStart"/>
      <w:r w:rsidRPr="00DA5CE8">
        <w:rPr>
          <w:rFonts w:ascii="Trebuchet MS" w:hAnsi="Trebuchet MS"/>
        </w:rPr>
        <w:t>interzisă</w:t>
      </w:r>
      <w:proofErr w:type="spellEnd"/>
      <w:r w:rsidRPr="00DA5CE8">
        <w:rPr>
          <w:rFonts w:ascii="Trebuchet MS" w:hAnsi="Trebuchet MS"/>
        </w:rPr>
        <w:t xml:space="preserve"> </w:t>
      </w:r>
      <w:proofErr w:type="spellStart"/>
      <w:r w:rsidRPr="00DA5CE8">
        <w:rPr>
          <w:rFonts w:ascii="Trebuchet MS" w:hAnsi="Trebuchet MS"/>
        </w:rPr>
        <w:t>hrănirea</w:t>
      </w:r>
      <w:proofErr w:type="spellEnd"/>
      <w:r w:rsidRPr="00DA5CE8">
        <w:rPr>
          <w:rFonts w:ascii="Trebuchet MS" w:hAnsi="Trebuchet MS"/>
        </w:rPr>
        <w:t xml:space="preserve"> </w:t>
      </w:r>
      <w:proofErr w:type="spellStart"/>
      <w:r w:rsidRPr="00DA5CE8">
        <w:rPr>
          <w:rFonts w:ascii="Trebuchet MS" w:hAnsi="Trebuchet MS"/>
        </w:rPr>
        <w:t>urșilor</w:t>
      </w:r>
      <w:proofErr w:type="spellEnd"/>
      <w:r w:rsidRPr="00DA5CE8">
        <w:rPr>
          <w:rFonts w:ascii="Trebuchet MS" w:hAnsi="Trebuchet MS"/>
        </w:rPr>
        <w:t xml:space="preserve"> </w:t>
      </w:r>
      <w:proofErr w:type="spellStart"/>
      <w:r w:rsidRPr="00DA5CE8">
        <w:rPr>
          <w:rFonts w:ascii="Trebuchet MS" w:hAnsi="Trebuchet MS"/>
        </w:rPr>
        <w:t>și</w:t>
      </w:r>
      <w:proofErr w:type="spellEnd"/>
      <w:r w:rsidRPr="00DA5CE8">
        <w:rPr>
          <w:rFonts w:ascii="Trebuchet MS" w:hAnsi="Trebuchet MS"/>
        </w:rPr>
        <w:t xml:space="preserve"> </w:t>
      </w:r>
      <w:proofErr w:type="spellStart"/>
      <w:r w:rsidRPr="00DA5CE8">
        <w:rPr>
          <w:rFonts w:ascii="Trebuchet MS" w:hAnsi="Trebuchet MS"/>
        </w:rPr>
        <w:t>habituarea</w:t>
      </w:r>
      <w:proofErr w:type="spellEnd"/>
      <w:r w:rsidRPr="00DA5CE8">
        <w:rPr>
          <w:rFonts w:ascii="Trebuchet MS" w:hAnsi="Trebuchet MS"/>
        </w:rPr>
        <w:t xml:space="preserve"> </w:t>
      </w:r>
      <w:proofErr w:type="spellStart"/>
      <w:r w:rsidRPr="00DA5CE8">
        <w:rPr>
          <w:rFonts w:ascii="Trebuchet MS" w:hAnsi="Trebuchet MS"/>
        </w:rPr>
        <w:t>acestora</w:t>
      </w:r>
      <w:proofErr w:type="spellEnd"/>
      <w:r w:rsidRPr="00DA5CE8">
        <w:rPr>
          <w:rFonts w:ascii="Trebuchet MS" w:hAnsi="Trebuchet MS"/>
        </w:rPr>
        <w:t xml:space="preserve">, </w:t>
      </w:r>
      <w:proofErr w:type="spellStart"/>
      <w:r w:rsidRPr="00DA5CE8">
        <w:rPr>
          <w:rFonts w:ascii="Trebuchet MS" w:hAnsi="Trebuchet MS"/>
        </w:rPr>
        <w:t>realizarea</w:t>
      </w:r>
      <w:proofErr w:type="spellEnd"/>
      <w:r w:rsidRPr="00DA5CE8">
        <w:rPr>
          <w:rFonts w:ascii="Trebuchet MS" w:hAnsi="Trebuchet MS"/>
        </w:rPr>
        <w:t xml:space="preserve"> </w:t>
      </w:r>
      <w:proofErr w:type="spellStart"/>
      <w:r w:rsidRPr="00DA5CE8">
        <w:rPr>
          <w:rFonts w:ascii="Trebuchet MS" w:hAnsi="Trebuchet MS"/>
        </w:rPr>
        <w:t>unor</w:t>
      </w:r>
      <w:proofErr w:type="spellEnd"/>
      <w:r w:rsidRPr="00DA5CE8">
        <w:rPr>
          <w:rFonts w:ascii="Trebuchet MS" w:hAnsi="Trebuchet MS"/>
        </w:rPr>
        <w:t xml:space="preserve"> </w:t>
      </w:r>
      <w:proofErr w:type="spellStart"/>
      <w:r w:rsidRPr="00DA5CE8">
        <w:rPr>
          <w:rFonts w:ascii="Trebuchet MS" w:hAnsi="Trebuchet MS"/>
        </w:rPr>
        <w:t>observatoare</w:t>
      </w:r>
      <w:proofErr w:type="spellEnd"/>
      <w:r w:rsidRPr="00DA5CE8">
        <w:rPr>
          <w:rFonts w:ascii="Trebuchet MS" w:hAnsi="Trebuchet MS"/>
        </w:rPr>
        <w:t xml:space="preserve"> </w:t>
      </w:r>
      <w:proofErr w:type="spellStart"/>
      <w:r w:rsidRPr="00DA5CE8">
        <w:rPr>
          <w:rFonts w:ascii="Trebuchet MS" w:hAnsi="Trebuchet MS"/>
        </w:rPr>
        <w:t>în</w:t>
      </w:r>
      <w:proofErr w:type="spellEnd"/>
      <w:r w:rsidRPr="00DA5CE8">
        <w:rPr>
          <w:rFonts w:ascii="Trebuchet MS" w:hAnsi="Trebuchet MS"/>
        </w:rPr>
        <w:t xml:space="preserve"> </w:t>
      </w:r>
      <w:proofErr w:type="spellStart"/>
      <w:r w:rsidRPr="00DA5CE8">
        <w:rPr>
          <w:rFonts w:ascii="Trebuchet MS" w:hAnsi="Trebuchet MS"/>
        </w:rPr>
        <w:t>scop</w:t>
      </w:r>
      <w:proofErr w:type="spellEnd"/>
      <w:r w:rsidRPr="00DA5CE8">
        <w:rPr>
          <w:rFonts w:ascii="Trebuchet MS" w:hAnsi="Trebuchet MS"/>
        </w:rPr>
        <w:t xml:space="preserve"> </w:t>
      </w:r>
      <w:proofErr w:type="spellStart"/>
      <w:r w:rsidRPr="00DA5CE8">
        <w:rPr>
          <w:rFonts w:ascii="Trebuchet MS" w:hAnsi="Trebuchet MS"/>
        </w:rPr>
        <w:t>turistic</w:t>
      </w:r>
      <w:proofErr w:type="spellEnd"/>
      <w:r w:rsidRPr="00DA5CE8">
        <w:rPr>
          <w:rFonts w:ascii="Trebuchet MS" w:hAnsi="Trebuchet MS"/>
        </w:rPr>
        <w:t xml:space="preserve">. Se </w:t>
      </w:r>
      <w:proofErr w:type="spellStart"/>
      <w:r w:rsidRPr="00DA5CE8">
        <w:rPr>
          <w:rFonts w:ascii="Trebuchet MS" w:hAnsi="Trebuchet MS"/>
        </w:rPr>
        <w:t>recomandă</w:t>
      </w:r>
      <w:proofErr w:type="spellEnd"/>
      <w:r w:rsidRPr="00DA5CE8">
        <w:rPr>
          <w:rFonts w:ascii="Trebuchet MS" w:hAnsi="Trebuchet MS"/>
        </w:rPr>
        <w:t xml:space="preserve"> </w:t>
      </w:r>
      <w:proofErr w:type="spellStart"/>
      <w:r w:rsidRPr="00DA5CE8">
        <w:rPr>
          <w:rFonts w:ascii="Trebuchet MS" w:hAnsi="Trebuchet MS"/>
        </w:rPr>
        <w:t>transportul</w:t>
      </w:r>
      <w:proofErr w:type="spellEnd"/>
      <w:r w:rsidRPr="00DA5CE8">
        <w:rPr>
          <w:rFonts w:ascii="Trebuchet MS" w:hAnsi="Trebuchet MS"/>
        </w:rPr>
        <w:t xml:space="preserve"> </w:t>
      </w:r>
      <w:proofErr w:type="spellStart"/>
      <w:r w:rsidRPr="00DA5CE8">
        <w:rPr>
          <w:rFonts w:ascii="Trebuchet MS" w:hAnsi="Trebuchet MS"/>
        </w:rPr>
        <w:t>deșeurilor</w:t>
      </w:r>
      <w:proofErr w:type="spellEnd"/>
      <w:r w:rsidRPr="00DA5CE8">
        <w:rPr>
          <w:rFonts w:ascii="Trebuchet MS" w:hAnsi="Trebuchet MS"/>
        </w:rPr>
        <w:t xml:space="preserve"> </w:t>
      </w:r>
      <w:proofErr w:type="spellStart"/>
      <w:r w:rsidRPr="00DA5CE8">
        <w:rPr>
          <w:rFonts w:ascii="Trebuchet MS" w:hAnsi="Trebuchet MS"/>
        </w:rPr>
        <w:t>colectate</w:t>
      </w:r>
      <w:proofErr w:type="spellEnd"/>
      <w:r w:rsidRPr="00DA5CE8">
        <w:rPr>
          <w:rFonts w:ascii="Trebuchet MS" w:hAnsi="Trebuchet MS"/>
        </w:rPr>
        <w:t xml:space="preserve"> </w:t>
      </w:r>
      <w:proofErr w:type="spellStart"/>
      <w:r w:rsidRPr="00DA5CE8">
        <w:rPr>
          <w:rFonts w:ascii="Trebuchet MS" w:hAnsi="Trebuchet MS"/>
        </w:rPr>
        <w:t>selectiv</w:t>
      </w:r>
      <w:proofErr w:type="spellEnd"/>
      <w:r w:rsidRPr="00DA5CE8">
        <w:rPr>
          <w:rFonts w:ascii="Trebuchet MS" w:hAnsi="Trebuchet MS"/>
        </w:rPr>
        <w:t xml:space="preserve"> de </w:t>
      </w:r>
      <w:proofErr w:type="spellStart"/>
      <w:r w:rsidRPr="00DA5CE8">
        <w:rPr>
          <w:rFonts w:ascii="Trebuchet MS" w:hAnsi="Trebuchet MS"/>
        </w:rPr>
        <w:t>către</w:t>
      </w:r>
      <w:proofErr w:type="spellEnd"/>
      <w:r w:rsidRPr="00DA5CE8">
        <w:rPr>
          <w:rFonts w:ascii="Trebuchet MS" w:hAnsi="Trebuchet MS"/>
        </w:rPr>
        <w:t xml:space="preserve"> </w:t>
      </w:r>
      <w:proofErr w:type="spellStart"/>
      <w:r w:rsidRPr="00DA5CE8">
        <w:rPr>
          <w:rFonts w:ascii="Trebuchet MS" w:hAnsi="Trebuchet MS"/>
        </w:rPr>
        <w:t>proprietarii</w:t>
      </w:r>
      <w:proofErr w:type="spellEnd"/>
      <w:r w:rsidRPr="00DA5CE8">
        <w:rPr>
          <w:rFonts w:ascii="Trebuchet MS" w:hAnsi="Trebuchet MS"/>
        </w:rPr>
        <w:t xml:space="preserve"> </w:t>
      </w:r>
      <w:proofErr w:type="spellStart"/>
      <w:r w:rsidRPr="00DA5CE8">
        <w:rPr>
          <w:rFonts w:ascii="Trebuchet MS" w:hAnsi="Trebuchet MS"/>
        </w:rPr>
        <w:t>parcelelor</w:t>
      </w:r>
      <w:proofErr w:type="spellEnd"/>
      <w:r w:rsidRPr="00DA5CE8">
        <w:rPr>
          <w:rFonts w:ascii="Trebuchet MS" w:hAnsi="Trebuchet MS"/>
        </w:rPr>
        <w:t xml:space="preserve"> din zona </w:t>
      </w:r>
      <w:proofErr w:type="spellStart"/>
      <w:r w:rsidRPr="00DA5CE8">
        <w:rPr>
          <w:rFonts w:ascii="Trebuchet MS" w:hAnsi="Trebuchet MS"/>
        </w:rPr>
        <w:t>Lok</w:t>
      </w:r>
      <w:proofErr w:type="spellEnd"/>
      <w:r w:rsidRPr="00DA5CE8">
        <w:rPr>
          <w:rFonts w:ascii="Trebuchet MS" w:hAnsi="Trebuchet MS"/>
        </w:rPr>
        <w:t xml:space="preserve"> </w:t>
      </w:r>
      <w:proofErr w:type="spellStart"/>
      <w:r w:rsidRPr="00DA5CE8">
        <w:rPr>
          <w:rFonts w:ascii="Trebuchet MS" w:hAnsi="Trebuchet MS"/>
        </w:rPr>
        <w:t>în</w:t>
      </w:r>
      <w:proofErr w:type="spellEnd"/>
      <w:r w:rsidRPr="00DA5CE8">
        <w:rPr>
          <w:rFonts w:ascii="Trebuchet MS" w:hAnsi="Trebuchet MS"/>
        </w:rPr>
        <w:t xml:space="preserve"> </w:t>
      </w:r>
      <w:proofErr w:type="spellStart"/>
      <w:r w:rsidRPr="00DA5CE8">
        <w:rPr>
          <w:rFonts w:ascii="Trebuchet MS" w:hAnsi="Trebuchet MS"/>
        </w:rPr>
        <w:t>centrul</w:t>
      </w:r>
      <w:proofErr w:type="spellEnd"/>
      <w:r w:rsidRPr="00DA5CE8">
        <w:rPr>
          <w:rFonts w:ascii="Trebuchet MS" w:hAnsi="Trebuchet MS"/>
        </w:rPr>
        <w:t xml:space="preserve"> </w:t>
      </w:r>
      <w:proofErr w:type="spellStart"/>
      <w:r w:rsidRPr="00DA5CE8">
        <w:rPr>
          <w:rFonts w:ascii="Trebuchet MS" w:hAnsi="Trebuchet MS"/>
        </w:rPr>
        <w:t>Comunei</w:t>
      </w:r>
      <w:proofErr w:type="spellEnd"/>
      <w:r w:rsidRPr="00DA5CE8">
        <w:rPr>
          <w:rFonts w:ascii="Trebuchet MS" w:hAnsi="Trebuchet MS"/>
        </w:rPr>
        <w:t xml:space="preserve"> </w:t>
      </w:r>
      <w:proofErr w:type="spellStart"/>
      <w:r w:rsidRPr="00DA5CE8">
        <w:rPr>
          <w:rFonts w:ascii="Trebuchet MS" w:hAnsi="Trebuchet MS"/>
        </w:rPr>
        <w:t>Ciumani</w:t>
      </w:r>
      <w:proofErr w:type="spellEnd"/>
      <w:r w:rsidRPr="00DA5CE8">
        <w:rPr>
          <w:rFonts w:ascii="Trebuchet MS" w:hAnsi="Trebuchet MS"/>
        </w:rPr>
        <w:t xml:space="preserve">. Se </w:t>
      </w:r>
      <w:proofErr w:type="spellStart"/>
      <w:r w:rsidRPr="00DA5CE8">
        <w:rPr>
          <w:rFonts w:ascii="Trebuchet MS" w:hAnsi="Trebuchet MS"/>
        </w:rPr>
        <w:t>recomandă</w:t>
      </w:r>
      <w:proofErr w:type="spellEnd"/>
      <w:r w:rsidRPr="00DA5CE8">
        <w:rPr>
          <w:rFonts w:ascii="Trebuchet MS" w:hAnsi="Trebuchet MS"/>
        </w:rPr>
        <w:t xml:space="preserve"> </w:t>
      </w:r>
      <w:proofErr w:type="spellStart"/>
      <w:r w:rsidRPr="00DA5CE8">
        <w:rPr>
          <w:rFonts w:ascii="Trebuchet MS" w:hAnsi="Trebuchet MS"/>
        </w:rPr>
        <w:t>compostarea</w:t>
      </w:r>
      <w:proofErr w:type="spellEnd"/>
      <w:r w:rsidRPr="00DA5CE8">
        <w:rPr>
          <w:rFonts w:ascii="Trebuchet MS" w:hAnsi="Trebuchet MS"/>
        </w:rPr>
        <w:t xml:space="preserve"> </w:t>
      </w:r>
      <w:proofErr w:type="spellStart"/>
      <w:r w:rsidRPr="00DA5CE8">
        <w:rPr>
          <w:rFonts w:ascii="Trebuchet MS" w:hAnsi="Trebuchet MS"/>
        </w:rPr>
        <w:t>deșeurilor</w:t>
      </w:r>
      <w:proofErr w:type="spellEnd"/>
      <w:r w:rsidRPr="00DA5CE8">
        <w:rPr>
          <w:rFonts w:ascii="Trebuchet MS" w:hAnsi="Trebuchet MS"/>
        </w:rPr>
        <w:t xml:space="preserve"> </w:t>
      </w:r>
      <w:proofErr w:type="spellStart"/>
      <w:r w:rsidRPr="00DA5CE8">
        <w:rPr>
          <w:rFonts w:ascii="Trebuchet MS" w:hAnsi="Trebuchet MS"/>
        </w:rPr>
        <w:t>biodegradabile</w:t>
      </w:r>
      <w:proofErr w:type="spellEnd"/>
      <w:r w:rsidRPr="00DA5CE8">
        <w:rPr>
          <w:rFonts w:ascii="Trebuchet MS" w:hAnsi="Trebuchet MS"/>
        </w:rPr>
        <w:t xml:space="preserve"> </w:t>
      </w:r>
      <w:proofErr w:type="spellStart"/>
      <w:r w:rsidRPr="00DA5CE8">
        <w:rPr>
          <w:rFonts w:ascii="Trebuchet MS" w:hAnsi="Trebuchet MS"/>
        </w:rPr>
        <w:t>în</w:t>
      </w:r>
      <w:proofErr w:type="spellEnd"/>
      <w:r w:rsidRPr="00DA5CE8">
        <w:rPr>
          <w:rFonts w:ascii="Trebuchet MS" w:hAnsi="Trebuchet MS"/>
        </w:rPr>
        <w:t xml:space="preserve"> </w:t>
      </w:r>
      <w:proofErr w:type="spellStart"/>
      <w:r w:rsidRPr="00DA5CE8">
        <w:rPr>
          <w:rFonts w:ascii="Trebuchet MS" w:hAnsi="Trebuchet MS"/>
        </w:rPr>
        <w:t>curtea</w:t>
      </w:r>
      <w:proofErr w:type="spellEnd"/>
      <w:r w:rsidRPr="00DA5CE8">
        <w:rPr>
          <w:rFonts w:ascii="Trebuchet MS" w:hAnsi="Trebuchet MS"/>
        </w:rPr>
        <w:t xml:space="preserve"> </w:t>
      </w:r>
      <w:proofErr w:type="spellStart"/>
      <w:r w:rsidRPr="00DA5CE8">
        <w:rPr>
          <w:rFonts w:ascii="Trebuchet MS" w:hAnsi="Trebuchet MS"/>
        </w:rPr>
        <w:t>pensiunilor</w:t>
      </w:r>
      <w:proofErr w:type="spellEnd"/>
      <w:r w:rsidRPr="00DA5CE8">
        <w:rPr>
          <w:rFonts w:ascii="Trebuchet MS" w:hAnsi="Trebuchet MS"/>
        </w:rPr>
        <w:t xml:space="preserve"> </w:t>
      </w:r>
      <w:proofErr w:type="spellStart"/>
      <w:r w:rsidRPr="00DA5CE8">
        <w:rPr>
          <w:rFonts w:ascii="Trebuchet MS" w:hAnsi="Trebuchet MS"/>
        </w:rPr>
        <w:t>și</w:t>
      </w:r>
      <w:proofErr w:type="spellEnd"/>
      <w:r w:rsidRPr="00DA5CE8">
        <w:rPr>
          <w:rFonts w:ascii="Trebuchet MS" w:hAnsi="Trebuchet MS"/>
        </w:rPr>
        <w:t xml:space="preserve"> </w:t>
      </w:r>
      <w:proofErr w:type="spellStart"/>
      <w:r w:rsidRPr="00DA5CE8">
        <w:rPr>
          <w:rFonts w:ascii="Trebuchet MS" w:hAnsi="Trebuchet MS"/>
        </w:rPr>
        <w:t>caselor</w:t>
      </w:r>
      <w:proofErr w:type="spellEnd"/>
      <w:r w:rsidRPr="00DA5CE8">
        <w:rPr>
          <w:rFonts w:ascii="Trebuchet MS" w:hAnsi="Trebuchet MS"/>
        </w:rPr>
        <w:t xml:space="preserve"> de </w:t>
      </w:r>
      <w:proofErr w:type="spellStart"/>
      <w:r w:rsidRPr="00DA5CE8">
        <w:rPr>
          <w:rFonts w:ascii="Trebuchet MS" w:hAnsi="Trebuchet MS"/>
        </w:rPr>
        <w:t>vacanță</w:t>
      </w:r>
      <w:proofErr w:type="spellEnd"/>
      <w:r w:rsidRPr="00DA5CE8">
        <w:rPr>
          <w:rFonts w:ascii="Trebuchet MS" w:hAnsi="Trebuchet MS"/>
        </w:rPr>
        <w:t xml:space="preserve">. Se </w:t>
      </w:r>
      <w:proofErr w:type="spellStart"/>
      <w:r w:rsidRPr="00DA5CE8">
        <w:rPr>
          <w:rFonts w:ascii="Trebuchet MS" w:hAnsi="Trebuchet MS"/>
        </w:rPr>
        <w:t>recomandă</w:t>
      </w:r>
      <w:proofErr w:type="spellEnd"/>
      <w:r w:rsidRPr="00DA5CE8">
        <w:rPr>
          <w:rFonts w:ascii="Trebuchet MS" w:hAnsi="Trebuchet MS"/>
        </w:rPr>
        <w:t xml:space="preserve"> </w:t>
      </w:r>
      <w:proofErr w:type="spellStart"/>
      <w:r w:rsidRPr="00DA5CE8">
        <w:rPr>
          <w:rFonts w:ascii="Trebuchet MS" w:hAnsi="Trebuchet MS"/>
        </w:rPr>
        <w:t>interzicerea</w:t>
      </w:r>
      <w:proofErr w:type="spellEnd"/>
      <w:r w:rsidRPr="00DA5CE8">
        <w:rPr>
          <w:rFonts w:ascii="Trebuchet MS" w:hAnsi="Trebuchet MS"/>
        </w:rPr>
        <w:t xml:space="preserve"> </w:t>
      </w:r>
      <w:proofErr w:type="spellStart"/>
      <w:r w:rsidRPr="00DA5CE8">
        <w:rPr>
          <w:rFonts w:ascii="Trebuchet MS" w:hAnsi="Trebuchet MS"/>
        </w:rPr>
        <w:t>transportului</w:t>
      </w:r>
      <w:proofErr w:type="spellEnd"/>
      <w:r w:rsidRPr="00DA5CE8">
        <w:rPr>
          <w:rFonts w:ascii="Trebuchet MS" w:hAnsi="Trebuchet MS"/>
        </w:rPr>
        <w:t xml:space="preserve"> </w:t>
      </w:r>
      <w:proofErr w:type="spellStart"/>
      <w:r w:rsidRPr="00DA5CE8">
        <w:rPr>
          <w:rFonts w:ascii="Trebuchet MS" w:hAnsi="Trebuchet MS"/>
        </w:rPr>
        <w:t>deșeurilor</w:t>
      </w:r>
      <w:proofErr w:type="spellEnd"/>
      <w:r w:rsidRPr="00DA5CE8">
        <w:rPr>
          <w:rFonts w:ascii="Trebuchet MS" w:hAnsi="Trebuchet MS"/>
        </w:rPr>
        <w:t xml:space="preserve"> </w:t>
      </w:r>
      <w:proofErr w:type="spellStart"/>
      <w:r w:rsidRPr="00DA5CE8">
        <w:rPr>
          <w:rFonts w:ascii="Trebuchet MS" w:hAnsi="Trebuchet MS"/>
        </w:rPr>
        <w:t>biodegradabile</w:t>
      </w:r>
      <w:proofErr w:type="spellEnd"/>
      <w:r w:rsidRPr="00DA5CE8">
        <w:rPr>
          <w:rFonts w:ascii="Trebuchet MS" w:hAnsi="Trebuchet MS"/>
        </w:rPr>
        <w:t xml:space="preserve"> din zona </w:t>
      </w:r>
      <w:proofErr w:type="spellStart"/>
      <w:r w:rsidRPr="00DA5CE8">
        <w:rPr>
          <w:rFonts w:ascii="Trebuchet MS" w:hAnsi="Trebuchet MS"/>
        </w:rPr>
        <w:t>Lok</w:t>
      </w:r>
      <w:proofErr w:type="spellEnd"/>
      <w:r w:rsidRPr="00DA5CE8">
        <w:rPr>
          <w:rFonts w:ascii="Trebuchet MS" w:hAnsi="Trebuchet MS"/>
        </w:rPr>
        <w:t>.</w:t>
      </w:r>
    </w:p>
    <w:p w14:paraId="416B6CD0" w14:textId="77777777" w:rsidR="00D65662" w:rsidRPr="00DA5CE8" w:rsidRDefault="00D65662" w:rsidP="00AB1969">
      <w:pPr>
        <w:pStyle w:val="ListParagraph"/>
        <w:numPr>
          <w:ilvl w:val="0"/>
          <w:numId w:val="8"/>
        </w:numPr>
        <w:autoSpaceDE w:val="0"/>
        <w:autoSpaceDN w:val="0"/>
        <w:adjustRightInd w:val="0"/>
        <w:spacing w:after="0" w:line="240" w:lineRule="auto"/>
        <w:jc w:val="both"/>
        <w:rPr>
          <w:rFonts w:ascii="Trebuchet MS" w:hAnsi="Trebuchet MS"/>
          <w:lang w:val="ro-RO"/>
        </w:rPr>
      </w:pPr>
      <w:r w:rsidRPr="00DA5CE8">
        <w:rPr>
          <w:rFonts w:ascii="Trebuchet MS" w:hAnsi="Trebuchet MS"/>
        </w:rPr>
        <w:t xml:space="preserve">Se </w:t>
      </w:r>
      <w:proofErr w:type="spellStart"/>
      <w:r w:rsidRPr="00DA5CE8">
        <w:rPr>
          <w:rFonts w:ascii="Trebuchet MS" w:hAnsi="Trebuchet MS"/>
        </w:rPr>
        <w:t>recomandă</w:t>
      </w:r>
      <w:proofErr w:type="spellEnd"/>
      <w:r w:rsidRPr="00DA5CE8">
        <w:rPr>
          <w:rFonts w:ascii="Trebuchet MS" w:hAnsi="Trebuchet MS"/>
        </w:rPr>
        <w:t xml:space="preserve"> </w:t>
      </w:r>
      <w:proofErr w:type="spellStart"/>
      <w:r w:rsidRPr="00DA5CE8">
        <w:rPr>
          <w:rFonts w:ascii="Trebuchet MS" w:hAnsi="Trebuchet MS"/>
        </w:rPr>
        <w:t>interzicerea</w:t>
      </w:r>
      <w:proofErr w:type="spellEnd"/>
      <w:r w:rsidRPr="00DA5CE8">
        <w:rPr>
          <w:rFonts w:ascii="Trebuchet MS" w:hAnsi="Trebuchet MS"/>
        </w:rPr>
        <w:t xml:space="preserve"> </w:t>
      </w:r>
      <w:proofErr w:type="spellStart"/>
      <w:r w:rsidRPr="00DA5CE8">
        <w:rPr>
          <w:rFonts w:ascii="Trebuchet MS" w:hAnsi="Trebuchet MS"/>
        </w:rPr>
        <w:t>emiterii</w:t>
      </w:r>
      <w:proofErr w:type="spellEnd"/>
      <w:r w:rsidRPr="00DA5CE8">
        <w:rPr>
          <w:rFonts w:ascii="Trebuchet MS" w:hAnsi="Trebuchet MS"/>
        </w:rPr>
        <w:t xml:space="preserve"> </w:t>
      </w:r>
      <w:proofErr w:type="spellStart"/>
      <w:r w:rsidRPr="00DA5CE8">
        <w:rPr>
          <w:rFonts w:ascii="Trebuchet MS" w:hAnsi="Trebuchet MS"/>
        </w:rPr>
        <w:t>autorizațiilor</w:t>
      </w:r>
      <w:proofErr w:type="spellEnd"/>
      <w:r w:rsidRPr="00DA5CE8">
        <w:rPr>
          <w:rFonts w:ascii="Trebuchet MS" w:hAnsi="Trebuchet MS"/>
        </w:rPr>
        <w:t xml:space="preserve"> de </w:t>
      </w:r>
      <w:proofErr w:type="spellStart"/>
      <w:r w:rsidRPr="00DA5CE8">
        <w:rPr>
          <w:rFonts w:ascii="Trebuchet MS" w:hAnsi="Trebuchet MS"/>
        </w:rPr>
        <w:t>construire</w:t>
      </w:r>
      <w:proofErr w:type="spellEnd"/>
      <w:r w:rsidRPr="00DA5CE8">
        <w:rPr>
          <w:rFonts w:ascii="Trebuchet MS" w:hAnsi="Trebuchet MS"/>
        </w:rPr>
        <w:t xml:space="preserve"> </w:t>
      </w:r>
      <w:proofErr w:type="spellStart"/>
      <w:r w:rsidRPr="00DA5CE8">
        <w:rPr>
          <w:rFonts w:ascii="Trebuchet MS" w:hAnsi="Trebuchet MS"/>
        </w:rPr>
        <w:t>în</w:t>
      </w:r>
      <w:proofErr w:type="spellEnd"/>
      <w:r w:rsidRPr="00DA5CE8">
        <w:rPr>
          <w:rFonts w:ascii="Trebuchet MS" w:hAnsi="Trebuchet MS"/>
        </w:rPr>
        <w:t xml:space="preserve"> </w:t>
      </w:r>
      <w:proofErr w:type="spellStart"/>
      <w:r w:rsidRPr="00DA5CE8">
        <w:rPr>
          <w:rFonts w:ascii="Trebuchet MS" w:hAnsi="Trebuchet MS"/>
        </w:rPr>
        <w:t>cazul</w:t>
      </w:r>
      <w:proofErr w:type="spellEnd"/>
      <w:r w:rsidRPr="00DA5CE8">
        <w:rPr>
          <w:rFonts w:ascii="Trebuchet MS" w:hAnsi="Trebuchet MS"/>
        </w:rPr>
        <w:t xml:space="preserve"> </w:t>
      </w:r>
      <w:proofErr w:type="spellStart"/>
      <w:r w:rsidRPr="00DA5CE8">
        <w:rPr>
          <w:rFonts w:ascii="Trebuchet MS" w:hAnsi="Trebuchet MS"/>
        </w:rPr>
        <w:t>în</w:t>
      </w:r>
      <w:proofErr w:type="spellEnd"/>
      <w:r w:rsidRPr="00DA5CE8">
        <w:rPr>
          <w:rFonts w:ascii="Trebuchet MS" w:hAnsi="Trebuchet MS"/>
        </w:rPr>
        <w:t xml:space="preserve"> care </w:t>
      </w:r>
      <w:proofErr w:type="spellStart"/>
      <w:r w:rsidRPr="00DA5CE8">
        <w:rPr>
          <w:rFonts w:ascii="Trebuchet MS" w:hAnsi="Trebuchet MS"/>
        </w:rPr>
        <w:t>amplasamentul</w:t>
      </w:r>
      <w:proofErr w:type="spellEnd"/>
      <w:r w:rsidRPr="00DA5CE8">
        <w:rPr>
          <w:rFonts w:ascii="Trebuchet MS" w:hAnsi="Trebuchet MS"/>
        </w:rPr>
        <w:t xml:space="preserve"> nu </w:t>
      </w:r>
      <w:proofErr w:type="spellStart"/>
      <w:r w:rsidRPr="00DA5CE8">
        <w:rPr>
          <w:rFonts w:ascii="Trebuchet MS" w:hAnsi="Trebuchet MS"/>
        </w:rPr>
        <w:t>este</w:t>
      </w:r>
      <w:proofErr w:type="spellEnd"/>
      <w:r w:rsidRPr="00DA5CE8">
        <w:rPr>
          <w:rFonts w:ascii="Trebuchet MS" w:hAnsi="Trebuchet MS"/>
        </w:rPr>
        <w:t xml:space="preserve"> </w:t>
      </w:r>
      <w:proofErr w:type="spellStart"/>
      <w:r w:rsidRPr="00DA5CE8">
        <w:rPr>
          <w:rFonts w:ascii="Trebuchet MS" w:hAnsi="Trebuchet MS"/>
        </w:rPr>
        <w:t>racordat</w:t>
      </w:r>
      <w:proofErr w:type="spellEnd"/>
      <w:r w:rsidRPr="00DA5CE8">
        <w:rPr>
          <w:rFonts w:ascii="Trebuchet MS" w:hAnsi="Trebuchet MS"/>
        </w:rPr>
        <w:t xml:space="preserve"> la </w:t>
      </w:r>
      <w:proofErr w:type="spellStart"/>
      <w:r w:rsidRPr="00DA5CE8">
        <w:rPr>
          <w:rFonts w:ascii="Trebuchet MS" w:hAnsi="Trebuchet MS"/>
        </w:rPr>
        <w:t>canalizarea</w:t>
      </w:r>
      <w:proofErr w:type="spellEnd"/>
      <w:r w:rsidRPr="00DA5CE8">
        <w:rPr>
          <w:rFonts w:ascii="Trebuchet MS" w:hAnsi="Trebuchet MS"/>
        </w:rPr>
        <w:t xml:space="preserve"> </w:t>
      </w:r>
      <w:proofErr w:type="spellStart"/>
      <w:r w:rsidRPr="00DA5CE8">
        <w:rPr>
          <w:rFonts w:ascii="Trebuchet MS" w:hAnsi="Trebuchet MS"/>
        </w:rPr>
        <w:t>existentă</w:t>
      </w:r>
      <w:proofErr w:type="spellEnd"/>
    </w:p>
    <w:p w14:paraId="513A2E5E" w14:textId="77777777" w:rsidR="00D65662" w:rsidRPr="00DA5CE8" w:rsidRDefault="00D65662" w:rsidP="00AB1969">
      <w:pPr>
        <w:pStyle w:val="ListParagraph"/>
        <w:numPr>
          <w:ilvl w:val="0"/>
          <w:numId w:val="8"/>
        </w:numPr>
        <w:autoSpaceDE w:val="0"/>
        <w:autoSpaceDN w:val="0"/>
        <w:adjustRightInd w:val="0"/>
        <w:spacing w:after="0" w:line="240" w:lineRule="auto"/>
        <w:jc w:val="both"/>
        <w:rPr>
          <w:rFonts w:ascii="Trebuchet MS" w:hAnsi="Trebuchet MS"/>
          <w:lang w:val="ro-RO"/>
        </w:rPr>
      </w:pPr>
      <w:proofErr w:type="spellStart"/>
      <w:r w:rsidRPr="00DA5CE8">
        <w:rPr>
          <w:rFonts w:ascii="Trebuchet MS" w:hAnsi="Trebuchet MS"/>
        </w:rPr>
        <w:t>Condițiile</w:t>
      </w:r>
      <w:proofErr w:type="spellEnd"/>
      <w:r w:rsidRPr="00DA5CE8">
        <w:rPr>
          <w:rFonts w:ascii="Trebuchet MS" w:hAnsi="Trebuchet MS"/>
        </w:rPr>
        <w:t xml:space="preserve"> enumerate </w:t>
      </w:r>
      <w:proofErr w:type="spellStart"/>
      <w:proofErr w:type="gramStart"/>
      <w:r w:rsidRPr="00DA5CE8">
        <w:rPr>
          <w:rFonts w:ascii="Trebuchet MS" w:hAnsi="Trebuchet MS"/>
        </w:rPr>
        <w:t>să</w:t>
      </w:r>
      <w:proofErr w:type="spellEnd"/>
      <w:proofErr w:type="gramEnd"/>
      <w:r w:rsidRPr="00DA5CE8">
        <w:rPr>
          <w:rFonts w:ascii="Trebuchet MS" w:hAnsi="Trebuchet MS"/>
        </w:rPr>
        <w:t xml:space="preserve"> fie </w:t>
      </w:r>
      <w:proofErr w:type="spellStart"/>
      <w:r w:rsidRPr="00DA5CE8">
        <w:rPr>
          <w:rFonts w:ascii="Trebuchet MS" w:hAnsi="Trebuchet MS"/>
        </w:rPr>
        <w:t>incluse</w:t>
      </w:r>
      <w:proofErr w:type="spellEnd"/>
      <w:r w:rsidRPr="00DA5CE8">
        <w:rPr>
          <w:rFonts w:ascii="Trebuchet MS" w:hAnsi="Trebuchet MS"/>
        </w:rPr>
        <w:t xml:space="preserve"> </w:t>
      </w:r>
      <w:proofErr w:type="spellStart"/>
      <w:r w:rsidRPr="00DA5CE8">
        <w:rPr>
          <w:rFonts w:ascii="Trebuchet MS" w:hAnsi="Trebuchet MS"/>
        </w:rPr>
        <w:t>în</w:t>
      </w:r>
      <w:proofErr w:type="spellEnd"/>
      <w:r w:rsidRPr="00DA5CE8">
        <w:rPr>
          <w:rFonts w:ascii="Trebuchet MS" w:hAnsi="Trebuchet MS"/>
        </w:rPr>
        <w:t xml:space="preserve"> </w:t>
      </w:r>
      <w:proofErr w:type="spellStart"/>
      <w:r w:rsidRPr="00DA5CE8">
        <w:rPr>
          <w:rFonts w:ascii="Trebuchet MS" w:hAnsi="Trebuchet MS"/>
        </w:rPr>
        <w:t>Regulamentul</w:t>
      </w:r>
      <w:proofErr w:type="spellEnd"/>
      <w:r w:rsidRPr="00DA5CE8">
        <w:rPr>
          <w:rFonts w:ascii="Trebuchet MS" w:hAnsi="Trebuchet MS"/>
        </w:rPr>
        <w:t xml:space="preserve"> </w:t>
      </w:r>
      <w:proofErr w:type="spellStart"/>
      <w:r w:rsidRPr="00DA5CE8">
        <w:rPr>
          <w:rFonts w:ascii="Trebuchet MS" w:hAnsi="Trebuchet MS"/>
        </w:rPr>
        <w:t>aferent</w:t>
      </w:r>
      <w:proofErr w:type="spellEnd"/>
      <w:r w:rsidRPr="00DA5CE8">
        <w:rPr>
          <w:rFonts w:ascii="Trebuchet MS" w:hAnsi="Trebuchet MS"/>
        </w:rPr>
        <w:t xml:space="preserve"> </w:t>
      </w:r>
      <w:proofErr w:type="spellStart"/>
      <w:r w:rsidRPr="00DA5CE8">
        <w:rPr>
          <w:rFonts w:ascii="Trebuchet MS" w:hAnsi="Trebuchet MS"/>
        </w:rPr>
        <w:t>planului</w:t>
      </w:r>
      <w:proofErr w:type="spellEnd"/>
      <w:r w:rsidRPr="00DA5CE8">
        <w:rPr>
          <w:rFonts w:ascii="Trebuchet MS" w:hAnsi="Trebuchet MS"/>
        </w:rPr>
        <w:t xml:space="preserve"> (</w:t>
      </w:r>
      <w:proofErr w:type="spellStart"/>
      <w:r w:rsidRPr="00DA5CE8">
        <w:rPr>
          <w:rFonts w:ascii="Trebuchet MS" w:hAnsi="Trebuchet MS"/>
        </w:rPr>
        <w:t>zonei</w:t>
      </w:r>
      <w:proofErr w:type="spellEnd"/>
      <w:r w:rsidRPr="00DA5CE8">
        <w:rPr>
          <w:rFonts w:ascii="Trebuchet MS" w:hAnsi="Trebuchet MS"/>
        </w:rPr>
        <w:t xml:space="preserve"> </w:t>
      </w:r>
      <w:proofErr w:type="spellStart"/>
      <w:r w:rsidRPr="00DA5CE8">
        <w:rPr>
          <w:rFonts w:ascii="Trebuchet MS" w:hAnsi="Trebuchet MS"/>
        </w:rPr>
        <w:t>Lok</w:t>
      </w:r>
      <w:proofErr w:type="spellEnd"/>
      <w:r w:rsidRPr="00DA5CE8">
        <w:rPr>
          <w:rFonts w:ascii="Trebuchet MS" w:hAnsi="Trebuchet MS"/>
        </w:rPr>
        <w:t>).</w:t>
      </w:r>
    </w:p>
    <w:p w14:paraId="4011BEF0" w14:textId="77777777" w:rsidR="00D65662" w:rsidRPr="00DA5CE8" w:rsidRDefault="00D65662" w:rsidP="00D65662">
      <w:pPr>
        <w:autoSpaceDE w:val="0"/>
        <w:autoSpaceDN w:val="0"/>
        <w:adjustRightInd w:val="0"/>
        <w:contextualSpacing/>
        <w:jc w:val="both"/>
        <w:rPr>
          <w:rFonts w:ascii="Trebuchet MS" w:hAnsi="Trebuchet MS"/>
        </w:rPr>
      </w:pPr>
    </w:p>
    <w:p w14:paraId="03D6E185" w14:textId="77777777" w:rsidR="00D65662" w:rsidRPr="00DA5CE8" w:rsidRDefault="00D65662" w:rsidP="00D65662">
      <w:pPr>
        <w:autoSpaceDE w:val="0"/>
        <w:autoSpaceDN w:val="0"/>
        <w:adjustRightInd w:val="0"/>
        <w:spacing w:after="0" w:line="240" w:lineRule="auto"/>
        <w:ind w:left="360" w:firstLine="360"/>
        <w:jc w:val="both"/>
        <w:rPr>
          <w:rFonts w:ascii="Trebuchet MS" w:hAnsi="Trebuchet MS"/>
        </w:rPr>
      </w:pPr>
      <w:r w:rsidRPr="00DA5CE8">
        <w:rPr>
          <w:rFonts w:ascii="Trebuchet MS" w:hAnsi="Trebuchet MS"/>
        </w:rPr>
        <w:t>Planul propus nu necesită parcurgerea celorlalte etape ale procedurii de evaluare adecvată.</w:t>
      </w:r>
    </w:p>
    <w:p w14:paraId="50D39E18" w14:textId="1C2D0FF6" w:rsidR="0078691C" w:rsidRPr="005763EE" w:rsidRDefault="00D65662" w:rsidP="007F30A3">
      <w:pPr>
        <w:autoSpaceDE w:val="0"/>
        <w:autoSpaceDN w:val="0"/>
        <w:adjustRightInd w:val="0"/>
        <w:spacing w:after="0" w:line="240" w:lineRule="auto"/>
        <w:jc w:val="both"/>
        <w:rPr>
          <w:rFonts w:ascii="Trebuchet MS" w:hAnsi="Trebuchet MS"/>
        </w:rPr>
      </w:pPr>
      <w:r w:rsidRPr="00DA5CE8">
        <w:rPr>
          <w:rFonts w:ascii="Times New Roman" w:hAnsi="Times New Roman"/>
        </w:rPr>
        <w:t xml:space="preserve"> </w:t>
      </w:r>
    </w:p>
    <w:p w14:paraId="78FCC45F" w14:textId="61656645" w:rsidR="00ED2FDA" w:rsidRPr="009709DB" w:rsidRDefault="0078691C" w:rsidP="009709DB">
      <w:pPr>
        <w:autoSpaceDE w:val="0"/>
        <w:autoSpaceDN w:val="0"/>
        <w:adjustRightInd w:val="0"/>
        <w:jc w:val="both"/>
        <w:rPr>
          <w:rFonts w:ascii="Trebuchet MS" w:hAnsi="Trebuchet MS"/>
        </w:rPr>
      </w:pPr>
      <w:r w:rsidRPr="005763EE">
        <w:rPr>
          <w:rFonts w:ascii="Trebuchet MS" w:hAnsi="Trebuchet MS"/>
        </w:rPr>
        <w:t xml:space="preserve">Prezenta decizie poate fi contestată în conformitate cu prevederile </w:t>
      </w:r>
      <w:r w:rsidRPr="005763EE">
        <w:rPr>
          <w:rStyle w:val="tpa1"/>
          <w:rFonts w:ascii="Trebuchet MS" w:hAnsi="Trebuchet MS"/>
          <w:b/>
        </w:rPr>
        <w:t>Legii contenciosului administrativ nr. 554/2004</w:t>
      </w:r>
      <w:r w:rsidRPr="005763EE">
        <w:rPr>
          <w:rStyle w:val="tpa1"/>
          <w:rFonts w:ascii="Trebuchet MS" w:hAnsi="Trebuchet MS"/>
        </w:rPr>
        <w:t xml:space="preserve"> cu modificările </w:t>
      </w:r>
      <w:proofErr w:type="spellStart"/>
      <w:r w:rsidRPr="005763EE">
        <w:rPr>
          <w:rStyle w:val="tpa1"/>
          <w:rFonts w:ascii="Trebuchet MS" w:hAnsi="Trebuchet MS"/>
        </w:rPr>
        <w:t>şi</w:t>
      </w:r>
      <w:proofErr w:type="spellEnd"/>
      <w:r w:rsidRPr="005763EE">
        <w:rPr>
          <w:rStyle w:val="tpa1"/>
          <w:rFonts w:ascii="Trebuchet MS" w:hAnsi="Trebuchet MS"/>
        </w:rPr>
        <w:t xml:space="preserve"> completările ulterioare.</w:t>
      </w:r>
    </w:p>
    <w:p w14:paraId="54CCC7E0" w14:textId="3AB1BC8B" w:rsidR="00ED2FDA" w:rsidRDefault="00ED2FDA" w:rsidP="009709DB">
      <w:pPr>
        <w:spacing w:after="0" w:line="360" w:lineRule="auto"/>
        <w:outlineLvl w:val="0"/>
        <w:rPr>
          <w:rFonts w:ascii="Trebuchet MS" w:hAnsi="Trebuchet MS"/>
          <w:b/>
          <w:color w:val="FF0000"/>
        </w:rPr>
      </w:pPr>
    </w:p>
    <w:p w14:paraId="262E024D" w14:textId="6E9492B3" w:rsidR="00A26813" w:rsidRPr="009B27A1" w:rsidRDefault="00A26813" w:rsidP="00A26813">
      <w:pPr>
        <w:spacing w:after="0" w:line="360" w:lineRule="auto"/>
        <w:jc w:val="center"/>
        <w:outlineLvl w:val="0"/>
        <w:rPr>
          <w:rFonts w:ascii="Trebuchet MS" w:hAnsi="Trebuchet MS" w:cs="Open Sans"/>
          <w:shd w:val="clear" w:color="auto" w:fill="FFFFFF"/>
        </w:rPr>
      </w:pPr>
      <w:r w:rsidRPr="009B27A1">
        <w:rPr>
          <w:rFonts w:ascii="Trebuchet MS" w:hAnsi="Trebuchet MS" w:cs="Open Sans"/>
          <w:shd w:val="clear" w:color="auto" w:fill="FFFFFF"/>
        </w:rPr>
        <w:t>Director Executiv</w:t>
      </w:r>
    </w:p>
    <w:p w14:paraId="4E1B1977" w14:textId="77777777" w:rsidR="00A26813" w:rsidRPr="009B27A1" w:rsidRDefault="00A26813" w:rsidP="00A26813">
      <w:pPr>
        <w:spacing w:after="0" w:line="360" w:lineRule="auto"/>
        <w:jc w:val="center"/>
        <w:outlineLvl w:val="0"/>
        <w:rPr>
          <w:rFonts w:ascii="Trebuchet MS" w:hAnsi="Trebuchet MS" w:cs="Open Sans"/>
          <w:shd w:val="clear" w:color="auto" w:fill="FFFFFF"/>
          <w:lang w:val="hu-HU"/>
        </w:rPr>
      </w:pPr>
      <w:r w:rsidRPr="009B27A1">
        <w:rPr>
          <w:rFonts w:ascii="Trebuchet MS" w:hAnsi="Trebuchet MS" w:cs="Open Sans"/>
          <w:shd w:val="clear" w:color="auto" w:fill="FFFFFF"/>
          <w:lang w:val="hu-HU"/>
        </w:rPr>
        <w:t>DOMOKOS László József</w:t>
      </w:r>
    </w:p>
    <w:p w14:paraId="2F0401F5" w14:textId="4F5C2600" w:rsidR="0035661F" w:rsidRDefault="0035661F" w:rsidP="004518CA">
      <w:pPr>
        <w:autoSpaceDE w:val="0"/>
        <w:autoSpaceDN w:val="0"/>
        <w:adjustRightInd w:val="0"/>
        <w:spacing w:after="0" w:line="240" w:lineRule="auto"/>
        <w:jc w:val="both"/>
        <w:rPr>
          <w:rFonts w:ascii="Trebuchet MS" w:hAnsi="Trebuchet MS" w:cs="Open Sans"/>
          <w:color w:val="FF0000"/>
          <w:shd w:val="clear" w:color="auto" w:fill="FFFFFF"/>
        </w:rPr>
      </w:pPr>
    </w:p>
    <w:p w14:paraId="1D2AB70D" w14:textId="77777777" w:rsidR="00324FB4" w:rsidRPr="0073653C" w:rsidRDefault="00324FB4" w:rsidP="004518CA">
      <w:pPr>
        <w:autoSpaceDE w:val="0"/>
        <w:autoSpaceDN w:val="0"/>
        <w:adjustRightInd w:val="0"/>
        <w:spacing w:after="0" w:line="240" w:lineRule="auto"/>
        <w:jc w:val="both"/>
        <w:rPr>
          <w:rFonts w:ascii="Trebuchet MS" w:hAnsi="Trebuchet MS" w:cs="Open Sans"/>
          <w:color w:val="FF000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2520"/>
        <w:gridCol w:w="1710"/>
        <w:gridCol w:w="1731"/>
      </w:tblGrid>
      <w:tr w:rsidR="009B27A1" w:rsidRPr="009B27A1" w14:paraId="316EA911" w14:textId="77777777" w:rsidTr="0026522C">
        <w:tc>
          <w:tcPr>
            <w:tcW w:w="3775" w:type="dxa"/>
            <w:shd w:val="clear" w:color="auto" w:fill="auto"/>
          </w:tcPr>
          <w:p w14:paraId="4C8473DA" w14:textId="72912888" w:rsidR="00D447FB" w:rsidRPr="009B27A1" w:rsidRDefault="0067138C" w:rsidP="0067138C">
            <w:pPr>
              <w:spacing w:after="0" w:line="240" w:lineRule="auto"/>
              <w:rPr>
                <w:rFonts w:ascii="Trebuchet MS" w:hAnsi="Trebuchet MS" w:cs="Open Sans"/>
                <w:shd w:val="clear" w:color="auto" w:fill="FFFFFF"/>
              </w:rPr>
            </w:pPr>
            <w:r w:rsidRPr="009B27A1">
              <w:rPr>
                <w:rFonts w:ascii="Trebuchet MS" w:hAnsi="Trebuchet MS" w:cs="Open Sans"/>
                <w:shd w:val="clear" w:color="auto" w:fill="FFFFFF"/>
              </w:rPr>
              <w:t xml:space="preserve">             </w:t>
            </w:r>
            <w:r w:rsidR="00D447FB" w:rsidRPr="009B27A1">
              <w:rPr>
                <w:rFonts w:ascii="Trebuchet MS" w:hAnsi="Trebuchet MS" w:cs="Open Sans"/>
                <w:shd w:val="clear" w:color="auto" w:fill="FFFFFF"/>
              </w:rPr>
              <w:t>Nume și Prenume</w:t>
            </w:r>
          </w:p>
        </w:tc>
        <w:tc>
          <w:tcPr>
            <w:tcW w:w="2520" w:type="dxa"/>
            <w:shd w:val="clear" w:color="auto" w:fill="auto"/>
          </w:tcPr>
          <w:p w14:paraId="105D43A5" w14:textId="0D5595D7" w:rsidR="00D447FB" w:rsidRPr="009B27A1" w:rsidRDefault="000768CF" w:rsidP="000768CF">
            <w:pPr>
              <w:spacing w:after="0" w:line="240" w:lineRule="auto"/>
              <w:rPr>
                <w:rFonts w:ascii="Trebuchet MS" w:hAnsi="Trebuchet MS" w:cs="Open Sans"/>
                <w:shd w:val="clear" w:color="auto" w:fill="FFFFFF"/>
              </w:rPr>
            </w:pPr>
            <w:r w:rsidRPr="009B27A1">
              <w:rPr>
                <w:rFonts w:ascii="Trebuchet MS" w:hAnsi="Trebuchet MS" w:cs="Open Sans"/>
                <w:shd w:val="clear" w:color="auto" w:fill="FFFFFF"/>
              </w:rPr>
              <w:t xml:space="preserve">          </w:t>
            </w:r>
            <w:r w:rsidR="00D447FB" w:rsidRPr="009B27A1">
              <w:rPr>
                <w:rFonts w:ascii="Trebuchet MS" w:hAnsi="Trebuchet MS" w:cs="Open Sans"/>
                <w:shd w:val="clear" w:color="auto" w:fill="FFFFFF"/>
              </w:rPr>
              <w:t>Funcția</w:t>
            </w:r>
          </w:p>
        </w:tc>
        <w:tc>
          <w:tcPr>
            <w:tcW w:w="1710" w:type="dxa"/>
            <w:shd w:val="clear" w:color="auto" w:fill="auto"/>
          </w:tcPr>
          <w:p w14:paraId="64F8D56D" w14:textId="77777777" w:rsidR="00D447FB" w:rsidRPr="009B27A1" w:rsidRDefault="00D447FB" w:rsidP="004761CB">
            <w:pPr>
              <w:spacing w:after="0" w:line="240" w:lineRule="auto"/>
              <w:jc w:val="center"/>
              <w:rPr>
                <w:rFonts w:ascii="Trebuchet MS" w:hAnsi="Trebuchet MS" w:cs="Open Sans"/>
                <w:shd w:val="clear" w:color="auto" w:fill="FFFFFF"/>
              </w:rPr>
            </w:pPr>
            <w:r w:rsidRPr="009B27A1">
              <w:rPr>
                <w:rFonts w:ascii="Trebuchet MS" w:hAnsi="Trebuchet MS" w:cs="Open Sans"/>
                <w:shd w:val="clear" w:color="auto" w:fill="FFFFFF"/>
              </w:rPr>
              <w:t>Data</w:t>
            </w:r>
          </w:p>
        </w:tc>
        <w:tc>
          <w:tcPr>
            <w:tcW w:w="1731" w:type="dxa"/>
            <w:shd w:val="clear" w:color="auto" w:fill="auto"/>
          </w:tcPr>
          <w:p w14:paraId="39209130" w14:textId="77777777" w:rsidR="00D447FB" w:rsidRPr="009B27A1" w:rsidRDefault="00D447FB" w:rsidP="004761CB">
            <w:pPr>
              <w:spacing w:after="0" w:line="240" w:lineRule="auto"/>
              <w:jc w:val="center"/>
              <w:rPr>
                <w:rFonts w:ascii="Trebuchet MS" w:hAnsi="Trebuchet MS" w:cs="Open Sans"/>
                <w:shd w:val="clear" w:color="auto" w:fill="FFFFFF"/>
              </w:rPr>
            </w:pPr>
            <w:r w:rsidRPr="009B27A1">
              <w:rPr>
                <w:rFonts w:ascii="Trebuchet MS" w:hAnsi="Trebuchet MS" w:cs="Open Sans"/>
                <w:shd w:val="clear" w:color="auto" w:fill="FFFFFF"/>
              </w:rPr>
              <w:t>Semnătura</w:t>
            </w:r>
          </w:p>
        </w:tc>
      </w:tr>
      <w:tr w:rsidR="009B27A1" w:rsidRPr="009B27A1" w14:paraId="2AE87883" w14:textId="77777777" w:rsidTr="0026522C">
        <w:tc>
          <w:tcPr>
            <w:tcW w:w="3775" w:type="dxa"/>
            <w:shd w:val="clear" w:color="auto" w:fill="auto"/>
          </w:tcPr>
          <w:p w14:paraId="7D58C7B7" w14:textId="3A9225F8" w:rsidR="00D447FB" w:rsidRPr="009B27A1" w:rsidRDefault="00D447FB" w:rsidP="004761CB">
            <w:pPr>
              <w:spacing w:after="0" w:line="240" w:lineRule="auto"/>
              <w:rPr>
                <w:rFonts w:ascii="Trebuchet MS" w:hAnsi="Trebuchet MS" w:cs="Open Sans"/>
                <w:shd w:val="clear" w:color="auto" w:fill="FFFFFF"/>
              </w:rPr>
            </w:pPr>
            <w:r w:rsidRPr="009B27A1">
              <w:rPr>
                <w:rFonts w:ascii="Trebuchet MS" w:hAnsi="Trebuchet MS" w:cs="Open Sans"/>
                <w:shd w:val="clear" w:color="auto" w:fill="FFFFFF"/>
              </w:rPr>
              <w:t>Avizat:</w:t>
            </w:r>
            <w:r w:rsidR="0009567E" w:rsidRPr="009B27A1">
              <w:rPr>
                <w:rFonts w:ascii="Trebuchet MS" w:hAnsi="Trebuchet MS" w:cs="Open Sans"/>
                <w:shd w:val="clear" w:color="auto" w:fill="FFFFFF"/>
              </w:rPr>
              <w:t xml:space="preserve">    </w:t>
            </w:r>
            <w:r w:rsidR="000C606C" w:rsidRPr="009B27A1">
              <w:rPr>
                <w:rFonts w:ascii="Trebuchet MS" w:hAnsi="Trebuchet MS" w:cs="Open Sans"/>
                <w:shd w:val="clear" w:color="auto" w:fill="FFFFFF"/>
              </w:rPr>
              <w:t xml:space="preserve">BOTH </w:t>
            </w:r>
            <w:proofErr w:type="spellStart"/>
            <w:r w:rsidR="000C606C" w:rsidRPr="009B27A1">
              <w:rPr>
                <w:rFonts w:ascii="Trebuchet MS" w:hAnsi="Trebuchet MS" w:cs="Open Sans"/>
                <w:shd w:val="clear" w:color="auto" w:fill="FFFFFF"/>
              </w:rPr>
              <w:t>Enikő</w:t>
            </w:r>
            <w:proofErr w:type="spellEnd"/>
          </w:p>
        </w:tc>
        <w:tc>
          <w:tcPr>
            <w:tcW w:w="2520" w:type="dxa"/>
            <w:shd w:val="clear" w:color="auto" w:fill="auto"/>
          </w:tcPr>
          <w:p w14:paraId="51F2AFD1" w14:textId="08881230" w:rsidR="00D447FB" w:rsidRPr="009B27A1" w:rsidRDefault="00D447FB" w:rsidP="00A06DDE">
            <w:pPr>
              <w:spacing w:after="0" w:line="240" w:lineRule="auto"/>
              <w:rPr>
                <w:rFonts w:ascii="Trebuchet MS" w:hAnsi="Trebuchet MS" w:cs="Open Sans"/>
                <w:shd w:val="clear" w:color="auto" w:fill="FFFFFF"/>
              </w:rPr>
            </w:pPr>
            <w:r w:rsidRPr="009B27A1">
              <w:rPr>
                <w:rFonts w:ascii="Trebuchet MS" w:hAnsi="Trebuchet MS" w:cs="Open Sans"/>
                <w:shd w:val="clear" w:color="auto" w:fill="FFFFFF"/>
              </w:rPr>
              <w:t>Ș</w:t>
            </w:r>
            <w:r w:rsidR="00A06DDE" w:rsidRPr="009B27A1">
              <w:rPr>
                <w:rFonts w:ascii="Trebuchet MS" w:hAnsi="Trebuchet MS" w:cs="Open Sans"/>
                <w:shd w:val="clear" w:color="auto" w:fill="FFFFFF"/>
              </w:rPr>
              <w:t>ef Serviciu</w:t>
            </w:r>
            <w:r w:rsidR="00434052" w:rsidRPr="009B27A1">
              <w:rPr>
                <w:rFonts w:ascii="Trebuchet MS" w:hAnsi="Trebuchet MS" w:cs="Open Sans"/>
                <w:shd w:val="clear" w:color="auto" w:fill="FFFFFF"/>
              </w:rPr>
              <w:t xml:space="preserve"> A.A.A.</w:t>
            </w:r>
          </w:p>
        </w:tc>
        <w:tc>
          <w:tcPr>
            <w:tcW w:w="1710" w:type="dxa"/>
            <w:shd w:val="clear" w:color="auto" w:fill="auto"/>
          </w:tcPr>
          <w:p w14:paraId="664FB3F9" w14:textId="68F10117" w:rsidR="00D447FB" w:rsidRPr="009B27A1" w:rsidRDefault="0067138C" w:rsidP="009F1BE8">
            <w:pPr>
              <w:spacing w:after="0" w:line="240" w:lineRule="auto"/>
              <w:rPr>
                <w:rFonts w:ascii="Trebuchet MS" w:hAnsi="Trebuchet MS" w:cs="Open Sans"/>
                <w:shd w:val="clear" w:color="auto" w:fill="FFFFFF"/>
              </w:rPr>
            </w:pPr>
            <w:r w:rsidRPr="009B27A1">
              <w:rPr>
                <w:rFonts w:ascii="Trebuchet MS" w:hAnsi="Trebuchet MS" w:cs="Open Sans"/>
                <w:shd w:val="clear" w:color="auto" w:fill="FFFFFF"/>
              </w:rPr>
              <w:t xml:space="preserve">    </w:t>
            </w:r>
          </w:p>
        </w:tc>
        <w:tc>
          <w:tcPr>
            <w:tcW w:w="1731" w:type="dxa"/>
            <w:shd w:val="clear" w:color="auto" w:fill="auto"/>
          </w:tcPr>
          <w:p w14:paraId="1AB84980" w14:textId="78B9FF69" w:rsidR="00D447FB" w:rsidRPr="009B27A1" w:rsidRDefault="0026522C" w:rsidP="004761CB">
            <w:pPr>
              <w:spacing w:after="0" w:line="240" w:lineRule="auto"/>
              <w:rPr>
                <w:rFonts w:ascii="Trebuchet MS" w:hAnsi="Trebuchet MS" w:cs="Open Sans"/>
                <w:shd w:val="clear" w:color="auto" w:fill="FFFFFF"/>
              </w:rPr>
            </w:pPr>
            <w:r w:rsidRPr="009B27A1">
              <w:rPr>
                <w:rFonts w:ascii="Trebuchet MS" w:hAnsi="Trebuchet MS" w:cs="Open Sans"/>
                <w:shd w:val="clear" w:color="auto" w:fill="FFFFFF"/>
              </w:rPr>
              <w:t xml:space="preserve">          </w:t>
            </w:r>
          </w:p>
        </w:tc>
      </w:tr>
      <w:tr w:rsidR="009B27A1" w:rsidRPr="009B27A1" w14:paraId="00662885" w14:textId="77777777" w:rsidTr="0026522C">
        <w:tc>
          <w:tcPr>
            <w:tcW w:w="3775" w:type="dxa"/>
            <w:shd w:val="clear" w:color="auto" w:fill="auto"/>
          </w:tcPr>
          <w:p w14:paraId="2BFA982A" w14:textId="539F16F5" w:rsidR="00434052" w:rsidRPr="009B27A1" w:rsidRDefault="00E71B41" w:rsidP="004761CB">
            <w:pPr>
              <w:spacing w:after="0" w:line="240" w:lineRule="auto"/>
              <w:rPr>
                <w:rFonts w:ascii="Trebuchet MS" w:hAnsi="Trebuchet MS" w:cs="Open Sans"/>
                <w:shd w:val="clear" w:color="auto" w:fill="FFFFFF"/>
              </w:rPr>
            </w:pPr>
            <w:r w:rsidRPr="009B27A1">
              <w:rPr>
                <w:rFonts w:ascii="Trebuchet MS" w:hAnsi="Trebuchet MS" w:cs="Open Sans"/>
                <w:shd w:val="clear" w:color="auto" w:fill="FFFFFF"/>
              </w:rPr>
              <w:t xml:space="preserve">              SZABÓ Szilárd</w:t>
            </w:r>
          </w:p>
        </w:tc>
        <w:tc>
          <w:tcPr>
            <w:tcW w:w="2520" w:type="dxa"/>
            <w:shd w:val="clear" w:color="auto" w:fill="auto"/>
          </w:tcPr>
          <w:p w14:paraId="47AC5873" w14:textId="0A2E3DFB" w:rsidR="00434052" w:rsidRPr="009B27A1" w:rsidRDefault="00E71B41" w:rsidP="00A06DDE">
            <w:pPr>
              <w:spacing w:after="0" w:line="240" w:lineRule="auto"/>
              <w:rPr>
                <w:rFonts w:ascii="Trebuchet MS" w:hAnsi="Trebuchet MS" w:cs="Open Sans"/>
                <w:shd w:val="clear" w:color="auto" w:fill="FFFFFF"/>
                <w:lang w:val="en-US"/>
              </w:rPr>
            </w:pPr>
            <w:r w:rsidRPr="009B27A1">
              <w:rPr>
                <w:rFonts w:ascii="Trebuchet MS" w:hAnsi="Trebuchet MS" w:cs="Open Sans"/>
                <w:shd w:val="clear" w:color="auto" w:fill="FFFFFF"/>
              </w:rPr>
              <w:t>Șef Serviciu C.F.M.</w:t>
            </w:r>
          </w:p>
        </w:tc>
        <w:tc>
          <w:tcPr>
            <w:tcW w:w="1710" w:type="dxa"/>
            <w:shd w:val="clear" w:color="auto" w:fill="auto"/>
          </w:tcPr>
          <w:p w14:paraId="39CA21C6" w14:textId="7568ABAA" w:rsidR="00434052" w:rsidRPr="009B27A1" w:rsidRDefault="00E71B41" w:rsidP="009F1BE8">
            <w:pPr>
              <w:spacing w:after="0" w:line="240" w:lineRule="auto"/>
              <w:rPr>
                <w:rFonts w:ascii="Trebuchet MS" w:hAnsi="Trebuchet MS" w:cs="Open Sans"/>
                <w:shd w:val="clear" w:color="auto" w:fill="FFFFFF"/>
              </w:rPr>
            </w:pPr>
            <w:r w:rsidRPr="009B27A1">
              <w:rPr>
                <w:rFonts w:ascii="Trebuchet MS" w:hAnsi="Trebuchet MS" w:cs="Open Sans"/>
                <w:shd w:val="clear" w:color="auto" w:fill="FFFFFF"/>
              </w:rPr>
              <w:t xml:space="preserve">    </w:t>
            </w:r>
          </w:p>
        </w:tc>
        <w:tc>
          <w:tcPr>
            <w:tcW w:w="1731" w:type="dxa"/>
            <w:shd w:val="clear" w:color="auto" w:fill="auto"/>
          </w:tcPr>
          <w:p w14:paraId="1A7E7549" w14:textId="77777777" w:rsidR="00434052" w:rsidRPr="009B27A1" w:rsidRDefault="00434052" w:rsidP="004761CB">
            <w:pPr>
              <w:spacing w:after="0" w:line="240" w:lineRule="auto"/>
              <w:rPr>
                <w:rFonts w:ascii="Trebuchet MS" w:hAnsi="Trebuchet MS" w:cs="Open Sans"/>
                <w:shd w:val="clear" w:color="auto" w:fill="FFFFFF"/>
              </w:rPr>
            </w:pPr>
          </w:p>
        </w:tc>
      </w:tr>
      <w:tr w:rsidR="009B27A1" w:rsidRPr="009B27A1" w14:paraId="67880A8E" w14:textId="77777777" w:rsidTr="0026522C">
        <w:tc>
          <w:tcPr>
            <w:tcW w:w="3775" w:type="dxa"/>
            <w:shd w:val="clear" w:color="auto" w:fill="auto"/>
          </w:tcPr>
          <w:p w14:paraId="3363F83B" w14:textId="6F4A6017" w:rsidR="00D447FB" w:rsidRPr="009B27A1" w:rsidRDefault="00D447FB" w:rsidP="004761CB">
            <w:pPr>
              <w:spacing w:after="0" w:line="240" w:lineRule="auto"/>
              <w:rPr>
                <w:rFonts w:ascii="Trebuchet MS" w:hAnsi="Trebuchet MS" w:cs="Open Sans"/>
                <w:shd w:val="clear" w:color="auto" w:fill="FFFFFF"/>
              </w:rPr>
            </w:pPr>
            <w:r w:rsidRPr="009B27A1">
              <w:rPr>
                <w:rFonts w:ascii="Trebuchet MS" w:hAnsi="Trebuchet MS" w:cs="Open Sans"/>
                <w:shd w:val="clear" w:color="auto" w:fill="FFFFFF"/>
              </w:rPr>
              <w:t>Întocmit:</w:t>
            </w:r>
            <w:r w:rsidR="000C606C" w:rsidRPr="009B27A1">
              <w:rPr>
                <w:rFonts w:ascii="Trebuchet MS" w:hAnsi="Trebuchet MS" w:cs="Open Sans"/>
                <w:shd w:val="clear" w:color="auto" w:fill="FFFFFF"/>
              </w:rPr>
              <w:t xml:space="preserve"> MÁTYÁS</w:t>
            </w:r>
            <w:r w:rsidR="0009567E" w:rsidRPr="009B27A1">
              <w:rPr>
                <w:rFonts w:ascii="Trebuchet MS" w:hAnsi="Trebuchet MS" w:cs="Open Sans"/>
                <w:shd w:val="clear" w:color="auto" w:fill="FFFFFF"/>
              </w:rPr>
              <w:t xml:space="preserve"> </w:t>
            </w:r>
            <w:r w:rsidR="000768CF" w:rsidRPr="009B27A1">
              <w:rPr>
                <w:rFonts w:ascii="Trebuchet MS" w:hAnsi="Trebuchet MS" w:cs="Open Sans"/>
                <w:shd w:val="clear" w:color="auto" w:fill="FFFFFF"/>
              </w:rPr>
              <w:t>-</w:t>
            </w:r>
            <w:r w:rsidR="000C606C" w:rsidRPr="009B27A1">
              <w:rPr>
                <w:rFonts w:ascii="Trebuchet MS" w:hAnsi="Trebuchet MS" w:cs="Open Sans"/>
                <w:shd w:val="clear" w:color="auto" w:fill="FFFFFF"/>
              </w:rPr>
              <w:t xml:space="preserve"> BARTA Rita</w:t>
            </w:r>
          </w:p>
        </w:tc>
        <w:tc>
          <w:tcPr>
            <w:tcW w:w="2520" w:type="dxa"/>
            <w:shd w:val="clear" w:color="auto" w:fill="auto"/>
          </w:tcPr>
          <w:p w14:paraId="1D36C395" w14:textId="234AD3EA" w:rsidR="00D447FB" w:rsidRPr="009B27A1" w:rsidRDefault="000768CF" w:rsidP="004761CB">
            <w:pPr>
              <w:spacing w:after="0" w:line="240" w:lineRule="auto"/>
              <w:rPr>
                <w:rFonts w:ascii="Trebuchet MS" w:hAnsi="Trebuchet MS" w:cs="Open Sans"/>
                <w:shd w:val="clear" w:color="auto" w:fill="FFFFFF"/>
              </w:rPr>
            </w:pPr>
            <w:r w:rsidRPr="009B27A1">
              <w:rPr>
                <w:rFonts w:ascii="Trebuchet MS" w:hAnsi="Trebuchet MS" w:cs="Open Sans"/>
                <w:shd w:val="clear" w:color="auto" w:fill="FFFFFF"/>
              </w:rPr>
              <w:t>Consilier</w:t>
            </w:r>
          </w:p>
        </w:tc>
        <w:tc>
          <w:tcPr>
            <w:tcW w:w="1710" w:type="dxa"/>
            <w:shd w:val="clear" w:color="auto" w:fill="auto"/>
          </w:tcPr>
          <w:p w14:paraId="58F9DDEE" w14:textId="3E3940F8" w:rsidR="00D447FB" w:rsidRPr="009B27A1" w:rsidRDefault="0026522C" w:rsidP="009F1BE8">
            <w:pPr>
              <w:spacing w:after="0" w:line="240" w:lineRule="auto"/>
              <w:rPr>
                <w:rFonts w:ascii="Trebuchet MS" w:hAnsi="Trebuchet MS" w:cs="Open Sans"/>
                <w:shd w:val="clear" w:color="auto" w:fill="FFFFFF"/>
              </w:rPr>
            </w:pPr>
            <w:r w:rsidRPr="009B27A1">
              <w:rPr>
                <w:rFonts w:ascii="Trebuchet MS" w:hAnsi="Trebuchet MS" w:cs="Open Sans"/>
                <w:shd w:val="clear" w:color="auto" w:fill="FFFFFF"/>
              </w:rPr>
              <w:t xml:space="preserve">    </w:t>
            </w:r>
          </w:p>
        </w:tc>
        <w:tc>
          <w:tcPr>
            <w:tcW w:w="1731" w:type="dxa"/>
            <w:shd w:val="clear" w:color="auto" w:fill="auto"/>
          </w:tcPr>
          <w:p w14:paraId="04C3D326" w14:textId="77777777" w:rsidR="00D447FB" w:rsidRPr="009B27A1" w:rsidRDefault="00D447FB" w:rsidP="004761CB">
            <w:pPr>
              <w:spacing w:after="0" w:line="240" w:lineRule="auto"/>
              <w:rPr>
                <w:rFonts w:ascii="Trebuchet MS" w:hAnsi="Trebuchet MS" w:cs="Open Sans"/>
                <w:shd w:val="clear" w:color="auto" w:fill="FFFFFF"/>
              </w:rPr>
            </w:pPr>
          </w:p>
        </w:tc>
      </w:tr>
      <w:tr w:rsidR="009B27A1" w:rsidRPr="009B27A1" w14:paraId="3078A349" w14:textId="77777777" w:rsidTr="0026522C">
        <w:tc>
          <w:tcPr>
            <w:tcW w:w="3775" w:type="dxa"/>
            <w:shd w:val="clear" w:color="auto" w:fill="auto"/>
          </w:tcPr>
          <w:p w14:paraId="3024B3B1" w14:textId="40B7D666" w:rsidR="00E71B41" w:rsidRPr="009B27A1" w:rsidRDefault="00E71B41" w:rsidP="004761CB">
            <w:pPr>
              <w:spacing w:after="0" w:line="240" w:lineRule="auto"/>
              <w:rPr>
                <w:rFonts w:ascii="Trebuchet MS" w:hAnsi="Trebuchet MS" w:cs="Open Sans"/>
                <w:shd w:val="clear" w:color="auto" w:fill="FFFFFF"/>
                <w:lang w:val="hu-HU"/>
              </w:rPr>
            </w:pPr>
            <w:r w:rsidRPr="009B27A1">
              <w:rPr>
                <w:rFonts w:ascii="Trebuchet MS" w:hAnsi="Trebuchet MS" w:cs="Open Sans"/>
                <w:shd w:val="clear" w:color="auto" w:fill="FFFFFF"/>
              </w:rPr>
              <w:t xml:space="preserve">               MIH</w:t>
            </w:r>
            <w:r w:rsidRPr="009B27A1">
              <w:rPr>
                <w:rFonts w:ascii="Trebuchet MS" w:hAnsi="Trebuchet MS" w:cs="Open Sans"/>
                <w:shd w:val="clear" w:color="auto" w:fill="FFFFFF"/>
                <w:lang w:val="hu-HU"/>
              </w:rPr>
              <w:t xml:space="preserve">ÁLY István </w:t>
            </w:r>
          </w:p>
        </w:tc>
        <w:tc>
          <w:tcPr>
            <w:tcW w:w="2520" w:type="dxa"/>
            <w:shd w:val="clear" w:color="auto" w:fill="auto"/>
          </w:tcPr>
          <w:p w14:paraId="0B0E50F7" w14:textId="0F130B36" w:rsidR="00E71B41" w:rsidRPr="009B27A1" w:rsidRDefault="005565ED" w:rsidP="004761CB">
            <w:pPr>
              <w:spacing w:after="0" w:line="240" w:lineRule="auto"/>
              <w:rPr>
                <w:rFonts w:ascii="Trebuchet MS" w:hAnsi="Trebuchet MS" w:cs="Open Sans"/>
                <w:shd w:val="clear" w:color="auto" w:fill="FFFFFF"/>
              </w:rPr>
            </w:pPr>
            <w:r w:rsidRPr="009B27A1">
              <w:rPr>
                <w:rFonts w:ascii="Trebuchet MS" w:hAnsi="Trebuchet MS" w:cs="Open Sans"/>
                <w:shd w:val="clear" w:color="auto" w:fill="FFFFFF"/>
              </w:rPr>
              <w:t>Consilier</w:t>
            </w:r>
          </w:p>
        </w:tc>
        <w:tc>
          <w:tcPr>
            <w:tcW w:w="1710" w:type="dxa"/>
            <w:shd w:val="clear" w:color="auto" w:fill="auto"/>
          </w:tcPr>
          <w:p w14:paraId="3F44C808" w14:textId="4A62C61B" w:rsidR="00E71B41" w:rsidRPr="009B27A1" w:rsidRDefault="005565ED" w:rsidP="009F1BE8">
            <w:pPr>
              <w:spacing w:after="0" w:line="240" w:lineRule="auto"/>
              <w:rPr>
                <w:rFonts w:ascii="Trebuchet MS" w:hAnsi="Trebuchet MS" w:cs="Open Sans"/>
                <w:shd w:val="clear" w:color="auto" w:fill="FFFFFF"/>
              </w:rPr>
            </w:pPr>
            <w:r w:rsidRPr="009B27A1">
              <w:rPr>
                <w:rFonts w:ascii="Trebuchet MS" w:hAnsi="Trebuchet MS" w:cs="Open Sans"/>
                <w:shd w:val="clear" w:color="auto" w:fill="FFFFFF"/>
              </w:rPr>
              <w:t xml:space="preserve">    </w:t>
            </w:r>
          </w:p>
        </w:tc>
        <w:tc>
          <w:tcPr>
            <w:tcW w:w="1731" w:type="dxa"/>
            <w:shd w:val="clear" w:color="auto" w:fill="auto"/>
          </w:tcPr>
          <w:p w14:paraId="4CBAAC81" w14:textId="77777777" w:rsidR="00E71B41" w:rsidRPr="009B27A1" w:rsidRDefault="00E71B41" w:rsidP="004761CB">
            <w:pPr>
              <w:spacing w:after="0" w:line="240" w:lineRule="auto"/>
              <w:rPr>
                <w:rFonts w:ascii="Trebuchet MS" w:hAnsi="Trebuchet MS" w:cs="Open Sans"/>
                <w:shd w:val="clear" w:color="auto" w:fill="FFFFFF"/>
              </w:rPr>
            </w:pPr>
          </w:p>
        </w:tc>
      </w:tr>
    </w:tbl>
    <w:p w14:paraId="34B1FBC9" w14:textId="0507099D" w:rsidR="00EC36E3" w:rsidRPr="009B27A1" w:rsidRDefault="00751ABD" w:rsidP="00757B71">
      <w:pPr>
        <w:spacing w:line="360" w:lineRule="auto"/>
        <w:jc w:val="both"/>
        <w:rPr>
          <w:rFonts w:ascii="Trebuchet MS" w:hAnsi="Trebuchet MS"/>
        </w:rPr>
      </w:pPr>
      <w:r w:rsidRPr="009B27A1">
        <w:rPr>
          <w:rFonts w:ascii="Trebuchet MS" w:hAnsi="Trebuchet MS"/>
        </w:rPr>
        <w:t xml:space="preserve">                                </w:t>
      </w:r>
      <w:r w:rsidR="00971CF9" w:rsidRPr="009B27A1">
        <w:rPr>
          <w:rFonts w:ascii="Trebuchet MS" w:hAnsi="Trebuchet MS"/>
        </w:rPr>
        <w:t xml:space="preserve">                              </w:t>
      </w:r>
    </w:p>
    <w:p w14:paraId="2F532211" w14:textId="19712ED4" w:rsidR="00D0493A" w:rsidRPr="009B27A1" w:rsidRDefault="00757B71" w:rsidP="009771F8">
      <w:pPr>
        <w:spacing w:line="360" w:lineRule="auto"/>
        <w:jc w:val="both"/>
        <w:rPr>
          <w:rFonts w:ascii="Trebuchet MS" w:hAnsi="Trebuchet MS"/>
        </w:rPr>
      </w:pPr>
      <w:r w:rsidRPr="009B27A1">
        <w:rPr>
          <w:rFonts w:ascii="Trebuchet MS" w:hAnsi="Trebuchet MS"/>
        </w:rPr>
        <w:t xml:space="preserve">                                                                           </w:t>
      </w:r>
      <w:r w:rsidR="00D0493A" w:rsidRPr="009B27A1">
        <w:rPr>
          <w:sz w:val="28"/>
          <w:szCs w:val="28"/>
        </w:rPr>
        <w:t xml:space="preserve"> </w:t>
      </w:r>
      <w:r w:rsidR="00D0493A" w:rsidRPr="009B27A1">
        <w:rPr>
          <w:rFonts w:ascii="Trebuchet MS" w:hAnsi="Trebuchet MS"/>
        </w:rPr>
        <w:t>Decizia de încadrare s-a emis în 2 exemplare</w:t>
      </w:r>
      <w:r w:rsidR="00D0493A" w:rsidRPr="009B27A1">
        <w:rPr>
          <w:rFonts w:ascii="Trebuchet MS" w:hAnsi="Trebuchet MS"/>
          <w:b/>
        </w:rPr>
        <w:t xml:space="preserve">          </w:t>
      </w:r>
    </w:p>
    <w:sectPr w:rsidR="00D0493A" w:rsidRPr="009B27A1" w:rsidSect="00F56A23">
      <w:headerReference w:type="default" r:id="rId8"/>
      <w:footerReference w:type="default" r:id="rId9"/>
      <w:headerReference w:type="first" r:id="rId10"/>
      <w:footerReference w:type="first" r:id="rId11"/>
      <w:pgSz w:w="11906" w:h="16838" w:code="9"/>
      <w:pgMar w:top="1052" w:right="1080" w:bottom="1440" w:left="108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8EAA5" w14:textId="77777777" w:rsidR="00860CDE" w:rsidRDefault="00860CDE" w:rsidP="00143ACD">
      <w:pPr>
        <w:spacing w:after="0" w:line="240" w:lineRule="auto"/>
      </w:pPr>
      <w:r>
        <w:separator/>
      </w:r>
    </w:p>
  </w:endnote>
  <w:endnote w:type="continuationSeparator" w:id="0">
    <w:p w14:paraId="0D65D56F" w14:textId="77777777" w:rsidR="00860CDE" w:rsidRDefault="00860CDE"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92F86" w14:textId="77777777" w:rsidR="00F56A23" w:rsidRDefault="00F56A23" w:rsidP="00F56A23">
    <w:pPr>
      <w:spacing w:after="0" w:line="240" w:lineRule="auto"/>
      <w:rPr>
        <w:rFonts w:ascii="Trebuchet MS" w:hAnsi="Trebuchet MS"/>
        <w:sz w:val="16"/>
        <w:szCs w:val="16"/>
      </w:rPr>
    </w:pPr>
    <w:r>
      <w:rPr>
        <w:rFonts w:ascii="Trebuchet MS" w:hAnsi="Trebuchet MS"/>
        <w:sz w:val="16"/>
        <w:szCs w:val="16"/>
      </w:rPr>
      <w:t>AGENŢIA PENTRU PROTECŢIA MEDIULUI HARGHITA</w:t>
    </w:r>
  </w:p>
  <w:p w14:paraId="67F0FE4B" w14:textId="77777777" w:rsidR="00F56A23" w:rsidRPr="005863C9" w:rsidRDefault="00F56A23" w:rsidP="00F56A23">
    <w:pPr>
      <w:spacing w:after="0" w:line="240" w:lineRule="auto"/>
      <w:rPr>
        <w:rFonts w:ascii="Trebuchet MS" w:eastAsia="Times New Roman" w:hAnsi="Trebuchet MS"/>
        <w:sz w:val="16"/>
        <w:szCs w:val="16"/>
      </w:rPr>
    </w:pPr>
    <w:r w:rsidRPr="005863C9">
      <w:rPr>
        <w:rFonts w:ascii="Trebuchet MS" w:hAnsi="Trebuchet MS"/>
        <w:sz w:val="16"/>
        <w:szCs w:val="16"/>
      </w:rPr>
      <w:t>Adresa</w:t>
    </w:r>
    <w:hyperlink r:id="rId1" w:history="1"/>
    <w:r w:rsidRPr="005863C9">
      <w:rPr>
        <w:rFonts w:ascii="Trebuchet MS" w:eastAsia="Times New Roman" w:hAnsi="Trebuchet MS"/>
        <w:bCs/>
        <w:sz w:val="16"/>
        <w:szCs w:val="16"/>
      </w:rPr>
      <w:t xml:space="preserve"> </w:t>
    </w:r>
    <w:r>
      <w:rPr>
        <w:rFonts w:ascii="Trebuchet MS" w:eastAsia="Times New Roman" w:hAnsi="Trebuchet MS"/>
        <w:bCs/>
        <w:sz w:val="16"/>
        <w:szCs w:val="16"/>
      </w:rPr>
      <w:t xml:space="preserve">: Miercurea Ciuc, str. </w:t>
    </w:r>
    <w:r>
      <w:rPr>
        <w:sz w:val="16"/>
        <w:szCs w:val="16"/>
      </w:rPr>
      <w:t>M</w:t>
    </w:r>
    <w:proofErr w:type="spellStart"/>
    <w:r>
      <w:rPr>
        <w:sz w:val="16"/>
        <w:szCs w:val="16"/>
        <w:lang w:val="hu-HU"/>
      </w:rPr>
      <w:t>árton</w:t>
    </w:r>
    <w:proofErr w:type="spellEnd"/>
    <w:r>
      <w:rPr>
        <w:sz w:val="16"/>
        <w:szCs w:val="16"/>
        <w:lang w:val="hu-HU"/>
      </w:rPr>
      <w:t xml:space="preserve"> Áron</w:t>
    </w:r>
    <w:r>
      <w:rPr>
        <w:sz w:val="16"/>
        <w:szCs w:val="16"/>
      </w:rPr>
      <w:t xml:space="preserve">, nr. 43, </w:t>
    </w:r>
    <w:proofErr w:type="spellStart"/>
    <w:r>
      <w:rPr>
        <w:sz w:val="16"/>
        <w:szCs w:val="16"/>
      </w:rPr>
      <w:t>judeţul</w:t>
    </w:r>
    <w:proofErr w:type="spellEnd"/>
    <w:r>
      <w:rPr>
        <w:sz w:val="16"/>
        <w:szCs w:val="16"/>
      </w:rPr>
      <w:t xml:space="preserve"> Harghita; Cod poștal 530211</w:t>
    </w:r>
  </w:p>
  <w:p w14:paraId="2358828D" w14:textId="77777777" w:rsidR="00F56A23" w:rsidRDefault="00F56A23" w:rsidP="00F56A23">
    <w:pPr>
      <w:pStyle w:val="Footer1"/>
      <w:rPr>
        <w:sz w:val="16"/>
        <w:szCs w:val="16"/>
      </w:rPr>
    </w:pPr>
    <w:r w:rsidRPr="005863C9">
      <w:rPr>
        <w:color w:val="auto"/>
        <w:sz w:val="16"/>
        <w:szCs w:val="16"/>
      </w:rPr>
      <w:t>Tel.:</w:t>
    </w:r>
    <w:r>
      <w:rPr>
        <w:color w:val="auto"/>
        <w:sz w:val="16"/>
        <w:szCs w:val="16"/>
      </w:rPr>
      <w:t xml:space="preserve"> </w:t>
    </w:r>
    <w:r>
      <w:rPr>
        <w:sz w:val="16"/>
        <w:szCs w:val="16"/>
      </w:rPr>
      <w:t xml:space="preserve">0266-312454; Fax: 0266-310041; </w:t>
    </w:r>
    <w:r w:rsidRPr="005863C9">
      <w:rPr>
        <w:color w:val="auto"/>
        <w:sz w:val="16"/>
        <w:szCs w:val="16"/>
      </w:rPr>
      <w:t xml:space="preserve">e-mail: </w:t>
    </w:r>
    <w:r w:rsidRPr="001B47C8">
      <w:rPr>
        <w:sz w:val="16"/>
        <w:szCs w:val="16"/>
      </w:rPr>
      <w:t xml:space="preserve">e-mail: </w:t>
    </w:r>
    <w:hyperlink r:id="rId2" w:history="1">
      <w:r w:rsidRPr="00E77668">
        <w:rPr>
          <w:rStyle w:val="Hyperlink"/>
          <w:sz w:val="16"/>
          <w:szCs w:val="16"/>
        </w:rPr>
        <w:t>office@apmhr.anpm.ro</w:t>
      </w:r>
    </w:hyperlink>
    <w:r>
      <w:rPr>
        <w:rStyle w:val="Hyperlink"/>
        <w:color w:val="auto"/>
        <w:sz w:val="16"/>
        <w:szCs w:val="16"/>
      </w:rPr>
      <w:t xml:space="preserve">;  </w:t>
    </w:r>
    <w:r w:rsidRPr="005863C9">
      <w:rPr>
        <w:sz w:val="16"/>
        <w:szCs w:val="16"/>
      </w:rPr>
      <w:t xml:space="preserve"> website: </w:t>
    </w:r>
    <w:r w:rsidRPr="001B47C8">
      <w:rPr>
        <w:sz w:val="16"/>
        <w:szCs w:val="16"/>
      </w:rPr>
      <w:t xml:space="preserve">: </w:t>
    </w:r>
    <w:hyperlink r:id="rId3" w:history="1">
      <w:r w:rsidRPr="00E77668">
        <w:rPr>
          <w:rStyle w:val="Hyperlink"/>
          <w:sz w:val="16"/>
          <w:szCs w:val="16"/>
        </w:rPr>
        <w:t>http://apmhr.anpm.ro</w:t>
      </w:r>
    </w:hyperlink>
  </w:p>
  <w:p w14:paraId="15952601" w14:textId="77777777" w:rsidR="00F56A23" w:rsidRDefault="00F56A23" w:rsidP="00F56A23">
    <w:pPr>
      <w:pStyle w:val="Footer"/>
    </w:pPr>
    <w:r w:rsidRPr="00DD65FA">
      <w:rPr>
        <w:rFonts w:ascii="Trebuchet MS" w:hAnsi="Trebuchet MS" w:cs="Open Sans"/>
        <w:color w:val="000000"/>
        <w:sz w:val="16"/>
        <w:szCs w:val="16"/>
        <w:shd w:val="clear" w:color="auto" w:fill="FFFFFF"/>
      </w:rPr>
      <w:t>Operator de date cu caracter personal, conform Regulamentului (UE) 2016/679</w:t>
    </w:r>
  </w:p>
  <w:p w14:paraId="1614546F" w14:textId="4C7D68B6" w:rsidR="00F56A23" w:rsidRDefault="00860CDE">
    <w:pPr>
      <w:pStyle w:val="Footer"/>
      <w:jc w:val="right"/>
    </w:pPr>
    <w:sdt>
      <w:sdtPr>
        <w:id w:val="-311794468"/>
        <w:docPartObj>
          <w:docPartGallery w:val="Page Numbers (Bottom of Page)"/>
          <w:docPartUnique/>
        </w:docPartObj>
      </w:sdtPr>
      <w:sdtEndPr/>
      <w:sdtContent>
        <w:sdt>
          <w:sdtPr>
            <w:id w:val="-1769616900"/>
            <w:docPartObj>
              <w:docPartGallery w:val="Page Numbers (Top of Page)"/>
              <w:docPartUnique/>
            </w:docPartObj>
          </w:sdtPr>
          <w:sdtEndPr/>
          <w:sdtContent>
            <w:r w:rsidR="00F56A23">
              <w:t xml:space="preserve">Page </w:t>
            </w:r>
            <w:r w:rsidR="00F56A23">
              <w:rPr>
                <w:b/>
                <w:bCs/>
                <w:sz w:val="24"/>
                <w:szCs w:val="24"/>
              </w:rPr>
              <w:fldChar w:fldCharType="begin"/>
            </w:r>
            <w:r w:rsidR="00F56A23">
              <w:rPr>
                <w:b/>
                <w:bCs/>
              </w:rPr>
              <w:instrText xml:space="preserve"> PAGE </w:instrText>
            </w:r>
            <w:r w:rsidR="00F56A23">
              <w:rPr>
                <w:b/>
                <w:bCs/>
                <w:sz w:val="24"/>
                <w:szCs w:val="24"/>
              </w:rPr>
              <w:fldChar w:fldCharType="separate"/>
            </w:r>
            <w:r w:rsidR="00C04678">
              <w:rPr>
                <w:b/>
                <w:bCs/>
                <w:noProof/>
              </w:rPr>
              <w:t>5</w:t>
            </w:r>
            <w:r w:rsidR="00F56A23">
              <w:rPr>
                <w:b/>
                <w:bCs/>
                <w:sz w:val="24"/>
                <w:szCs w:val="24"/>
              </w:rPr>
              <w:fldChar w:fldCharType="end"/>
            </w:r>
            <w:r w:rsidR="00F56A23">
              <w:t xml:space="preserve"> of </w:t>
            </w:r>
            <w:r w:rsidR="00F56A23">
              <w:rPr>
                <w:b/>
                <w:bCs/>
                <w:sz w:val="24"/>
                <w:szCs w:val="24"/>
              </w:rPr>
              <w:fldChar w:fldCharType="begin"/>
            </w:r>
            <w:r w:rsidR="00F56A23">
              <w:rPr>
                <w:b/>
                <w:bCs/>
              </w:rPr>
              <w:instrText xml:space="preserve"> NUMPAGES  </w:instrText>
            </w:r>
            <w:r w:rsidR="00F56A23">
              <w:rPr>
                <w:b/>
                <w:bCs/>
                <w:sz w:val="24"/>
                <w:szCs w:val="24"/>
              </w:rPr>
              <w:fldChar w:fldCharType="separate"/>
            </w:r>
            <w:r w:rsidR="00C04678">
              <w:rPr>
                <w:b/>
                <w:bCs/>
                <w:noProof/>
              </w:rPr>
              <w:t>5</w:t>
            </w:r>
            <w:r w:rsidR="00F56A23">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CC2FA" w14:textId="77777777" w:rsidR="00F56A23" w:rsidRDefault="00F56A23" w:rsidP="00F56A23">
    <w:pPr>
      <w:spacing w:after="0" w:line="240" w:lineRule="auto"/>
      <w:rPr>
        <w:rFonts w:ascii="Trebuchet MS" w:hAnsi="Trebuchet MS"/>
        <w:sz w:val="16"/>
        <w:szCs w:val="16"/>
      </w:rPr>
    </w:pPr>
    <w:bookmarkStart w:id="1" w:name="_Hlk152145191"/>
    <w:bookmarkStart w:id="2" w:name="_Hlk152145192"/>
    <w:bookmarkStart w:id="3" w:name="_Hlk152145193"/>
    <w:bookmarkStart w:id="4" w:name="_Hlk152145194"/>
    <w:bookmarkStart w:id="5" w:name="_Hlk152145195"/>
    <w:bookmarkStart w:id="6" w:name="_Hlk152145196"/>
    <w:r>
      <w:rPr>
        <w:rFonts w:ascii="Trebuchet MS" w:hAnsi="Trebuchet MS"/>
        <w:sz w:val="16"/>
        <w:szCs w:val="16"/>
      </w:rPr>
      <w:t>AGENŢIA PENTRU PROTECŢIA MEDIULUI HARGHITA</w:t>
    </w:r>
  </w:p>
  <w:p w14:paraId="7B70BF91" w14:textId="77777777" w:rsidR="00F56A23" w:rsidRPr="005863C9" w:rsidRDefault="00F56A23" w:rsidP="00F56A23">
    <w:pPr>
      <w:spacing w:after="0" w:line="240" w:lineRule="auto"/>
      <w:rPr>
        <w:rFonts w:ascii="Trebuchet MS" w:eastAsia="Times New Roman" w:hAnsi="Trebuchet MS"/>
        <w:sz w:val="16"/>
        <w:szCs w:val="16"/>
      </w:rPr>
    </w:pPr>
    <w:r w:rsidRPr="005863C9">
      <w:rPr>
        <w:rFonts w:ascii="Trebuchet MS" w:hAnsi="Trebuchet MS"/>
        <w:sz w:val="16"/>
        <w:szCs w:val="16"/>
      </w:rPr>
      <w:t>Adresa</w:t>
    </w:r>
    <w:hyperlink r:id="rId1" w:history="1"/>
    <w:r w:rsidRPr="005863C9">
      <w:rPr>
        <w:rFonts w:ascii="Trebuchet MS" w:eastAsia="Times New Roman" w:hAnsi="Trebuchet MS"/>
        <w:bCs/>
        <w:sz w:val="16"/>
        <w:szCs w:val="16"/>
      </w:rPr>
      <w:t xml:space="preserve"> </w:t>
    </w:r>
    <w:r>
      <w:rPr>
        <w:rFonts w:ascii="Trebuchet MS" w:eastAsia="Times New Roman" w:hAnsi="Trebuchet MS"/>
        <w:bCs/>
        <w:sz w:val="16"/>
        <w:szCs w:val="16"/>
      </w:rPr>
      <w:t xml:space="preserve">: Miercurea Ciuc, str. </w:t>
    </w:r>
    <w:r>
      <w:rPr>
        <w:sz w:val="16"/>
        <w:szCs w:val="16"/>
      </w:rPr>
      <w:t>M</w:t>
    </w:r>
    <w:proofErr w:type="spellStart"/>
    <w:r>
      <w:rPr>
        <w:sz w:val="16"/>
        <w:szCs w:val="16"/>
        <w:lang w:val="hu-HU"/>
      </w:rPr>
      <w:t>árton</w:t>
    </w:r>
    <w:proofErr w:type="spellEnd"/>
    <w:r>
      <w:rPr>
        <w:sz w:val="16"/>
        <w:szCs w:val="16"/>
        <w:lang w:val="hu-HU"/>
      </w:rPr>
      <w:t xml:space="preserve"> Áron</w:t>
    </w:r>
    <w:r>
      <w:rPr>
        <w:sz w:val="16"/>
        <w:szCs w:val="16"/>
      </w:rPr>
      <w:t xml:space="preserve">, nr. 43, </w:t>
    </w:r>
    <w:proofErr w:type="spellStart"/>
    <w:r>
      <w:rPr>
        <w:sz w:val="16"/>
        <w:szCs w:val="16"/>
      </w:rPr>
      <w:t>judeţul</w:t>
    </w:r>
    <w:proofErr w:type="spellEnd"/>
    <w:r>
      <w:rPr>
        <w:sz w:val="16"/>
        <w:szCs w:val="16"/>
      </w:rPr>
      <w:t xml:space="preserve"> Harghita; Cod poștal 530211</w:t>
    </w:r>
  </w:p>
  <w:p w14:paraId="2F721A35" w14:textId="77777777" w:rsidR="00F56A23" w:rsidRDefault="00F56A23" w:rsidP="00F56A23">
    <w:pPr>
      <w:pStyle w:val="Footer1"/>
      <w:rPr>
        <w:sz w:val="16"/>
        <w:szCs w:val="16"/>
      </w:rPr>
    </w:pPr>
    <w:r w:rsidRPr="005863C9">
      <w:rPr>
        <w:color w:val="auto"/>
        <w:sz w:val="16"/>
        <w:szCs w:val="16"/>
      </w:rPr>
      <w:t>Tel.:</w:t>
    </w:r>
    <w:r>
      <w:rPr>
        <w:color w:val="auto"/>
        <w:sz w:val="16"/>
        <w:szCs w:val="16"/>
      </w:rPr>
      <w:t xml:space="preserve"> </w:t>
    </w:r>
    <w:r>
      <w:rPr>
        <w:sz w:val="16"/>
        <w:szCs w:val="16"/>
      </w:rPr>
      <w:t xml:space="preserve">0266-312454; Fax: 0266-310041; </w:t>
    </w:r>
    <w:r w:rsidRPr="005863C9">
      <w:rPr>
        <w:color w:val="auto"/>
        <w:sz w:val="16"/>
        <w:szCs w:val="16"/>
      </w:rPr>
      <w:t xml:space="preserve">e-mail: </w:t>
    </w:r>
    <w:r w:rsidRPr="001B47C8">
      <w:rPr>
        <w:sz w:val="16"/>
        <w:szCs w:val="16"/>
      </w:rPr>
      <w:t xml:space="preserve">e-mail: </w:t>
    </w:r>
    <w:hyperlink r:id="rId2" w:history="1">
      <w:r w:rsidRPr="00E77668">
        <w:rPr>
          <w:rStyle w:val="Hyperlink"/>
          <w:sz w:val="16"/>
          <w:szCs w:val="16"/>
        </w:rPr>
        <w:t>office@apmhr.anpm.ro</w:t>
      </w:r>
    </w:hyperlink>
    <w:r>
      <w:rPr>
        <w:rStyle w:val="Hyperlink"/>
        <w:color w:val="auto"/>
        <w:sz w:val="16"/>
        <w:szCs w:val="16"/>
      </w:rPr>
      <w:t xml:space="preserve">;  </w:t>
    </w:r>
    <w:r w:rsidRPr="005863C9">
      <w:rPr>
        <w:sz w:val="16"/>
        <w:szCs w:val="16"/>
      </w:rPr>
      <w:t xml:space="preserve"> website: </w:t>
    </w:r>
    <w:r w:rsidRPr="001B47C8">
      <w:rPr>
        <w:sz w:val="16"/>
        <w:szCs w:val="16"/>
      </w:rPr>
      <w:t xml:space="preserve">: </w:t>
    </w:r>
    <w:hyperlink r:id="rId3" w:history="1">
      <w:r w:rsidRPr="00E77668">
        <w:rPr>
          <w:rStyle w:val="Hyperlink"/>
          <w:sz w:val="16"/>
          <w:szCs w:val="16"/>
        </w:rPr>
        <w:t>http://apmhr.anpm.ro</w:t>
      </w:r>
    </w:hyperlink>
  </w:p>
  <w:p w14:paraId="476438E6" w14:textId="77777777" w:rsidR="00F56A23" w:rsidRDefault="00F56A23" w:rsidP="00F56A23">
    <w:pPr>
      <w:pStyle w:val="Footer"/>
    </w:pPr>
    <w:r w:rsidRPr="00DD65FA">
      <w:rPr>
        <w:rFonts w:ascii="Trebuchet MS" w:hAnsi="Trebuchet MS" w:cs="Open Sans"/>
        <w:color w:val="000000"/>
        <w:sz w:val="16"/>
        <w:szCs w:val="16"/>
        <w:shd w:val="clear" w:color="auto" w:fill="FFFFFF"/>
      </w:rPr>
      <w:t>Operator de date cu caracter personal, conform Regulamentului (UE) 2016/679</w:t>
    </w:r>
  </w:p>
  <w:p w14:paraId="6AE79AA1" w14:textId="4E745A8A" w:rsidR="00F56A23" w:rsidRDefault="00860CDE" w:rsidP="00F56A23">
    <w:pPr>
      <w:pStyle w:val="Footer"/>
      <w:jc w:val="right"/>
    </w:pPr>
    <w:sdt>
      <w:sdtPr>
        <w:id w:val="-1826583533"/>
        <w:docPartObj>
          <w:docPartGallery w:val="Page Numbers (Bottom of Page)"/>
          <w:docPartUnique/>
        </w:docPartObj>
      </w:sdtPr>
      <w:sdtEndPr/>
      <w:sdtContent>
        <w:sdt>
          <w:sdtPr>
            <w:id w:val="347915704"/>
            <w:docPartObj>
              <w:docPartGallery w:val="Page Numbers (Top of Page)"/>
              <w:docPartUnique/>
            </w:docPartObj>
          </w:sdtPr>
          <w:sdtEndPr/>
          <w:sdtContent>
            <w:r w:rsidR="00F56A23">
              <w:t xml:space="preserve">Page </w:t>
            </w:r>
            <w:r w:rsidR="00F56A23">
              <w:rPr>
                <w:b/>
                <w:bCs/>
                <w:sz w:val="24"/>
                <w:szCs w:val="24"/>
              </w:rPr>
              <w:fldChar w:fldCharType="begin"/>
            </w:r>
            <w:r w:rsidR="00F56A23">
              <w:rPr>
                <w:b/>
                <w:bCs/>
              </w:rPr>
              <w:instrText xml:space="preserve"> PAGE </w:instrText>
            </w:r>
            <w:r w:rsidR="00F56A23">
              <w:rPr>
                <w:b/>
                <w:bCs/>
                <w:sz w:val="24"/>
                <w:szCs w:val="24"/>
              </w:rPr>
              <w:fldChar w:fldCharType="separate"/>
            </w:r>
            <w:r w:rsidR="00C04678">
              <w:rPr>
                <w:b/>
                <w:bCs/>
                <w:noProof/>
              </w:rPr>
              <w:t>1</w:t>
            </w:r>
            <w:r w:rsidR="00F56A23">
              <w:rPr>
                <w:b/>
                <w:bCs/>
                <w:sz w:val="24"/>
                <w:szCs w:val="24"/>
              </w:rPr>
              <w:fldChar w:fldCharType="end"/>
            </w:r>
            <w:r w:rsidR="00F56A23">
              <w:t xml:space="preserve"> of </w:t>
            </w:r>
            <w:r w:rsidR="00F56A23">
              <w:rPr>
                <w:b/>
                <w:bCs/>
                <w:sz w:val="24"/>
                <w:szCs w:val="24"/>
              </w:rPr>
              <w:fldChar w:fldCharType="begin"/>
            </w:r>
            <w:r w:rsidR="00F56A23">
              <w:rPr>
                <w:b/>
                <w:bCs/>
              </w:rPr>
              <w:instrText xml:space="preserve"> NUMPAGES  </w:instrText>
            </w:r>
            <w:r w:rsidR="00F56A23">
              <w:rPr>
                <w:b/>
                <w:bCs/>
                <w:sz w:val="24"/>
                <w:szCs w:val="24"/>
              </w:rPr>
              <w:fldChar w:fldCharType="separate"/>
            </w:r>
            <w:r w:rsidR="00C04678">
              <w:rPr>
                <w:b/>
                <w:bCs/>
                <w:noProof/>
              </w:rPr>
              <w:t>5</w:t>
            </w:r>
            <w:r w:rsidR="00F56A23">
              <w:rPr>
                <w:b/>
                <w:bCs/>
                <w:sz w:val="24"/>
                <w:szCs w:val="24"/>
              </w:rPr>
              <w:fldChar w:fldCharType="end"/>
            </w:r>
          </w:sdtContent>
        </w:sdt>
      </w:sdtContent>
    </w:sdt>
  </w:p>
  <w:bookmarkEnd w:id="1"/>
  <w:bookmarkEnd w:id="2"/>
  <w:bookmarkEnd w:id="3"/>
  <w:bookmarkEnd w:id="4"/>
  <w:bookmarkEnd w:id="5"/>
  <w:bookmarkEnd w:id="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AE7CA" w14:textId="77777777" w:rsidR="00860CDE" w:rsidRDefault="00860CDE" w:rsidP="00143ACD">
      <w:pPr>
        <w:spacing w:after="0" w:line="240" w:lineRule="auto"/>
      </w:pPr>
      <w:r>
        <w:separator/>
      </w:r>
    </w:p>
  </w:footnote>
  <w:footnote w:type="continuationSeparator" w:id="0">
    <w:p w14:paraId="0B16F30F" w14:textId="77777777" w:rsidR="00860CDE" w:rsidRDefault="00860CDE"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78BA9" w14:textId="67C5912F" w:rsidR="006462B3" w:rsidRPr="006462B3" w:rsidRDefault="006462B3" w:rsidP="006462B3">
    <w:pPr>
      <w:pStyle w:val="Header"/>
    </w:pPr>
    <w:r>
      <w:rPr>
        <w:noProof/>
        <w:lang w:val="en-US"/>
      </w:rPr>
      <w:drawing>
        <wp:anchor distT="0" distB="0" distL="114300" distR="114300" simplePos="0" relativeHeight="251659264" behindDoc="0" locked="0" layoutInCell="1" allowOverlap="1" wp14:anchorId="215F9A28" wp14:editId="1993A159">
          <wp:simplePos x="0" y="0"/>
          <wp:positionH relativeFrom="page">
            <wp:posOffset>107950</wp:posOffset>
          </wp:positionH>
          <wp:positionV relativeFrom="paragraph">
            <wp:posOffset>-428625</wp:posOffset>
          </wp:positionV>
          <wp:extent cx="7748905" cy="1849120"/>
          <wp:effectExtent l="0" t="0" r="0" b="0"/>
          <wp:wrapTopAndBottom/>
          <wp:docPr id="7"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FF0E9A"/>
    <w:multiLevelType w:val="hybridMultilevel"/>
    <w:tmpl w:val="297CF8B2"/>
    <w:lvl w:ilvl="0" w:tplc="04090005">
      <w:start w:val="1"/>
      <w:numFmt w:val="bullet"/>
      <w:lvlText w:val=""/>
      <w:lvlJc w:val="left"/>
      <w:pPr>
        <w:tabs>
          <w:tab w:val="num" w:pos="450"/>
        </w:tabs>
        <w:ind w:left="45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04486B"/>
    <w:multiLevelType w:val="hybridMultilevel"/>
    <w:tmpl w:val="C95E9FE4"/>
    <w:lvl w:ilvl="0" w:tplc="C2EE9B7E">
      <w:start w:val="2"/>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F1699"/>
    <w:multiLevelType w:val="hybridMultilevel"/>
    <w:tmpl w:val="1286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76964"/>
    <w:multiLevelType w:val="hybridMultilevel"/>
    <w:tmpl w:val="9AC64D74"/>
    <w:lvl w:ilvl="0" w:tplc="8DD0E862">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14F3802"/>
    <w:multiLevelType w:val="hybridMultilevel"/>
    <w:tmpl w:val="D114A41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0C7CEE"/>
    <w:multiLevelType w:val="hybridMultilevel"/>
    <w:tmpl w:val="162E57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0A4479"/>
    <w:multiLevelType w:val="hybridMultilevel"/>
    <w:tmpl w:val="379CE5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BF5CF0"/>
    <w:multiLevelType w:val="hybridMultilevel"/>
    <w:tmpl w:val="7B54A150"/>
    <w:lvl w:ilvl="0" w:tplc="04090019">
      <w:start w:val="1"/>
      <w:numFmt w:val="lowerLetter"/>
      <w:lvlText w:val="%1."/>
      <w:lvlJc w:val="left"/>
      <w:pPr>
        <w:tabs>
          <w:tab w:val="num" w:pos="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0"/>
  </w:num>
  <w:num w:numId="4">
    <w:abstractNumId w:val="9"/>
  </w:num>
  <w:num w:numId="5">
    <w:abstractNumId w:val="7"/>
  </w:num>
  <w:num w:numId="6">
    <w:abstractNumId w:val="3"/>
  </w:num>
  <w:num w:numId="7">
    <w:abstractNumId w:val="4"/>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142A5"/>
    <w:rsid w:val="00017B6D"/>
    <w:rsid w:val="00023690"/>
    <w:rsid w:val="0002770F"/>
    <w:rsid w:val="00027DBD"/>
    <w:rsid w:val="000350DB"/>
    <w:rsid w:val="00040DB8"/>
    <w:rsid w:val="00042469"/>
    <w:rsid w:val="00042B39"/>
    <w:rsid w:val="00042D1A"/>
    <w:rsid w:val="00047A24"/>
    <w:rsid w:val="00060115"/>
    <w:rsid w:val="00061656"/>
    <w:rsid w:val="00061FFB"/>
    <w:rsid w:val="0006260D"/>
    <w:rsid w:val="00065411"/>
    <w:rsid w:val="00070857"/>
    <w:rsid w:val="0007235C"/>
    <w:rsid w:val="00076727"/>
    <w:rsid w:val="000768CF"/>
    <w:rsid w:val="00076EF9"/>
    <w:rsid w:val="00080BEA"/>
    <w:rsid w:val="0009567E"/>
    <w:rsid w:val="00095C6A"/>
    <w:rsid w:val="000A1B44"/>
    <w:rsid w:val="000A2CA2"/>
    <w:rsid w:val="000A7CCE"/>
    <w:rsid w:val="000C0E50"/>
    <w:rsid w:val="000C606C"/>
    <w:rsid w:val="000D36FC"/>
    <w:rsid w:val="000D50A8"/>
    <w:rsid w:val="000E1DC5"/>
    <w:rsid w:val="000F7CC0"/>
    <w:rsid w:val="00106902"/>
    <w:rsid w:val="001106DF"/>
    <w:rsid w:val="00113CA6"/>
    <w:rsid w:val="00117570"/>
    <w:rsid w:val="0012374C"/>
    <w:rsid w:val="0014171C"/>
    <w:rsid w:val="00143ACD"/>
    <w:rsid w:val="00144DBB"/>
    <w:rsid w:val="00162351"/>
    <w:rsid w:val="001742C0"/>
    <w:rsid w:val="0017519D"/>
    <w:rsid w:val="00177081"/>
    <w:rsid w:val="00187ABF"/>
    <w:rsid w:val="00191B5C"/>
    <w:rsid w:val="00191FF8"/>
    <w:rsid w:val="00192BDD"/>
    <w:rsid w:val="00194DA4"/>
    <w:rsid w:val="00197938"/>
    <w:rsid w:val="001A65E5"/>
    <w:rsid w:val="001B47C8"/>
    <w:rsid w:val="001B5B68"/>
    <w:rsid w:val="001C42C6"/>
    <w:rsid w:val="001C4D5F"/>
    <w:rsid w:val="001C5614"/>
    <w:rsid w:val="001D186B"/>
    <w:rsid w:val="001F0ECE"/>
    <w:rsid w:val="001F4364"/>
    <w:rsid w:val="001F5732"/>
    <w:rsid w:val="0020170C"/>
    <w:rsid w:val="00203345"/>
    <w:rsid w:val="00204E56"/>
    <w:rsid w:val="002165FA"/>
    <w:rsid w:val="00223427"/>
    <w:rsid w:val="00227893"/>
    <w:rsid w:val="00232EC1"/>
    <w:rsid w:val="002356B4"/>
    <w:rsid w:val="0023591F"/>
    <w:rsid w:val="002377EC"/>
    <w:rsid w:val="002470D9"/>
    <w:rsid w:val="00247B28"/>
    <w:rsid w:val="00250261"/>
    <w:rsid w:val="00253501"/>
    <w:rsid w:val="00256363"/>
    <w:rsid w:val="0026097D"/>
    <w:rsid w:val="0026522C"/>
    <w:rsid w:val="00267733"/>
    <w:rsid w:val="00267A73"/>
    <w:rsid w:val="00276712"/>
    <w:rsid w:val="0029171A"/>
    <w:rsid w:val="0029329E"/>
    <w:rsid w:val="002940E1"/>
    <w:rsid w:val="00296308"/>
    <w:rsid w:val="002A164A"/>
    <w:rsid w:val="002B65E6"/>
    <w:rsid w:val="002B793C"/>
    <w:rsid w:val="002D30DC"/>
    <w:rsid w:val="002E1C6D"/>
    <w:rsid w:val="002E38A7"/>
    <w:rsid w:val="002E736C"/>
    <w:rsid w:val="002F3173"/>
    <w:rsid w:val="002F417D"/>
    <w:rsid w:val="002F60CC"/>
    <w:rsid w:val="002F736B"/>
    <w:rsid w:val="003059D7"/>
    <w:rsid w:val="00306174"/>
    <w:rsid w:val="0032235B"/>
    <w:rsid w:val="00324FB4"/>
    <w:rsid w:val="003270CB"/>
    <w:rsid w:val="003378F0"/>
    <w:rsid w:val="00340597"/>
    <w:rsid w:val="00345C2A"/>
    <w:rsid w:val="0034658C"/>
    <w:rsid w:val="00354326"/>
    <w:rsid w:val="00355F78"/>
    <w:rsid w:val="0035661F"/>
    <w:rsid w:val="00366593"/>
    <w:rsid w:val="00374DCD"/>
    <w:rsid w:val="0037587D"/>
    <w:rsid w:val="003804B5"/>
    <w:rsid w:val="00382554"/>
    <w:rsid w:val="00384E8A"/>
    <w:rsid w:val="003913C0"/>
    <w:rsid w:val="00393DDF"/>
    <w:rsid w:val="00396CAD"/>
    <w:rsid w:val="003B118D"/>
    <w:rsid w:val="003D4CC9"/>
    <w:rsid w:val="003F1A2A"/>
    <w:rsid w:val="003F4904"/>
    <w:rsid w:val="003F5D09"/>
    <w:rsid w:val="003F791F"/>
    <w:rsid w:val="004066F0"/>
    <w:rsid w:val="00420751"/>
    <w:rsid w:val="00422BBC"/>
    <w:rsid w:val="00434052"/>
    <w:rsid w:val="00442A05"/>
    <w:rsid w:val="00443B14"/>
    <w:rsid w:val="00450857"/>
    <w:rsid w:val="004518CA"/>
    <w:rsid w:val="0045549E"/>
    <w:rsid w:val="00457EAB"/>
    <w:rsid w:val="00460AD3"/>
    <w:rsid w:val="004633B4"/>
    <w:rsid w:val="00474EFE"/>
    <w:rsid w:val="00480000"/>
    <w:rsid w:val="00481B01"/>
    <w:rsid w:val="00482EF6"/>
    <w:rsid w:val="004864F5"/>
    <w:rsid w:val="004A2E86"/>
    <w:rsid w:val="004A3706"/>
    <w:rsid w:val="004A4E2E"/>
    <w:rsid w:val="004A5C08"/>
    <w:rsid w:val="004B5363"/>
    <w:rsid w:val="004B6267"/>
    <w:rsid w:val="004B7417"/>
    <w:rsid w:val="004C010A"/>
    <w:rsid w:val="004C0CE7"/>
    <w:rsid w:val="004C7186"/>
    <w:rsid w:val="004E3660"/>
    <w:rsid w:val="004E3DA8"/>
    <w:rsid w:val="004F0F51"/>
    <w:rsid w:val="004F3D68"/>
    <w:rsid w:val="004F486B"/>
    <w:rsid w:val="00501893"/>
    <w:rsid w:val="0051102F"/>
    <w:rsid w:val="0051560F"/>
    <w:rsid w:val="00515AFD"/>
    <w:rsid w:val="00517DD1"/>
    <w:rsid w:val="005243A3"/>
    <w:rsid w:val="00527BA0"/>
    <w:rsid w:val="0053065D"/>
    <w:rsid w:val="00542BF3"/>
    <w:rsid w:val="005565ED"/>
    <w:rsid w:val="00561EF4"/>
    <w:rsid w:val="00570D6E"/>
    <w:rsid w:val="00572CD8"/>
    <w:rsid w:val="00573281"/>
    <w:rsid w:val="00573D3E"/>
    <w:rsid w:val="005763EE"/>
    <w:rsid w:val="0058038E"/>
    <w:rsid w:val="00582992"/>
    <w:rsid w:val="00583177"/>
    <w:rsid w:val="00594C86"/>
    <w:rsid w:val="0059530C"/>
    <w:rsid w:val="005962FE"/>
    <w:rsid w:val="00597E2A"/>
    <w:rsid w:val="005C3186"/>
    <w:rsid w:val="005C46A9"/>
    <w:rsid w:val="005C51CB"/>
    <w:rsid w:val="005E05A9"/>
    <w:rsid w:val="005E17AA"/>
    <w:rsid w:val="005F0BAE"/>
    <w:rsid w:val="005F482D"/>
    <w:rsid w:val="006054B2"/>
    <w:rsid w:val="00611D4F"/>
    <w:rsid w:val="00627E07"/>
    <w:rsid w:val="00644FFE"/>
    <w:rsid w:val="0064629A"/>
    <w:rsid w:val="006462B3"/>
    <w:rsid w:val="006474A3"/>
    <w:rsid w:val="006479DA"/>
    <w:rsid w:val="006521D4"/>
    <w:rsid w:val="006647FD"/>
    <w:rsid w:val="006712F8"/>
    <w:rsid w:val="0067138C"/>
    <w:rsid w:val="00684E94"/>
    <w:rsid w:val="00684E9F"/>
    <w:rsid w:val="00693467"/>
    <w:rsid w:val="00694BC7"/>
    <w:rsid w:val="0069586B"/>
    <w:rsid w:val="006A1311"/>
    <w:rsid w:val="006A2561"/>
    <w:rsid w:val="006A261F"/>
    <w:rsid w:val="006A47E3"/>
    <w:rsid w:val="006B063F"/>
    <w:rsid w:val="006C146F"/>
    <w:rsid w:val="006D65DB"/>
    <w:rsid w:val="006E1A23"/>
    <w:rsid w:val="006E5FCC"/>
    <w:rsid w:val="006F26C7"/>
    <w:rsid w:val="006F26C8"/>
    <w:rsid w:val="006F6C51"/>
    <w:rsid w:val="00700D84"/>
    <w:rsid w:val="00701523"/>
    <w:rsid w:val="00702230"/>
    <w:rsid w:val="00735B5C"/>
    <w:rsid w:val="0073653C"/>
    <w:rsid w:val="00737D3E"/>
    <w:rsid w:val="0074498E"/>
    <w:rsid w:val="00747543"/>
    <w:rsid w:val="00751ABD"/>
    <w:rsid w:val="00753CCD"/>
    <w:rsid w:val="00753FE3"/>
    <w:rsid w:val="007554BF"/>
    <w:rsid w:val="00757B71"/>
    <w:rsid w:val="00761A60"/>
    <w:rsid w:val="00761C84"/>
    <w:rsid w:val="007668BC"/>
    <w:rsid w:val="007709A9"/>
    <w:rsid w:val="00773A71"/>
    <w:rsid w:val="0077494B"/>
    <w:rsid w:val="00777E6F"/>
    <w:rsid w:val="0078691C"/>
    <w:rsid w:val="00790331"/>
    <w:rsid w:val="00793CF0"/>
    <w:rsid w:val="0079698B"/>
    <w:rsid w:val="007B36CD"/>
    <w:rsid w:val="007B67F9"/>
    <w:rsid w:val="007D2F3A"/>
    <w:rsid w:val="007D4A5C"/>
    <w:rsid w:val="007D6467"/>
    <w:rsid w:val="007E6483"/>
    <w:rsid w:val="007F30A3"/>
    <w:rsid w:val="00804D22"/>
    <w:rsid w:val="00811D85"/>
    <w:rsid w:val="0081504B"/>
    <w:rsid w:val="00817A0A"/>
    <w:rsid w:val="00821A77"/>
    <w:rsid w:val="00844DFE"/>
    <w:rsid w:val="008478A2"/>
    <w:rsid w:val="00847F4F"/>
    <w:rsid w:val="008507BA"/>
    <w:rsid w:val="008507D9"/>
    <w:rsid w:val="00853CBE"/>
    <w:rsid w:val="00854FA0"/>
    <w:rsid w:val="0086054A"/>
    <w:rsid w:val="00860CDE"/>
    <w:rsid w:val="008631FB"/>
    <w:rsid w:val="00863F9A"/>
    <w:rsid w:val="00864325"/>
    <w:rsid w:val="00865B31"/>
    <w:rsid w:val="008708EE"/>
    <w:rsid w:val="008710D8"/>
    <w:rsid w:val="00871442"/>
    <w:rsid w:val="00875C01"/>
    <w:rsid w:val="008861F6"/>
    <w:rsid w:val="008942C4"/>
    <w:rsid w:val="008974CA"/>
    <w:rsid w:val="008B0930"/>
    <w:rsid w:val="008B6EC7"/>
    <w:rsid w:val="008C7811"/>
    <w:rsid w:val="008D246C"/>
    <w:rsid w:val="008D75BE"/>
    <w:rsid w:val="008E19DC"/>
    <w:rsid w:val="00900562"/>
    <w:rsid w:val="0090061B"/>
    <w:rsid w:val="00902DF8"/>
    <w:rsid w:val="00902F98"/>
    <w:rsid w:val="00910201"/>
    <w:rsid w:val="009142A5"/>
    <w:rsid w:val="00923913"/>
    <w:rsid w:val="00942BB3"/>
    <w:rsid w:val="00960A48"/>
    <w:rsid w:val="009709DB"/>
    <w:rsid w:val="00971CF9"/>
    <w:rsid w:val="009771F8"/>
    <w:rsid w:val="009821F2"/>
    <w:rsid w:val="00982F10"/>
    <w:rsid w:val="00987892"/>
    <w:rsid w:val="00995904"/>
    <w:rsid w:val="00996053"/>
    <w:rsid w:val="009A3973"/>
    <w:rsid w:val="009A5092"/>
    <w:rsid w:val="009A799E"/>
    <w:rsid w:val="009B27A1"/>
    <w:rsid w:val="009B480A"/>
    <w:rsid w:val="009B5F83"/>
    <w:rsid w:val="009C2ECF"/>
    <w:rsid w:val="009C473A"/>
    <w:rsid w:val="009C51F3"/>
    <w:rsid w:val="009C68EA"/>
    <w:rsid w:val="009C713E"/>
    <w:rsid w:val="009D6C00"/>
    <w:rsid w:val="009E044C"/>
    <w:rsid w:val="009E1E15"/>
    <w:rsid w:val="009E2678"/>
    <w:rsid w:val="009E414D"/>
    <w:rsid w:val="009F182F"/>
    <w:rsid w:val="009F1BE8"/>
    <w:rsid w:val="009F5C6D"/>
    <w:rsid w:val="00A013EF"/>
    <w:rsid w:val="00A05072"/>
    <w:rsid w:val="00A06567"/>
    <w:rsid w:val="00A06DDE"/>
    <w:rsid w:val="00A0719A"/>
    <w:rsid w:val="00A1450F"/>
    <w:rsid w:val="00A206D6"/>
    <w:rsid w:val="00A21314"/>
    <w:rsid w:val="00A26813"/>
    <w:rsid w:val="00A26AEC"/>
    <w:rsid w:val="00A2745F"/>
    <w:rsid w:val="00A36677"/>
    <w:rsid w:val="00A450FE"/>
    <w:rsid w:val="00A56B9D"/>
    <w:rsid w:val="00A66342"/>
    <w:rsid w:val="00A74269"/>
    <w:rsid w:val="00A752DF"/>
    <w:rsid w:val="00A75E03"/>
    <w:rsid w:val="00A775EA"/>
    <w:rsid w:val="00A906B5"/>
    <w:rsid w:val="00A937FF"/>
    <w:rsid w:val="00A93815"/>
    <w:rsid w:val="00A960E3"/>
    <w:rsid w:val="00A96811"/>
    <w:rsid w:val="00AA2573"/>
    <w:rsid w:val="00AA3B0D"/>
    <w:rsid w:val="00AB1969"/>
    <w:rsid w:val="00AB2C40"/>
    <w:rsid w:val="00AB531F"/>
    <w:rsid w:val="00AB60CD"/>
    <w:rsid w:val="00AC2BBA"/>
    <w:rsid w:val="00AD5CDF"/>
    <w:rsid w:val="00AD75C7"/>
    <w:rsid w:val="00AE7B6C"/>
    <w:rsid w:val="00AF3449"/>
    <w:rsid w:val="00B01391"/>
    <w:rsid w:val="00B0753B"/>
    <w:rsid w:val="00B13156"/>
    <w:rsid w:val="00B2214E"/>
    <w:rsid w:val="00B247C7"/>
    <w:rsid w:val="00B2494F"/>
    <w:rsid w:val="00B33FD3"/>
    <w:rsid w:val="00B34AF7"/>
    <w:rsid w:val="00B3553B"/>
    <w:rsid w:val="00B367A7"/>
    <w:rsid w:val="00B44FAC"/>
    <w:rsid w:val="00B54F5A"/>
    <w:rsid w:val="00B56943"/>
    <w:rsid w:val="00B61197"/>
    <w:rsid w:val="00B61297"/>
    <w:rsid w:val="00B631B3"/>
    <w:rsid w:val="00B66053"/>
    <w:rsid w:val="00B70605"/>
    <w:rsid w:val="00B8182F"/>
    <w:rsid w:val="00B909CF"/>
    <w:rsid w:val="00B9228F"/>
    <w:rsid w:val="00BA3F98"/>
    <w:rsid w:val="00BB3B2B"/>
    <w:rsid w:val="00BC2527"/>
    <w:rsid w:val="00BC27CA"/>
    <w:rsid w:val="00BD0A50"/>
    <w:rsid w:val="00BD0E41"/>
    <w:rsid w:val="00BD100E"/>
    <w:rsid w:val="00BD5A7D"/>
    <w:rsid w:val="00BD5B09"/>
    <w:rsid w:val="00BD625F"/>
    <w:rsid w:val="00BE0746"/>
    <w:rsid w:val="00BE0C89"/>
    <w:rsid w:val="00BE0D83"/>
    <w:rsid w:val="00BF6D47"/>
    <w:rsid w:val="00BF7C10"/>
    <w:rsid w:val="00C02DFA"/>
    <w:rsid w:val="00C04678"/>
    <w:rsid w:val="00C05420"/>
    <w:rsid w:val="00C14FD3"/>
    <w:rsid w:val="00C16F17"/>
    <w:rsid w:val="00C262A8"/>
    <w:rsid w:val="00C33A70"/>
    <w:rsid w:val="00C42D84"/>
    <w:rsid w:val="00C44C26"/>
    <w:rsid w:val="00C52639"/>
    <w:rsid w:val="00C5336A"/>
    <w:rsid w:val="00C545F6"/>
    <w:rsid w:val="00C604BA"/>
    <w:rsid w:val="00C61733"/>
    <w:rsid w:val="00C74C33"/>
    <w:rsid w:val="00C75534"/>
    <w:rsid w:val="00C75BD9"/>
    <w:rsid w:val="00C82633"/>
    <w:rsid w:val="00C82BD8"/>
    <w:rsid w:val="00C840A1"/>
    <w:rsid w:val="00C927EC"/>
    <w:rsid w:val="00C93CCE"/>
    <w:rsid w:val="00CA32B2"/>
    <w:rsid w:val="00CA54BB"/>
    <w:rsid w:val="00CB0723"/>
    <w:rsid w:val="00CB35FE"/>
    <w:rsid w:val="00CC70AE"/>
    <w:rsid w:val="00CC7F17"/>
    <w:rsid w:val="00CD24B1"/>
    <w:rsid w:val="00CD26FF"/>
    <w:rsid w:val="00CD64A8"/>
    <w:rsid w:val="00CF622E"/>
    <w:rsid w:val="00CF7CE2"/>
    <w:rsid w:val="00D0493A"/>
    <w:rsid w:val="00D06C87"/>
    <w:rsid w:val="00D131A5"/>
    <w:rsid w:val="00D1499F"/>
    <w:rsid w:val="00D247F5"/>
    <w:rsid w:val="00D356FA"/>
    <w:rsid w:val="00D41783"/>
    <w:rsid w:val="00D41B2D"/>
    <w:rsid w:val="00D447FB"/>
    <w:rsid w:val="00D53214"/>
    <w:rsid w:val="00D61D90"/>
    <w:rsid w:val="00D62259"/>
    <w:rsid w:val="00D62FB4"/>
    <w:rsid w:val="00D65662"/>
    <w:rsid w:val="00D66E65"/>
    <w:rsid w:val="00D81072"/>
    <w:rsid w:val="00D811A2"/>
    <w:rsid w:val="00D8135F"/>
    <w:rsid w:val="00D8164C"/>
    <w:rsid w:val="00D8381D"/>
    <w:rsid w:val="00D871F9"/>
    <w:rsid w:val="00D91393"/>
    <w:rsid w:val="00D91C59"/>
    <w:rsid w:val="00DA5CE8"/>
    <w:rsid w:val="00DB330C"/>
    <w:rsid w:val="00DB4FBB"/>
    <w:rsid w:val="00DC082E"/>
    <w:rsid w:val="00DD692E"/>
    <w:rsid w:val="00DD710F"/>
    <w:rsid w:val="00DE14FC"/>
    <w:rsid w:val="00DE5CA3"/>
    <w:rsid w:val="00DE792C"/>
    <w:rsid w:val="00DE7A72"/>
    <w:rsid w:val="00DF24EE"/>
    <w:rsid w:val="00E05FCE"/>
    <w:rsid w:val="00E066F0"/>
    <w:rsid w:val="00E10F0B"/>
    <w:rsid w:val="00E127D6"/>
    <w:rsid w:val="00E13DAB"/>
    <w:rsid w:val="00E17781"/>
    <w:rsid w:val="00E22D64"/>
    <w:rsid w:val="00E23FF7"/>
    <w:rsid w:val="00E2547E"/>
    <w:rsid w:val="00E33DC6"/>
    <w:rsid w:val="00E35AD6"/>
    <w:rsid w:val="00E369DE"/>
    <w:rsid w:val="00E4065A"/>
    <w:rsid w:val="00E42EB0"/>
    <w:rsid w:val="00E455EF"/>
    <w:rsid w:val="00E67A47"/>
    <w:rsid w:val="00E70564"/>
    <w:rsid w:val="00E71B41"/>
    <w:rsid w:val="00E71C05"/>
    <w:rsid w:val="00E81A0D"/>
    <w:rsid w:val="00E82CD9"/>
    <w:rsid w:val="00E83ACD"/>
    <w:rsid w:val="00E84F3C"/>
    <w:rsid w:val="00E90639"/>
    <w:rsid w:val="00E95BEB"/>
    <w:rsid w:val="00EA12C3"/>
    <w:rsid w:val="00EA169B"/>
    <w:rsid w:val="00EA1DB1"/>
    <w:rsid w:val="00EA5BF3"/>
    <w:rsid w:val="00EC36E3"/>
    <w:rsid w:val="00EC3B07"/>
    <w:rsid w:val="00EC5A9F"/>
    <w:rsid w:val="00EC68DA"/>
    <w:rsid w:val="00ED25D0"/>
    <w:rsid w:val="00ED2FDA"/>
    <w:rsid w:val="00ED3922"/>
    <w:rsid w:val="00ED3EC6"/>
    <w:rsid w:val="00EE03BB"/>
    <w:rsid w:val="00EE2389"/>
    <w:rsid w:val="00EE3F42"/>
    <w:rsid w:val="00F04A0E"/>
    <w:rsid w:val="00F1090C"/>
    <w:rsid w:val="00F10B9C"/>
    <w:rsid w:val="00F163EA"/>
    <w:rsid w:val="00F16AE9"/>
    <w:rsid w:val="00F25A0E"/>
    <w:rsid w:val="00F25B63"/>
    <w:rsid w:val="00F340C4"/>
    <w:rsid w:val="00F40728"/>
    <w:rsid w:val="00F4077D"/>
    <w:rsid w:val="00F40905"/>
    <w:rsid w:val="00F52E01"/>
    <w:rsid w:val="00F52F57"/>
    <w:rsid w:val="00F5629A"/>
    <w:rsid w:val="00F56A23"/>
    <w:rsid w:val="00F7310A"/>
    <w:rsid w:val="00F80C3E"/>
    <w:rsid w:val="00F86E98"/>
    <w:rsid w:val="00F950AC"/>
    <w:rsid w:val="00FB2C16"/>
    <w:rsid w:val="00FB5C16"/>
    <w:rsid w:val="00FC4FC2"/>
    <w:rsid w:val="00FC71E9"/>
    <w:rsid w:val="00FD3A34"/>
    <w:rsid w:val="00FD6B23"/>
    <w:rsid w:val="00FE0A15"/>
    <w:rsid w:val="00FE1455"/>
    <w:rsid w:val="00FE20E4"/>
    <w:rsid w:val="00FE758C"/>
    <w:rsid w:val="00FE76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next w:val="Normal"/>
    <w:link w:val="Heading1Char"/>
    <w:qFormat/>
    <w:rsid w:val="009771F8"/>
    <w:pPr>
      <w:keepNext/>
      <w:spacing w:after="0" w:line="240" w:lineRule="auto"/>
      <w:outlineLvl w:val="0"/>
    </w:pPr>
    <w:rPr>
      <w:rFonts w:ascii="Times New Roman" w:eastAsia="Times New Roman" w:hAnsi="Times New Roman" w:cs="Times New Roman"/>
      <w:sz w:val="26"/>
      <w:szCs w:val="20"/>
      <w:lang w:val="hu-HU" w:eastAsia="ro-RO"/>
      <w14:ligatures w14:val="none"/>
    </w:rPr>
  </w:style>
  <w:style w:type="paragraph" w:styleId="Heading8">
    <w:name w:val="heading 8"/>
    <w:basedOn w:val="Normal"/>
    <w:next w:val="Normal"/>
    <w:link w:val="Heading8Char"/>
    <w:uiPriority w:val="9"/>
    <w:semiHidden/>
    <w:unhideWhenUsed/>
    <w:qFormat/>
    <w:rsid w:val="00684E9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D06C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C87"/>
    <w:rPr>
      <w:rFonts w:ascii="Segoe UI" w:hAnsi="Segoe UI" w:cs="Segoe UI"/>
      <w:sz w:val="18"/>
      <w:szCs w:val="18"/>
    </w:rPr>
  </w:style>
  <w:style w:type="character" w:customStyle="1" w:styleId="Heading1Char">
    <w:name w:val="Heading 1 Char"/>
    <w:basedOn w:val="DefaultParagraphFont"/>
    <w:link w:val="Heading1"/>
    <w:rsid w:val="009771F8"/>
    <w:rPr>
      <w:rFonts w:ascii="Times New Roman" w:eastAsia="Times New Roman" w:hAnsi="Times New Roman" w:cs="Times New Roman"/>
      <w:sz w:val="26"/>
      <w:szCs w:val="20"/>
      <w:lang w:val="hu-HU" w:eastAsia="ro-RO"/>
      <w14:ligatures w14:val="none"/>
    </w:rPr>
  </w:style>
  <w:style w:type="character" w:customStyle="1" w:styleId="Heading8Char">
    <w:name w:val="Heading 8 Char"/>
    <w:basedOn w:val="DefaultParagraphFont"/>
    <w:link w:val="Heading8"/>
    <w:rsid w:val="00684E94"/>
    <w:rPr>
      <w:rFonts w:asciiTheme="majorHAnsi" w:eastAsiaTheme="majorEastAsia" w:hAnsiTheme="majorHAnsi" w:cstheme="majorBidi"/>
      <w:color w:val="272727" w:themeColor="text1" w:themeTint="D8"/>
      <w:sz w:val="21"/>
      <w:szCs w:val="21"/>
    </w:rPr>
  </w:style>
  <w:style w:type="character" w:customStyle="1" w:styleId="tpa1">
    <w:name w:val="tpa1"/>
    <w:basedOn w:val="DefaultParagraphFont"/>
    <w:rsid w:val="00684E94"/>
  </w:style>
  <w:style w:type="paragraph" w:customStyle="1" w:styleId="BulletLevel1">
    <w:name w:val="Bullet Level1"/>
    <w:basedOn w:val="Normal"/>
    <w:link w:val="BulletLevel1Char"/>
    <w:autoRedefine/>
    <w:qFormat/>
    <w:rsid w:val="00684E94"/>
    <w:pPr>
      <w:tabs>
        <w:tab w:val="left" w:pos="90"/>
        <w:tab w:val="left" w:pos="1350"/>
        <w:tab w:val="left" w:pos="1440"/>
      </w:tabs>
      <w:spacing w:before="60" w:after="60" w:line="240" w:lineRule="auto"/>
      <w:jc w:val="both"/>
    </w:pPr>
    <w:rPr>
      <w:rFonts w:ascii="Arial" w:eastAsia="Calibri" w:hAnsi="Arial" w:cs="Times New Roman"/>
      <w:noProof/>
      <w:snapToGrid w:val="0"/>
      <w:sz w:val="24"/>
      <w:szCs w:val="24"/>
      <w:lang w:eastAsia="x-none"/>
      <w14:ligatures w14:val="none"/>
    </w:rPr>
  </w:style>
  <w:style w:type="character" w:customStyle="1" w:styleId="BulletLevel1Char">
    <w:name w:val="Bullet Level1 Char"/>
    <w:link w:val="BulletLevel1"/>
    <w:rsid w:val="00684E94"/>
    <w:rPr>
      <w:rFonts w:ascii="Arial" w:eastAsia="Calibri" w:hAnsi="Arial" w:cs="Times New Roman"/>
      <w:noProof/>
      <w:snapToGrid w:val="0"/>
      <w:sz w:val="24"/>
      <w:szCs w:val="24"/>
      <w:lang w:eastAsia="x-none"/>
      <w14:ligatures w14:val="none"/>
    </w:rPr>
  </w:style>
  <w:style w:type="paragraph" w:customStyle="1" w:styleId="Default">
    <w:name w:val="Default"/>
    <w:basedOn w:val="Normal"/>
    <w:rsid w:val="00684E94"/>
    <w:pPr>
      <w:autoSpaceDE w:val="0"/>
      <w:autoSpaceDN w:val="0"/>
      <w:spacing w:after="0" w:line="240" w:lineRule="auto"/>
    </w:pPr>
    <w:rPr>
      <w:rFonts w:ascii="Arial" w:eastAsia="Calibri" w:hAnsi="Arial" w:cs="Arial"/>
      <w:color w:val="000000"/>
      <w:sz w:val="24"/>
      <w:szCs w:val="24"/>
      <w:lang w:val="en-US"/>
      <w14:ligatures w14:val="none"/>
    </w:rPr>
  </w:style>
  <w:style w:type="paragraph" w:styleId="ListParagraph">
    <w:name w:val="List Paragraph"/>
    <w:aliases w:val="body 2,lp1,Heading x1,Lista 1,lp11,Lettre d'introduction,1st level - Bullet List Paragraph,Paragrafo elenco,List Paragraph11"/>
    <w:basedOn w:val="Normal"/>
    <w:link w:val="ListParagraphChar"/>
    <w:uiPriority w:val="34"/>
    <w:qFormat/>
    <w:rsid w:val="00B01391"/>
    <w:pPr>
      <w:spacing w:after="200" w:line="276" w:lineRule="auto"/>
      <w:ind w:left="720"/>
      <w:contextualSpacing/>
    </w:pPr>
    <w:rPr>
      <w:rFonts w:ascii="Calibri" w:eastAsia="Calibri" w:hAnsi="Calibri" w:cs="Times New Roman"/>
      <w:lang w:val="en-US"/>
      <w14:ligatures w14:val="none"/>
    </w:rPr>
  </w:style>
  <w:style w:type="table" w:styleId="TableGrid">
    <w:name w:val="Table Grid"/>
    <w:basedOn w:val="TableNormal"/>
    <w:uiPriority w:val="59"/>
    <w:rsid w:val="00B01391"/>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B01391"/>
    <w:rPr>
      <w:rFonts w:ascii="Calibri" w:eastAsia="Calibri" w:hAnsi="Calibri" w:cs="Times New Roman"/>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1E420-0DE4-4316-90B0-2E7545AB7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5</Pages>
  <Words>2096</Words>
  <Characters>11948</Characters>
  <Application>Microsoft Office Word</Application>
  <DocSecurity>0</DocSecurity>
  <Lines>99</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Matyas Rita</cp:lastModifiedBy>
  <cp:revision>64</cp:revision>
  <cp:lastPrinted>2024-01-25T13:22:00Z</cp:lastPrinted>
  <dcterms:created xsi:type="dcterms:W3CDTF">2024-02-06T07:23:00Z</dcterms:created>
  <dcterms:modified xsi:type="dcterms:W3CDTF">2024-02-09T11:51:00Z</dcterms:modified>
</cp:coreProperties>
</file>