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335A3B18" w14:textId="77777777" w:rsidR="003F41DD" w:rsidRPr="00D146E9" w:rsidRDefault="003F41DD" w:rsidP="003F41DD">
      <w:pPr>
        <w:spacing w:after="0" w:line="240" w:lineRule="auto"/>
        <w:ind w:right="-1"/>
        <w:rPr>
          <w:rFonts w:ascii="Trebuchet MS" w:hAnsi="Trebuchet MS"/>
          <w:bCs/>
          <w:color w:val="FFFFFF"/>
        </w:rPr>
      </w:pPr>
      <w:r w:rsidRPr="00D146E9">
        <w:rPr>
          <w:rFonts w:ascii="Trebuchet MS" w:hAnsi="Trebuchet MS"/>
          <w:bCs/>
        </w:rPr>
        <w:t xml:space="preserve">Nr. </w:t>
      </w:r>
      <w:r>
        <w:rPr>
          <w:rFonts w:ascii="Trebuchet MS" w:hAnsi="Trebuchet MS"/>
          <w:bCs/>
        </w:rPr>
        <w:t>1946</w:t>
      </w:r>
      <w:r w:rsidRPr="00D146E9">
        <w:rPr>
          <w:rFonts w:ascii="Trebuchet MS" w:hAnsi="Trebuchet MS"/>
          <w:bCs/>
        </w:rPr>
        <w:t>/I/2</w:t>
      </w:r>
      <w:r>
        <w:rPr>
          <w:rFonts w:ascii="Trebuchet MS" w:hAnsi="Trebuchet MS"/>
          <w:bCs/>
        </w:rPr>
        <w:t>6</w:t>
      </w:r>
      <w:r w:rsidRPr="00D146E9">
        <w:rPr>
          <w:rFonts w:ascii="Trebuchet MS" w:hAnsi="Trebuchet MS"/>
          <w:bCs/>
        </w:rPr>
        <w:t>.0</w:t>
      </w:r>
      <w:r>
        <w:rPr>
          <w:rFonts w:ascii="Trebuchet MS" w:hAnsi="Trebuchet MS"/>
          <w:bCs/>
        </w:rPr>
        <w:t>3</w:t>
      </w:r>
      <w:r w:rsidRPr="00D146E9">
        <w:rPr>
          <w:rFonts w:ascii="Trebuchet MS" w:hAnsi="Trebuchet MS"/>
          <w:bCs/>
        </w:rPr>
        <w:t>.2024</w:t>
      </w:r>
    </w:p>
    <w:p w14:paraId="2799D51F" w14:textId="77777777" w:rsidR="003F41DD" w:rsidRPr="00D146E9" w:rsidRDefault="003F41DD" w:rsidP="003F41DD">
      <w:pPr>
        <w:spacing w:after="0" w:line="240" w:lineRule="auto"/>
        <w:jc w:val="both"/>
        <w:rPr>
          <w:rFonts w:ascii="Trebuchet MS" w:hAnsi="Trebuchet MS"/>
          <w:b/>
          <w:bCs/>
        </w:rPr>
      </w:pPr>
    </w:p>
    <w:p w14:paraId="5391D217" w14:textId="77777777" w:rsidR="003F41DD" w:rsidRPr="00D146E9" w:rsidRDefault="003F41DD" w:rsidP="003F41DD">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1C358F4E" w14:textId="77777777" w:rsidR="003F41DD" w:rsidRDefault="003F41DD" w:rsidP="003F41DD">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Proiect din 2</w:t>
      </w:r>
      <w:r>
        <w:rPr>
          <w:rFonts w:ascii="Trebuchet MS" w:hAnsi="Trebuchet MS"/>
          <w:b/>
          <w:bCs/>
          <w:lang w:eastAsia="ro-RO"/>
        </w:rPr>
        <w:t>6.03</w:t>
      </w:r>
      <w:r w:rsidRPr="00D146E9">
        <w:rPr>
          <w:rFonts w:ascii="Trebuchet MS" w:hAnsi="Trebuchet MS"/>
          <w:b/>
          <w:bCs/>
          <w:lang w:eastAsia="ro-RO"/>
        </w:rPr>
        <w:t>.2024</w:t>
      </w:r>
    </w:p>
    <w:p w14:paraId="4DC759BC" w14:textId="77777777" w:rsidR="003F41DD" w:rsidRPr="00D146E9" w:rsidRDefault="003F41DD" w:rsidP="003F41DD">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73CA5630" w14:textId="77777777" w:rsidR="003F41DD" w:rsidRPr="00D146E9" w:rsidRDefault="003F41DD" w:rsidP="003F41DD">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Pr>
          <w:rFonts w:ascii="Trebuchet MS" w:hAnsi="Trebuchet MS"/>
          <w:b/>
          <w:bCs/>
          <w:lang w:eastAsia="ro-RO"/>
        </w:rPr>
        <w:t>Parohia Romano Catolică Nicolești</w:t>
      </w:r>
      <w:r w:rsidRPr="00D146E9">
        <w:rPr>
          <w:rFonts w:ascii="Trebuchet MS" w:hAnsi="Trebuchet MS"/>
          <w:b/>
          <w:i/>
          <w:color w:val="000000"/>
        </w:rPr>
        <w:t xml:space="preserve"> pentru planul de amenajare forestieră „</w:t>
      </w:r>
      <w:r w:rsidRPr="00D146E9">
        <w:rPr>
          <w:rFonts w:ascii="Trebuchet MS" w:hAnsi="Trebuchet MS"/>
          <w:b/>
        </w:rPr>
        <w:t xml:space="preserve">U.P. </w:t>
      </w:r>
      <w:r>
        <w:rPr>
          <w:rFonts w:ascii="Trebuchet MS" w:hAnsi="Trebuchet MS"/>
          <w:b/>
        </w:rPr>
        <w:t>I Nicolești</w:t>
      </w:r>
      <w:r w:rsidRPr="00D146E9">
        <w:rPr>
          <w:rFonts w:ascii="Trebuchet MS" w:hAnsi="Trebuchet MS"/>
          <w:b/>
          <w:color w:val="000000"/>
        </w:rPr>
        <w:t>”</w:t>
      </w:r>
      <w:r w:rsidRPr="00D146E9">
        <w:rPr>
          <w:rFonts w:ascii="Trebuchet MS" w:hAnsi="Trebuchet MS"/>
        </w:rPr>
        <w:t xml:space="preserve"> pe o suprafață de </w:t>
      </w:r>
      <w:r>
        <w:rPr>
          <w:rFonts w:ascii="Trebuchet MS" w:hAnsi="Trebuchet MS"/>
        </w:rPr>
        <w:t>166,7</w:t>
      </w:r>
      <w:r w:rsidRPr="00D146E9">
        <w:rPr>
          <w:rFonts w:ascii="Trebuchet MS" w:hAnsi="Trebuchet MS"/>
        </w:rPr>
        <w:t xml:space="preserve"> ha pe terit</w:t>
      </w:r>
      <w:r>
        <w:rPr>
          <w:rFonts w:ascii="Trebuchet MS" w:hAnsi="Trebuchet MS"/>
        </w:rPr>
        <w:t>oriul administrativ al comunei</w:t>
      </w:r>
      <w:r w:rsidRPr="00D146E9">
        <w:rPr>
          <w:rFonts w:ascii="Trebuchet MS" w:hAnsi="Trebuchet MS"/>
        </w:rPr>
        <w:t xml:space="preserve"> Tulgheș, înregistrată la APM Harghita cu nr. </w:t>
      </w:r>
      <w:r>
        <w:rPr>
          <w:rFonts w:ascii="Trebuchet MS" w:hAnsi="Trebuchet MS"/>
        </w:rPr>
        <w:t>1946</w:t>
      </w:r>
      <w:r w:rsidRPr="00D146E9">
        <w:rPr>
          <w:rFonts w:ascii="Trebuchet MS" w:hAnsi="Trebuchet MS"/>
        </w:rPr>
        <w:t>/</w:t>
      </w:r>
      <w:r>
        <w:rPr>
          <w:rFonts w:ascii="Trebuchet MS" w:hAnsi="Trebuchet MS"/>
        </w:rPr>
        <w:t>04</w:t>
      </w:r>
      <w:r w:rsidRPr="00D146E9">
        <w:rPr>
          <w:rFonts w:ascii="Trebuchet MS" w:hAnsi="Trebuchet MS"/>
        </w:rPr>
        <w:t>.</w:t>
      </w:r>
      <w:r>
        <w:rPr>
          <w:rFonts w:ascii="Trebuchet MS" w:hAnsi="Trebuchet MS"/>
        </w:rPr>
        <w:t>03</w:t>
      </w:r>
      <w:r w:rsidRPr="00D146E9">
        <w:rPr>
          <w:rFonts w:ascii="Trebuchet MS" w:hAnsi="Trebuchet MS"/>
        </w:rPr>
        <w:t xml:space="preserve">.2024, cu completările ulterioare nr. </w:t>
      </w:r>
      <w:r>
        <w:rPr>
          <w:rFonts w:ascii="Trebuchet MS" w:hAnsi="Trebuchet MS"/>
        </w:rPr>
        <w:t>2035</w:t>
      </w:r>
      <w:r w:rsidRPr="00D146E9">
        <w:rPr>
          <w:rFonts w:ascii="Trebuchet MS" w:hAnsi="Trebuchet MS"/>
        </w:rPr>
        <w:t xml:space="preserve"> din </w:t>
      </w:r>
      <w:r>
        <w:rPr>
          <w:rFonts w:ascii="Trebuchet MS" w:hAnsi="Trebuchet MS"/>
        </w:rPr>
        <w:t>05.03.2024</w:t>
      </w:r>
      <w:r w:rsidRPr="00D146E9">
        <w:rPr>
          <w:rFonts w:ascii="Trebuchet MS" w:hAnsi="Trebuchet MS"/>
        </w:rPr>
        <w:t>, în baza:</w:t>
      </w:r>
    </w:p>
    <w:p w14:paraId="345967EC"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64F4A592"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1880ADE7"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1B9C44EC"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550CC895" w14:textId="77777777" w:rsidR="003F41DD" w:rsidRPr="00D146E9" w:rsidRDefault="003F41DD" w:rsidP="003F41DD">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6677D478" w14:textId="77777777" w:rsidR="003F41DD" w:rsidRDefault="003F41DD" w:rsidP="003F41DD">
      <w:pPr>
        <w:autoSpaceDE w:val="0"/>
        <w:autoSpaceDN w:val="0"/>
        <w:adjustRightInd w:val="0"/>
        <w:spacing w:after="0" w:line="240" w:lineRule="auto"/>
        <w:ind w:firstLine="446"/>
        <w:jc w:val="both"/>
        <w:rPr>
          <w:rFonts w:ascii="Trebuchet MS" w:hAnsi="Trebuchet MS"/>
          <w:b/>
          <w:color w:val="000000"/>
        </w:rPr>
      </w:pPr>
    </w:p>
    <w:p w14:paraId="1E1EDF5B" w14:textId="77777777" w:rsidR="003F41DD" w:rsidRPr="00D146E9" w:rsidRDefault="003F41DD" w:rsidP="003F41DD">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216B5EC8" w14:textId="77777777" w:rsidR="003F41DD" w:rsidRPr="00D146E9" w:rsidRDefault="003F41DD" w:rsidP="003F41DD">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ca urmare a consultării autorităţilor publice participante în cadrul şedinţei Comitetului Special Constituit din data de 2</w:t>
      </w:r>
      <w:r>
        <w:rPr>
          <w:rFonts w:ascii="Trebuchet MS" w:hAnsi="Trebuchet MS"/>
          <w:color w:val="000000"/>
        </w:rPr>
        <w:t>6 martie</w:t>
      </w:r>
      <w:r w:rsidRPr="00D146E9">
        <w:rPr>
          <w:rFonts w:ascii="Trebuchet MS" w:hAnsi="Trebuchet MS"/>
          <w:color w:val="000000"/>
        </w:rPr>
        <w:t xml:space="preserve"> 2024, a completărilor depuse la documentaţie;</w:t>
      </w:r>
    </w:p>
    <w:p w14:paraId="2F1FE564" w14:textId="77777777" w:rsidR="003F41DD" w:rsidRPr="00D146E9" w:rsidRDefault="003F41DD" w:rsidP="003F41DD">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75AFF2C9" w14:textId="77777777" w:rsidR="003F41DD" w:rsidRPr="00D146E9" w:rsidRDefault="003F41DD" w:rsidP="003F41DD">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7A01F177" w14:textId="77777777" w:rsidR="003F41DD" w:rsidRPr="00D146E9" w:rsidRDefault="003F41DD" w:rsidP="003F41DD">
      <w:pPr>
        <w:autoSpaceDE w:val="0"/>
        <w:autoSpaceDN w:val="0"/>
        <w:adjustRightInd w:val="0"/>
        <w:spacing w:after="0" w:line="240" w:lineRule="auto"/>
        <w:jc w:val="both"/>
        <w:rPr>
          <w:rFonts w:ascii="Trebuchet MS" w:hAnsi="Trebuchet MS"/>
          <w:color w:val="000000"/>
        </w:rPr>
      </w:pPr>
    </w:p>
    <w:p w14:paraId="37996A87" w14:textId="77777777" w:rsidR="003F41DD" w:rsidRPr="00D146E9" w:rsidRDefault="003F41DD" w:rsidP="003F41DD">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1398801B" w14:textId="77777777" w:rsidR="003F41DD" w:rsidRPr="00D146E9" w:rsidRDefault="003F41DD" w:rsidP="003F41DD">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Pr>
          <w:rFonts w:ascii="Trebuchet MS" w:hAnsi="Trebuchet MS"/>
          <w:b/>
          <w:bCs/>
          <w:lang w:eastAsia="ro-RO"/>
        </w:rPr>
        <w:t>Parohiei Romano Catolice Nicolești</w:t>
      </w:r>
      <w:r w:rsidRPr="00D146E9">
        <w:rPr>
          <w:rFonts w:ascii="Trebuchet MS" w:hAnsi="Trebuchet MS"/>
          <w:b/>
          <w:i/>
          <w:color w:val="000000"/>
        </w:rPr>
        <w:t xml:space="preserve"> format din U</w:t>
      </w:r>
      <w:r w:rsidRPr="00D146E9">
        <w:rPr>
          <w:rFonts w:ascii="Trebuchet MS" w:hAnsi="Trebuchet MS"/>
          <w:b/>
          <w:i/>
        </w:rPr>
        <w:t xml:space="preserve">.P. </w:t>
      </w:r>
      <w:r>
        <w:rPr>
          <w:rFonts w:ascii="Trebuchet MS" w:hAnsi="Trebuchet MS"/>
          <w:b/>
          <w:i/>
        </w:rPr>
        <w:t>I Nicolești</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C775516" w14:textId="77777777" w:rsidR="003F41DD" w:rsidRPr="00D146E9" w:rsidRDefault="003F41DD" w:rsidP="003F41DD">
      <w:pPr>
        <w:autoSpaceDE w:val="0"/>
        <w:autoSpaceDN w:val="0"/>
        <w:adjustRightInd w:val="0"/>
        <w:spacing w:after="0" w:line="240" w:lineRule="auto"/>
        <w:jc w:val="both"/>
        <w:rPr>
          <w:rFonts w:ascii="Trebuchet MS" w:hAnsi="Trebuchet MS"/>
          <w:b/>
        </w:rPr>
      </w:pPr>
    </w:p>
    <w:p w14:paraId="69081F8E" w14:textId="77777777" w:rsidR="003F41DD" w:rsidRPr="00D146E9" w:rsidRDefault="003F41DD" w:rsidP="003F41DD">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77AF805F" w14:textId="77777777" w:rsidR="003F41DD" w:rsidRPr="00D146E9" w:rsidRDefault="003F41DD" w:rsidP="003F41DD">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22DCAB08" w14:textId="77777777" w:rsidR="003F41DD" w:rsidRPr="00D146E9" w:rsidRDefault="003F41DD" w:rsidP="003F41DD">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069A28C1" w14:textId="77777777" w:rsidR="003F41DD" w:rsidRPr="00D146E9" w:rsidRDefault="003F41DD" w:rsidP="003F41DD">
      <w:pPr>
        <w:spacing w:after="0" w:line="240" w:lineRule="auto"/>
        <w:ind w:left="810"/>
        <w:jc w:val="both"/>
        <w:rPr>
          <w:rFonts w:ascii="Trebuchet MS" w:hAnsi="Trebuchet MS"/>
          <w:b/>
        </w:rPr>
      </w:pPr>
    </w:p>
    <w:p w14:paraId="631A153B" w14:textId="77777777" w:rsidR="003F41DD" w:rsidRPr="00D146E9" w:rsidRDefault="003F41DD" w:rsidP="003F41DD">
      <w:pPr>
        <w:tabs>
          <w:tab w:val="left" w:pos="720"/>
        </w:tabs>
        <w:spacing w:after="0" w:line="240" w:lineRule="auto"/>
        <w:jc w:val="both"/>
        <w:rPr>
          <w:rFonts w:ascii="Trebuchet MS" w:hAnsi="Trebuchet MS"/>
        </w:rPr>
      </w:pPr>
      <w:r w:rsidRPr="00D146E9">
        <w:rPr>
          <w:rFonts w:ascii="Trebuchet MS" w:hAnsi="Trebuchet MS"/>
        </w:rPr>
        <w:tab/>
        <w:t xml:space="preserve">Amenajamentul silvic </w:t>
      </w:r>
      <w:r w:rsidRPr="00D146E9">
        <w:rPr>
          <w:rFonts w:ascii="Trebuchet MS" w:hAnsi="Trebuchet MS"/>
          <w:b/>
        </w:rPr>
        <w:t>nu creează cadru pentru proiecte conform Anexei nr. 2 din Legea nr. 292/2018</w:t>
      </w:r>
      <w:r w:rsidRPr="00D146E9">
        <w:rPr>
          <w:rFonts w:ascii="Trebuchet MS" w:hAnsi="Trebuchet MS"/>
        </w:rPr>
        <w:t xml:space="preserve"> privind evaluarea impactului anumitor proiecte publice şi private asupra mediului.</w:t>
      </w:r>
    </w:p>
    <w:p w14:paraId="7AAD5D35" w14:textId="77777777" w:rsidR="003F41DD" w:rsidRPr="00D146E9" w:rsidRDefault="003F41DD" w:rsidP="003F41DD">
      <w:pPr>
        <w:autoSpaceDE w:val="0"/>
        <w:autoSpaceDN w:val="0"/>
        <w:adjustRightInd w:val="0"/>
        <w:spacing w:after="0" w:line="240" w:lineRule="auto"/>
        <w:jc w:val="both"/>
        <w:rPr>
          <w:rFonts w:ascii="Trebuchet MS" w:hAnsi="Trebuchet MS"/>
        </w:rPr>
      </w:pPr>
      <w:r w:rsidRPr="00D146E9">
        <w:rPr>
          <w:rFonts w:ascii="Trebuchet MS" w:hAnsi="Trebuchet MS"/>
        </w:rPr>
        <w:tab/>
        <w:t xml:space="preserve">Din punct de vedere administrativ, suprafața U.P. </w:t>
      </w:r>
      <w:r>
        <w:rPr>
          <w:rFonts w:ascii="Trebuchet MS" w:hAnsi="Trebuchet MS"/>
        </w:rPr>
        <w:t>I Nicolești</w:t>
      </w:r>
      <w:r w:rsidRPr="00D146E9">
        <w:rPr>
          <w:rFonts w:ascii="Trebuchet MS" w:hAnsi="Trebuchet MS"/>
        </w:rPr>
        <w:t xml:space="preserve"> se află pe teritoriul administrativ al comune</w:t>
      </w:r>
      <w:r>
        <w:rPr>
          <w:rFonts w:ascii="Trebuchet MS" w:hAnsi="Trebuchet MS"/>
        </w:rPr>
        <w:t>i</w:t>
      </w:r>
      <w:r w:rsidRPr="00D146E9">
        <w:rPr>
          <w:rFonts w:ascii="Trebuchet MS" w:hAnsi="Trebuchet MS"/>
        </w:rPr>
        <w:t xml:space="preserve"> </w:t>
      </w:r>
      <w:r>
        <w:rPr>
          <w:rFonts w:ascii="Trebuchet MS" w:hAnsi="Trebuchet MS"/>
        </w:rPr>
        <w:t>Tulgheș: u.a. 1-6.</w:t>
      </w:r>
    </w:p>
    <w:p w14:paraId="67DDC638" w14:textId="77777777" w:rsidR="003F41DD" w:rsidRPr="00D146E9" w:rsidRDefault="003F41DD" w:rsidP="003F41DD">
      <w:pPr>
        <w:spacing w:after="0" w:line="240" w:lineRule="auto"/>
        <w:jc w:val="center"/>
        <w:rPr>
          <w:rFonts w:ascii="Trebuchet MS" w:hAnsi="Trebuchet MS" w:cstheme="majorHAnsi"/>
        </w:rPr>
      </w:pPr>
    </w:p>
    <w:p w14:paraId="420A37DF" w14:textId="77777777" w:rsidR="003F41DD" w:rsidRPr="00D146E9" w:rsidRDefault="003F41DD" w:rsidP="003F41DD">
      <w:pPr>
        <w:spacing w:after="0" w:line="240" w:lineRule="auto"/>
        <w:ind w:firstLine="706"/>
        <w:jc w:val="both"/>
        <w:rPr>
          <w:rFonts w:ascii="Trebuchet MS" w:hAnsi="Trebuchet MS" w:cstheme="majorHAnsi"/>
        </w:rPr>
      </w:pPr>
      <w:r w:rsidRPr="00D146E9">
        <w:rPr>
          <w:rFonts w:ascii="Trebuchet MS" w:hAnsi="Trebuchet MS" w:cstheme="majorHAnsi"/>
        </w:rPr>
        <w:t xml:space="preserve">Unitatea de producţie </w:t>
      </w:r>
      <w:r w:rsidRPr="00D146E9">
        <w:rPr>
          <w:rFonts w:ascii="Trebuchet MS" w:hAnsi="Trebuchet MS" w:cstheme="majorHAnsi"/>
          <w:b/>
          <w:i/>
        </w:rPr>
        <w:t xml:space="preserve">U.P. </w:t>
      </w:r>
      <w:r>
        <w:rPr>
          <w:rFonts w:ascii="Trebuchet MS" w:hAnsi="Trebuchet MS" w:cstheme="majorHAnsi"/>
          <w:b/>
          <w:i/>
        </w:rPr>
        <w:t>I Nicolești</w:t>
      </w:r>
      <w:r w:rsidRPr="00D146E9">
        <w:rPr>
          <w:rFonts w:ascii="Trebuchet MS" w:hAnsi="Trebuchet MS" w:cstheme="majorHAnsi"/>
          <w:b/>
          <w:i/>
        </w:rPr>
        <w:t xml:space="preserve"> </w:t>
      </w:r>
      <w:r w:rsidRPr="00D146E9">
        <w:rPr>
          <w:rFonts w:ascii="Trebuchet MS" w:hAnsi="Trebuchet MS" w:cstheme="majorHAnsi"/>
        </w:rPr>
        <w:t xml:space="preserve">este administrată de O.S. Tulgheş. U.P. </w:t>
      </w:r>
      <w:r>
        <w:rPr>
          <w:rFonts w:ascii="Trebuchet MS" w:hAnsi="Trebuchet MS" w:cstheme="majorHAnsi"/>
        </w:rPr>
        <w:t>I Nicolești</w:t>
      </w:r>
      <w:r w:rsidRPr="00D146E9">
        <w:rPr>
          <w:rFonts w:ascii="Trebuchet MS" w:hAnsi="Trebuchet MS" w:cstheme="majorHAnsi"/>
        </w:rPr>
        <w:t xml:space="preserve"> are o suprafaţă de </w:t>
      </w:r>
      <w:r>
        <w:rPr>
          <w:rFonts w:ascii="Trebuchet MS" w:hAnsi="Trebuchet MS" w:cstheme="majorHAnsi"/>
          <w:b/>
        </w:rPr>
        <w:t>166,7</w:t>
      </w:r>
      <w:r w:rsidRPr="00D146E9">
        <w:rPr>
          <w:rFonts w:ascii="Trebuchet MS" w:hAnsi="Trebuchet MS" w:cstheme="majorHAnsi"/>
          <w:b/>
        </w:rPr>
        <w:t xml:space="preserve"> ha</w:t>
      </w:r>
      <w:r w:rsidRPr="00D146E9">
        <w:rPr>
          <w:rFonts w:ascii="Trebuchet MS" w:hAnsi="Trebuchet MS" w:cstheme="majorHAnsi"/>
        </w:rPr>
        <w:t xml:space="preserve">. </w:t>
      </w:r>
    </w:p>
    <w:p w14:paraId="1D0E4493" w14:textId="77777777" w:rsidR="003F41DD" w:rsidRPr="00D146E9" w:rsidRDefault="003F41DD" w:rsidP="003F41DD">
      <w:pPr>
        <w:spacing w:after="0" w:line="240" w:lineRule="auto"/>
        <w:rPr>
          <w:rFonts w:ascii="Trebuchet MS" w:hAnsi="Trebuchet MS" w:cstheme="majorHAnsi"/>
        </w:rPr>
      </w:pPr>
    </w:p>
    <w:p w14:paraId="476977B8" w14:textId="77777777" w:rsidR="003F41DD" w:rsidRPr="00D146E9" w:rsidRDefault="003F41DD" w:rsidP="003F41DD">
      <w:pPr>
        <w:spacing w:after="0" w:line="240" w:lineRule="auto"/>
        <w:jc w:val="center"/>
        <w:rPr>
          <w:rFonts w:ascii="Trebuchet MS" w:hAnsi="Trebuchet MS"/>
        </w:rPr>
      </w:pPr>
      <w:r w:rsidRPr="00D146E9">
        <w:rPr>
          <w:rFonts w:ascii="Trebuchet MS" w:hAnsi="Trebuchet MS" w:cstheme="majorHAnsi"/>
        </w:rPr>
        <w:t xml:space="preserve">Situația categoriilor de folosință a terenurilor: </w:t>
      </w:r>
      <w:r>
        <w:rPr>
          <w:noProof/>
        </w:rPr>
        <w:drawing>
          <wp:inline distT="0" distB="0" distL="0" distR="0" wp14:anchorId="31BC5B36" wp14:editId="2203F0B9">
            <wp:extent cx="5242560" cy="163325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2525" cy="1642594"/>
                    </a:xfrm>
                    <a:prstGeom prst="rect">
                      <a:avLst/>
                    </a:prstGeom>
                  </pic:spPr>
                </pic:pic>
              </a:graphicData>
            </a:graphic>
          </wp:inline>
        </w:drawing>
      </w:r>
    </w:p>
    <w:p w14:paraId="3422B027" w14:textId="77777777" w:rsidR="003F41DD" w:rsidRPr="004928FA" w:rsidRDefault="003F41DD" w:rsidP="003F41DD">
      <w:pPr>
        <w:spacing w:after="0" w:line="240" w:lineRule="auto"/>
        <w:jc w:val="both"/>
        <w:rPr>
          <w:rFonts w:ascii="Trebuchet MS" w:hAnsi="Trebuchet MS" w:cstheme="majorHAnsi"/>
        </w:rPr>
      </w:pPr>
      <w:r w:rsidRPr="004928FA">
        <w:rPr>
          <w:rFonts w:ascii="Trebuchet MS" w:hAnsi="Trebuchet MS" w:cstheme="majorHAnsi"/>
        </w:rPr>
        <w:t xml:space="preserve">U.P.I Nicolești este situată </w:t>
      </w:r>
      <w:r w:rsidRPr="004928FA">
        <w:rPr>
          <w:rFonts w:ascii="Trebuchet MS" w:hAnsi="Trebuchet MS"/>
        </w:rPr>
        <w:t>în bazinul hidrografic al pârâului Putna Întunecoasă, afluent de dreapta a râului Bistricioara.</w:t>
      </w:r>
      <w:r w:rsidRPr="004928FA">
        <w:rPr>
          <w:rFonts w:ascii="Trebuchet MS" w:hAnsi="Trebuchet MS" w:cstheme="majorHAnsi"/>
        </w:rPr>
        <w:t xml:space="preserve"> </w:t>
      </w:r>
    </w:p>
    <w:p w14:paraId="31CC87A2" w14:textId="77777777" w:rsidR="003F41DD" w:rsidRPr="00D146E9" w:rsidRDefault="003F41DD" w:rsidP="003F41DD">
      <w:pPr>
        <w:spacing w:after="0" w:line="240" w:lineRule="auto"/>
        <w:jc w:val="both"/>
        <w:rPr>
          <w:rFonts w:ascii="Trebuchet MS" w:hAnsi="Trebuchet MS" w:cstheme="majorHAnsi"/>
        </w:rPr>
      </w:pPr>
      <w:r w:rsidRPr="00D146E9">
        <w:rPr>
          <w:rFonts w:ascii="Trebuchet MS" w:hAnsi="Trebuchet MS" w:cstheme="majorHAnsi"/>
        </w:rPr>
        <w:t xml:space="preserve">Suprafaţa studiată </w:t>
      </w:r>
      <w:r w:rsidRPr="00491643">
        <w:rPr>
          <w:rFonts w:ascii="Trebuchet MS" w:hAnsi="Trebuchet MS" w:cstheme="majorHAnsi"/>
          <w:b/>
          <w:i/>
        </w:rPr>
        <w:t xml:space="preserve">nu </w:t>
      </w:r>
      <w:r w:rsidRPr="00D146E9">
        <w:rPr>
          <w:rFonts w:ascii="Trebuchet MS" w:hAnsi="Trebuchet MS" w:cstheme="majorHAnsi"/>
          <w:b/>
          <w:i/>
        </w:rPr>
        <w:t xml:space="preserve">se suprapune </w:t>
      </w:r>
      <w:r>
        <w:rPr>
          <w:rFonts w:ascii="Trebuchet MS" w:hAnsi="Trebuchet MS" w:cstheme="majorHAnsi"/>
          <w:b/>
          <w:i/>
        </w:rPr>
        <w:t xml:space="preserve">cu arii naturale protejate prin acte normative. </w:t>
      </w:r>
    </w:p>
    <w:p w14:paraId="0E7C25ED" w14:textId="77777777" w:rsidR="003F41DD" w:rsidRPr="00D146E9" w:rsidRDefault="003F41DD" w:rsidP="003F41DD">
      <w:pPr>
        <w:spacing w:after="0" w:line="240" w:lineRule="auto"/>
        <w:jc w:val="both"/>
        <w:rPr>
          <w:rFonts w:ascii="Trebuchet MS" w:hAnsi="Trebuchet MS" w:cstheme="majorHAnsi"/>
        </w:rPr>
      </w:pPr>
      <w:r w:rsidRPr="00D146E9">
        <w:rPr>
          <w:rFonts w:ascii="Trebuchet MS" w:hAnsi="Trebuchet MS" w:cstheme="majorHAnsi"/>
        </w:rPr>
        <w:t xml:space="preserve">Suprafața U.P. </w:t>
      </w:r>
      <w:r>
        <w:rPr>
          <w:rFonts w:ascii="Trebuchet MS" w:hAnsi="Trebuchet MS" w:cstheme="majorHAnsi"/>
        </w:rPr>
        <w:t>I Nicolești</w:t>
      </w:r>
      <w:r w:rsidRPr="00D146E9">
        <w:rPr>
          <w:rFonts w:ascii="Trebuchet MS" w:hAnsi="Trebuchet MS" w:cstheme="majorHAnsi"/>
        </w:rPr>
        <w:t xml:space="preserve"> este </w:t>
      </w:r>
      <w:r>
        <w:rPr>
          <w:rFonts w:ascii="Trebuchet MS" w:hAnsi="Trebuchet MS" w:cstheme="majorHAnsi"/>
        </w:rPr>
        <w:t xml:space="preserve">alcătuită dintr-un singur trup de pădure: Nyerges u.a. 1-6. </w:t>
      </w:r>
    </w:p>
    <w:p w14:paraId="4BC7A0EE" w14:textId="77777777" w:rsidR="003F41DD" w:rsidRDefault="003F41DD" w:rsidP="003F41DD">
      <w:pPr>
        <w:widowControl w:val="0"/>
        <w:numPr>
          <w:ilvl w:val="12"/>
          <w:numId w:val="0"/>
        </w:numPr>
        <w:spacing w:after="0" w:line="240" w:lineRule="auto"/>
        <w:jc w:val="both"/>
        <w:rPr>
          <w:rFonts w:ascii="Trebuchet MS" w:hAnsi="Trebuchet MS" w:cstheme="majorHAnsi"/>
        </w:rPr>
      </w:pPr>
    </w:p>
    <w:p w14:paraId="4475AE44" w14:textId="77777777" w:rsidR="003F41DD" w:rsidRPr="00D146E9" w:rsidRDefault="003F41DD" w:rsidP="003F41DD">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S-au  constituit  două  subunităţi  de  gospodărire :</w:t>
      </w:r>
    </w:p>
    <w:p w14:paraId="71AB3E71" w14:textId="77777777" w:rsidR="003F41DD" w:rsidRPr="00491643" w:rsidRDefault="003F41DD" w:rsidP="003F41DD">
      <w:pPr>
        <w:numPr>
          <w:ilvl w:val="1"/>
          <w:numId w:val="28"/>
        </w:numPr>
        <w:tabs>
          <w:tab w:val="clear" w:pos="1260"/>
          <w:tab w:val="left" w:pos="0"/>
          <w:tab w:val="num" w:pos="180"/>
        </w:tabs>
        <w:spacing w:after="0" w:line="240" w:lineRule="auto"/>
        <w:ind w:left="-180" w:right="-1620" w:firstLine="180"/>
        <w:rPr>
          <w:rFonts w:ascii="Trebuchet MS" w:hAnsi="Trebuchet MS" w:cs="Times New Roman"/>
        </w:rPr>
      </w:pPr>
      <w:r w:rsidRPr="00491643">
        <w:rPr>
          <w:rFonts w:ascii="Trebuchet MS" w:hAnsi="Trebuchet MS" w:cs="Times New Roman"/>
        </w:rPr>
        <w:t>S.U.P. ‘’A’’ – codru regulat – sortimente obişnuite                       -  131.1 ha;</w:t>
      </w:r>
    </w:p>
    <w:p w14:paraId="518769CA" w14:textId="77777777" w:rsidR="003F41DD" w:rsidRPr="00491643" w:rsidRDefault="003F41DD" w:rsidP="003F41DD">
      <w:pPr>
        <w:numPr>
          <w:ilvl w:val="1"/>
          <w:numId w:val="28"/>
        </w:numPr>
        <w:tabs>
          <w:tab w:val="clear" w:pos="1260"/>
          <w:tab w:val="left" w:pos="0"/>
          <w:tab w:val="left" w:pos="180"/>
          <w:tab w:val="num" w:pos="1080"/>
        </w:tabs>
        <w:spacing w:after="0" w:line="240" w:lineRule="auto"/>
        <w:ind w:left="-180" w:firstLine="180"/>
        <w:rPr>
          <w:rFonts w:ascii="Trebuchet MS" w:hAnsi="Trebuchet MS" w:cs="Times New Roman"/>
        </w:rPr>
      </w:pPr>
      <w:r w:rsidRPr="00491643">
        <w:rPr>
          <w:rFonts w:ascii="Trebuchet MS" w:hAnsi="Trebuchet MS" w:cs="Times New Roman"/>
        </w:rPr>
        <w:t>S.U.P. “M” – protecţie deosebitã                                                  -    34.8 ha;</w:t>
      </w:r>
    </w:p>
    <w:p w14:paraId="52F24439" w14:textId="77777777" w:rsidR="003F41DD" w:rsidRDefault="003F41DD" w:rsidP="003F41DD">
      <w:pPr>
        <w:pStyle w:val="BodyTextIndent3"/>
        <w:spacing w:after="0" w:line="240" w:lineRule="auto"/>
        <w:ind w:left="0"/>
        <w:jc w:val="both"/>
        <w:rPr>
          <w:rFonts w:ascii="Trebuchet MS" w:hAnsi="Trebuchet MS"/>
          <w:sz w:val="22"/>
          <w:szCs w:val="22"/>
          <w:lang w:val="ro-RO"/>
        </w:rPr>
      </w:pPr>
    </w:p>
    <w:p w14:paraId="33301061" w14:textId="77777777" w:rsidR="003F41DD" w:rsidRPr="00D146E9" w:rsidRDefault="003F41DD" w:rsidP="003F41DD">
      <w:pPr>
        <w:pStyle w:val="BodyTextIndent3"/>
        <w:spacing w:after="0" w:line="240" w:lineRule="auto"/>
        <w:ind w:left="0"/>
        <w:jc w:val="both"/>
        <w:rPr>
          <w:rFonts w:ascii="Trebuchet MS" w:hAnsi="Trebuchet MS"/>
          <w:sz w:val="22"/>
          <w:szCs w:val="22"/>
          <w:lang w:val="ro-RO"/>
        </w:rPr>
      </w:pPr>
      <w:r w:rsidRPr="00D146E9">
        <w:rPr>
          <w:rFonts w:ascii="Trebuchet MS" w:hAnsi="Trebuchet MS"/>
          <w:sz w:val="22"/>
          <w:szCs w:val="22"/>
          <w:lang w:val="ro-RO"/>
        </w:rPr>
        <w:t>Au fost constituite următoarele categorii, grupe și subgrupe funcționale:</w:t>
      </w:r>
    </w:p>
    <w:p w14:paraId="55F132A0" w14:textId="77777777" w:rsidR="003F41DD" w:rsidRPr="00D146E9" w:rsidRDefault="003F41DD" w:rsidP="003F41DD">
      <w:pPr>
        <w:spacing w:after="0" w:line="240" w:lineRule="auto"/>
        <w:jc w:val="center"/>
        <w:rPr>
          <w:rFonts w:ascii="Trebuchet MS" w:hAnsi="Trebuchet MS" w:cstheme="majorHAnsi"/>
        </w:rPr>
      </w:pPr>
      <w:r>
        <w:rPr>
          <w:noProof/>
        </w:rPr>
        <w:drawing>
          <wp:inline distT="0" distB="0" distL="0" distR="0" wp14:anchorId="0C36B556" wp14:editId="29D76CB3">
            <wp:extent cx="4975860" cy="20052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97266" cy="2013855"/>
                    </a:xfrm>
                    <a:prstGeom prst="rect">
                      <a:avLst/>
                    </a:prstGeom>
                  </pic:spPr>
                </pic:pic>
              </a:graphicData>
            </a:graphic>
          </wp:inline>
        </w:drawing>
      </w:r>
    </w:p>
    <w:p w14:paraId="213018B7" w14:textId="77777777" w:rsidR="003F41DD" w:rsidRDefault="003F41DD" w:rsidP="003F41DD">
      <w:pPr>
        <w:spacing w:after="0" w:line="240" w:lineRule="auto"/>
        <w:jc w:val="both"/>
        <w:rPr>
          <w:rFonts w:ascii="Arial" w:hAnsi="Arial" w:cs="Arial"/>
          <w:bCs/>
        </w:rPr>
      </w:pPr>
    </w:p>
    <w:p w14:paraId="4D30F03C" w14:textId="77777777" w:rsidR="003F41DD" w:rsidRDefault="003F41DD" w:rsidP="003F41DD">
      <w:pPr>
        <w:spacing w:after="0" w:line="240" w:lineRule="auto"/>
        <w:jc w:val="both"/>
        <w:rPr>
          <w:rFonts w:ascii="Arial" w:hAnsi="Arial" w:cs="Arial"/>
          <w:bCs/>
        </w:rPr>
      </w:pPr>
      <w:r>
        <w:rPr>
          <w:rFonts w:ascii="Arial" w:hAnsi="Arial" w:cs="Arial"/>
          <w:bCs/>
        </w:rPr>
        <w:t>Bazele de amenajare stabilite:</w:t>
      </w:r>
    </w:p>
    <w:p w14:paraId="697CF9C6" w14:textId="77777777" w:rsidR="003F41DD" w:rsidRDefault="003F41DD" w:rsidP="003F41DD">
      <w:pPr>
        <w:spacing w:after="0" w:line="240" w:lineRule="auto"/>
        <w:jc w:val="center"/>
        <w:rPr>
          <w:rFonts w:ascii="Arial" w:hAnsi="Arial" w:cs="Arial"/>
          <w:bCs/>
        </w:rPr>
      </w:pPr>
      <w:r>
        <w:rPr>
          <w:noProof/>
        </w:rPr>
        <w:drawing>
          <wp:inline distT="0" distB="0" distL="0" distR="0" wp14:anchorId="4871DB4E" wp14:editId="52F715BA">
            <wp:extent cx="5364480" cy="221628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4131" cy="2224406"/>
                    </a:xfrm>
                    <a:prstGeom prst="rect">
                      <a:avLst/>
                    </a:prstGeom>
                  </pic:spPr>
                </pic:pic>
              </a:graphicData>
            </a:graphic>
          </wp:inline>
        </w:drawing>
      </w:r>
    </w:p>
    <w:p w14:paraId="7A8701CF" w14:textId="77777777" w:rsidR="003F41DD" w:rsidRDefault="003F41DD" w:rsidP="003F41DD">
      <w:pPr>
        <w:spacing w:after="0" w:line="240" w:lineRule="auto"/>
        <w:jc w:val="both"/>
        <w:rPr>
          <w:rFonts w:ascii="Arial" w:hAnsi="Arial" w:cs="Arial"/>
          <w:bCs/>
        </w:rPr>
      </w:pPr>
    </w:p>
    <w:p w14:paraId="285D5D15" w14:textId="77777777" w:rsidR="003F41DD" w:rsidRDefault="003F41DD" w:rsidP="003F41DD">
      <w:pPr>
        <w:spacing w:after="0" w:line="240" w:lineRule="auto"/>
        <w:jc w:val="both"/>
        <w:rPr>
          <w:rFonts w:ascii="Trebuchet MS" w:hAnsi="Trebuchet MS" w:cs="Arial"/>
          <w:bCs/>
        </w:rPr>
      </w:pPr>
      <w:r>
        <w:rPr>
          <w:rFonts w:ascii="Trebuchet MS" w:hAnsi="Trebuchet MS" w:cs="Arial"/>
          <w:bCs/>
        </w:rPr>
        <w:t>Planul decenal aprobat:</w:t>
      </w:r>
    </w:p>
    <w:p w14:paraId="20C8C446" w14:textId="77777777" w:rsidR="003F41DD" w:rsidRDefault="003F41DD" w:rsidP="003F41DD">
      <w:pPr>
        <w:spacing w:after="0" w:line="240" w:lineRule="auto"/>
        <w:jc w:val="both"/>
        <w:rPr>
          <w:rFonts w:ascii="Trebuchet MS" w:hAnsi="Trebuchet MS" w:cs="Arial"/>
          <w:bCs/>
        </w:rPr>
      </w:pPr>
      <w:r>
        <w:rPr>
          <w:noProof/>
        </w:rPr>
        <w:lastRenderedPageBreak/>
        <w:drawing>
          <wp:inline distT="0" distB="0" distL="0" distR="0" wp14:anchorId="6C096AF7" wp14:editId="4059833C">
            <wp:extent cx="5943600" cy="13646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364615"/>
                    </a:xfrm>
                    <a:prstGeom prst="rect">
                      <a:avLst/>
                    </a:prstGeom>
                  </pic:spPr>
                </pic:pic>
              </a:graphicData>
            </a:graphic>
          </wp:inline>
        </w:drawing>
      </w:r>
      <w:r>
        <w:rPr>
          <w:rFonts w:ascii="Trebuchet MS" w:hAnsi="Trebuchet MS" w:cs="Arial"/>
          <w:bCs/>
        </w:rPr>
        <w:t xml:space="preserve"> </w:t>
      </w:r>
    </w:p>
    <w:p w14:paraId="511E7C82" w14:textId="77777777" w:rsidR="003F41DD" w:rsidRDefault="003F41DD" w:rsidP="003F41DD">
      <w:pPr>
        <w:spacing w:after="0" w:line="240" w:lineRule="auto"/>
        <w:jc w:val="both"/>
        <w:rPr>
          <w:rFonts w:ascii="Trebuchet MS" w:hAnsi="Trebuchet MS" w:cs="Arial"/>
          <w:bCs/>
        </w:rPr>
      </w:pPr>
    </w:p>
    <w:p w14:paraId="199B6138" w14:textId="77777777" w:rsidR="003F41DD" w:rsidRPr="004928FA" w:rsidRDefault="003F41DD" w:rsidP="003F41DD">
      <w:pPr>
        <w:spacing w:after="0" w:line="240" w:lineRule="auto"/>
        <w:ind w:firstLine="720"/>
        <w:jc w:val="both"/>
        <w:rPr>
          <w:rFonts w:ascii="Trebuchet MS" w:hAnsi="Trebuchet MS" w:cstheme="majorHAnsi"/>
        </w:rPr>
      </w:pPr>
      <w:r>
        <w:rPr>
          <w:rFonts w:ascii="Trebuchet MS" w:hAnsi="Trebuchet MS" w:cs="Arial"/>
          <w:bCs/>
        </w:rPr>
        <w:t>Reț</w:t>
      </w:r>
      <w:r w:rsidRPr="004928FA">
        <w:rPr>
          <w:rFonts w:ascii="Trebuchet MS" w:hAnsi="Trebuchet MS" w:cs="Arial"/>
          <w:bCs/>
        </w:rPr>
        <w:t>eaua instalaţiilor de transport este de 2.2 km drum public. Fondul forestier este 100% accesibil</w:t>
      </w:r>
      <w:r>
        <w:rPr>
          <w:rFonts w:ascii="Trebuchet MS" w:hAnsi="Trebuchet MS" w:cs="Arial"/>
          <w:bCs/>
        </w:rPr>
        <w:t>.</w:t>
      </w:r>
    </w:p>
    <w:p w14:paraId="78ED5A96" w14:textId="77777777" w:rsidR="003F41DD" w:rsidRPr="00D146E9" w:rsidRDefault="003F41DD" w:rsidP="003F41DD">
      <w:pPr>
        <w:spacing w:after="0" w:line="240" w:lineRule="auto"/>
        <w:rPr>
          <w:rFonts w:ascii="Trebuchet MS" w:hAnsi="Trebuchet MS" w:cstheme="majorHAnsi"/>
        </w:rPr>
      </w:pPr>
    </w:p>
    <w:p w14:paraId="44B92401" w14:textId="77777777" w:rsidR="003F41DD" w:rsidRPr="00D146E9" w:rsidRDefault="003F41DD" w:rsidP="003F41DD">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0DA7096B" w14:textId="77777777" w:rsidR="003F41DD" w:rsidRPr="00D146E9" w:rsidRDefault="003F41DD" w:rsidP="003F41DD">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5C20F32F" w14:textId="77777777" w:rsidR="003F41DD" w:rsidRPr="00D146E9" w:rsidRDefault="003F41DD" w:rsidP="003F41DD">
      <w:pPr>
        <w:spacing w:after="0" w:line="240" w:lineRule="auto"/>
        <w:ind w:left="360"/>
        <w:jc w:val="both"/>
        <w:rPr>
          <w:rFonts w:ascii="Trebuchet MS" w:hAnsi="Trebuchet MS"/>
          <w:lang w:eastAsia="ro-RO"/>
        </w:rPr>
      </w:pPr>
    </w:p>
    <w:p w14:paraId="771E3D72" w14:textId="77777777" w:rsidR="003F41DD" w:rsidRPr="00D146E9" w:rsidRDefault="003F41DD" w:rsidP="003F41DD">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01.01.201</w:t>
      </w:r>
      <w:r>
        <w:rPr>
          <w:rFonts w:ascii="Trebuchet MS" w:hAnsi="Trebuchet MS"/>
          <w:b/>
          <w:i/>
        </w:rPr>
        <w:t>7</w:t>
      </w:r>
      <w:r w:rsidRPr="00D146E9">
        <w:rPr>
          <w:rFonts w:ascii="Trebuchet MS" w:hAnsi="Trebuchet MS"/>
          <w:b/>
          <w:i/>
        </w:rPr>
        <w:t xml:space="preserve"> revizuirea lui urmând a se face în anul 202</w:t>
      </w:r>
      <w:r>
        <w:rPr>
          <w:rFonts w:ascii="Trebuchet MS" w:hAnsi="Trebuchet MS"/>
          <w:b/>
          <w:i/>
        </w:rPr>
        <w:t>6</w:t>
      </w:r>
      <w:r w:rsidRPr="00D146E9">
        <w:rPr>
          <w:rFonts w:ascii="Trebuchet MS" w:hAnsi="Trebuchet MS"/>
          <w:b/>
          <w:i/>
        </w:rPr>
        <w:t>.</w:t>
      </w:r>
    </w:p>
    <w:p w14:paraId="5E28236A" w14:textId="77777777" w:rsidR="003F41DD" w:rsidRPr="00D146E9" w:rsidRDefault="003F41DD" w:rsidP="003F41DD">
      <w:pPr>
        <w:spacing w:after="0" w:line="240" w:lineRule="auto"/>
        <w:ind w:hanging="360"/>
        <w:jc w:val="both"/>
        <w:rPr>
          <w:rFonts w:ascii="Trebuchet MS" w:hAnsi="Trebuchet MS"/>
          <w:b/>
        </w:rPr>
      </w:pPr>
    </w:p>
    <w:p w14:paraId="44E39404"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amplasamentul amenajamentului nu se suprapune cu arii naturale protejate de interes național.</w:t>
      </w:r>
    </w:p>
    <w:p w14:paraId="69B2369E" w14:textId="77777777" w:rsidR="003F41DD" w:rsidRPr="00D146E9" w:rsidRDefault="003F41DD" w:rsidP="003F41DD">
      <w:pPr>
        <w:numPr>
          <w:ilvl w:val="0"/>
          <w:numId w:val="21"/>
        </w:numPr>
        <w:tabs>
          <w:tab w:val="clear" w:pos="810"/>
        </w:tabs>
        <w:spacing w:after="0" w:line="240" w:lineRule="auto"/>
        <w:ind w:left="0" w:firstLine="0"/>
        <w:jc w:val="both"/>
        <w:rPr>
          <w:rFonts w:ascii="Trebuchet MS" w:hAnsi="Trebuchet MS"/>
          <w:b/>
        </w:rPr>
      </w:pPr>
      <w:r w:rsidRPr="00D146E9">
        <w:rPr>
          <w:rFonts w:ascii="Trebuchet MS" w:hAnsi="Trebuchet MS"/>
          <w:b/>
        </w:rPr>
        <w:t>Gradul în care Planul de Amenajare a fondului forestier influenţează alte planuri şi programe, inclusiv pe cele în care se integrează sau derivă din ele:</w:t>
      </w:r>
    </w:p>
    <w:p w14:paraId="74E62B14" w14:textId="77777777" w:rsidR="003F41DD" w:rsidRPr="00D146E9" w:rsidRDefault="003F41DD" w:rsidP="003F41DD">
      <w:pPr>
        <w:autoSpaceDE w:val="0"/>
        <w:autoSpaceDN w:val="0"/>
        <w:adjustRightInd w:val="0"/>
        <w:spacing w:after="0" w:line="240" w:lineRule="auto"/>
        <w:ind w:firstLine="720"/>
        <w:jc w:val="both"/>
        <w:rPr>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3D0F9CBF" w14:textId="77777777" w:rsidR="003F41DD" w:rsidRPr="00D146E9" w:rsidRDefault="003F41DD" w:rsidP="003F41DD">
      <w:pPr>
        <w:autoSpaceDE w:val="0"/>
        <w:autoSpaceDN w:val="0"/>
        <w:adjustRightInd w:val="0"/>
        <w:spacing w:after="0" w:line="240" w:lineRule="auto"/>
        <w:ind w:firstLine="720"/>
        <w:jc w:val="both"/>
        <w:rPr>
          <w:rStyle w:val="tpa1"/>
          <w:rFonts w:ascii="Trebuchet MS" w:hAnsi="Trebuchet MS"/>
        </w:rPr>
      </w:pPr>
    </w:p>
    <w:p w14:paraId="1AFD163E" w14:textId="77777777" w:rsidR="003F41DD" w:rsidRPr="00D146E9" w:rsidRDefault="003F41DD" w:rsidP="003F41DD">
      <w:pPr>
        <w:autoSpaceDE w:val="0"/>
        <w:autoSpaceDN w:val="0"/>
        <w:adjustRightInd w:val="0"/>
        <w:spacing w:after="0" w:line="240" w:lineRule="auto"/>
        <w:ind w:firstLine="720"/>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7A4B0D9B" w14:textId="77777777" w:rsidR="003F41DD" w:rsidRPr="00D146E9" w:rsidRDefault="003F41DD" w:rsidP="003F41DD">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2C55DF48"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d.) Probleme de mediu relevante pentru plan:</w:t>
      </w:r>
    </w:p>
    <w:p w14:paraId="75639D40" w14:textId="77777777" w:rsidR="003F41DD" w:rsidRPr="00D146E9" w:rsidRDefault="003F41DD" w:rsidP="003F41DD">
      <w:pPr>
        <w:pStyle w:val="BodyText"/>
        <w:spacing w:after="0" w:line="240" w:lineRule="auto"/>
        <w:ind w:firstLine="734"/>
        <w:jc w:val="both"/>
        <w:rPr>
          <w:rFonts w:ascii="Trebuchet MS" w:hAnsi="Trebuchet MS" w:cstheme="majorHAnsi"/>
        </w:rPr>
      </w:pPr>
      <w:r w:rsidRPr="00D146E9">
        <w:rPr>
          <w:rFonts w:ascii="Trebuchet MS" w:hAnsi="Trebuchet MS"/>
          <w:lang w:val="ro-RO"/>
        </w:rPr>
        <w:t xml:space="preserve">Menţinerea integrităţii fondului forestier, respectiv protejarea speciilor ocrotite și habitatelor forestiere, a peisajului și menținerea tipului natural fundamental de pădure. </w:t>
      </w:r>
      <w:r w:rsidRPr="00D146E9">
        <w:rPr>
          <w:rFonts w:ascii="Trebuchet MS" w:hAnsi="Trebuchet MS" w:cstheme="majorHAnsi"/>
        </w:rPr>
        <w:t>Cel mai periculos factor destabilizator identificat în această unitate este reprezentat de vânturile puternice, generatoare de doborâturi şi rupturi. În deceniul trecut s-au produs relativ puţine doborâturi masive în cuprinsul fondului forestier analizat, dar doborâturile şi rupturile izolate au fost foarte răspândite.</w:t>
      </w:r>
    </w:p>
    <w:p w14:paraId="0994A720"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e. Relevanţa planului pentru implementarea legislaţiei naţionale şi comunitare de mediu: </w:t>
      </w:r>
    </w:p>
    <w:p w14:paraId="26DC284E" w14:textId="77777777" w:rsidR="003F41DD" w:rsidRPr="00D146E9" w:rsidRDefault="003F41DD" w:rsidP="003F41DD">
      <w:pPr>
        <w:spacing w:after="0" w:line="240" w:lineRule="auto"/>
        <w:jc w:val="both"/>
        <w:rPr>
          <w:rFonts w:ascii="Trebuchet MS" w:hAnsi="Trebuchet MS"/>
        </w:rPr>
      </w:pPr>
      <w:r w:rsidRPr="00D146E9">
        <w:rPr>
          <w:rFonts w:ascii="Trebuchet MS" w:hAnsi="Trebuchet MS"/>
        </w:rPr>
        <w:t>Se vor respecta prevederile din:</w:t>
      </w:r>
    </w:p>
    <w:p w14:paraId="6702FC38" w14:textId="77777777" w:rsidR="003F41DD" w:rsidRPr="00D146E9" w:rsidRDefault="003F41DD" w:rsidP="003F41DD">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7892DFE9"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35A4D93E"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102EF312"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742FC151"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67184113"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lastRenderedPageBreak/>
        <w:t>e) să respecte regimul silvic în conformitate cu prevederile legislaţiei în domeniul silviculturii şi protecţiei mediului;</w:t>
      </w:r>
    </w:p>
    <w:p w14:paraId="28857176" w14:textId="77777777" w:rsidR="003F41DD" w:rsidRPr="00D146E9" w:rsidRDefault="003F41DD" w:rsidP="003F41DD">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225E8380" w14:textId="77777777" w:rsidR="003F41DD" w:rsidRPr="00D146E9" w:rsidRDefault="003F41DD" w:rsidP="003F41DD">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EE791DB" w14:textId="77777777" w:rsidR="003F41DD" w:rsidRPr="00D146E9" w:rsidRDefault="003F41DD" w:rsidP="003F41DD">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34D3358F" w14:textId="77777777" w:rsidR="003F41DD" w:rsidRPr="00D146E9" w:rsidRDefault="003F41DD" w:rsidP="003F41DD">
      <w:pPr>
        <w:numPr>
          <w:ilvl w:val="0"/>
          <w:numId w:val="22"/>
        </w:numPr>
        <w:spacing w:after="0" w:line="240" w:lineRule="auto"/>
        <w:ind w:left="360"/>
        <w:jc w:val="both"/>
        <w:rPr>
          <w:rFonts w:ascii="Trebuchet MS" w:hAnsi="Trebuchet MS"/>
        </w:rPr>
      </w:pPr>
      <w:r w:rsidRPr="00D146E9">
        <w:rPr>
          <w:rFonts w:ascii="Trebuchet MS" w:hAnsi="Trebuchet MS"/>
        </w:rPr>
        <w:t xml:space="preserve">OUG nr. 57/2007 aprobat prin Legea nr.49/2011 privind regimul ariilor naturale protejate, conservarea habitatelor naturale, a florei şi faunei sălbatice cu modificările şi completările ulterioare; </w:t>
      </w:r>
    </w:p>
    <w:p w14:paraId="25BA6EDD" w14:textId="77777777" w:rsidR="003F41DD" w:rsidRPr="00D146E9" w:rsidRDefault="003F41DD" w:rsidP="003F41DD">
      <w:pPr>
        <w:numPr>
          <w:ilvl w:val="0"/>
          <w:numId w:val="22"/>
        </w:numPr>
        <w:spacing w:after="0" w:line="240" w:lineRule="auto"/>
        <w:ind w:left="360"/>
        <w:jc w:val="both"/>
        <w:rPr>
          <w:rFonts w:ascii="Trebuchet MS" w:hAnsi="Trebuchet MS"/>
        </w:rPr>
      </w:pPr>
      <w:r w:rsidRPr="00D146E9">
        <w:rPr>
          <w:rFonts w:ascii="Trebuchet MS" w:hAnsi="Trebuchet MS"/>
        </w:rPr>
        <w:t>Hotărârea Consiliului Judeţean Harghita nr. 162/2005, privind protecţia valorilor naturale de pe teritoriul judeţului Harghita;</w:t>
      </w:r>
    </w:p>
    <w:p w14:paraId="7C3BEBCC"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21D1F74F"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0F095177" w14:textId="77777777" w:rsidR="003F41DD" w:rsidRPr="00D146E9" w:rsidRDefault="003F41DD" w:rsidP="003F41DD">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73870BCF"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b. Natura cumulativă a efectelor:</w:t>
      </w:r>
    </w:p>
    <w:p w14:paraId="1EDCEC47" w14:textId="77777777" w:rsidR="003F41DD" w:rsidRPr="00D146E9" w:rsidRDefault="003F41DD" w:rsidP="003F41DD">
      <w:pPr>
        <w:spacing w:after="0" w:line="240" w:lineRule="auto"/>
        <w:ind w:firstLine="720"/>
        <w:jc w:val="both"/>
        <w:rPr>
          <w:rFonts w:ascii="Trebuchet MS" w:hAnsi="Trebuchet MS"/>
        </w:rPr>
      </w:pPr>
      <w:r w:rsidRPr="00D146E9">
        <w:rPr>
          <w:rFonts w:ascii="Trebuchet MS" w:hAnsi="Trebuchet MS"/>
        </w:rPr>
        <w:t>Nu este cazul.</w:t>
      </w:r>
    </w:p>
    <w:p w14:paraId="1C611ECF" w14:textId="77777777" w:rsidR="003F41DD" w:rsidRPr="00D146E9" w:rsidRDefault="003F41DD" w:rsidP="003F41DD">
      <w:pPr>
        <w:spacing w:after="0" w:line="240" w:lineRule="auto"/>
        <w:jc w:val="both"/>
        <w:rPr>
          <w:rFonts w:ascii="Trebuchet MS" w:hAnsi="Trebuchet MS"/>
        </w:rPr>
      </w:pPr>
      <w:r w:rsidRPr="00D146E9">
        <w:rPr>
          <w:rFonts w:ascii="Trebuchet MS" w:hAnsi="Trebuchet MS"/>
          <w:b/>
        </w:rPr>
        <w:t>c. Natura transfrontieră a efectelor:</w:t>
      </w:r>
    </w:p>
    <w:p w14:paraId="54E7BBD2" w14:textId="77777777" w:rsidR="003F41DD" w:rsidRPr="00D146E9" w:rsidRDefault="003F41DD" w:rsidP="003F41DD">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591D5236" w14:textId="77777777" w:rsidR="003F41DD" w:rsidRPr="00D146E9" w:rsidRDefault="003F41DD" w:rsidP="003F41DD">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54E7C32C" w14:textId="77777777" w:rsidR="003F41DD" w:rsidRPr="00D146E9" w:rsidRDefault="003F41DD" w:rsidP="003F41DD">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5A375BDB" w14:textId="77777777" w:rsidR="003F41DD" w:rsidRPr="00D146E9" w:rsidRDefault="003F41DD" w:rsidP="003F41DD">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18CBB77A" w14:textId="77777777" w:rsidR="003F41DD" w:rsidRPr="00D146E9" w:rsidRDefault="003F41DD" w:rsidP="003F41DD">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 xml:space="preserve">Amenajamentul Silvic al Fondului Forestier U.P. </w:t>
      </w:r>
      <w:r>
        <w:rPr>
          <w:rFonts w:ascii="Trebuchet MS" w:hAnsi="Trebuchet MS"/>
          <w:i/>
          <w:color w:val="000000"/>
        </w:rPr>
        <w:t>I Nicolești</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5A4A91C5"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79C71338"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653957AF"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3E5B6A7"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7E9D1BF3"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C464012"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5E14EA0C" w14:textId="77777777" w:rsidR="003F41DD" w:rsidRPr="00D146E9" w:rsidRDefault="003F41DD" w:rsidP="003F41DD">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6363C3C5"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055A4E9C" w14:textId="77777777" w:rsidR="003F41DD" w:rsidRPr="00D146E9" w:rsidRDefault="003F41DD" w:rsidP="003F41DD">
      <w:pPr>
        <w:spacing w:after="0" w:line="240" w:lineRule="auto"/>
        <w:jc w:val="both"/>
        <w:rPr>
          <w:rFonts w:ascii="Trebuchet MS" w:hAnsi="Trebuchet MS"/>
        </w:rPr>
      </w:pPr>
      <w:r w:rsidRPr="00D146E9">
        <w:rPr>
          <w:rFonts w:ascii="Trebuchet MS" w:hAnsi="Trebuchet MS"/>
        </w:rPr>
        <w:lastRenderedPageBreak/>
        <w:t xml:space="preserve">  -  Este redus. În vecinătatea terenului studiat sunt: mai ales terenuri forestiere și terenuri agricole (pășuni).</w:t>
      </w:r>
    </w:p>
    <w:p w14:paraId="74867BAE"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6643A736" w14:textId="77777777" w:rsidR="003F41DD" w:rsidRPr="00D146E9" w:rsidRDefault="003F41DD" w:rsidP="003F41DD">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C72BD20"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68CE4DCA" w14:textId="77777777" w:rsidR="003F41DD" w:rsidRPr="00D146E9" w:rsidRDefault="003F41DD" w:rsidP="003F41DD">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D8B1E11" w14:textId="77777777" w:rsidR="003F41DD" w:rsidRPr="00D146E9" w:rsidRDefault="003F41DD" w:rsidP="003F41DD">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6D0D4A4A"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31E7EA1A" w14:textId="77777777" w:rsidR="003F41DD" w:rsidRDefault="003F41DD" w:rsidP="003F41DD">
      <w:pPr>
        <w:autoSpaceDE w:val="0"/>
        <w:autoSpaceDN w:val="0"/>
        <w:adjustRightInd w:val="0"/>
        <w:spacing w:after="0" w:line="240" w:lineRule="auto"/>
        <w:jc w:val="both"/>
        <w:rPr>
          <w:rFonts w:ascii="Trebuchet MS" w:hAnsi="Trebuchet MS"/>
          <w:i/>
        </w:rPr>
      </w:pPr>
      <w:r>
        <w:rPr>
          <w:rFonts w:ascii="Trebuchet MS" w:hAnsi="Trebuchet MS"/>
          <w:i/>
        </w:rPr>
        <w:t xml:space="preserve">- nu este cazul </w:t>
      </w:r>
    </w:p>
    <w:p w14:paraId="290CAC9B" w14:textId="77777777" w:rsidR="003F41DD" w:rsidRPr="00D146E9" w:rsidRDefault="003F41DD" w:rsidP="003F41DD">
      <w:pPr>
        <w:autoSpaceDE w:val="0"/>
        <w:autoSpaceDN w:val="0"/>
        <w:adjustRightInd w:val="0"/>
        <w:spacing w:after="0" w:line="240" w:lineRule="auto"/>
        <w:jc w:val="both"/>
        <w:rPr>
          <w:rFonts w:ascii="Trebuchet MS" w:hAnsi="Trebuchet MS"/>
          <w:b/>
        </w:rPr>
      </w:pPr>
    </w:p>
    <w:p w14:paraId="664682E2" w14:textId="77777777" w:rsidR="003F41DD" w:rsidRPr="00D146E9" w:rsidRDefault="003F41DD" w:rsidP="003F41DD">
      <w:pPr>
        <w:pStyle w:val="ListParagraph"/>
        <w:ind w:left="360"/>
        <w:jc w:val="both"/>
        <w:rPr>
          <w:rFonts w:ascii="Trebuchet MS" w:hAnsi="Trebuchet MS"/>
          <w:b/>
        </w:rPr>
      </w:pPr>
    </w:p>
    <w:p w14:paraId="3A180A5E" w14:textId="77777777" w:rsidR="003F41DD" w:rsidRPr="00D146E9" w:rsidRDefault="003F41DD" w:rsidP="003F41DD">
      <w:pPr>
        <w:pStyle w:val="ListParagraph"/>
        <w:numPr>
          <w:ilvl w:val="0"/>
          <w:numId w:val="26"/>
        </w:numPr>
        <w:spacing w:after="0" w:line="240" w:lineRule="auto"/>
        <w:ind w:left="540" w:hanging="540"/>
        <w:contextualSpacing w:val="0"/>
        <w:jc w:val="both"/>
        <w:rPr>
          <w:rFonts w:ascii="Trebuchet MS" w:hAnsi="Trebuchet MS"/>
          <w:b/>
        </w:rPr>
      </w:pPr>
      <w:r w:rsidRPr="00D146E9">
        <w:rPr>
          <w:rFonts w:ascii="Trebuchet MS" w:hAnsi="Trebuchet MS"/>
          <w:b/>
        </w:rPr>
        <w:t xml:space="preserve">Planul urmează să fie supus procedurii de adoptare fără aviz de mediu cu următoarele condiţii: </w:t>
      </w:r>
    </w:p>
    <w:p w14:paraId="47529210"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toate condițiile impuse trebuie r</w:t>
      </w:r>
      <w:r>
        <w:rPr>
          <w:rFonts w:ascii="Trebuchet MS" w:hAnsi="Trebuchet MS"/>
        </w:rPr>
        <w:t>espectate de către O.S. Tulgheș</w:t>
      </w:r>
    </w:p>
    <w:p w14:paraId="45BA4874"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167A5F69"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6FAB0DBE"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103B209F"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475F2B22"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29069A1C"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7D52E714"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7077F255"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98A1B0"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2E7FABB0"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72EA551A"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22CFC24E"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75DE78E"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0888F56D"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93C0AFA"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5F7DCB05"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lucrările silvice se vor executa în perioade de timp cât mai scurte şi printr-o rotaţie ciclică în timp şi spaţiu, a zonelor cu grade diferite de intervenţie;</w:t>
      </w:r>
    </w:p>
    <w:p w14:paraId="77E2737A"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45750868"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35D045A3"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120C5F7A"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7FB775F3"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3C34F90B"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5742E7F2"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3CC91DA9" w14:textId="77777777" w:rsidR="003F41DD" w:rsidRPr="00D146E9" w:rsidRDefault="003F41DD" w:rsidP="003F41DD">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0A83A1B5" w14:textId="77777777" w:rsidR="003F41DD" w:rsidRPr="00D146E9" w:rsidRDefault="003F41DD" w:rsidP="003F41DD">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6DF50E7" w14:textId="77777777" w:rsidR="003F41DD" w:rsidRPr="00D146E9" w:rsidRDefault="003F41DD" w:rsidP="003F41DD">
      <w:pPr>
        <w:pStyle w:val="BodyText2"/>
        <w:shd w:val="clear" w:color="auto" w:fill="auto"/>
        <w:spacing w:before="0" w:line="240" w:lineRule="auto"/>
        <w:ind w:firstLine="0"/>
        <w:jc w:val="both"/>
        <w:rPr>
          <w:rFonts w:ascii="Trebuchet MS" w:hAnsi="Trebuchet MS"/>
          <w:b/>
          <w:i/>
          <w:sz w:val="22"/>
        </w:rPr>
      </w:pPr>
    </w:p>
    <w:p w14:paraId="702F97F0" w14:textId="77777777" w:rsidR="003F41DD" w:rsidRPr="00D146E9" w:rsidRDefault="003F41DD" w:rsidP="003F41DD">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Pr>
          <w:rFonts w:ascii="Trebuchet MS" w:hAnsi="Trebuchet MS"/>
          <w:sz w:val="22"/>
          <w:lang w:eastAsia="ro-RO"/>
        </w:rPr>
        <w:t>I Nicolești</w:t>
      </w:r>
      <w:r w:rsidRPr="00D146E9">
        <w:rPr>
          <w:rFonts w:ascii="Trebuchet MS" w:hAnsi="Trebuchet MS"/>
          <w:sz w:val="22"/>
          <w:lang w:eastAsia="ro-RO"/>
        </w:rPr>
        <w:t xml:space="preserve"> se vor realiza cu respectarea condițiilor înscrise în prezenta decizia de încadrare.</w:t>
      </w:r>
    </w:p>
    <w:p w14:paraId="6CE4D349" w14:textId="77777777" w:rsidR="003F41DD" w:rsidRPr="00D146E9" w:rsidRDefault="003F41DD" w:rsidP="003F41DD">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218A9686" w14:textId="77777777" w:rsidR="003F41DD" w:rsidRPr="00D146E9" w:rsidRDefault="003F41DD" w:rsidP="003F41DD">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5CBD6806" w14:textId="77777777" w:rsidR="003F41DD" w:rsidRPr="00D146E9" w:rsidRDefault="003F41DD" w:rsidP="003F41DD">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694C83BF" w14:textId="77777777" w:rsidR="003F41DD" w:rsidRPr="00D146E9" w:rsidRDefault="003F41DD" w:rsidP="003F41DD">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376720DC" w14:textId="77777777" w:rsidR="003F41DD" w:rsidRPr="00D146E9" w:rsidRDefault="003F41DD" w:rsidP="003F41DD">
      <w:pPr>
        <w:autoSpaceDE w:val="0"/>
        <w:autoSpaceDN w:val="0"/>
        <w:adjustRightInd w:val="0"/>
        <w:spacing w:after="0" w:line="240" w:lineRule="auto"/>
        <w:ind w:firstLine="284"/>
        <w:jc w:val="both"/>
        <w:rPr>
          <w:rFonts w:ascii="Trebuchet MS" w:hAnsi="Trebuchet MS"/>
          <w:b/>
        </w:rPr>
      </w:pPr>
    </w:p>
    <w:p w14:paraId="0A647609" w14:textId="77777777" w:rsidR="003F41DD" w:rsidRPr="00D146E9" w:rsidRDefault="003F41DD" w:rsidP="003F41DD">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4B10F024" w14:textId="77777777" w:rsidR="003F41DD" w:rsidRPr="00D146E9" w:rsidRDefault="003F41DD" w:rsidP="003F41DD">
      <w:pPr>
        <w:autoSpaceDE w:val="0"/>
        <w:autoSpaceDN w:val="0"/>
        <w:adjustRightInd w:val="0"/>
        <w:spacing w:after="0" w:line="240" w:lineRule="auto"/>
        <w:jc w:val="both"/>
        <w:rPr>
          <w:rFonts w:ascii="Trebuchet MS" w:hAnsi="Trebuchet MS"/>
          <w:b/>
          <w:color w:val="000000"/>
        </w:rPr>
      </w:pPr>
    </w:p>
    <w:p w14:paraId="63D969BF" w14:textId="77777777" w:rsidR="003F41DD" w:rsidRPr="00D146E9" w:rsidRDefault="003F41DD" w:rsidP="003F41DD">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BAA7F8" w14:textId="77777777" w:rsidR="003F41DD" w:rsidRPr="00D146E9" w:rsidRDefault="003F41DD" w:rsidP="003F41DD">
      <w:pPr>
        <w:autoSpaceDE w:val="0"/>
        <w:autoSpaceDN w:val="0"/>
        <w:adjustRightInd w:val="0"/>
        <w:spacing w:after="0" w:line="240" w:lineRule="auto"/>
        <w:ind w:firstLine="284"/>
        <w:jc w:val="both"/>
        <w:rPr>
          <w:rFonts w:ascii="Trebuchet MS" w:hAnsi="Trebuchet MS"/>
          <w:b/>
        </w:rPr>
      </w:pPr>
    </w:p>
    <w:p w14:paraId="61CA97EE" w14:textId="77777777" w:rsidR="003F41DD" w:rsidRPr="00D146E9" w:rsidRDefault="003F41DD" w:rsidP="003F41DD">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0</w:t>
      </w:r>
      <w:r>
        <w:rPr>
          <w:rFonts w:ascii="Trebuchet MS" w:hAnsi="Trebuchet MS"/>
        </w:rPr>
        <w:t>1.03</w:t>
      </w:r>
      <w:r w:rsidRPr="00D146E9">
        <w:rPr>
          <w:rFonts w:ascii="Trebuchet MS" w:hAnsi="Trebuchet MS"/>
        </w:rPr>
        <w:t xml:space="preserve">.2024, </w:t>
      </w:r>
      <w:r>
        <w:rPr>
          <w:rFonts w:ascii="Trebuchet MS" w:hAnsi="Trebuchet MS"/>
        </w:rPr>
        <w:t>05.03</w:t>
      </w:r>
      <w:r w:rsidRPr="00D146E9">
        <w:rPr>
          <w:rFonts w:ascii="Trebuchet MS" w:hAnsi="Trebuchet MS"/>
        </w:rPr>
        <w:t>.2024, 0.0</w:t>
      </w:r>
      <w:r>
        <w:rPr>
          <w:rFonts w:ascii="Trebuchet MS" w:hAnsi="Trebuchet MS"/>
        </w:rPr>
        <w:t>3</w:t>
      </w:r>
      <w:r w:rsidRPr="00D146E9">
        <w:rPr>
          <w:rFonts w:ascii="Trebuchet MS" w:hAnsi="Trebuchet MS"/>
        </w:rPr>
        <w:t>.2024, și în ziarul Hargita Népe din data de 0</w:t>
      </w:r>
      <w:r>
        <w:rPr>
          <w:rFonts w:ascii="Trebuchet MS" w:hAnsi="Trebuchet MS"/>
        </w:rPr>
        <w:t>1.03</w:t>
      </w:r>
      <w:r w:rsidRPr="00D146E9">
        <w:rPr>
          <w:rFonts w:ascii="Trebuchet MS" w:hAnsi="Trebuchet MS"/>
        </w:rPr>
        <w:t xml:space="preserve">.2024, </w:t>
      </w:r>
      <w:r>
        <w:rPr>
          <w:rFonts w:ascii="Trebuchet MS" w:hAnsi="Trebuchet MS"/>
        </w:rPr>
        <w:t>05.03</w:t>
      </w:r>
      <w:r w:rsidRPr="00D146E9">
        <w:rPr>
          <w:rFonts w:ascii="Trebuchet MS" w:hAnsi="Trebuchet MS"/>
        </w:rPr>
        <w:t>.2024, 0.0</w:t>
      </w:r>
      <w:r>
        <w:rPr>
          <w:rFonts w:ascii="Trebuchet MS" w:hAnsi="Trebuchet MS"/>
        </w:rPr>
        <w:t>3</w:t>
      </w:r>
      <w:r w:rsidRPr="00D146E9">
        <w:rPr>
          <w:rFonts w:ascii="Trebuchet MS" w:hAnsi="Trebuchet MS"/>
        </w:rPr>
        <w:t xml:space="preserve">.2024 respectiv pe pagina de web a APM Harghita), nu s-au înregistrat la A.P.M. Harghita comentarii şi propuneri din partea publicului. </w:t>
      </w:r>
    </w:p>
    <w:p w14:paraId="34336033" w14:textId="77777777" w:rsidR="003F41DD" w:rsidRPr="00D146E9" w:rsidRDefault="003F41DD" w:rsidP="003F41DD">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 xml:space="preserve">Pe baza notificării APM Harghita va lua decizia după caz, cu privire la menţinerea deciziei sau la necesitatea revizuirii acesteia, informând titularul </w:t>
      </w:r>
      <w:r w:rsidRPr="00D146E9">
        <w:rPr>
          <w:rFonts w:ascii="Trebuchet MS" w:hAnsi="Trebuchet MS"/>
        </w:rPr>
        <w:lastRenderedPageBreak/>
        <w:t>despre această decizie. Până la adoptarea acestei decizii de către APM Harghita este interzisă desfăşurarea oricărei activităţi care ar rezulta in urma modificărilor care fac obiectul notificării</w:t>
      </w:r>
    </w:p>
    <w:p w14:paraId="31FE5D18" w14:textId="77777777" w:rsidR="003F41DD" w:rsidRPr="00D146E9" w:rsidRDefault="003F41DD" w:rsidP="003F41DD">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p>
    <w:p w14:paraId="06463006" w14:textId="77777777" w:rsidR="003F41DD" w:rsidRPr="00D146E9" w:rsidRDefault="003F41DD" w:rsidP="003F41DD">
      <w:pPr>
        <w:autoSpaceDE w:val="0"/>
        <w:autoSpaceDN w:val="0"/>
        <w:adjustRightInd w:val="0"/>
        <w:spacing w:after="0" w:line="240" w:lineRule="auto"/>
        <w:jc w:val="both"/>
        <w:rPr>
          <w:rFonts w:ascii="Trebuchet MS" w:hAnsi="Trebuchet MS"/>
          <w:color w:val="000000"/>
        </w:rPr>
      </w:pPr>
    </w:p>
    <w:p w14:paraId="4DAD0289" w14:textId="77777777" w:rsidR="003F41DD" w:rsidRPr="00D146E9" w:rsidRDefault="003F41DD" w:rsidP="003F41DD">
      <w:pPr>
        <w:autoSpaceDE w:val="0"/>
        <w:autoSpaceDN w:val="0"/>
        <w:adjustRightInd w:val="0"/>
        <w:spacing w:after="0" w:line="240" w:lineRule="auto"/>
        <w:ind w:firstLine="720"/>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01472FFE"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2308DE2B" w14:textId="77777777" w:rsidR="003F41DD" w:rsidRPr="00D146E9" w:rsidRDefault="003F41DD" w:rsidP="003F41DD">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263FE89F" w14:textId="77777777" w:rsidR="003F41DD" w:rsidRPr="00D146E9" w:rsidRDefault="003F41DD" w:rsidP="003F41DD">
      <w:pPr>
        <w:spacing w:after="0" w:line="240" w:lineRule="auto"/>
        <w:rPr>
          <w:rFonts w:ascii="Trebuchet MS" w:hAnsi="Trebuchet MS"/>
        </w:rPr>
      </w:pPr>
    </w:p>
    <w:p w14:paraId="7CCBE84C" w14:textId="77777777" w:rsidR="003F41DD" w:rsidRPr="00D146E9" w:rsidRDefault="003F41DD" w:rsidP="003F41DD">
      <w:pPr>
        <w:spacing w:after="0" w:line="240" w:lineRule="auto"/>
        <w:rPr>
          <w:rFonts w:ascii="Trebuchet MS" w:hAnsi="Trebuchet MS"/>
        </w:rPr>
      </w:pPr>
    </w:p>
    <w:p w14:paraId="68E3A40F" w14:textId="77777777" w:rsidR="003F41DD" w:rsidRPr="00C77A83" w:rsidRDefault="003F41DD" w:rsidP="003F41DD">
      <w:pPr>
        <w:spacing w:after="0" w:line="240" w:lineRule="auto"/>
        <w:outlineLvl w:val="0"/>
        <w:rPr>
          <w:rFonts w:ascii="Trebuchet MS" w:hAnsi="Trebuchet MS"/>
        </w:rPr>
      </w:pPr>
      <w:r w:rsidRPr="00C77A83">
        <w:rPr>
          <w:rFonts w:ascii="Trebuchet MS" w:hAnsi="Trebuchet MS"/>
        </w:rPr>
        <w:t>Director Executiv</w:t>
      </w:r>
    </w:p>
    <w:p w14:paraId="0019C292" w14:textId="77777777" w:rsidR="003F41DD" w:rsidRPr="00C77A83" w:rsidRDefault="003F41DD" w:rsidP="003F41DD">
      <w:pPr>
        <w:spacing w:after="0" w:line="240" w:lineRule="auto"/>
        <w:outlineLvl w:val="0"/>
        <w:rPr>
          <w:rFonts w:ascii="Trebuchet MS" w:hAnsi="Trebuchet MS"/>
        </w:rPr>
      </w:pPr>
      <w:r w:rsidRPr="00C77A83">
        <w:rPr>
          <w:rFonts w:ascii="Trebuchet MS" w:hAnsi="Trebuchet MS"/>
        </w:rPr>
        <w:t xml:space="preserve">ing. DOMOKOS László József        </w:t>
      </w:r>
    </w:p>
    <w:p w14:paraId="774A1CD3" w14:textId="77777777" w:rsidR="003F41DD" w:rsidRPr="00C77A83" w:rsidRDefault="003F41DD" w:rsidP="003F41DD">
      <w:pPr>
        <w:spacing w:after="0" w:line="240" w:lineRule="auto"/>
        <w:outlineLvl w:val="0"/>
        <w:rPr>
          <w:rFonts w:ascii="Trebuchet MS" w:hAnsi="Trebuchet MS"/>
        </w:rPr>
      </w:pPr>
    </w:p>
    <w:p w14:paraId="7140B6EC" w14:textId="77777777" w:rsidR="003F41DD" w:rsidRPr="00C77A83" w:rsidRDefault="003F41DD" w:rsidP="003F41DD">
      <w:pPr>
        <w:spacing w:after="0" w:line="240" w:lineRule="auto"/>
        <w:outlineLvl w:val="0"/>
        <w:rPr>
          <w:rFonts w:ascii="Trebuchet MS" w:hAnsi="Trebuchet MS"/>
        </w:rPr>
      </w:pPr>
    </w:p>
    <w:p w14:paraId="5AB67557" w14:textId="77777777" w:rsidR="003F41DD" w:rsidRDefault="003F41DD" w:rsidP="003F41DD">
      <w:pPr>
        <w:spacing w:after="0" w:line="240" w:lineRule="auto"/>
        <w:outlineLvl w:val="0"/>
        <w:rPr>
          <w:rFonts w:ascii="Trebuchet MS" w:hAnsi="Trebuchet MS"/>
        </w:rPr>
      </w:pPr>
    </w:p>
    <w:p w14:paraId="24C08351" w14:textId="77777777" w:rsidR="003F41DD" w:rsidRDefault="003F41DD" w:rsidP="003F41DD">
      <w:pPr>
        <w:spacing w:after="0" w:line="240" w:lineRule="auto"/>
        <w:outlineLvl w:val="0"/>
        <w:rPr>
          <w:rFonts w:ascii="Trebuchet MS" w:hAnsi="Trebuchet MS"/>
        </w:rPr>
      </w:pPr>
    </w:p>
    <w:p w14:paraId="087A85CF" w14:textId="77777777" w:rsidR="003F41DD" w:rsidRDefault="003F41DD" w:rsidP="003F41DD">
      <w:pPr>
        <w:spacing w:after="0" w:line="240" w:lineRule="auto"/>
        <w:outlineLvl w:val="0"/>
        <w:rPr>
          <w:rFonts w:ascii="Trebuchet MS" w:hAnsi="Trebuchet MS"/>
        </w:rPr>
      </w:pPr>
    </w:p>
    <w:p w14:paraId="5F6BFF55" w14:textId="77777777" w:rsidR="003F41DD" w:rsidRDefault="003F41DD" w:rsidP="003F41DD">
      <w:pPr>
        <w:spacing w:after="0" w:line="240" w:lineRule="auto"/>
        <w:outlineLvl w:val="0"/>
        <w:rPr>
          <w:rFonts w:ascii="Trebuchet MS" w:hAnsi="Trebuchet MS"/>
        </w:rPr>
      </w:pPr>
    </w:p>
    <w:p w14:paraId="4D2F555E" w14:textId="77777777" w:rsidR="003F41DD" w:rsidRDefault="003F41DD" w:rsidP="003F41DD">
      <w:pPr>
        <w:spacing w:after="0" w:line="240" w:lineRule="auto"/>
        <w:outlineLvl w:val="0"/>
        <w:rPr>
          <w:rFonts w:ascii="Trebuchet MS" w:hAnsi="Trebuchet MS"/>
        </w:rPr>
      </w:pPr>
    </w:p>
    <w:p w14:paraId="2BEAC9CC" w14:textId="77777777" w:rsidR="003F41DD" w:rsidRDefault="003F41DD" w:rsidP="003F41DD">
      <w:pPr>
        <w:spacing w:after="0" w:line="240" w:lineRule="auto"/>
        <w:outlineLvl w:val="0"/>
        <w:rPr>
          <w:rFonts w:ascii="Trebuchet MS" w:hAnsi="Trebuchet MS"/>
        </w:rPr>
      </w:pPr>
    </w:p>
    <w:p w14:paraId="694C57FF" w14:textId="77777777" w:rsidR="003F41DD" w:rsidRDefault="003F41DD" w:rsidP="003F41DD">
      <w:pPr>
        <w:spacing w:after="0" w:line="240" w:lineRule="auto"/>
        <w:outlineLvl w:val="0"/>
        <w:rPr>
          <w:rFonts w:ascii="Trebuchet MS" w:hAnsi="Trebuchet MS"/>
        </w:rPr>
      </w:pPr>
    </w:p>
    <w:p w14:paraId="30D8B704" w14:textId="77777777" w:rsidR="003F41DD" w:rsidRDefault="003F41DD" w:rsidP="003F41DD">
      <w:pPr>
        <w:spacing w:after="0" w:line="240" w:lineRule="auto"/>
        <w:outlineLvl w:val="0"/>
        <w:rPr>
          <w:rFonts w:ascii="Trebuchet MS" w:hAnsi="Trebuchet MS"/>
        </w:rPr>
      </w:pPr>
    </w:p>
    <w:p w14:paraId="04F1E514" w14:textId="77777777" w:rsidR="003F41DD" w:rsidRPr="00C77A83" w:rsidRDefault="003F41DD" w:rsidP="003F41DD">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3F41DD" w:rsidRPr="00C77A83" w14:paraId="552C7EF2" w14:textId="77777777" w:rsidTr="009F6625">
        <w:tc>
          <w:tcPr>
            <w:tcW w:w="3708" w:type="dxa"/>
            <w:shd w:val="clear" w:color="auto" w:fill="auto"/>
          </w:tcPr>
          <w:p w14:paraId="4EEDF4D3" w14:textId="77777777" w:rsidR="003F41DD" w:rsidRPr="00C77A83" w:rsidRDefault="003F41DD" w:rsidP="009F6625">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19D62436" w14:textId="77777777" w:rsidR="003F41DD" w:rsidRPr="00C77A83" w:rsidRDefault="003F41DD" w:rsidP="009F6625">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737F220" w14:textId="77777777" w:rsidR="003F41DD" w:rsidRPr="00C77A83" w:rsidRDefault="003F41DD" w:rsidP="009F6625">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48508C8B" w14:textId="77777777" w:rsidR="003F41DD" w:rsidRPr="00C77A83" w:rsidRDefault="003F41DD" w:rsidP="009F6625">
            <w:pPr>
              <w:spacing w:after="0" w:line="240" w:lineRule="auto"/>
              <w:jc w:val="center"/>
              <w:rPr>
                <w:rFonts w:ascii="Trebuchet MS" w:hAnsi="Trebuchet MS"/>
              </w:rPr>
            </w:pPr>
            <w:r w:rsidRPr="00C77A83">
              <w:rPr>
                <w:rFonts w:ascii="Trebuchet MS" w:hAnsi="Trebuchet MS"/>
              </w:rPr>
              <w:t>Semnătura</w:t>
            </w:r>
          </w:p>
        </w:tc>
      </w:tr>
      <w:tr w:rsidR="003F41DD" w:rsidRPr="00C77A83" w14:paraId="0360CB78" w14:textId="77777777" w:rsidTr="009F6625">
        <w:tc>
          <w:tcPr>
            <w:tcW w:w="3708" w:type="dxa"/>
            <w:shd w:val="clear" w:color="auto" w:fill="auto"/>
          </w:tcPr>
          <w:p w14:paraId="270EEA93" w14:textId="77777777" w:rsidR="003F41DD" w:rsidRPr="00C77A83" w:rsidRDefault="003F41DD" w:rsidP="009F6625">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0249C905" w14:textId="77777777" w:rsidR="003F41DD" w:rsidRPr="00C77A83" w:rsidRDefault="003F41DD" w:rsidP="009F6625">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63B18075" w14:textId="1BDB1643" w:rsidR="003F41DD" w:rsidRPr="00C77A83" w:rsidRDefault="003F41DD" w:rsidP="003F41DD">
            <w:pPr>
              <w:spacing w:after="0" w:line="240" w:lineRule="auto"/>
              <w:rPr>
                <w:rFonts w:ascii="Trebuchet MS" w:hAnsi="Trebuchet MS"/>
              </w:rPr>
            </w:pPr>
            <w:r w:rsidRPr="00C77A83">
              <w:rPr>
                <w:rFonts w:ascii="Trebuchet MS" w:hAnsi="Trebuchet MS"/>
              </w:rPr>
              <w:t>2</w:t>
            </w:r>
            <w:r>
              <w:rPr>
                <w:rFonts w:ascii="Trebuchet MS" w:hAnsi="Trebuchet MS"/>
              </w:rPr>
              <w:t>6</w:t>
            </w:r>
            <w:r w:rsidRPr="00C77A83">
              <w:rPr>
                <w:rFonts w:ascii="Trebuchet MS" w:hAnsi="Trebuchet MS"/>
              </w:rPr>
              <w:t>.03.2024</w:t>
            </w:r>
          </w:p>
        </w:tc>
        <w:tc>
          <w:tcPr>
            <w:tcW w:w="2046" w:type="dxa"/>
            <w:shd w:val="clear" w:color="auto" w:fill="auto"/>
          </w:tcPr>
          <w:p w14:paraId="2B99F8D3" w14:textId="77777777" w:rsidR="003F41DD" w:rsidRDefault="003F41DD" w:rsidP="009F6625">
            <w:pPr>
              <w:spacing w:after="0" w:line="240" w:lineRule="auto"/>
              <w:rPr>
                <w:rFonts w:ascii="Trebuchet MS" w:hAnsi="Trebuchet MS"/>
              </w:rPr>
            </w:pPr>
          </w:p>
          <w:p w14:paraId="4CEB8BD8" w14:textId="77777777" w:rsidR="003F41DD" w:rsidRPr="00C77A83" w:rsidRDefault="003F41DD" w:rsidP="009F6625">
            <w:pPr>
              <w:spacing w:after="0" w:line="240" w:lineRule="auto"/>
              <w:rPr>
                <w:rFonts w:ascii="Trebuchet MS" w:hAnsi="Trebuchet MS"/>
              </w:rPr>
            </w:pPr>
          </w:p>
        </w:tc>
      </w:tr>
      <w:tr w:rsidR="003F41DD" w:rsidRPr="00C77A83" w14:paraId="1A0E0883" w14:textId="77777777" w:rsidTr="009F6625">
        <w:tc>
          <w:tcPr>
            <w:tcW w:w="3708" w:type="dxa"/>
            <w:shd w:val="clear" w:color="auto" w:fill="auto"/>
          </w:tcPr>
          <w:p w14:paraId="336A6095" w14:textId="77777777" w:rsidR="003F41DD" w:rsidRPr="00C77A83" w:rsidRDefault="003F41DD" w:rsidP="009F6625">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1308117E" w14:textId="77777777" w:rsidR="003F41DD" w:rsidRPr="00C77A83" w:rsidRDefault="003F41DD" w:rsidP="009F6625">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93CEB0" w14:textId="6DF2F4B7" w:rsidR="003F41DD" w:rsidRPr="00C77A83" w:rsidRDefault="003F41DD" w:rsidP="009F6625">
            <w:pPr>
              <w:spacing w:after="0" w:line="240" w:lineRule="auto"/>
              <w:rPr>
                <w:rFonts w:ascii="Trebuchet MS" w:hAnsi="Trebuchet MS"/>
              </w:rPr>
            </w:pPr>
            <w:r>
              <w:rPr>
                <w:rFonts w:ascii="Trebuchet MS" w:hAnsi="Trebuchet MS"/>
              </w:rPr>
              <w:t>26</w:t>
            </w:r>
            <w:r w:rsidRPr="00C77A83">
              <w:rPr>
                <w:rFonts w:ascii="Trebuchet MS" w:hAnsi="Trebuchet MS"/>
              </w:rPr>
              <w:t>.03.2024</w:t>
            </w:r>
          </w:p>
        </w:tc>
        <w:tc>
          <w:tcPr>
            <w:tcW w:w="2046" w:type="dxa"/>
            <w:shd w:val="clear" w:color="auto" w:fill="auto"/>
          </w:tcPr>
          <w:p w14:paraId="3C6D0D74" w14:textId="77777777" w:rsidR="003F41DD" w:rsidRDefault="003F41DD" w:rsidP="009F6625">
            <w:pPr>
              <w:spacing w:after="0" w:line="240" w:lineRule="auto"/>
              <w:rPr>
                <w:rFonts w:ascii="Trebuchet MS" w:hAnsi="Trebuchet MS"/>
              </w:rPr>
            </w:pPr>
          </w:p>
          <w:p w14:paraId="3EA9FAF9" w14:textId="77777777" w:rsidR="003F41DD" w:rsidRPr="00C77A83" w:rsidRDefault="003F41DD" w:rsidP="009F6625">
            <w:pPr>
              <w:spacing w:after="0" w:line="240" w:lineRule="auto"/>
              <w:rPr>
                <w:rFonts w:ascii="Trebuchet MS" w:hAnsi="Trebuchet MS"/>
              </w:rPr>
            </w:pPr>
          </w:p>
        </w:tc>
      </w:tr>
      <w:tr w:rsidR="003F41DD" w:rsidRPr="00C77A83" w14:paraId="15E0C4D9" w14:textId="77777777" w:rsidTr="009F6625">
        <w:tc>
          <w:tcPr>
            <w:tcW w:w="3708" w:type="dxa"/>
            <w:shd w:val="clear" w:color="auto" w:fill="auto"/>
          </w:tcPr>
          <w:p w14:paraId="27694C34" w14:textId="77777777" w:rsidR="003F41DD" w:rsidRPr="00C77A83" w:rsidRDefault="003F41DD" w:rsidP="009F6625">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0D9D2CBA" w14:textId="77777777" w:rsidR="003F41DD" w:rsidRPr="00C77A83" w:rsidRDefault="003F41DD" w:rsidP="009F6625">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61C99A22" w14:textId="254D6C24" w:rsidR="003F41DD" w:rsidRPr="00C77A83" w:rsidRDefault="003F41DD" w:rsidP="009F6625">
            <w:pPr>
              <w:spacing w:after="0" w:line="240" w:lineRule="auto"/>
              <w:rPr>
                <w:rFonts w:ascii="Trebuchet MS" w:hAnsi="Trebuchet MS"/>
              </w:rPr>
            </w:pPr>
            <w:r>
              <w:rPr>
                <w:rFonts w:ascii="Trebuchet MS" w:hAnsi="Trebuchet MS"/>
              </w:rPr>
              <w:t>26</w:t>
            </w:r>
            <w:bookmarkStart w:id="0" w:name="_GoBack"/>
            <w:bookmarkEnd w:id="0"/>
            <w:r w:rsidRPr="00C77A83">
              <w:rPr>
                <w:rFonts w:ascii="Trebuchet MS" w:hAnsi="Trebuchet MS"/>
              </w:rPr>
              <w:t>.03.2024</w:t>
            </w:r>
          </w:p>
        </w:tc>
        <w:tc>
          <w:tcPr>
            <w:tcW w:w="2046" w:type="dxa"/>
            <w:shd w:val="clear" w:color="auto" w:fill="auto"/>
          </w:tcPr>
          <w:p w14:paraId="0E2AFDE5" w14:textId="77777777" w:rsidR="003F41DD" w:rsidRDefault="003F41DD" w:rsidP="009F6625">
            <w:pPr>
              <w:spacing w:after="0" w:line="240" w:lineRule="auto"/>
              <w:rPr>
                <w:rFonts w:ascii="Trebuchet MS" w:hAnsi="Trebuchet MS"/>
              </w:rPr>
            </w:pPr>
          </w:p>
          <w:p w14:paraId="225AF11E" w14:textId="77777777" w:rsidR="003F41DD" w:rsidRPr="00C77A83" w:rsidRDefault="003F41DD" w:rsidP="009F6625">
            <w:pPr>
              <w:spacing w:after="0" w:line="240" w:lineRule="auto"/>
              <w:rPr>
                <w:rFonts w:ascii="Trebuchet MS" w:hAnsi="Trebuchet MS"/>
              </w:rPr>
            </w:pPr>
          </w:p>
        </w:tc>
      </w:tr>
    </w:tbl>
    <w:p w14:paraId="6AEC6E1B" w14:textId="77777777" w:rsidR="003F41DD" w:rsidRPr="00C77A83" w:rsidRDefault="003F41DD" w:rsidP="003F41DD">
      <w:pPr>
        <w:spacing w:after="0" w:line="240" w:lineRule="auto"/>
        <w:rPr>
          <w:rFonts w:ascii="Trebuchet MS" w:hAnsi="Trebuchet MS"/>
        </w:rPr>
      </w:pPr>
    </w:p>
    <w:p w14:paraId="0B48E145" w14:textId="77777777" w:rsidR="003F41DD" w:rsidRPr="00C77A83" w:rsidRDefault="003F41DD" w:rsidP="003F41DD">
      <w:pPr>
        <w:spacing w:after="0" w:line="240" w:lineRule="auto"/>
        <w:rPr>
          <w:rFonts w:ascii="Trebuchet MS" w:hAnsi="Trebuchet MS"/>
        </w:rPr>
      </w:pPr>
    </w:p>
    <w:p w14:paraId="05F6D76E" w14:textId="77777777" w:rsidR="003F41DD" w:rsidRDefault="003F41DD" w:rsidP="003F41DD">
      <w:pPr>
        <w:spacing w:after="0" w:line="240" w:lineRule="auto"/>
        <w:rPr>
          <w:rFonts w:ascii="Trebuchet MS" w:hAnsi="Trebuchet MS"/>
        </w:rPr>
      </w:pPr>
    </w:p>
    <w:p w14:paraId="69B355C0" w14:textId="77777777" w:rsidR="003F41DD" w:rsidRDefault="003F41DD" w:rsidP="003F41DD">
      <w:pPr>
        <w:spacing w:after="0" w:line="240" w:lineRule="auto"/>
        <w:rPr>
          <w:rFonts w:ascii="Trebuchet MS" w:hAnsi="Trebuchet MS"/>
        </w:rPr>
      </w:pPr>
    </w:p>
    <w:p w14:paraId="1FED88D5" w14:textId="77777777" w:rsidR="003F41DD" w:rsidRDefault="003F41DD" w:rsidP="003F41DD">
      <w:pPr>
        <w:spacing w:after="0" w:line="240" w:lineRule="auto"/>
        <w:rPr>
          <w:rFonts w:ascii="Trebuchet MS" w:hAnsi="Trebuchet MS"/>
        </w:rPr>
      </w:pPr>
    </w:p>
    <w:p w14:paraId="76A7244C" w14:textId="77777777" w:rsidR="003F41DD" w:rsidRPr="003F41DD" w:rsidRDefault="003F41DD" w:rsidP="003F41DD">
      <w:pPr>
        <w:spacing w:after="0" w:line="240" w:lineRule="auto"/>
        <w:rPr>
          <w:rFonts w:ascii="Trebuchet MS" w:hAnsi="Trebuchet MS"/>
          <w:sz w:val="20"/>
          <w:szCs w:val="20"/>
        </w:rPr>
      </w:pPr>
      <w:r w:rsidRPr="003F41DD">
        <w:rPr>
          <w:rFonts w:ascii="Trebuchet MS" w:hAnsi="Trebuchet MS"/>
          <w:sz w:val="20"/>
          <w:szCs w:val="20"/>
        </w:rPr>
        <w:t>Decizia de încadrare s-a emis în 2 exemplare</w:t>
      </w:r>
    </w:p>
    <w:p w14:paraId="05287E69" w14:textId="77777777" w:rsidR="003F41DD" w:rsidRPr="003F41DD" w:rsidRDefault="003F41DD" w:rsidP="003F41DD">
      <w:pPr>
        <w:spacing w:after="0" w:line="240" w:lineRule="auto"/>
        <w:rPr>
          <w:rFonts w:ascii="Trebuchet MS" w:hAnsi="Trebuchet MS"/>
          <w:sz w:val="20"/>
          <w:szCs w:val="20"/>
        </w:rPr>
      </w:pPr>
      <w:r w:rsidRPr="003F41DD">
        <w:rPr>
          <w:rFonts w:ascii="Trebuchet MS" w:hAnsi="Trebuchet MS"/>
          <w:sz w:val="20"/>
          <w:szCs w:val="20"/>
        </w:rPr>
        <w:t>Ex. Nr. 1 - original s-a predat titularului planului</w:t>
      </w:r>
    </w:p>
    <w:p w14:paraId="7D862CED" w14:textId="77777777" w:rsidR="003F41DD" w:rsidRPr="003F41DD" w:rsidRDefault="003F41DD" w:rsidP="003F41DD">
      <w:pPr>
        <w:spacing w:after="0" w:line="240" w:lineRule="auto"/>
        <w:rPr>
          <w:rFonts w:ascii="Trebuchet MS" w:hAnsi="Trebuchet MS"/>
          <w:sz w:val="20"/>
          <w:szCs w:val="20"/>
        </w:rPr>
      </w:pPr>
      <w:r w:rsidRPr="003F41DD">
        <w:rPr>
          <w:rFonts w:ascii="Trebuchet MS" w:hAnsi="Trebuchet MS"/>
          <w:sz w:val="20"/>
          <w:szCs w:val="20"/>
        </w:rPr>
        <w:t>Ex. Nr. 2 – original s-a îndosariat în dosarul de obiectiv</w:t>
      </w:r>
    </w:p>
    <w:p w14:paraId="1E4156D9" w14:textId="47F5BB8B" w:rsidR="0071690C" w:rsidRPr="0071690C" w:rsidRDefault="0071690C" w:rsidP="0071690C">
      <w:pPr>
        <w:spacing w:after="0" w:line="240" w:lineRule="auto"/>
        <w:outlineLvl w:val="0"/>
        <w:rPr>
          <w:rFonts w:ascii="Trebuchet MS" w:hAnsi="Trebuchet MS"/>
          <w:b/>
        </w:rPr>
      </w:pPr>
    </w:p>
    <w:p w14:paraId="0BABCF19" w14:textId="4039A0E8" w:rsidR="008B7F2C" w:rsidRPr="00076E86" w:rsidRDefault="0071690C" w:rsidP="003F41DD">
      <w:pPr>
        <w:spacing w:after="0" w:line="240" w:lineRule="auto"/>
        <w:outlineLvl w:val="0"/>
        <w:rPr>
          <w:rFonts w:ascii="Trebuchet MS" w:hAnsi="Trebuchet MS"/>
        </w:rPr>
      </w:pPr>
      <w:r w:rsidRPr="0071690C">
        <w:rPr>
          <w:rFonts w:ascii="Trebuchet MS" w:hAnsi="Trebuchet MS"/>
          <w:b/>
        </w:rPr>
        <w:t xml:space="preserve">    </w:t>
      </w:r>
    </w:p>
    <w:sectPr w:rsidR="008B7F2C" w:rsidRPr="00076E86" w:rsidSect="0073023A">
      <w:headerReference w:type="default" r:id="rId12"/>
      <w:footerReference w:type="default" r:id="rId13"/>
      <w:headerReference w:type="first" r:id="rId14"/>
      <w:footerReference w:type="first" r:id="rId15"/>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560AB" w14:textId="77777777" w:rsidR="000A2AFC" w:rsidRDefault="000A2AFC" w:rsidP="00143ACD">
      <w:pPr>
        <w:spacing w:after="0" w:line="240" w:lineRule="auto"/>
      </w:pPr>
      <w:r>
        <w:separator/>
      </w:r>
    </w:p>
  </w:endnote>
  <w:endnote w:type="continuationSeparator" w:id="0">
    <w:p w14:paraId="53A4D13B" w14:textId="77777777" w:rsidR="000A2AFC" w:rsidRDefault="000A2AF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64B6E61A"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3F41DD">
              <w:rPr>
                <w:rFonts w:ascii="Trebuchet MS" w:hAnsi="Trebuchet MS"/>
                <w:b/>
                <w:bCs/>
                <w:noProof/>
                <w:sz w:val="16"/>
                <w:szCs w:val="16"/>
              </w:rPr>
              <w:t>2</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3F41DD">
              <w:rPr>
                <w:rFonts w:ascii="Trebuchet MS" w:hAnsi="Trebuchet MS"/>
                <w:b/>
                <w:bCs/>
                <w:noProof/>
                <w:sz w:val="16"/>
                <w:szCs w:val="16"/>
              </w:rPr>
              <w:t>7</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AA6CAEC"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F41DD">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3F41DD">
              <w:rPr>
                <w:rFonts w:ascii="Trebuchet MS" w:hAnsi="Trebuchet MS"/>
                <w:b/>
                <w:bCs/>
                <w:noProof/>
                <w:sz w:val="16"/>
                <w:szCs w:val="16"/>
              </w:rPr>
              <w:t>7</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57079" w14:textId="77777777" w:rsidR="000A2AFC" w:rsidRDefault="000A2AFC" w:rsidP="00143ACD">
      <w:pPr>
        <w:spacing w:after="0" w:line="240" w:lineRule="auto"/>
      </w:pPr>
      <w:r>
        <w:separator/>
      </w:r>
    </w:p>
  </w:footnote>
  <w:footnote w:type="continuationSeparator" w:id="0">
    <w:p w14:paraId="4DB9FAF7" w14:textId="77777777" w:rsidR="000A2AFC" w:rsidRDefault="000A2AF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3"/>
  </w:num>
  <w:num w:numId="5">
    <w:abstractNumId w:val="17"/>
  </w:num>
  <w:num w:numId="6">
    <w:abstractNumId w:val="7"/>
  </w:num>
  <w:num w:numId="7">
    <w:abstractNumId w:val="25"/>
  </w:num>
  <w:num w:numId="8">
    <w:abstractNumId w:val="8"/>
  </w:num>
  <w:num w:numId="9">
    <w:abstractNumId w:val="4"/>
  </w:num>
  <w:num w:numId="10">
    <w:abstractNumId w:val="18"/>
  </w:num>
  <w:num w:numId="11">
    <w:abstractNumId w:val="2"/>
  </w:num>
  <w:num w:numId="12">
    <w:abstractNumId w:val="21"/>
  </w:num>
  <w:num w:numId="13">
    <w:abstractNumId w:val="16"/>
  </w:num>
  <w:num w:numId="14">
    <w:abstractNumId w:val="26"/>
  </w:num>
  <w:num w:numId="15">
    <w:abstractNumId w:val="12"/>
  </w:num>
  <w:num w:numId="16">
    <w:abstractNumId w:val="27"/>
  </w:num>
  <w:num w:numId="17">
    <w:abstractNumId w:val="11"/>
  </w:num>
  <w:num w:numId="18">
    <w:abstractNumId w:val="14"/>
  </w:num>
  <w:num w:numId="19">
    <w:abstractNumId w:val="24"/>
  </w:num>
  <w:num w:numId="20">
    <w:abstractNumId w:val="19"/>
  </w:num>
  <w:num w:numId="21">
    <w:abstractNumId w:val="10"/>
  </w:num>
  <w:num w:numId="22">
    <w:abstractNumId w:val="22"/>
  </w:num>
  <w:num w:numId="23">
    <w:abstractNumId w:val="20"/>
  </w:num>
  <w:num w:numId="24">
    <w:abstractNumId w:val="1"/>
  </w:num>
  <w:num w:numId="25">
    <w:abstractNumId w:val="0"/>
  </w:num>
  <w:num w:numId="26">
    <w:abstractNumId w:val="15"/>
  </w:num>
  <w:num w:numId="27">
    <w:abstractNumId w:val="13"/>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2269B"/>
    <w:rsid w:val="00042469"/>
    <w:rsid w:val="00076E86"/>
    <w:rsid w:val="000A2AFC"/>
    <w:rsid w:val="000A5D61"/>
    <w:rsid w:val="000C14AB"/>
    <w:rsid w:val="000C3B8B"/>
    <w:rsid w:val="00101A71"/>
    <w:rsid w:val="001103FC"/>
    <w:rsid w:val="001106DF"/>
    <w:rsid w:val="001318BF"/>
    <w:rsid w:val="00142029"/>
    <w:rsid w:val="00143ACD"/>
    <w:rsid w:val="001444A2"/>
    <w:rsid w:val="001B47C8"/>
    <w:rsid w:val="001C5543"/>
    <w:rsid w:val="001D026F"/>
    <w:rsid w:val="001D10A7"/>
    <w:rsid w:val="0020757D"/>
    <w:rsid w:val="00292E61"/>
    <w:rsid w:val="002A23A4"/>
    <w:rsid w:val="002C77D2"/>
    <w:rsid w:val="002D19BC"/>
    <w:rsid w:val="00342D63"/>
    <w:rsid w:val="00354326"/>
    <w:rsid w:val="00366800"/>
    <w:rsid w:val="00367D52"/>
    <w:rsid w:val="003A03B4"/>
    <w:rsid w:val="003A1839"/>
    <w:rsid w:val="003C123B"/>
    <w:rsid w:val="003E4368"/>
    <w:rsid w:val="003F41DD"/>
    <w:rsid w:val="0040665E"/>
    <w:rsid w:val="00433472"/>
    <w:rsid w:val="00482EF6"/>
    <w:rsid w:val="0049214D"/>
    <w:rsid w:val="004B7417"/>
    <w:rsid w:val="004C0CE7"/>
    <w:rsid w:val="004C7186"/>
    <w:rsid w:val="004E607A"/>
    <w:rsid w:val="004F0F51"/>
    <w:rsid w:val="004F42C9"/>
    <w:rsid w:val="00520258"/>
    <w:rsid w:val="0053065D"/>
    <w:rsid w:val="00542B0D"/>
    <w:rsid w:val="005661D3"/>
    <w:rsid w:val="005863C9"/>
    <w:rsid w:val="005D2C86"/>
    <w:rsid w:val="005D7C5C"/>
    <w:rsid w:val="005F5671"/>
    <w:rsid w:val="00603AD6"/>
    <w:rsid w:val="00631BF9"/>
    <w:rsid w:val="006535D6"/>
    <w:rsid w:val="00677E90"/>
    <w:rsid w:val="00681A83"/>
    <w:rsid w:val="006A5F9B"/>
    <w:rsid w:val="006D4A95"/>
    <w:rsid w:val="006D65DB"/>
    <w:rsid w:val="006E0CBC"/>
    <w:rsid w:val="0071690C"/>
    <w:rsid w:val="0073023A"/>
    <w:rsid w:val="00730504"/>
    <w:rsid w:val="00733B88"/>
    <w:rsid w:val="00763575"/>
    <w:rsid w:val="007C4C9B"/>
    <w:rsid w:val="007D4A5C"/>
    <w:rsid w:val="007D7E7F"/>
    <w:rsid w:val="007E6483"/>
    <w:rsid w:val="0081504B"/>
    <w:rsid w:val="00826A95"/>
    <w:rsid w:val="008507D9"/>
    <w:rsid w:val="008631FB"/>
    <w:rsid w:val="00884706"/>
    <w:rsid w:val="008B7F2C"/>
    <w:rsid w:val="008C7811"/>
    <w:rsid w:val="008C78E3"/>
    <w:rsid w:val="008D246C"/>
    <w:rsid w:val="008E19DC"/>
    <w:rsid w:val="008F168B"/>
    <w:rsid w:val="0090061B"/>
    <w:rsid w:val="00905F68"/>
    <w:rsid w:val="009142A5"/>
    <w:rsid w:val="009866BC"/>
    <w:rsid w:val="009B480A"/>
    <w:rsid w:val="009D0C2F"/>
    <w:rsid w:val="009F3FEF"/>
    <w:rsid w:val="009F7F77"/>
    <w:rsid w:val="00A0719A"/>
    <w:rsid w:val="00A448BD"/>
    <w:rsid w:val="00A906B5"/>
    <w:rsid w:val="00AC6CA8"/>
    <w:rsid w:val="00AE007A"/>
    <w:rsid w:val="00B361C8"/>
    <w:rsid w:val="00B57F87"/>
    <w:rsid w:val="00B641F6"/>
    <w:rsid w:val="00B66053"/>
    <w:rsid w:val="00BA7EEF"/>
    <w:rsid w:val="00BC1B81"/>
    <w:rsid w:val="00BE0746"/>
    <w:rsid w:val="00C02DFA"/>
    <w:rsid w:val="00C17D7D"/>
    <w:rsid w:val="00C545F6"/>
    <w:rsid w:val="00C5562D"/>
    <w:rsid w:val="00C61733"/>
    <w:rsid w:val="00C76F67"/>
    <w:rsid w:val="00CC0541"/>
    <w:rsid w:val="00CE26BC"/>
    <w:rsid w:val="00D1499F"/>
    <w:rsid w:val="00D22437"/>
    <w:rsid w:val="00D24254"/>
    <w:rsid w:val="00D356FA"/>
    <w:rsid w:val="00D41783"/>
    <w:rsid w:val="00D56C41"/>
    <w:rsid w:val="00D57899"/>
    <w:rsid w:val="00D62259"/>
    <w:rsid w:val="00D70370"/>
    <w:rsid w:val="00D81836"/>
    <w:rsid w:val="00D825E1"/>
    <w:rsid w:val="00D8381D"/>
    <w:rsid w:val="00DA3A94"/>
    <w:rsid w:val="00DC3C41"/>
    <w:rsid w:val="00DD4E4A"/>
    <w:rsid w:val="00DD5A01"/>
    <w:rsid w:val="00DD65FA"/>
    <w:rsid w:val="00DE792C"/>
    <w:rsid w:val="00E3080E"/>
    <w:rsid w:val="00E528E0"/>
    <w:rsid w:val="00E7302A"/>
    <w:rsid w:val="00E82CD9"/>
    <w:rsid w:val="00E84F3C"/>
    <w:rsid w:val="00EA0B14"/>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99"/>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99"/>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2421-B0CE-449E-878F-CA5647B1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3010</Words>
  <Characters>17161</Characters>
  <Application>Microsoft Office Word</Application>
  <DocSecurity>0</DocSecurity>
  <Lines>143</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2</cp:revision>
  <cp:lastPrinted>2024-03-27T09:01:00Z</cp:lastPrinted>
  <dcterms:created xsi:type="dcterms:W3CDTF">2024-03-27T09:34:00Z</dcterms:created>
  <dcterms:modified xsi:type="dcterms:W3CDTF">2024-03-27T09:34:00Z</dcterms:modified>
</cp:coreProperties>
</file>