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0253BC"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4989237"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6D2C5C">
        <w:rPr>
          <w:rFonts w:ascii="Times New Roman" w:hAnsi="Times New Roman"/>
          <w:bCs/>
          <w:sz w:val="24"/>
          <w:szCs w:val="24"/>
          <w:lang w:val="ro-RO"/>
        </w:rPr>
        <w:t>7</w:t>
      </w:r>
      <w:r w:rsidR="004423DE">
        <w:rPr>
          <w:rFonts w:ascii="Times New Roman" w:hAnsi="Times New Roman"/>
          <w:bCs/>
          <w:sz w:val="24"/>
          <w:szCs w:val="24"/>
          <w:lang w:val="ro-RO"/>
        </w:rPr>
        <w:t>082</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6D2C5C">
        <w:rPr>
          <w:rFonts w:ascii="Times New Roman" w:hAnsi="Times New Roman"/>
          <w:bCs/>
          <w:sz w:val="24"/>
          <w:szCs w:val="24"/>
          <w:lang w:val="ro-RO"/>
        </w:rPr>
        <w:t>30.08</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6D2C5C">
        <w:rPr>
          <w:rFonts w:ascii="Times New Roman" w:hAnsi="Times New Roman"/>
          <w:b/>
          <w:bCs/>
          <w:sz w:val="26"/>
          <w:szCs w:val="26"/>
          <w:lang w:val="ro-RO" w:eastAsia="ro-RO"/>
        </w:rPr>
        <w:t>30.08</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4423DE"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4423DE">
        <w:rPr>
          <w:rFonts w:ascii="Times New Roman" w:hAnsi="Times New Roman"/>
          <w:b/>
          <w:bCs/>
          <w:sz w:val="26"/>
          <w:szCs w:val="26"/>
          <w:lang w:val="ro-RO" w:eastAsia="ro-RO"/>
        </w:rPr>
        <w:t xml:space="preserve">Parohia Ortodoxă Ghimeș-Făget, </w:t>
      </w:r>
    </w:p>
    <w:p w:rsidR="004423DE" w:rsidRDefault="004423DE"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Parohia</w:t>
      </w:r>
      <w:r w:rsidRPr="004423DE">
        <w:rPr>
          <w:rFonts w:ascii="Times New Roman" w:hAnsi="Times New Roman"/>
          <w:b/>
          <w:bCs/>
          <w:sz w:val="26"/>
          <w:szCs w:val="26"/>
          <w:lang w:val="ro-RO" w:eastAsia="ro-RO"/>
        </w:rPr>
        <w:t xml:space="preserve"> Ortodoxă Română nr. 2 Miercurea Ciuc, </w:t>
      </w:r>
    </w:p>
    <w:p w:rsidR="004423DE" w:rsidRDefault="004423DE"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Parohia</w:t>
      </w:r>
      <w:r w:rsidRPr="004423DE">
        <w:rPr>
          <w:rFonts w:ascii="Times New Roman" w:hAnsi="Times New Roman"/>
          <w:b/>
          <w:bCs/>
          <w:sz w:val="26"/>
          <w:szCs w:val="26"/>
          <w:lang w:val="ro-RO" w:eastAsia="ro-RO"/>
        </w:rPr>
        <w:t xml:space="preserve"> Ortodoxă Poiana Veche, Mânăstirea Doamnei, </w:t>
      </w:r>
    </w:p>
    <w:p w:rsidR="004423DE" w:rsidRDefault="004423DE"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4423DE">
        <w:rPr>
          <w:rFonts w:ascii="Times New Roman" w:hAnsi="Times New Roman"/>
          <w:b/>
          <w:bCs/>
          <w:sz w:val="26"/>
          <w:szCs w:val="26"/>
          <w:lang w:val="ro-RO" w:eastAsia="ro-RO"/>
        </w:rPr>
        <w:t xml:space="preserve">Parohia Ortodoxă Română Bilbor, </w:t>
      </w:r>
    </w:p>
    <w:p w:rsidR="008A4AF9" w:rsidRDefault="004423DE"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4423DE">
        <w:rPr>
          <w:rFonts w:ascii="Times New Roman" w:hAnsi="Times New Roman"/>
          <w:b/>
          <w:bCs/>
          <w:sz w:val="26"/>
          <w:szCs w:val="26"/>
          <w:lang w:val="ro-RO" w:eastAsia="ro-RO"/>
        </w:rPr>
        <w:t>Parohia Ortodoxă Română Sărmaș</w:t>
      </w:r>
    </w:p>
    <w:p w:rsidR="00356DE8" w:rsidRPr="00A20B14" w:rsidRDefault="00356DE8" w:rsidP="006D2C5C">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4423DE" w:rsidRDefault="00970113" w:rsidP="004423DE">
      <w:pPr>
        <w:keepNext/>
        <w:tabs>
          <w:tab w:val="left" w:pos="1714"/>
          <w:tab w:val="center" w:pos="5197"/>
        </w:tabs>
        <w:autoSpaceDE w:val="0"/>
        <w:autoSpaceDN w:val="0"/>
        <w:adjustRightInd w:val="0"/>
        <w:spacing w:after="0" w:line="240" w:lineRule="auto"/>
        <w:ind w:firstLine="418"/>
        <w:jc w:val="both"/>
        <w:outlineLvl w:val="0"/>
        <w:rPr>
          <w:rFonts w:asciiTheme="majorHAnsi" w:hAnsiTheme="majorHAnsi" w:cstheme="majorHAnsi"/>
          <w:b/>
          <w:color w:val="000000"/>
          <w:sz w:val="26"/>
          <w:szCs w:val="26"/>
          <w:lang w:val="ro-RO"/>
        </w:rPr>
      </w:pPr>
      <w:r w:rsidRPr="004423DE">
        <w:rPr>
          <w:rFonts w:asciiTheme="majorHAnsi" w:hAnsiTheme="majorHAnsi" w:cstheme="majorHAnsi"/>
          <w:sz w:val="26"/>
          <w:szCs w:val="26"/>
          <w:lang w:val="ro-RO"/>
        </w:rPr>
        <w:t xml:space="preserve">Ca urmare a notificării adresate </w:t>
      </w:r>
      <w:r w:rsidR="004423DE">
        <w:rPr>
          <w:rFonts w:asciiTheme="majorHAnsi" w:hAnsiTheme="majorHAnsi" w:cstheme="majorHAnsi"/>
          <w:sz w:val="26"/>
          <w:szCs w:val="26"/>
          <w:lang w:val="ro-RO"/>
        </w:rPr>
        <w:t xml:space="preserve">către </w:t>
      </w:r>
      <w:r w:rsidR="004423DE" w:rsidRPr="004423DE">
        <w:rPr>
          <w:rFonts w:asciiTheme="majorHAnsi" w:hAnsiTheme="majorHAnsi" w:cstheme="majorHAnsi"/>
          <w:b/>
          <w:sz w:val="26"/>
          <w:szCs w:val="26"/>
          <w:lang w:val="ro-RO"/>
        </w:rPr>
        <w:t>Parohia Ortodoxă Ghimeș-Făget, Parohia</w:t>
      </w:r>
      <w:r w:rsidR="004423DE" w:rsidRPr="004423DE">
        <w:rPr>
          <w:rFonts w:asciiTheme="majorHAnsi" w:hAnsiTheme="majorHAnsi" w:cstheme="majorHAnsi"/>
          <w:b/>
          <w:sz w:val="26"/>
          <w:szCs w:val="26"/>
          <w:lang w:val="ro-RO"/>
        </w:rPr>
        <w:t xml:space="preserve"> Ortodoxă Român</w:t>
      </w:r>
      <w:r w:rsidR="004423DE" w:rsidRPr="004423DE">
        <w:rPr>
          <w:rFonts w:asciiTheme="majorHAnsi" w:hAnsiTheme="majorHAnsi" w:cstheme="majorHAnsi"/>
          <w:b/>
          <w:sz w:val="26"/>
          <w:szCs w:val="26"/>
          <w:lang w:val="ro-RO"/>
        </w:rPr>
        <w:t>ă nr. 2 Miercurea Ciuc, Parohia</w:t>
      </w:r>
      <w:r w:rsidR="004423DE" w:rsidRPr="004423DE">
        <w:rPr>
          <w:rFonts w:asciiTheme="majorHAnsi" w:hAnsiTheme="majorHAnsi" w:cstheme="majorHAnsi"/>
          <w:b/>
          <w:sz w:val="26"/>
          <w:szCs w:val="26"/>
          <w:lang w:val="ro-RO"/>
        </w:rPr>
        <w:t xml:space="preserve"> Ortodoxă Poiana Veche, Mânăstirea Doamnei, Parohia Ortodoxă Română Bilbor, Parohia Ortodoxă Română Sărmaș</w:t>
      </w:r>
      <w:r w:rsidR="004423DE" w:rsidRPr="004423DE">
        <w:rPr>
          <w:rFonts w:asciiTheme="majorHAnsi" w:hAnsiTheme="majorHAnsi" w:cstheme="majorHAnsi"/>
          <w:b/>
          <w:i/>
          <w:color w:val="000000"/>
          <w:sz w:val="26"/>
          <w:szCs w:val="26"/>
          <w:lang w:val="ro-RO"/>
        </w:rPr>
        <w:t xml:space="preserve"> </w:t>
      </w:r>
      <w:r w:rsidR="001262B6" w:rsidRPr="004423DE">
        <w:rPr>
          <w:rFonts w:asciiTheme="majorHAnsi" w:hAnsiTheme="majorHAnsi" w:cstheme="majorHAnsi"/>
          <w:b/>
          <w:i/>
          <w:color w:val="000000"/>
          <w:sz w:val="26"/>
          <w:szCs w:val="26"/>
          <w:lang w:val="ro-RO"/>
        </w:rPr>
        <w:t xml:space="preserve">pentru </w:t>
      </w:r>
      <w:r w:rsidRPr="004423DE">
        <w:rPr>
          <w:rFonts w:asciiTheme="majorHAnsi" w:hAnsiTheme="majorHAnsi" w:cstheme="majorHAnsi"/>
          <w:b/>
          <w:i/>
          <w:color w:val="000000"/>
          <w:sz w:val="26"/>
          <w:szCs w:val="26"/>
          <w:lang w:val="ro-RO"/>
        </w:rPr>
        <w:t>planul de amenajare forestieră „</w:t>
      </w:r>
      <w:r w:rsidR="004C72B4" w:rsidRPr="004423DE">
        <w:rPr>
          <w:rFonts w:asciiTheme="majorHAnsi" w:hAnsiTheme="majorHAnsi" w:cstheme="majorHAnsi"/>
          <w:b/>
          <w:sz w:val="26"/>
          <w:szCs w:val="26"/>
          <w:lang w:val="ro-RO"/>
        </w:rPr>
        <w:t xml:space="preserve">U.P. </w:t>
      </w:r>
      <w:r w:rsidR="00DF7236" w:rsidRPr="004423DE">
        <w:rPr>
          <w:rFonts w:asciiTheme="majorHAnsi" w:hAnsiTheme="majorHAnsi" w:cstheme="majorHAnsi"/>
          <w:b/>
          <w:sz w:val="26"/>
          <w:szCs w:val="26"/>
          <w:lang w:val="ro-RO"/>
        </w:rPr>
        <w:t>I Parohii Bilbor</w:t>
      </w:r>
      <w:r w:rsidRPr="004423DE">
        <w:rPr>
          <w:rFonts w:asciiTheme="majorHAnsi" w:hAnsiTheme="majorHAnsi" w:cstheme="majorHAnsi"/>
          <w:b/>
          <w:color w:val="000000"/>
          <w:sz w:val="26"/>
          <w:szCs w:val="26"/>
          <w:lang w:val="ro-RO"/>
        </w:rPr>
        <w:t>”</w:t>
      </w:r>
      <w:r w:rsidRPr="004423DE">
        <w:rPr>
          <w:rFonts w:asciiTheme="majorHAnsi" w:hAnsiTheme="majorHAnsi" w:cstheme="majorHAnsi"/>
          <w:sz w:val="26"/>
          <w:szCs w:val="26"/>
          <w:lang w:val="ro-RO"/>
        </w:rPr>
        <w:t xml:space="preserve"> înregistrată la APM Harghita cu nr. </w:t>
      </w:r>
      <w:r w:rsidR="006D2C5C" w:rsidRPr="004423DE">
        <w:rPr>
          <w:rFonts w:asciiTheme="majorHAnsi" w:hAnsiTheme="majorHAnsi" w:cstheme="majorHAnsi"/>
          <w:sz w:val="26"/>
          <w:szCs w:val="26"/>
          <w:lang w:val="ro-RO"/>
        </w:rPr>
        <w:t>7</w:t>
      </w:r>
      <w:r w:rsidR="004423DE" w:rsidRPr="004423DE">
        <w:rPr>
          <w:rFonts w:asciiTheme="majorHAnsi" w:hAnsiTheme="majorHAnsi" w:cstheme="majorHAnsi"/>
          <w:sz w:val="26"/>
          <w:szCs w:val="26"/>
          <w:lang w:val="ro-RO"/>
        </w:rPr>
        <w:t>082 din 28</w:t>
      </w:r>
      <w:r w:rsidR="00362850" w:rsidRPr="004423DE">
        <w:rPr>
          <w:rFonts w:asciiTheme="majorHAnsi" w:hAnsiTheme="majorHAnsi" w:cstheme="majorHAnsi"/>
          <w:sz w:val="26"/>
          <w:szCs w:val="26"/>
          <w:lang w:val="ro-RO"/>
        </w:rPr>
        <w:t>.</w:t>
      </w:r>
      <w:r w:rsidR="004423DE" w:rsidRPr="004423DE">
        <w:rPr>
          <w:rFonts w:asciiTheme="majorHAnsi" w:hAnsiTheme="majorHAnsi" w:cstheme="majorHAnsi"/>
          <w:sz w:val="26"/>
          <w:szCs w:val="26"/>
          <w:lang w:val="ro-RO"/>
        </w:rPr>
        <w:t>07</w:t>
      </w:r>
      <w:r w:rsidR="003D7168" w:rsidRPr="004423DE">
        <w:rPr>
          <w:rFonts w:asciiTheme="majorHAnsi" w:hAnsiTheme="majorHAnsi" w:cstheme="majorHAnsi"/>
          <w:sz w:val="26"/>
          <w:szCs w:val="26"/>
          <w:lang w:val="ro-RO"/>
        </w:rPr>
        <w:t>.2023</w:t>
      </w:r>
      <w:r w:rsidR="003A67A8" w:rsidRPr="004423DE">
        <w:rPr>
          <w:rFonts w:asciiTheme="majorHAnsi" w:hAnsiTheme="majorHAnsi" w:cstheme="majorHAnsi"/>
          <w:sz w:val="26"/>
          <w:szCs w:val="26"/>
          <w:lang w:val="ro-RO"/>
        </w:rPr>
        <w:t xml:space="preserve">, </w:t>
      </w:r>
      <w:r w:rsidRPr="004423DE">
        <w:rPr>
          <w:rFonts w:asciiTheme="majorHAnsi" w:hAnsiTheme="majorHAnsi" w:cstheme="majorHAnsi"/>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8A4AF9">
        <w:rPr>
          <w:rFonts w:ascii="Times New Roman" w:hAnsi="Times New Roman"/>
          <w:color w:val="000000"/>
          <w:sz w:val="26"/>
          <w:szCs w:val="26"/>
          <w:lang w:val="ro-RO"/>
        </w:rPr>
        <w:t>2</w:t>
      </w:r>
      <w:r w:rsidR="006D2C5C">
        <w:rPr>
          <w:rFonts w:ascii="Times New Roman" w:hAnsi="Times New Roman"/>
          <w:color w:val="000000"/>
          <w:sz w:val="26"/>
          <w:szCs w:val="26"/>
          <w:lang w:val="ro-RO"/>
        </w:rPr>
        <w:t>9</w:t>
      </w:r>
      <w:r w:rsidR="003A67A8" w:rsidRPr="00A20B14">
        <w:rPr>
          <w:rFonts w:ascii="Times New Roman" w:hAnsi="Times New Roman"/>
          <w:color w:val="000000"/>
          <w:sz w:val="26"/>
          <w:szCs w:val="26"/>
          <w:lang w:val="ro-RO"/>
        </w:rPr>
        <w:t xml:space="preserve"> </w:t>
      </w:r>
      <w:r w:rsidR="006D2C5C">
        <w:rPr>
          <w:rFonts w:ascii="Times New Roman" w:hAnsi="Times New Roman"/>
          <w:color w:val="000000"/>
          <w:sz w:val="26"/>
          <w:szCs w:val="26"/>
          <w:lang w:val="ro-RO"/>
        </w:rPr>
        <w:t>august</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4423DE">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4423DE">
        <w:rPr>
          <w:rFonts w:ascii="Times New Roman" w:hAnsi="Times New Roman"/>
          <w:b/>
          <w:i/>
          <w:color w:val="000000"/>
          <w:sz w:val="26"/>
          <w:szCs w:val="26"/>
          <w:lang w:val="ro-RO"/>
        </w:rPr>
        <w:t>Parohiei Ortodoxe Ghimeș-Făget, Parohiei Ortodoxe Române</w:t>
      </w:r>
      <w:r w:rsidR="004423DE" w:rsidRPr="004423DE">
        <w:rPr>
          <w:rFonts w:ascii="Times New Roman" w:hAnsi="Times New Roman"/>
          <w:b/>
          <w:i/>
          <w:color w:val="000000"/>
          <w:sz w:val="26"/>
          <w:szCs w:val="26"/>
          <w:lang w:val="ro-RO"/>
        </w:rPr>
        <w:t xml:space="preserve"> nr. 2 M</w:t>
      </w:r>
      <w:r w:rsidR="004423DE">
        <w:rPr>
          <w:rFonts w:ascii="Times New Roman" w:hAnsi="Times New Roman"/>
          <w:b/>
          <w:i/>
          <w:color w:val="000000"/>
          <w:sz w:val="26"/>
          <w:szCs w:val="26"/>
          <w:lang w:val="ro-RO"/>
        </w:rPr>
        <w:t>iercurea Ciuc, Parohiei Ortodoxe</w:t>
      </w:r>
      <w:r w:rsidR="004423DE" w:rsidRPr="004423DE">
        <w:rPr>
          <w:rFonts w:ascii="Times New Roman" w:hAnsi="Times New Roman"/>
          <w:b/>
          <w:i/>
          <w:color w:val="000000"/>
          <w:sz w:val="26"/>
          <w:szCs w:val="26"/>
          <w:lang w:val="ro-RO"/>
        </w:rPr>
        <w:t xml:space="preserve"> Poiana Veche, Mânăstirea</w:t>
      </w:r>
      <w:r w:rsidR="004423DE">
        <w:rPr>
          <w:rFonts w:ascii="Times New Roman" w:hAnsi="Times New Roman"/>
          <w:b/>
          <w:i/>
          <w:color w:val="000000"/>
          <w:sz w:val="26"/>
          <w:szCs w:val="26"/>
          <w:lang w:val="ro-RO"/>
        </w:rPr>
        <w:t xml:space="preserve"> Doamnei, Parohiei Ortodoxe Române Bilbor, Parohiei Ortodoxe Române</w:t>
      </w:r>
      <w:r w:rsidR="004423DE" w:rsidRPr="004423DE">
        <w:rPr>
          <w:rFonts w:ascii="Times New Roman" w:hAnsi="Times New Roman"/>
          <w:b/>
          <w:i/>
          <w:color w:val="000000"/>
          <w:sz w:val="26"/>
          <w:szCs w:val="26"/>
          <w:lang w:val="ro-RO"/>
        </w:rPr>
        <w:t xml:space="preserve"> Sărmaș</w:t>
      </w:r>
      <w:r w:rsidR="006D2C5C">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DF7236">
        <w:rPr>
          <w:rFonts w:ascii="Times New Roman" w:hAnsi="Times New Roman"/>
          <w:b/>
          <w:i/>
          <w:sz w:val="26"/>
          <w:szCs w:val="26"/>
          <w:lang w:val="ro-RO"/>
        </w:rPr>
        <w:t>I Parohii Bilbor</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DF7236">
        <w:rPr>
          <w:rFonts w:ascii="Times New Roman" w:hAnsi="Times New Roman"/>
          <w:sz w:val="26"/>
          <w:szCs w:val="26"/>
          <w:lang w:val="ro-RO"/>
        </w:rPr>
        <w:t>I Parohii Bilbor</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4423DE">
        <w:rPr>
          <w:rFonts w:ascii="Times New Roman" w:hAnsi="Times New Roman"/>
          <w:sz w:val="26"/>
          <w:szCs w:val="26"/>
          <w:lang w:val="ro-RO"/>
        </w:rPr>
        <w:t>Bilbor</w:t>
      </w:r>
      <w:r w:rsidR="006D2C5C">
        <w:rPr>
          <w:rFonts w:ascii="Times New Roman" w:hAnsi="Times New Roman"/>
          <w:sz w:val="26"/>
          <w:szCs w:val="26"/>
          <w:lang w:val="ro-RO"/>
        </w:rPr>
        <w:t xml:space="preserve"> și Corbu</w:t>
      </w:r>
      <w:r w:rsidR="004F18A1">
        <w:rPr>
          <w:rFonts w:ascii="Times New Roman" w:hAnsi="Times New Roman"/>
          <w:sz w:val="26"/>
          <w:szCs w:val="26"/>
          <w:lang w:val="ro-RO"/>
        </w:rPr>
        <w:t>.</w:t>
      </w:r>
    </w:p>
    <w:p w:rsidR="00A05FB2" w:rsidRPr="00A05FB2" w:rsidRDefault="004423DE" w:rsidP="006D2C5C">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4A15B2D" wp14:editId="40E43C1E">
            <wp:extent cx="5943600" cy="8020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02005"/>
                    </a:xfrm>
                    <a:prstGeom prst="rect">
                      <a:avLst/>
                    </a:prstGeom>
                  </pic:spPr>
                </pic:pic>
              </a:graphicData>
            </a:graphic>
          </wp:inline>
        </w:drawing>
      </w:r>
    </w:p>
    <w:p w:rsidR="00752A53" w:rsidRDefault="00752A53" w:rsidP="00752A53">
      <w:pPr>
        <w:spacing w:after="0" w:line="240" w:lineRule="auto"/>
        <w:jc w:val="both"/>
        <w:rPr>
          <w:rFonts w:asciiTheme="majorHAnsi" w:hAnsiTheme="majorHAnsi" w:cstheme="majorHAnsi"/>
          <w:sz w:val="26"/>
          <w:szCs w:val="26"/>
          <w:lang w:val="ro-RO"/>
        </w:rPr>
      </w:pPr>
    </w:p>
    <w:p w:rsidR="00664F53" w:rsidRPr="00664F53" w:rsidRDefault="00970113" w:rsidP="00664F53">
      <w:pPr>
        <w:pStyle w:val="BodyText"/>
        <w:spacing w:after="0" w:line="240" w:lineRule="auto"/>
        <w:ind w:firstLine="562"/>
        <w:jc w:val="both"/>
        <w:rPr>
          <w:rFonts w:ascii="Times New Roman" w:hAnsi="Times New Roman"/>
          <w:color w:val="000000"/>
          <w:sz w:val="26"/>
          <w:szCs w:val="26"/>
          <w:lang w:val="ro-RO"/>
        </w:rPr>
      </w:pPr>
      <w:r w:rsidRPr="00752A53">
        <w:rPr>
          <w:rFonts w:ascii="Times New Roman" w:hAnsi="Times New Roman"/>
          <w:sz w:val="26"/>
          <w:szCs w:val="26"/>
          <w:lang w:val="ro-RO"/>
        </w:rPr>
        <w:t xml:space="preserve">Unitatea de </w:t>
      </w:r>
      <w:proofErr w:type="spellStart"/>
      <w:r w:rsidRPr="00752A53">
        <w:rPr>
          <w:rFonts w:ascii="Times New Roman" w:hAnsi="Times New Roman"/>
          <w:sz w:val="26"/>
          <w:szCs w:val="26"/>
          <w:lang w:val="ro-RO"/>
        </w:rPr>
        <w:t>producţie</w:t>
      </w:r>
      <w:proofErr w:type="spellEnd"/>
      <w:r w:rsidRPr="00752A53">
        <w:rPr>
          <w:rFonts w:ascii="Times New Roman" w:hAnsi="Times New Roman"/>
          <w:sz w:val="26"/>
          <w:szCs w:val="26"/>
          <w:lang w:val="ro-RO"/>
        </w:rPr>
        <w:t xml:space="preserve"> </w:t>
      </w:r>
      <w:r w:rsidR="004C72B4" w:rsidRPr="00752A53">
        <w:rPr>
          <w:rFonts w:ascii="Times New Roman" w:hAnsi="Times New Roman"/>
          <w:b/>
          <w:i/>
          <w:sz w:val="26"/>
          <w:szCs w:val="26"/>
          <w:lang w:val="ro-RO"/>
        </w:rPr>
        <w:t xml:space="preserve">U.P. </w:t>
      </w:r>
      <w:r w:rsidR="00DF7236">
        <w:rPr>
          <w:rFonts w:ascii="Times New Roman" w:hAnsi="Times New Roman"/>
          <w:b/>
          <w:i/>
          <w:sz w:val="26"/>
          <w:szCs w:val="26"/>
          <w:lang w:val="ro-RO"/>
        </w:rPr>
        <w:t>I Parohii Bilbor</w:t>
      </w:r>
      <w:r w:rsidRPr="00752A53">
        <w:rPr>
          <w:rFonts w:ascii="Times New Roman" w:hAnsi="Times New Roman"/>
          <w:b/>
          <w:i/>
          <w:sz w:val="26"/>
          <w:szCs w:val="26"/>
          <w:lang w:val="ro-RO"/>
        </w:rPr>
        <w:t xml:space="preserve"> </w:t>
      </w:r>
      <w:r w:rsidRPr="00752A53">
        <w:rPr>
          <w:rFonts w:ascii="Times New Roman" w:hAnsi="Times New Roman"/>
          <w:sz w:val="26"/>
          <w:szCs w:val="26"/>
          <w:lang w:val="ro-RO"/>
        </w:rPr>
        <w:t xml:space="preserve">este administrată de </w:t>
      </w:r>
      <w:r w:rsidR="004423DE">
        <w:rPr>
          <w:rFonts w:ascii="Times New Roman" w:hAnsi="Times New Roman"/>
          <w:sz w:val="26"/>
          <w:szCs w:val="26"/>
          <w:lang w:val="ro-RO"/>
        </w:rPr>
        <w:t>Ocolul Silvic</w:t>
      </w:r>
      <w:r w:rsidR="004423DE" w:rsidRPr="004423DE">
        <w:rPr>
          <w:rFonts w:ascii="Times New Roman" w:hAnsi="Times New Roman"/>
          <w:sz w:val="26"/>
          <w:szCs w:val="26"/>
          <w:lang w:val="ro-RO"/>
        </w:rPr>
        <w:t xml:space="preserve"> Borsec din cadrul D.S. Harghita</w:t>
      </w:r>
      <w:r w:rsidR="004423DE">
        <w:rPr>
          <w:rFonts w:ascii="Times New Roman" w:hAnsi="Times New Roman"/>
          <w:sz w:val="26"/>
          <w:szCs w:val="26"/>
          <w:lang w:val="ro-RO"/>
        </w:rPr>
        <w:t>.</w:t>
      </w:r>
      <w:r w:rsidR="004423DE" w:rsidRPr="00752A53">
        <w:rPr>
          <w:rFonts w:ascii="Times New Roman" w:hAnsi="Times New Roman"/>
          <w:sz w:val="26"/>
          <w:szCs w:val="26"/>
          <w:lang w:val="ro-RO"/>
        </w:rPr>
        <w:t xml:space="preserve"> </w:t>
      </w:r>
      <w:r w:rsidR="00824652" w:rsidRPr="00752A53">
        <w:rPr>
          <w:rFonts w:ascii="Times New Roman" w:hAnsi="Times New Roman"/>
          <w:sz w:val="26"/>
          <w:szCs w:val="26"/>
          <w:lang w:val="ro-RO"/>
        </w:rPr>
        <w:t xml:space="preserve">U.P. </w:t>
      </w:r>
      <w:r w:rsidR="00DF7236">
        <w:rPr>
          <w:rFonts w:ascii="Times New Roman" w:hAnsi="Times New Roman"/>
          <w:sz w:val="26"/>
          <w:szCs w:val="26"/>
          <w:lang w:val="ro-RO"/>
        </w:rPr>
        <w:t>I Parohii Bilbor</w:t>
      </w:r>
      <w:r w:rsidR="00824652" w:rsidRPr="00752A53">
        <w:rPr>
          <w:rFonts w:ascii="Times New Roman" w:hAnsi="Times New Roman"/>
          <w:sz w:val="26"/>
          <w:szCs w:val="26"/>
          <w:lang w:val="ro-RO"/>
        </w:rPr>
        <w:t xml:space="preserve"> </w:t>
      </w:r>
      <w:r w:rsidRPr="00752A53">
        <w:rPr>
          <w:rFonts w:ascii="Times New Roman" w:hAnsi="Times New Roman"/>
          <w:sz w:val="26"/>
          <w:szCs w:val="26"/>
          <w:lang w:val="ro-RO"/>
        </w:rPr>
        <w:t xml:space="preserve">are o </w:t>
      </w:r>
      <w:proofErr w:type="spellStart"/>
      <w:r w:rsidRPr="00752A53">
        <w:rPr>
          <w:rFonts w:ascii="Times New Roman" w:hAnsi="Times New Roman"/>
          <w:sz w:val="26"/>
          <w:szCs w:val="26"/>
          <w:lang w:val="ro-RO"/>
        </w:rPr>
        <w:t>suprafaţă</w:t>
      </w:r>
      <w:proofErr w:type="spellEnd"/>
      <w:r w:rsidRPr="00752A53">
        <w:rPr>
          <w:rFonts w:ascii="Times New Roman" w:hAnsi="Times New Roman"/>
          <w:sz w:val="26"/>
          <w:szCs w:val="26"/>
          <w:lang w:val="ro-RO"/>
        </w:rPr>
        <w:t xml:space="preserve"> de </w:t>
      </w:r>
      <w:r w:rsidR="004423DE">
        <w:rPr>
          <w:rFonts w:ascii="Times New Roman" w:hAnsi="Times New Roman"/>
          <w:b/>
          <w:sz w:val="26"/>
          <w:szCs w:val="26"/>
          <w:lang w:val="ro-RO"/>
        </w:rPr>
        <w:t>120,6</w:t>
      </w:r>
      <w:r w:rsidR="000344C0" w:rsidRPr="00752A53">
        <w:rPr>
          <w:rFonts w:ascii="Times New Roman" w:hAnsi="Times New Roman"/>
          <w:b/>
          <w:sz w:val="26"/>
          <w:szCs w:val="26"/>
          <w:lang w:val="ro-RO"/>
        </w:rPr>
        <w:t xml:space="preserve"> ha</w:t>
      </w:r>
      <w:r w:rsidR="00752A53" w:rsidRPr="00752A53">
        <w:rPr>
          <w:rFonts w:ascii="Times New Roman" w:hAnsi="Times New Roman"/>
          <w:sz w:val="26"/>
          <w:szCs w:val="26"/>
          <w:lang w:val="ro-RO"/>
        </w:rPr>
        <w:t xml:space="preserve">. </w:t>
      </w:r>
      <w:proofErr w:type="spellStart"/>
      <w:r w:rsidR="00664F53" w:rsidRPr="00664F53">
        <w:rPr>
          <w:rFonts w:ascii="Times New Roman" w:hAnsi="Times New Roman"/>
          <w:color w:val="000000"/>
          <w:sz w:val="26"/>
          <w:szCs w:val="26"/>
          <w:lang w:val="ro-RO"/>
        </w:rPr>
        <w:t>Cursul</w:t>
      </w:r>
      <w:proofErr w:type="spellEnd"/>
      <w:r w:rsidR="00664F53" w:rsidRPr="00664F53">
        <w:rPr>
          <w:rFonts w:ascii="Times New Roman" w:hAnsi="Times New Roman"/>
          <w:color w:val="000000"/>
          <w:sz w:val="26"/>
          <w:szCs w:val="26"/>
          <w:lang w:val="ro-RO"/>
        </w:rPr>
        <w:t xml:space="preserve"> principal de </w:t>
      </w:r>
      <w:proofErr w:type="spellStart"/>
      <w:proofErr w:type="gramStart"/>
      <w:r w:rsidR="00664F53" w:rsidRPr="00664F53">
        <w:rPr>
          <w:rFonts w:ascii="Times New Roman" w:hAnsi="Times New Roman"/>
          <w:color w:val="000000"/>
          <w:sz w:val="26"/>
          <w:szCs w:val="26"/>
          <w:lang w:val="ro-RO"/>
        </w:rPr>
        <w:t>apă</w:t>
      </w:r>
      <w:proofErr w:type="spellEnd"/>
      <w:proofErr w:type="gramEnd"/>
      <w:r w:rsidR="00664F53" w:rsidRPr="00664F53">
        <w:rPr>
          <w:rFonts w:ascii="Times New Roman" w:hAnsi="Times New Roman"/>
          <w:color w:val="000000"/>
          <w:sz w:val="26"/>
          <w:szCs w:val="26"/>
          <w:lang w:val="ro-RO"/>
        </w:rPr>
        <w:t xml:space="preserve"> care </w:t>
      </w:r>
      <w:proofErr w:type="spellStart"/>
      <w:r w:rsidR="00664F53" w:rsidRPr="00664F53">
        <w:rPr>
          <w:rFonts w:ascii="Times New Roman" w:hAnsi="Times New Roman"/>
          <w:color w:val="000000"/>
          <w:sz w:val="26"/>
          <w:szCs w:val="26"/>
          <w:lang w:val="ro-RO"/>
        </w:rPr>
        <w:t>colectează</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toate</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pâraiele</w:t>
      </w:r>
      <w:proofErr w:type="spellEnd"/>
      <w:r w:rsidR="00664F53" w:rsidRPr="00664F53">
        <w:rPr>
          <w:rFonts w:ascii="Times New Roman" w:hAnsi="Times New Roman"/>
          <w:color w:val="000000"/>
          <w:sz w:val="26"/>
          <w:szCs w:val="26"/>
          <w:lang w:val="ro-RO"/>
        </w:rPr>
        <w:t xml:space="preserve"> din </w:t>
      </w:r>
      <w:proofErr w:type="spellStart"/>
      <w:r w:rsidR="00664F53" w:rsidRPr="00664F53">
        <w:rPr>
          <w:rFonts w:ascii="Times New Roman" w:hAnsi="Times New Roman"/>
          <w:color w:val="000000"/>
          <w:sz w:val="26"/>
          <w:szCs w:val="26"/>
          <w:lang w:val="ro-RO"/>
        </w:rPr>
        <w:t>cuprinsul</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unităţii</w:t>
      </w:r>
      <w:proofErr w:type="spellEnd"/>
      <w:r w:rsidR="00664F53" w:rsidRPr="00664F53">
        <w:rPr>
          <w:rFonts w:ascii="Times New Roman" w:hAnsi="Times New Roman"/>
          <w:color w:val="000000"/>
          <w:sz w:val="26"/>
          <w:szCs w:val="26"/>
          <w:lang w:val="ro-RO"/>
        </w:rPr>
        <w:t xml:space="preserve"> de </w:t>
      </w:r>
      <w:proofErr w:type="spellStart"/>
      <w:r w:rsidR="00664F53" w:rsidRPr="00664F53">
        <w:rPr>
          <w:rFonts w:ascii="Times New Roman" w:hAnsi="Times New Roman"/>
          <w:color w:val="000000"/>
          <w:sz w:val="26"/>
          <w:szCs w:val="26"/>
          <w:lang w:val="ro-RO"/>
        </w:rPr>
        <w:t>producție</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este</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râul</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Bistricioara</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Pădurea</w:t>
      </w:r>
      <w:proofErr w:type="spellEnd"/>
      <w:r w:rsidR="00664F53" w:rsidRPr="00664F53">
        <w:rPr>
          <w:rFonts w:ascii="Times New Roman" w:hAnsi="Times New Roman"/>
          <w:color w:val="000000"/>
          <w:sz w:val="26"/>
          <w:szCs w:val="26"/>
          <w:lang w:val="ro-RO"/>
        </w:rPr>
        <w:t xml:space="preserve"> care face </w:t>
      </w:r>
      <w:proofErr w:type="spellStart"/>
      <w:r w:rsidR="00664F53" w:rsidRPr="00664F53">
        <w:rPr>
          <w:rFonts w:ascii="Times New Roman" w:hAnsi="Times New Roman"/>
          <w:color w:val="000000"/>
          <w:sz w:val="26"/>
          <w:szCs w:val="26"/>
          <w:lang w:val="ro-RO"/>
        </w:rPr>
        <w:t>obiectul</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acestui</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studiu</w:t>
      </w:r>
      <w:proofErr w:type="spellEnd"/>
      <w:r w:rsidR="00664F53" w:rsidRPr="00664F53">
        <w:rPr>
          <w:rFonts w:ascii="Times New Roman" w:hAnsi="Times New Roman"/>
          <w:color w:val="000000"/>
          <w:sz w:val="26"/>
          <w:szCs w:val="26"/>
          <w:lang w:val="ro-RO"/>
        </w:rPr>
        <w:t xml:space="preserve"> </w:t>
      </w:r>
      <w:proofErr w:type="spellStart"/>
      <w:proofErr w:type="gramStart"/>
      <w:r w:rsidR="00664F53" w:rsidRPr="00664F53">
        <w:rPr>
          <w:rFonts w:ascii="Times New Roman" w:hAnsi="Times New Roman"/>
          <w:color w:val="000000"/>
          <w:sz w:val="26"/>
          <w:szCs w:val="26"/>
          <w:lang w:val="ro-RO"/>
        </w:rPr>
        <w:t>este</w:t>
      </w:r>
      <w:proofErr w:type="spellEnd"/>
      <w:proofErr w:type="gram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situată</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în</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bazinetele</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pâraielor</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Borcut</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Răchitiș</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și</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Braicu</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toţi</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afluenţi</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ai</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râului</w:t>
      </w:r>
      <w:proofErr w:type="spellEnd"/>
      <w:r w:rsidR="00664F53" w:rsidRPr="00664F53">
        <w:rPr>
          <w:rFonts w:ascii="Times New Roman" w:hAnsi="Times New Roman"/>
          <w:color w:val="000000"/>
          <w:sz w:val="26"/>
          <w:szCs w:val="26"/>
          <w:lang w:val="ro-RO"/>
        </w:rPr>
        <w:t xml:space="preserve"> </w:t>
      </w:r>
      <w:proofErr w:type="spellStart"/>
      <w:r w:rsidR="00664F53" w:rsidRPr="00664F53">
        <w:rPr>
          <w:rFonts w:ascii="Times New Roman" w:hAnsi="Times New Roman"/>
          <w:color w:val="000000"/>
          <w:sz w:val="26"/>
          <w:szCs w:val="26"/>
          <w:lang w:val="ro-RO"/>
        </w:rPr>
        <w:t>Bistricioara</w:t>
      </w:r>
      <w:proofErr w:type="spellEnd"/>
      <w:r w:rsidR="00664F53" w:rsidRPr="00664F53">
        <w:rPr>
          <w:rFonts w:ascii="Times New Roman" w:hAnsi="Times New Roman"/>
          <w:color w:val="000000"/>
          <w:sz w:val="26"/>
          <w:szCs w:val="26"/>
          <w:lang w:val="ro-RO"/>
        </w:rPr>
        <w:t>.</w:t>
      </w:r>
    </w:p>
    <w:p w:rsidR="00FA39C9" w:rsidRDefault="00FA39C9" w:rsidP="00752A53">
      <w:pPr>
        <w:spacing w:after="0" w:line="240" w:lineRule="auto"/>
        <w:ind w:firstLine="720"/>
        <w:jc w:val="both"/>
        <w:rPr>
          <w:rFonts w:asciiTheme="majorHAnsi" w:hAnsiTheme="majorHAnsi" w:cstheme="majorHAnsi"/>
          <w:sz w:val="26"/>
          <w:szCs w:val="26"/>
          <w:lang w:val="ro-RO"/>
        </w:rPr>
      </w:pPr>
    </w:p>
    <w:p w:rsidR="004F12B9" w:rsidRDefault="00654BAD" w:rsidP="00752A53">
      <w:pPr>
        <w:spacing w:after="0" w:line="240" w:lineRule="auto"/>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U.P. </w:t>
      </w:r>
      <w:r w:rsidR="00DF7236">
        <w:rPr>
          <w:rFonts w:asciiTheme="majorHAnsi" w:hAnsiTheme="majorHAnsi" w:cstheme="majorHAnsi"/>
          <w:sz w:val="26"/>
          <w:szCs w:val="26"/>
          <w:lang w:val="ro-RO"/>
        </w:rPr>
        <w:t>I Parohii Bilbor</w:t>
      </w:r>
      <w:r w:rsidRPr="00B432FD">
        <w:rPr>
          <w:rFonts w:asciiTheme="majorHAnsi" w:hAnsiTheme="majorHAnsi" w:cstheme="majorHAnsi"/>
          <w:sz w:val="26"/>
          <w:szCs w:val="26"/>
          <w:lang w:val="ro-RO"/>
        </w:rPr>
        <w:t xml:space="preserve"> este </w:t>
      </w:r>
      <w:r w:rsidR="00752A53">
        <w:rPr>
          <w:rFonts w:asciiTheme="majorHAnsi" w:hAnsiTheme="majorHAnsi" w:cstheme="majorHAnsi"/>
          <w:sz w:val="26"/>
          <w:szCs w:val="26"/>
          <w:lang w:val="ro-RO"/>
        </w:rPr>
        <w:t xml:space="preserve">alcătuită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664F53">
        <w:rPr>
          <w:rFonts w:asciiTheme="majorHAnsi" w:hAnsiTheme="majorHAnsi" w:cstheme="majorHAnsi"/>
          <w:sz w:val="26"/>
          <w:szCs w:val="26"/>
          <w:lang w:val="ro-RO"/>
        </w:rPr>
        <w:t>5</w:t>
      </w:r>
      <w:r w:rsidR="004F12B9">
        <w:rPr>
          <w:rFonts w:asciiTheme="majorHAnsi" w:hAnsiTheme="majorHAnsi" w:cstheme="majorHAnsi"/>
          <w:sz w:val="26"/>
          <w:szCs w:val="26"/>
          <w:lang w:val="ro-RO"/>
        </w:rPr>
        <w:t xml:space="preserve"> trupuri de pădure:</w:t>
      </w:r>
    </w:p>
    <w:p w:rsidR="00FA39C9" w:rsidRDefault="00664F53"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51EB2F57" wp14:editId="2BA48582">
            <wp:extent cx="5943600" cy="1224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24280"/>
                    </a:xfrm>
                    <a:prstGeom prst="rect">
                      <a:avLst/>
                    </a:prstGeom>
                  </pic:spPr>
                </pic:pic>
              </a:graphicData>
            </a:graphic>
          </wp:inline>
        </w:drawing>
      </w:r>
    </w:p>
    <w:p w:rsidR="00664F53" w:rsidRPr="00664F53" w:rsidRDefault="00FA39C9" w:rsidP="00664F53">
      <w:pPr>
        <w:spacing w:after="0" w:line="240" w:lineRule="auto"/>
        <w:ind w:firstLine="562"/>
        <w:jc w:val="both"/>
        <w:rPr>
          <w:rFonts w:asciiTheme="majorHAnsi" w:hAnsiTheme="majorHAnsi" w:cstheme="majorHAnsi"/>
          <w:sz w:val="26"/>
          <w:szCs w:val="26"/>
          <w:lang w:val="ro-RO"/>
        </w:rPr>
      </w:pPr>
      <w:r w:rsidRPr="00FA39C9">
        <w:rPr>
          <w:rFonts w:asciiTheme="majorHAnsi" w:hAnsiTheme="majorHAnsi" w:cstheme="majorHAnsi"/>
          <w:sz w:val="26"/>
          <w:szCs w:val="26"/>
          <w:lang w:val="ro-RO"/>
        </w:rPr>
        <w:t xml:space="preserve">Pe U.P. </w:t>
      </w:r>
      <w:r w:rsidR="00DF7236">
        <w:rPr>
          <w:rFonts w:asciiTheme="majorHAnsi" w:hAnsiTheme="majorHAnsi" w:cstheme="majorHAnsi"/>
          <w:sz w:val="26"/>
          <w:szCs w:val="26"/>
          <w:lang w:val="ro-RO"/>
        </w:rPr>
        <w:t>I Parohii Bilbor</w:t>
      </w:r>
      <w:r w:rsidRPr="004F18A1">
        <w:rPr>
          <w:rFonts w:asciiTheme="majorHAnsi" w:hAnsiTheme="majorHAnsi" w:cstheme="majorHAnsi"/>
          <w:sz w:val="26"/>
          <w:szCs w:val="26"/>
          <w:lang w:val="ro-RO"/>
        </w:rPr>
        <w:t xml:space="preserve"> </w:t>
      </w:r>
      <w:proofErr w:type="spellStart"/>
      <w:r w:rsidR="00664F53" w:rsidRPr="00664F53">
        <w:rPr>
          <w:rFonts w:asciiTheme="majorHAnsi" w:hAnsiTheme="majorHAnsi" w:cstheme="majorHAnsi"/>
          <w:sz w:val="26"/>
          <w:szCs w:val="26"/>
          <w:lang w:val="ro-RO"/>
        </w:rPr>
        <w:t>arboretele</w:t>
      </w:r>
      <w:proofErr w:type="spellEnd"/>
      <w:r w:rsidR="00664F53" w:rsidRPr="00664F53">
        <w:rPr>
          <w:rFonts w:asciiTheme="majorHAnsi" w:hAnsiTheme="majorHAnsi" w:cstheme="majorHAnsi"/>
          <w:sz w:val="26"/>
          <w:szCs w:val="26"/>
          <w:lang w:val="ro-RO"/>
        </w:rPr>
        <w:t xml:space="preserve"> natural fundamentale ocupă 46% din suprafața luată în studiu, în timp ce </w:t>
      </w:r>
      <w:proofErr w:type="spellStart"/>
      <w:r w:rsidR="00664F53" w:rsidRPr="00664F53">
        <w:rPr>
          <w:rFonts w:asciiTheme="majorHAnsi" w:hAnsiTheme="majorHAnsi" w:cstheme="majorHAnsi"/>
          <w:sz w:val="26"/>
          <w:szCs w:val="26"/>
          <w:lang w:val="ro-RO"/>
        </w:rPr>
        <w:t>arboretele</w:t>
      </w:r>
      <w:proofErr w:type="spellEnd"/>
      <w:r w:rsidR="00664F53" w:rsidRPr="00664F53">
        <w:rPr>
          <w:rFonts w:asciiTheme="majorHAnsi" w:hAnsiTheme="majorHAnsi" w:cstheme="majorHAnsi"/>
          <w:sz w:val="26"/>
          <w:szCs w:val="26"/>
          <w:lang w:val="ro-RO"/>
        </w:rPr>
        <w:t xml:space="preserve"> artificiale ocupă 54% din suprafață</w:t>
      </w:r>
      <w:r w:rsidR="00664F53">
        <w:rPr>
          <w:rFonts w:asciiTheme="majorHAnsi" w:hAnsiTheme="majorHAnsi" w:cstheme="majorHAnsi"/>
          <w:sz w:val="26"/>
          <w:szCs w:val="26"/>
          <w:lang w:val="ro-RO"/>
        </w:rPr>
        <w:t xml:space="preserve">. </w:t>
      </w:r>
      <w:r w:rsidR="00664F53" w:rsidRPr="00664F53">
        <w:rPr>
          <w:rFonts w:asciiTheme="majorHAnsi" w:hAnsiTheme="majorHAnsi" w:cstheme="majorHAnsi"/>
          <w:sz w:val="26"/>
          <w:szCs w:val="26"/>
          <w:lang w:val="ro-RO"/>
        </w:rPr>
        <w:t xml:space="preserve">Din punct de vedere al întinderii acestora constatăm că singura formație forestieră identificată în teritoriu este cea a </w:t>
      </w:r>
      <w:proofErr w:type="spellStart"/>
      <w:r w:rsidR="00664F53" w:rsidRPr="00664F53">
        <w:rPr>
          <w:rFonts w:asciiTheme="majorHAnsi" w:hAnsiTheme="majorHAnsi" w:cstheme="majorHAnsi"/>
          <w:sz w:val="26"/>
          <w:szCs w:val="26"/>
          <w:lang w:val="ro-RO"/>
        </w:rPr>
        <w:t>molidişurilor</w:t>
      </w:r>
      <w:proofErr w:type="spellEnd"/>
      <w:r w:rsidR="00664F53" w:rsidRPr="00664F53">
        <w:rPr>
          <w:rFonts w:asciiTheme="majorHAnsi" w:hAnsiTheme="majorHAnsi" w:cstheme="majorHAnsi"/>
          <w:sz w:val="26"/>
          <w:szCs w:val="26"/>
          <w:lang w:val="ro-RO"/>
        </w:rPr>
        <w:t xml:space="preserve"> pure (100%). În ceea ce </w:t>
      </w:r>
      <w:proofErr w:type="spellStart"/>
      <w:r w:rsidR="00664F53" w:rsidRPr="00664F53">
        <w:rPr>
          <w:rFonts w:asciiTheme="majorHAnsi" w:hAnsiTheme="majorHAnsi" w:cstheme="majorHAnsi"/>
          <w:sz w:val="26"/>
          <w:szCs w:val="26"/>
          <w:lang w:val="ro-RO"/>
        </w:rPr>
        <w:t>priveşte</w:t>
      </w:r>
      <w:proofErr w:type="spellEnd"/>
      <w:r w:rsidR="00664F53" w:rsidRPr="00664F53">
        <w:rPr>
          <w:rFonts w:asciiTheme="majorHAnsi" w:hAnsiTheme="majorHAnsi" w:cstheme="majorHAnsi"/>
          <w:sz w:val="26"/>
          <w:szCs w:val="26"/>
          <w:lang w:val="ro-RO"/>
        </w:rPr>
        <w:t xml:space="preserve"> </w:t>
      </w:r>
      <w:proofErr w:type="spellStart"/>
      <w:r w:rsidR="00664F53" w:rsidRPr="00664F53">
        <w:rPr>
          <w:rFonts w:asciiTheme="majorHAnsi" w:hAnsiTheme="majorHAnsi" w:cstheme="majorHAnsi"/>
          <w:sz w:val="26"/>
          <w:szCs w:val="26"/>
          <w:lang w:val="ro-RO"/>
        </w:rPr>
        <w:t>consistenţa</w:t>
      </w:r>
      <w:proofErr w:type="spellEnd"/>
      <w:r w:rsidR="00664F53" w:rsidRPr="00664F53">
        <w:rPr>
          <w:rFonts w:asciiTheme="majorHAnsi" w:hAnsiTheme="majorHAnsi" w:cstheme="majorHAnsi"/>
          <w:sz w:val="26"/>
          <w:szCs w:val="26"/>
          <w:lang w:val="ro-RO"/>
        </w:rPr>
        <w:t xml:space="preserve"> medie a </w:t>
      </w:r>
      <w:proofErr w:type="spellStart"/>
      <w:r w:rsidR="00664F53" w:rsidRPr="00664F53">
        <w:rPr>
          <w:rFonts w:asciiTheme="majorHAnsi" w:hAnsiTheme="majorHAnsi" w:cstheme="majorHAnsi"/>
          <w:sz w:val="26"/>
          <w:szCs w:val="26"/>
          <w:lang w:val="ro-RO"/>
        </w:rPr>
        <w:t>arboretelor</w:t>
      </w:r>
      <w:proofErr w:type="spellEnd"/>
      <w:r w:rsidR="00664F53" w:rsidRPr="00664F53">
        <w:rPr>
          <w:rFonts w:asciiTheme="majorHAnsi" w:hAnsiTheme="majorHAnsi" w:cstheme="majorHAnsi"/>
          <w:sz w:val="26"/>
          <w:szCs w:val="26"/>
          <w:lang w:val="ro-RO"/>
        </w:rPr>
        <w:t xml:space="preserve"> (0,70) este sub </w:t>
      </w:r>
      <w:proofErr w:type="spellStart"/>
      <w:r w:rsidR="00664F53" w:rsidRPr="00664F53">
        <w:rPr>
          <w:rFonts w:asciiTheme="majorHAnsi" w:hAnsiTheme="majorHAnsi" w:cstheme="majorHAnsi"/>
          <w:sz w:val="26"/>
          <w:szCs w:val="26"/>
          <w:lang w:val="ro-RO"/>
        </w:rPr>
        <w:t>cea</w:t>
      </w:r>
      <w:proofErr w:type="spellEnd"/>
      <w:r w:rsidR="00664F53" w:rsidRPr="00664F53">
        <w:rPr>
          <w:rFonts w:asciiTheme="majorHAnsi" w:hAnsiTheme="majorHAnsi" w:cstheme="majorHAnsi"/>
          <w:sz w:val="26"/>
          <w:szCs w:val="26"/>
          <w:lang w:val="ro-RO"/>
        </w:rPr>
        <w:t xml:space="preserve"> </w:t>
      </w:r>
      <w:proofErr w:type="spellStart"/>
      <w:r w:rsidR="00664F53" w:rsidRPr="00664F53">
        <w:rPr>
          <w:rFonts w:asciiTheme="majorHAnsi" w:hAnsiTheme="majorHAnsi" w:cstheme="majorHAnsi"/>
          <w:sz w:val="26"/>
          <w:szCs w:val="26"/>
          <w:lang w:val="ro-RO"/>
        </w:rPr>
        <w:t>optimă</w:t>
      </w:r>
      <w:proofErr w:type="spellEnd"/>
      <w:r w:rsidR="00664F53" w:rsidRPr="00664F53">
        <w:rPr>
          <w:rFonts w:asciiTheme="majorHAnsi" w:hAnsiTheme="majorHAnsi" w:cstheme="majorHAnsi"/>
          <w:sz w:val="26"/>
          <w:szCs w:val="26"/>
          <w:lang w:val="ro-RO"/>
        </w:rPr>
        <w:t xml:space="preserve"> (0,85) </w:t>
      </w:r>
      <w:proofErr w:type="spellStart"/>
      <w:r w:rsidR="00664F53" w:rsidRPr="00664F53">
        <w:rPr>
          <w:rFonts w:asciiTheme="majorHAnsi" w:hAnsiTheme="majorHAnsi" w:cstheme="majorHAnsi"/>
          <w:sz w:val="26"/>
          <w:szCs w:val="26"/>
          <w:lang w:val="ro-RO"/>
        </w:rPr>
        <w:t>consecinţă</w:t>
      </w:r>
      <w:proofErr w:type="spellEnd"/>
      <w:r w:rsidR="00664F53" w:rsidRPr="00664F53">
        <w:rPr>
          <w:rFonts w:asciiTheme="majorHAnsi" w:hAnsiTheme="majorHAnsi" w:cstheme="majorHAnsi"/>
          <w:sz w:val="26"/>
          <w:szCs w:val="26"/>
          <w:lang w:val="ro-RO"/>
        </w:rPr>
        <w:t xml:space="preserve"> a </w:t>
      </w:r>
      <w:proofErr w:type="spellStart"/>
      <w:r w:rsidR="00664F53" w:rsidRPr="00664F53">
        <w:rPr>
          <w:rFonts w:asciiTheme="majorHAnsi" w:hAnsiTheme="majorHAnsi" w:cstheme="majorHAnsi"/>
          <w:sz w:val="26"/>
          <w:szCs w:val="26"/>
          <w:lang w:val="ro-RO"/>
        </w:rPr>
        <w:t>doborâturilor</w:t>
      </w:r>
      <w:proofErr w:type="spellEnd"/>
      <w:r w:rsidR="00664F53" w:rsidRPr="00664F53">
        <w:rPr>
          <w:rFonts w:asciiTheme="majorHAnsi" w:hAnsiTheme="majorHAnsi" w:cstheme="majorHAnsi"/>
          <w:sz w:val="26"/>
          <w:szCs w:val="26"/>
          <w:lang w:val="ro-RO"/>
        </w:rPr>
        <w:t xml:space="preserve"> de vânt din ultimul deceniu, în prezent 1% din </w:t>
      </w:r>
      <w:proofErr w:type="spellStart"/>
      <w:r w:rsidR="00664F53" w:rsidRPr="00664F53">
        <w:rPr>
          <w:rFonts w:asciiTheme="majorHAnsi" w:hAnsiTheme="majorHAnsi" w:cstheme="majorHAnsi"/>
          <w:sz w:val="26"/>
          <w:szCs w:val="26"/>
          <w:lang w:val="ro-RO"/>
        </w:rPr>
        <w:t>arborete</w:t>
      </w:r>
      <w:proofErr w:type="spellEnd"/>
      <w:r w:rsidR="00664F53" w:rsidRPr="00664F53">
        <w:rPr>
          <w:rFonts w:asciiTheme="majorHAnsi" w:hAnsiTheme="majorHAnsi" w:cstheme="majorHAnsi"/>
          <w:sz w:val="26"/>
          <w:szCs w:val="26"/>
          <w:lang w:val="ro-RO"/>
        </w:rPr>
        <w:t xml:space="preserve"> înregistrând consistența sub 0,4 și 21% între 0,4 - 0,6. </w:t>
      </w:r>
    </w:p>
    <w:p w:rsidR="00664F53" w:rsidRDefault="00664F53" w:rsidP="00664F53">
      <w:pPr>
        <w:spacing w:after="0" w:line="240" w:lineRule="auto"/>
        <w:ind w:firstLine="720"/>
        <w:jc w:val="both"/>
        <w:rPr>
          <w:rFonts w:asciiTheme="majorHAnsi" w:hAnsiTheme="majorHAnsi" w:cstheme="majorHAnsi"/>
          <w:sz w:val="26"/>
          <w:szCs w:val="26"/>
          <w:lang w:val="ro-RO"/>
        </w:rPr>
      </w:pPr>
    </w:p>
    <w:p w:rsidR="00432C99" w:rsidRPr="0037625B" w:rsidRDefault="00F8034E" w:rsidP="00CA188F">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lastRenderedPageBreak/>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Au fost constituite următoarele categorii, grupe și subgrupe funcționale:</w:t>
      </w:r>
    </w:p>
    <w:p w:rsidR="00EF5B71" w:rsidRPr="00EF5B71" w:rsidRDefault="00664F53" w:rsidP="00EF5B71">
      <w:pPr>
        <w:spacing w:after="0" w:line="240" w:lineRule="auto"/>
        <w:jc w:val="center"/>
        <w:rPr>
          <w:rFonts w:asciiTheme="majorHAnsi" w:hAnsiTheme="majorHAnsi" w:cstheme="majorHAnsi"/>
          <w:sz w:val="26"/>
          <w:szCs w:val="26"/>
          <w:lang w:val="ro-RO"/>
        </w:rPr>
      </w:pPr>
      <w:r>
        <w:rPr>
          <w:noProof/>
        </w:rPr>
        <w:drawing>
          <wp:inline distT="0" distB="0" distL="0" distR="0" wp14:anchorId="603178DF" wp14:editId="1939061C">
            <wp:extent cx="5943600" cy="260858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08580"/>
                    </a:xfrm>
                    <a:prstGeom prst="rect">
                      <a:avLst/>
                    </a:prstGeom>
                  </pic:spPr>
                </pic:pic>
              </a:graphicData>
            </a:graphic>
          </wp:inline>
        </w:drawing>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S-au constituit două </w:t>
      </w:r>
      <w:proofErr w:type="spellStart"/>
      <w:r w:rsidRPr="00EF5B71">
        <w:rPr>
          <w:rFonts w:ascii="Times New Roman" w:hAnsi="Times New Roman"/>
          <w:sz w:val="26"/>
          <w:szCs w:val="26"/>
          <w:lang w:val="ro-RO"/>
        </w:rPr>
        <w:t>subunităţi</w:t>
      </w:r>
      <w:proofErr w:type="spellEnd"/>
      <w:r w:rsidRPr="00EF5B71">
        <w:rPr>
          <w:rFonts w:ascii="Times New Roman" w:hAnsi="Times New Roman"/>
          <w:sz w:val="26"/>
          <w:szCs w:val="26"/>
          <w:lang w:val="ro-RO"/>
        </w:rPr>
        <w:t xml:space="preserve"> de gospodărire: </w:t>
      </w:r>
    </w:p>
    <w:p w:rsidR="00664F53" w:rsidRPr="00664F53" w:rsidRDefault="00664F53" w:rsidP="00664F53">
      <w:pPr>
        <w:spacing w:after="0" w:line="240" w:lineRule="auto"/>
        <w:ind w:firstLine="562"/>
        <w:rPr>
          <w:rFonts w:asciiTheme="majorHAnsi" w:hAnsiTheme="majorHAnsi" w:cstheme="majorHAnsi"/>
          <w:color w:val="000000"/>
          <w:sz w:val="26"/>
          <w:szCs w:val="26"/>
        </w:rPr>
      </w:pPr>
      <w:r w:rsidRPr="00664F53">
        <w:rPr>
          <w:rFonts w:asciiTheme="majorHAnsi" w:hAnsiTheme="majorHAnsi" w:cstheme="majorHAnsi"/>
          <w:color w:val="000000"/>
          <w:sz w:val="26"/>
          <w:szCs w:val="26"/>
        </w:rPr>
        <w:t xml:space="preserve">- SUP „A” – Codru </w:t>
      </w:r>
      <w:proofErr w:type="spellStart"/>
      <w:r w:rsidRPr="00664F53">
        <w:rPr>
          <w:rFonts w:asciiTheme="majorHAnsi" w:hAnsiTheme="majorHAnsi" w:cstheme="majorHAnsi"/>
          <w:color w:val="000000"/>
          <w:sz w:val="26"/>
          <w:szCs w:val="26"/>
        </w:rPr>
        <w:t>regulat</w:t>
      </w:r>
      <w:proofErr w:type="spellEnd"/>
      <w:r w:rsidRPr="00664F53">
        <w:rPr>
          <w:rFonts w:asciiTheme="majorHAnsi" w:hAnsiTheme="majorHAnsi" w:cstheme="majorHAnsi"/>
          <w:color w:val="000000"/>
          <w:sz w:val="26"/>
          <w:szCs w:val="26"/>
        </w:rPr>
        <w:t xml:space="preserve"> - </w:t>
      </w:r>
      <w:proofErr w:type="spellStart"/>
      <w:r w:rsidRPr="00664F53">
        <w:rPr>
          <w:rFonts w:asciiTheme="majorHAnsi" w:hAnsiTheme="majorHAnsi" w:cstheme="majorHAnsi"/>
          <w:color w:val="000000"/>
          <w:sz w:val="26"/>
          <w:szCs w:val="26"/>
        </w:rPr>
        <w:t>sortimente</w:t>
      </w:r>
      <w:proofErr w:type="spellEnd"/>
      <w:r w:rsidRPr="00664F53">
        <w:rPr>
          <w:rFonts w:asciiTheme="majorHAnsi" w:hAnsiTheme="majorHAnsi" w:cstheme="majorHAnsi"/>
          <w:color w:val="000000"/>
          <w:sz w:val="26"/>
          <w:szCs w:val="26"/>
        </w:rPr>
        <w:t xml:space="preserve"> </w:t>
      </w:r>
      <w:proofErr w:type="spellStart"/>
      <w:r w:rsidRPr="00664F53">
        <w:rPr>
          <w:rFonts w:asciiTheme="majorHAnsi" w:hAnsiTheme="majorHAnsi" w:cstheme="majorHAnsi"/>
          <w:color w:val="000000"/>
          <w:sz w:val="26"/>
          <w:szCs w:val="26"/>
        </w:rPr>
        <w:t>obişnuite</w:t>
      </w:r>
      <w:proofErr w:type="spellEnd"/>
      <w:r>
        <w:rPr>
          <w:rFonts w:asciiTheme="majorHAnsi" w:hAnsiTheme="majorHAnsi" w:cstheme="majorHAnsi"/>
          <w:color w:val="000000"/>
          <w:sz w:val="26"/>
          <w:szCs w:val="26"/>
        </w:rPr>
        <w:t xml:space="preserve">: </w:t>
      </w:r>
      <w:r w:rsidRPr="00664F53">
        <w:rPr>
          <w:rFonts w:asciiTheme="majorHAnsi" w:hAnsiTheme="majorHAnsi" w:cstheme="majorHAnsi"/>
          <w:color w:val="000000"/>
          <w:sz w:val="26"/>
          <w:szCs w:val="26"/>
        </w:rPr>
        <w:t>117</w:t>
      </w:r>
      <w:proofErr w:type="gramStart"/>
      <w:r w:rsidRPr="00664F53">
        <w:rPr>
          <w:rFonts w:asciiTheme="majorHAnsi" w:hAnsiTheme="majorHAnsi" w:cstheme="majorHAnsi"/>
          <w:color w:val="000000"/>
          <w:sz w:val="26"/>
          <w:szCs w:val="26"/>
        </w:rPr>
        <w:t>,10</w:t>
      </w:r>
      <w:proofErr w:type="gramEnd"/>
      <w:r w:rsidRPr="00664F53">
        <w:rPr>
          <w:rFonts w:asciiTheme="majorHAnsi" w:hAnsiTheme="majorHAnsi" w:cstheme="majorHAnsi"/>
          <w:color w:val="000000"/>
          <w:sz w:val="26"/>
          <w:szCs w:val="26"/>
        </w:rPr>
        <w:t xml:space="preserve"> ha (97</w:t>
      </w:r>
      <w:r>
        <w:rPr>
          <w:rFonts w:asciiTheme="majorHAnsi" w:hAnsiTheme="majorHAnsi" w:cstheme="majorHAnsi"/>
          <w:color w:val="000000"/>
          <w:sz w:val="26"/>
          <w:szCs w:val="26"/>
        </w:rPr>
        <w:t>%),</w:t>
      </w:r>
    </w:p>
    <w:p w:rsidR="00664F53" w:rsidRPr="00664F53" w:rsidRDefault="00664F53" w:rsidP="00664F53">
      <w:pPr>
        <w:spacing w:after="0" w:line="240" w:lineRule="auto"/>
        <w:ind w:firstLine="562"/>
        <w:rPr>
          <w:rFonts w:asciiTheme="majorHAnsi" w:hAnsiTheme="majorHAnsi" w:cstheme="majorHAnsi"/>
          <w:color w:val="000000"/>
          <w:sz w:val="26"/>
          <w:szCs w:val="26"/>
        </w:rPr>
      </w:pPr>
      <w:r w:rsidRPr="00664F53">
        <w:rPr>
          <w:rFonts w:asciiTheme="majorHAnsi" w:hAnsiTheme="majorHAnsi" w:cstheme="majorHAnsi"/>
          <w:color w:val="000000"/>
          <w:sz w:val="26"/>
          <w:szCs w:val="26"/>
        </w:rPr>
        <w:t>- SUP „M”</w:t>
      </w:r>
      <w:r>
        <w:rPr>
          <w:rFonts w:asciiTheme="majorHAnsi" w:hAnsiTheme="majorHAnsi" w:cstheme="majorHAnsi"/>
          <w:color w:val="000000"/>
          <w:sz w:val="26"/>
          <w:szCs w:val="26"/>
        </w:rPr>
        <w:t xml:space="preserve"> – </w:t>
      </w:r>
      <w:proofErr w:type="spellStart"/>
      <w:r>
        <w:rPr>
          <w:rFonts w:asciiTheme="majorHAnsi" w:hAnsiTheme="majorHAnsi" w:cstheme="majorHAnsi"/>
          <w:color w:val="000000"/>
          <w:sz w:val="26"/>
          <w:szCs w:val="26"/>
        </w:rPr>
        <w:t>Conservare</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deosebită</w:t>
      </w:r>
      <w:proofErr w:type="spellEnd"/>
      <w:r>
        <w:rPr>
          <w:rFonts w:asciiTheme="majorHAnsi" w:hAnsiTheme="majorHAnsi" w:cstheme="majorHAnsi"/>
          <w:color w:val="000000"/>
          <w:sz w:val="26"/>
          <w:szCs w:val="26"/>
        </w:rPr>
        <w:t xml:space="preserve">: </w:t>
      </w:r>
      <w:r w:rsidRPr="00664F53">
        <w:rPr>
          <w:rFonts w:asciiTheme="majorHAnsi" w:hAnsiTheme="majorHAnsi" w:cstheme="majorHAnsi"/>
          <w:color w:val="000000"/>
          <w:sz w:val="26"/>
          <w:szCs w:val="26"/>
        </w:rPr>
        <w:t>3</w:t>
      </w:r>
      <w:proofErr w:type="gramStart"/>
      <w:r w:rsidRPr="00664F53">
        <w:rPr>
          <w:rFonts w:asciiTheme="majorHAnsi" w:hAnsiTheme="majorHAnsi" w:cstheme="majorHAnsi"/>
          <w:color w:val="000000"/>
          <w:sz w:val="26"/>
          <w:szCs w:val="26"/>
        </w:rPr>
        <w:t>,50</w:t>
      </w:r>
      <w:proofErr w:type="gramEnd"/>
      <w:r w:rsidRPr="00664F53">
        <w:rPr>
          <w:rFonts w:asciiTheme="majorHAnsi" w:hAnsiTheme="majorHAnsi" w:cstheme="majorHAnsi"/>
          <w:color w:val="000000"/>
          <w:sz w:val="26"/>
          <w:szCs w:val="26"/>
        </w:rPr>
        <w:t xml:space="preserve"> ha ( 3%).</w:t>
      </w:r>
    </w:p>
    <w:p w:rsidR="0037625B" w:rsidRDefault="0037625B" w:rsidP="0037625B">
      <w:pPr>
        <w:spacing w:after="0" w:line="240" w:lineRule="auto"/>
        <w:rPr>
          <w:rStyle w:val="TextbolditChar"/>
          <w:b w:val="0"/>
          <w:sz w:val="26"/>
          <w:szCs w:val="26"/>
        </w:rPr>
      </w:pPr>
    </w:p>
    <w:p w:rsidR="0037625B" w:rsidRPr="0037625B" w:rsidRDefault="0037625B" w:rsidP="0037625B">
      <w:pPr>
        <w:spacing w:after="0" w:line="240" w:lineRule="auto"/>
        <w:rPr>
          <w:rFonts w:ascii="Times New Roman" w:hAnsi="Times New Roman"/>
          <w:sz w:val="26"/>
          <w:szCs w:val="26"/>
        </w:rPr>
      </w:pPr>
      <w:r>
        <w:rPr>
          <w:rStyle w:val="TextbolditChar"/>
          <w:b w:val="0"/>
          <w:sz w:val="26"/>
          <w:szCs w:val="26"/>
        </w:rPr>
        <w:t>Planul decenal al produselor principale:</w:t>
      </w:r>
    </w:p>
    <w:p w:rsidR="0037625B" w:rsidRDefault="00CA188F"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F7D9A53" wp14:editId="36FD5876">
            <wp:extent cx="5943600" cy="8648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64870"/>
                    </a:xfrm>
                    <a:prstGeom prst="rect">
                      <a:avLst/>
                    </a:prstGeom>
                  </pic:spPr>
                </pic:pic>
              </a:graphicData>
            </a:graphic>
          </wp:inline>
        </w:drawing>
      </w:r>
    </w:p>
    <w:p w:rsidR="00CA188F" w:rsidRDefault="00CA188F" w:rsidP="00CA188F">
      <w:pPr>
        <w:spacing w:after="0" w:line="240" w:lineRule="auto"/>
        <w:ind w:firstLine="567"/>
        <w:jc w:val="both"/>
        <w:rPr>
          <w:rFonts w:asciiTheme="majorHAnsi" w:hAnsiTheme="majorHAnsi" w:cstheme="majorHAnsi"/>
          <w:sz w:val="26"/>
          <w:szCs w:val="26"/>
          <w:lang w:val="ro-RO"/>
        </w:rPr>
      </w:pPr>
      <w:proofErr w:type="spellStart"/>
      <w:r w:rsidRPr="00CA188F">
        <w:rPr>
          <w:rFonts w:asciiTheme="majorHAnsi" w:hAnsiTheme="majorHAnsi" w:cstheme="majorHAnsi"/>
          <w:sz w:val="26"/>
          <w:szCs w:val="26"/>
          <w:lang w:val="ro-RO"/>
        </w:rPr>
        <w:t>Arboretele</w:t>
      </w:r>
      <w:proofErr w:type="spellEnd"/>
      <w:r w:rsidRPr="00CA188F">
        <w:rPr>
          <w:rFonts w:asciiTheme="majorHAnsi" w:hAnsiTheme="majorHAnsi" w:cstheme="majorHAnsi"/>
          <w:sz w:val="26"/>
          <w:szCs w:val="26"/>
          <w:lang w:val="ro-RO"/>
        </w:rPr>
        <w:t xml:space="preserve"> din care urmează a se recolta masă lemnoasă în acest deceniu sunt reprezentate de molidișuri, iar recoltarea </w:t>
      </w:r>
      <w:proofErr w:type="spellStart"/>
      <w:r w:rsidRPr="00CA188F">
        <w:rPr>
          <w:rFonts w:asciiTheme="majorHAnsi" w:hAnsiTheme="majorHAnsi" w:cstheme="majorHAnsi"/>
          <w:sz w:val="26"/>
          <w:szCs w:val="26"/>
          <w:lang w:val="ro-RO"/>
        </w:rPr>
        <w:t>posibilităţii</w:t>
      </w:r>
      <w:proofErr w:type="spellEnd"/>
      <w:r w:rsidRPr="00CA188F">
        <w:rPr>
          <w:rFonts w:asciiTheme="majorHAnsi" w:hAnsiTheme="majorHAnsi" w:cstheme="majorHAnsi"/>
          <w:sz w:val="26"/>
          <w:szCs w:val="26"/>
          <w:lang w:val="ro-RO"/>
        </w:rPr>
        <w:t xml:space="preserve"> se va face prin tăieri rase pe parchete mici și tăieri progresive.</w:t>
      </w:r>
    </w:p>
    <w:p w:rsidR="00CA188F" w:rsidRPr="00CA188F" w:rsidRDefault="00CA188F" w:rsidP="00CA188F">
      <w:pPr>
        <w:spacing w:after="0" w:line="240" w:lineRule="auto"/>
        <w:jc w:val="center"/>
        <w:rPr>
          <w:rFonts w:asciiTheme="majorHAnsi" w:hAnsiTheme="majorHAnsi" w:cstheme="majorHAnsi"/>
          <w:sz w:val="26"/>
          <w:szCs w:val="26"/>
          <w:lang w:val="ro-RO"/>
        </w:rPr>
      </w:pPr>
      <w:r>
        <w:rPr>
          <w:noProof/>
        </w:rPr>
        <w:drawing>
          <wp:inline distT="0" distB="0" distL="0" distR="0" wp14:anchorId="5C88961B" wp14:editId="7EF37600">
            <wp:extent cx="5943600" cy="93027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930275"/>
                    </a:xfrm>
                    <a:prstGeom prst="rect">
                      <a:avLst/>
                    </a:prstGeom>
                  </pic:spPr>
                </pic:pic>
              </a:graphicData>
            </a:graphic>
          </wp:inline>
        </w:drawing>
      </w:r>
    </w:p>
    <w:p w:rsidR="00CA188F" w:rsidRPr="00CA188F" w:rsidRDefault="00CA188F" w:rsidP="00CA188F">
      <w:pPr>
        <w:spacing w:after="0" w:line="240" w:lineRule="auto"/>
        <w:ind w:firstLine="576"/>
        <w:jc w:val="both"/>
        <w:rPr>
          <w:rFonts w:asciiTheme="majorHAnsi" w:hAnsiTheme="majorHAnsi" w:cstheme="majorHAnsi"/>
          <w:sz w:val="26"/>
          <w:szCs w:val="26"/>
          <w:lang w:val="ro-RO"/>
        </w:rPr>
      </w:pPr>
      <w:r w:rsidRPr="00CA188F">
        <w:rPr>
          <w:rFonts w:asciiTheme="majorHAnsi" w:hAnsiTheme="majorHAnsi" w:cstheme="majorHAnsi"/>
          <w:sz w:val="26"/>
          <w:szCs w:val="26"/>
          <w:lang w:val="ro-RO"/>
        </w:rPr>
        <w:t xml:space="preserve">Tăierile rase pe parchete mici se vor executa pe o </w:t>
      </w:r>
      <w:proofErr w:type="spellStart"/>
      <w:r w:rsidRPr="00CA188F">
        <w:rPr>
          <w:rFonts w:asciiTheme="majorHAnsi" w:hAnsiTheme="majorHAnsi" w:cstheme="majorHAnsi"/>
          <w:sz w:val="26"/>
          <w:szCs w:val="26"/>
          <w:lang w:val="ro-RO"/>
        </w:rPr>
        <w:t>suprafaţă</w:t>
      </w:r>
      <w:proofErr w:type="spellEnd"/>
      <w:r w:rsidRPr="00CA188F">
        <w:rPr>
          <w:rFonts w:asciiTheme="majorHAnsi" w:hAnsiTheme="majorHAnsi" w:cstheme="majorHAnsi"/>
          <w:sz w:val="26"/>
          <w:szCs w:val="26"/>
          <w:lang w:val="ro-RO"/>
        </w:rPr>
        <w:t xml:space="preserve"> de 3,32 ha în </w:t>
      </w:r>
      <w:proofErr w:type="spellStart"/>
      <w:r w:rsidRPr="00CA188F">
        <w:rPr>
          <w:rFonts w:asciiTheme="majorHAnsi" w:hAnsiTheme="majorHAnsi" w:cstheme="majorHAnsi"/>
          <w:sz w:val="26"/>
          <w:szCs w:val="26"/>
          <w:lang w:val="ro-RO"/>
        </w:rPr>
        <w:t>arborete</w:t>
      </w:r>
      <w:proofErr w:type="spellEnd"/>
      <w:r w:rsidRPr="00CA188F">
        <w:rPr>
          <w:rFonts w:asciiTheme="majorHAnsi" w:hAnsiTheme="majorHAnsi" w:cstheme="majorHAnsi"/>
          <w:sz w:val="26"/>
          <w:szCs w:val="26"/>
          <w:lang w:val="ro-RO"/>
        </w:rPr>
        <w:t xml:space="preserve"> pure de molid cuprinse în planul decenal de recoltare a produselor principale, rezultând un volum de 975 mc. După executarea tăierilor se vor efectua împăduriri cu specii principale de bază </w:t>
      </w:r>
      <w:proofErr w:type="spellStart"/>
      <w:r w:rsidRPr="00CA188F">
        <w:rPr>
          <w:rFonts w:asciiTheme="majorHAnsi" w:hAnsiTheme="majorHAnsi" w:cstheme="majorHAnsi"/>
          <w:sz w:val="26"/>
          <w:szCs w:val="26"/>
          <w:lang w:val="ro-RO"/>
        </w:rPr>
        <w:t>şi</w:t>
      </w:r>
      <w:proofErr w:type="spellEnd"/>
      <w:r w:rsidRPr="00CA188F">
        <w:rPr>
          <w:rFonts w:asciiTheme="majorHAnsi" w:hAnsiTheme="majorHAnsi" w:cstheme="majorHAnsi"/>
          <w:sz w:val="26"/>
          <w:szCs w:val="26"/>
          <w:lang w:val="ro-RO"/>
        </w:rPr>
        <w:t xml:space="preserve"> de amestec, proprii </w:t>
      </w:r>
      <w:proofErr w:type="spellStart"/>
      <w:r w:rsidRPr="00CA188F">
        <w:rPr>
          <w:rFonts w:asciiTheme="majorHAnsi" w:hAnsiTheme="majorHAnsi" w:cstheme="majorHAnsi"/>
          <w:sz w:val="26"/>
          <w:szCs w:val="26"/>
          <w:lang w:val="ro-RO"/>
        </w:rPr>
        <w:t>staţiunilor</w:t>
      </w:r>
      <w:proofErr w:type="spellEnd"/>
      <w:r w:rsidRPr="00CA188F">
        <w:rPr>
          <w:rFonts w:asciiTheme="majorHAnsi" w:hAnsiTheme="majorHAnsi" w:cstheme="majorHAnsi"/>
          <w:sz w:val="26"/>
          <w:szCs w:val="26"/>
          <w:lang w:val="ro-RO"/>
        </w:rPr>
        <w:t xml:space="preserve"> respective. Lucrările de împădurire se vor executa imediat după exploatarea </w:t>
      </w:r>
      <w:proofErr w:type="spellStart"/>
      <w:r w:rsidRPr="00CA188F">
        <w:rPr>
          <w:rFonts w:asciiTheme="majorHAnsi" w:hAnsiTheme="majorHAnsi" w:cstheme="majorHAnsi"/>
          <w:sz w:val="26"/>
          <w:szCs w:val="26"/>
          <w:lang w:val="ro-RO"/>
        </w:rPr>
        <w:t>şi</w:t>
      </w:r>
      <w:proofErr w:type="spellEnd"/>
      <w:r w:rsidRPr="00CA188F">
        <w:rPr>
          <w:rFonts w:asciiTheme="majorHAnsi" w:hAnsiTheme="majorHAnsi" w:cstheme="majorHAnsi"/>
          <w:sz w:val="26"/>
          <w:szCs w:val="26"/>
          <w:lang w:val="ro-RO"/>
        </w:rPr>
        <w:t xml:space="preserve"> </w:t>
      </w:r>
      <w:proofErr w:type="spellStart"/>
      <w:r w:rsidRPr="00CA188F">
        <w:rPr>
          <w:rFonts w:asciiTheme="majorHAnsi" w:hAnsiTheme="majorHAnsi" w:cstheme="majorHAnsi"/>
          <w:sz w:val="26"/>
          <w:szCs w:val="26"/>
          <w:lang w:val="ro-RO"/>
        </w:rPr>
        <w:t>curăţirea</w:t>
      </w:r>
      <w:proofErr w:type="spellEnd"/>
      <w:r w:rsidRPr="00CA188F">
        <w:rPr>
          <w:rFonts w:asciiTheme="majorHAnsi" w:hAnsiTheme="majorHAnsi" w:cstheme="majorHAnsi"/>
          <w:sz w:val="26"/>
          <w:szCs w:val="26"/>
          <w:lang w:val="ro-RO"/>
        </w:rPr>
        <w:t xml:space="preserve"> parchetelor, luându-se măsurile necesare pentru prevenirea </w:t>
      </w:r>
      <w:proofErr w:type="spellStart"/>
      <w:r w:rsidRPr="00CA188F">
        <w:rPr>
          <w:rFonts w:asciiTheme="majorHAnsi" w:hAnsiTheme="majorHAnsi" w:cstheme="majorHAnsi"/>
          <w:sz w:val="26"/>
          <w:szCs w:val="26"/>
          <w:lang w:val="ro-RO"/>
        </w:rPr>
        <w:t>şi</w:t>
      </w:r>
      <w:proofErr w:type="spellEnd"/>
      <w:r w:rsidRPr="00CA188F">
        <w:rPr>
          <w:rFonts w:asciiTheme="majorHAnsi" w:hAnsiTheme="majorHAnsi" w:cstheme="majorHAnsi"/>
          <w:sz w:val="26"/>
          <w:szCs w:val="26"/>
          <w:lang w:val="ro-RO"/>
        </w:rPr>
        <w:t xml:space="preserve"> combaterea atacurilor de dăunători.</w:t>
      </w:r>
    </w:p>
    <w:p w:rsidR="00CA188F" w:rsidRDefault="00CA188F" w:rsidP="00CA188F">
      <w:pPr>
        <w:spacing w:after="0" w:line="240" w:lineRule="auto"/>
        <w:ind w:firstLine="576"/>
        <w:jc w:val="both"/>
        <w:rPr>
          <w:rFonts w:asciiTheme="majorHAnsi" w:hAnsiTheme="majorHAnsi" w:cstheme="majorHAnsi"/>
          <w:sz w:val="26"/>
          <w:szCs w:val="26"/>
        </w:rPr>
      </w:pPr>
      <w:r w:rsidRPr="00CA188F">
        <w:rPr>
          <w:rFonts w:asciiTheme="majorHAnsi" w:hAnsiTheme="majorHAnsi" w:cstheme="majorHAnsi"/>
          <w:sz w:val="26"/>
          <w:szCs w:val="26"/>
          <w:lang w:val="ro-RO"/>
        </w:rPr>
        <w:t xml:space="preserve">Tăierile progresive se vor executa pe o </w:t>
      </w:r>
      <w:proofErr w:type="spellStart"/>
      <w:r w:rsidRPr="00CA188F">
        <w:rPr>
          <w:rFonts w:asciiTheme="majorHAnsi" w:hAnsiTheme="majorHAnsi" w:cstheme="majorHAnsi"/>
          <w:sz w:val="26"/>
          <w:szCs w:val="26"/>
          <w:lang w:val="ro-RO"/>
        </w:rPr>
        <w:t>suprafaţă</w:t>
      </w:r>
      <w:proofErr w:type="spellEnd"/>
      <w:r w:rsidRPr="00CA188F">
        <w:rPr>
          <w:rFonts w:asciiTheme="majorHAnsi" w:hAnsiTheme="majorHAnsi" w:cstheme="majorHAnsi"/>
          <w:sz w:val="26"/>
          <w:szCs w:val="26"/>
          <w:lang w:val="ro-RO"/>
        </w:rPr>
        <w:t xml:space="preserve"> de 11,98 ha, din care în acest deceniu se vor extrage 2886 mc. În </w:t>
      </w:r>
      <w:proofErr w:type="spellStart"/>
      <w:r w:rsidRPr="00CA188F">
        <w:rPr>
          <w:rFonts w:asciiTheme="majorHAnsi" w:hAnsiTheme="majorHAnsi" w:cstheme="majorHAnsi"/>
          <w:sz w:val="26"/>
          <w:szCs w:val="26"/>
          <w:lang w:val="ro-RO"/>
        </w:rPr>
        <w:t>arboretele</w:t>
      </w:r>
      <w:proofErr w:type="spellEnd"/>
      <w:r w:rsidRPr="00CA188F">
        <w:rPr>
          <w:rFonts w:asciiTheme="majorHAnsi" w:hAnsiTheme="majorHAnsi" w:cstheme="majorHAnsi"/>
          <w:sz w:val="26"/>
          <w:szCs w:val="26"/>
          <w:lang w:val="ro-RO"/>
        </w:rPr>
        <w:t xml:space="preserve"> în care regenerarea este </w:t>
      </w:r>
      <w:proofErr w:type="spellStart"/>
      <w:r w:rsidRPr="00CA188F">
        <w:rPr>
          <w:rFonts w:asciiTheme="majorHAnsi" w:hAnsiTheme="majorHAnsi" w:cstheme="majorHAnsi"/>
          <w:sz w:val="26"/>
          <w:szCs w:val="26"/>
          <w:lang w:val="ro-RO"/>
        </w:rPr>
        <w:t>declanşată</w:t>
      </w:r>
      <w:proofErr w:type="spellEnd"/>
      <w:r w:rsidRPr="00CA188F">
        <w:rPr>
          <w:rFonts w:asciiTheme="majorHAnsi" w:hAnsiTheme="majorHAnsi" w:cstheme="majorHAnsi"/>
          <w:sz w:val="26"/>
          <w:szCs w:val="26"/>
          <w:lang w:val="ro-RO"/>
        </w:rPr>
        <w:t xml:space="preserve"> pe cel puțin 30% din suprafață (</w:t>
      </w:r>
      <w:proofErr w:type="spellStart"/>
      <w:r w:rsidRPr="00CA188F">
        <w:rPr>
          <w:rFonts w:asciiTheme="majorHAnsi" w:hAnsiTheme="majorHAnsi" w:cstheme="majorHAnsi"/>
          <w:sz w:val="26"/>
          <w:szCs w:val="26"/>
          <w:lang w:val="ro-RO"/>
        </w:rPr>
        <w:t>u.a</w:t>
      </w:r>
      <w:proofErr w:type="spellEnd"/>
      <w:r w:rsidRPr="00CA188F">
        <w:rPr>
          <w:rFonts w:asciiTheme="majorHAnsi" w:hAnsiTheme="majorHAnsi" w:cstheme="majorHAnsi"/>
          <w:sz w:val="26"/>
          <w:szCs w:val="26"/>
          <w:lang w:val="ro-RO"/>
        </w:rPr>
        <w:t>. 54E, 55A, 62B), se va executa tăierea de punere în lumină.</w:t>
      </w:r>
      <w:r w:rsidRPr="00CA188F">
        <w:rPr>
          <w:rFonts w:asciiTheme="majorHAnsi" w:hAnsiTheme="majorHAnsi" w:cstheme="majorHAnsi"/>
          <w:sz w:val="26"/>
          <w:szCs w:val="26"/>
          <w:lang w:val="ro-RO"/>
        </w:rPr>
        <w:t xml:space="preserve"> </w:t>
      </w:r>
      <w:proofErr w:type="spellStart"/>
      <w:proofErr w:type="gramStart"/>
      <w:r w:rsidRPr="00CA188F">
        <w:rPr>
          <w:rFonts w:asciiTheme="majorHAnsi" w:hAnsiTheme="majorHAnsi" w:cstheme="majorHAnsi"/>
          <w:sz w:val="26"/>
          <w:szCs w:val="26"/>
        </w:rPr>
        <w:t>Dacă</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pe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parcursul</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aplicării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tratamentului</w:t>
      </w:r>
      <w:proofErr w:type="spellEnd"/>
      <w:r w:rsidRPr="00CA188F">
        <w:rPr>
          <w:rFonts w:asciiTheme="majorHAnsi" w:hAnsiTheme="majorHAnsi" w:cstheme="majorHAnsi"/>
          <w:sz w:val="26"/>
          <w:szCs w:val="26"/>
        </w:rPr>
        <w:t xml:space="preserve"> se </w:t>
      </w:r>
      <w:proofErr w:type="spellStart"/>
      <w:r w:rsidRPr="00CA188F">
        <w:rPr>
          <w:rFonts w:asciiTheme="majorHAnsi" w:hAnsiTheme="majorHAnsi" w:cstheme="majorHAnsi"/>
          <w:sz w:val="26"/>
          <w:szCs w:val="26"/>
        </w:rPr>
        <w:t>constată</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unele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dificultăți</w:t>
      </w:r>
      <w:proofErr w:type="spellEnd"/>
      <w:r w:rsidRPr="00CA188F">
        <w:rPr>
          <w:rFonts w:asciiTheme="majorHAnsi" w:hAnsiTheme="majorHAnsi" w:cstheme="majorHAnsi"/>
          <w:sz w:val="26"/>
          <w:szCs w:val="26"/>
        </w:rPr>
        <w:t xml:space="preserve"> la </w:t>
      </w:r>
      <w:proofErr w:type="spellStart"/>
      <w:r w:rsidRPr="00CA188F">
        <w:rPr>
          <w:rFonts w:asciiTheme="majorHAnsi" w:hAnsiTheme="majorHAnsi" w:cstheme="majorHAnsi"/>
          <w:sz w:val="26"/>
          <w:szCs w:val="26"/>
        </w:rPr>
        <w:t>instalarea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semințișului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și</w:t>
      </w:r>
      <w:proofErr w:type="spellEnd"/>
      <w:r w:rsidRPr="00CA188F">
        <w:rPr>
          <w:rFonts w:asciiTheme="majorHAnsi" w:hAnsiTheme="majorHAnsi" w:cstheme="majorHAnsi"/>
          <w:sz w:val="26"/>
          <w:szCs w:val="26"/>
        </w:rPr>
        <w:t xml:space="preserve"> la </w:t>
      </w:r>
      <w:proofErr w:type="spellStart"/>
      <w:r w:rsidRPr="00CA188F">
        <w:rPr>
          <w:rFonts w:asciiTheme="majorHAnsi" w:hAnsiTheme="majorHAnsi" w:cstheme="majorHAnsi"/>
          <w:sz w:val="26"/>
          <w:szCs w:val="26"/>
        </w:rPr>
        <w:lastRenderedPageBreak/>
        <w:t>dezvoltarea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ulterioară</w:t>
      </w:r>
      <w:proofErr w:type="spellEnd"/>
      <w:r w:rsidRPr="00CA188F">
        <w:rPr>
          <w:rFonts w:asciiTheme="majorHAnsi" w:hAnsiTheme="majorHAnsi" w:cstheme="majorHAnsi"/>
          <w:sz w:val="26"/>
          <w:szCs w:val="26"/>
        </w:rPr>
        <w:t xml:space="preserve"> a </w:t>
      </w:r>
      <w:proofErr w:type="spellStart"/>
      <w:r w:rsidRPr="00CA188F">
        <w:rPr>
          <w:rFonts w:asciiTheme="majorHAnsi" w:hAnsiTheme="majorHAnsi" w:cstheme="majorHAnsi"/>
          <w:sz w:val="26"/>
          <w:szCs w:val="26"/>
        </w:rPr>
        <w:t>acestuia</w:t>
      </w:r>
      <w:proofErr w:type="spellEnd"/>
      <w:r w:rsidRPr="00CA188F">
        <w:rPr>
          <w:rFonts w:asciiTheme="majorHAnsi" w:hAnsiTheme="majorHAnsi" w:cstheme="majorHAnsi"/>
          <w:sz w:val="26"/>
          <w:szCs w:val="26"/>
        </w:rPr>
        <w:t xml:space="preserve">, determinate de </w:t>
      </w:r>
      <w:proofErr w:type="spellStart"/>
      <w:r w:rsidRPr="00CA188F">
        <w:rPr>
          <w:rFonts w:asciiTheme="majorHAnsi" w:hAnsiTheme="majorHAnsi" w:cstheme="majorHAnsi"/>
          <w:sz w:val="26"/>
          <w:szCs w:val="26"/>
        </w:rPr>
        <w:t>condițiile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grele</w:t>
      </w:r>
      <w:proofErr w:type="spellEnd"/>
      <w:r w:rsidRPr="00CA188F">
        <w:rPr>
          <w:rFonts w:asciiTheme="majorHAnsi" w:hAnsiTheme="majorHAnsi" w:cstheme="majorHAnsi"/>
          <w:sz w:val="26"/>
          <w:szCs w:val="26"/>
        </w:rPr>
        <w:t xml:space="preserve"> de </w:t>
      </w:r>
      <w:proofErr w:type="spellStart"/>
      <w:r w:rsidRPr="00CA188F">
        <w:rPr>
          <w:rFonts w:asciiTheme="majorHAnsi" w:hAnsiTheme="majorHAnsi" w:cstheme="majorHAnsi"/>
          <w:sz w:val="26"/>
          <w:szCs w:val="26"/>
        </w:rPr>
        <w:t>regenerare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sau</w:t>
      </w:r>
      <w:proofErr w:type="spellEnd"/>
      <w:r w:rsidRPr="00CA188F">
        <w:rPr>
          <w:rFonts w:asciiTheme="majorHAnsi" w:hAnsiTheme="majorHAnsi" w:cstheme="majorHAnsi"/>
          <w:sz w:val="26"/>
          <w:szCs w:val="26"/>
        </w:rPr>
        <w:t xml:space="preserve"> de </w:t>
      </w:r>
      <w:proofErr w:type="spellStart"/>
      <w:r w:rsidRPr="00CA188F">
        <w:rPr>
          <w:rFonts w:asciiTheme="majorHAnsi" w:hAnsiTheme="majorHAnsi" w:cstheme="majorHAnsi"/>
          <w:sz w:val="26"/>
          <w:szCs w:val="26"/>
        </w:rPr>
        <w:t>alte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cauze</w:t>
      </w:r>
      <w:proofErr w:type="spellEnd"/>
      <w:r w:rsidRPr="00CA188F">
        <w:rPr>
          <w:rFonts w:asciiTheme="majorHAnsi" w:hAnsiTheme="majorHAnsi" w:cstheme="majorHAnsi"/>
          <w:sz w:val="26"/>
          <w:szCs w:val="26"/>
        </w:rPr>
        <w:t xml:space="preserve">, se </w:t>
      </w:r>
      <w:proofErr w:type="spellStart"/>
      <w:r w:rsidRPr="00CA188F">
        <w:rPr>
          <w:rFonts w:asciiTheme="majorHAnsi" w:hAnsiTheme="majorHAnsi" w:cstheme="majorHAnsi"/>
          <w:sz w:val="26"/>
          <w:szCs w:val="26"/>
        </w:rPr>
        <w:t>vor</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aplica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lucrări</w:t>
      </w:r>
      <w:proofErr w:type="spellEnd"/>
      <w:r w:rsidRPr="00CA188F">
        <w:rPr>
          <w:rFonts w:asciiTheme="majorHAnsi" w:hAnsiTheme="majorHAnsi" w:cstheme="majorHAnsi"/>
          <w:sz w:val="26"/>
          <w:szCs w:val="26"/>
        </w:rPr>
        <w:t xml:space="preserve"> de </w:t>
      </w:r>
      <w:proofErr w:type="spellStart"/>
      <w:r w:rsidRPr="00CA188F">
        <w:rPr>
          <w:rFonts w:asciiTheme="majorHAnsi" w:hAnsiTheme="majorHAnsi" w:cstheme="majorHAnsi"/>
          <w:sz w:val="26"/>
          <w:szCs w:val="26"/>
        </w:rPr>
        <w:t>ajutorare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necesare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pentru</w:t>
      </w:r>
      <w:proofErr w:type="spellEnd"/>
      <w:r w:rsidRPr="00CA188F">
        <w:rPr>
          <w:rFonts w:asciiTheme="majorHAnsi" w:hAnsiTheme="majorHAnsi" w:cstheme="majorHAnsi"/>
          <w:sz w:val="26"/>
          <w:szCs w:val="26"/>
        </w:rPr>
        <w:t xml:space="preserve"> a </w:t>
      </w:r>
      <w:proofErr w:type="spellStart"/>
      <w:r w:rsidRPr="00CA188F">
        <w:rPr>
          <w:rFonts w:asciiTheme="majorHAnsi" w:hAnsiTheme="majorHAnsi" w:cstheme="majorHAnsi"/>
          <w:sz w:val="26"/>
          <w:szCs w:val="26"/>
        </w:rPr>
        <w:t>favoriza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atât</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instalarea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semințișului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cât</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și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dezvoltarea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ulterioară</w:t>
      </w:r>
      <w:proofErr w:type="spellEnd"/>
      <w:r w:rsidRPr="00CA188F">
        <w:rPr>
          <w:rFonts w:asciiTheme="majorHAnsi" w:hAnsiTheme="majorHAnsi" w:cstheme="majorHAnsi"/>
          <w:sz w:val="26"/>
          <w:szCs w:val="26"/>
        </w:rPr>
        <w:t xml:space="preserve"> a </w:t>
      </w:r>
      <w:proofErr w:type="spellStart"/>
      <w:r w:rsidRPr="00CA188F">
        <w:rPr>
          <w:rFonts w:asciiTheme="majorHAnsi" w:hAnsiTheme="majorHAnsi" w:cstheme="majorHAnsi"/>
          <w:sz w:val="26"/>
          <w:szCs w:val="26"/>
        </w:rPr>
        <w:t>acestuia</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precum</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și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lucrări</w:t>
      </w:r>
      <w:proofErr w:type="spellEnd"/>
      <w:r w:rsidRPr="00CA188F">
        <w:rPr>
          <w:rFonts w:asciiTheme="majorHAnsi" w:hAnsiTheme="majorHAnsi" w:cstheme="majorHAnsi"/>
          <w:sz w:val="26"/>
          <w:szCs w:val="26"/>
        </w:rPr>
        <w:t xml:space="preserve"> de </w:t>
      </w:r>
      <w:proofErr w:type="spellStart"/>
      <w:r w:rsidRPr="00CA188F">
        <w:rPr>
          <w:rFonts w:asciiTheme="majorHAnsi" w:hAnsiTheme="majorHAnsi" w:cstheme="majorHAnsi"/>
          <w:sz w:val="26"/>
          <w:szCs w:val="26"/>
        </w:rPr>
        <w:t>completare</w:t>
      </w:r>
      <w:proofErr w:type="spellEnd"/>
      <w:r w:rsidRPr="00CA188F">
        <w:rPr>
          <w:rFonts w:asciiTheme="majorHAnsi" w:hAnsiTheme="majorHAnsi" w:cstheme="majorHAnsi"/>
          <w:sz w:val="26"/>
          <w:szCs w:val="26"/>
        </w:rPr>
        <w:t xml:space="preserve"> a </w:t>
      </w:r>
      <w:proofErr w:type="spellStart"/>
      <w:r w:rsidRPr="00CA188F">
        <w:rPr>
          <w:rFonts w:asciiTheme="majorHAnsi" w:hAnsiTheme="majorHAnsi" w:cstheme="majorHAnsi"/>
          <w:sz w:val="26"/>
          <w:szCs w:val="26"/>
        </w:rPr>
        <w:t>regenerării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naturale</w:t>
      </w:r>
      <w:proofErr w:type="spellEnd"/>
      <w:r w:rsidRPr="00CA188F">
        <w:rPr>
          <w:rFonts w:asciiTheme="majorHAnsi" w:hAnsiTheme="majorHAnsi" w:cstheme="majorHAnsi"/>
          <w:sz w:val="26"/>
          <w:szCs w:val="26"/>
        </w:rPr>
        <w:t xml:space="preserve"> cu </w:t>
      </w:r>
      <w:proofErr w:type="spellStart"/>
      <w:r w:rsidRPr="00CA188F">
        <w:rPr>
          <w:rFonts w:asciiTheme="majorHAnsi" w:hAnsiTheme="majorHAnsi" w:cstheme="majorHAnsi"/>
          <w:sz w:val="26"/>
          <w:szCs w:val="26"/>
        </w:rPr>
        <w:t>specii</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adecvate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corespunzătoare</w:t>
      </w:r>
      <w:proofErr w:type="spellEnd"/>
      <w:r w:rsidRPr="00CA188F">
        <w:rPr>
          <w:rFonts w:asciiTheme="majorHAnsi" w:hAnsiTheme="majorHAnsi" w:cstheme="majorHAnsi"/>
          <w:sz w:val="26"/>
          <w:szCs w:val="26"/>
        </w:rPr>
        <w:t xml:space="preserve"> </w:t>
      </w:r>
      <w:proofErr w:type="spellStart"/>
      <w:r w:rsidRPr="00CA188F">
        <w:rPr>
          <w:rFonts w:asciiTheme="majorHAnsi" w:hAnsiTheme="majorHAnsi" w:cstheme="majorHAnsi"/>
          <w:sz w:val="26"/>
          <w:szCs w:val="26"/>
        </w:rPr>
        <w:t>compozițiilor</w:t>
      </w:r>
      <w:proofErr w:type="spellEnd"/>
      <w:r w:rsidRPr="00CA188F">
        <w:rPr>
          <w:rFonts w:asciiTheme="majorHAnsi" w:hAnsiTheme="majorHAnsi" w:cstheme="majorHAnsi"/>
          <w:sz w:val="26"/>
          <w:szCs w:val="26"/>
        </w:rPr>
        <w:t xml:space="preserve"> de </w:t>
      </w:r>
      <w:proofErr w:type="spellStart"/>
      <w:r w:rsidRPr="00CA188F">
        <w:rPr>
          <w:rFonts w:asciiTheme="majorHAnsi" w:hAnsiTheme="majorHAnsi" w:cstheme="majorHAnsi"/>
          <w:sz w:val="26"/>
          <w:szCs w:val="26"/>
        </w:rPr>
        <w:t>regenerare</w:t>
      </w:r>
      <w:proofErr w:type="spellEnd"/>
      <w:r w:rsidRPr="00CA188F">
        <w:rPr>
          <w:rFonts w:asciiTheme="majorHAnsi" w:hAnsiTheme="majorHAnsi" w:cstheme="majorHAnsi"/>
          <w:sz w:val="26"/>
          <w:szCs w:val="26"/>
        </w:rPr>
        <w:t xml:space="preserve"> a </w:t>
      </w:r>
      <w:proofErr w:type="spellStart"/>
      <w:r w:rsidRPr="00CA188F">
        <w:rPr>
          <w:rFonts w:asciiTheme="majorHAnsi" w:hAnsiTheme="majorHAnsi" w:cstheme="majorHAnsi"/>
          <w:sz w:val="26"/>
          <w:szCs w:val="26"/>
        </w:rPr>
        <w:t>arboretelor</w:t>
      </w:r>
      <w:proofErr w:type="spellEnd"/>
      <w:r w:rsidRPr="00CA188F">
        <w:rPr>
          <w:rFonts w:asciiTheme="majorHAnsi" w:hAnsiTheme="majorHAnsi" w:cstheme="majorHAnsi"/>
          <w:sz w:val="26"/>
          <w:szCs w:val="26"/>
        </w:rPr>
        <w:t xml:space="preserve"> respective.</w:t>
      </w:r>
      <w:proofErr w:type="gramEnd"/>
    </w:p>
    <w:p w:rsidR="0037625B" w:rsidRPr="00CA188F" w:rsidRDefault="0037625B" w:rsidP="00CA188F">
      <w:pPr>
        <w:spacing w:after="0" w:line="240" w:lineRule="auto"/>
        <w:jc w:val="both"/>
        <w:rPr>
          <w:rFonts w:asciiTheme="majorHAnsi" w:hAnsiTheme="majorHAnsi" w:cstheme="majorHAnsi"/>
          <w:color w:val="000000"/>
          <w:sz w:val="26"/>
          <w:szCs w:val="26"/>
          <w:lang w:val="ro-RO"/>
        </w:rPr>
      </w:pPr>
    </w:p>
    <w:p w:rsidR="00EF5B71" w:rsidRDefault="002B7189" w:rsidP="0037625B">
      <w:pPr>
        <w:autoSpaceDE w:val="0"/>
        <w:autoSpaceDN w:val="0"/>
        <w:adjustRightInd w:val="0"/>
        <w:spacing w:after="0" w:line="240" w:lineRule="auto"/>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p>
    <w:p w:rsidR="000344C0" w:rsidRPr="0037625B" w:rsidRDefault="004423DE"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5CF598F" wp14:editId="38368D15">
            <wp:extent cx="5943600" cy="3587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87750"/>
                    </a:xfrm>
                    <a:prstGeom prst="rect">
                      <a:avLst/>
                    </a:prstGeom>
                  </pic:spPr>
                </pic:pic>
              </a:graphicData>
            </a:graphic>
          </wp:inline>
        </w:drawing>
      </w:r>
    </w:p>
    <w:p w:rsidR="004423DE" w:rsidRPr="004423DE" w:rsidRDefault="004423DE" w:rsidP="004423DE">
      <w:pPr>
        <w:pStyle w:val="BodyTextIndent2"/>
        <w:tabs>
          <w:tab w:val="left" w:pos="-567"/>
        </w:tabs>
        <w:spacing w:after="0" w:line="240" w:lineRule="auto"/>
        <w:ind w:left="0" w:firstLine="600"/>
        <w:jc w:val="both"/>
        <w:rPr>
          <w:rFonts w:asciiTheme="majorHAnsi" w:hAnsiTheme="majorHAnsi" w:cstheme="majorHAnsi"/>
          <w:color w:val="000000"/>
          <w:sz w:val="26"/>
          <w:szCs w:val="26"/>
          <w:lang w:val="ro-RO"/>
        </w:rPr>
      </w:pPr>
      <w:proofErr w:type="spellStart"/>
      <w:r w:rsidRPr="004423DE">
        <w:rPr>
          <w:rFonts w:asciiTheme="majorHAnsi" w:hAnsiTheme="majorHAnsi" w:cstheme="majorHAnsi"/>
          <w:color w:val="000000"/>
          <w:sz w:val="26"/>
          <w:szCs w:val="26"/>
          <w:lang w:val="ro-RO"/>
        </w:rPr>
        <w:t>Instalaţiile</w:t>
      </w:r>
      <w:proofErr w:type="spellEnd"/>
      <w:r w:rsidRPr="004423DE">
        <w:rPr>
          <w:rFonts w:asciiTheme="majorHAnsi" w:hAnsiTheme="majorHAnsi" w:cstheme="majorHAnsi"/>
          <w:color w:val="000000"/>
          <w:sz w:val="26"/>
          <w:szCs w:val="26"/>
          <w:lang w:val="ro-RO"/>
        </w:rPr>
        <w:t xml:space="preserve"> de transport existente care deservesc pădurea însumează 5,8 km </w:t>
      </w:r>
      <w:proofErr w:type="spellStart"/>
      <w:r w:rsidRPr="004423DE">
        <w:rPr>
          <w:rFonts w:asciiTheme="majorHAnsi" w:hAnsiTheme="majorHAnsi" w:cstheme="majorHAnsi"/>
          <w:color w:val="000000"/>
          <w:sz w:val="26"/>
          <w:szCs w:val="26"/>
          <w:lang w:val="ro-RO"/>
        </w:rPr>
        <w:t>şi</w:t>
      </w:r>
      <w:proofErr w:type="spellEnd"/>
      <w:r w:rsidRPr="004423DE">
        <w:rPr>
          <w:rFonts w:asciiTheme="majorHAnsi" w:hAnsiTheme="majorHAnsi" w:cstheme="majorHAnsi"/>
          <w:color w:val="000000"/>
          <w:sz w:val="26"/>
          <w:szCs w:val="26"/>
          <w:lang w:val="ro-RO"/>
        </w:rPr>
        <w:t xml:space="preserve"> sunt reprezentate de 2 drumuri publice și 3 drumuri forestiere. Ele asigură atât accesibilitatea fondului forestier cât </w:t>
      </w:r>
      <w:proofErr w:type="spellStart"/>
      <w:r w:rsidRPr="004423DE">
        <w:rPr>
          <w:rFonts w:asciiTheme="majorHAnsi" w:hAnsiTheme="majorHAnsi" w:cstheme="majorHAnsi"/>
          <w:color w:val="000000"/>
          <w:sz w:val="26"/>
          <w:szCs w:val="26"/>
          <w:lang w:val="ro-RO"/>
        </w:rPr>
        <w:t>şi</w:t>
      </w:r>
      <w:proofErr w:type="spellEnd"/>
      <w:r w:rsidRPr="004423DE">
        <w:rPr>
          <w:rFonts w:asciiTheme="majorHAnsi" w:hAnsiTheme="majorHAnsi" w:cstheme="majorHAnsi"/>
          <w:color w:val="000000"/>
          <w:sz w:val="26"/>
          <w:szCs w:val="26"/>
          <w:lang w:val="ro-RO"/>
        </w:rPr>
        <w:t xml:space="preserve"> a </w:t>
      </w:r>
      <w:proofErr w:type="spellStart"/>
      <w:r w:rsidRPr="004423DE">
        <w:rPr>
          <w:rFonts w:asciiTheme="majorHAnsi" w:hAnsiTheme="majorHAnsi" w:cstheme="majorHAnsi"/>
          <w:color w:val="000000"/>
          <w:sz w:val="26"/>
          <w:szCs w:val="26"/>
          <w:lang w:val="ro-RO"/>
        </w:rPr>
        <w:t>posibilităţii</w:t>
      </w:r>
      <w:proofErr w:type="spellEnd"/>
      <w:r w:rsidRPr="004423DE">
        <w:rPr>
          <w:rFonts w:asciiTheme="majorHAnsi" w:hAnsiTheme="majorHAnsi" w:cstheme="majorHAnsi"/>
          <w:color w:val="000000"/>
          <w:sz w:val="26"/>
          <w:szCs w:val="26"/>
          <w:lang w:val="ro-RO"/>
        </w:rPr>
        <w:t xml:space="preserve"> în </w:t>
      </w:r>
      <w:proofErr w:type="spellStart"/>
      <w:r w:rsidRPr="004423DE">
        <w:rPr>
          <w:rFonts w:asciiTheme="majorHAnsi" w:hAnsiTheme="majorHAnsi" w:cstheme="majorHAnsi"/>
          <w:color w:val="000000"/>
          <w:sz w:val="26"/>
          <w:szCs w:val="26"/>
          <w:lang w:val="ro-RO"/>
        </w:rPr>
        <w:t>proporţie</w:t>
      </w:r>
      <w:proofErr w:type="spellEnd"/>
      <w:r w:rsidRPr="004423DE">
        <w:rPr>
          <w:rFonts w:asciiTheme="majorHAnsi" w:hAnsiTheme="majorHAnsi" w:cstheme="majorHAnsi"/>
          <w:color w:val="000000"/>
          <w:sz w:val="26"/>
          <w:szCs w:val="26"/>
          <w:lang w:val="ro-RO"/>
        </w:rPr>
        <w:t xml:space="preserve"> de 100%.</w:t>
      </w:r>
    </w:p>
    <w:p w:rsidR="0037625B" w:rsidRPr="004423DE" w:rsidRDefault="0037625B" w:rsidP="004260FD">
      <w:pPr>
        <w:autoSpaceDE w:val="0"/>
        <w:autoSpaceDN w:val="0"/>
        <w:adjustRightInd w:val="0"/>
        <w:spacing w:after="0" w:line="240" w:lineRule="auto"/>
        <w:ind w:firstLine="720"/>
        <w:jc w:val="both"/>
        <w:rPr>
          <w:rFonts w:asciiTheme="majorHAnsi" w:hAnsiTheme="majorHAnsi" w:cstheme="majorHAnsi"/>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DF7236">
        <w:rPr>
          <w:rFonts w:ascii="Times New Roman" w:hAnsi="Times New Roman"/>
          <w:sz w:val="26"/>
          <w:szCs w:val="26"/>
          <w:lang w:val="ro-RO"/>
        </w:rPr>
        <w:t>I Parohii Bilbor</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664F53" w:rsidRPr="00664F53" w:rsidRDefault="00970113" w:rsidP="00664F53">
      <w:pPr>
        <w:tabs>
          <w:tab w:val="left" w:pos="476"/>
        </w:tabs>
        <w:spacing w:after="0" w:line="240" w:lineRule="auto"/>
        <w:ind w:firstLine="576"/>
        <w:jc w:val="both"/>
        <w:rPr>
          <w:rFonts w:asciiTheme="majorHAnsi" w:hAnsiTheme="majorHAnsi" w:cstheme="majorHAnsi"/>
          <w:sz w:val="26"/>
          <w:szCs w:val="26"/>
        </w:rPr>
      </w:pPr>
      <w:proofErr w:type="spellStart"/>
      <w:r w:rsidRPr="00664F53">
        <w:rPr>
          <w:rFonts w:asciiTheme="majorHAnsi" w:hAnsiTheme="majorHAnsi" w:cstheme="majorHAnsi"/>
          <w:iCs/>
          <w:sz w:val="26"/>
          <w:szCs w:val="26"/>
          <w:lang w:val="ro-RO"/>
        </w:rPr>
        <w:t>Menţinerea</w:t>
      </w:r>
      <w:proofErr w:type="spellEnd"/>
      <w:r w:rsidRPr="00664F53">
        <w:rPr>
          <w:rFonts w:asciiTheme="majorHAnsi" w:hAnsiTheme="majorHAnsi" w:cstheme="majorHAnsi"/>
          <w:iCs/>
          <w:sz w:val="26"/>
          <w:szCs w:val="26"/>
          <w:lang w:val="ro-RO"/>
        </w:rPr>
        <w:t xml:space="preserve"> </w:t>
      </w:r>
      <w:proofErr w:type="spellStart"/>
      <w:r w:rsidRPr="00664F53">
        <w:rPr>
          <w:rFonts w:asciiTheme="majorHAnsi" w:hAnsiTheme="majorHAnsi" w:cstheme="majorHAnsi"/>
          <w:iCs/>
          <w:sz w:val="26"/>
          <w:szCs w:val="26"/>
          <w:lang w:val="ro-RO"/>
        </w:rPr>
        <w:t>integrităţii</w:t>
      </w:r>
      <w:proofErr w:type="spellEnd"/>
      <w:r w:rsidRPr="00664F53">
        <w:rPr>
          <w:rFonts w:asciiTheme="majorHAnsi" w:hAnsiTheme="majorHAnsi" w:cstheme="majorHAnsi"/>
          <w:iCs/>
          <w:sz w:val="26"/>
          <w:szCs w:val="26"/>
          <w:lang w:val="ro-RO"/>
        </w:rPr>
        <w:t xml:space="preserve"> fondului forestier, respectiv protejarea </w:t>
      </w:r>
      <w:r w:rsidR="009A7171" w:rsidRPr="00664F53">
        <w:rPr>
          <w:rFonts w:asciiTheme="majorHAnsi" w:hAnsiTheme="majorHAnsi" w:cstheme="majorHAnsi"/>
          <w:iCs/>
          <w:sz w:val="26"/>
          <w:szCs w:val="26"/>
          <w:lang w:val="ro-RO"/>
        </w:rPr>
        <w:t xml:space="preserve">speciilor ocrotite și habitatelor forestiere, </w:t>
      </w:r>
      <w:r w:rsidR="009E1DE5" w:rsidRPr="00664F53">
        <w:rPr>
          <w:rFonts w:asciiTheme="majorHAnsi" w:hAnsiTheme="majorHAnsi" w:cstheme="majorHAnsi"/>
          <w:iCs/>
          <w:sz w:val="26"/>
          <w:szCs w:val="26"/>
          <w:lang w:val="ro-RO"/>
        </w:rPr>
        <w:t>a peisajului și menținerea tipului natural fundamental de pădure.</w:t>
      </w:r>
      <w:r w:rsidR="00654BAD" w:rsidRPr="00664F53">
        <w:rPr>
          <w:rFonts w:asciiTheme="majorHAnsi" w:hAnsiTheme="majorHAnsi" w:cstheme="majorHAnsi"/>
          <w:iCs/>
          <w:sz w:val="26"/>
          <w:szCs w:val="26"/>
          <w:lang w:val="ro-RO"/>
        </w:rPr>
        <w:t xml:space="preserve"> </w:t>
      </w:r>
      <w:proofErr w:type="spellStart"/>
      <w:r w:rsidR="00664F53" w:rsidRPr="00664F53">
        <w:rPr>
          <w:rFonts w:asciiTheme="majorHAnsi" w:hAnsiTheme="majorHAnsi" w:cstheme="majorHAnsi"/>
          <w:sz w:val="26"/>
          <w:szCs w:val="26"/>
        </w:rPr>
        <w:t>Doborâturile</w:t>
      </w:r>
      <w:proofErr w:type="spellEnd"/>
      <w:r w:rsidR="00664F53" w:rsidRPr="00664F53">
        <w:rPr>
          <w:rFonts w:asciiTheme="majorHAnsi" w:hAnsiTheme="majorHAnsi" w:cstheme="majorHAnsi"/>
          <w:sz w:val="26"/>
          <w:szCs w:val="26"/>
        </w:rPr>
        <w:t xml:space="preserve"> de </w:t>
      </w:r>
      <w:proofErr w:type="spellStart"/>
      <w:r w:rsidR="00664F53" w:rsidRPr="00664F53">
        <w:rPr>
          <w:rFonts w:asciiTheme="majorHAnsi" w:hAnsiTheme="majorHAnsi" w:cstheme="majorHAnsi"/>
          <w:sz w:val="26"/>
          <w:szCs w:val="26"/>
        </w:rPr>
        <w:t>vânt</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sunt</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factorii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destabilizatori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cei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mai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importanţi</w:t>
      </w:r>
      <w:proofErr w:type="spellEnd"/>
      <w:r w:rsidR="00664F53" w:rsidRPr="00664F53">
        <w:rPr>
          <w:rFonts w:asciiTheme="majorHAnsi" w:hAnsiTheme="majorHAnsi" w:cstheme="majorHAnsi"/>
          <w:sz w:val="26"/>
          <w:szCs w:val="26"/>
        </w:rPr>
        <w:t xml:space="preserve"> care se </w:t>
      </w:r>
      <w:proofErr w:type="spellStart"/>
      <w:r w:rsidR="00664F53" w:rsidRPr="00664F53">
        <w:rPr>
          <w:rFonts w:asciiTheme="majorHAnsi" w:hAnsiTheme="majorHAnsi" w:cstheme="majorHAnsi"/>
          <w:sz w:val="26"/>
          <w:szCs w:val="26"/>
        </w:rPr>
        <w:t>manifestă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în</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unitatea</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studiată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provocând</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doborâturi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şi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rupturi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în</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arboretele</w:t>
      </w:r>
      <w:proofErr w:type="spellEnd"/>
      <w:r w:rsidR="00664F53" w:rsidRPr="00664F53">
        <w:rPr>
          <w:rFonts w:asciiTheme="majorHAnsi" w:hAnsiTheme="majorHAnsi" w:cstheme="majorHAnsi"/>
          <w:sz w:val="26"/>
          <w:szCs w:val="26"/>
        </w:rPr>
        <w:t xml:space="preserve"> de </w:t>
      </w:r>
      <w:proofErr w:type="spellStart"/>
      <w:r w:rsidR="00664F53" w:rsidRPr="00664F53">
        <w:rPr>
          <w:rFonts w:asciiTheme="majorHAnsi" w:hAnsiTheme="majorHAnsi" w:cstheme="majorHAnsi"/>
          <w:sz w:val="26"/>
          <w:szCs w:val="26"/>
        </w:rPr>
        <w:t>molid</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Doborâturile</w:t>
      </w:r>
      <w:proofErr w:type="spellEnd"/>
      <w:r w:rsidR="00664F53" w:rsidRPr="00664F53">
        <w:rPr>
          <w:rFonts w:asciiTheme="majorHAnsi" w:hAnsiTheme="majorHAnsi" w:cstheme="majorHAnsi"/>
          <w:sz w:val="26"/>
          <w:szCs w:val="26"/>
        </w:rPr>
        <w:t xml:space="preserve"> se </w:t>
      </w:r>
      <w:proofErr w:type="spellStart"/>
      <w:r w:rsidR="00664F53" w:rsidRPr="00664F53">
        <w:rPr>
          <w:rFonts w:asciiTheme="majorHAnsi" w:hAnsiTheme="majorHAnsi" w:cstheme="majorHAnsi"/>
          <w:sz w:val="26"/>
          <w:szCs w:val="26"/>
        </w:rPr>
        <w:t>manifestă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destul</w:t>
      </w:r>
      <w:proofErr w:type="spellEnd"/>
      <w:r w:rsidR="00664F53" w:rsidRPr="00664F53">
        <w:rPr>
          <w:rFonts w:asciiTheme="majorHAnsi" w:hAnsiTheme="majorHAnsi" w:cstheme="majorHAnsi"/>
          <w:sz w:val="26"/>
          <w:szCs w:val="26"/>
        </w:rPr>
        <w:t xml:space="preserve"> de </w:t>
      </w:r>
      <w:proofErr w:type="spellStart"/>
      <w:r w:rsidR="00664F53" w:rsidRPr="00664F53">
        <w:rPr>
          <w:rFonts w:asciiTheme="majorHAnsi" w:hAnsiTheme="majorHAnsi" w:cstheme="majorHAnsi"/>
          <w:sz w:val="26"/>
          <w:szCs w:val="26"/>
        </w:rPr>
        <w:t>frecvent</w:t>
      </w:r>
      <w:proofErr w:type="spellEnd"/>
      <w:r w:rsidR="00664F53" w:rsidRPr="00664F53">
        <w:rPr>
          <w:rFonts w:asciiTheme="majorHAnsi" w:hAnsiTheme="majorHAnsi" w:cstheme="majorHAnsi"/>
          <w:sz w:val="26"/>
          <w:szCs w:val="26"/>
        </w:rPr>
        <w:t xml:space="preserve"> (V2) </w:t>
      </w:r>
      <w:proofErr w:type="spellStart"/>
      <w:r w:rsidR="00664F53" w:rsidRPr="00664F53">
        <w:rPr>
          <w:rFonts w:asciiTheme="majorHAnsi" w:hAnsiTheme="majorHAnsi" w:cstheme="majorHAnsi"/>
          <w:sz w:val="26"/>
          <w:szCs w:val="26"/>
        </w:rPr>
        <w:t>pe</w:t>
      </w:r>
      <w:proofErr w:type="spellEnd"/>
      <w:r w:rsidR="00664F53" w:rsidRPr="00664F53">
        <w:rPr>
          <w:rFonts w:asciiTheme="majorHAnsi" w:hAnsiTheme="majorHAnsi" w:cstheme="majorHAnsi"/>
          <w:sz w:val="26"/>
          <w:szCs w:val="26"/>
        </w:rPr>
        <w:t xml:space="preserve"> 3</w:t>
      </w:r>
      <w:proofErr w:type="gramStart"/>
      <w:r w:rsidR="00664F53" w:rsidRPr="00664F53">
        <w:rPr>
          <w:rFonts w:asciiTheme="majorHAnsi" w:hAnsiTheme="majorHAnsi" w:cstheme="majorHAnsi"/>
          <w:sz w:val="26"/>
          <w:szCs w:val="26"/>
        </w:rPr>
        <w:t>,45</w:t>
      </w:r>
      <w:proofErr w:type="gramEnd"/>
      <w:r w:rsidR="00664F53" w:rsidRPr="00664F53">
        <w:rPr>
          <w:rFonts w:asciiTheme="majorHAnsi" w:hAnsiTheme="majorHAnsi" w:cstheme="majorHAnsi"/>
          <w:sz w:val="26"/>
          <w:szCs w:val="26"/>
        </w:rPr>
        <w:t xml:space="preserve"> ha (</w:t>
      </w:r>
      <w:proofErr w:type="spellStart"/>
      <w:r w:rsidR="00664F53" w:rsidRPr="00664F53">
        <w:rPr>
          <w:rFonts w:asciiTheme="majorHAnsi" w:hAnsiTheme="majorHAnsi" w:cstheme="majorHAnsi"/>
          <w:sz w:val="26"/>
          <w:szCs w:val="26"/>
        </w:rPr>
        <w:t>u.a</w:t>
      </w:r>
      <w:proofErr w:type="spellEnd"/>
      <w:r w:rsidR="00664F53" w:rsidRPr="00664F53">
        <w:rPr>
          <w:rFonts w:asciiTheme="majorHAnsi" w:hAnsiTheme="majorHAnsi" w:cstheme="majorHAnsi"/>
          <w:sz w:val="26"/>
          <w:szCs w:val="26"/>
        </w:rPr>
        <w:t xml:space="preserve"> 3D, 54E), </w:t>
      </w:r>
      <w:proofErr w:type="spellStart"/>
      <w:r w:rsidR="00664F53" w:rsidRPr="00664F53">
        <w:rPr>
          <w:rFonts w:asciiTheme="majorHAnsi" w:hAnsiTheme="majorHAnsi" w:cstheme="majorHAnsi"/>
          <w:sz w:val="26"/>
          <w:szCs w:val="26"/>
        </w:rPr>
        <w:t>frecvent</w:t>
      </w:r>
      <w:proofErr w:type="spellEnd"/>
      <w:r w:rsidR="00664F53" w:rsidRPr="00664F53">
        <w:rPr>
          <w:rFonts w:asciiTheme="majorHAnsi" w:hAnsiTheme="majorHAnsi" w:cstheme="majorHAnsi"/>
          <w:sz w:val="26"/>
          <w:szCs w:val="26"/>
        </w:rPr>
        <w:t xml:space="preserve"> (V3) </w:t>
      </w:r>
      <w:proofErr w:type="spellStart"/>
      <w:r w:rsidR="00664F53" w:rsidRPr="00664F53">
        <w:rPr>
          <w:rFonts w:asciiTheme="majorHAnsi" w:hAnsiTheme="majorHAnsi" w:cstheme="majorHAnsi"/>
          <w:sz w:val="26"/>
          <w:szCs w:val="26"/>
        </w:rPr>
        <w:t>pe</w:t>
      </w:r>
      <w:proofErr w:type="spellEnd"/>
      <w:r w:rsidR="00664F53" w:rsidRPr="00664F53">
        <w:rPr>
          <w:rFonts w:asciiTheme="majorHAnsi" w:hAnsiTheme="majorHAnsi" w:cstheme="majorHAnsi"/>
          <w:sz w:val="26"/>
          <w:szCs w:val="26"/>
        </w:rPr>
        <w:t xml:space="preserve"> 10,65 ha (</w:t>
      </w:r>
      <w:proofErr w:type="spellStart"/>
      <w:r w:rsidR="00664F53" w:rsidRPr="00664F53">
        <w:rPr>
          <w:rFonts w:asciiTheme="majorHAnsi" w:hAnsiTheme="majorHAnsi" w:cstheme="majorHAnsi"/>
          <w:sz w:val="26"/>
          <w:szCs w:val="26"/>
        </w:rPr>
        <w:t>u.a</w:t>
      </w:r>
      <w:proofErr w:type="spellEnd"/>
      <w:r w:rsidR="00664F53" w:rsidRPr="00664F53">
        <w:rPr>
          <w:rFonts w:asciiTheme="majorHAnsi" w:hAnsiTheme="majorHAnsi" w:cstheme="majorHAnsi"/>
          <w:sz w:val="26"/>
          <w:szCs w:val="26"/>
        </w:rPr>
        <w:t xml:space="preserve">. 51C, 55A, 61C, 63E) </w:t>
      </w:r>
      <w:proofErr w:type="spellStart"/>
      <w:r w:rsidR="00664F53" w:rsidRPr="00664F53">
        <w:rPr>
          <w:rFonts w:asciiTheme="majorHAnsi" w:hAnsiTheme="majorHAnsi" w:cstheme="majorHAnsi"/>
          <w:sz w:val="26"/>
          <w:szCs w:val="26"/>
        </w:rPr>
        <w:t>și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foarte</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frecvent</w:t>
      </w:r>
      <w:proofErr w:type="spellEnd"/>
      <w:r w:rsidR="00664F53" w:rsidRPr="00664F53">
        <w:rPr>
          <w:rFonts w:asciiTheme="majorHAnsi" w:hAnsiTheme="majorHAnsi" w:cstheme="majorHAnsi"/>
          <w:sz w:val="26"/>
          <w:szCs w:val="26"/>
        </w:rPr>
        <w:t xml:space="preserve"> (V4) </w:t>
      </w:r>
      <w:proofErr w:type="spellStart"/>
      <w:r w:rsidR="00664F53" w:rsidRPr="00664F53">
        <w:rPr>
          <w:rFonts w:asciiTheme="majorHAnsi" w:hAnsiTheme="majorHAnsi" w:cstheme="majorHAnsi"/>
          <w:sz w:val="26"/>
          <w:szCs w:val="26"/>
        </w:rPr>
        <w:t>pe</w:t>
      </w:r>
      <w:proofErr w:type="spellEnd"/>
      <w:r w:rsidR="00664F53" w:rsidRPr="00664F53">
        <w:rPr>
          <w:rFonts w:asciiTheme="majorHAnsi" w:hAnsiTheme="majorHAnsi" w:cstheme="majorHAnsi"/>
          <w:sz w:val="26"/>
          <w:szCs w:val="26"/>
        </w:rPr>
        <w:t xml:space="preserve"> 1,20 ha (u.a.63F), </w:t>
      </w:r>
      <w:proofErr w:type="spellStart"/>
      <w:r w:rsidR="00664F53" w:rsidRPr="00664F53">
        <w:rPr>
          <w:rFonts w:asciiTheme="majorHAnsi" w:hAnsiTheme="majorHAnsi" w:cstheme="majorHAnsi"/>
          <w:sz w:val="26"/>
          <w:szCs w:val="26"/>
        </w:rPr>
        <w:t>pe</w:t>
      </w:r>
      <w:proofErr w:type="spellEnd"/>
      <w:r w:rsidR="00664F53" w:rsidRPr="00664F53">
        <w:rPr>
          <w:rFonts w:asciiTheme="majorHAnsi" w:hAnsiTheme="majorHAnsi" w:cstheme="majorHAnsi"/>
          <w:sz w:val="26"/>
          <w:szCs w:val="26"/>
        </w:rPr>
        <w:t xml:space="preserve"> o </w:t>
      </w:r>
      <w:proofErr w:type="spellStart"/>
      <w:r w:rsidR="00664F53" w:rsidRPr="00664F53">
        <w:rPr>
          <w:rFonts w:asciiTheme="majorHAnsi" w:hAnsiTheme="majorHAnsi" w:cstheme="majorHAnsi"/>
          <w:sz w:val="26"/>
          <w:szCs w:val="26"/>
        </w:rPr>
        <w:t>suprafaţă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totală</w:t>
      </w:r>
      <w:proofErr w:type="spellEnd"/>
      <w:r w:rsidR="00664F53" w:rsidRPr="00664F53">
        <w:rPr>
          <w:rFonts w:asciiTheme="majorHAnsi" w:hAnsiTheme="majorHAnsi" w:cstheme="majorHAnsi"/>
          <w:sz w:val="26"/>
          <w:szCs w:val="26"/>
        </w:rPr>
        <w:t xml:space="preserve"> de</w:t>
      </w:r>
      <w:r w:rsidR="00664F53" w:rsidRPr="00664F53">
        <w:rPr>
          <w:rFonts w:asciiTheme="majorHAnsi" w:hAnsiTheme="majorHAnsi" w:cstheme="majorHAnsi"/>
          <w:color w:val="FF0000"/>
          <w:sz w:val="26"/>
          <w:szCs w:val="26"/>
        </w:rPr>
        <w:t xml:space="preserve"> </w:t>
      </w:r>
      <w:r w:rsidR="00664F53" w:rsidRPr="00664F53">
        <w:rPr>
          <w:rFonts w:asciiTheme="majorHAnsi" w:hAnsiTheme="majorHAnsi" w:cstheme="majorHAnsi"/>
          <w:sz w:val="26"/>
          <w:szCs w:val="26"/>
        </w:rPr>
        <w:t xml:space="preserve">347,48 ha. </w:t>
      </w:r>
      <w:proofErr w:type="spellStart"/>
      <w:r w:rsidR="00664F53" w:rsidRPr="00664F53">
        <w:rPr>
          <w:rFonts w:asciiTheme="majorHAnsi" w:hAnsiTheme="majorHAnsi" w:cstheme="majorHAnsi"/>
          <w:sz w:val="26"/>
          <w:szCs w:val="26"/>
        </w:rPr>
        <w:t>Datorită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acestor</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factori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destabilizatori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în</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deceniul</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trecut</w:t>
      </w:r>
      <w:proofErr w:type="spellEnd"/>
      <w:r w:rsidR="00664F53" w:rsidRPr="00664F53">
        <w:rPr>
          <w:rFonts w:asciiTheme="majorHAnsi" w:hAnsiTheme="majorHAnsi" w:cstheme="majorHAnsi"/>
          <w:sz w:val="26"/>
          <w:szCs w:val="26"/>
        </w:rPr>
        <w:t xml:space="preserve">, s-au </w:t>
      </w:r>
      <w:proofErr w:type="spellStart"/>
      <w:r w:rsidR="00664F53" w:rsidRPr="00664F53">
        <w:rPr>
          <w:rFonts w:asciiTheme="majorHAnsi" w:hAnsiTheme="majorHAnsi" w:cstheme="majorHAnsi"/>
          <w:sz w:val="26"/>
          <w:szCs w:val="26"/>
        </w:rPr>
        <w:t>recoltat</w:t>
      </w:r>
      <w:proofErr w:type="spellEnd"/>
      <w:r w:rsidR="00664F53" w:rsidRPr="00664F53">
        <w:rPr>
          <w:rFonts w:asciiTheme="majorHAnsi" w:hAnsiTheme="majorHAnsi" w:cstheme="majorHAnsi"/>
          <w:sz w:val="26"/>
          <w:szCs w:val="26"/>
        </w:rPr>
        <w:t xml:space="preserve"> sub </w:t>
      </w:r>
      <w:proofErr w:type="spellStart"/>
      <w:r w:rsidR="00664F53" w:rsidRPr="00664F53">
        <w:rPr>
          <w:rFonts w:asciiTheme="majorHAnsi" w:hAnsiTheme="majorHAnsi" w:cstheme="majorHAnsi"/>
          <w:sz w:val="26"/>
          <w:szCs w:val="26"/>
        </w:rPr>
        <w:t>formă</w:t>
      </w:r>
      <w:proofErr w:type="spellEnd"/>
      <w:r w:rsidR="00664F53" w:rsidRPr="00664F53">
        <w:rPr>
          <w:rFonts w:asciiTheme="majorHAnsi" w:hAnsiTheme="majorHAnsi" w:cstheme="majorHAnsi"/>
          <w:sz w:val="26"/>
          <w:szCs w:val="26"/>
        </w:rPr>
        <w:t xml:space="preserve"> de </w:t>
      </w:r>
      <w:proofErr w:type="spellStart"/>
      <w:r w:rsidR="00664F53" w:rsidRPr="00664F53">
        <w:rPr>
          <w:rFonts w:asciiTheme="majorHAnsi" w:hAnsiTheme="majorHAnsi" w:cstheme="majorHAnsi"/>
          <w:sz w:val="26"/>
          <w:szCs w:val="26"/>
        </w:rPr>
        <w:t>produse</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accidentale</w:t>
      </w:r>
      <w:proofErr w:type="spellEnd"/>
      <w:r w:rsidR="00664F53" w:rsidRPr="00664F53">
        <w:rPr>
          <w:rFonts w:asciiTheme="majorHAnsi" w:hAnsiTheme="majorHAnsi" w:cstheme="majorHAnsi"/>
          <w:sz w:val="26"/>
          <w:szCs w:val="26"/>
        </w:rPr>
        <w:t xml:space="preserve"> I </w:t>
      </w:r>
      <w:proofErr w:type="spellStart"/>
      <w:r w:rsidR="00664F53" w:rsidRPr="00664F53">
        <w:rPr>
          <w:rFonts w:asciiTheme="majorHAnsi" w:hAnsiTheme="majorHAnsi" w:cstheme="majorHAnsi"/>
          <w:sz w:val="26"/>
          <w:szCs w:val="26"/>
        </w:rPr>
        <w:t>și</w:t>
      </w:r>
      <w:proofErr w:type="spellEnd"/>
      <w:r w:rsidR="00664F53" w:rsidRPr="00664F53">
        <w:rPr>
          <w:rFonts w:asciiTheme="majorHAnsi" w:hAnsiTheme="majorHAnsi" w:cstheme="majorHAnsi"/>
          <w:sz w:val="26"/>
          <w:szCs w:val="26"/>
        </w:rPr>
        <w:t xml:space="preserve"> II </w:t>
      </w:r>
      <w:proofErr w:type="gramStart"/>
      <w:r w:rsidR="00664F53" w:rsidRPr="00664F53">
        <w:rPr>
          <w:rFonts w:asciiTheme="majorHAnsi" w:hAnsiTheme="majorHAnsi" w:cstheme="majorHAnsi"/>
          <w:sz w:val="26"/>
          <w:szCs w:val="26"/>
        </w:rPr>
        <w:t>un</w:t>
      </w:r>
      <w:proofErr w:type="gram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volum</w:t>
      </w:r>
      <w:proofErr w:type="spellEnd"/>
      <w:r w:rsidR="00664F53" w:rsidRPr="00664F53">
        <w:rPr>
          <w:rFonts w:asciiTheme="majorHAnsi" w:hAnsiTheme="majorHAnsi" w:cstheme="majorHAnsi"/>
          <w:sz w:val="26"/>
          <w:szCs w:val="26"/>
        </w:rPr>
        <w:t xml:space="preserve"> de 8889 mc/an, </w:t>
      </w:r>
      <w:proofErr w:type="spellStart"/>
      <w:r w:rsidR="00664F53" w:rsidRPr="00664F53">
        <w:rPr>
          <w:rFonts w:asciiTheme="majorHAnsi" w:hAnsiTheme="majorHAnsi" w:cstheme="majorHAnsi"/>
          <w:sz w:val="26"/>
          <w:szCs w:val="26"/>
        </w:rPr>
        <w:t>în</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urma</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doborâturilor</w:t>
      </w:r>
      <w:proofErr w:type="spellEnd"/>
      <w:r w:rsidR="00664F53" w:rsidRPr="00664F53">
        <w:rPr>
          <w:rFonts w:asciiTheme="majorHAnsi" w:hAnsiTheme="majorHAnsi" w:cstheme="majorHAnsi"/>
          <w:sz w:val="26"/>
          <w:szCs w:val="26"/>
        </w:rPr>
        <w:t xml:space="preserve"> de </w:t>
      </w:r>
      <w:proofErr w:type="spellStart"/>
      <w:r w:rsidR="00664F53" w:rsidRPr="00664F53">
        <w:rPr>
          <w:rFonts w:asciiTheme="majorHAnsi" w:hAnsiTheme="majorHAnsi" w:cstheme="majorHAnsi"/>
          <w:sz w:val="26"/>
          <w:szCs w:val="26"/>
        </w:rPr>
        <w:t>vânt</w:t>
      </w:r>
      <w:proofErr w:type="spellEnd"/>
      <w:r w:rsidR="00664F53" w:rsidRPr="00664F53">
        <w:rPr>
          <w:rFonts w:asciiTheme="majorHAnsi" w:hAnsiTheme="majorHAnsi" w:cstheme="majorHAnsi"/>
          <w:sz w:val="26"/>
          <w:szCs w:val="26"/>
        </w:rPr>
        <w:t xml:space="preserve"> din </w:t>
      </w:r>
      <w:proofErr w:type="spellStart"/>
      <w:r w:rsidR="00664F53" w:rsidRPr="00664F53">
        <w:rPr>
          <w:rFonts w:asciiTheme="majorHAnsi" w:hAnsiTheme="majorHAnsi" w:cstheme="majorHAnsi"/>
          <w:sz w:val="26"/>
          <w:szCs w:val="26"/>
        </w:rPr>
        <w:t>perioada</w:t>
      </w:r>
      <w:proofErr w:type="spellEnd"/>
      <w:r w:rsidR="00664F53" w:rsidRPr="00664F53">
        <w:rPr>
          <w:rFonts w:asciiTheme="majorHAnsi" w:hAnsiTheme="majorHAnsi" w:cstheme="majorHAnsi"/>
          <w:sz w:val="26"/>
          <w:szCs w:val="26"/>
        </w:rPr>
        <w:t xml:space="preserve"> 2016-2021. </w:t>
      </w:r>
      <w:proofErr w:type="spellStart"/>
      <w:r w:rsidR="00664F53" w:rsidRPr="00664F53">
        <w:rPr>
          <w:rFonts w:asciiTheme="majorHAnsi" w:hAnsiTheme="majorHAnsi" w:cstheme="majorHAnsi"/>
          <w:sz w:val="26"/>
          <w:szCs w:val="26"/>
        </w:rPr>
        <w:t>Pentru</w:t>
      </w:r>
      <w:proofErr w:type="spellEnd"/>
      <w:r w:rsidR="00664F53" w:rsidRPr="00664F53">
        <w:rPr>
          <w:rFonts w:asciiTheme="majorHAnsi" w:hAnsiTheme="majorHAnsi" w:cstheme="majorHAnsi"/>
          <w:sz w:val="26"/>
          <w:szCs w:val="26"/>
        </w:rPr>
        <w:t xml:space="preserve"> a </w:t>
      </w:r>
      <w:proofErr w:type="spellStart"/>
      <w:r w:rsidR="00664F53" w:rsidRPr="00664F53">
        <w:rPr>
          <w:rFonts w:asciiTheme="majorHAnsi" w:hAnsiTheme="majorHAnsi" w:cstheme="majorHAnsi"/>
          <w:sz w:val="26"/>
          <w:szCs w:val="26"/>
        </w:rPr>
        <w:t>preîntâmpina</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producerea</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acestor</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fenomene</w:t>
      </w:r>
      <w:proofErr w:type="spellEnd"/>
      <w:r w:rsidR="00664F53" w:rsidRPr="00664F53">
        <w:rPr>
          <w:rFonts w:asciiTheme="majorHAnsi" w:hAnsiTheme="majorHAnsi" w:cstheme="majorHAnsi"/>
          <w:sz w:val="26"/>
          <w:szCs w:val="26"/>
        </w:rPr>
        <w:t xml:space="preserve"> se </w:t>
      </w:r>
      <w:proofErr w:type="spellStart"/>
      <w:r w:rsidR="00664F53" w:rsidRPr="00664F53">
        <w:rPr>
          <w:rFonts w:asciiTheme="majorHAnsi" w:hAnsiTheme="majorHAnsi" w:cstheme="majorHAnsi"/>
          <w:sz w:val="26"/>
          <w:szCs w:val="26"/>
        </w:rPr>
        <w:t>impune</w:t>
      </w:r>
      <w:proofErr w:type="spellEnd"/>
      <w:r w:rsidR="00664F53" w:rsidRPr="00664F53">
        <w:rPr>
          <w:rFonts w:asciiTheme="majorHAnsi" w:hAnsiTheme="majorHAnsi" w:cstheme="majorHAnsi"/>
          <w:sz w:val="26"/>
          <w:szCs w:val="26"/>
        </w:rPr>
        <w:t xml:space="preserve"> o </w:t>
      </w:r>
      <w:proofErr w:type="spellStart"/>
      <w:r w:rsidR="00664F53" w:rsidRPr="00664F53">
        <w:rPr>
          <w:rFonts w:asciiTheme="majorHAnsi" w:hAnsiTheme="majorHAnsi" w:cstheme="majorHAnsi"/>
          <w:sz w:val="26"/>
          <w:szCs w:val="26"/>
        </w:rPr>
        <w:t>grijă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sporită</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în</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executarea</w:t>
      </w:r>
      <w:proofErr w:type="spellEnd"/>
      <w:r w:rsidR="00664F53" w:rsidRPr="00664F53">
        <w:rPr>
          <w:rFonts w:asciiTheme="majorHAnsi" w:hAnsiTheme="majorHAnsi" w:cstheme="majorHAnsi"/>
          <w:sz w:val="26"/>
          <w:szCs w:val="26"/>
        </w:rPr>
        <w:t xml:space="preserve"> la </w:t>
      </w:r>
      <w:proofErr w:type="spellStart"/>
      <w:r w:rsidR="00664F53" w:rsidRPr="00664F53">
        <w:rPr>
          <w:rFonts w:asciiTheme="majorHAnsi" w:hAnsiTheme="majorHAnsi" w:cstheme="majorHAnsi"/>
          <w:sz w:val="26"/>
          <w:szCs w:val="26"/>
        </w:rPr>
        <w:t>timp</w:t>
      </w:r>
      <w:proofErr w:type="spellEnd"/>
      <w:r w:rsidR="00664F53" w:rsidRPr="00664F53">
        <w:rPr>
          <w:rFonts w:asciiTheme="majorHAnsi" w:hAnsiTheme="majorHAnsi" w:cstheme="majorHAnsi"/>
          <w:sz w:val="26"/>
          <w:szCs w:val="26"/>
        </w:rPr>
        <w:t xml:space="preserve"> a </w:t>
      </w:r>
      <w:proofErr w:type="spellStart"/>
      <w:r w:rsidR="00664F53" w:rsidRPr="00664F53">
        <w:rPr>
          <w:rFonts w:asciiTheme="majorHAnsi" w:hAnsiTheme="majorHAnsi" w:cstheme="majorHAnsi"/>
          <w:sz w:val="26"/>
          <w:szCs w:val="26"/>
        </w:rPr>
        <w:t>lucrărilor</w:t>
      </w:r>
      <w:proofErr w:type="spellEnd"/>
      <w:r w:rsidR="00664F53" w:rsidRPr="00664F53">
        <w:rPr>
          <w:rFonts w:asciiTheme="majorHAnsi" w:hAnsiTheme="majorHAnsi" w:cstheme="majorHAnsi"/>
          <w:sz w:val="26"/>
          <w:szCs w:val="26"/>
        </w:rPr>
        <w:t xml:space="preserve"> de </w:t>
      </w:r>
      <w:proofErr w:type="spellStart"/>
      <w:r w:rsidR="00664F53" w:rsidRPr="00664F53">
        <w:rPr>
          <w:rFonts w:asciiTheme="majorHAnsi" w:hAnsiTheme="majorHAnsi" w:cstheme="majorHAnsi"/>
          <w:sz w:val="26"/>
          <w:szCs w:val="26"/>
        </w:rPr>
        <w:t>îngrijire</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şi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respectarea</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valorilor</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intensităţii</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prevăzute</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în</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normele</w:t>
      </w:r>
      <w:proofErr w:type="spellEnd"/>
      <w:r w:rsidR="00664F53" w:rsidRPr="00664F53">
        <w:rPr>
          <w:rFonts w:asciiTheme="majorHAnsi" w:hAnsiTheme="majorHAnsi" w:cstheme="majorHAnsi"/>
          <w:sz w:val="26"/>
          <w:szCs w:val="26"/>
        </w:rPr>
        <w:t xml:space="preserve"> </w:t>
      </w:r>
      <w:proofErr w:type="spellStart"/>
      <w:r w:rsidR="00664F53" w:rsidRPr="00664F53">
        <w:rPr>
          <w:rFonts w:asciiTheme="majorHAnsi" w:hAnsiTheme="majorHAnsi" w:cstheme="majorHAnsi"/>
          <w:sz w:val="26"/>
          <w:szCs w:val="26"/>
        </w:rPr>
        <w:t>tehnice</w:t>
      </w:r>
      <w:proofErr w:type="spellEnd"/>
      <w:r w:rsidR="00664F53" w:rsidRPr="00664F53">
        <w:rPr>
          <w:rFonts w:asciiTheme="majorHAnsi" w:hAnsiTheme="majorHAnsi" w:cstheme="majorHAnsi"/>
          <w:sz w:val="26"/>
          <w:szCs w:val="26"/>
        </w:rPr>
        <w:t>.</w:t>
      </w:r>
    </w:p>
    <w:p w:rsidR="003A424F" w:rsidRPr="003A424F" w:rsidRDefault="003A424F" w:rsidP="00664F53">
      <w:pPr>
        <w:tabs>
          <w:tab w:val="left" w:pos="476"/>
        </w:tabs>
        <w:spacing w:after="0" w:line="240" w:lineRule="auto"/>
        <w:ind w:firstLine="570"/>
        <w:jc w:val="both"/>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DF7236">
        <w:rPr>
          <w:rFonts w:ascii="Times New Roman" w:hAnsi="Times New Roman"/>
          <w:i/>
          <w:color w:val="000000"/>
          <w:sz w:val="26"/>
          <w:szCs w:val="26"/>
          <w:lang w:val="ro-RO"/>
        </w:rPr>
        <w:t>I Parohii Bilbor</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37499B" w:rsidRDefault="00FC7527" w:rsidP="0037499B">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37499B" w:rsidRPr="0037499B" w:rsidRDefault="0037499B" w:rsidP="0037499B">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w:t>
      </w:r>
      <w:r w:rsidRPr="00FC7527">
        <w:rPr>
          <w:color w:val="auto"/>
          <w:sz w:val="26"/>
          <w:szCs w:val="26"/>
          <w:lang w:val="ro-RO"/>
        </w:rPr>
        <w:lastRenderedPageBreak/>
        <w:t xml:space="preserve">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DF7236">
        <w:rPr>
          <w:sz w:val="26"/>
          <w:szCs w:val="26"/>
          <w:lang w:val="ro-RO" w:eastAsia="ro-RO"/>
        </w:rPr>
        <w:t>I Parohii Bilbor</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w:t>
      </w:r>
      <w:r w:rsidR="00CA188F">
        <w:rPr>
          <w:rFonts w:ascii="Times New Roman" w:hAnsi="Times New Roman"/>
          <w:sz w:val="26"/>
          <w:szCs w:val="26"/>
          <w:lang w:val="ro-RO"/>
        </w:rPr>
        <w:t>ului de mediu (apărut în ziarul</w:t>
      </w:r>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CA188F">
        <w:rPr>
          <w:rFonts w:ascii="Times New Roman" w:hAnsi="Times New Roman"/>
          <w:sz w:val="26"/>
          <w:szCs w:val="26"/>
          <w:lang w:val="ro-RO"/>
        </w:rPr>
        <w:t>09</w:t>
      </w:r>
      <w:r w:rsidR="0037499B">
        <w:rPr>
          <w:rFonts w:ascii="Times New Roman" w:hAnsi="Times New Roman"/>
          <w:sz w:val="26"/>
          <w:szCs w:val="26"/>
          <w:lang w:val="ro-RO"/>
        </w:rPr>
        <w:t>.08</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CA188F">
        <w:rPr>
          <w:rFonts w:ascii="Times New Roman" w:hAnsi="Times New Roman"/>
          <w:sz w:val="26"/>
          <w:szCs w:val="26"/>
          <w:lang w:val="ro-RO"/>
        </w:rPr>
        <w:t>11</w:t>
      </w:r>
      <w:r w:rsidR="0037499B">
        <w:rPr>
          <w:rFonts w:ascii="Times New Roman" w:hAnsi="Times New Roman"/>
          <w:sz w:val="26"/>
          <w:szCs w:val="26"/>
          <w:lang w:val="ro-RO"/>
        </w:rPr>
        <w:t>.08</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37499B">
        <w:rPr>
          <w:rFonts w:ascii="Times New Roman" w:hAnsi="Times New Roman"/>
          <w:sz w:val="26"/>
          <w:szCs w:val="26"/>
          <w:lang w:val="ro-RO"/>
        </w:rPr>
        <w:t>8</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w:t>
      </w:r>
      <w:r w:rsidRPr="00A20B14">
        <w:rPr>
          <w:rFonts w:ascii="Times New Roman" w:hAnsi="Times New Roman"/>
          <w:sz w:val="26"/>
          <w:szCs w:val="26"/>
          <w:lang w:val="ro-RO"/>
        </w:rPr>
        <w:t xml:space="preserve">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CA188F" w:rsidRDefault="00CA188F" w:rsidP="00490561">
      <w:pPr>
        <w:autoSpaceDE w:val="0"/>
        <w:autoSpaceDN w:val="0"/>
        <w:adjustRightInd w:val="0"/>
        <w:spacing w:after="0" w:line="240" w:lineRule="auto"/>
        <w:ind w:firstLine="720"/>
        <w:jc w:val="both"/>
        <w:rPr>
          <w:rFonts w:ascii="Times New Roman" w:hAnsi="Times New Roman"/>
          <w:sz w:val="26"/>
          <w:szCs w:val="26"/>
          <w:lang w:val="ro-RO"/>
        </w:rPr>
      </w:pP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bookmarkStart w:id="0" w:name="_GoBack"/>
      <w:bookmarkEnd w:id="0"/>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7"/>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BC" w:rsidRDefault="000253BC" w:rsidP="0010560A">
      <w:pPr>
        <w:spacing w:after="0" w:line="240" w:lineRule="auto"/>
      </w:pPr>
      <w:r>
        <w:separator/>
      </w:r>
    </w:p>
  </w:endnote>
  <w:endnote w:type="continuationSeparator" w:id="0">
    <w:p w:rsidR="000253BC" w:rsidRDefault="000253B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A188F" w:rsidRPr="00CA188F">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A188F" w:rsidRPr="00CA188F">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0253B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4989238"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BC" w:rsidRDefault="000253BC" w:rsidP="0010560A">
      <w:pPr>
        <w:spacing w:after="0" w:line="240" w:lineRule="auto"/>
      </w:pPr>
      <w:r>
        <w:separator/>
      </w:r>
    </w:p>
  </w:footnote>
  <w:footnote w:type="continuationSeparator" w:id="0">
    <w:p w:rsidR="000253BC" w:rsidRDefault="000253B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53BC"/>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0670B"/>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99B"/>
    <w:rsid w:val="00374A17"/>
    <w:rsid w:val="0037501A"/>
    <w:rsid w:val="0037625B"/>
    <w:rsid w:val="003776C7"/>
    <w:rsid w:val="00377782"/>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6079"/>
    <w:rsid w:val="004423DE"/>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4B36"/>
    <w:rsid w:val="005C5772"/>
    <w:rsid w:val="005C716F"/>
    <w:rsid w:val="005C7844"/>
    <w:rsid w:val="005C79CA"/>
    <w:rsid w:val="005D1FD9"/>
    <w:rsid w:val="005D2962"/>
    <w:rsid w:val="005D2BE6"/>
    <w:rsid w:val="005D3599"/>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4F53"/>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2C5C"/>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A53"/>
    <w:rsid w:val="00752FC5"/>
    <w:rsid w:val="00756709"/>
    <w:rsid w:val="00756778"/>
    <w:rsid w:val="00766622"/>
    <w:rsid w:val="00767AE4"/>
    <w:rsid w:val="00776505"/>
    <w:rsid w:val="007813E3"/>
    <w:rsid w:val="007839E2"/>
    <w:rsid w:val="00784AAF"/>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188F"/>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2F6"/>
    <w:rsid w:val="00DF5CD7"/>
    <w:rsid w:val="00DF61A8"/>
    <w:rsid w:val="00DF7236"/>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8501580"/>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Indent2">
    <w:name w:val="Body Text Indent 2"/>
    <w:basedOn w:val="Normal"/>
    <w:link w:val="BodyTextIndent2Char"/>
    <w:uiPriority w:val="99"/>
    <w:semiHidden/>
    <w:unhideWhenUsed/>
    <w:rsid w:val="004423DE"/>
    <w:pPr>
      <w:spacing w:after="120" w:line="480" w:lineRule="auto"/>
      <w:ind w:left="360"/>
    </w:pPr>
  </w:style>
  <w:style w:type="character" w:customStyle="1" w:styleId="BodyTextIndent2Char">
    <w:name w:val="Body Text Indent 2 Char"/>
    <w:basedOn w:val="DefaultParagraphFont"/>
    <w:link w:val="BodyTextIndent2"/>
    <w:uiPriority w:val="99"/>
    <w:semiHidden/>
    <w:rsid w:val="004423D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F0F7-8674-40E7-BEEB-C528BA39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3</cp:revision>
  <cp:lastPrinted>2023-08-31T06:21:00Z</cp:lastPrinted>
  <dcterms:created xsi:type="dcterms:W3CDTF">2023-08-31T08:46:00Z</dcterms:created>
  <dcterms:modified xsi:type="dcterms:W3CDTF">2023-08-31T09:14:00Z</dcterms:modified>
</cp:coreProperties>
</file>