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CBE8B" w14:textId="77777777" w:rsidR="007C2253" w:rsidRPr="00B069E4" w:rsidRDefault="007C2253" w:rsidP="00514806">
      <w:pPr>
        <w:spacing w:after="0"/>
        <w:rPr>
          <w:rFonts w:ascii="Arial" w:hAnsi="Arial" w:cs="Arial"/>
          <w:sz w:val="24"/>
          <w:szCs w:val="24"/>
          <w:lang w:val="ro-RO"/>
        </w:rPr>
      </w:pPr>
    </w:p>
    <w:p w14:paraId="7D967CF6" w14:textId="77777777" w:rsidR="007C2253" w:rsidRPr="00915EF7" w:rsidRDefault="007C2253" w:rsidP="00514806">
      <w:pPr>
        <w:spacing w:after="0" w:line="360" w:lineRule="auto"/>
        <w:jc w:val="center"/>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AUTORIZAȚIE DE MEDIU</w:t>
      </w:r>
    </w:p>
    <w:p w14:paraId="1144D87D" w14:textId="77777777" w:rsidR="007C2253" w:rsidRPr="00915EF7" w:rsidRDefault="00352CFB" w:rsidP="0075276F">
      <w:pPr>
        <w:spacing w:after="0"/>
        <w:jc w:val="center"/>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NR.</w:t>
      </w:r>
      <w:r w:rsidR="00937CB8" w:rsidRPr="00915EF7">
        <w:rPr>
          <w:rFonts w:ascii="Times New Roman" w:hAnsi="Times New Roman" w:cs="Times New Roman"/>
          <w:b/>
          <w:noProof/>
          <w:sz w:val="28"/>
          <w:szCs w:val="28"/>
          <w:lang w:val="ro-RO"/>
        </w:rPr>
        <w:t xml:space="preserve"> </w:t>
      </w:r>
      <w:r w:rsidR="001B591F">
        <w:rPr>
          <w:rFonts w:ascii="Times New Roman" w:hAnsi="Times New Roman" w:cs="Times New Roman"/>
          <w:b/>
          <w:noProof/>
          <w:sz w:val="28"/>
          <w:szCs w:val="28"/>
          <w:lang w:val="ro-RO"/>
        </w:rPr>
        <w:t>DRAFT</w:t>
      </w:r>
      <w:r w:rsidR="00B14591" w:rsidRPr="00915EF7">
        <w:rPr>
          <w:rFonts w:ascii="Times New Roman" w:hAnsi="Times New Roman" w:cs="Times New Roman"/>
          <w:b/>
          <w:noProof/>
          <w:sz w:val="28"/>
          <w:szCs w:val="28"/>
          <w:lang w:val="ro-RO"/>
        </w:rPr>
        <w:t xml:space="preserve"> </w:t>
      </w:r>
      <w:r w:rsidR="002C56EA" w:rsidRPr="00915EF7">
        <w:rPr>
          <w:rFonts w:ascii="Times New Roman" w:hAnsi="Times New Roman" w:cs="Times New Roman"/>
          <w:b/>
          <w:noProof/>
          <w:sz w:val="28"/>
          <w:szCs w:val="28"/>
          <w:lang w:val="ro-RO"/>
        </w:rPr>
        <w:t>din xx.05.2023</w:t>
      </w:r>
    </w:p>
    <w:p w14:paraId="1931F546" w14:textId="77777777" w:rsidR="007C2253" w:rsidRPr="00915EF7" w:rsidRDefault="007C2253" w:rsidP="0075276F">
      <w:pPr>
        <w:spacing w:after="120" w:line="240" w:lineRule="auto"/>
        <w:jc w:val="center"/>
        <w:rPr>
          <w:rFonts w:ascii="Times New Roman" w:hAnsi="Times New Roman" w:cs="Times New Roman"/>
          <w:b/>
          <w:noProof/>
          <w:sz w:val="28"/>
          <w:szCs w:val="28"/>
          <w:lang w:val="ro-RO"/>
        </w:rPr>
      </w:pPr>
    </w:p>
    <w:p w14:paraId="2C9B4B4F" w14:textId="77777777" w:rsidR="007C2253" w:rsidRPr="00915EF7" w:rsidRDefault="00904DB8" w:rsidP="00514806">
      <w:pPr>
        <w:spacing w:after="0"/>
        <w:rPr>
          <w:rFonts w:ascii="Times New Roman" w:hAnsi="Times New Roman" w:cs="Times New Roman"/>
          <w:b/>
          <w:sz w:val="28"/>
          <w:szCs w:val="28"/>
          <w:lang w:val="ro-RO"/>
        </w:rPr>
      </w:pPr>
      <w:r w:rsidRPr="00915EF7">
        <w:rPr>
          <w:rFonts w:ascii="Times New Roman" w:hAnsi="Times New Roman" w:cs="Times New Roman"/>
          <w:b/>
          <w:sz w:val="28"/>
          <w:szCs w:val="28"/>
          <w:lang w:val="ro-RO"/>
        </w:rPr>
        <w:t>Titula</w:t>
      </w:r>
      <w:r w:rsidR="00937CB8" w:rsidRPr="00915EF7">
        <w:rPr>
          <w:rFonts w:ascii="Times New Roman" w:hAnsi="Times New Roman" w:cs="Times New Roman"/>
          <w:b/>
          <w:sz w:val="28"/>
          <w:szCs w:val="28"/>
          <w:lang w:val="ro-RO"/>
        </w:rPr>
        <w:t>rul ac</w:t>
      </w:r>
      <w:r w:rsidR="002C56EA" w:rsidRPr="00915EF7">
        <w:rPr>
          <w:rFonts w:ascii="Times New Roman" w:hAnsi="Times New Roman" w:cs="Times New Roman"/>
          <w:b/>
          <w:sz w:val="28"/>
          <w:szCs w:val="28"/>
          <w:lang w:val="ro-RO"/>
        </w:rPr>
        <w:t>tivității: FARMER HUS HENTES</w:t>
      </w:r>
      <w:r w:rsidRPr="00915EF7">
        <w:rPr>
          <w:rFonts w:ascii="Times New Roman" w:hAnsi="Times New Roman" w:cs="Times New Roman"/>
          <w:b/>
          <w:sz w:val="28"/>
          <w:szCs w:val="28"/>
          <w:lang w:val="ro-RO"/>
        </w:rPr>
        <w:t xml:space="preserve"> </w:t>
      </w:r>
      <w:r w:rsidR="007C2253" w:rsidRPr="00915EF7">
        <w:rPr>
          <w:rFonts w:ascii="Times New Roman" w:hAnsi="Times New Roman" w:cs="Times New Roman"/>
          <w:b/>
          <w:sz w:val="28"/>
          <w:szCs w:val="28"/>
          <w:lang w:val="ro-RO"/>
        </w:rPr>
        <w:t>SRL</w:t>
      </w:r>
    </w:p>
    <w:p w14:paraId="5CA4D71C" w14:textId="77777777" w:rsidR="007C2253" w:rsidRPr="00915EF7" w:rsidRDefault="00036772" w:rsidP="00514806">
      <w:pPr>
        <w:tabs>
          <w:tab w:val="center" w:pos="5003"/>
        </w:tabs>
        <w:spacing w:after="0"/>
        <w:rPr>
          <w:rFonts w:ascii="Times New Roman" w:hAnsi="Times New Roman" w:cs="Times New Roman"/>
          <w:b/>
          <w:sz w:val="28"/>
          <w:szCs w:val="28"/>
          <w:lang w:val="ro-RO"/>
        </w:rPr>
      </w:pPr>
      <w:r w:rsidRPr="00915EF7">
        <w:rPr>
          <w:rFonts w:ascii="Times New Roman" w:hAnsi="Times New Roman" w:cs="Times New Roman"/>
          <w:b/>
          <w:sz w:val="28"/>
          <w:szCs w:val="28"/>
          <w:lang w:val="ro-RO"/>
        </w:rPr>
        <w:t xml:space="preserve">Adresa: </w:t>
      </w:r>
      <w:r w:rsidR="002C56EA" w:rsidRPr="00915EF7">
        <w:rPr>
          <w:rFonts w:ascii="Times New Roman" w:hAnsi="Times New Roman" w:cs="Times New Roman"/>
          <w:b/>
          <w:sz w:val="28"/>
          <w:szCs w:val="28"/>
          <w:lang w:val="ro-RO"/>
        </w:rPr>
        <w:t>comuna Brădești, sat Târnovița, str. Kossuth Lajos, nr.16</w:t>
      </w:r>
      <w:r w:rsidR="00B14591" w:rsidRPr="00915EF7">
        <w:rPr>
          <w:rFonts w:ascii="Times New Roman" w:hAnsi="Times New Roman" w:cs="Times New Roman"/>
          <w:b/>
          <w:sz w:val="28"/>
          <w:szCs w:val="28"/>
          <w:lang w:val="ro-RO"/>
        </w:rPr>
        <w:t>, Județul Harghita,</w:t>
      </w:r>
    </w:p>
    <w:p w14:paraId="3ADD3CF7" w14:textId="77777777" w:rsidR="007C2253" w:rsidRPr="00915EF7" w:rsidRDefault="004E2AEA" w:rsidP="00514806">
      <w:pPr>
        <w:spacing w:after="0"/>
        <w:rPr>
          <w:rFonts w:ascii="Times New Roman" w:hAnsi="Times New Roman" w:cs="Times New Roman"/>
          <w:b/>
          <w:sz w:val="28"/>
          <w:szCs w:val="28"/>
          <w:lang w:val="ro-RO"/>
        </w:rPr>
      </w:pPr>
      <w:r w:rsidRPr="00915EF7">
        <w:rPr>
          <w:rFonts w:ascii="Times New Roman" w:hAnsi="Times New Roman" w:cs="Times New Roman"/>
          <w:b/>
          <w:sz w:val="28"/>
          <w:szCs w:val="28"/>
          <w:lang w:val="ro-RO"/>
        </w:rPr>
        <w:t>Punct</w:t>
      </w:r>
      <w:r w:rsidR="002C56EA" w:rsidRPr="00915EF7">
        <w:rPr>
          <w:rFonts w:ascii="Times New Roman" w:hAnsi="Times New Roman" w:cs="Times New Roman"/>
          <w:b/>
          <w:sz w:val="28"/>
          <w:szCs w:val="28"/>
          <w:lang w:val="ro-RO"/>
        </w:rPr>
        <w:t xml:space="preserve"> de lucru: FARMER HUS HENTES</w:t>
      </w:r>
      <w:r w:rsidRPr="00915EF7">
        <w:rPr>
          <w:rFonts w:ascii="Times New Roman" w:hAnsi="Times New Roman" w:cs="Times New Roman"/>
          <w:b/>
          <w:sz w:val="28"/>
          <w:szCs w:val="28"/>
          <w:lang w:val="ro-RO"/>
        </w:rPr>
        <w:t xml:space="preserve"> </w:t>
      </w:r>
      <w:r w:rsidR="00904DB8" w:rsidRPr="00915EF7">
        <w:rPr>
          <w:rFonts w:ascii="Times New Roman" w:hAnsi="Times New Roman" w:cs="Times New Roman"/>
          <w:b/>
          <w:sz w:val="28"/>
          <w:szCs w:val="28"/>
          <w:lang w:val="ro-RO"/>
        </w:rPr>
        <w:t>SRL</w:t>
      </w:r>
    </w:p>
    <w:p w14:paraId="5478A9DE" w14:textId="77777777" w:rsidR="007C2253" w:rsidRPr="00915EF7" w:rsidRDefault="007C2253" w:rsidP="00514806">
      <w:pPr>
        <w:spacing w:after="0"/>
        <w:rPr>
          <w:rFonts w:ascii="Times New Roman" w:hAnsi="Times New Roman" w:cs="Times New Roman"/>
          <w:b/>
          <w:sz w:val="28"/>
          <w:szCs w:val="28"/>
          <w:lang w:val="ro-RO"/>
        </w:rPr>
      </w:pPr>
      <w:r w:rsidRPr="00915EF7">
        <w:rPr>
          <w:rFonts w:ascii="Times New Roman" w:hAnsi="Times New Roman" w:cs="Times New Roman"/>
          <w:b/>
          <w:sz w:val="28"/>
          <w:szCs w:val="28"/>
          <w:lang w:val="ro-RO"/>
        </w:rPr>
        <w:t>Lo</w:t>
      </w:r>
      <w:r w:rsidR="00036772" w:rsidRPr="00915EF7">
        <w:rPr>
          <w:rFonts w:ascii="Times New Roman" w:hAnsi="Times New Roman" w:cs="Times New Roman"/>
          <w:b/>
          <w:sz w:val="28"/>
          <w:szCs w:val="28"/>
          <w:lang w:val="ro-RO"/>
        </w:rPr>
        <w:t>cația activității:</w:t>
      </w:r>
      <w:r w:rsidR="00666C76" w:rsidRPr="00915EF7">
        <w:rPr>
          <w:rFonts w:ascii="Times New Roman" w:hAnsi="Times New Roman" w:cs="Times New Roman"/>
          <w:b/>
          <w:sz w:val="28"/>
          <w:szCs w:val="28"/>
          <w:lang w:val="ro-RO"/>
        </w:rPr>
        <w:t xml:space="preserve"> </w:t>
      </w:r>
      <w:r w:rsidR="00705301" w:rsidRPr="00915EF7">
        <w:rPr>
          <w:rFonts w:ascii="Times New Roman" w:hAnsi="Times New Roman" w:cs="Times New Roman"/>
          <w:b/>
          <w:sz w:val="28"/>
          <w:szCs w:val="28"/>
          <w:lang w:val="ro-RO"/>
        </w:rPr>
        <w:t>comuna Brădești, sat Târnovița, str. Kossuth Lajos, nr.16</w:t>
      </w:r>
      <w:r w:rsidR="00FD7C59" w:rsidRPr="00915EF7">
        <w:rPr>
          <w:rFonts w:ascii="Times New Roman" w:hAnsi="Times New Roman" w:cs="Times New Roman"/>
          <w:b/>
          <w:sz w:val="28"/>
          <w:szCs w:val="28"/>
          <w:lang w:val="ro-RO"/>
        </w:rPr>
        <w:t>, județul Harghita</w:t>
      </w:r>
    </w:p>
    <w:p w14:paraId="34199732" w14:textId="77777777" w:rsidR="007C2253" w:rsidRPr="00915EF7" w:rsidRDefault="007C2253" w:rsidP="00514806">
      <w:pPr>
        <w:spacing w:after="0"/>
        <w:rPr>
          <w:rFonts w:ascii="Times New Roman" w:hAnsi="Times New Roman" w:cs="Times New Roman"/>
          <w:sz w:val="28"/>
          <w:szCs w:val="28"/>
          <w:lang w:val="ro-RO"/>
        </w:rPr>
      </w:pPr>
      <w:r w:rsidRPr="00915EF7">
        <w:rPr>
          <w:rFonts w:ascii="Times New Roman" w:hAnsi="Times New Roman" w:cs="Times New Roman"/>
          <w:b/>
          <w:sz w:val="28"/>
          <w:szCs w:val="28"/>
          <w:lang w:val="ro-RO"/>
        </w:rPr>
        <w:t>Activitatea/Activitățile</w:t>
      </w:r>
      <w:r w:rsidRPr="00915EF7">
        <w:rPr>
          <w:rFonts w:ascii="Times New Roman" w:hAnsi="Times New Roman" w:cs="Times New Roman"/>
          <w:sz w:val="28"/>
          <w:szCs w:val="28"/>
          <w:lang w:val="ro-RO"/>
        </w:rPr>
        <w:t xml:space="preserve"> se încadrează în următoarele coduri:</w:t>
      </w:r>
    </w:p>
    <w:p w14:paraId="54CA2211" w14:textId="77777777" w:rsidR="00356784" w:rsidRPr="00915EF7" w:rsidRDefault="00356784" w:rsidP="00514806">
      <w:pPr>
        <w:spacing w:after="0"/>
        <w:rPr>
          <w:rFonts w:ascii="Times New Roman" w:hAnsi="Times New Roman" w:cs="Times New Roman"/>
          <w:b/>
          <w:sz w:val="28"/>
          <w:szCs w:val="28"/>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7C2253" w:rsidRPr="00915EF7" w14:paraId="3493D1BF" w14:textId="77777777" w:rsidTr="00514806">
        <w:tc>
          <w:tcPr>
            <w:tcW w:w="791" w:type="dxa"/>
            <w:shd w:val="clear" w:color="auto" w:fill="C0C0C0"/>
            <w:vAlign w:val="center"/>
          </w:tcPr>
          <w:p w14:paraId="6989DC43" w14:textId="77777777" w:rsidR="007C2253" w:rsidRPr="00915EF7" w:rsidRDefault="007C2253" w:rsidP="00514806">
            <w:pPr>
              <w:spacing w:before="40" w:after="0" w:line="240" w:lineRule="auto"/>
              <w:jc w:val="center"/>
              <w:rPr>
                <w:rFonts w:ascii="Times New Roman" w:hAnsi="Times New Roman" w:cs="Times New Roman"/>
                <w:b/>
                <w:sz w:val="28"/>
                <w:szCs w:val="28"/>
                <w:lang w:val="ro-RO"/>
              </w:rPr>
            </w:pPr>
            <w:r w:rsidRPr="00915EF7">
              <w:rPr>
                <w:rFonts w:ascii="Times New Roman" w:hAnsi="Times New Roman" w:cs="Times New Roman"/>
                <w:b/>
                <w:sz w:val="28"/>
                <w:szCs w:val="28"/>
                <w:lang w:val="ro-RO"/>
              </w:rPr>
              <w:t>Cod CAEN Rev.2</w:t>
            </w:r>
          </w:p>
        </w:tc>
        <w:tc>
          <w:tcPr>
            <w:tcW w:w="2372" w:type="dxa"/>
            <w:shd w:val="clear" w:color="auto" w:fill="C0C0C0"/>
            <w:vAlign w:val="center"/>
          </w:tcPr>
          <w:p w14:paraId="68D3DA5E" w14:textId="77777777" w:rsidR="007C2253" w:rsidRPr="00915EF7" w:rsidRDefault="007C2253" w:rsidP="00514806">
            <w:pPr>
              <w:spacing w:before="40" w:after="0" w:line="240" w:lineRule="auto"/>
              <w:jc w:val="center"/>
              <w:rPr>
                <w:rFonts w:ascii="Times New Roman" w:hAnsi="Times New Roman" w:cs="Times New Roman"/>
                <w:b/>
                <w:sz w:val="28"/>
                <w:szCs w:val="28"/>
                <w:lang w:val="ro-RO"/>
              </w:rPr>
            </w:pPr>
            <w:r w:rsidRPr="00915EF7">
              <w:rPr>
                <w:rFonts w:ascii="Times New Roman" w:hAnsi="Times New Roman" w:cs="Times New Roman"/>
                <w:b/>
                <w:sz w:val="28"/>
                <w:szCs w:val="28"/>
                <w:lang w:val="ro-RO"/>
              </w:rPr>
              <w:t>Denumire activitate CAEN Rev. 2</w:t>
            </w:r>
          </w:p>
        </w:tc>
        <w:tc>
          <w:tcPr>
            <w:tcW w:w="1212" w:type="dxa"/>
            <w:shd w:val="clear" w:color="auto" w:fill="C0C0C0"/>
            <w:vAlign w:val="center"/>
          </w:tcPr>
          <w:p w14:paraId="226D34CC" w14:textId="77777777" w:rsidR="007C2253" w:rsidRPr="00915EF7" w:rsidRDefault="007C2253" w:rsidP="00514806">
            <w:pPr>
              <w:spacing w:before="40" w:after="0" w:line="240" w:lineRule="auto"/>
              <w:jc w:val="center"/>
              <w:rPr>
                <w:rFonts w:ascii="Times New Roman" w:hAnsi="Times New Roman" w:cs="Times New Roman"/>
                <w:b/>
                <w:sz w:val="28"/>
                <w:szCs w:val="28"/>
                <w:lang w:val="ro-RO"/>
              </w:rPr>
            </w:pPr>
            <w:r w:rsidRPr="00915EF7">
              <w:rPr>
                <w:rFonts w:ascii="Times New Roman" w:hAnsi="Times New Roman" w:cs="Times New Roman"/>
                <w:b/>
                <w:sz w:val="28"/>
                <w:szCs w:val="28"/>
                <w:lang w:val="ro-RO"/>
              </w:rPr>
              <w:t>Poziţie Anexa 1 din OM 1798/2007</w:t>
            </w:r>
          </w:p>
        </w:tc>
        <w:tc>
          <w:tcPr>
            <w:tcW w:w="791" w:type="dxa"/>
            <w:shd w:val="clear" w:color="auto" w:fill="C0C0C0"/>
            <w:vAlign w:val="center"/>
          </w:tcPr>
          <w:p w14:paraId="528F381F" w14:textId="77777777" w:rsidR="007C2253" w:rsidRPr="00915EF7" w:rsidRDefault="007C2253" w:rsidP="00514806">
            <w:pPr>
              <w:spacing w:before="40" w:after="0" w:line="240" w:lineRule="auto"/>
              <w:jc w:val="center"/>
              <w:rPr>
                <w:rFonts w:ascii="Times New Roman" w:hAnsi="Times New Roman" w:cs="Times New Roman"/>
                <w:b/>
                <w:sz w:val="28"/>
                <w:szCs w:val="28"/>
                <w:lang w:val="ro-RO"/>
              </w:rPr>
            </w:pPr>
            <w:r w:rsidRPr="00915EF7">
              <w:rPr>
                <w:rFonts w:ascii="Times New Roman" w:hAnsi="Times New Roman" w:cs="Times New Roman"/>
                <w:b/>
                <w:sz w:val="28"/>
                <w:szCs w:val="28"/>
                <w:lang w:val="ro-RO"/>
              </w:rPr>
              <w:t>Cod CAEN Rev.1</w:t>
            </w:r>
          </w:p>
        </w:tc>
        <w:tc>
          <w:tcPr>
            <w:tcW w:w="2372" w:type="dxa"/>
            <w:shd w:val="clear" w:color="auto" w:fill="C0C0C0"/>
            <w:vAlign w:val="center"/>
          </w:tcPr>
          <w:p w14:paraId="5B68D813" w14:textId="77777777" w:rsidR="007C2253" w:rsidRPr="00915EF7" w:rsidRDefault="007C2253" w:rsidP="00514806">
            <w:pPr>
              <w:spacing w:before="40" w:after="0" w:line="240" w:lineRule="auto"/>
              <w:jc w:val="center"/>
              <w:rPr>
                <w:rFonts w:ascii="Times New Roman" w:hAnsi="Times New Roman" w:cs="Times New Roman"/>
                <w:b/>
                <w:sz w:val="28"/>
                <w:szCs w:val="28"/>
                <w:lang w:val="ro-RO"/>
              </w:rPr>
            </w:pPr>
            <w:r w:rsidRPr="00915EF7">
              <w:rPr>
                <w:rFonts w:ascii="Times New Roman" w:hAnsi="Times New Roman" w:cs="Times New Roman"/>
                <w:b/>
                <w:sz w:val="28"/>
                <w:szCs w:val="28"/>
                <w:lang w:val="ro-RO"/>
              </w:rPr>
              <w:t>Denumire activitate CAEN Rev.1</w:t>
            </w:r>
          </w:p>
        </w:tc>
        <w:tc>
          <w:tcPr>
            <w:tcW w:w="1054" w:type="dxa"/>
            <w:shd w:val="clear" w:color="auto" w:fill="C0C0C0"/>
            <w:vAlign w:val="center"/>
          </w:tcPr>
          <w:p w14:paraId="6036306F" w14:textId="77777777" w:rsidR="007C2253" w:rsidRPr="00915EF7" w:rsidRDefault="007C2253" w:rsidP="00514806">
            <w:pPr>
              <w:spacing w:before="40" w:after="0" w:line="240" w:lineRule="auto"/>
              <w:jc w:val="center"/>
              <w:rPr>
                <w:rFonts w:ascii="Times New Roman" w:hAnsi="Times New Roman" w:cs="Times New Roman"/>
                <w:b/>
                <w:sz w:val="28"/>
                <w:szCs w:val="28"/>
                <w:lang w:val="ro-RO"/>
              </w:rPr>
            </w:pPr>
            <w:r w:rsidRPr="00915EF7">
              <w:rPr>
                <w:rFonts w:ascii="Times New Roman" w:hAnsi="Times New Roman" w:cs="Times New Roman"/>
                <w:b/>
                <w:sz w:val="28"/>
                <w:szCs w:val="28"/>
                <w:lang w:val="ro-RO"/>
              </w:rPr>
              <w:t>NFR</w:t>
            </w:r>
          </w:p>
        </w:tc>
        <w:tc>
          <w:tcPr>
            <w:tcW w:w="1054" w:type="dxa"/>
            <w:shd w:val="clear" w:color="auto" w:fill="C0C0C0"/>
            <w:vAlign w:val="center"/>
          </w:tcPr>
          <w:p w14:paraId="19ED02DF" w14:textId="77777777" w:rsidR="007C2253" w:rsidRPr="00915EF7" w:rsidRDefault="007C2253" w:rsidP="00514806">
            <w:pPr>
              <w:spacing w:before="40" w:after="0" w:line="240" w:lineRule="auto"/>
              <w:jc w:val="center"/>
              <w:rPr>
                <w:rFonts w:ascii="Times New Roman" w:hAnsi="Times New Roman" w:cs="Times New Roman"/>
                <w:b/>
                <w:sz w:val="28"/>
                <w:szCs w:val="28"/>
                <w:lang w:val="ro-RO"/>
              </w:rPr>
            </w:pPr>
            <w:r w:rsidRPr="00915EF7">
              <w:rPr>
                <w:rFonts w:ascii="Times New Roman" w:hAnsi="Times New Roman" w:cs="Times New Roman"/>
                <w:b/>
                <w:sz w:val="28"/>
                <w:szCs w:val="28"/>
                <w:lang w:val="ro-RO"/>
              </w:rPr>
              <w:t>SNAP</w:t>
            </w:r>
          </w:p>
        </w:tc>
      </w:tr>
      <w:tr w:rsidR="00FC7EBB" w:rsidRPr="00915EF7" w14:paraId="558CB2FA" w14:textId="77777777" w:rsidTr="00514806">
        <w:tc>
          <w:tcPr>
            <w:tcW w:w="791" w:type="dxa"/>
            <w:shd w:val="clear" w:color="auto" w:fill="auto"/>
          </w:tcPr>
          <w:p w14:paraId="25E250B9" w14:textId="77777777" w:rsidR="00FC7EBB" w:rsidRPr="00915EF7" w:rsidRDefault="00FC7EBB" w:rsidP="004A6718">
            <w:pPr>
              <w:spacing w:before="40" w:after="0" w:line="240" w:lineRule="auto"/>
              <w:jc w:val="center"/>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1011</w:t>
            </w:r>
          </w:p>
        </w:tc>
        <w:tc>
          <w:tcPr>
            <w:tcW w:w="2372" w:type="dxa"/>
            <w:shd w:val="clear" w:color="auto" w:fill="auto"/>
          </w:tcPr>
          <w:p w14:paraId="763F95DB" w14:textId="77777777" w:rsidR="00FC7EBB" w:rsidRPr="00915EF7" w:rsidRDefault="00FC7EBB" w:rsidP="004A6718">
            <w:pPr>
              <w:spacing w:before="40" w:after="0" w:line="240" w:lineRule="auto"/>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Prelucrarea și conservarea cărnii</w:t>
            </w:r>
          </w:p>
        </w:tc>
        <w:tc>
          <w:tcPr>
            <w:tcW w:w="1212" w:type="dxa"/>
            <w:shd w:val="clear" w:color="auto" w:fill="auto"/>
          </w:tcPr>
          <w:p w14:paraId="0064EBCC" w14:textId="77777777" w:rsidR="00FC7EBB" w:rsidRPr="00915EF7" w:rsidRDefault="00FC7EBB" w:rsidP="00D63F5F">
            <w:pPr>
              <w:spacing w:before="40" w:after="0" w:line="240" w:lineRule="auto"/>
              <w:jc w:val="center"/>
              <w:rPr>
                <w:rFonts w:ascii="Times New Roman" w:hAnsi="Times New Roman" w:cs="Times New Roman"/>
                <w:sz w:val="28"/>
                <w:szCs w:val="28"/>
                <w:lang w:val="ro-RO"/>
              </w:rPr>
            </w:pPr>
            <w:r w:rsidRPr="00915EF7">
              <w:rPr>
                <w:rFonts w:ascii="Times New Roman" w:hAnsi="Times New Roman" w:cs="Times New Roman"/>
                <w:sz w:val="28"/>
                <w:szCs w:val="28"/>
                <w:lang w:val="ro-RO"/>
              </w:rPr>
              <w:t>27</w:t>
            </w:r>
          </w:p>
        </w:tc>
        <w:tc>
          <w:tcPr>
            <w:tcW w:w="791" w:type="dxa"/>
            <w:shd w:val="clear" w:color="auto" w:fill="auto"/>
          </w:tcPr>
          <w:p w14:paraId="3AB6A0B1" w14:textId="77777777" w:rsidR="00FC7EBB" w:rsidRPr="00915EF7" w:rsidRDefault="00FC7EBB" w:rsidP="00D63F5F">
            <w:pPr>
              <w:spacing w:before="40" w:after="0" w:line="240" w:lineRule="auto"/>
              <w:jc w:val="center"/>
              <w:rPr>
                <w:rFonts w:ascii="Times New Roman" w:hAnsi="Times New Roman" w:cs="Times New Roman"/>
                <w:sz w:val="28"/>
                <w:szCs w:val="28"/>
                <w:lang w:val="ro-RO"/>
              </w:rPr>
            </w:pPr>
            <w:r w:rsidRPr="00915EF7">
              <w:rPr>
                <w:rFonts w:ascii="Times New Roman" w:hAnsi="Times New Roman" w:cs="Times New Roman"/>
                <w:sz w:val="28"/>
                <w:szCs w:val="28"/>
                <w:lang w:val="ro-RO"/>
              </w:rPr>
              <w:t>1511</w:t>
            </w:r>
          </w:p>
        </w:tc>
        <w:tc>
          <w:tcPr>
            <w:tcW w:w="2372" w:type="dxa"/>
            <w:shd w:val="clear" w:color="auto" w:fill="auto"/>
          </w:tcPr>
          <w:p w14:paraId="0B3F66E5" w14:textId="77777777" w:rsidR="00FC7EBB" w:rsidRPr="00915EF7" w:rsidRDefault="00FC7EBB" w:rsidP="00147DD5">
            <w:pPr>
              <w:ind w:firstLine="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Producția și conservarea cărnii</w:t>
            </w:r>
          </w:p>
        </w:tc>
        <w:tc>
          <w:tcPr>
            <w:tcW w:w="1054" w:type="dxa"/>
            <w:shd w:val="clear" w:color="auto" w:fill="auto"/>
          </w:tcPr>
          <w:p w14:paraId="1A5B10B9" w14:textId="77777777" w:rsidR="00FC7EBB" w:rsidRPr="00915EF7" w:rsidRDefault="00FC7EBB" w:rsidP="00514806">
            <w:pPr>
              <w:spacing w:before="40" w:after="0" w:line="240" w:lineRule="auto"/>
              <w:jc w:val="center"/>
              <w:rPr>
                <w:rFonts w:ascii="Times New Roman" w:hAnsi="Times New Roman" w:cs="Times New Roman"/>
                <w:sz w:val="28"/>
                <w:szCs w:val="28"/>
                <w:lang w:val="ro-RO"/>
              </w:rPr>
            </w:pPr>
          </w:p>
        </w:tc>
        <w:tc>
          <w:tcPr>
            <w:tcW w:w="1054" w:type="dxa"/>
            <w:shd w:val="clear" w:color="auto" w:fill="auto"/>
          </w:tcPr>
          <w:p w14:paraId="329D3F28" w14:textId="77777777" w:rsidR="00FC7EBB" w:rsidRPr="00915EF7" w:rsidRDefault="00FC7EBB" w:rsidP="00514806">
            <w:pPr>
              <w:spacing w:before="40" w:after="0" w:line="240" w:lineRule="auto"/>
              <w:jc w:val="center"/>
              <w:rPr>
                <w:rFonts w:ascii="Times New Roman" w:hAnsi="Times New Roman" w:cs="Times New Roman"/>
                <w:sz w:val="28"/>
                <w:szCs w:val="28"/>
                <w:lang w:val="ro-RO"/>
              </w:rPr>
            </w:pPr>
          </w:p>
        </w:tc>
      </w:tr>
      <w:tr w:rsidR="00FC7EBB" w:rsidRPr="00915EF7" w14:paraId="760739D0" w14:textId="77777777" w:rsidTr="00514806">
        <w:tc>
          <w:tcPr>
            <w:tcW w:w="791" w:type="dxa"/>
            <w:shd w:val="clear" w:color="auto" w:fill="auto"/>
          </w:tcPr>
          <w:p w14:paraId="11BB0BAC" w14:textId="77777777" w:rsidR="00FC7EBB" w:rsidRPr="00915EF7" w:rsidRDefault="00FC7EBB" w:rsidP="004A6718">
            <w:pPr>
              <w:spacing w:before="40" w:after="0" w:line="240" w:lineRule="auto"/>
              <w:jc w:val="center"/>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1013</w:t>
            </w:r>
          </w:p>
        </w:tc>
        <w:tc>
          <w:tcPr>
            <w:tcW w:w="2372" w:type="dxa"/>
            <w:shd w:val="clear" w:color="auto" w:fill="auto"/>
          </w:tcPr>
          <w:p w14:paraId="4FBB79B5" w14:textId="77777777" w:rsidR="00FC7EBB" w:rsidRPr="00915EF7" w:rsidRDefault="00FC7EBB" w:rsidP="004A6718">
            <w:pPr>
              <w:spacing w:before="40" w:after="0"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Fabricarea produselor din carne (inclusiv din carne de pasăre)</w:t>
            </w:r>
          </w:p>
        </w:tc>
        <w:tc>
          <w:tcPr>
            <w:tcW w:w="1212" w:type="dxa"/>
            <w:shd w:val="clear" w:color="auto" w:fill="auto"/>
          </w:tcPr>
          <w:p w14:paraId="663905BE" w14:textId="77777777" w:rsidR="00FC7EBB" w:rsidRPr="00915EF7" w:rsidRDefault="00FC7EBB" w:rsidP="00D63F5F">
            <w:pPr>
              <w:spacing w:before="40" w:after="0" w:line="240" w:lineRule="auto"/>
              <w:jc w:val="center"/>
              <w:rPr>
                <w:rFonts w:ascii="Times New Roman" w:hAnsi="Times New Roman" w:cs="Times New Roman"/>
                <w:sz w:val="28"/>
                <w:szCs w:val="28"/>
                <w:lang w:val="ro-RO"/>
              </w:rPr>
            </w:pPr>
            <w:r w:rsidRPr="00915EF7">
              <w:rPr>
                <w:rFonts w:ascii="Times New Roman" w:hAnsi="Times New Roman" w:cs="Times New Roman"/>
                <w:sz w:val="28"/>
                <w:szCs w:val="28"/>
                <w:lang w:val="ro-RO"/>
              </w:rPr>
              <w:t>28</w:t>
            </w:r>
          </w:p>
        </w:tc>
        <w:tc>
          <w:tcPr>
            <w:tcW w:w="791" w:type="dxa"/>
            <w:shd w:val="clear" w:color="auto" w:fill="auto"/>
          </w:tcPr>
          <w:p w14:paraId="349E46EE" w14:textId="77777777" w:rsidR="00FC7EBB" w:rsidRPr="00915EF7" w:rsidRDefault="00FC7EBB" w:rsidP="00D63F5F">
            <w:pPr>
              <w:spacing w:before="40" w:after="0" w:line="240" w:lineRule="auto"/>
              <w:jc w:val="center"/>
              <w:rPr>
                <w:rFonts w:ascii="Times New Roman" w:hAnsi="Times New Roman" w:cs="Times New Roman"/>
                <w:sz w:val="28"/>
                <w:szCs w:val="28"/>
                <w:lang w:val="ro-RO"/>
              </w:rPr>
            </w:pPr>
            <w:r w:rsidRPr="00915EF7">
              <w:rPr>
                <w:rFonts w:ascii="Times New Roman" w:hAnsi="Times New Roman" w:cs="Times New Roman"/>
                <w:sz w:val="28"/>
                <w:szCs w:val="28"/>
                <w:lang w:val="ro-RO"/>
              </w:rPr>
              <w:t>1512</w:t>
            </w:r>
          </w:p>
        </w:tc>
        <w:tc>
          <w:tcPr>
            <w:tcW w:w="2372" w:type="dxa"/>
            <w:shd w:val="clear" w:color="auto" w:fill="auto"/>
          </w:tcPr>
          <w:p w14:paraId="3713EA6F" w14:textId="77777777" w:rsidR="00FC7EBB" w:rsidRPr="00915EF7" w:rsidRDefault="00FC7EBB" w:rsidP="00147DD5">
            <w:pPr>
              <w:ind w:firstLine="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Producția și conservarea cărnii de pasăre</w:t>
            </w:r>
          </w:p>
        </w:tc>
        <w:tc>
          <w:tcPr>
            <w:tcW w:w="1054" w:type="dxa"/>
            <w:shd w:val="clear" w:color="auto" w:fill="auto"/>
          </w:tcPr>
          <w:p w14:paraId="1215733A" w14:textId="77777777" w:rsidR="00FC7EBB" w:rsidRPr="00915EF7" w:rsidRDefault="00FC7EBB" w:rsidP="00514806">
            <w:pPr>
              <w:spacing w:before="40" w:after="0" w:line="240" w:lineRule="auto"/>
              <w:jc w:val="center"/>
              <w:rPr>
                <w:rFonts w:ascii="Times New Roman" w:hAnsi="Times New Roman" w:cs="Times New Roman"/>
                <w:sz w:val="28"/>
                <w:szCs w:val="28"/>
                <w:lang w:val="ro-RO"/>
              </w:rPr>
            </w:pPr>
          </w:p>
        </w:tc>
        <w:tc>
          <w:tcPr>
            <w:tcW w:w="1054" w:type="dxa"/>
            <w:shd w:val="clear" w:color="auto" w:fill="auto"/>
          </w:tcPr>
          <w:p w14:paraId="5BF235CF" w14:textId="77777777" w:rsidR="00FC7EBB" w:rsidRPr="00915EF7" w:rsidRDefault="00FC7EBB" w:rsidP="00514806">
            <w:pPr>
              <w:spacing w:before="40" w:after="0" w:line="240" w:lineRule="auto"/>
              <w:jc w:val="center"/>
              <w:rPr>
                <w:rFonts w:ascii="Times New Roman" w:hAnsi="Times New Roman" w:cs="Times New Roman"/>
                <w:sz w:val="28"/>
                <w:szCs w:val="28"/>
                <w:lang w:val="ro-RO"/>
              </w:rPr>
            </w:pPr>
          </w:p>
        </w:tc>
      </w:tr>
    </w:tbl>
    <w:p w14:paraId="0C286144" w14:textId="225D4FE3" w:rsidR="00E27117" w:rsidRPr="00915EF7" w:rsidRDefault="00E27117" w:rsidP="00E27117">
      <w:pPr>
        <w:spacing w:after="0"/>
        <w:rPr>
          <w:rFonts w:ascii="Times New Roman" w:hAnsi="Times New Roman" w:cs="Times New Roman"/>
          <w:sz w:val="28"/>
          <w:szCs w:val="28"/>
          <w:lang w:val="ro-RO" w:eastAsia="ro-RO"/>
        </w:rPr>
      </w:pPr>
    </w:p>
    <w:p w14:paraId="0428314B" w14:textId="77777777" w:rsidR="00BE2ACE" w:rsidRPr="00915EF7" w:rsidRDefault="00BE2ACE" w:rsidP="00AF7232">
      <w:pPr>
        <w:spacing w:after="0"/>
        <w:rPr>
          <w:rFonts w:ascii="Times New Roman" w:hAnsi="Times New Roman" w:cs="Times New Roman"/>
          <w:b/>
          <w:sz w:val="28"/>
          <w:szCs w:val="28"/>
          <w:lang w:val="ro-RO"/>
        </w:rPr>
      </w:pPr>
      <w:r w:rsidRPr="00915EF7">
        <w:rPr>
          <w:rFonts w:ascii="Times New Roman" w:hAnsi="Times New Roman" w:cs="Times New Roman"/>
          <w:b/>
          <w:sz w:val="28"/>
          <w:szCs w:val="28"/>
          <w:lang w:val="ro-RO"/>
        </w:rPr>
        <w:t>Emisă de: APM Harghita</w:t>
      </w:r>
    </w:p>
    <w:p w14:paraId="14F7B795" w14:textId="77777777" w:rsidR="00036772" w:rsidRPr="00915EF7" w:rsidRDefault="00705301" w:rsidP="00036772">
      <w:pPr>
        <w:spacing w:after="0" w:line="240" w:lineRule="auto"/>
        <w:rPr>
          <w:rFonts w:ascii="Times New Roman" w:hAnsi="Times New Roman" w:cs="Times New Roman"/>
          <w:b/>
          <w:sz w:val="28"/>
          <w:szCs w:val="28"/>
          <w:lang w:val="ro-RO"/>
        </w:rPr>
      </w:pPr>
      <w:r w:rsidRPr="00915EF7">
        <w:rPr>
          <w:rFonts w:ascii="Times New Roman" w:hAnsi="Times New Roman" w:cs="Times New Roman"/>
          <w:b/>
          <w:sz w:val="28"/>
          <w:szCs w:val="28"/>
          <w:lang w:val="ro-RO"/>
        </w:rPr>
        <w:t>Data emiterii: xx.05.2023</w:t>
      </w:r>
    </w:p>
    <w:p w14:paraId="7E4A7E7B" w14:textId="77777777" w:rsidR="00BE2ACE" w:rsidRPr="00915EF7" w:rsidRDefault="00BE2ACE" w:rsidP="0069711B">
      <w:pPr>
        <w:spacing w:after="0" w:line="240" w:lineRule="auto"/>
        <w:jc w:val="both"/>
        <w:rPr>
          <w:rFonts w:ascii="Times New Roman" w:hAnsi="Times New Roman" w:cs="Times New Roman"/>
          <w:b/>
          <w:sz w:val="28"/>
          <w:szCs w:val="28"/>
          <w:lang w:val="ro-RO"/>
        </w:rPr>
      </w:pPr>
      <w:r w:rsidRPr="00915EF7">
        <w:rPr>
          <w:rFonts w:ascii="Times New Roman" w:hAnsi="Times New Roman" w:cs="Times New Roman"/>
          <w:b/>
          <w:sz w:val="28"/>
          <w:szCs w:val="28"/>
          <w:lang w:val="ro-RO"/>
        </w:rPr>
        <w:t>Prezenta autorizație de mediu își păstrează valabilitatea pe toată perioada în care</w:t>
      </w:r>
      <w:r w:rsidR="00284F07" w:rsidRPr="00915EF7">
        <w:rPr>
          <w:rFonts w:ascii="Times New Roman" w:hAnsi="Times New Roman" w:cs="Times New Roman"/>
          <w:b/>
          <w:sz w:val="28"/>
          <w:szCs w:val="28"/>
          <w:lang w:val="ro-RO"/>
        </w:rPr>
        <w:t xml:space="preserve"> beneficiarul acesteia obține vi</w:t>
      </w:r>
      <w:r w:rsidR="00431393" w:rsidRPr="00915EF7">
        <w:rPr>
          <w:rFonts w:ascii="Times New Roman" w:hAnsi="Times New Roman" w:cs="Times New Roman"/>
          <w:b/>
          <w:sz w:val="28"/>
          <w:szCs w:val="28"/>
          <w:lang w:val="ro-RO"/>
        </w:rPr>
        <w:t>za</w:t>
      </w:r>
      <w:r w:rsidR="00FD7C59" w:rsidRPr="00915EF7">
        <w:rPr>
          <w:rFonts w:ascii="Times New Roman" w:hAnsi="Times New Roman" w:cs="Times New Roman"/>
          <w:b/>
          <w:sz w:val="28"/>
          <w:szCs w:val="28"/>
          <w:lang w:val="ro-RO"/>
        </w:rPr>
        <w:t xml:space="preserve"> anuală.</w:t>
      </w:r>
    </w:p>
    <w:p w14:paraId="0AE32D19" w14:textId="77777777" w:rsidR="00812A20" w:rsidRPr="00915EF7" w:rsidRDefault="00BE2ACE" w:rsidP="00812A20">
      <w:pPr>
        <w:spacing w:after="0" w:line="240" w:lineRule="auto"/>
        <w:ind w:left="709"/>
        <w:rPr>
          <w:rFonts w:ascii="Times New Roman" w:hAnsi="Times New Roman" w:cs="Times New Roman"/>
          <w:sz w:val="28"/>
          <w:szCs w:val="28"/>
          <w:lang w:val="ro-RO"/>
        </w:rPr>
      </w:pPr>
      <w:r w:rsidRPr="00915EF7">
        <w:rPr>
          <w:rFonts w:ascii="Times New Roman" w:hAnsi="Times New Roman" w:cs="Times New Roman"/>
          <w:color w:val="808080"/>
          <w:sz w:val="28"/>
          <w:szCs w:val="28"/>
          <w:lang w:val="ro-RO"/>
        </w:rPr>
        <w:t xml:space="preserve"> </w:t>
      </w:r>
      <w:r w:rsidR="00812A20" w:rsidRPr="00915EF7">
        <w:rPr>
          <w:rFonts w:ascii="Times New Roman" w:hAnsi="Times New Roman" w:cs="Times New Roman"/>
          <w:sz w:val="28"/>
          <w:szCs w:val="28"/>
          <w:lang w:val="ro-RO"/>
        </w:rPr>
        <w:t xml:space="preserve">Termenul în care titularul activității solicită aplicarea vizei anuale este de maximum 90 de zile și de minimum 60 de zile înainte de ziua și luna corespunzătoare zilei și lunii în care a fost emisă autorizația pe care acesta o deține. În cazul în care autorizația pe care acesta o deține a fost revizuită, termenul </w:t>
      </w:r>
      <w:r w:rsidR="00812A20" w:rsidRPr="00915EF7">
        <w:rPr>
          <w:rFonts w:ascii="Times New Roman" w:hAnsi="Times New Roman" w:cs="Times New Roman"/>
          <w:sz w:val="28"/>
          <w:szCs w:val="28"/>
          <w:lang w:val="ro-RO"/>
        </w:rPr>
        <w:lastRenderedPageBreak/>
        <w:t>de 60 de zile se va calcula în funcție de ziua și luna în care a fost emisă autorizația iniţială</w:t>
      </w:r>
    </w:p>
    <w:p w14:paraId="4845C7A9" w14:textId="77777777" w:rsidR="007C2253" w:rsidRPr="00915EF7" w:rsidRDefault="007C2253" w:rsidP="00514806">
      <w:pPr>
        <w:spacing w:after="0" w:line="240" w:lineRule="auto"/>
        <w:rPr>
          <w:rFonts w:ascii="Times New Roman" w:hAnsi="Times New Roman" w:cs="Times New Roman"/>
          <w:sz w:val="28"/>
          <w:szCs w:val="28"/>
          <w:lang w:val="ro-RO"/>
        </w:rPr>
      </w:pPr>
    </w:p>
    <w:p w14:paraId="38098559" w14:textId="77777777" w:rsidR="007C2253" w:rsidRPr="00915EF7" w:rsidRDefault="007C2253" w:rsidP="00514806">
      <w:pPr>
        <w:spacing w:after="0" w:line="360" w:lineRule="auto"/>
        <w:rPr>
          <w:rFonts w:ascii="Times New Roman" w:hAnsi="Times New Roman" w:cs="Times New Roman"/>
          <w:noProof/>
          <w:sz w:val="28"/>
          <w:szCs w:val="28"/>
          <w:lang w:val="ro-RO"/>
        </w:rPr>
      </w:pPr>
      <w:r w:rsidRPr="00915EF7">
        <w:rPr>
          <w:rFonts w:ascii="Times New Roman" w:hAnsi="Times New Roman" w:cs="Times New Roman"/>
          <w:b/>
          <w:noProof/>
          <w:sz w:val="28"/>
          <w:szCs w:val="28"/>
          <w:lang w:val="ro-RO"/>
        </w:rPr>
        <w:t>Temeiul legal</w:t>
      </w:r>
    </w:p>
    <w:p w14:paraId="604D70D6" w14:textId="77777777" w:rsidR="00E27117" w:rsidRPr="00915EF7" w:rsidRDefault="007C2253" w:rsidP="0069711B">
      <w:pPr>
        <w:autoSpaceDE w:val="0"/>
        <w:autoSpaceDN w:val="0"/>
        <w:adjustRightInd w:val="0"/>
        <w:spacing w:after="0" w:line="240" w:lineRule="auto"/>
        <w:jc w:val="both"/>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Ca urmare a cererii ad</w:t>
      </w:r>
      <w:r w:rsidR="006B0755" w:rsidRPr="00915EF7">
        <w:rPr>
          <w:rFonts w:ascii="Times New Roman" w:hAnsi="Times New Roman" w:cs="Times New Roman"/>
          <w:noProof/>
          <w:sz w:val="28"/>
          <w:szCs w:val="28"/>
          <w:lang w:val="ro-RO"/>
        </w:rPr>
        <w:t xml:space="preserve">resate de </w:t>
      </w:r>
      <w:r w:rsidR="00812A20" w:rsidRPr="00915EF7">
        <w:rPr>
          <w:rFonts w:ascii="Times New Roman" w:hAnsi="Times New Roman" w:cs="Times New Roman"/>
          <w:b/>
          <w:sz w:val="28"/>
          <w:szCs w:val="28"/>
          <w:lang w:val="ro-RO"/>
        </w:rPr>
        <w:t>FARMER HUS HENTES</w:t>
      </w:r>
      <w:r w:rsidR="006B0755" w:rsidRPr="00915EF7">
        <w:rPr>
          <w:rFonts w:ascii="Times New Roman" w:hAnsi="Times New Roman" w:cs="Times New Roman"/>
          <w:b/>
          <w:sz w:val="28"/>
          <w:szCs w:val="28"/>
          <w:lang w:val="ro-RO"/>
        </w:rPr>
        <w:t xml:space="preserve"> </w:t>
      </w:r>
      <w:r w:rsidRPr="00915EF7">
        <w:rPr>
          <w:rFonts w:ascii="Times New Roman" w:hAnsi="Times New Roman" w:cs="Times New Roman"/>
          <w:b/>
          <w:noProof/>
          <w:sz w:val="28"/>
          <w:szCs w:val="28"/>
          <w:lang w:val="ro-RO"/>
        </w:rPr>
        <w:t>SRL,</w:t>
      </w:r>
      <w:r w:rsidRPr="00915EF7">
        <w:rPr>
          <w:rFonts w:ascii="Times New Roman" w:hAnsi="Times New Roman" w:cs="Times New Roman"/>
          <w:noProof/>
          <w:sz w:val="28"/>
          <w:szCs w:val="28"/>
          <w:lang w:val="ro-RO"/>
        </w:rPr>
        <w:t xml:space="preserve"> cu punctul</w:t>
      </w:r>
      <w:r w:rsidR="00B3489F" w:rsidRPr="00915EF7">
        <w:rPr>
          <w:rFonts w:ascii="Times New Roman" w:hAnsi="Times New Roman" w:cs="Times New Roman"/>
          <w:noProof/>
          <w:sz w:val="28"/>
          <w:szCs w:val="28"/>
          <w:lang w:val="ro-RO"/>
        </w:rPr>
        <w:t xml:space="preserve"> de lucru din </w:t>
      </w:r>
      <w:r w:rsidR="00812A20" w:rsidRPr="00915EF7">
        <w:rPr>
          <w:rFonts w:ascii="Times New Roman" w:hAnsi="Times New Roman" w:cs="Times New Roman"/>
          <w:noProof/>
          <w:sz w:val="28"/>
          <w:szCs w:val="28"/>
          <w:lang w:val="ro-RO"/>
        </w:rPr>
        <w:t>comuna Brădești, str. Târnovița, str. Kossuth Lajos, nr. 16</w:t>
      </w:r>
      <w:r w:rsidR="00B14591" w:rsidRPr="00915EF7">
        <w:rPr>
          <w:rFonts w:ascii="Times New Roman" w:hAnsi="Times New Roman" w:cs="Times New Roman"/>
          <w:noProof/>
          <w:sz w:val="28"/>
          <w:szCs w:val="28"/>
          <w:lang w:val="ro-RO"/>
        </w:rPr>
        <w:t>, Județ</w:t>
      </w:r>
      <w:r w:rsidRPr="00915EF7">
        <w:rPr>
          <w:rFonts w:ascii="Times New Roman" w:hAnsi="Times New Roman" w:cs="Times New Roman"/>
          <w:noProof/>
          <w:sz w:val="28"/>
          <w:szCs w:val="28"/>
          <w:lang w:val="ro-RO"/>
        </w:rPr>
        <w:t>ul Harghita,  înregist</w:t>
      </w:r>
      <w:r w:rsidR="00A766F4" w:rsidRPr="00915EF7">
        <w:rPr>
          <w:rFonts w:ascii="Times New Roman" w:hAnsi="Times New Roman" w:cs="Times New Roman"/>
          <w:noProof/>
          <w:sz w:val="28"/>
          <w:szCs w:val="28"/>
          <w:lang w:val="ro-RO"/>
        </w:rPr>
        <w:t>rat</w:t>
      </w:r>
      <w:r w:rsidR="00942AB2" w:rsidRPr="00915EF7">
        <w:rPr>
          <w:rFonts w:ascii="Times New Roman" w:hAnsi="Times New Roman" w:cs="Times New Roman"/>
          <w:noProof/>
          <w:sz w:val="28"/>
          <w:szCs w:val="28"/>
          <w:lang w:val="ro-RO"/>
        </w:rPr>
        <w:t>ă l</w:t>
      </w:r>
      <w:r w:rsidR="00036772" w:rsidRPr="00915EF7">
        <w:rPr>
          <w:rFonts w:ascii="Times New Roman" w:hAnsi="Times New Roman" w:cs="Times New Roman"/>
          <w:noProof/>
          <w:sz w:val="28"/>
          <w:szCs w:val="28"/>
          <w:lang w:val="ro-RO"/>
        </w:rPr>
        <w:t xml:space="preserve">a APM Harghita cu nr. </w:t>
      </w:r>
      <w:r w:rsidR="00812A20" w:rsidRPr="00915EF7">
        <w:rPr>
          <w:rFonts w:ascii="Times New Roman" w:hAnsi="Times New Roman" w:cs="Times New Roman"/>
          <w:b/>
          <w:noProof/>
          <w:sz w:val="28"/>
          <w:szCs w:val="28"/>
          <w:lang w:val="ro-RO"/>
        </w:rPr>
        <w:t>1952/01.03.2023</w:t>
      </w:r>
      <w:r w:rsidR="00E96DA2" w:rsidRPr="00915EF7">
        <w:rPr>
          <w:rFonts w:ascii="Times New Roman" w:hAnsi="Times New Roman" w:cs="Times New Roman"/>
          <w:b/>
          <w:noProof/>
          <w:sz w:val="28"/>
          <w:szCs w:val="28"/>
          <w:lang w:val="ro-RO"/>
        </w:rPr>
        <w:t>, completat</w:t>
      </w:r>
      <w:r w:rsidR="00B14591" w:rsidRPr="00915EF7">
        <w:rPr>
          <w:rFonts w:ascii="Times New Roman" w:hAnsi="Times New Roman" w:cs="Times New Roman"/>
          <w:b/>
          <w:noProof/>
          <w:sz w:val="28"/>
          <w:szCs w:val="28"/>
          <w:lang w:val="ro-RO"/>
        </w:rPr>
        <w:t>ă</w:t>
      </w:r>
      <w:r w:rsidR="00812A20" w:rsidRPr="00915EF7">
        <w:rPr>
          <w:rFonts w:ascii="Times New Roman" w:hAnsi="Times New Roman" w:cs="Times New Roman"/>
          <w:b/>
          <w:noProof/>
          <w:sz w:val="28"/>
          <w:szCs w:val="28"/>
          <w:lang w:val="ro-RO"/>
        </w:rPr>
        <w:t xml:space="preserve"> cu nr. 3142/03.04.2023</w:t>
      </w:r>
      <w:r w:rsidR="000776E7" w:rsidRPr="00915EF7">
        <w:rPr>
          <w:rFonts w:ascii="Times New Roman" w:hAnsi="Times New Roman" w:cs="Times New Roman"/>
          <w:b/>
          <w:noProof/>
          <w:sz w:val="28"/>
          <w:szCs w:val="28"/>
          <w:lang w:val="ro-RO"/>
        </w:rPr>
        <w:t xml:space="preserve"> </w:t>
      </w:r>
      <w:r w:rsidR="00E27117" w:rsidRPr="00915EF7">
        <w:rPr>
          <w:rFonts w:ascii="Times New Roman" w:hAnsi="Times New Roman" w:cs="Times New Roman"/>
          <w:noProof/>
          <w:sz w:val="28"/>
          <w:szCs w:val="28"/>
          <w:lang w:val="ro-RO"/>
        </w:rPr>
        <w:t>conform deciziei luate cu consultarea Colectivului de Analiza Tehnică din data de</w:t>
      </w:r>
      <w:r w:rsidR="00BE156A" w:rsidRPr="00915EF7">
        <w:rPr>
          <w:rFonts w:ascii="Times New Roman" w:hAnsi="Times New Roman" w:cs="Times New Roman"/>
          <w:noProof/>
          <w:sz w:val="28"/>
          <w:szCs w:val="28"/>
          <w:lang w:val="ro-RO"/>
        </w:rPr>
        <w:t xml:space="preserve"> </w:t>
      </w:r>
      <w:r w:rsidR="00812A20" w:rsidRPr="00915EF7">
        <w:rPr>
          <w:rFonts w:ascii="Times New Roman" w:hAnsi="Times New Roman" w:cs="Times New Roman"/>
          <w:b/>
          <w:noProof/>
          <w:sz w:val="28"/>
          <w:szCs w:val="28"/>
          <w:lang w:val="ro-RO"/>
        </w:rPr>
        <w:t>04.04.2023</w:t>
      </w:r>
      <w:r w:rsidR="00E27117" w:rsidRPr="00915EF7">
        <w:rPr>
          <w:rFonts w:ascii="Times New Roman" w:hAnsi="Times New Roman" w:cs="Times New Roman"/>
          <w:noProof/>
          <w:sz w:val="28"/>
          <w:szCs w:val="28"/>
          <w:lang w:val="ro-RO"/>
        </w:rPr>
        <w:t xml:space="preserve"> în urma analizării docu</w:t>
      </w:r>
      <w:r w:rsidR="00A63D01" w:rsidRPr="00915EF7">
        <w:rPr>
          <w:rFonts w:ascii="Times New Roman" w:hAnsi="Times New Roman" w:cs="Times New Roman"/>
          <w:noProof/>
          <w:sz w:val="28"/>
          <w:szCs w:val="28"/>
          <w:lang w:val="ro-RO"/>
        </w:rPr>
        <w:t>mentelor transmise și a verificării,</w:t>
      </w:r>
      <w:r w:rsidR="004E5C06" w:rsidRPr="00915EF7">
        <w:rPr>
          <w:rFonts w:ascii="Times New Roman" w:hAnsi="Times New Roman" w:cs="Times New Roman"/>
          <w:sz w:val="28"/>
          <w:szCs w:val="28"/>
          <w:lang w:val="ro-RO"/>
        </w:rPr>
        <w:t xml:space="preserve"> </w:t>
      </w:r>
      <w:r w:rsidR="00B14591" w:rsidRPr="00915EF7">
        <w:rPr>
          <w:rFonts w:ascii="Times New Roman" w:hAnsi="Times New Roman" w:cs="Times New Roman"/>
          <w:sz w:val="28"/>
          <w:szCs w:val="28"/>
          <w:lang w:val="ro-RO"/>
        </w:rPr>
        <w:t xml:space="preserve">în baza </w:t>
      </w:r>
      <w:r w:rsidR="004E5C06" w:rsidRPr="00915EF7">
        <w:rPr>
          <w:rFonts w:ascii="Times New Roman" w:hAnsi="Times New Roman" w:cs="Times New Roman"/>
          <w:sz w:val="28"/>
          <w:szCs w:val="28"/>
          <w:lang w:val="ro-RO"/>
        </w:rPr>
        <w:t>H.G. n</w:t>
      </w:r>
      <w:r w:rsidR="00653749" w:rsidRPr="00915EF7">
        <w:rPr>
          <w:rFonts w:ascii="Times New Roman" w:hAnsi="Times New Roman" w:cs="Times New Roman"/>
          <w:sz w:val="28"/>
          <w:szCs w:val="28"/>
          <w:lang w:val="ro-RO"/>
        </w:rPr>
        <w:t>r.</w:t>
      </w:r>
      <w:r w:rsidR="00E96DA2" w:rsidRPr="00915EF7">
        <w:rPr>
          <w:rFonts w:ascii="Times New Roman" w:hAnsi="Times New Roman" w:cs="Times New Roman"/>
          <w:sz w:val="28"/>
          <w:szCs w:val="28"/>
          <w:lang w:val="ro-RO"/>
        </w:rPr>
        <w:t xml:space="preserve"> 43/2020</w:t>
      </w:r>
      <w:r w:rsidR="00B14591" w:rsidRPr="00915EF7">
        <w:rPr>
          <w:rFonts w:ascii="Times New Roman" w:hAnsi="Times New Roman" w:cs="Times New Roman"/>
          <w:sz w:val="28"/>
          <w:szCs w:val="28"/>
          <w:lang w:val="ro-RO"/>
        </w:rPr>
        <w:t xml:space="preserve"> </w:t>
      </w:r>
      <w:r w:rsidR="00653749" w:rsidRPr="00915EF7">
        <w:rPr>
          <w:rFonts w:ascii="Times New Roman" w:hAnsi="Times New Roman" w:cs="Times New Roman"/>
          <w:sz w:val="28"/>
          <w:szCs w:val="28"/>
          <w:lang w:val="ro-RO"/>
        </w:rPr>
        <w:t>privind organizarea şi funcţionarea Ministerului Mediului, Apelor şi Pădurilor</w:t>
      </w:r>
      <w:r w:rsidR="0069711B" w:rsidRPr="00915EF7">
        <w:rPr>
          <w:rFonts w:ascii="Times New Roman" w:hAnsi="Times New Roman" w:cs="Times New Roman"/>
          <w:sz w:val="28"/>
          <w:szCs w:val="28"/>
          <w:lang w:val="ro-RO"/>
        </w:rPr>
        <w:t>,</w:t>
      </w:r>
      <w:r w:rsidR="00E27117" w:rsidRPr="00915EF7">
        <w:rPr>
          <w:rFonts w:ascii="Times New Roman" w:hAnsi="Times New Roman" w:cs="Times New Roman"/>
          <w:sz w:val="28"/>
          <w:szCs w:val="28"/>
          <w:lang w:val="ro-RO"/>
        </w:rPr>
        <w:t xml:space="preserve"> Hotărârea Guvernului nr.1000/2012 privind reorganizarea și funcționarea Agenției Naționale pentru Protecția Mediului și a instituțiilor publice aflate în subordinea acesteia,</w:t>
      </w:r>
      <w:r w:rsidR="00E27117" w:rsidRPr="00915EF7">
        <w:rPr>
          <w:rFonts w:ascii="Times New Roman" w:eastAsia="Times New Roman" w:hAnsi="Times New Roman" w:cs="Times New Roman"/>
          <w:sz w:val="28"/>
          <w:szCs w:val="28"/>
          <w:lang w:val="ro-RO" w:eastAsia="ro-RO"/>
        </w:rPr>
        <w:t xml:space="preserve"> a </w:t>
      </w:r>
      <w:r w:rsidR="00E27117" w:rsidRPr="00915EF7">
        <w:rPr>
          <w:rFonts w:ascii="Times New Roman" w:hAnsi="Times New Roman" w:cs="Times New Roman"/>
          <w:sz w:val="28"/>
          <w:szCs w:val="28"/>
          <w:lang w:val="ro-RO"/>
        </w:rPr>
        <w:t>OUG nr. 195/2005 privind protecția mediului, aprobată cu modificări și completări prin Legea nr. 265/2006, cu modificările şi completările ulterioare şi a</w:t>
      </w:r>
      <w:r w:rsidR="00A63D01" w:rsidRPr="00915EF7">
        <w:rPr>
          <w:rFonts w:ascii="Times New Roman" w:hAnsi="Times New Roman" w:cs="Times New Roman"/>
          <w:sz w:val="28"/>
          <w:szCs w:val="28"/>
          <w:lang w:val="ro-RO"/>
        </w:rPr>
        <w:t>l</w:t>
      </w:r>
      <w:r w:rsidR="00E27117" w:rsidRPr="00915EF7">
        <w:rPr>
          <w:rFonts w:ascii="Times New Roman" w:hAnsi="Times New Roman" w:cs="Times New Roman"/>
          <w:sz w:val="28"/>
          <w:szCs w:val="28"/>
          <w:lang w:val="ro-RO"/>
        </w:rPr>
        <w:t xml:space="preserve"> </w:t>
      </w:r>
      <w:r w:rsidR="00E27117" w:rsidRPr="00915EF7">
        <w:rPr>
          <w:rFonts w:ascii="Times New Roman" w:hAnsi="Times New Roman" w:cs="Times New Roman"/>
          <w:noProof/>
          <w:sz w:val="28"/>
          <w:szCs w:val="28"/>
          <w:lang w:val="ro-RO"/>
        </w:rPr>
        <w:t>OM</w:t>
      </w:r>
      <w:r w:rsidR="00A63D01" w:rsidRPr="00915EF7">
        <w:rPr>
          <w:rFonts w:ascii="Times New Roman" w:hAnsi="Times New Roman" w:cs="Times New Roman"/>
          <w:noProof/>
          <w:sz w:val="28"/>
          <w:szCs w:val="28"/>
          <w:lang w:val="ro-RO"/>
        </w:rPr>
        <w:t>MD</w:t>
      </w:r>
      <w:r w:rsidR="00E27117" w:rsidRPr="00915EF7">
        <w:rPr>
          <w:rFonts w:ascii="Times New Roman" w:hAnsi="Times New Roman" w:cs="Times New Roman"/>
          <w:noProof/>
          <w:sz w:val="28"/>
          <w:szCs w:val="28"/>
          <w:lang w:val="ro-RO"/>
        </w:rPr>
        <w:t xml:space="preserve"> nr. 1798/2007 pentru aprobarea Procedurii de emitere a autorizației de</w:t>
      </w:r>
      <w:r w:rsidR="00A63D01" w:rsidRPr="00915EF7">
        <w:rPr>
          <w:rFonts w:ascii="Times New Roman" w:hAnsi="Times New Roman" w:cs="Times New Roman"/>
          <w:noProof/>
          <w:sz w:val="28"/>
          <w:szCs w:val="28"/>
          <w:lang w:val="ro-RO"/>
        </w:rPr>
        <w:t xml:space="preserve"> </w:t>
      </w:r>
      <w:r w:rsidR="00E27117" w:rsidRPr="00915EF7">
        <w:rPr>
          <w:rFonts w:ascii="Times New Roman" w:hAnsi="Times New Roman" w:cs="Times New Roman"/>
          <w:noProof/>
          <w:sz w:val="28"/>
          <w:szCs w:val="28"/>
          <w:lang w:val="ro-RO"/>
        </w:rPr>
        <w:t>mediu, cu</w:t>
      </w:r>
      <w:r w:rsidR="00A63D01" w:rsidRPr="00915EF7">
        <w:rPr>
          <w:rFonts w:ascii="Times New Roman" w:hAnsi="Times New Roman" w:cs="Times New Roman"/>
          <w:noProof/>
          <w:sz w:val="28"/>
          <w:szCs w:val="28"/>
          <w:lang w:val="ro-RO"/>
        </w:rPr>
        <w:t xml:space="preserve"> </w:t>
      </w:r>
      <w:r w:rsidR="00E27117" w:rsidRPr="00915EF7">
        <w:rPr>
          <w:rFonts w:ascii="Times New Roman" w:hAnsi="Times New Roman" w:cs="Times New Roman"/>
          <w:noProof/>
          <w:sz w:val="28"/>
          <w:szCs w:val="28"/>
          <w:lang w:val="ro-RO"/>
        </w:rPr>
        <w:t>modificările și completările ulterioare,</w:t>
      </w:r>
    </w:p>
    <w:p w14:paraId="15EEA2DA" w14:textId="77777777" w:rsidR="007C2253" w:rsidRPr="00915EF7" w:rsidRDefault="007C2253" w:rsidP="00514806">
      <w:pPr>
        <w:pStyle w:val="Default"/>
        <w:jc w:val="both"/>
        <w:rPr>
          <w:rFonts w:ascii="Times New Roman" w:eastAsia="Calibri" w:hAnsi="Times New Roman" w:cs="Times New Roman"/>
          <w:b/>
          <w:noProof/>
          <w:color w:val="auto"/>
          <w:sz w:val="28"/>
          <w:szCs w:val="28"/>
          <w:lang w:val="ro-RO"/>
        </w:rPr>
      </w:pPr>
      <w:r w:rsidRPr="00915EF7">
        <w:rPr>
          <w:rFonts w:ascii="Times New Roman" w:eastAsia="Calibri" w:hAnsi="Times New Roman" w:cs="Times New Roman"/>
          <w:b/>
          <w:noProof/>
          <w:color w:val="auto"/>
          <w:sz w:val="28"/>
          <w:szCs w:val="28"/>
          <w:lang w:val="ro-RO"/>
        </w:rPr>
        <w:t>se emite:</w:t>
      </w:r>
    </w:p>
    <w:p w14:paraId="7EEA4841" w14:textId="77777777" w:rsidR="00B14591" w:rsidRPr="00915EF7" w:rsidRDefault="00B14591" w:rsidP="00514806">
      <w:pPr>
        <w:pStyle w:val="Default"/>
        <w:jc w:val="center"/>
        <w:rPr>
          <w:rFonts w:ascii="Times New Roman" w:eastAsia="Calibri" w:hAnsi="Times New Roman" w:cs="Times New Roman"/>
          <w:b/>
          <w:noProof/>
          <w:color w:val="auto"/>
          <w:sz w:val="28"/>
          <w:szCs w:val="28"/>
          <w:lang w:val="ro-RO"/>
        </w:rPr>
      </w:pPr>
    </w:p>
    <w:p w14:paraId="7CE2D541" w14:textId="77777777" w:rsidR="007C2253" w:rsidRPr="00915EF7" w:rsidRDefault="007C2253" w:rsidP="00514806">
      <w:pPr>
        <w:pStyle w:val="Default"/>
        <w:jc w:val="center"/>
        <w:rPr>
          <w:rFonts w:ascii="Times New Roman" w:eastAsia="Calibri" w:hAnsi="Times New Roman" w:cs="Times New Roman"/>
          <w:b/>
          <w:noProof/>
          <w:color w:val="auto"/>
          <w:sz w:val="28"/>
          <w:szCs w:val="28"/>
          <w:lang w:val="ro-RO"/>
        </w:rPr>
      </w:pPr>
      <w:r w:rsidRPr="00915EF7">
        <w:rPr>
          <w:rFonts w:ascii="Times New Roman" w:eastAsia="Calibri" w:hAnsi="Times New Roman" w:cs="Times New Roman"/>
          <w:b/>
          <w:noProof/>
          <w:color w:val="auto"/>
          <w:sz w:val="28"/>
          <w:szCs w:val="28"/>
          <w:lang w:val="ro-RO"/>
        </w:rPr>
        <w:t>AUTORIZAȚIA DE MEDIU</w:t>
      </w:r>
    </w:p>
    <w:p w14:paraId="251C1155" w14:textId="77777777" w:rsidR="007C2253" w:rsidRPr="00915EF7" w:rsidRDefault="007C2253" w:rsidP="00514806">
      <w:pPr>
        <w:pStyle w:val="Default"/>
        <w:jc w:val="both"/>
        <w:rPr>
          <w:rFonts w:ascii="Times New Roman" w:eastAsia="Calibri" w:hAnsi="Times New Roman" w:cs="Times New Roman"/>
          <w:b/>
          <w:noProof/>
          <w:color w:val="auto"/>
          <w:sz w:val="28"/>
          <w:szCs w:val="28"/>
          <w:lang w:val="ro-RO"/>
        </w:rPr>
      </w:pPr>
    </w:p>
    <w:p w14:paraId="40D1A0F4" w14:textId="77777777" w:rsidR="007C2253" w:rsidRPr="00915EF7" w:rsidRDefault="007C2253" w:rsidP="00514806">
      <w:pPr>
        <w:pStyle w:val="Default"/>
        <w:jc w:val="both"/>
        <w:rPr>
          <w:rFonts w:ascii="Times New Roman" w:eastAsia="Calibri" w:hAnsi="Times New Roman" w:cs="Times New Roman"/>
          <w:b/>
          <w:noProof/>
          <w:color w:val="auto"/>
          <w:sz w:val="28"/>
          <w:szCs w:val="28"/>
          <w:lang w:val="ro-RO"/>
        </w:rPr>
      </w:pPr>
      <w:r w:rsidRPr="00915EF7">
        <w:rPr>
          <w:rFonts w:ascii="Times New Roman" w:eastAsia="Calibri" w:hAnsi="Times New Roman" w:cs="Times New Roman"/>
          <w:b/>
          <w:noProof/>
          <w:color w:val="auto"/>
          <w:sz w:val="28"/>
          <w:szCs w:val="28"/>
          <w:lang w:val="ro-RO"/>
        </w:rPr>
        <w:t xml:space="preserve">Pentru </w:t>
      </w:r>
      <w:r w:rsidR="00812A20" w:rsidRPr="00915EF7">
        <w:rPr>
          <w:rFonts w:ascii="Times New Roman" w:eastAsia="Calibri" w:hAnsi="Times New Roman" w:cs="Times New Roman"/>
          <w:b/>
          <w:noProof/>
          <w:color w:val="auto"/>
          <w:sz w:val="28"/>
          <w:szCs w:val="28"/>
          <w:lang w:val="ro-RO"/>
        </w:rPr>
        <w:t>FARMER HUS HENTES</w:t>
      </w:r>
      <w:r w:rsidR="00E82C91" w:rsidRPr="00915EF7">
        <w:rPr>
          <w:rFonts w:ascii="Times New Roman" w:eastAsia="Calibri" w:hAnsi="Times New Roman" w:cs="Times New Roman"/>
          <w:b/>
          <w:noProof/>
          <w:color w:val="auto"/>
          <w:sz w:val="28"/>
          <w:szCs w:val="28"/>
          <w:lang w:val="ro-RO"/>
        </w:rPr>
        <w:t xml:space="preserve"> </w:t>
      </w:r>
      <w:r w:rsidRPr="00915EF7">
        <w:rPr>
          <w:rFonts w:ascii="Times New Roman" w:eastAsia="Calibri" w:hAnsi="Times New Roman" w:cs="Times New Roman"/>
          <w:b/>
          <w:noProof/>
          <w:color w:val="auto"/>
          <w:sz w:val="28"/>
          <w:szCs w:val="28"/>
          <w:lang w:val="ro-RO"/>
        </w:rPr>
        <w:t>SR</w:t>
      </w:r>
      <w:r w:rsidR="003E3649" w:rsidRPr="00915EF7">
        <w:rPr>
          <w:rFonts w:ascii="Times New Roman" w:eastAsia="Calibri" w:hAnsi="Times New Roman" w:cs="Times New Roman"/>
          <w:b/>
          <w:noProof/>
          <w:color w:val="auto"/>
          <w:sz w:val="28"/>
          <w:szCs w:val="28"/>
          <w:lang w:val="ro-RO"/>
        </w:rPr>
        <w:t xml:space="preserve">L, cu punctul de lucru din </w:t>
      </w:r>
      <w:r w:rsidR="00812A20" w:rsidRPr="00915EF7">
        <w:rPr>
          <w:rFonts w:ascii="Times New Roman" w:eastAsia="Calibri" w:hAnsi="Times New Roman" w:cs="Times New Roman"/>
          <w:b/>
          <w:noProof/>
          <w:color w:val="auto"/>
          <w:sz w:val="28"/>
          <w:szCs w:val="28"/>
          <w:lang w:val="ro-RO"/>
        </w:rPr>
        <w:t>comuna Brădeți, sat Târnovița, str. Kossuth Lajos, nr.16</w:t>
      </w:r>
      <w:r w:rsidR="00903042" w:rsidRPr="00915EF7">
        <w:rPr>
          <w:rFonts w:ascii="Times New Roman" w:eastAsia="Calibri" w:hAnsi="Times New Roman" w:cs="Times New Roman"/>
          <w:b/>
          <w:noProof/>
          <w:color w:val="auto"/>
          <w:sz w:val="28"/>
          <w:szCs w:val="28"/>
          <w:lang w:val="ro-RO"/>
        </w:rPr>
        <w:t>, Județ</w:t>
      </w:r>
      <w:r w:rsidR="003E3649" w:rsidRPr="00915EF7">
        <w:rPr>
          <w:rFonts w:ascii="Times New Roman" w:eastAsia="Calibri" w:hAnsi="Times New Roman" w:cs="Times New Roman"/>
          <w:b/>
          <w:noProof/>
          <w:color w:val="auto"/>
          <w:sz w:val="28"/>
          <w:szCs w:val="28"/>
          <w:lang w:val="ro-RO"/>
        </w:rPr>
        <w:t>ul Harghita.</w:t>
      </w:r>
    </w:p>
    <w:p w14:paraId="45187786" w14:textId="77777777" w:rsidR="007C2253" w:rsidRPr="00915EF7" w:rsidRDefault="007C2253" w:rsidP="00514806">
      <w:pPr>
        <w:pStyle w:val="Default"/>
        <w:jc w:val="both"/>
        <w:rPr>
          <w:rFonts w:ascii="Times New Roman" w:eastAsia="Calibri" w:hAnsi="Times New Roman" w:cs="Times New Roman"/>
          <w:b/>
          <w:noProof/>
          <w:color w:val="auto"/>
          <w:sz w:val="28"/>
          <w:szCs w:val="28"/>
          <w:lang w:val="ro-RO"/>
        </w:rPr>
      </w:pPr>
    </w:p>
    <w:p w14:paraId="56AE2313" w14:textId="77777777" w:rsidR="007C2253" w:rsidRPr="00915EF7" w:rsidRDefault="007C2253" w:rsidP="00514806">
      <w:pPr>
        <w:pStyle w:val="Default"/>
        <w:jc w:val="both"/>
        <w:rPr>
          <w:rFonts w:ascii="Times New Roman" w:eastAsia="Calibri" w:hAnsi="Times New Roman" w:cs="Times New Roman"/>
          <w:b/>
          <w:noProof/>
          <w:color w:val="auto"/>
          <w:sz w:val="28"/>
          <w:szCs w:val="28"/>
          <w:lang w:val="ro-RO"/>
        </w:rPr>
      </w:pPr>
      <w:r w:rsidRPr="00915EF7">
        <w:rPr>
          <w:rFonts w:ascii="Times New Roman" w:eastAsia="Calibri" w:hAnsi="Times New Roman" w:cs="Times New Roman"/>
          <w:b/>
          <w:noProof/>
          <w:color w:val="auto"/>
          <w:sz w:val="28"/>
          <w:szCs w:val="28"/>
          <w:lang w:val="ro-RO"/>
        </w:rPr>
        <w:t>Documentația conține:</w:t>
      </w:r>
    </w:p>
    <w:p w14:paraId="7184701C" w14:textId="77777777" w:rsidR="007C2253" w:rsidRPr="00915EF7" w:rsidRDefault="007C2253" w:rsidP="00514806">
      <w:pPr>
        <w:pStyle w:val="BodyText3"/>
        <w:spacing w:after="0"/>
        <w:rPr>
          <w:rFonts w:ascii="Times New Roman" w:eastAsia="Times New Roman" w:hAnsi="Times New Roman" w:cs="Times New Roman"/>
          <w:i/>
          <w:noProof/>
          <w:color w:val="000000"/>
          <w:sz w:val="28"/>
          <w:szCs w:val="28"/>
          <w:lang w:val="ro-RO"/>
        </w:rPr>
      </w:pPr>
      <w:r w:rsidRPr="00915EF7">
        <w:rPr>
          <w:rFonts w:ascii="Times New Roman" w:hAnsi="Times New Roman" w:cs="Times New Roman"/>
          <w:sz w:val="28"/>
          <w:szCs w:val="28"/>
          <w:lang w:val="ro-RO"/>
        </w:rPr>
        <w:t>- Cerere, formulată</w:t>
      </w:r>
      <w:r w:rsidR="00863237" w:rsidRPr="00915EF7">
        <w:rPr>
          <w:rFonts w:ascii="Times New Roman" w:hAnsi="Times New Roman" w:cs="Times New Roman"/>
          <w:sz w:val="28"/>
          <w:szCs w:val="28"/>
          <w:lang w:val="ro-RO"/>
        </w:rPr>
        <w:t xml:space="preserve"> de </w:t>
      </w:r>
      <w:r w:rsidR="00812A20" w:rsidRPr="00915EF7">
        <w:rPr>
          <w:rFonts w:ascii="Times New Roman" w:hAnsi="Times New Roman" w:cs="Times New Roman"/>
          <w:sz w:val="28"/>
          <w:szCs w:val="28"/>
          <w:lang w:val="ro-RO"/>
        </w:rPr>
        <w:t xml:space="preserve">FARMER HUS HENTES </w:t>
      </w:r>
      <w:r w:rsidR="00863237" w:rsidRPr="00915EF7">
        <w:rPr>
          <w:rFonts w:ascii="Times New Roman" w:hAnsi="Times New Roman" w:cs="Times New Roman"/>
          <w:sz w:val="28"/>
          <w:szCs w:val="28"/>
          <w:lang w:val="ro-RO"/>
        </w:rPr>
        <w:t>SRL</w:t>
      </w:r>
      <w:r w:rsidRPr="00915EF7">
        <w:rPr>
          <w:rFonts w:ascii="Times New Roman" w:hAnsi="Times New Roman" w:cs="Times New Roman"/>
          <w:sz w:val="28"/>
          <w:szCs w:val="28"/>
          <w:lang w:val="ro-RO"/>
        </w:rPr>
        <w:t>;</w:t>
      </w:r>
    </w:p>
    <w:p w14:paraId="00CDC4B5" w14:textId="77777777" w:rsidR="007C2253" w:rsidRPr="00915EF7" w:rsidRDefault="007C2253" w:rsidP="00514806">
      <w:pPr>
        <w:pStyle w:val="BodyText3"/>
        <w:spacing w:after="0"/>
        <w:jc w:val="both"/>
        <w:rPr>
          <w:rFonts w:ascii="Times New Roman" w:hAnsi="Times New Roman" w:cs="Times New Roman"/>
          <w:b/>
          <w:sz w:val="28"/>
          <w:szCs w:val="28"/>
          <w:lang w:val="ro-RO"/>
        </w:rPr>
      </w:pPr>
      <w:r w:rsidRPr="00915EF7">
        <w:rPr>
          <w:rFonts w:ascii="Times New Roman" w:hAnsi="Times New Roman" w:cs="Times New Roman"/>
          <w:sz w:val="28"/>
          <w:szCs w:val="28"/>
          <w:lang w:val="ro-RO"/>
        </w:rPr>
        <w:t xml:space="preserve">- Fişă de prezentare şi declaraţie </w:t>
      </w:r>
      <w:r w:rsidR="000D53CD" w:rsidRPr="00915EF7">
        <w:rPr>
          <w:rFonts w:ascii="Times New Roman" w:hAnsi="Times New Roman" w:cs="Times New Roman"/>
          <w:sz w:val="28"/>
          <w:szCs w:val="28"/>
          <w:lang w:val="ro-RO"/>
        </w:rPr>
        <w:t>întocmit</w:t>
      </w:r>
      <w:r w:rsidR="004A6718" w:rsidRPr="00915EF7">
        <w:rPr>
          <w:rFonts w:ascii="Times New Roman" w:hAnsi="Times New Roman" w:cs="Times New Roman"/>
          <w:sz w:val="28"/>
          <w:szCs w:val="28"/>
          <w:lang w:val="ro-RO"/>
        </w:rPr>
        <w:t>ă</w:t>
      </w:r>
      <w:r w:rsidR="000D53CD" w:rsidRPr="00915EF7">
        <w:rPr>
          <w:rFonts w:ascii="Times New Roman" w:hAnsi="Times New Roman" w:cs="Times New Roman"/>
          <w:sz w:val="28"/>
          <w:szCs w:val="28"/>
          <w:lang w:val="ro-RO"/>
        </w:rPr>
        <w:t xml:space="preserve"> de admi</w:t>
      </w:r>
      <w:r w:rsidR="00812A20" w:rsidRPr="00915EF7">
        <w:rPr>
          <w:rFonts w:ascii="Times New Roman" w:hAnsi="Times New Roman" w:cs="Times New Roman"/>
          <w:sz w:val="28"/>
          <w:szCs w:val="28"/>
          <w:lang w:val="ro-RO"/>
        </w:rPr>
        <w:t xml:space="preserve">nistrator BOROS </w:t>
      </w:r>
      <w:r w:rsidR="00812A20" w:rsidRPr="00915EF7">
        <w:rPr>
          <w:rFonts w:ascii="Times New Roman" w:hAnsi="Times New Roman" w:cs="Times New Roman"/>
          <w:sz w:val="28"/>
          <w:szCs w:val="28"/>
          <w:lang w:val="hu-HU"/>
        </w:rPr>
        <w:t>Ábel</w:t>
      </w:r>
      <w:r w:rsidR="00AC06CA" w:rsidRPr="00915EF7">
        <w:rPr>
          <w:rFonts w:ascii="Times New Roman" w:hAnsi="Times New Roman" w:cs="Times New Roman"/>
          <w:sz w:val="28"/>
          <w:szCs w:val="28"/>
          <w:lang w:val="ro-RO"/>
        </w:rPr>
        <w:t>;</w:t>
      </w:r>
    </w:p>
    <w:p w14:paraId="710001D5" w14:textId="2CC30FD8" w:rsidR="007C2253" w:rsidRPr="00915EF7" w:rsidRDefault="007C2253" w:rsidP="00514806">
      <w:pPr>
        <w:pStyle w:val="BodyText3"/>
        <w:spacing w:after="0"/>
        <w:jc w:val="both"/>
        <w:rPr>
          <w:rFonts w:ascii="Times New Roman" w:hAnsi="Times New Roman" w:cs="Times New Roman"/>
          <w:b/>
          <w:sz w:val="28"/>
          <w:szCs w:val="28"/>
          <w:lang w:val="ro-RO"/>
        </w:rPr>
      </w:pPr>
      <w:r w:rsidRPr="00915EF7">
        <w:rPr>
          <w:rFonts w:ascii="Times New Roman" w:hAnsi="Times New Roman" w:cs="Times New Roman"/>
          <w:sz w:val="28"/>
          <w:szCs w:val="28"/>
          <w:lang w:val="ro-RO"/>
        </w:rPr>
        <w:t>- Anunţ public ap</w:t>
      </w:r>
      <w:r w:rsidR="003E3649" w:rsidRPr="00915EF7">
        <w:rPr>
          <w:rFonts w:ascii="Times New Roman" w:hAnsi="Times New Roman" w:cs="Times New Roman"/>
          <w:sz w:val="28"/>
          <w:szCs w:val="28"/>
          <w:lang w:val="ro-RO"/>
        </w:rPr>
        <w:t>ărut în</w:t>
      </w:r>
      <w:r w:rsidR="007758D4" w:rsidRPr="00915EF7">
        <w:rPr>
          <w:rFonts w:ascii="Times New Roman" w:hAnsi="Times New Roman" w:cs="Times New Roman"/>
          <w:sz w:val="28"/>
          <w:szCs w:val="28"/>
          <w:lang w:val="ro-RO"/>
        </w:rPr>
        <w:t xml:space="preserve"> ziarul </w:t>
      </w:r>
      <w:r w:rsidR="001A37ED" w:rsidRPr="00915EF7">
        <w:rPr>
          <w:rFonts w:ascii="Times New Roman" w:hAnsi="Times New Roman" w:cs="Times New Roman"/>
          <w:sz w:val="28"/>
          <w:szCs w:val="28"/>
          <w:lang w:val="ro-RO"/>
        </w:rPr>
        <w:t>Info</w:t>
      </w:r>
      <w:r w:rsidR="002057FD" w:rsidRPr="00915EF7">
        <w:rPr>
          <w:rFonts w:ascii="Times New Roman" w:hAnsi="Times New Roman" w:cs="Times New Roman"/>
          <w:sz w:val="28"/>
          <w:szCs w:val="28"/>
          <w:lang w:val="ro-RO"/>
        </w:rPr>
        <w:t>rmației Jurnal 13.februarie 2023</w:t>
      </w:r>
      <w:r w:rsidR="00C448A4" w:rsidRPr="00915EF7">
        <w:rPr>
          <w:rFonts w:ascii="Times New Roman" w:hAnsi="Times New Roman" w:cs="Times New Roman"/>
          <w:sz w:val="28"/>
          <w:szCs w:val="28"/>
          <w:lang w:val="ro-RO"/>
        </w:rPr>
        <w:t xml:space="preserve"> și afișa</w:t>
      </w:r>
      <w:r w:rsidR="00C00676" w:rsidRPr="00915EF7">
        <w:rPr>
          <w:rFonts w:ascii="Times New Roman" w:hAnsi="Times New Roman" w:cs="Times New Roman"/>
          <w:sz w:val="28"/>
          <w:szCs w:val="28"/>
          <w:lang w:val="ro-RO"/>
        </w:rPr>
        <w:t xml:space="preserve">t la </w:t>
      </w:r>
      <w:r w:rsidR="002E21AD">
        <w:rPr>
          <w:rFonts w:ascii="Times New Roman" w:hAnsi="Times New Roman" w:cs="Times New Roman"/>
          <w:sz w:val="28"/>
          <w:szCs w:val="28"/>
          <w:lang w:val="ro-RO"/>
        </w:rPr>
        <w:t>sediul Comunei Brădești</w:t>
      </w:r>
      <w:r w:rsidR="00AC06CA" w:rsidRPr="00915EF7">
        <w:rPr>
          <w:rFonts w:ascii="Times New Roman" w:hAnsi="Times New Roman" w:cs="Times New Roman"/>
          <w:sz w:val="28"/>
          <w:szCs w:val="28"/>
          <w:lang w:val="ro-RO"/>
        </w:rPr>
        <w:t>;</w:t>
      </w:r>
    </w:p>
    <w:p w14:paraId="28533D6B" w14:textId="77777777" w:rsidR="007C2253" w:rsidRPr="00915EF7" w:rsidRDefault="007C2253" w:rsidP="00514806">
      <w:pPr>
        <w:pStyle w:val="BodyText3"/>
        <w:spacing w:after="0"/>
        <w:jc w:val="both"/>
        <w:rPr>
          <w:rFonts w:ascii="Times New Roman" w:hAnsi="Times New Roman" w:cs="Times New Roman"/>
          <w:b/>
          <w:sz w:val="28"/>
          <w:szCs w:val="28"/>
          <w:lang w:val="ro-RO"/>
        </w:rPr>
      </w:pPr>
      <w:r w:rsidRPr="00915EF7">
        <w:rPr>
          <w:rFonts w:ascii="Times New Roman" w:hAnsi="Times New Roman" w:cs="Times New Roman"/>
          <w:sz w:val="28"/>
          <w:szCs w:val="28"/>
          <w:lang w:val="ro-RO"/>
        </w:rPr>
        <w:t>- Plan de situaţie a amplasamentului şi plan de încadrare în zonă;</w:t>
      </w:r>
    </w:p>
    <w:p w14:paraId="1C680C9D" w14:textId="77777777" w:rsidR="001B06C4" w:rsidRPr="00915EF7" w:rsidRDefault="007C2253" w:rsidP="00AC54E3">
      <w:pPr>
        <w:pStyle w:val="BodyText3"/>
        <w:spacing w:after="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 Dov</w:t>
      </w:r>
      <w:r w:rsidR="003E3649" w:rsidRPr="00915EF7">
        <w:rPr>
          <w:rFonts w:ascii="Times New Roman" w:hAnsi="Times New Roman" w:cs="Times New Roman"/>
          <w:sz w:val="28"/>
          <w:szCs w:val="28"/>
          <w:lang w:val="ro-RO"/>
        </w:rPr>
        <w:t>a</w:t>
      </w:r>
      <w:r w:rsidR="00863237" w:rsidRPr="00915EF7">
        <w:rPr>
          <w:rFonts w:ascii="Times New Roman" w:hAnsi="Times New Roman" w:cs="Times New Roman"/>
          <w:sz w:val="28"/>
          <w:szCs w:val="28"/>
          <w:lang w:val="ro-RO"/>
        </w:rPr>
        <w:t>d</w:t>
      </w:r>
      <w:r w:rsidR="003B7898" w:rsidRPr="00915EF7">
        <w:rPr>
          <w:rFonts w:ascii="Times New Roman" w:hAnsi="Times New Roman" w:cs="Times New Roman"/>
          <w:sz w:val="28"/>
          <w:szCs w:val="28"/>
          <w:lang w:val="ro-RO"/>
        </w:rPr>
        <w:t>a ac</w:t>
      </w:r>
      <w:r w:rsidR="00937B51" w:rsidRPr="00915EF7">
        <w:rPr>
          <w:rFonts w:ascii="Times New Roman" w:hAnsi="Times New Roman" w:cs="Times New Roman"/>
          <w:sz w:val="28"/>
          <w:szCs w:val="28"/>
          <w:lang w:val="ro-RO"/>
        </w:rPr>
        <w:t>hită</w:t>
      </w:r>
      <w:r w:rsidR="00FB2E5D" w:rsidRPr="00915EF7">
        <w:rPr>
          <w:rFonts w:ascii="Times New Roman" w:hAnsi="Times New Roman" w:cs="Times New Roman"/>
          <w:sz w:val="28"/>
          <w:szCs w:val="28"/>
          <w:lang w:val="ro-RO"/>
        </w:rPr>
        <w:t>rii tarifului OP nr. 243 din 22.02.2023</w:t>
      </w:r>
      <w:r w:rsidRPr="00915EF7">
        <w:rPr>
          <w:rFonts w:ascii="Times New Roman" w:hAnsi="Times New Roman" w:cs="Times New Roman"/>
          <w:sz w:val="28"/>
          <w:szCs w:val="28"/>
          <w:lang w:val="ro-RO"/>
        </w:rPr>
        <w:t>-500RON;</w:t>
      </w:r>
    </w:p>
    <w:p w14:paraId="5EB8953C" w14:textId="77777777" w:rsidR="00AC54E3" w:rsidRPr="00915EF7" w:rsidRDefault="001B06C4" w:rsidP="00DE7A59">
      <w:pPr>
        <w:pStyle w:val="BodyText3"/>
        <w:spacing w:after="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w:t>
      </w:r>
      <w:r w:rsidR="00C61C36" w:rsidRPr="00915EF7">
        <w:rPr>
          <w:rFonts w:ascii="Times New Roman" w:hAnsi="Times New Roman" w:cs="Times New Roman"/>
          <w:sz w:val="28"/>
          <w:szCs w:val="28"/>
          <w:lang w:val="ro-RO"/>
        </w:rPr>
        <w:t xml:space="preserve"> </w:t>
      </w:r>
      <w:r w:rsidRPr="00915EF7">
        <w:rPr>
          <w:rFonts w:ascii="Times New Roman" w:hAnsi="Times New Roman" w:cs="Times New Roman"/>
          <w:sz w:val="28"/>
          <w:szCs w:val="28"/>
          <w:lang w:val="ro-RO"/>
        </w:rPr>
        <w:t>Proces verbal de verificarea amplasamentului</w:t>
      </w:r>
      <w:r w:rsidR="00FB2E5D" w:rsidRPr="00915EF7">
        <w:rPr>
          <w:rFonts w:ascii="Times New Roman" w:hAnsi="Times New Roman" w:cs="Times New Roman"/>
          <w:sz w:val="28"/>
          <w:szCs w:val="28"/>
          <w:lang w:val="ro-RO"/>
        </w:rPr>
        <w:t xml:space="preserve"> nr.2585/17.03.2023</w:t>
      </w:r>
      <w:r w:rsidR="00C61C36" w:rsidRPr="00915EF7">
        <w:rPr>
          <w:rFonts w:ascii="Times New Roman" w:hAnsi="Times New Roman" w:cs="Times New Roman"/>
          <w:sz w:val="28"/>
          <w:szCs w:val="28"/>
          <w:lang w:val="ro-RO"/>
        </w:rPr>
        <w:t>;</w:t>
      </w:r>
    </w:p>
    <w:p w14:paraId="6A421375" w14:textId="77777777" w:rsidR="00EC64A7" w:rsidRPr="00915EF7" w:rsidRDefault="0069711B" w:rsidP="0069711B">
      <w:pPr>
        <w:pStyle w:val="BodyText3"/>
        <w:spacing w:after="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 Decizie de emitere a autorizației de mediu</w:t>
      </w:r>
      <w:r w:rsidRPr="00915EF7">
        <w:rPr>
          <w:rFonts w:ascii="Times New Roman" w:hAnsi="Times New Roman" w:cs="Times New Roman"/>
          <w:b/>
          <w:sz w:val="28"/>
          <w:szCs w:val="28"/>
          <w:lang w:val="ro-RO"/>
        </w:rPr>
        <w:t xml:space="preserve"> </w:t>
      </w:r>
      <w:r w:rsidR="0058641D" w:rsidRPr="00915EF7">
        <w:rPr>
          <w:rFonts w:ascii="Times New Roman" w:hAnsi="Times New Roman" w:cs="Times New Roman"/>
          <w:sz w:val="28"/>
          <w:szCs w:val="28"/>
          <w:lang w:val="ro-RO"/>
        </w:rPr>
        <w:t>nr.1952/04.04.2023</w:t>
      </w:r>
      <w:r w:rsidRPr="00915EF7">
        <w:rPr>
          <w:rFonts w:ascii="Times New Roman" w:hAnsi="Times New Roman" w:cs="Times New Roman"/>
          <w:sz w:val="28"/>
          <w:szCs w:val="28"/>
          <w:lang w:val="ro-RO"/>
        </w:rPr>
        <w:t xml:space="preserve"> emisă de APM Harghita;</w:t>
      </w:r>
    </w:p>
    <w:p w14:paraId="03F16898" w14:textId="77777777" w:rsidR="00B315A2" w:rsidRPr="00915EF7" w:rsidRDefault="0031672A" w:rsidP="0058641D">
      <w:pPr>
        <w:pStyle w:val="BodyText3"/>
        <w:spacing w:after="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 </w:t>
      </w:r>
      <w:r w:rsidR="0058641D" w:rsidRPr="00915EF7">
        <w:rPr>
          <w:rFonts w:ascii="Times New Roman" w:hAnsi="Times New Roman" w:cs="Times New Roman"/>
          <w:sz w:val="28"/>
          <w:szCs w:val="28"/>
          <w:lang w:val="ro-RO"/>
        </w:rPr>
        <w:t>Extras de Carte Funciară nr. 50433 Brădești, Loc. Târnovița, nr. 16,</w:t>
      </w:r>
    </w:p>
    <w:p w14:paraId="5F4630B6" w14:textId="77777777" w:rsidR="0022445D" w:rsidRPr="00915EF7" w:rsidRDefault="00B315A2" w:rsidP="0058641D">
      <w:pPr>
        <w:pStyle w:val="BodyText3"/>
        <w:spacing w:after="0"/>
        <w:jc w:val="both"/>
        <w:rPr>
          <w:rFonts w:ascii="Times New Roman" w:hAnsi="Times New Roman" w:cs="Times New Roman"/>
          <w:sz w:val="28"/>
          <w:szCs w:val="28"/>
        </w:rPr>
      </w:pPr>
      <w:r w:rsidRPr="00915EF7">
        <w:rPr>
          <w:rFonts w:ascii="Times New Roman" w:hAnsi="Times New Roman" w:cs="Times New Roman"/>
          <w:sz w:val="28"/>
          <w:szCs w:val="28"/>
          <w:lang w:val="ro-RO"/>
        </w:rPr>
        <w:t xml:space="preserve">- </w:t>
      </w:r>
      <w:r w:rsidR="0058641D" w:rsidRPr="00915EF7">
        <w:rPr>
          <w:rFonts w:ascii="Times New Roman" w:hAnsi="Times New Roman" w:cs="Times New Roman"/>
          <w:sz w:val="28"/>
          <w:szCs w:val="28"/>
          <w:lang w:val="ro-RO"/>
        </w:rPr>
        <w:t>Contract de furnizare a energiei electrice la clienți eligibili noncasnici nr. 17254821/13.12.2019 încheiat cu Electrica Furnizare SA</w:t>
      </w:r>
      <w:r w:rsidR="0058641D" w:rsidRPr="00915EF7">
        <w:rPr>
          <w:rFonts w:ascii="Times New Roman" w:hAnsi="Times New Roman" w:cs="Times New Roman"/>
          <w:sz w:val="28"/>
          <w:szCs w:val="28"/>
        </w:rPr>
        <w:t>;</w:t>
      </w:r>
    </w:p>
    <w:p w14:paraId="22C79760" w14:textId="77777777" w:rsidR="0058641D" w:rsidRPr="00915EF7" w:rsidRDefault="0058641D" w:rsidP="0058641D">
      <w:pPr>
        <w:pStyle w:val="BodyText3"/>
        <w:spacing w:after="0"/>
        <w:jc w:val="both"/>
        <w:rPr>
          <w:rFonts w:ascii="Times New Roman" w:hAnsi="Times New Roman" w:cs="Times New Roman"/>
          <w:sz w:val="28"/>
          <w:szCs w:val="28"/>
        </w:rPr>
      </w:pPr>
      <w:r w:rsidRPr="00915EF7">
        <w:rPr>
          <w:rFonts w:ascii="Times New Roman" w:hAnsi="Times New Roman" w:cs="Times New Roman"/>
          <w:sz w:val="28"/>
          <w:szCs w:val="28"/>
        </w:rPr>
        <w:t xml:space="preserve">- Anexa nr. 2 la </w:t>
      </w:r>
      <w:r w:rsidRPr="00915EF7">
        <w:rPr>
          <w:rFonts w:ascii="Times New Roman" w:hAnsi="Times New Roman" w:cs="Times New Roman"/>
          <w:sz w:val="28"/>
          <w:szCs w:val="28"/>
          <w:lang w:val="ro-RO"/>
        </w:rPr>
        <w:t>Contract de furnizare a energiei electrice la clienți eligibili noncasnici nr. 17254821/13.12.2019 încheiat cu Electrica Furnizare SA</w:t>
      </w:r>
      <w:r w:rsidRPr="00915EF7">
        <w:rPr>
          <w:rFonts w:ascii="Times New Roman" w:hAnsi="Times New Roman" w:cs="Times New Roman"/>
          <w:sz w:val="28"/>
          <w:szCs w:val="28"/>
        </w:rPr>
        <w:t>;</w:t>
      </w:r>
    </w:p>
    <w:p w14:paraId="5E070EDF" w14:textId="77777777" w:rsidR="0058641D" w:rsidRPr="00915EF7" w:rsidRDefault="0058641D" w:rsidP="0058641D">
      <w:pPr>
        <w:pStyle w:val="BodyText3"/>
        <w:spacing w:after="0"/>
        <w:jc w:val="both"/>
        <w:rPr>
          <w:rFonts w:ascii="Times New Roman" w:hAnsi="Times New Roman" w:cs="Times New Roman"/>
          <w:sz w:val="28"/>
          <w:szCs w:val="28"/>
          <w:lang w:val="ro-RO"/>
        </w:rPr>
      </w:pPr>
      <w:r w:rsidRPr="00915EF7">
        <w:rPr>
          <w:rFonts w:ascii="Times New Roman" w:hAnsi="Times New Roman" w:cs="Times New Roman"/>
          <w:sz w:val="28"/>
          <w:szCs w:val="28"/>
        </w:rPr>
        <w:t>- Contract de furnizare a gazelor natural</w:t>
      </w:r>
      <w:r w:rsidR="00090549" w:rsidRPr="00915EF7">
        <w:rPr>
          <w:rFonts w:ascii="Times New Roman" w:hAnsi="Times New Roman" w:cs="Times New Roman"/>
          <w:sz w:val="28"/>
          <w:szCs w:val="28"/>
        </w:rPr>
        <w:t xml:space="preserve"> nr. 3019164063 î</w:t>
      </w:r>
      <w:r w:rsidRPr="00915EF7">
        <w:rPr>
          <w:rFonts w:ascii="Times New Roman" w:hAnsi="Times New Roman" w:cs="Times New Roman"/>
          <w:sz w:val="28"/>
          <w:szCs w:val="28"/>
        </w:rPr>
        <w:t>ncheiat cu E-on Progas;</w:t>
      </w:r>
    </w:p>
    <w:p w14:paraId="4FD2686A" w14:textId="77777777" w:rsidR="0058641D" w:rsidRPr="00915EF7" w:rsidRDefault="0085755D" w:rsidP="0058641D">
      <w:pPr>
        <w:pStyle w:val="BodyText3"/>
        <w:spacing w:after="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lastRenderedPageBreak/>
        <w:t xml:space="preserve">- </w:t>
      </w:r>
      <w:r w:rsidR="0058641D" w:rsidRPr="00915EF7">
        <w:rPr>
          <w:rFonts w:ascii="Times New Roman" w:hAnsi="Times New Roman" w:cs="Times New Roman"/>
          <w:sz w:val="28"/>
          <w:szCs w:val="28"/>
          <w:lang w:val="ro-RO"/>
        </w:rPr>
        <w:t xml:space="preserve">Anexa nr. 1 la </w:t>
      </w:r>
      <w:r w:rsidR="0058641D" w:rsidRPr="00915EF7">
        <w:rPr>
          <w:rFonts w:ascii="Times New Roman" w:hAnsi="Times New Roman" w:cs="Times New Roman"/>
          <w:sz w:val="28"/>
          <w:szCs w:val="28"/>
        </w:rPr>
        <w:t xml:space="preserve">Contract de furnizare a </w:t>
      </w:r>
      <w:r w:rsidR="00FD7C59" w:rsidRPr="00915EF7">
        <w:rPr>
          <w:rFonts w:ascii="Times New Roman" w:hAnsi="Times New Roman" w:cs="Times New Roman"/>
          <w:sz w:val="28"/>
          <w:szCs w:val="28"/>
        </w:rPr>
        <w:t>gazelor natural nr. 3019164063 î</w:t>
      </w:r>
      <w:r w:rsidR="0058641D" w:rsidRPr="00915EF7">
        <w:rPr>
          <w:rFonts w:ascii="Times New Roman" w:hAnsi="Times New Roman" w:cs="Times New Roman"/>
          <w:sz w:val="28"/>
          <w:szCs w:val="28"/>
        </w:rPr>
        <w:t>ncheiat cu E-on Progas;</w:t>
      </w:r>
    </w:p>
    <w:p w14:paraId="55FC7775" w14:textId="77777777" w:rsidR="0058641D" w:rsidRPr="00915EF7" w:rsidRDefault="0058641D" w:rsidP="009C401B">
      <w:pPr>
        <w:pStyle w:val="BodyText3"/>
        <w:spacing w:after="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 Contract de furnizare/prestare a serviciilor de alimentare cu apă și de canalizare nr. 215/21.08.2019 încheiat cu HARVIZ S.A. c u sediul în Miercurea-Ciuc</w:t>
      </w:r>
      <w:r w:rsidRPr="00915EF7">
        <w:rPr>
          <w:rFonts w:ascii="Times New Roman" w:hAnsi="Times New Roman" w:cs="Times New Roman"/>
          <w:sz w:val="28"/>
          <w:szCs w:val="28"/>
        </w:rPr>
        <w:t>;</w:t>
      </w:r>
    </w:p>
    <w:p w14:paraId="517FB23F" w14:textId="77777777" w:rsidR="0058641D" w:rsidRPr="00915EF7" w:rsidRDefault="0058641D" w:rsidP="009C401B">
      <w:pPr>
        <w:pStyle w:val="BodyText3"/>
        <w:spacing w:after="0"/>
        <w:jc w:val="both"/>
        <w:rPr>
          <w:rFonts w:ascii="Times New Roman" w:hAnsi="Times New Roman" w:cs="Times New Roman"/>
          <w:sz w:val="28"/>
          <w:szCs w:val="28"/>
        </w:rPr>
      </w:pPr>
      <w:r w:rsidRPr="00915EF7">
        <w:rPr>
          <w:rFonts w:ascii="Times New Roman" w:hAnsi="Times New Roman" w:cs="Times New Roman"/>
          <w:sz w:val="28"/>
          <w:szCs w:val="28"/>
          <w:lang w:val="ro-RO"/>
        </w:rPr>
        <w:t>-</w:t>
      </w:r>
      <w:r w:rsidR="001249A4" w:rsidRPr="00915EF7">
        <w:rPr>
          <w:rFonts w:ascii="Times New Roman" w:hAnsi="Times New Roman" w:cs="Times New Roman"/>
          <w:sz w:val="28"/>
          <w:szCs w:val="28"/>
          <w:lang w:val="ro-RO"/>
        </w:rPr>
        <w:t xml:space="preserve"> Contract de prestație n</w:t>
      </w:r>
      <w:r w:rsidR="00FD7C59" w:rsidRPr="00915EF7">
        <w:rPr>
          <w:rFonts w:ascii="Times New Roman" w:hAnsi="Times New Roman" w:cs="Times New Roman"/>
          <w:sz w:val="28"/>
          <w:szCs w:val="28"/>
          <w:lang w:val="ro-RO"/>
        </w:rPr>
        <w:t xml:space="preserve">r. 435 din 20.02.2019 încheiat </w:t>
      </w:r>
      <w:r w:rsidR="001249A4" w:rsidRPr="00915EF7">
        <w:rPr>
          <w:rFonts w:ascii="Times New Roman" w:hAnsi="Times New Roman" w:cs="Times New Roman"/>
          <w:sz w:val="28"/>
          <w:szCs w:val="28"/>
          <w:lang w:val="ro-RO"/>
        </w:rPr>
        <w:t>cu MAXI BOX MIXT SRL cu sediul în comuna Zetea pentru vidanjare</w:t>
      </w:r>
      <w:r w:rsidR="001249A4" w:rsidRPr="00915EF7">
        <w:rPr>
          <w:rFonts w:ascii="Times New Roman" w:hAnsi="Times New Roman" w:cs="Times New Roman"/>
          <w:sz w:val="28"/>
          <w:szCs w:val="28"/>
        </w:rPr>
        <w:t>;</w:t>
      </w:r>
    </w:p>
    <w:p w14:paraId="2AE6068F" w14:textId="77777777" w:rsidR="00090549" w:rsidRPr="00915EF7" w:rsidRDefault="00090549" w:rsidP="009C401B">
      <w:pPr>
        <w:pStyle w:val="BodyText3"/>
        <w:spacing w:after="0"/>
        <w:jc w:val="both"/>
        <w:rPr>
          <w:rFonts w:ascii="Times New Roman" w:hAnsi="Times New Roman" w:cs="Times New Roman"/>
          <w:sz w:val="28"/>
          <w:szCs w:val="28"/>
          <w:lang w:val="ro-RO"/>
        </w:rPr>
      </w:pPr>
      <w:r w:rsidRPr="00915EF7">
        <w:rPr>
          <w:rFonts w:ascii="Times New Roman" w:hAnsi="Times New Roman" w:cs="Times New Roman"/>
          <w:sz w:val="28"/>
          <w:szCs w:val="28"/>
        </w:rPr>
        <w:t>- Contract de service nr.945 din 01.10.2021 încheiat cu SC. Frigopol SRL cu sediul în Odroheiu Secuiesc pentru întreținerea utilajelor frigorifice;</w:t>
      </w:r>
    </w:p>
    <w:p w14:paraId="55967676" w14:textId="77777777" w:rsidR="00090549" w:rsidRPr="00915EF7" w:rsidRDefault="00090549" w:rsidP="009C401B">
      <w:pPr>
        <w:pStyle w:val="BodyText3"/>
        <w:spacing w:after="0"/>
        <w:jc w:val="both"/>
        <w:rPr>
          <w:rFonts w:ascii="Times New Roman" w:hAnsi="Times New Roman" w:cs="Times New Roman"/>
          <w:sz w:val="28"/>
          <w:szCs w:val="28"/>
        </w:rPr>
      </w:pPr>
      <w:r w:rsidRPr="00915EF7">
        <w:rPr>
          <w:rFonts w:ascii="Times New Roman" w:hAnsi="Times New Roman" w:cs="Times New Roman"/>
          <w:sz w:val="28"/>
          <w:szCs w:val="28"/>
          <w:lang w:val="ro-RO"/>
        </w:rPr>
        <w:t>- Contract comercial de vânzare cumpărare nr. 821 din 16.02.2021 încheiat cu SC. RDE Harghita pentru deșeuri reciclabil</w:t>
      </w:r>
      <w:r w:rsidRPr="00915EF7">
        <w:rPr>
          <w:rFonts w:ascii="Times New Roman" w:hAnsi="Times New Roman" w:cs="Times New Roman"/>
          <w:sz w:val="28"/>
          <w:szCs w:val="28"/>
        </w:rPr>
        <w:t>;</w:t>
      </w:r>
    </w:p>
    <w:p w14:paraId="084B76E5" w14:textId="77777777" w:rsidR="00DD75FA" w:rsidRPr="00915EF7" w:rsidRDefault="00DD75FA" w:rsidP="009C401B">
      <w:pPr>
        <w:pStyle w:val="BodyText3"/>
        <w:spacing w:after="0"/>
        <w:jc w:val="both"/>
        <w:rPr>
          <w:rFonts w:ascii="Times New Roman" w:hAnsi="Times New Roman" w:cs="Times New Roman"/>
          <w:sz w:val="28"/>
          <w:szCs w:val="28"/>
        </w:rPr>
      </w:pPr>
      <w:r w:rsidRPr="00915EF7">
        <w:rPr>
          <w:rFonts w:ascii="Times New Roman" w:hAnsi="Times New Roman" w:cs="Times New Roman"/>
          <w:sz w:val="28"/>
          <w:szCs w:val="28"/>
        </w:rPr>
        <w:t xml:space="preserve">- Anexa nr. 1 la </w:t>
      </w:r>
      <w:r w:rsidRPr="00915EF7">
        <w:rPr>
          <w:rFonts w:ascii="Times New Roman" w:hAnsi="Times New Roman" w:cs="Times New Roman"/>
          <w:sz w:val="28"/>
          <w:szCs w:val="28"/>
          <w:lang w:val="ro-RO"/>
        </w:rPr>
        <w:t>Contract comercial de vânzare cumpărare nr. 821 din 16.02.2021 încheiat cu SC. RDE Harghita pentru deșeuri reciclabil</w:t>
      </w:r>
      <w:r w:rsidR="001B591F">
        <w:rPr>
          <w:rFonts w:ascii="Times New Roman" w:hAnsi="Times New Roman" w:cs="Times New Roman"/>
          <w:sz w:val="28"/>
          <w:szCs w:val="28"/>
        </w:rPr>
        <w:t>;</w:t>
      </w:r>
    </w:p>
    <w:p w14:paraId="521CE37E" w14:textId="77777777" w:rsidR="00DD75FA" w:rsidRPr="00915EF7" w:rsidRDefault="001B591F" w:rsidP="001B591F">
      <w:pPr>
        <w:pStyle w:val="BodyText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75FA" w:rsidRPr="00915EF7">
        <w:rPr>
          <w:rFonts w:ascii="Times New Roman" w:hAnsi="Times New Roman" w:cs="Times New Roman"/>
          <w:sz w:val="28"/>
          <w:szCs w:val="28"/>
        </w:rPr>
        <w:t>Act Adițional la Contractul de prestări servicii de salubritate nr.</w:t>
      </w:r>
      <w:r w:rsidR="001E47FD" w:rsidRPr="00915EF7">
        <w:rPr>
          <w:rFonts w:ascii="Times New Roman" w:hAnsi="Times New Roman" w:cs="Times New Roman"/>
          <w:sz w:val="28"/>
          <w:szCs w:val="28"/>
        </w:rPr>
        <w:t>J</w:t>
      </w:r>
      <w:r w:rsidR="00DD75FA" w:rsidRPr="00915EF7">
        <w:rPr>
          <w:rFonts w:ascii="Times New Roman" w:hAnsi="Times New Roman" w:cs="Times New Roman"/>
          <w:sz w:val="28"/>
          <w:szCs w:val="28"/>
        </w:rPr>
        <w:t xml:space="preserve"> 6109/17.11.2016;</w:t>
      </w:r>
    </w:p>
    <w:p w14:paraId="39502A5F" w14:textId="77777777" w:rsidR="00DD75FA" w:rsidRPr="00915EF7" w:rsidRDefault="001B591F" w:rsidP="001B591F">
      <w:pPr>
        <w:pStyle w:val="BodyText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D7C59" w:rsidRPr="00915EF7">
        <w:rPr>
          <w:rFonts w:ascii="Times New Roman" w:hAnsi="Times New Roman" w:cs="Times New Roman"/>
          <w:sz w:val="28"/>
          <w:szCs w:val="28"/>
        </w:rPr>
        <w:t>Contract de prestări servicii de colectare și transport deșeuri industrial nr. 1213 din 01.02.2019</w:t>
      </w:r>
      <w:r w:rsidR="002057FD" w:rsidRPr="00915EF7">
        <w:rPr>
          <w:rFonts w:ascii="Times New Roman" w:hAnsi="Times New Roman" w:cs="Times New Roman"/>
          <w:sz w:val="28"/>
          <w:szCs w:val="28"/>
        </w:rPr>
        <w:t xml:space="preserve"> încheiat cu SC. AKSD ROMANIA SRL cu sediul în Chirileu; pentru deșeurilor periculoase;</w:t>
      </w:r>
    </w:p>
    <w:p w14:paraId="7D0BB32B" w14:textId="6AE3D60E" w:rsidR="002057FD" w:rsidRPr="00915EF7" w:rsidRDefault="001B591F" w:rsidP="001B591F">
      <w:pPr>
        <w:pStyle w:val="BodyText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057FD" w:rsidRPr="00915EF7">
        <w:rPr>
          <w:rFonts w:ascii="Times New Roman" w:hAnsi="Times New Roman" w:cs="Times New Roman"/>
          <w:sz w:val="28"/>
          <w:szCs w:val="28"/>
        </w:rPr>
        <w:t>Act Adițional la Contract de prestări servicii de colectare și transport deșeuri industrial nr. 1213 din 01.02.2019 încheiat cu SC. AKSD ROMANIA SRL cu sediul în Chirileu;</w:t>
      </w:r>
      <w:r w:rsidR="00D273AE">
        <w:rPr>
          <w:rFonts w:ascii="Times New Roman" w:hAnsi="Times New Roman" w:cs="Times New Roman"/>
          <w:sz w:val="28"/>
          <w:szCs w:val="28"/>
        </w:rPr>
        <w:t xml:space="preserve"> pentru deșeurilor periculoase;</w:t>
      </w:r>
    </w:p>
    <w:p w14:paraId="44E56A5D" w14:textId="102D79A9" w:rsidR="00C56655" w:rsidRDefault="001B591F" w:rsidP="001B591F">
      <w:pPr>
        <w:pStyle w:val="BodyText3"/>
        <w:spacing w:after="0"/>
        <w:jc w:val="both"/>
        <w:rPr>
          <w:rFonts w:ascii="Times New Roman" w:hAnsi="Times New Roman" w:cs="Times New Roman"/>
          <w:sz w:val="28"/>
          <w:szCs w:val="28"/>
        </w:rPr>
      </w:pPr>
      <w:r>
        <w:rPr>
          <w:rFonts w:ascii="Times New Roman" w:hAnsi="Times New Roman" w:cs="Times New Roman"/>
          <w:sz w:val="28"/>
          <w:szCs w:val="28"/>
          <w:lang w:val="ro-RO"/>
        </w:rPr>
        <w:t xml:space="preserve">- </w:t>
      </w:r>
      <w:r w:rsidR="00C56655" w:rsidRPr="00915EF7">
        <w:rPr>
          <w:rFonts w:ascii="Times New Roman" w:hAnsi="Times New Roman" w:cs="Times New Roman"/>
          <w:sz w:val="28"/>
          <w:szCs w:val="28"/>
          <w:lang w:val="ro-RO"/>
        </w:rPr>
        <w:t xml:space="preserve">Autorizație de Construire nr. /2022 emis de Comuna Brădești pentru </w:t>
      </w:r>
      <w:r w:rsidR="00C56655" w:rsidRPr="00915EF7">
        <w:rPr>
          <w:rFonts w:ascii="Times New Roman" w:hAnsi="Times New Roman" w:cs="Times New Roman"/>
          <w:sz w:val="28"/>
          <w:szCs w:val="28"/>
        </w:rPr>
        <w:t>* Schimbare destinație din fabric de muștar și alte condiment în carmangerie fără modificări strucurale*;</w:t>
      </w:r>
    </w:p>
    <w:p w14:paraId="3BA10C5B" w14:textId="52FDD9DF" w:rsidR="00D273AE" w:rsidRDefault="00D273AE" w:rsidP="001B591F">
      <w:pPr>
        <w:pStyle w:val="BodyText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15EF7">
        <w:rPr>
          <w:rFonts w:ascii="Times New Roman" w:hAnsi="Times New Roman" w:cs="Times New Roman"/>
          <w:sz w:val="28"/>
          <w:szCs w:val="28"/>
        </w:rPr>
        <w:t>Proces Verbal de recepție la terminarea lucrărilor nr. 1033 din 07.02.2022 pentru * Schimbare destinație din fabric de muștar și alte condiment în carmangerie fără modificări strucurale*;</w:t>
      </w:r>
    </w:p>
    <w:p w14:paraId="47F6BC97" w14:textId="04DD6316" w:rsidR="00913710" w:rsidRDefault="00913710" w:rsidP="001B591F">
      <w:pPr>
        <w:pStyle w:val="BodyText3"/>
        <w:spacing w:after="0"/>
        <w:jc w:val="both"/>
        <w:rPr>
          <w:rFonts w:ascii="Times New Roman" w:hAnsi="Times New Roman" w:cs="Times New Roman"/>
          <w:sz w:val="28"/>
          <w:szCs w:val="28"/>
          <w:lang w:val="ro-RO"/>
        </w:rPr>
      </w:pPr>
      <w:r>
        <w:rPr>
          <w:rFonts w:ascii="Times New Roman" w:hAnsi="Times New Roman" w:cs="Times New Roman"/>
          <w:sz w:val="28"/>
          <w:szCs w:val="28"/>
        </w:rPr>
        <w:t>- Fișă tehnică de Securitate Chemipur L400 pag. 1-5;</w:t>
      </w:r>
    </w:p>
    <w:p w14:paraId="579FFE07" w14:textId="3D388C53" w:rsidR="00913710" w:rsidRDefault="00913710" w:rsidP="00913710">
      <w:pPr>
        <w:pStyle w:val="BodyText3"/>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rPr>
        <w:t>Fișă tehnică de Securitate Chemipur L</w:t>
      </w:r>
      <w:r>
        <w:rPr>
          <w:rFonts w:ascii="Times New Roman" w:hAnsi="Times New Roman" w:cs="Times New Roman"/>
          <w:sz w:val="28"/>
          <w:szCs w:val="28"/>
        </w:rPr>
        <w:t>801 pag. 1-12</w:t>
      </w:r>
      <w:r>
        <w:rPr>
          <w:rFonts w:ascii="Times New Roman" w:hAnsi="Times New Roman" w:cs="Times New Roman"/>
          <w:sz w:val="28"/>
          <w:szCs w:val="28"/>
        </w:rPr>
        <w:t>;</w:t>
      </w:r>
    </w:p>
    <w:p w14:paraId="32357F95" w14:textId="610F853E" w:rsidR="00913710" w:rsidRDefault="00913710" w:rsidP="00913710">
      <w:pPr>
        <w:pStyle w:val="BodyText3"/>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rPr>
        <w:t xml:space="preserve">Fișă tehnică de Securitate </w:t>
      </w:r>
      <w:r>
        <w:rPr>
          <w:rFonts w:ascii="Times New Roman" w:hAnsi="Times New Roman" w:cs="Times New Roman"/>
          <w:sz w:val="28"/>
          <w:szCs w:val="28"/>
        </w:rPr>
        <w:t>Steril ALK pag. 1-23</w:t>
      </w:r>
      <w:r>
        <w:rPr>
          <w:rFonts w:ascii="Times New Roman" w:hAnsi="Times New Roman" w:cs="Times New Roman"/>
          <w:sz w:val="28"/>
          <w:szCs w:val="28"/>
        </w:rPr>
        <w:t>;</w:t>
      </w:r>
    </w:p>
    <w:p w14:paraId="0C11770F" w14:textId="45F20C67" w:rsidR="00913710" w:rsidRDefault="00913710" w:rsidP="00913710">
      <w:pPr>
        <w:pStyle w:val="BodyText3"/>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rPr>
        <w:t>Fișă tehnică de Securitate C</w:t>
      </w:r>
      <w:r>
        <w:rPr>
          <w:rFonts w:ascii="Times New Roman" w:hAnsi="Times New Roman" w:cs="Times New Roman"/>
          <w:sz w:val="28"/>
          <w:szCs w:val="28"/>
        </w:rPr>
        <w:t>hemisept</w:t>
      </w:r>
      <w:r>
        <w:rPr>
          <w:rFonts w:ascii="Times New Roman" w:hAnsi="Times New Roman" w:cs="Times New Roman"/>
          <w:sz w:val="28"/>
          <w:szCs w:val="28"/>
        </w:rPr>
        <w:t xml:space="preserve"> </w:t>
      </w:r>
      <w:r>
        <w:rPr>
          <w:rFonts w:ascii="Times New Roman" w:hAnsi="Times New Roman" w:cs="Times New Roman"/>
          <w:sz w:val="28"/>
          <w:szCs w:val="28"/>
        </w:rPr>
        <w:t>Quat pag. 1-21</w:t>
      </w:r>
      <w:r>
        <w:rPr>
          <w:rFonts w:ascii="Times New Roman" w:hAnsi="Times New Roman" w:cs="Times New Roman"/>
          <w:sz w:val="28"/>
          <w:szCs w:val="28"/>
        </w:rPr>
        <w:t>;</w:t>
      </w:r>
    </w:p>
    <w:p w14:paraId="3C2EFA5D" w14:textId="16A0B19B" w:rsidR="00913710" w:rsidRPr="00913710" w:rsidRDefault="00913710" w:rsidP="001B591F">
      <w:pPr>
        <w:pStyle w:val="BodyText3"/>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sz w:val="28"/>
          <w:szCs w:val="28"/>
        </w:rPr>
        <w:t xml:space="preserve">Fișă tehnică de Securitate </w:t>
      </w:r>
      <w:r>
        <w:rPr>
          <w:rFonts w:ascii="Times New Roman" w:hAnsi="Times New Roman" w:cs="Times New Roman"/>
          <w:sz w:val="28"/>
          <w:szCs w:val="28"/>
        </w:rPr>
        <w:t>Handychem QV</w:t>
      </w:r>
      <w:r>
        <w:rPr>
          <w:rFonts w:ascii="Times New Roman" w:hAnsi="Times New Roman" w:cs="Times New Roman"/>
          <w:sz w:val="28"/>
          <w:szCs w:val="28"/>
        </w:rPr>
        <w:t xml:space="preserve"> pag. 1-5;</w:t>
      </w:r>
    </w:p>
    <w:p w14:paraId="302E416F" w14:textId="77777777" w:rsidR="007C2253" w:rsidRPr="00915EF7" w:rsidRDefault="007C2253" w:rsidP="00514806">
      <w:pPr>
        <w:pStyle w:val="Default"/>
        <w:jc w:val="both"/>
        <w:rPr>
          <w:rFonts w:ascii="Times New Roman" w:hAnsi="Times New Roman" w:cs="Times New Roman"/>
          <w:b/>
          <w:sz w:val="28"/>
          <w:szCs w:val="28"/>
          <w:lang w:val="ro-RO"/>
        </w:rPr>
      </w:pPr>
      <w:r w:rsidRPr="00915EF7">
        <w:rPr>
          <w:rFonts w:ascii="Times New Roman" w:eastAsia="Calibri" w:hAnsi="Times New Roman" w:cs="Times New Roman"/>
          <w:b/>
          <w:noProof/>
          <w:color w:val="auto"/>
          <w:sz w:val="28"/>
          <w:szCs w:val="28"/>
          <w:lang w:val="ro-RO"/>
        </w:rPr>
        <w:t xml:space="preserve">și următoarele acte de reglementare </w:t>
      </w:r>
      <w:r w:rsidRPr="00915EF7">
        <w:rPr>
          <w:rFonts w:ascii="Times New Roman" w:hAnsi="Times New Roman" w:cs="Times New Roman"/>
          <w:b/>
          <w:sz w:val="28"/>
          <w:szCs w:val="28"/>
          <w:lang w:val="ro-RO"/>
        </w:rPr>
        <w:t>emise de alte autorități:</w:t>
      </w:r>
    </w:p>
    <w:p w14:paraId="79911C62" w14:textId="77777777" w:rsidR="00DE7A59" w:rsidRPr="00915EF7" w:rsidRDefault="00DE7A59" w:rsidP="00DE7A59">
      <w:pPr>
        <w:pStyle w:val="Default"/>
        <w:jc w:val="both"/>
        <w:rPr>
          <w:rFonts w:ascii="Times New Roman" w:hAnsi="Times New Roman" w:cs="Times New Roman"/>
          <w:bCs/>
          <w:sz w:val="28"/>
          <w:szCs w:val="28"/>
          <w:lang w:val="ro-RO"/>
        </w:rPr>
      </w:pPr>
      <w:r w:rsidRPr="00915EF7">
        <w:rPr>
          <w:rFonts w:ascii="Times New Roman" w:hAnsi="Times New Roman" w:cs="Times New Roman"/>
          <w:i/>
          <w:noProof/>
          <w:sz w:val="28"/>
          <w:szCs w:val="28"/>
          <w:lang w:val="ro-RO"/>
        </w:rPr>
        <w:t>-</w:t>
      </w:r>
      <w:r w:rsidRPr="00915EF7">
        <w:rPr>
          <w:rFonts w:ascii="Times New Roman" w:hAnsi="Times New Roman" w:cs="Times New Roman"/>
          <w:i/>
          <w:noProof/>
          <w:color w:val="FF0000"/>
          <w:sz w:val="28"/>
          <w:szCs w:val="28"/>
          <w:lang w:val="ro-RO"/>
        </w:rPr>
        <w:t xml:space="preserve"> </w:t>
      </w:r>
      <w:r w:rsidRPr="00915EF7">
        <w:rPr>
          <w:rFonts w:ascii="Times New Roman" w:hAnsi="Times New Roman" w:cs="Times New Roman"/>
          <w:bCs/>
          <w:sz w:val="28"/>
          <w:szCs w:val="28"/>
          <w:lang w:val="ro-RO"/>
        </w:rPr>
        <w:t>Certif</w:t>
      </w:r>
      <w:r w:rsidR="002443A7" w:rsidRPr="00915EF7">
        <w:rPr>
          <w:rFonts w:ascii="Times New Roman" w:hAnsi="Times New Roman" w:cs="Times New Roman"/>
          <w:bCs/>
          <w:sz w:val="28"/>
          <w:szCs w:val="28"/>
          <w:lang w:val="ro-RO"/>
        </w:rPr>
        <w:t>i</w:t>
      </w:r>
      <w:r w:rsidR="00DD3DCE" w:rsidRPr="00915EF7">
        <w:rPr>
          <w:rFonts w:ascii="Times New Roman" w:hAnsi="Times New Roman" w:cs="Times New Roman"/>
          <w:bCs/>
          <w:sz w:val="28"/>
          <w:szCs w:val="28"/>
          <w:lang w:val="ro-RO"/>
        </w:rPr>
        <w:t xml:space="preserve">cat de </w:t>
      </w:r>
      <w:r w:rsidR="002F4380" w:rsidRPr="00915EF7">
        <w:rPr>
          <w:rFonts w:ascii="Times New Roman" w:hAnsi="Times New Roman" w:cs="Times New Roman"/>
          <w:bCs/>
          <w:sz w:val="28"/>
          <w:szCs w:val="28"/>
          <w:lang w:val="ro-RO"/>
        </w:rPr>
        <w:t>Înre</w:t>
      </w:r>
      <w:r w:rsidR="00903042" w:rsidRPr="00915EF7">
        <w:rPr>
          <w:rFonts w:ascii="Times New Roman" w:hAnsi="Times New Roman" w:cs="Times New Roman"/>
          <w:bCs/>
          <w:sz w:val="28"/>
          <w:szCs w:val="28"/>
          <w:lang w:val="ro-RO"/>
        </w:rPr>
        <w:t xml:space="preserve">gistrare, nr. </w:t>
      </w:r>
      <w:r w:rsidR="009C401B" w:rsidRPr="00915EF7">
        <w:rPr>
          <w:rFonts w:ascii="Times New Roman" w:hAnsi="Times New Roman" w:cs="Times New Roman"/>
          <w:bCs/>
          <w:sz w:val="28"/>
          <w:szCs w:val="28"/>
          <w:lang w:val="ro-RO"/>
        </w:rPr>
        <w:t>J19/330/13.06.2016</w:t>
      </w:r>
      <w:r w:rsidR="004C5337" w:rsidRPr="00915EF7">
        <w:rPr>
          <w:rFonts w:ascii="Times New Roman" w:hAnsi="Times New Roman" w:cs="Times New Roman"/>
          <w:bCs/>
          <w:sz w:val="28"/>
          <w:szCs w:val="28"/>
          <w:lang w:val="ro-RO"/>
        </w:rPr>
        <w:t xml:space="preserve"> </w:t>
      </w:r>
      <w:r w:rsidRPr="00915EF7">
        <w:rPr>
          <w:rFonts w:ascii="Times New Roman" w:hAnsi="Times New Roman" w:cs="Times New Roman"/>
          <w:bCs/>
          <w:sz w:val="28"/>
          <w:szCs w:val="28"/>
          <w:lang w:val="ro-RO"/>
        </w:rPr>
        <w:t>eliberat de Oficiul Registrului Comerţului de pe lângă Tribuna</w:t>
      </w:r>
      <w:r w:rsidR="00BC2D70" w:rsidRPr="00915EF7">
        <w:rPr>
          <w:rFonts w:ascii="Times New Roman" w:hAnsi="Times New Roman" w:cs="Times New Roman"/>
          <w:bCs/>
          <w:sz w:val="28"/>
          <w:szCs w:val="28"/>
          <w:lang w:val="ro-RO"/>
        </w:rPr>
        <w:t xml:space="preserve">lul </w:t>
      </w:r>
      <w:r w:rsidR="0072735F" w:rsidRPr="00915EF7">
        <w:rPr>
          <w:rFonts w:ascii="Times New Roman" w:hAnsi="Times New Roman" w:cs="Times New Roman"/>
          <w:bCs/>
          <w:sz w:val="28"/>
          <w:szCs w:val="28"/>
          <w:lang w:val="ro-RO"/>
        </w:rPr>
        <w:t>Harghita se</w:t>
      </w:r>
      <w:r w:rsidR="009C401B" w:rsidRPr="00915EF7">
        <w:rPr>
          <w:rFonts w:ascii="Times New Roman" w:hAnsi="Times New Roman" w:cs="Times New Roman"/>
          <w:bCs/>
          <w:sz w:val="28"/>
          <w:szCs w:val="28"/>
          <w:lang w:val="ro-RO"/>
        </w:rPr>
        <w:t>ria B nr. 4123317</w:t>
      </w:r>
      <w:r w:rsidRPr="00915EF7">
        <w:rPr>
          <w:rFonts w:ascii="Times New Roman" w:hAnsi="Times New Roman" w:cs="Times New Roman"/>
          <w:bCs/>
          <w:sz w:val="28"/>
          <w:szCs w:val="28"/>
          <w:lang w:val="ro-RO"/>
        </w:rPr>
        <w:t>;</w:t>
      </w:r>
    </w:p>
    <w:p w14:paraId="4EFACC5E" w14:textId="77777777" w:rsidR="004A6718" w:rsidRPr="001B591F" w:rsidRDefault="00DE7A59" w:rsidP="001B591F">
      <w:pPr>
        <w:spacing w:after="0"/>
        <w:jc w:val="both"/>
        <w:rPr>
          <w:rFonts w:ascii="Times New Roman" w:hAnsi="Times New Roman" w:cs="Times New Roman"/>
          <w:bCs/>
          <w:sz w:val="28"/>
          <w:szCs w:val="28"/>
          <w:lang w:val="ro-RO"/>
        </w:rPr>
      </w:pPr>
      <w:r w:rsidRPr="00915EF7">
        <w:rPr>
          <w:rFonts w:ascii="Times New Roman" w:hAnsi="Times New Roman" w:cs="Times New Roman"/>
          <w:i/>
          <w:noProof/>
          <w:sz w:val="28"/>
          <w:szCs w:val="28"/>
          <w:lang w:val="ro-RO"/>
        </w:rPr>
        <w:t>-</w:t>
      </w:r>
      <w:r w:rsidRPr="00915EF7">
        <w:rPr>
          <w:rFonts w:ascii="Times New Roman" w:hAnsi="Times New Roman" w:cs="Times New Roman"/>
          <w:i/>
          <w:noProof/>
          <w:color w:val="FF0000"/>
          <w:sz w:val="28"/>
          <w:szCs w:val="28"/>
          <w:lang w:val="ro-RO"/>
        </w:rPr>
        <w:t xml:space="preserve"> </w:t>
      </w:r>
      <w:r w:rsidRPr="00915EF7">
        <w:rPr>
          <w:rFonts w:ascii="Times New Roman" w:hAnsi="Times New Roman" w:cs="Times New Roman"/>
          <w:bCs/>
          <w:sz w:val="28"/>
          <w:szCs w:val="28"/>
          <w:lang w:val="ro-RO"/>
        </w:rPr>
        <w:t xml:space="preserve">Certificat constatator emis de Oficiul Registrului Comerţului de pe lângă </w:t>
      </w:r>
      <w:r w:rsidR="00951581" w:rsidRPr="00915EF7">
        <w:rPr>
          <w:rFonts w:ascii="Times New Roman" w:hAnsi="Times New Roman" w:cs="Times New Roman"/>
          <w:bCs/>
          <w:sz w:val="28"/>
          <w:szCs w:val="28"/>
          <w:lang w:val="ro-RO"/>
        </w:rPr>
        <w:t>Tribunalul Harghita</w:t>
      </w:r>
      <w:r w:rsidRPr="00915EF7">
        <w:rPr>
          <w:rFonts w:ascii="Times New Roman" w:hAnsi="Times New Roman" w:cs="Times New Roman"/>
          <w:bCs/>
          <w:sz w:val="28"/>
          <w:szCs w:val="28"/>
          <w:lang w:val="ro-RO"/>
        </w:rPr>
        <w:t>, eliberat pe baza declaraţiei pe propria răspundere înregistrată</w:t>
      </w:r>
      <w:r w:rsidR="009C401B" w:rsidRPr="00915EF7">
        <w:rPr>
          <w:rFonts w:ascii="Times New Roman" w:hAnsi="Times New Roman" w:cs="Times New Roman"/>
          <w:bCs/>
          <w:sz w:val="28"/>
          <w:szCs w:val="28"/>
          <w:lang w:val="ro-RO"/>
        </w:rPr>
        <w:t xml:space="preserve"> sub nr. 812 din 18.01.2023</w:t>
      </w:r>
      <w:r w:rsidRPr="00915EF7">
        <w:rPr>
          <w:rFonts w:ascii="Times New Roman" w:hAnsi="Times New Roman" w:cs="Times New Roman"/>
          <w:bCs/>
          <w:sz w:val="28"/>
          <w:szCs w:val="28"/>
          <w:lang w:val="ro-RO"/>
        </w:rPr>
        <w:t xml:space="preserve"> pentru activităţile economice desfăşurate;</w:t>
      </w:r>
    </w:p>
    <w:p w14:paraId="067F1A3A" w14:textId="77777777" w:rsidR="007C2253" w:rsidRPr="00915EF7" w:rsidRDefault="007C2253" w:rsidP="00514806">
      <w:pPr>
        <w:pStyle w:val="Default"/>
        <w:jc w:val="both"/>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Prezenta autorizație se emite cu următoarele condiții impuse:</w:t>
      </w:r>
    </w:p>
    <w:p w14:paraId="551DE202" w14:textId="77777777" w:rsidR="00451328" w:rsidRPr="00915EF7" w:rsidRDefault="00451328" w:rsidP="00514806">
      <w:pPr>
        <w:pStyle w:val="Default"/>
        <w:jc w:val="both"/>
        <w:rPr>
          <w:rFonts w:ascii="Times New Roman" w:hAnsi="Times New Roman" w:cs="Times New Roman"/>
          <w:noProof/>
          <w:sz w:val="28"/>
          <w:szCs w:val="28"/>
          <w:lang w:val="ro-RO"/>
        </w:rPr>
      </w:pPr>
      <w:r w:rsidRPr="00915EF7">
        <w:rPr>
          <w:rFonts w:ascii="Times New Roman" w:hAnsi="Times New Roman" w:cs="Times New Roman"/>
          <w:b/>
          <w:noProof/>
          <w:sz w:val="28"/>
          <w:szCs w:val="28"/>
          <w:lang w:val="ro-RO"/>
        </w:rPr>
        <w:lastRenderedPageBreak/>
        <w:t>-</w:t>
      </w:r>
      <w:r w:rsidRPr="00915EF7">
        <w:rPr>
          <w:rFonts w:ascii="Times New Roman" w:hAnsi="Times New Roman" w:cs="Times New Roman"/>
          <w:noProof/>
          <w:sz w:val="28"/>
          <w:szCs w:val="28"/>
          <w:lang w:val="ro-RO"/>
        </w:rPr>
        <w:t>Este interzisă deversarea de ape uzate neepurate sau aruncarea și depozitarea deșeurilor de orice fel pe sol, în cursurile de apă sau pe malurile acestora.</w:t>
      </w:r>
    </w:p>
    <w:p w14:paraId="767456BE" w14:textId="77777777" w:rsidR="005E7762" w:rsidRPr="00915EF7" w:rsidRDefault="005E7762" w:rsidP="00514806">
      <w:pPr>
        <w:pStyle w:val="Default"/>
        <w:jc w:val="both"/>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-Materiile prime vor fi achiziționate din surse autorizate</w:t>
      </w:r>
    </w:p>
    <w:p w14:paraId="6830A611" w14:textId="77777777" w:rsidR="00451328" w:rsidRPr="00915EF7" w:rsidRDefault="00451328" w:rsidP="00514806">
      <w:pPr>
        <w:pStyle w:val="Default"/>
        <w:jc w:val="both"/>
        <w:rPr>
          <w:rFonts w:ascii="Times New Roman" w:hAnsi="Times New Roman" w:cs="Times New Roman"/>
          <w:b/>
          <w:noProof/>
          <w:sz w:val="28"/>
          <w:szCs w:val="28"/>
          <w:lang w:val="ro-RO"/>
        </w:rPr>
      </w:pPr>
    </w:p>
    <w:p w14:paraId="2D5FBB82" w14:textId="77777777" w:rsidR="00036BDC" w:rsidRPr="00915EF7" w:rsidRDefault="00036BDC" w:rsidP="00036BDC">
      <w:pPr>
        <w:spacing w:after="0" w:line="240" w:lineRule="auto"/>
        <w:ind w:right="83"/>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 Titularul activităţii are obligaţia conform prevederilor </w:t>
      </w:r>
      <w:r w:rsidRPr="00915EF7">
        <w:rPr>
          <w:rFonts w:ascii="Times New Roman" w:hAnsi="Times New Roman" w:cs="Times New Roman"/>
          <w:b/>
          <w:bCs/>
          <w:sz w:val="28"/>
          <w:szCs w:val="28"/>
          <w:lang w:val="ro-RO"/>
        </w:rPr>
        <w:t xml:space="preserve">art. 15 al </w:t>
      </w:r>
      <w:r w:rsidRPr="00915EF7">
        <w:rPr>
          <w:rFonts w:ascii="Times New Roman" w:hAnsi="Times New Roman" w:cs="Times New Roman"/>
          <w:sz w:val="28"/>
          <w:szCs w:val="28"/>
          <w:lang w:val="ro-RO"/>
        </w:rPr>
        <w:t>Ordonanţei de urgenţă a Guvernului nr. 195/2005 privind protecţia mediului, modificat şi completat prin</w:t>
      </w:r>
      <w:r w:rsidRPr="00915EF7">
        <w:rPr>
          <w:rFonts w:ascii="Times New Roman" w:hAnsi="Times New Roman" w:cs="Times New Roman"/>
          <w:b/>
          <w:bCs/>
          <w:sz w:val="28"/>
          <w:szCs w:val="28"/>
          <w:lang w:val="ro-RO"/>
        </w:rPr>
        <w:t xml:space="preserve"> OUG 164/2008,</w:t>
      </w:r>
      <w:r w:rsidRPr="00915EF7">
        <w:rPr>
          <w:rFonts w:ascii="Times New Roman" w:hAnsi="Times New Roman" w:cs="Times New Roman"/>
          <w:sz w:val="28"/>
          <w:szCs w:val="28"/>
          <w:lang w:val="ro-RO"/>
        </w:rPr>
        <w:t xml:space="preserve"> de a notifica APM Harghita dacă intervin elemente noi, necunoscute la data emiterii prezentei, precum şi asupra oricăror modificări ale condiţiilor care au stat la baza emiterii autorizaţiei de mediu, înainte de 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interzisă desfăşurarea oricărei activităţi care ar rezulta în urma modificărilor care fac obiectul notificării.</w:t>
      </w:r>
    </w:p>
    <w:p w14:paraId="4CA94231" w14:textId="77777777" w:rsidR="00036BDC" w:rsidRPr="00915EF7" w:rsidRDefault="00036BDC" w:rsidP="00036BDC">
      <w:pPr>
        <w:spacing w:after="0"/>
        <w:ind w:right="83"/>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 Dispoziţiile </w:t>
      </w:r>
      <w:r w:rsidRPr="00915EF7">
        <w:rPr>
          <w:rFonts w:ascii="Times New Roman" w:hAnsi="Times New Roman" w:cs="Times New Roman"/>
          <w:b/>
          <w:bCs/>
          <w:sz w:val="28"/>
          <w:szCs w:val="28"/>
          <w:lang w:val="ro-RO"/>
        </w:rPr>
        <w:t>art.15 din OUG 195/2005</w:t>
      </w:r>
      <w:r w:rsidRPr="00915EF7">
        <w:rPr>
          <w:rFonts w:ascii="Times New Roman" w:hAnsi="Times New Roman" w:cs="Times New Roman"/>
          <w:sz w:val="28"/>
          <w:szCs w:val="28"/>
          <w:lang w:val="ro-RO"/>
        </w:rPr>
        <w:t xml:space="preserve">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 în scopul stabilirii obligaţiilor de mediu de către APM Harghita pe baza evaluărilor care au stat la baza emiterii autorizaţiei de mediu. </w:t>
      </w:r>
    </w:p>
    <w:p w14:paraId="145D3515" w14:textId="77777777" w:rsidR="00036BDC" w:rsidRPr="00915EF7" w:rsidRDefault="00036BDC" w:rsidP="00036BDC">
      <w:pPr>
        <w:spacing w:after="0"/>
        <w:ind w:firstLine="36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Solicitarea şi obţinerea acordului de mediu sunt obligatorii pentru proiecte modificarea ori extinderea activităţilor existente, care pot avea impact semnificativ asupra mediului.</w:t>
      </w:r>
    </w:p>
    <w:p w14:paraId="56CA33F4" w14:textId="77777777" w:rsidR="007C2253" w:rsidRPr="00915EF7" w:rsidRDefault="007C2253" w:rsidP="00DE7A59">
      <w:pPr>
        <w:tabs>
          <w:tab w:val="left" w:pos="144"/>
          <w:tab w:val="left" w:pos="709"/>
          <w:tab w:val="left" w:pos="2304"/>
          <w:tab w:val="left" w:pos="3024"/>
          <w:tab w:val="left" w:pos="3744"/>
          <w:tab w:val="left" w:pos="4464"/>
          <w:tab w:val="left" w:pos="5184"/>
          <w:tab w:val="left" w:pos="5904"/>
          <w:tab w:val="left" w:pos="6624"/>
        </w:tabs>
        <w:spacing w:after="0"/>
        <w:ind w:left="144"/>
        <w:jc w:val="both"/>
        <w:rPr>
          <w:rFonts w:ascii="Times New Roman" w:hAnsi="Times New Roman" w:cs="Times New Roman"/>
          <w:sz w:val="28"/>
          <w:szCs w:val="28"/>
          <w:lang w:val="ro-RO"/>
        </w:rPr>
      </w:pPr>
    </w:p>
    <w:p w14:paraId="263802DD" w14:textId="77777777" w:rsidR="007C2253" w:rsidRPr="00915EF7" w:rsidRDefault="007C2253" w:rsidP="00514806">
      <w:pPr>
        <w:pStyle w:val="Default"/>
        <w:jc w:val="both"/>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Titularul de activitate este obligat să respecte în integralitate prevederile următoarelor acte normative:</w:t>
      </w:r>
    </w:p>
    <w:p w14:paraId="4DD2AF5A" w14:textId="77777777" w:rsidR="0069711B" w:rsidRPr="00915EF7" w:rsidRDefault="0069711B" w:rsidP="007F5008">
      <w:pPr>
        <w:numPr>
          <w:ilvl w:val="0"/>
          <w:numId w:val="3"/>
        </w:numPr>
        <w:tabs>
          <w:tab w:val="left" w:pos="426"/>
        </w:tabs>
        <w:spacing w:after="0" w:line="240" w:lineRule="auto"/>
        <w:ind w:right="-1"/>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O.U.G. nr. 195/2005 privind protecţia mediului, aprobată prin Legea nr. 265/2006, cu modificările şi completările ulterioare</w:t>
      </w:r>
    </w:p>
    <w:p w14:paraId="269DEC15" w14:textId="77777777" w:rsidR="0069711B" w:rsidRPr="00915EF7" w:rsidRDefault="0069711B" w:rsidP="007F5008">
      <w:pPr>
        <w:pStyle w:val="WW-Default"/>
        <w:numPr>
          <w:ilvl w:val="0"/>
          <w:numId w:val="3"/>
        </w:numPr>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Legea nr. 219/2019 pentru modificarea și completarea art. 16 din Ordonanța de Urgență a Guvernului nr. 195/2005 privind protecția mediului</w:t>
      </w:r>
    </w:p>
    <w:p w14:paraId="1376BA0C" w14:textId="77777777" w:rsidR="007F5008" w:rsidRPr="00915EF7" w:rsidRDefault="007F5008" w:rsidP="007F5008">
      <w:pPr>
        <w:pStyle w:val="WW-Default"/>
        <w:numPr>
          <w:ilvl w:val="0"/>
          <w:numId w:val="3"/>
        </w:numPr>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Ordinul MMP nr.1150/2020 privind aprobarea procedurii de aplicare a vizei anuale a autorizației de mediu și autorizației integrate de mediu</w:t>
      </w:r>
    </w:p>
    <w:p w14:paraId="4CCC1EB9" w14:textId="77777777" w:rsidR="00DE7A59" w:rsidRPr="00915EF7" w:rsidRDefault="005E7762" w:rsidP="007F5008">
      <w:pPr>
        <w:numPr>
          <w:ilvl w:val="0"/>
          <w:numId w:val="3"/>
        </w:numPr>
        <w:spacing w:after="0" w:line="240" w:lineRule="auto"/>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OU</w:t>
      </w:r>
      <w:r w:rsidR="008C7642" w:rsidRPr="00915EF7">
        <w:rPr>
          <w:rFonts w:ascii="Times New Roman" w:hAnsi="Times New Roman" w:cs="Times New Roman"/>
          <w:sz w:val="28"/>
          <w:szCs w:val="28"/>
          <w:lang w:val="ro-RO"/>
        </w:rPr>
        <w:t>G. nr. 92/2021</w:t>
      </w:r>
      <w:r w:rsidR="00DE7A59" w:rsidRPr="00915EF7">
        <w:rPr>
          <w:rFonts w:ascii="Times New Roman" w:hAnsi="Times New Roman" w:cs="Times New Roman"/>
          <w:sz w:val="28"/>
          <w:szCs w:val="28"/>
          <w:lang w:val="ro-RO"/>
        </w:rPr>
        <w:t xml:space="preserve"> privind regimul deşeurilor</w:t>
      </w:r>
    </w:p>
    <w:p w14:paraId="4DC37A2B" w14:textId="77777777" w:rsidR="00DE7A59" w:rsidRPr="00915EF7" w:rsidRDefault="00DE7A59" w:rsidP="007F5008">
      <w:pPr>
        <w:numPr>
          <w:ilvl w:val="0"/>
          <w:numId w:val="3"/>
        </w:numPr>
        <w:spacing w:after="0" w:line="240" w:lineRule="auto"/>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Legea nr. 104/2011 privind calitatea aerului înconjurător</w:t>
      </w:r>
    </w:p>
    <w:p w14:paraId="5F32B117" w14:textId="77777777" w:rsidR="00DE7A59" w:rsidRPr="00915EF7" w:rsidRDefault="00DE7A59" w:rsidP="007F5008">
      <w:pPr>
        <w:numPr>
          <w:ilvl w:val="0"/>
          <w:numId w:val="3"/>
        </w:numPr>
        <w:spacing w:after="0" w:line="240" w:lineRule="auto"/>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Ordinul MAPPM Nr. 462 din 1 iulie 1993 pentru aprobarea Condiţiilor tehnice privind protecţia atmosferică şi Normelor metodologice privind determinarea emisiilor de poluanţi atmosferici produşi de surse staţionare</w:t>
      </w:r>
    </w:p>
    <w:p w14:paraId="36C0A7A8" w14:textId="77777777" w:rsidR="00DE7A59" w:rsidRPr="00915EF7" w:rsidRDefault="00DE7A59" w:rsidP="007F5008">
      <w:pPr>
        <w:pStyle w:val="BodyTextIndent"/>
        <w:numPr>
          <w:ilvl w:val="0"/>
          <w:numId w:val="3"/>
        </w:numPr>
        <w:tabs>
          <w:tab w:val="left" w:pos="0"/>
          <w:tab w:val="left" w:pos="709"/>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Ordonanţa de Urgenţă nr. 196 din 22 decembrie 2005 privind Fondul pentru mediu cu modificările ulterioare.</w:t>
      </w:r>
    </w:p>
    <w:p w14:paraId="17ECABE1" w14:textId="77777777" w:rsidR="00DE7A59" w:rsidRPr="00915EF7" w:rsidRDefault="007F5008" w:rsidP="007F5008">
      <w:pPr>
        <w:numPr>
          <w:ilvl w:val="0"/>
          <w:numId w:val="3"/>
        </w:numPr>
        <w:spacing w:after="0" w:line="240" w:lineRule="auto"/>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Hotărârea Guvernului</w:t>
      </w:r>
      <w:r w:rsidR="00DE7A59" w:rsidRPr="00915EF7">
        <w:rPr>
          <w:rFonts w:ascii="Times New Roman" w:hAnsi="Times New Roman" w:cs="Times New Roman"/>
          <w:sz w:val="28"/>
          <w:szCs w:val="28"/>
          <w:lang w:val="ro-RO"/>
        </w:rPr>
        <w:t xml:space="preserve"> </w:t>
      </w:r>
      <w:r w:rsidR="00847EBF" w:rsidRPr="00915EF7">
        <w:rPr>
          <w:rFonts w:ascii="Times New Roman" w:hAnsi="Times New Roman" w:cs="Times New Roman"/>
          <w:sz w:val="28"/>
          <w:szCs w:val="28"/>
          <w:lang w:val="ro-RO"/>
        </w:rPr>
        <w:t>N</w:t>
      </w:r>
      <w:r w:rsidR="00DE7A59" w:rsidRPr="00915EF7">
        <w:rPr>
          <w:rFonts w:ascii="Times New Roman" w:hAnsi="Times New Roman" w:cs="Times New Roman"/>
          <w:sz w:val="28"/>
          <w:szCs w:val="28"/>
          <w:lang w:val="ro-RO"/>
        </w:rPr>
        <w:t>r. 856/2002 privind evidenţa gestiunii deşeurilor şi pentru aprobarea listei cuprinzând deşeurile, inclusiv deşeurile periculoase;</w:t>
      </w:r>
    </w:p>
    <w:p w14:paraId="6D8A9407" w14:textId="77777777" w:rsidR="00AF7232" w:rsidRPr="00915EF7" w:rsidRDefault="00DE7A59" w:rsidP="007F5008">
      <w:pPr>
        <w:numPr>
          <w:ilvl w:val="0"/>
          <w:numId w:val="3"/>
        </w:numPr>
        <w:spacing w:after="0" w:line="240" w:lineRule="auto"/>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lastRenderedPageBreak/>
        <w:t>HG nr. 1061/2008 privind transportul deşeurilor periculoase şi nepericuloase pe teritoriul României;</w:t>
      </w:r>
    </w:p>
    <w:p w14:paraId="785DC0B5" w14:textId="77777777" w:rsidR="00267ED5" w:rsidRPr="00915EF7" w:rsidRDefault="00AF7232" w:rsidP="007F5008">
      <w:pPr>
        <w:numPr>
          <w:ilvl w:val="0"/>
          <w:numId w:val="3"/>
        </w:numPr>
        <w:spacing w:after="0" w:line="240" w:lineRule="auto"/>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HG 188/2002 cu modificările și completările ult</w:t>
      </w:r>
      <w:r w:rsidR="00EF6721" w:rsidRPr="00915EF7">
        <w:rPr>
          <w:rFonts w:ascii="Times New Roman" w:hAnsi="Times New Roman" w:cs="Times New Roman"/>
          <w:sz w:val="28"/>
          <w:szCs w:val="28"/>
          <w:lang w:val="ro-RO"/>
        </w:rPr>
        <w:t>eriore cu privire la condițiile de descărcare a apelor uzate în mediul acvatic.</w:t>
      </w:r>
    </w:p>
    <w:p w14:paraId="3FB6DCCF" w14:textId="77777777" w:rsidR="00DE7A59" w:rsidRPr="00915EF7" w:rsidRDefault="00267ED5" w:rsidP="007F5008">
      <w:pPr>
        <w:numPr>
          <w:ilvl w:val="0"/>
          <w:numId w:val="3"/>
        </w:numPr>
        <w:spacing w:after="0" w:line="240" w:lineRule="auto"/>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Legea nr.249/2015 privind modalitatea de gestionare a ambalajelor şi deşeurile de ambalaje cu modificările și completările ulterioare şi Ordinul MMP nr.794/2012 privind procedura de raportare a datelor referitoare la ambalaje şi deşeuri de ambalaje</w:t>
      </w:r>
    </w:p>
    <w:p w14:paraId="6541D12E" w14:textId="77777777" w:rsidR="00DE7A59" w:rsidRPr="00915EF7" w:rsidRDefault="00DE7A59" w:rsidP="00DE7A59">
      <w:pPr>
        <w:pStyle w:val="Default"/>
        <w:jc w:val="both"/>
        <w:rPr>
          <w:rFonts w:ascii="Times New Roman" w:hAnsi="Times New Roman" w:cs="Times New Roman"/>
          <w:b/>
          <w:i/>
          <w:sz w:val="28"/>
          <w:szCs w:val="28"/>
          <w:lang w:val="ro-RO"/>
        </w:rPr>
      </w:pPr>
      <w:r w:rsidRPr="00915EF7">
        <w:rPr>
          <w:rFonts w:ascii="Times New Roman" w:hAnsi="Times New Roman" w:cs="Times New Roman"/>
          <w:b/>
          <w:i/>
          <w:sz w:val="28"/>
          <w:szCs w:val="28"/>
          <w:lang w:val="ro-RO"/>
        </w:rPr>
        <w:t>În situația modificării actelor normative menționate în prezenta autorizație, titularul are obligația să se supună prevederilor noilor acte normative intrate în vigoare, ce modifică, completează sau abrogă actele normative vechi.</w:t>
      </w:r>
    </w:p>
    <w:p w14:paraId="2902C5B4" w14:textId="77777777" w:rsidR="001B06C4" w:rsidRPr="00915EF7" w:rsidRDefault="001B06C4" w:rsidP="00514806">
      <w:pPr>
        <w:pStyle w:val="Default"/>
        <w:jc w:val="both"/>
        <w:rPr>
          <w:rFonts w:ascii="Times New Roman" w:hAnsi="Times New Roman" w:cs="Times New Roman"/>
          <w:b/>
          <w:noProof/>
          <w:sz w:val="28"/>
          <w:szCs w:val="28"/>
          <w:lang w:val="ro-RO"/>
        </w:rPr>
      </w:pPr>
    </w:p>
    <w:p w14:paraId="6A6744C2" w14:textId="77777777" w:rsidR="007C2253" w:rsidRPr="00915EF7" w:rsidRDefault="007C2253" w:rsidP="00514806">
      <w:pPr>
        <w:pStyle w:val="Default"/>
        <w:jc w:val="both"/>
        <w:rPr>
          <w:rFonts w:ascii="Times New Roman" w:hAnsi="Times New Roman" w:cs="Times New Roman"/>
          <w:b/>
          <w:iCs/>
          <w:sz w:val="28"/>
          <w:szCs w:val="28"/>
          <w:lang w:val="ro-RO"/>
        </w:rPr>
      </w:pPr>
      <w:r w:rsidRPr="00915EF7">
        <w:rPr>
          <w:rFonts w:ascii="Times New Roman" w:hAnsi="Times New Roman" w:cs="Times New Roman"/>
          <w:b/>
          <w:noProof/>
          <w:sz w:val="28"/>
          <w:szCs w:val="28"/>
          <w:lang w:val="ro-RO"/>
        </w:rPr>
        <w:t>Nerespectarea prevederilor prezentei autorizații de mediu se sancţionează conform prevederilor legale în vigoare</w:t>
      </w:r>
      <w:r w:rsidRPr="00915EF7">
        <w:rPr>
          <w:rFonts w:ascii="Times New Roman" w:hAnsi="Times New Roman" w:cs="Times New Roman"/>
          <w:b/>
          <w:iCs/>
          <w:sz w:val="28"/>
          <w:szCs w:val="28"/>
          <w:lang w:val="ro-RO"/>
        </w:rPr>
        <w:t>.</w:t>
      </w:r>
    </w:p>
    <w:p w14:paraId="16C5B36D" w14:textId="77777777" w:rsidR="001B06C4" w:rsidRPr="00915EF7" w:rsidRDefault="001B06C4" w:rsidP="00514806">
      <w:pPr>
        <w:pStyle w:val="Default"/>
        <w:jc w:val="both"/>
        <w:rPr>
          <w:rFonts w:ascii="Times New Roman" w:hAnsi="Times New Roman" w:cs="Times New Roman"/>
          <w:b/>
          <w:sz w:val="28"/>
          <w:szCs w:val="28"/>
          <w:lang w:val="ro-RO" w:eastAsia="ro-RO"/>
        </w:rPr>
      </w:pPr>
    </w:p>
    <w:p w14:paraId="3981141F" w14:textId="77777777" w:rsidR="007C2253" w:rsidRPr="00915EF7" w:rsidRDefault="007C2253" w:rsidP="00514806">
      <w:pPr>
        <w:pStyle w:val="Default"/>
        <w:jc w:val="both"/>
        <w:rPr>
          <w:rFonts w:ascii="Times New Roman" w:hAnsi="Times New Roman" w:cs="Times New Roman"/>
          <w:b/>
          <w:sz w:val="28"/>
          <w:szCs w:val="28"/>
          <w:lang w:val="ro-RO" w:eastAsia="ro-RO"/>
        </w:rPr>
      </w:pPr>
      <w:r w:rsidRPr="00915EF7">
        <w:rPr>
          <w:rFonts w:ascii="Times New Roman" w:hAnsi="Times New Roman" w:cs="Times New Roman"/>
          <w:b/>
          <w:sz w:val="28"/>
          <w:szCs w:val="28"/>
          <w:lang w:val="ro-RO" w:eastAsia="ro-RO"/>
        </w:rPr>
        <w:t>Răspunderea pentru corectitudinea informațiilor puse la dispoziția autorității competente pentru protecția mediului și a publicului revine în înt</w:t>
      </w:r>
      <w:r w:rsidR="00DE5744" w:rsidRPr="00915EF7">
        <w:rPr>
          <w:rFonts w:ascii="Times New Roman" w:hAnsi="Times New Roman" w:cs="Times New Roman"/>
          <w:b/>
          <w:sz w:val="28"/>
          <w:szCs w:val="28"/>
          <w:lang w:val="ro-RO" w:eastAsia="ro-RO"/>
        </w:rPr>
        <w:t>regime titularului activității.</w:t>
      </w:r>
    </w:p>
    <w:p w14:paraId="27EDB398" w14:textId="77777777" w:rsidR="00036BDC" w:rsidRPr="00915EF7" w:rsidRDefault="00036BDC" w:rsidP="00514806">
      <w:pPr>
        <w:pStyle w:val="Default"/>
        <w:jc w:val="both"/>
        <w:rPr>
          <w:rFonts w:ascii="Times New Roman" w:hAnsi="Times New Roman" w:cs="Times New Roman"/>
          <w:b/>
          <w:sz w:val="28"/>
          <w:szCs w:val="28"/>
          <w:lang w:val="ro-RO" w:eastAsia="ro-RO"/>
        </w:rPr>
      </w:pPr>
    </w:p>
    <w:p w14:paraId="650F88E3" w14:textId="77777777" w:rsidR="00B24A33" w:rsidRPr="00915EF7" w:rsidRDefault="00B24A33" w:rsidP="00B24A33">
      <w:pPr>
        <w:pStyle w:val="Heading1"/>
        <w:numPr>
          <w:ilvl w:val="0"/>
          <w:numId w:val="7"/>
        </w:numPr>
        <w:spacing w:before="0"/>
        <w:rPr>
          <w:rFonts w:ascii="Times New Roman" w:eastAsia="Times New Roman" w:hAnsi="Times New Roman" w:cs="Times New Roman"/>
          <w:b/>
          <w:color w:val="auto"/>
          <w:sz w:val="28"/>
          <w:szCs w:val="28"/>
          <w:lang w:val="ro-RO"/>
        </w:rPr>
      </w:pPr>
      <w:r w:rsidRPr="00915EF7">
        <w:rPr>
          <w:rFonts w:ascii="Times New Roman" w:eastAsia="Times New Roman" w:hAnsi="Times New Roman" w:cs="Times New Roman"/>
          <w:b/>
          <w:color w:val="auto"/>
          <w:sz w:val="28"/>
          <w:szCs w:val="28"/>
          <w:lang w:val="ro-RO"/>
        </w:rPr>
        <w:t>Activitatea autorizată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B24A33" w:rsidRPr="00915EF7" w14:paraId="4F4AD5D0" w14:textId="77777777" w:rsidTr="000C169D">
        <w:tc>
          <w:tcPr>
            <w:tcW w:w="1206" w:type="dxa"/>
            <w:shd w:val="clear" w:color="auto" w:fill="C0C0C0"/>
            <w:vAlign w:val="center"/>
          </w:tcPr>
          <w:p w14:paraId="20034EEC" w14:textId="77777777" w:rsidR="00B24A33" w:rsidRPr="00915EF7" w:rsidRDefault="00B24A33" w:rsidP="000C169D">
            <w:pPr>
              <w:spacing w:before="40" w:after="0" w:line="240" w:lineRule="auto"/>
              <w:jc w:val="center"/>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Cod CAEN Rev.2</w:t>
            </w:r>
          </w:p>
        </w:tc>
        <w:tc>
          <w:tcPr>
            <w:tcW w:w="3617" w:type="dxa"/>
            <w:shd w:val="clear" w:color="auto" w:fill="C0C0C0"/>
            <w:vAlign w:val="center"/>
          </w:tcPr>
          <w:p w14:paraId="39F78123" w14:textId="77777777" w:rsidR="00B24A33" w:rsidRPr="00915EF7" w:rsidRDefault="00B24A33" w:rsidP="000C169D">
            <w:pPr>
              <w:spacing w:before="40" w:after="0" w:line="240" w:lineRule="auto"/>
              <w:jc w:val="center"/>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Activitate</w:t>
            </w:r>
          </w:p>
        </w:tc>
        <w:tc>
          <w:tcPr>
            <w:tcW w:w="2411" w:type="dxa"/>
            <w:shd w:val="clear" w:color="auto" w:fill="C0C0C0"/>
            <w:vAlign w:val="center"/>
          </w:tcPr>
          <w:p w14:paraId="6721E78A" w14:textId="77777777" w:rsidR="00B24A33" w:rsidRPr="00915EF7" w:rsidRDefault="00B24A33" w:rsidP="000C169D">
            <w:pPr>
              <w:spacing w:before="40" w:after="0" w:line="240" w:lineRule="auto"/>
              <w:jc w:val="center"/>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Capacitate maximă proiectată</w:t>
            </w:r>
          </w:p>
        </w:tc>
        <w:tc>
          <w:tcPr>
            <w:tcW w:w="2411" w:type="dxa"/>
            <w:shd w:val="clear" w:color="auto" w:fill="C0C0C0"/>
            <w:vAlign w:val="center"/>
          </w:tcPr>
          <w:p w14:paraId="1ABC9272" w14:textId="77777777" w:rsidR="00B24A33" w:rsidRPr="00915EF7" w:rsidRDefault="00B24A33" w:rsidP="000C169D">
            <w:pPr>
              <w:spacing w:before="40" w:after="0" w:line="240" w:lineRule="auto"/>
              <w:jc w:val="center"/>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UM</w:t>
            </w:r>
          </w:p>
        </w:tc>
      </w:tr>
      <w:tr w:rsidR="00B24A33" w:rsidRPr="00915EF7" w14:paraId="7B0FB34D" w14:textId="77777777" w:rsidTr="000C169D">
        <w:tc>
          <w:tcPr>
            <w:tcW w:w="1206" w:type="dxa"/>
            <w:shd w:val="clear" w:color="auto" w:fill="auto"/>
          </w:tcPr>
          <w:p w14:paraId="04F96176" w14:textId="77777777" w:rsidR="00B24A33" w:rsidRPr="00915EF7" w:rsidRDefault="00415B6F" w:rsidP="000C169D">
            <w:pPr>
              <w:spacing w:before="40" w:after="0" w:line="240" w:lineRule="auto"/>
              <w:jc w:val="center"/>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1011</w:t>
            </w:r>
          </w:p>
        </w:tc>
        <w:tc>
          <w:tcPr>
            <w:tcW w:w="3617" w:type="dxa"/>
            <w:shd w:val="clear" w:color="auto" w:fill="auto"/>
          </w:tcPr>
          <w:p w14:paraId="6E1C979F" w14:textId="77777777" w:rsidR="00B24A33" w:rsidRPr="00915EF7" w:rsidRDefault="00FC7EBB" w:rsidP="000C169D">
            <w:pPr>
              <w:spacing w:before="40" w:after="0" w:line="240" w:lineRule="auto"/>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Prelucrarea și conservarea cărnii</w:t>
            </w:r>
          </w:p>
        </w:tc>
        <w:tc>
          <w:tcPr>
            <w:tcW w:w="2411" w:type="dxa"/>
            <w:shd w:val="clear" w:color="auto" w:fill="auto"/>
          </w:tcPr>
          <w:p w14:paraId="59F1B1F6" w14:textId="526E019A" w:rsidR="00B24A33" w:rsidRPr="00915EF7" w:rsidRDefault="00D612E5" w:rsidP="008C7642">
            <w:pPr>
              <w:spacing w:before="40" w:after="0" w:line="240" w:lineRule="auto"/>
              <w:rPr>
                <w:rFonts w:ascii="Times New Roman" w:hAnsi="Times New Roman" w:cs="Times New Roman"/>
                <w:noProof/>
                <w:sz w:val="28"/>
                <w:szCs w:val="28"/>
                <w:lang w:val="ro-RO"/>
              </w:rPr>
            </w:pPr>
            <w:r>
              <w:rPr>
                <w:rFonts w:ascii="Times New Roman" w:hAnsi="Times New Roman" w:cs="Times New Roman"/>
                <w:noProof/>
                <w:color w:val="FF0000"/>
                <w:sz w:val="28"/>
                <w:szCs w:val="28"/>
                <w:lang w:val="ro-RO"/>
              </w:rPr>
              <w:t xml:space="preserve">               </w:t>
            </w:r>
            <w:r w:rsidR="00C56655" w:rsidRPr="00915EF7">
              <w:rPr>
                <w:rFonts w:ascii="Times New Roman" w:hAnsi="Times New Roman" w:cs="Times New Roman"/>
                <w:noProof/>
                <w:sz w:val="28"/>
                <w:szCs w:val="28"/>
                <w:lang w:val="ro-RO"/>
              </w:rPr>
              <w:t>1500</w:t>
            </w:r>
          </w:p>
        </w:tc>
        <w:tc>
          <w:tcPr>
            <w:tcW w:w="2411" w:type="dxa"/>
            <w:shd w:val="clear" w:color="auto" w:fill="auto"/>
          </w:tcPr>
          <w:p w14:paraId="2845064E" w14:textId="77777777" w:rsidR="00B24A33" w:rsidRPr="00915EF7" w:rsidRDefault="00FC7EBB" w:rsidP="000C169D">
            <w:pPr>
              <w:spacing w:before="40" w:after="0" w:line="240" w:lineRule="auto"/>
              <w:jc w:val="center"/>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t/zi</w:t>
            </w:r>
          </w:p>
        </w:tc>
      </w:tr>
      <w:tr w:rsidR="0027645A" w:rsidRPr="00915EF7" w14:paraId="1315D5F4" w14:textId="77777777" w:rsidTr="000C169D">
        <w:tc>
          <w:tcPr>
            <w:tcW w:w="1206" w:type="dxa"/>
            <w:shd w:val="clear" w:color="auto" w:fill="auto"/>
          </w:tcPr>
          <w:p w14:paraId="245E906D" w14:textId="77777777" w:rsidR="0027645A" w:rsidRPr="00915EF7" w:rsidRDefault="00415B6F" w:rsidP="000C169D">
            <w:pPr>
              <w:spacing w:before="40" w:after="0" w:line="240" w:lineRule="auto"/>
              <w:jc w:val="center"/>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1013</w:t>
            </w:r>
          </w:p>
        </w:tc>
        <w:tc>
          <w:tcPr>
            <w:tcW w:w="3617" w:type="dxa"/>
            <w:shd w:val="clear" w:color="auto" w:fill="auto"/>
          </w:tcPr>
          <w:p w14:paraId="5AD77E63" w14:textId="77777777" w:rsidR="0027645A" w:rsidRPr="00915EF7" w:rsidRDefault="00FC7EBB" w:rsidP="000C169D">
            <w:pPr>
              <w:spacing w:before="40" w:after="0"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Fabricarea produselor din carne (inclusiv din carne de pasăre)</w:t>
            </w:r>
          </w:p>
        </w:tc>
        <w:tc>
          <w:tcPr>
            <w:tcW w:w="2411" w:type="dxa"/>
            <w:shd w:val="clear" w:color="auto" w:fill="auto"/>
          </w:tcPr>
          <w:p w14:paraId="18187F2C" w14:textId="15C6B018" w:rsidR="0027645A" w:rsidRPr="00915EF7" w:rsidRDefault="0031202F" w:rsidP="008C7642">
            <w:pPr>
              <w:spacing w:before="40" w:after="0" w:line="240" w:lineRule="auto"/>
              <w:rPr>
                <w:rFonts w:ascii="Times New Roman" w:hAnsi="Times New Roman" w:cs="Times New Roman"/>
                <w:noProof/>
                <w:color w:val="FF0000"/>
                <w:sz w:val="28"/>
                <w:szCs w:val="28"/>
                <w:lang w:val="ro-RO"/>
              </w:rPr>
            </w:pPr>
            <w:r w:rsidRPr="00915EF7">
              <w:rPr>
                <w:rFonts w:ascii="Times New Roman" w:hAnsi="Times New Roman" w:cs="Times New Roman"/>
                <w:noProof/>
                <w:sz w:val="28"/>
                <w:szCs w:val="28"/>
                <w:lang w:val="ro-RO"/>
              </w:rPr>
              <w:t xml:space="preserve">               </w:t>
            </w:r>
            <w:r w:rsidR="00D612E5">
              <w:rPr>
                <w:rFonts w:ascii="Times New Roman" w:hAnsi="Times New Roman" w:cs="Times New Roman"/>
                <w:noProof/>
                <w:sz w:val="28"/>
                <w:szCs w:val="28"/>
                <w:lang w:val="ro-RO"/>
              </w:rPr>
              <w:t xml:space="preserve">  </w:t>
            </w:r>
            <w:r w:rsidR="00C56655" w:rsidRPr="00915EF7">
              <w:rPr>
                <w:rFonts w:ascii="Times New Roman" w:hAnsi="Times New Roman" w:cs="Times New Roman"/>
                <w:noProof/>
                <w:sz w:val="28"/>
                <w:szCs w:val="28"/>
                <w:lang w:val="ro-RO"/>
              </w:rPr>
              <w:t>290</w:t>
            </w:r>
          </w:p>
        </w:tc>
        <w:tc>
          <w:tcPr>
            <w:tcW w:w="2411" w:type="dxa"/>
            <w:shd w:val="clear" w:color="auto" w:fill="auto"/>
          </w:tcPr>
          <w:p w14:paraId="7ED38157" w14:textId="77777777" w:rsidR="0027645A" w:rsidRPr="00915EF7" w:rsidRDefault="00C56655" w:rsidP="000C169D">
            <w:pPr>
              <w:spacing w:before="40" w:after="0" w:line="240" w:lineRule="auto"/>
              <w:jc w:val="center"/>
              <w:rPr>
                <w:rFonts w:ascii="Times New Roman" w:hAnsi="Times New Roman" w:cs="Times New Roman"/>
                <w:noProof/>
                <w:sz w:val="28"/>
                <w:szCs w:val="28"/>
                <w:lang w:val="ro-RO"/>
              </w:rPr>
            </w:pPr>
            <w:r w:rsidRPr="00915EF7">
              <w:rPr>
                <w:rFonts w:ascii="Times New Roman" w:hAnsi="Times New Roman" w:cs="Times New Roman"/>
                <w:noProof/>
                <w:sz w:val="28"/>
                <w:szCs w:val="28"/>
                <w:lang w:val="ro-RO"/>
              </w:rPr>
              <w:t>t/zi</w:t>
            </w:r>
          </w:p>
        </w:tc>
      </w:tr>
    </w:tbl>
    <w:p w14:paraId="47BDA21E" w14:textId="77777777" w:rsidR="00B24A33" w:rsidRPr="00915EF7" w:rsidRDefault="00CE7E36" w:rsidP="00B24A33">
      <w:pPr>
        <w:rPr>
          <w:rFonts w:ascii="Times New Roman" w:hAnsi="Times New Roman" w:cs="Times New Roman"/>
          <w:b/>
          <w:sz w:val="28"/>
          <w:szCs w:val="28"/>
          <w:lang w:val="ro-RO"/>
        </w:rPr>
      </w:pPr>
      <w:r w:rsidRPr="00915EF7">
        <w:rPr>
          <w:rFonts w:ascii="Times New Roman" w:hAnsi="Times New Roman" w:cs="Times New Roman"/>
          <w:sz w:val="28"/>
          <w:szCs w:val="28"/>
          <w:lang w:val="ro-RO"/>
        </w:rPr>
        <w:t xml:space="preserve">        </w:t>
      </w:r>
    </w:p>
    <w:p w14:paraId="510146BE" w14:textId="77777777" w:rsidR="00036BDC" w:rsidRPr="00915EF7" w:rsidRDefault="00036BDC" w:rsidP="00036BDC">
      <w:pPr>
        <w:pStyle w:val="Heading2"/>
        <w:ind w:left="360"/>
        <w:rPr>
          <w:sz w:val="28"/>
          <w:szCs w:val="28"/>
        </w:rPr>
      </w:pPr>
      <w:r w:rsidRPr="00915EF7">
        <w:rPr>
          <w:sz w:val="28"/>
          <w:szCs w:val="28"/>
        </w:rPr>
        <w:t>1. Dotări (instalații, utilaje, mijloace de transport utilizate în activitate)</w:t>
      </w:r>
    </w:p>
    <w:p w14:paraId="3903CBCE" w14:textId="32C81E8A" w:rsidR="00C56655" w:rsidRPr="00915EF7" w:rsidRDefault="00C56655" w:rsidP="00C56655">
      <w:pPr>
        <w:spacing w:line="360" w:lineRule="auto"/>
        <w:rPr>
          <w:rFonts w:ascii="Times New Roman" w:hAnsi="Times New Roman" w:cs="Times New Roman"/>
          <w:bCs/>
          <w:sz w:val="28"/>
          <w:szCs w:val="28"/>
          <w:lang w:val="ro-RO"/>
        </w:rPr>
      </w:pPr>
      <w:r w:rsidRPr="00915EF7">
        <w:rPr>
          <w:rFonts w:ascii="Times New Roman" w:hAnsi="Times New Roman" w:cs="Times New Roman"/>
          <w:b/>
          <w:i/>
          <w:sz w:val="28"/>
          <w:szCs w:val="28"/>
          <w:u w:val="single"/>
          <w:lang w:val="ro-RO"/>
        </w:rPr>
        <w:t>C</w:t>
      </w:r>
      <w:r w:rsidR="00D612E5">
        <w:rPr>
          <w:rFonts w:ascii="Times New Roman" w:hAnsi="Times New Roman" w:cs="Times New Roman"/>
          <w:b/>
          <w:bCs/>
          <w:i/>
          <w:sz w:val="28"/>
          <w:szCs w:val="28"/>
          <w:u w:val="single"/>
          <w:lang w:val="ro-RO"/>
        </w:rPr>
        <w:t>lă</w:t>
      </w:r>
      <w:r w:rsidRPr="00915EF7">
        <w:rPr>
          <w:rFonts w:ascii="Times New Roman" w:hAnsi="Times New Roman" w:cs="Times New Roman"/>
          <w:b/>
          <w:bCs/>
          <w:i/>
          <w:sz w:val="28"/>
          <w:szCs w:val="28"/>
          <w:u w:val="single"/>
          <w:lang w:val="ro-RO"/>
        </w:rPr>
        <w:t>diri</w:t>
      </w:r>
      <w:r w:rsidRPr="00915EF7">
        <w:rPr>
          <w:rFonts w:ascii="Times New Roman" w:hAnsi="Times New Roman" w:cs="Times New Roman"/>
          <w:b/>
          <w:i/>
          <w:sz w:val="28"/>
          <w:szCs w:val="28"/>
          <w:u w:val="single"/>
          <w:lang w:val="ro-RO"/>
        </w:rPr>
        <w:t xml:space="preserve"> şi </w:t>
      </w:r>
      <w:r w:rsidRPr="00915EF7">
        <w:rPr>
          <w:rFonts w:ascii="Times New Roman" w:hAnsi="Times New Roman" w:cs="Times New Roman"/>
          <w:b/>
          <w:bCs/>
          <w:i/>
          <w:sz w:val="28"/>
          <w:szCs w:val="28"/>
          <w:u w:val="single"/>
          <w:lang w:val="ro-RO"/>
        </w:rPr>
        <w:t>terenuri aferente</w:t>
      </w:r>
      <w:r w:rsidRPr="00915EF7">
        <w:rPr>
          <w:rFonts w:ascii="Times New Roman" w:hAnsi="Times New Roman" w:cs="Times New Roman"/>
          <w:b/>
          <w:bCs/>
          <w:sz w:val="28"/>
          <w:szCs w:val="28"/>
          <w:lang w:val="ro-RO"/>
        </w:rPr>
        <w:t>:</w:t>
      </w:r>
      <w:r w:rsidRPr="00915EF7">
        <w:rPr>
          <w:rFonts w:ascii="Times New Roman" w:hAnsi="Times New Roman" w:cs="Times New Roman"/>
          <w:bCs/>
          <w:sz w:val="28"/>
          <w:szCs w:val="28"/>
          <w:lang w:val="ro-RO"/>
        </w:rPr>
        <w:br/>
        <w:t xml:space="preserve">  Obiectivul are o su</w:t>
      </w:r>
      <w:r w:rsidR="00D612E5">
        <w:rPr>
          <w:rFonts w:ascii="Times New Roman" w:hAnsi="Times New Roman" w:cs="Times New Roman"/>
          <w:bCs/>
          <w:sz w:val="28"/>
          <w:szCs w:val="28"/>
          <w:lang w:val="ro-RO"/>
        </w:rPr>
        <w:t xml:space="preserve">prafață  totală de S -5000 m², din </w:t>
      </w:r>
      <w:r w:rsidRPr="00915EF7">
        <w:rPr>
          <w:rFonts w:ascii="Times New Roman" w:hAnsi="Times New Roman" w:cs="Times New Roman"/>
          <w:bCs/>
          <w:sz w:val="28"/>
          <w:szCs w:val="28"/>
          <w:lang w:val="ro-RO"/>
        </w:rPr>
        <w:t>care suprafața construita este de</w:t>
      </w:r>
      <w:r w:rsidR="001B591F">
        <w:rPr>
          <w:rFonts w:ascii="Times New Roman" w:hAnsi="Times New Roman" w:cs="Times New Roman"/>
          <w:bCs/>
          <w:sz w:val="28"/>
          <w:szCs w:val="28"/>
          <w:lang w:val="ro-RO"/>
        </w:rPr>
        <w:t xml:space="preserve"> </w:t>
      </w:r>
      <w:r w:rsidRPr="00915EF7">
        <w:rPr>
          <w:rFonts w:ascii="Times New Roman" w:hAnsi="Times New Roman" w:cs="Times New Roman"/>
          <w:bCs/>
          <w:sz w:val="28"/>
          <w:szCs w:val="28"/>
          <w:lang w:val="ro-RO"/>
        </w:rPr>
        <w:t>S - 821m², Clădire C1:  S- 500 m²( birou, coridor, bucă</w:t>
      </w:r>
      <w:r w:rsidR="00D612E5">
        <w:rPr>
          <w:rFonts w:ascii="Times New Roman" w:hAnsi="Times New Roman" w:cs="Times New Roman"/>
          <w:bCs/>
          <w:sz w:val="28"/>
          <w:szCs w:val="28"/>
          <w:lang w:val="ro-RO"/>
        </w:rPr>
        <w:t xml:space="preserve">tărie, sufragerie, 4 buc. WC, </w:t>
      </w:r>
      <w:r w:rsidRPr="00915EF7">
        <w:rPr>
          <w:rFonts w:ascii="Times New Roman" w:hAnsi="Times New Roman" w:cs="Times New Roman"/>
          <w:bCs/>
          <w:sz w:val="28"/>
          <w:szCs w:val="28"/>
          <w:lang w:val="ro-RO"/>
        </w:rPr>
        <w:t xml:space="preserve">4 buc. vestiare, 2 buc. tușuri, filtru, depozit carcase vite, zona de recepția materii prime, depozit carne dezosat de vita, zona pentru recepția materii prime pui, depozit carne dezosat de pui, depozit carne dezosat de porc, zona expediere produse finite, depozit produse finite </w:t>
      </w:r>
      <w:r w:rsidRPr="00915EF7">
        <w:rPr>
          <w:rFonts w:ascii="Times New Roman" w:hAnsi="Times New Roman" w:cs="Times New Roman"/>
          <w:bCs/>
          <w:sz w:val="28"/>
          <w:szCs w:val="28"/>
          <w:lang w:val="ro-RO"/>
        </w:rPr>
        <w:lastRenderedPageBreak/>
        <w:t xml:space="preserve">pui, depozit produse finite tranșare/ dezosare, saramurare, sala de producție, sala de fiert), </w:t>
      </w:r>
    </w:p>
    <w:p w14:paraId="61AE5D13" w14:textId="77777777" w:rsidR="00C56655" w:rsidRPr="00915EF7" w:rsidRDefault="00C56655" w:rsidP="00C56655">
      <w:pPr>
        <w:spacing w:line="360" w:lineRule="auto"/>
        <w:rPr>
          <w:rFonts w:ascii="Times New Roman" w:hAnsi="Times New Roman" w:cs="Times New Roman"/>
          <w:bCs/>
          <w:sz w:val="28"/>
          <w:szCs w:val="28"/>
          <w:lang w:val="ro-RO"/>
        </w:rPr>
      </w:pPr>
      <w:r w:rsidRPr="00915EF7">
        <w:rPr>
          <w:rFonts w:ascii="Times New Roman" w:hAnsi="Times New Roman" w:cs="Times New Roman"/>
          <w:bCs/>
          <w:sz w:val="28"/>
          <w:szCs w:val="28"/>
          <w:lang w:val="ro-RO"/>
        </w:rPr>
        <w:t>Clădire C2: S- 56 m²,  magazin</w:t>
      </w:r>
    </w:p>
    <w:p w14:paraId="7935876D" w14:textId="77777777" w:rsidR="00C56655" w:rsidRPr="00915EF7" w:rsidRDefault="00C56655" w:rsidP="00C56655">
      <w:pPr>
        <w:spacing w:line="360" w:lineRule="auto"/>
        <w:rPr>
          <w:rFonts w:ascii="Times New Roman" w:hAnsi="Times New Roman" w:cs="Times New Roman"/>
          <w:bCs/>
          <w:sz w:val="28"/>
          <w:szCs w:val="28"/>
          <w:lang w:val="ro-RO"/>
        </w:rPr>
      </w:pPr>
      <w:r w:rsidRPr="00915EF7">
        <w:rPr>
          <w:rFonts w:ascii="Times New Roman" w:hAnsi="Times New Roman" w:cs="Times New Roman"/>
          <w:bCs/>
          <w:sz w:val="28"/>
          <w:szCs w:val="28"/>
          <w:lang w:val="ro-RO"/>
        </w:rPr>
        <w:t>Clădire C3 :  S – 38 m² - depozit deșeuri S.N.C.U, camera dezgheț, congelator produse porc</w:t>
      </w:r>
    </w:p>
    <w:p w14:paraId="15996586" w14:textId="77777777" w:rsidR="00C56655" w:rsidRPr="00915EF7" w:rsidRDefault="00C56655" w:rsidP="00C56655">
      <w:pPr>
        <w:spacing w:line="360" w:lineRule="auto"/>
        <w:rPr>
          <w:rFonts w:ascii="Times New Roman" w:hAnsi="Times New Roman" w:cs="Times New Roman"/>
          <w:bCs/>
          <w:sz w:val="28"/>
          <w:szCs w:val="28"/>
          <w:lang w:val="ro-RO"/>
        </w:rPr>
      </w:pPr>
      <w:r w:rsidRPr="00915EF7">
        <w:rPr>
          <w:rFonts w:ascii="Times New Roman" w:hAnsi="Times New Roman" w:cs="Times New Roman"/>
          <w:bCs/>
          <w:sz w:val="28"/>
          <w:szCs w:val="28"/>
          <w:lang w:val="ro-RO"/>
        </w:rPr>
        <w:t>Clădirea C4: S- 213 m² - depozit condimente, preparate condimentate, depozit membri. naturale, prelucrarea membri. naturale, camera tehnica2, afumare/ fiert, sala de potit., coridor de așteptare, sala de maturare, coridor, etichetare, depozit soluții de curățat, depozit ambalare, depozit ambalaje, depozitare navete. Tipărire/ depozitare, birou, recepție, expediere produse finite</w:t>
      </w:r>
    </w:p>
    <w:p w14:paraId="38D88226" w14:textId="77777777" w:rsidR="00C56655" w:rsidRPr="00915EF7" w:rsidRDefault="00C56655" w:rsidP="00C56655">
      <w:pPr>
        <w:spacing w:line="360" w:lineRule="auto"/>
        <w:rPr>
          <w:rFonts w:ascii="Times New Roman" w:hAnsi="Times New Roman" w:cs="Times New Roman"/>
          <w:bCs/>
          <w:sz w:val="28"/>
          <w:szCs w:val="28"/>
          <w:lang w:val="ro-RO"/>
        </w:rPr>
      </w:pPr>
      <w:r w:rsidRPr="00915EF7">
        <w:rPr>
          <w:rFonts w:ascii="Times New Roman" w:hAnsi="Times New Roman" w:cs="Times New Roman"/>
          <w:bCs/>
          <w:sz w:val="28"/>
          <w:szCs w:val="28"/>
          <w:lang w:val="ro-RO"/>
        </w:rPr>
        <w:t>Clădire C5 S- 14 m² - recepția materii prime</w:t>
      </w:r>
    </w:p>
    <w:p w14:paraId="6505B5AF" w14:textId="77777777" w:rsidR="00C56655" w:rsidRPr="00915EF7" w:rsidRDefault="00C56655" w:rsidP="00C56655">
      <w:pPr>
        <w:spacing w:line="360" w:lineRule="auto"/>
        <w:rPr>
          <w:rFonts w:ascii="Times New Roman" w:hAnsi="Times New Roman" w:cs="Times New Roman"/>
          <w:bCs/>
          <w:sz w:val="28"/>
          <w:szCs w:val="28"/>
          <w:lang w:val="ro-RO"/>
        </w:rPr>
      </w:pPr>
      <w:r w:rsidRPr="00915EF7">
        <w:rPr>
          <w:rFonts w:ascii="Times New Roman" w:hAnsi="Times New Roman" w:cs="Times New Roman"/>
          <w:bCs/>
          <w:sz w:val="28"/>
          <w:szCs w:val="28"/>
          <w:lang w:val="ro-RO"/>
        </w:rPr>
        <w:t>Zona  de  acces cât  și  cele  de  depozit, sunt  betonate, restul  suprafeței  este  pietruită.</w:t>
      </w:r>
    </w:p>
    <w:p w14:paraId="2717D829"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b/>
          <w:i/>
          <w:sz w:val="28"/>
          <w:szCs w:val="28"/>
          <w:u w:val="single"/>
        </w:rPr>
        <w:t>Dotările, cu  utilajele de productieaferente</w:t>
      </w:r>
      <w:r w:rsidRPr="00915EF7">
        <w:rPr>
          <w:rFonts w:ascii="Times New Roman" w:hAnsi="Times New Roman" w:cs="Times New Roman"/>
          <w:sz w:val="28"/>
          <w:szCs w:val="28"/>
        </w:rPr>
        <w:t>:</w:t>
      </w:r>
    </w:p>
    <w:p w14:paraId="58CC71B6" w14:textId="77777777" w:rsidR="00C56655" w:rsidRPr="00915EF7" w:rsidRDefault="00D2790E" w:rsidP="00C56655">
      <w:pPr>
        <w:rPr>
          <w:rFonts w:ascii="Times New Roman" w:hAnsi="Times New Roman" w:cs="Times New Roman"/>
          <w:sz w:val="28"/>
          <w:szCs w:val="28"/>
        </w:rPr>
      </w:pPr>
      <w:r w:rsidRPr="00915EF7">
        <w:rPr>
          <w:rFonts w:ascii="Times New Roman" w:hAnsi="Times New Roman" w:cs="Times New Roman"/>
          <w:sz w:val="28"/>
          <w:szCs w:val="28"/>
          <w:u w:val="single"/>
        </w:rPr>
        <w:t>Camera de tranș</w:t>
      </w:r>
      <w:r w:rsidR="00C56655" w:rsidRPr="00915EF7">
        <w:rPr>
          <w:rFonts w:ascii="Times New Roman" w:hAnsi="Times New Roman" w:cs="Times New Roman"/>
          <w:sz w:val="28"/>
          <w:szCs w:val="28"/>
          <w:u w:val="single"/>
        </w:rPr>
        <w:t>are: f</w:t>
      </w:r>
      <w:r w:rsidR="00C56655" w:rsidRPr="00915EF7">
        <w:rPr>
          <w:rFonts w:ascii="Times New Roman" w:hAnsi="Times New Roman" w:cs="Times New Roman"/>
          <w:sz w:val="28"/>
          <w:szCs w:val="28"/>
        </w:rPr>
        <w:t>er</w:t>
      </w:r>
      <w:r w:rsidRPr="00915EF7">
        <w:rPr>
          <w:rFonts w:ascii="Times New Roman" w:hAnsi="Times New Roman" w:cs="Times New Roman"/>
          <w:sz w:val="28"/>
          <w:szCs w:val="28"/>
        </w:rPr>
        <w:t>ă</w:t>
      </w:r>
      <w:r w:rsidR="00C56655" w:rsidRPr="00915EF7">
        <w:rPr>
          <w:rFonts w:ascii="Times New Roman" w:hAnsi="Times New Roman" w:cs="Times New Roman"/>
          <w:sz w:val="28"/>
          <w:szCs w:val="28"/>
        </w:rPr>
        <w:t>streu mare P- 1.5 kW/h,  f</w:t>
      </w:r>
      <w:r w:rsidRPr="00915EF7">
        <w:rPr>
          <w:rFonts w:ascii="Times New Roman" w:hAnsi="Times New Roman" w:cs="Times New Roman"/>
          <w:sz w:val="28"/>
          <w:szCs w:val="28"/>
        </w:rPr>
        <w:t>eră</w:t>
      </w:r>
      <w:r w:rsidR="00C56655" w:rsidRPr="00915EF7">
        <w:rPr>
          <w:rFonts w:ascii="Times New Roman" w:hAnsi="Times New Roman" w:cs="Times New Roman"/>
          <w:sz w:val="28"/>
          <w:szCs w:val="28"/>
        </w:rPr>
        <w:t>streu manual P- 0.65 kW/h,  ma</w:t>
      </w:r>
      <w:r w:rsidRPr="00915EF7">
        <w:rPr>
          <w:rFonts w:ascii="Times New Roman" w:hAnsi="Times New Roman" w:cs="Times New Roman"/>
          <w:sz w:val="28"/>
          <w:szCs w:val="28"/>
        </w:rPr>
        <w:t>ș</w:t>
      </w:r>
      <w:r w:rsidR="00C56655" w:rsidRPr="00915EF7">
        <w:rPr>
          <w:rFonts w:ascii="Times New Roman" w:hAnsi="Times New Roman" w:cs="Times New Roman"/>
          <w:sz w:val="28"/>
          <w:szCs w:val="28"/>
        </w:rPr>
        <w:t>ina de desoricat</w:t>
      </w:r>
      <w:r w:rsidR="00C56655" w:rsidRPr="00915EF7">
        <w:rPr>
          <w:rFonts w:ascii="Times New Roman" w:hAnsi="Times New Roman" w:cs="Times New Roman"/>
          <w:sz w:val="28"/>
          <w:szCs w:val="28"/>
        </w:rPr>
        <w:br/>
        <w:t xml:space="preserve">P- 1.5 kW/h , </w:t>
      </w:r>
      <w:r w:rsidR="00C56655" w:rsidRPr="00915EF7">
        <w:rPr>
          <w:rFonts w:ascii="Times New Roman" w:hAnsi="Times New Roman" w:cs="Times New Roman"/>
          <w:sz w:val="28"/>
          <w:szCs w:val="28"/>
          <w:u w:val="single"/>
        </w:rPr>
        <w:t>f</w:t>
      </w:r>
      <w:r w:rsidRPr="00915EF7">
        <w:rPr>
          <w:rFonts w:ascii="Times New Roman" w:hAnsi="Times New Roman" w:cs="Times New Roman"/>
          <w:sz w:val="28"/>
          <w:szCs w:val="28"/>
        </w:rPr>
        <w:t>eră</w:t>
      </w:r>
      <w:r w:rsidR="00C56655" w:rsidRPr="00915EF7">
        <w:rPr>
          <w:rFonts w:ascii="Times New Roman" w:hAnsi="Times New Roman" w:cs="Times New Roman"/>
          <w:sz w:val="28"/>
          <w:szCs w:val="28"/>
        </w:rPr>
        <w:t>streu mic P- 1kW/h</w:t>
      </w:r>
    </w:p>
    <w:p w14:paraId="363344A2" w14:textId="77777777" w:rsidR="00C56655" w:rsidRPr="00915EF7" w:rsidRDefault="00D2790E" w:rsidP="00C56655">
      <w:pPr>
        <w:rPr>
          <w:rFonts w:ascii="Times New Roman" w:hAnsi="Times New Roman" w:cs="Times New Roman"/>
          <w:sz w:val="28"/>
          <w:szCs w:val="28"/>
        </w:rPr>
      </w:pPr>
      <w:r w:rsidRPr="00915EF7">
        <w:rPr>
          <w:rFonts w:ascii="Times New Roman" w:hAnsi="Times New Roman" w:cs="Times New Roman"/>
          <w:sz w:val="28"/>
          <w:szCs w:val="28"/>
          <w:u w:val="single"/>
        </w:rPr>
        <w:t>Sala de producț</w:t>
      </w:r>
      <w:r w:rsidR="00C56655" w:rsidRPr="00915EF7">
        <w:rPr>
          <w:rFonts w:ascii="Times New Roman" w:hAnsi="Times New Roman" w:cs="Times New Roman"/>
          <w:sz w:val="28"/>
          <w:szCs w:val="28"/>
          <w:u w:val="single"/>
        </w:rPr>
        <w:t xml:space="preserve">ie: </w:t>
      </w:r>
      <w:r w:rsidR="00C56655" w:rsidRPr="00915EF7">
        <w:rPr>
          <w:rFonts w:ascii="Times New Roman" w:hAnsi="Times New Roman" w:cs="Times New Roman"/>
          <w:sz w:val="28"/>
          <w:szCs w:val="28"/>
        </w:rPr>
        <w:t xml:space="preserve">masina de tocat P- 5 kW/h, cutter P- 12.5 kW/h , </w:t>
      </w:r>
      <w:r w:rsidRPr="00915EF7">
        <w:rPr>
          <w:rFonts w:ascii="Times New Roman" w:hAnsi="Times New Roman" w:cs="Times New Roman"/>
          <w:sz w:val="28"/>
          <w:szCs w:val="28"/>
        </w:rPr>
        <w:t>maș</w:t>
      </w:r>
      <w:r w:rsidR="00C56655" w:rsidRPr="00915EF7">
        <w:rPr>
          <w:rFonts w:ascii="Times New Roman" w:hAnsi="Times New Roman" w:cs="Times New Roman"/>
          <w:sz w:val="28"/>
          <w:szCs w:val="28"/>
        </w:rPr>
        <w:t xml:space="preserve">ina de umplut P- 6 kW/h , </w:t>
      </w:r>
      <w:r w:rsidRPr="00915EF7">
        <w:rPr>
          <w:rFonts w:ascii="Times New Roman" w:hAnsi="Times New Roman" w:cs="Times New Roman"/>
          <w:sz w:val="28"/>
          <w:szCs w:val="28"/>
        </w:rPr>
        <w:t>maș</w:t>
      </w:r>
      <w:r w:rsidR="00C56655" w:rsidRPr="00915EF7">
        <w:rPr>
          <w:rFonts w:ascii="Times New Roman" w:hAnsi="Times New Roman" w:cs="Times New Roman"/>
          <w:sz w:val="28"/>
          <w:szCs w:val="28"/>
        </w:rPr>
        <w:t>ina de clipsat</w:t>
      </w:r>
    </w:p>
    <w:p w14:paraId="67DCDBCF" w14:textId="77777777" w:rsidR="00C56655" w:rsidRPr="00915EF7" w:rsidRDefault="00C56655" w:rsidP="00C56655">
      <w:pPr>
        <w:rPr>
          <w:rFonts w:ascii="Times New Roman" w:hAnsi="Times New Roman" w:cs="Times New Roman"/>
          <w:sz w:val="28"/>
          <w:szCs w:val="28"/>
          <w:u w:val="single"/>
        </w:rPr>
      </w:pPr>
      <w:r w:rsidRPr="00915EF7">
        <w:rPr>
          <w:rFonts w:ascii="Times New Roman" w:hAnsi="Times New Roman" w:cs="Times New Roman"/>
          <w:sz w:val="28"/>
          <w:szCs w:val="28"/>
          <w:u w:val="single"/>
        </w:rPr>
        <w:t>Camera de congelare</w:t>
      </w:r>
    </w:p>
    <w:p w14:paraId="1EE96FB0"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u w:val="single"/>
        </w:rPr>
        <w:t>Camera de congelare pentru SNCU</w:t>
      </w:r>
      <w:r w:rsidRPr="00915EF7">
        <w:rPr>
          <w:rFonts w:ascii="Times New Roman" w:hAnsi="Times New Roman" w:cs="Times New Roman"/>
          <w:sz w:val="28"/>
          <w:szCs w:val="28"/>
        </w:rPr>
        <w:tab/>
      </w:r>
    </w:p>
    <w:p w14:paraId="7C6E8475" w14:textId="77777777" w:rsidR="00C56655" w:rsidRPr="00915EF7" w:rsidRDefault="00C56655" w:rsidP="00C56655">
      <w:pPr>
        <w:rPr>
          <w:rFonts w:ascii="Times New Roman" w:hAnsi="Times New Roman" w:cs="Times New Roman"/>
          <w:sz w:val="28"/>
          <w:szCs w:val="28"/>
          <w:u w:val="single"/>
        </w:rPr>
      </w:pPr>
      <w:r w:rsidRPr="00915EF7">
        <w:rPr>
          <w:rFonts w:ascii="Times New Roman" w:hAnsi="Times New Roman" w:cs="Times New Roman"/>
          <w:sz w:val="28"/>
          <w:szCs w:val="28"/>
          <w:u w:val="single"/>
        </w:rPr>
        <w:t>Depozit carcase porci: camera frigorific</w:t>
      </w:r>
      <w:r w:rsidR="00D2790E" w:rsidRPr="00915EF7">
        <w:rPr>
          <w:rFonts w:ascii="Times New Roman" w:hAnsi="Times New Roman" w:cs="Times New Roman"/>
          <w:sz w:val="28"/>
          <w:szCs w:val="28"/>
          <w:u w:val="single"/>
        </w:rPr>
        <w:t>ă</w:t>
      </w:r>
    </w:p>
    <w:p w14:paraId="36DC6E52"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u w:val="single"/>
        </w:rPr>
        <w:t xml:space="preserve">Depozit carne dezosata porci: </w:t>
      </w:r>
      <w:r w:rsidR="00D2790E" w:rsidRPr="00915EF7">
        <w:rPr>
          <w:rFonts w:ascii="Times New Roman" w:hAnsi="Times New Roman" w:cs="Times New Roman"/>
          <w:sz w:val="28"/>
          <w:szCs w:val="28"/>
        </w:rPr>
        <w:t>camera frigorifică</w:t>
      </w:r>
    </w:p>
    <w:p w14:paraId="41811655"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u w:val="single"/>
        </w:rPr>
        <w:t xml:space="preserve">Depozit carne de pui: </w:t>
      </w:r>
      <w:r w:rsidR="00D2790E" w:rsidRPr="00915EF7">
        <w:rPr>
          <w:rFonts w:ascii="Times New Roman" w:hAnsi="Times New Roman" w:cs="Times New Roman"/>
          <w:sz w:val="28"/>
          <w:szCs w:val="28"/>
        </w:rPr>
        <w:t>camera frigorifică</w:t>
      </w:r>
    </w:p>
    <w:p w14:paraId="10428CDB"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u w:val="single"/>
        </w:rPr>
        <w:t xml:space="preserve">Depozit carne de vită: </w:t>
      </w:r>
      <w:r w:rsidR="00D2790E" w:rsidRPr="00915EF7">
        <w:rPr>
          <w:rFonts w:ascii="Times New Roman" w:hAnsi="Times New Roman" w:cs="Times New Roman"/>
          <w:sz w:val="28"/>
          <w:szCs w:val="28"/>
        </w:rPr>
        <w:t>camera frigorifică</w:t>
      </w:r>
    </w:p>
    <w:p w14:paraId="64225618"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u w:val="single"/>
        </w:rPr>
        <w:t xml:space="preserve">Sala de Saramurare: </w:t>
      </w:r>
      <w:r w:rsidR="00D2790E" w:rsidRPr="00915EF7">
        <w:rPr>
          <w:rFonts w:ascii="Times New Roman" w:hAnsi="Times New Roman" w:cs="Times New Roman"/>
          <w:sz w:val="28"/>
          <w:szCs w:val="28"/>
        </w:rPr>
        <w:t>masină</w:t>
      </w:r>
      <w:r w:rsidRPr="00915EF7">
        <w:rPr>
          <w:rFonts w:ascii="Times New Roman" w:hAnsi="Times New Roman" w:cs="Times New Roman"/>
          <w:sz w:val="28"/>
          <w:szCs w:val="28"/>
        </w:rPr>
        <w:t xml:space="preserve"> de injectat P- 3 kW, tamble 2 buc.( P- 0.8 kW, P- 1.8 kW) , cuva inox pentru </w:t>
      </w:r>
      <w:r w:rsidR="00D2790E" w:rsidRPr="00915EF7">
        <w:rPr>
          <w:rFonts w:ascii="Times New Roman" w:hAnsi="Times New Roman" w:cs="Times New Roman"/>
          <w:sz w:val="28"/>
          <w:szCs w:val="28"/>
        </w:rPr>
        <w:t>saramură</w:t>
      </w:r>
      <w:r w:rsidRPr="00915EF7">
        <w:rPr>
          <w:rFonts w:ascii="Times New Roman" w:hAnsi="Times New Roman" w:cs="Times New Roman"/>
          <w:sz w:val="28"/>
          <w:szCs w:val="28"/>
        </w:rPr>
        <w:t xml:space="preserve"> 1000 l: 3 buc., </w:t>
      </w:r>
      <w:r w:rsidR="00D2790E" w:rsidRPr="00915EF7">
        <w:rPr>
          <w:rFonts w:ascii="Times New Roman" w:hAnsi="Times New Roman" w:cs="Times New Roman"/>
          <w:sz w:val="28"/>
          <w:szCs w:val="28"/>
        </w:rPr>
        <w:t>cuva inox pentru saramură</w:t>
      </w:r>
      <w:r w:rsidRPr="00915EF7">
        <w:rPr>
          <w:rFonts w:ascii="Times New Roman" w:hAnsi="Times New Roman" w:cs="Times New Roman"/>
          <w:sz w:val="28"/>
          <w:szCs w:val="28"/>
        </w:rPr>
        <w:t xml:space="preserve"> 150 l: 12 buc.</w:t>
      </w:r>
    </w:p>
    <w:p w14:paraId="144DBAD3"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u w:val="single"/>
        </w:rPr>
        <w:lastRenderedPageBreak/>
        <w:t xml:space="preserve">Depozit produse finite: </w:t>
      </w:r>
      <w:r w:rsidRPr="00915EF7">
        <w:rPr>
          <w:rFonts w:ascii="Times New Roman" w:hAnsi="Times New Roman" w:cs="Times New Roman"/>
          <w:sz w:val="28"/>
          <w:szCs w:val="28"/>
        </w:rPr>
        <w:t xml:space="preserve">camera frigorifica, </w:t>
      </w:r>
      <w:r w:rsidR="00D2790E" w:rsidRPr="00915EF7">
        <w:rPr>
          <w:rFonts w:ascii="Times New Roman" w:hAnsi="Times New Roman" w:cs="Times New Roman"/>
          <w:sz w:val="28"/>
          <w:szCs w:val="28"/>
        </w:rPr>
        <w:t>aparta de î</w:t>
      </w:r>
      <w:r w:rsidRPr="00915EF7">
        <w:rPr>
          <w:rFonts w:ascii="Times New Roman" w:hAnsi="Times New Roman" w:cs="Times New Roman"/>
          <w:sz w:val="28"/>
          <w:szCs w:val="28"/>
        </w:rPr>
        <w:t xml:space="preserve">mpachetat cu vacuum p- 2 kW, </w:t>
      </w:r>
      <w:r w:rsidR="00D2790E" w:rsidRPr="00915EF7">
        <w:rPr>
          <w:rFonts w:ascii="Times New Roman" w:hAnsi="Times New Roman" w:cs="Times New Roman"/>
          <w:sz w:val="28"/>
          <w:szCs w:val="28"/>
        </w:rPr>
        <w:t>mașină</w:t>
      </w:r>
      <w:r w:rsidRPr="00915EF7">
        <w:rPr>
          <w:rFonts w:ascii="Times New Roman" w:hAnsi="Times New Roman" w:cs="Times New Roman"/>
          <w:sz w:val="28"/>
          <w:szCs w:val="28"/>
        </w:rPr>
        <w:t xml:space="preserve"> de feliat P- 0.2 kW, </w:t>
      </w:r>
      <w:r w:rsidR="00D2790E" w:rsidRPr="00915EF7">
        <w:rPr>
          <w:rFonts w:ascii="Times New Roman" w:hAnsi="Times New Roman" w:cs="Times New Roman"/>
          <w:sz w:val="28"/>
          <w:szCs w:val="28"/>
        </w:rPr>
        <w:t>mașină</w:t>
      </w:r>
      <w:r w:rsidRPr="00915EF7">
        <w:rPr>
          <w:rFonts w:ascii="Times New Roman" w:hAnsi="Times New Roman" w:cs="Times New Roman"/>
          <w:sz w:val="28"/>
          <w:szCs w:val="28"/>
        </w:rPr>
        <w:t xml:space="preserve"> de foliat P- 0.2 kW</w:t>
      </w:r>
    </w:p>
    <w:p w14:paraId="0504FDE8" w14:textId="63655DC0" w:rsidR="00C56655" w:rsidRPr="00915EF7" w:rsidRDefault="00D2790E" w:rsidP="00C56655">
      <w:pPr>
        <w:rPr>
          <w:rFonts w:ascii="Times New Roman" w:hAnsi="Times New Roman" w:cs="Times New Roman"/>
          <w:sz w:val="28"/>
          <w:szCs w:val="28"/>
        </w:rPr>
      </w:pPr>
      <w:r w:rsidRPr="00915EF7">
        <w:rPr>
          <w:rFonts w:ascii="Times New Roman" w:hAnsi="Times New Roman" w:cs="Times New Roman"/>
          <w:sz w:val="28"/>
          <w:szCs w:val="28"/>
          <w:u w:val="single"/>
        </w:rPr>
        <w:t>Sală</w:t>
      </w:r>
      <w:r w:rsidR="00D612E5">
        <w:rPr>
          <w:rFonts w:ascii="Times New Roman" w:hAnsi="Times New Roman" w:cs="Times New Roman"/>
          <w:sz w:val="28"/>
          <w:szCs w:val="28"/>
          <w:u w:val="single"/>
        </w:rPr>
        <w:t xml:space="preserve"> de fiert: </w:t>
      </w:r>
      <w:r w:rsidR="00C56655" w:rsidRPr="00915EF7">
        <w:rPr>
          <w:rFonts w:ascii="Times New Roman" w:hAnsi="Times New Roman" w:cs="Times New Roman"/>
          <w:sz w:val="28"/>
          <w:szCs w:val="28"/>
        </w:rPr>
        <w:t xml:space="preserve">cazan de fierbere – 1 buc.P- 25kW, celule de fierbere si afumare – 2buc. P- 42 kW fiecare, </w:t>
      </w:r>
      <w:r w:rsidRPr="00915EF7">
        <w:rPr>
          <w:rFonts w:ascii="Times New Roman" w:hAnsi="Times New Roman" w:cs="Times New Roman"/>
          <w:sz w:val="28"/>
          <w:szCs w:val="28"/>
        </w:rPr>
        <w:t>maș</w:t>
      </w:r>
      <w:r w:rsidR="00C56655" w:rsidRPr="00915EF7">
        <w:rPr>
          <w:rFonts w:ascii="Times New Roman" w:hAnsi="Times New Roman" w:cs="Times New Roman"/>
          <w:sz w:val="28"/>
          <w:szCs w:val="28"/>
        </w:rPr>
        <w:t>ina de umplut p- 4 kW</w:t>
      </w:r>
    </w:p>
    <w:p w14:paraId="2B8D6B2C"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u w:val="single"/>
        </w:rPr>
        <w:t xml:space="preserve">Sala de topit: </w:t>
      </w:r>
      <w:r w:rsidRPr="00915EF7">
        <w:rPr>
          <w:rFonts w:ascii="Times New Roman" w:hAnsi="Times New Roman" w:cs="Times New Roman"/>
          <w:sz w:val="28"/>
          <w:szCs w:val="28"/>
        </w:rPr>
        <w:t>cazane de fierbere – 2buc.</w:t>
      </w:r>
      <w:r w:rsidR="00D2790E" w:rsidRPr="00915EF7">
        <w:rPr>
          <w:rFonts w:ascii="Times New Roman" w:hAnsi="Times New Roman" w:cs="Times New Roman"/>
          <w:sz w:val="28"/>
          <w:szCs w:val="28"/>
        </w:rPr>
        <w:t>P- 25 kW fiecare,  cu  două coș</w:t>
      </w:r>
      <w:r w:rsidRPr="00915EF7">
        <w:rPr>
          <w:rFonts w:ascii="Times New Roman" w:hAnsi="Times New Roman" w:cs="Times New Roman"/>
          <w:sz w:val="28"/>
          <w:szCs w:val="28"/>
        </w:rPr>
        <w:t xml:space="preserve">uri de fum, </w:t>
      </w:r>
      <w:r w:rsidR="00D2790E" w:rsidRPr="00915EF7">
        <w:rPr>
          <w:rFonts w:ascii="Times New Roman" w:hAnsi="Times New Roman" w:cs="Times New Roman"/>
          <w:sz w:val="28"/>
          <w:szCs w:val="28"/>
        </w:rPr>
        <w:t>mașină</w:t>
      </w:r>
      <w:r w:rsidRPr="00915EF7">
        <w:rPr>
          <w:rFonts w:ascii="Times New Roman" w:hAnsi="Times New Roman" w:cs="Times New Roman"/>
          <w:sz w:val="28"/>
          <w:szCs w:val="28"/>
        </w:rPr>
        <w:t xml:space="preserve"> de topit </w:t>
      </w:r>
      <w:r w:rsidR="00D2790E" w:rsidRPr="00915EF7">
        <w:rPr>
          <w:rFonts w:ascii="Times New Roman" w:hAnsi="Times New Roman" w:cs="Times New Roman"/>
          <w:sz w:val="28"/>
          <w:szCs w:val="28"/>
        </w:rPr>
        <w:t>slă</w:t>
      </w:r>
      <w:r w:rsidRPr="00915EF7">
        <w:rPr>
          <w:rFonts w:ascii="Times New Roman" w:hAnsi="Times New Roman" w:cs="Times New Roman"/>
          <w:sz w:val="28"/>
          <w:szCs w:val="28"/>
        </w:rPr>
        <w:t>nina ( gaz), 1 buc.hota,</w:t>
      </w:r>
    </w:p>
    <w:p w14:paraId="6B55522B" w14:textId="77777777" w:rsidR="00C56655" w:rsidRPr="00915EF7" w:rsidRDefault="00732887" w:rsidP="00C56655">
      <w:pPr>
        <w:rPr>
          <w:rFonts w:ascii="Times New Roman" w:hAnsi="Times New Roman" w:cs="Times New Roman"/>
          <w:sz w:val="28"/>
          <w:szCs w:val="28"/>
        </w:rPr>
      </w:pPr>
      <w:r w:rsidRPr="00915EF7">
        <w:rPr>
          <w:rFonts w:ascii="Times New Roman" w:hAnsi="Times New Roman" w:cs="Times New Roman"/>
          <w:sz w:val="28"/>
          <w:szCs w:val="28"/>
          <w:u w:val="single"/>
        </w:rPr>
        <w:t>Sala de afumat tradiț</w:t>
      </w:r>
      <w:r w:rsidR="00C56655" w:rsidRPr="00915EF7">
        <w:rPr>
          <w:rFonts w:ascii="Times New Roman" w:hAnsi="Times New Roman" w:cs="Times New Roman"/>
          <w:sz w:val="28"/>
          <w:szCs w:val="28"/>
          <w:u w:val="single"/>
        </w:rPr>
        <w:t>ional:</w:t>
      </w:r>
      <w:r w:rsidR="00D2790E" w:rsidRPr="00915EF7">
        <w:rPr>
          <w:rFonts w:ascii="Times New Roman" w:hAnsi="Times New Roman" w:cs="Times New Roman"/>
          <w:sz w:val="28"/>
          <w:szCs w:val="28"/>
        </w:rPr>
        <w:t xml:space="preserve"> cu două </w:t>
      </w:r>
      <w:r w:rsidR="00C56655" w:rsidRPr="00915EF7">
        <w:rPr>
          <w:rFonts w:ascii="Times New Roman" w:hAnsi="Times New Roman" w:cs="Times New Roman"/>
          <w:sz w:val="28"/>
          <w:szCs w:val="28"/>
        </w:rPr>
        <w:t>coșuri de fum.</w:t>
      </w:r>
    </w:p>
    <w:p w14:paraId="433E3DFF"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u w:val="single"/>
        </w:rPr>
        <w:t>Sala de maturare:</w:t>
      </w:r>
      <w:r w:rsidR="00D2790E" w:rsidRPr="00915EF7">
        <w:rPr>
          <w:rFonts w:ascii="Times New Roman" w:hAnsi="Times New Roman" w:cs="Times New Roman"/>
          <w:sz w:val="28"/>
          <w:szCs w:val="28"/>
        </w:rPr>
        <w:t>camera frigorifică</w:t>
      </w:r>
    </w:p>
    <w:p w14:paraId="45DD3B93" w14:textId="77777777" w:rsidR="00C56655" w:rsidRPr="00915EF7" w:rsidRDefault="00D2790E" w:rsidP="00C56655">
      <w:pPr>
        <w:rPr>
          <w:rFonts w:ascii="Times New Roman" w:hAnsi="Times New Roman" w:cs="Times New Roman"/>
          <w:sz w:val="28"/>
          <w:szCs w:val="28"/>
        </w:rPr>
      </w:pPr>
      <w:r w:rsidRPr="00915EF7">
        <w:rPr>
          <w:rFonts w:ascii="Times New Roman" w:hAnsi="Times New Roman" w:cs="Times New Roman"/>
          <w:sz w:val="28"/>
          <w:szCs w:val="28"/>
          <w:u w:val="single"/>
        </w:rPr>
        <w:t>Sala de spă</w:t>
      </w:r>
      <w:r w:rsidR="00C56655" w:rsidRPr="00915EF7">
        <w:rPr>
          <w:rFonts w:ascii="Times New Roman" w:hAnsi="Times New Roman" w:cs="Times New Roman"/>
          <w:sz w:val="28"/>
          <w:szCs w:val="28"/>
          <w:u w:val="single"/>
        </w:rPr>
        <w:t xml:space="preserve">lat navete: </w:t>
      </w:r>
      <w:r w:rsidRPr="00915EF7">
        <w:rPr>
          <w:rFonts w:ascii="Times New Roman" w:hAnsi="Times New Roman" w:cs="Times New Roman"/>
          <w:sz w:val="28"/>
          <w:szCs w:val="28"/>
        </w:rPr>
        <w:t>maș</w:t>
      </w:r>
      <w:r w:rsidR="00732887" w:rsidRPr="00915EF7">
        <w:rPr>
          <w:rFonts w:ascii="Times New Roman" w:hAnsi="Times New Roman" w:cs="Times New Roman"/>
          <w:sz w:val="28"/>
          <w:szCs w:val="28"/>
        </w:rPr>
        <w:t>ina de spă</w:t>
      </w:r>
      <w:r w:rsidR="00C56655" w:rsidRPr="00915EF7">
        <w:rPr>
          <w:rFonts w:ascii="Times New Roman" w:hAnsi="Times New Roman" w:cs="Times New Roman"/>
          <w:sz w:val="28"/>
          <w:szCs w:val="28"/>
        </w:rPr>
        <w:t>lat navete P- 5 kW</w:t>
      </w:r>
    </w:p>
    <w:p w14:paraId="53434B5F" w14:textId="77777777" w:rsidR="00C56655" w:rsidRPr="00915EF7" w:rsidRDefault="00C56655" w:rsidP="00C56655">
      <w:pPr>
        <w:pStyle w:val="ListParagraph"/>
        <w:numPr>
          <w:ilvl w:val="0"/>
          <w:numId w:val="25"/>
        </w:numPr>
        <w:suppressAutoHyphens w:val="0"/>
        <w:rPr>
          <w:rFonts w:ascii="Times New Roman" w:hAnsi="Times New Roman" w:cs="Times New Roman"/>
          <w:sz w:val="28"/>
          <w:szCs w:val="28"/>
        </w:rPr>
      </w:pPr>
      <w:r w:rsidRPr="00915EF7">
        <w:rPr>
          <w:rFonts w:ascii="Times New Roman" w:hAnsi="Times New Roman" w:cs="Times New Roman"/>
          <w:sz w:val="28"/>
          <w:szCs w:val="28"/>
        </w:rPr>
        <w:t>cărucioare inox – 30 buc (58 kg)</w:t>
      </w:r>
    </w:p>
    <w:p w14:paraId="57AF549A" w14:textId="77777777" w:rsidR="00C56655" w:rsidRPr="00915EF7" w:rsidRDefault="00C56655" w:rsidP="00C56655">
      <w:pPr>
        <w:pStyle w:val="ListParagraph"/>
        <w:numPr>
          <w:ilvl w:val="0"/>
          <w:numId w:val="25"/>
        </w:numPr>
        <w:suppressAutoHyphens w:val="0"/>
        <w:rPr>
          <w:rFonts w:ascii="Times New Roman" w:hAnsi="Times New Roman" w:cs="Times New Roman"/>
          <w:sz w:val="28"/>
          <w:szCs w:val="28"/>
        </w:rPr>
      </w:pPr>
      <w:r w:rsidRPr="00915EF7">
        <w:rPr>
          <w:rFonts w:ascii="Times New Roman" w:hAnsi="Times New Roman" w:cs="Times New Roman"/>
          <w:sz w:val="28"/>
          <w:szCs w:val="28"/>
        </w:rPr>
        <w:t>cărucioare inox – 70 buc (6kg)</w:t>
      </w:r>
    </w:p>
    <w:p w14:paraId="7C4D70A8"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rPr>
        <w:t>Alte dotari, utilajele, echipamente</w:t>
      </w:r>
      <w:r w:rsidR="00732887" w:rsidRPr="00915EF7">
        <w:rPr>
          <w:rFonts w:ascii="Times New Roman" w:hAnsi="Times New Roman" w:cs="Times New Roman"/>
          <w:sz w:val="28"/>
          <w:szCs w:val="28"/>
        </w:rPr>
        <w:t>aflate în producț</w:t>
      </w:r>
      <w:r w:rsidRPr="00915EF7">
        <w:rPr>
          <w:rFonts w:ascii="Times New Roman" w:hAnsi="Times New Roman" w:cs="Times New Roman"/>
          <w:sz w:val="28"/>
          <w:szCs w:val="28"/>
        </w:rPr>
        <w:t>ie:</w:t>
      </w:r>
      <w:r w:rsidRPr="00915EF7">
        <w:rPr>
          <w:rFonts w:ascii="Times New Roman" w:hAnsi="Times New Roman" w:cs="Times New Roman"/>
          <w:sz w:val="28"/>
          <w:szCs w:val="28"/>
        </w:rPr>
        <w:br/>
        <w:t xml:space="preserve">- </w:t>
      </w:r>
      <w:r w:rsidR="00732887" w:rsidRPr="00915EF7">
        <w:rPr>
          <w:rFonts w:ascii="Times New Roman" w:hAnsi="Times New Roman" w:cs="Times New Roman"/>
          <w:sz w:val="28"/>
          <w:szCs w:val="28"/>
        </w:rPr>
        <w:t>Câ</w:t>
      </w:r>
      <w:r w:rsidR="001B591F">
        <w:rPr>
          <w:rFonts w:ascii="Times New Roman" w:hAnsi="Times New Roman" w:cs="Times New Roman"/>
          <w:sz w:val="28"/>
          <w:szCs w:val="28"/>
        </w:rPr>
        <w:t xml:space="preserve">ntare: </w:t>
      </w:r>
      <w:r w:rsidR="00732887" w:rsidRPr="00915EF7">
        <w:rPr>
          <w:rFonts w:ascii="Times New Roman" w:hAnsi="Times New Roman" w:cs="Times New Roman"/>
          <w:sz w:val="28"/>
          <w:szCs w:val="28"/>
        </w:rPr>
        <w:t>2 buc - până la 1500 kg, 3 buc. –până la 150 kg,  1buc – până</w:t>
      </w:r>
      <w:r w:rsidRPr="00915EF7">
        <w:rPr>
          <w:rFonts w:ascii="Times New Roman" w:hAnsi="Times New Roman" w:cs="Times New Roman"/>
          <w:sz w:val="28"/>
          <w:szCs w:val="28"/>
        </w:rPr>
        <w:t xml:space="preserve"> la 15 kg</w:t>
      </w:r>
      <w:r w:rsidRPr="00915EF7">
        <w:rPr>
          <w:rFonts w:ascii="Times New Roman" w:hAnsi="Times New Roman" w:cs="Times New Roman"/>
          <w:sz w:val="28"/>
          <w:szCs w:val="28"/>
        </w:rPr>
        <w:br/>
        <w:t xml:space="preserve">- </w:t>
      </w:r>
      <w:r w:rsidR="00732887" w:rsidRPr="00915EF7">
        <w:rPr>
          <w:rFonts w:ascii="Times New Roman" w:hAnsi="Times New Roman" w:cs="Times New Roman"/>
          <w:sz w:val="28"/>
          <w:szCs w:val="28"/>
        </w:rPr>
        <w:t>Î</w:t>
      </w:r>
      <w:r w:rsidRPr="00915EF7">
        <w:rPr>
          <w:rFonts w:ascii="Times New Roman" w:hAnsi="Times New Roman" w:cs="Times New Roman"/>
          <w:sz w:val="28"/>
          <w:szCs w:val="28"/>
        </w:rPr>
        <w:t>n productie</w:t>
      </w:r>
      <w:r w:rsidR="00732887" w:rsidRPr="00915EF7">
        <w:rPr>
          <w:rFonts w:ascii="Times New Roman" w:hAnsi="Times New Roman" w:cs="Times New Roman"/>
          <w:sz w:val="28"/>
          <w:szCs w:val="28"/>
        </w:rPr>
        <w:t xml:space="preserve"> </w:t>
      </w:r>
      <w:r w:rsidRPr="00915EF7">
        <w:rPr>
          <w:rFonts w:ascii="Times New Roman" w:hAnsi="Times New Roman" w:cs="Times New Roman"/>
          <w:sz w:val="28"/>
          <w:szCs w:val="28"/>
        </w:rPr>
        <w:t>folosim</w:t>
      </w:r>
      <w:r w:rsidR="00732887" w:rsidRPr="00915EF7">
        <w:rPr>
          <w:rFonts w:ascii="Times New Roman" w:hAnsi="Times New Roman" w:cs="Times New Roman"/>
          <w:sz w:val="28"/>
          <w:szCs w:val="28"/>
        </w:rPr>
        <w:t xml:space="preserve"> găleț</w:t>
      </w:r>
      <w:r w:rsidRPr="00915EF7">
        <w:rPr>
          <w:rFonts w:ascii="Times New Roman" w:hAnsi="Times New Roman" w:cs="Times New Roman"/>
          <w:sz w:val="28"/>
          <w:szCs w:val="28"/>
        </w:rPr>
        <w:t>i din plastic: 15 buc.</w:t>
      </w:r>
      <w:r w:rsidRPr="00915EF7">
        <w:rPr>
          <w:rFonts w:ascii="Times New Roman" w:hAnsi="Times New Roman" w:cs="Times New Roman"/>
          <w:sz w:val="28"/>
          <w:szCs w:val="28"/>
        </w:rPr>
        <w:br/>
        <w:t xml:space="preserve">- </w:t>
      </w:r>
      <w:r w:rsidR="00732887" w:rsidRPr="00915EF7">
        <w:rPr>
          <w:rFonts w:ascii="Times New Roman" w:hAnsi="Times New Roman" w:cs="Times New Roman"/>
          <w:sz w:val="28"/>
          <w:szCs w:val="28"/>
        </w:rPr>
        <w:t>Î</w:t>
      </w:r>
      <w:r w:rsidRPr="00915EF7">
        <w:rPr>
          <w:rFonts w:ascii="Times New Roman" w:hAnsi="Times New Roman" w:cs="Times New Roman"/>
          <w:sz w:val="28"/>
          <w:szCs w:val="28"/>
        </w:rPr>
        <w:t>n fabrica sunt montate</w:t>
      </w:r>
      <w:r w:rsidR="00732887" w:rsidRPr="00915EF7">
        <w:rPr>
          <w:rFonts w:ascii="Times New Roman" w:hAnsi="Times New Roman" w:cs="Times New Roman"/>
          <w:sz w:val="28"/>
          <w:szCs w:val="28"/>
        </w:rPr>
        <w:t xml:space="preserve"> dozatoare de prosop de hâ</w:t>
      </w:r>
      <w:r w:rsidRPr="00915EF7">
        <w:rPr>
          <w:rFonts w:ascii="Times New Roman" w:hAnsi="Times New Roman" w:cs="Times New Roman"/>
          <w:sz w:val="28"/>
          <w:szCs w:val="28"/>
        </w:rPr>
        <w:t>rtie: 6 buc, din car</w:t>
      </w:r>
      <w:r w:rsidR="00732887" w:rsidRPr="00915EF7">
        <w:rPr>
          <w:rFonts w:ascii="Times New Roman" w:hAnsi="Times New Roman" w:cs="Times New Roman"/>
          <w:sz w:val="28"/>
          <w:szCs w:val="28"/>
        </w:rPr>
        <w:t>e avem un consum de prosop de hâ</w:t>
      </w:r>
      <w:r w:rsidRPr="00915EF7">
        <w:rPr>
          <w:rFonts w:ascii="Times New Roman" w:hAnsi="Times New Roman" w:cs="Times New Roman"/>
          <w:sz w:val="28"/>
          <w:szCs w:val="28"/>
        </w:rPr>
        <w:t>rtie, aproximativ 2 role</w:t>
      </w:r>
      <w:r w:rsidR="00732887" w:rsidRPr="00915EF7">
        <w:rPr>
          <w:rFonts w:ascii="Times New Roman" w:hAnsi="Times New Roman" w:cs="Times New Roman"/>
          <w:sz w:val="28"/>
          <w:szCs w:val="28"/>
        </w:rPr>
        <w:t>/zi ~ aprox 3 kg de prosop de hâ</w:t>
      </w:r>
      <w:r w:rsidRPr="00915EF7">
        <w:rPr>
          <w:rFonts w:ascii="Times New Roman" w:hAnsi="Times New Roman" w:cs="Times New Roman"/>
          <w:sz w:val="28"/>
          <w:szCs w:val="28"/>
        </w:rPr>
        <w:t>rtie</w:t>
      </w:r>
      <w:r w:rsidRPr="00915EF7">
        <w:rPr>
          <w:rFonts w:ascii="Times New Roman" w:hAnsi="Times New Roman" w:cs="Times New Roman"/>
          <w:sz w:val="28"/>
          <w:szCs w:val="28"/>
        </w:rPr>
        <w:br/>
      </w:r>
      <w:r w:rsidR="00732887" w:rsidRPr="00915EF7">
        <w:rPr>
          <w:rFonts w:ascii="Times New Roman" w:hAnsi="Times New Roman" w:cs="Times New Roman"/>
          <w:i/>
          <w:sz w:val="28"/>
          <w:szCs w:val="28"/>
        </w:rPr>
        <w:t>Instalaț</w:t>
      </w:r>
      <w:r w:rsidRPr="00915EF7">
        <w:rPr>
          <w:rFonts w:ascii="Times New Roman" w:hAnsi="Times New Roman" w:cs="Times New Roman"/>
          <w:i/>
          <w:sz w:val="28"/>
          <w:szCs w:val="28"/>
        </w:rPr>
        <w:t>ie Agent Frigorific    KINGFISHER</w:t>
      </w:r>
      <w:r w:rsidRPr="00915EF7">
        <w:rPr>
          <w:rFonts w:ascii="Times New Roman" w:hAnsi="Times New Roman" w:cs="Times New Roman"/>
          <w:sz w:val="28"/>
          <w:szCs w:val="28"/>
        </w:rPr>
        <w:t xml:space="preserve">: </w:t>
      </w:r>
      <w:r w:rsidR="00732887" w:rsidRPr="00915EF7">
        <w:rPr>
          <w:rFonts w:ascii="Times New Roman" w:hAnsi="Times New Roman" w:cs="Times New Roman"/>
          <w:sz w:val="28"/>
          <w:szCs w:val="28"/>
        </w:rPr>
        <w:t>întreținut de că</w:t>
      </w:r>
      <w:r w:rsidRPr="00915EF7">
        <w:rPr>
          <w:rFonts w:ascii="Times New Roman" w:hAnsi="Times New Roman" w:cs="Times New Roman"/>
          <w:sz w:val="28"/>
          <w:szCs w:val="28"/>
        </w:rPr>
        <w:t xml:space="preserve">tre firma </w:t>
      </w:r>
      <w:r w:rsidR="00732887" w:rsidRPr="00915EF7">
        <w:rPr>
          <w:rFonts w:ascii="Times New Roman" w:hAnsi="Times New Roman" w:cs="Times New Roman"/>
          <w:sz w:val="28"/>
          <w:szCs w:val="28"/>
        </w:rPr>
        <w:t>specializată</w:t>
      </w:r>
      <w:r w:rsidRPr="00915EF7">
        <w:rPr>
          <w:rFonts w:ascii="Times New Roman" w:hAnsi="Times New Roman" w:cs="Times New Roman"/>
          <w:sz w:val="28"/>
          <w:szCs w:val="28"/>
        </w:rPr>
        <w:t xml:space="preserve"> conform Contract de service,  nr. 945 din 01.10.2021, </w:t>
      </w:r>
      <w:r w:rsidR="00732887" w:rsidRPr="00915EF7">
        <w:rPr>
          <w:rFonts w:ascii="Times New Roman" w:hAnsi="Times New Roman" w:cs="Times New Roman"/>
          <w:sz w:val="28"/>
          <w:szCs w:val="28"/>
        </w:rPr>
        <w:t>efectuat de că</w:t>
      </w:r>
      <w:r w:rsidR="003E6728" w:rsidRPr="00915EF7">
        <w:rPr>
          <w:rFonts w:ascii="Times New Roman" w:hAnsi="Times New Roman" w:cs="Times New Roman"/>
          <w:sz w:val="28"/>
          <w:szCs w:val="28"/>
        </w:rPr>
        <w:t>tre FRIGOPOL S.R.L., cu sediul î</w:t>
      </w:r>
      <w:r w:rsidRPr="00915EF7">
        <w:rPr>
          <w:rFonts w:ascii="Times New Roman" w:hAnsi="Times New Roman" w:cs="Times New Roman"/>
          <w:sz w:val="28"/>
          <w:szCs w:val="28"/>
        </w:rPr>
        <w:t>n Odorheiu</w:t>
      </w:r>
      <w:r w:rsidR="00732887" w:rsidRPr="00915EF7">
        <w:rPr>
          <w:rFonts w:ascii="Times New Roman" w:hAnsi="Times New Roman" w:cs="Times New Roman"/>
          <w:sz w:val="28"/>
          <w:szCs w:val="28"/>
        </w:rPr>
        <w:t xml:space="preserve"> </w:t>
      </w:r>
      <w:r w:rsidRPr="00915EF7">
        <w:rPr>
          <w:rFonts w:ascii="Times New Roman" w:hAnsi="Times New Roman" w:cs="Times New Roman"/>
          <w:sz w:val="28"/>
          <w:szCs w:val="28"/>
        </w:rPr>
        <w:t>Secuiesc</w:t>
      </w:r>
      <w:r w:rsidR="00732887" w:rsidRPr="00915EF7">
        <w:rPr>
          <w:rFonts w:ascii="Times New Roman" w:hAnsi="Times New Roman" w:cs="Times New Roman"/>
          <w:sz w:val="28"/>
          <w:szCs w:val="28"/>
        </w:rPr>
        <w:t>, anual se folosesc pentru întreț</w:t>
      </w:r>
      <w:r w:rsidRPr="00915EF7">
        <w:rPr>
          <w:rFonts w:ascii="Times New Roman" w:hAnsi="Times New Roman" w:cs="Times New Roman"/>
          <w:sz w:val="28"/>
          <w:szCs w:val="28"/>
        </w:rPr>
        <w:t xml:space="preserve">inere cca. 15 kg de Freon, TIP 448A. </w:t>
      </w:r>
    </w:p>
    <w:p w14:paraId="41E7DFA2"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sz w:val="28"/>
          <w:szCs w:val="28"/>
        </w:rPr>
        <w:t>Centrală termică TIP BUDERUS ,  Capacitate: cu P -  35 KW</w:t>
      </w:r>
    </w:p>
    <w:p w14:paraId="777B1467" w14:textId="77777777" w:rsidR="00C56655" w:rsidRPr="00915EF7" w:rsidRDefault="00C56655" w:rsidP="00C56655">
      <w:pPr>
        <w:rPr>
          <w:rFonts w:ascii="Times New Roman" w:hAnsi="Times New Roman" w:cs="Times New Roman"/>
          <w:sz w:val="28"/>
          <w:szCs w:val="28"/>
        </w:rPr>
      </w:pPr>
      <w:r w:rsidRPr="00915EF7">
        <w:rPr>
          <w:rFonts w:ascii="Times New Roman" w:hAnsi="Times New Roman" w:cs="Times New Roman"/>
          <w:b/>
          <w:i/>
          <w:iCs/>
          <w:sz w:val="28"/>
          <w:szCs w:val="28"/>
          <w:u w:val="single"/>
          <w:lang w:val="ro-RO"/>
        </w:rPr>
        <w:t>Mijloace de transport</w:t>
      </w:r>
      <w:r w:rsidRPr="00915EF7">
        <w:rPr>
          <w:rFonts w:ascii="Times New Roman" w:hAnsi="Times New Roman" w:cs="Times New Roman"/>
          <w:b/>
          <w:iCs/>
          <w:sz w:val="28"/>
          <w:szCs w:val="28"/>
          <w:lang w:val="ro-RO"/>
        </w:rPr>
        <w:t>:</w:t>
      </w:r>
      <w:r w:rsidRPr="00915EF7">
        <w:rPr>
          <w:rFonts w:ascii="Times New Roman" w:hAnsi="Times New Roman" w:cs="Times New Roman"/>
          <w:iCs/>
          <w:sz w:val="28"/>
          <w:szCs w:val="28"/>
          <w:lang w:val="ro-RO"/>
        </w:rPr>
        <w:br/>
      </w:r>
      <w:r w:rsidRPr="00915EF7">
        <w:rPr>
          <w:rFonts w:ascii="Times New Roman" w:hAnsi="Times New Roman" w:cs="Times New Roman"/>
          <w:sz w:val="28"/>
          <w:szCs w:val="28"/>
        </w:rPr>
        <w:t xml:space="preserve">Autoutilitare frigorifice,  </w:t>
      </w:r>
      <w:r w:rsidR="003E6728" w:rsidRPr="00915EF7">
        <w:rPr>
          <w:rFonts w:ascii="Times New Roman" w:hAnsi="Times New Roman" w:cs="Times New Roman"/>
          <w:sz w:val="28"/>
          <w:szCs w:val="28"/>
        </w:rPr>
        <w:t>până</w:t>
      </w:r>
      <w:r w:rsidRPr="00915EF7">
        <w:rPr>
          <w:rFonts w:ascii="Times New Roman" w:hAnsi="Times New Roman" w:cs="Times New Roman"/>
          <w:sz w:val="28"/>
          <w:szCs w:val="28"/>
        </w:rPr>
        <w:t xml:space="preserve"> la 3.5 T:    5-buc</w:t>
      </w:r>
    </w:p>
    <w:p w14:paraId="47CAA95B" w14:textId="77777777" w:rsidR="00C56655" w:rsidRPr="00915EF7" w:rsidRDefault="00C56655" w:rsidP="00036BDC">
      <w:pPr>
        <w:rPr>
          <w:rFonts w:ascii="Times New Roman" w:hAnsi="Times New Roman" w:cs="Times New Roman"/>
          <w:sz w:val="28"/>
          <w:szCs w:val="28"/>
        </w:rPr>
      </w:pPr>
      <w:r w:rsidRPr="00915EF7">
        <w:rPr>
          <w:rFonts w:ascii="Times New Roman" w:hAnsi="Times New Roman" w:cs="Times New Roman"/>
          <w:sz w:val="28"/>
          <w:szCs w:val="28"/>
        </w:rPr>
        <w:t>Autoturism personal:  5-buc</w:t>
      </w:r>
    </w:p>
    <w:p w14:paraId="44CFDE4D" w14:textId="77777777" w:rsidR="007C2253" w:rsidRPr="00915EF7" w:rsidRDefault="007C2253" w:rsidP="008568C2">
      <w:pPr>
        <w:pStyle w:val="Heading2"/>
        <w:ind w:left="360"/>
        <w:rPr>
          <w:sz w:val="28"/>
          <w:szCs w:val="28"/>
        </w:rPr>
      </w:pPr>
      <w:r w:rsidRPr="00915EF7">
        <w:rPr>
          <w:sz w:val="28"/>
          <w:szCs w:val="28"/>
        </w:rPr>
        <w:t>2. Materiile prime, auxiliare, combustibilii și ambalajele folosite – mod de depozitare, cantități</w:t>
      </w:r>
    </w:p>
    <w:p w14:paraId="75900C6E" w14:textId="77777777" w:rsidR="00F32278" w:rsidRPr="00915EF7" w:rsidRDefault="005E5BEF" w:rsidP="00C56655">
      <w:pPr>
        <w:pStyle w:val="BodyText21"/>
        <w:rPr>
          <w:bCs/>
          <w:snapToGrid/>
          <w:szCs w:val="28"/>
        </w:rPr>
      </w:pPr>
      <w:r w:rsidRPr="00915EF7">
        <w:rPr>
          <w:b/>
          <w:bCs/>
          <w:i/>
          <w:snapToGrid/>
          <w:szCs w:val="28"/>
        </w:rPr>
        <w:t>Materii prime</w:t>
      </w:r>
      <w:r w:rsidR="006741C5" w:rsidRPr="00915EF7">
        <w:rPr>
          <w:bCs/>
          <w:snapToGrid/>
          <w:szCs w:val="28"/>
        </w:rPr>
        <w:t xml:space="preserve"> </w:t>
      </w:r>
    </w:p>
    <w:p w14:paraId="3239DDB6" w14:textId="77777777" w:rsidR="006741C5" w:rsidRPr="00915EF7" w:rsidRDefault="006741C5" w:rsidP="006741C5">
      <w:pPr>
        <w:spacing w:line="360" w:lineRule="auto"/>
        <w:rPr>
          <w:rFonts w:ascii="Times New Roman" w:hAnsi="Times New Roman" w:cs="Times New Roman"/>
          <w:sz w:val="28"/>
          <w:szCs w:val="28"/>
          <w:lang w:val="ro-RO"/>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669"/>
        <w:gridCol w:w="1710"/>
        <w:gridCol w:w="990"/>
        <w:gridCol w:w="810"/>
        <w:gridCol w:w="1530"/>
        <w:gridCol w:w="1170"/>
        <w:gridCol w:w="1213"/>
      </w:tblGrid>
      <w:tr w:rsidR="006741C5" w:rsidRPr="00915EF7" w14:paraId="42E85692" w14:textId="77777777" w:rsidTr="00913710">
        <w:trPr>
          <w:trHeight w:val="58"/>
          <w:jc w:val="center"/>
        </w:trPr>
        <w:tc>
          <w:tcPr>
            <w:tcW w:w="535" w:type="dxa"/>
            <w:tcBorders>
              <w:top w:val="single" w:sz="4" w:space="0" w:color="auto"/>
              <w:left w:val="single" w:sz="4" w:space="0" w:color="auto"/>
              <w:bottom w:val="single" w:sz="4" w:space="0" w:color="auto"/>
              <w:right w:val="single" w:sz="4" w:space="0" w:color="auto"/>
            </w:tcBorders>
            <w:hideMark/>
          </w:tcPr>
          <w:p w14:paraId="70FB4B6F"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t xml:space="preserve">Nr. </w:t>
            </w:r>
            <w:r w:rsidRPr="00915EF7">
              <w:rPr>
                <w:rFonts w:ascii="Times New Roman" w:eastAsia="Times New Roman" w:hAnsi="Times New Roman" w:cs="Times New Roman"/>
                <w:b/>
                <w:sz w:val="28"/>
                <w:szCs w:val="28"/>
              </w:rPr>
              <w:lastRenderedPageBreak/>
              <w:t>crt.</w:t>
            </w:r>
          </w:p>
        </w:tc>
        <w:tc>
          <w:tcPr>
            <w:tcW w:w="1669" w:type="dxa"/>
            <w:tcBorders>
              <w:top w:val="single" w:sz="4" w:space="0" w:color="auto"/>
              <w:left w:val="single" w:sz="4" w:space="0" w:color="auto"/>
              <w:bottom w:val="single" w:sz="4" w:space="0" w:color="auto"/>
              <w:right w:val="single" w:sz="4" w:space="0" w:color="auto"/>
            </w:tcBorders>
            <w:hideMark/>
          </w:tcPr>
          <w:p w14:paraId="7389C3A1"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lastRenderedPageBreak/>
              <w:t>Denumire</w:t>
            </w:r>
          </w:p>
        </w:tc>
        <w:tc>
          <w:tcPr>
            <w:tcW w:w="1710" w:type="dxa"/>
            <w:tcBorders>
              <w:top w:val="single" w:sz="4" w:space="0" w:color="auto"/>
              <w:left w:val="single" w:sz="4" w:space="0" w:color="auto"/>
              <w:bottom w:val="single" w:sz="4" w:space="0" w:color="auto"/>
              <w:right w:val="single" w:sz="4" w:space="0" w:color="auto"/>
            </w:tcBorders>
            <w:hideMark/>
          </w:tcPr>
          <w:p w14:paraId="0722DD52"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t>Materii primă/mate</w:t>
            </w:r>
            <w:r w:rsidRPr="00915EF7">
              <w:rPr>
                <w:rFonts w:ascii="Times New Roman" w:eastAsia="Times New Roman" w:hAnsi="Times New Roman" w:cs="Times New Roman"/>
                <w:b/>
                <w:sz w:val="28"/>
                <w:szCs w:val="28"/>
              </w:rPr>
              <w:lastRenderedPageBreak/>
              <w:t>rie  auxiliară</w:t>
            </w:r>
          </w:p>
        </w:tc>
        <w:tc>
          <w:tcPr>
            <w:tcW w:w="990" w:type="dxa"/>
            <w:tcBorders>
              <w:top w:val="single" w:sz="4" w:space="0" w:color="auto"/>
              <w:left w:val="single" w:sz="4" w:space="0" w:color="auto"/>
              <w:bottom w:val="single" w:sz="4" w:space="0" w:color="auto"/>
              <w:right w:val="single" w:sz="4" w:space="0" w:color="auto"/>
            </w:tcBorders>
            <w:hideMark/>
          </w:tcPr>
          <w:p w14:paraId="5F914092"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lastRenderedPageBreak/>
              <w:t>Cantitate</w:t>
            </w:r>
          </w:p>
        </w:tc>
        <w:tc>
          <w:tcPr>
            <w:tcW w:w="810" w:type="dxa"/>
            <w:tcBorders>
              <w:top w:val="single" w:sz="4" w:space="0" w:color="auto"/>
              <w:left w:val="single" w:sz="4" w:space="0" w:color="auto"/>
              <w:bottom w:val="single" w:sz="4" w:space="0" w:color="auto"/>
              <w:right w:val="single" w:sz="4" w:space="0" w:color="auto"/>
            </w:tcBorders>
            <w:hideMark/>
          </w:tcPr>
          <w:p w14:paraId="6266FA34"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t>UM/ ZI</w:t>
            </w:r>
          </w:p>
        </w:tc>
        <w:tc>
          <w:tcPr>
            <w:tcW w:w="1530" w:type="dxa"/>
            <w:tcBorders>
              <w:top w:val="single" w:sz="4" w:space="0" w:color="auto"/>
              <w:left w:val="single" w:sz="4" w:space="0" w:color="auto"/>
              <w:bottom w:val="single" w:sz="4" w:space="0" w:color="auto"/>
              <w:right w:val="single" w:sz="4" w:space="0" w:color="auto"/>
            </w:tcBorders>
            <w:hideMark/>
          </w:tcPr>
          <w:p w14:paraId="23997C93"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t>Natura chimică/</w:t>
            </w:r>
          </w:p>
          <w:p w14:paraId="524CEB84"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t>compoziţie</w:t>
            </w:r>
          </w:p>
        </w:tc>
        <w:tc>
          <w:tcPr>
            <w:tcW w:w="1170" w:type="dxa"/>
            <w:tcBorders>
              <w:top w:val="single" w:sz="4" w:space="0" w:color="auto"/>
              <w:left w:val="single" w:sz="4" w:space="0" w:color="auto"/>
              <w:bottom w:val="single" w:sz="4" w:space="0" w:color="auto"/>
              <w:right w:val="single" w:sz="4" w:space="0" w:color="auto"/>
            </w:tcBorders>
            <w:hideMark/>
          </w:tcPr>
          <w:p w14:paraId="6BF4182B"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t>Destinaţie/</w:t>
            </w:r>
          </w:p>
          <w:p w14:paraId="0E501512"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lastRenderedPageBreak/>
              <w:t>utilizare</w:t>
            </w:r>
          </w:p>
        </w:tc>
        <w:tc>
          <w:tcPr>
            <w:tcW w:w="1213" w:type="dxa"/>
            <w:tcBorders>
              <w:top w:val="single" w:sz="4" w:space="0" w:color="auto"/>
              <w:left w:val="single" w:sz="4" w:space="0" w:color="auto"/>
              <w:bottom w:val="single" w:sz="4" w:space="0" w:color="auto"/>
              <w:right w:val="single" w:sz="4" w:space="0" w:color="auto"/>
            </w:tcBorders>
            <w:hideMark/>
          </w:tcPr>
          <w:p w14:paraId="3145194C" w14:textId="77777777" w:rsidR="006741C5" w:rsidRPr="00915EF7" w:rsidRDefault="006741C5" w:rsidP="00452FE0">
            <w:pPr>
              <w:spacing w:after="0" w:line="240" w:lineRule="auto"/>
              <w:rPr>
                <w:rFonts w:ascii="Times New Roman" w:eastAsia="Times New Roman" w:hAnsi="Times New Roman" w:cs="Times New Roman"/>
                <w:b/>
                <w:sz w:val="28"/>
                <w:szCs w:val="28"/>
              </w:rPr>
            </w:pPr>
            <w:r w:rsidRPr="00915EF7">
              <w:rPr>
                <w:rFonts w:ascii="Times New Roman" w:eastAsia="Times New Roman" w:hAnsi="Times New Roman" w:cs="Times New Roman"/>
                <w:b/>
                <w:sz w:val="28"/>
                <w:szCs w:val="28"/>
              </w:rPr>
              <w:lastRenderedPageBreak/>
              <w:t>Mod de depozitare</w:t>
            </w:r>
          </w:p>
        </w:tc>
      </w:tr>
      <w:tr w:rsidR="006741C5" w:rsidRPr="00915EF7" w14:paraId="7E391D2D" w14:textId="77777777" w:rsidTr="00913710">
        <w:trPr>
          <w:trHeight w:val="937"/>
          <w:jc w:val="center"/>
        </w:trPr>
        <w:tc>
          <w:tcPr>
            <w:tcW w:w="535" w:type="dxa"/>
            <w:tcBorders>
              <w:top w:val="single" w:sz="4" w:space="0" w:color="auto"/>
              <w:left w:val="single" w:sz="4" w:space="0" w:color="auto"/>
              <w:bottom w:val="single" w:sz="4" w:space="0" w:color="auto"/>
              <w:right w:val="single" w:sz="4" w:space="0" w:color="auto"/>
            </w:tcBorders>
            <w:hideMark/>
          </w:tcPr>
          <w:p w14:paraId="664DF056" w14:textId="77777777" w:rsidR="006741C5" w:rsidRPr="00915EF7" w:rsidRDefault="006741C5" w:rsidP="00452FE0">
            <w:pPr>
              <w:spacing w:line="36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1.</w:t>
            </w:r>
          </w:p>
        </w:tc>
        <w:tc>
          <w:tcPr>
            <w:tcW w:w="1669" w:type="dxa"/>
            <w:tcBorders>
              <w:top w:val="single" w:sz="4" w:space="0" w:color="auto"/>
              <w:left w:val="single" w:sz="4" w:space="0" w:color="auto"/>
              <w:bottom w:val="single" w:sz="4" w:space="0" w:color="auto"/>
              <w:right w:val="single" w:sz="4" w:space="0" w:color="auto"/>
            </w:tcBorders>
            <w:hideMark/>
          </w:tcPr>
          <w:p w14:paraId="5709F027"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Carne de  porc</w:t>
            </w:r>
          </w:p>
        </w:tc>
        <w:tc>
          <w:tcPr>
            <w:tcW w:w="1710" w:type="dxa"/>
            <w:tcBorders>
              <w:top w:val="single" w:sz="4" w:space="0" w:color="auto"/>
              <w:left w:val="single" w:sz="4" w:space="0" w:color="auto"/>
              <w:bottom w:val="single" w:sz="4" w:space="0" w:color="auto"/>
              <w:right w:val="single" w:sz="4" w:space="0" w:color="auto"/>
            </w:tcBorders>
          </w:tcPr>
          <w:p w14:paraId="334EEB00"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Materie primă</w:t>
            </w:r>
          </w:p>
        </w:tc>
        <w:tc>
          <w:tcPr>
            <w:tcW w:w="990" w:type="dxa"/>
            <w:tcBorders>
              <w:top w:val="single" w:sz="4" w:space="0" w:color="auto"/>
              <w:left w:val="single" w:sz="4" w:space="0" w:color="auto"/>
              <w:bottom w:val="single" w:sz="4" w:space="0" w:color="auto"/>
              <w:right w:val="single" w:sz="4" w:space="0" w:color="auto"/>
            </w:tcBorders>
            <w:hideMark/>
          </w:tcPr>
          <w:p w14:paraId="759A28E0"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kg</w:t>
            </w:r>
          </w:p>
        </w:tc>
        <w:tc>
          <w:tcPr>
            <w:tcW w:w="810" w:type="dxa"/>
            <w:tcBorders>
              <w:top w:val="single" w:sz="4" w:space="0" w:color="auto"/>
              <w:left w:val="single" w:sz="4" w:space="0" w:color="auto"/>
              <w:bottom w:val="single" w:sz="4" w:space="0" w:color="auto"/>
              <w:right w:val="single" w:sz="4" w:space="0" w:color="auto"/>
            </w:tcBorders>
            <w:hideMark/>
          </w:tcPr>
          <w:p w14:paraId="361F1D53"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1500</w:t>
            </w:r>
          </w:p>
        </w:tc>
        <w:tc>
          <w:tcPr>
            <w:tcW w:w="1530" w:type="dxa"/>
            <w:tcBorders>
              <w:top w:val="single" w:sz="4" w:space="0" w:color="auto"/>
              <w:left w:val="single" w:sz="4" w:space="0" w:color="auto"/>
              <w:bottom w:val="single" w:sz="4" w:space="0" w:color="auto"/>
              <w:right w:val="single" w:sz="4" w:space="0" w:color="auto"/>
            </w:tcBorders>
          </w:tcPr>
          <w:p w14:paraId="62B4CE0B"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Organică, carne comestibilă</w:t>
            </w:r>
          </w:p>
        </w:tc>
        <w:tc>
          <w:tcPr>
            <w:tcW w:w="1170" w:type="dxa"/>
            <w:tcBorders>
              <w:top w:val="single" w:sz="4" w:space="0" w:color="auto"/>
              <w:left w:val="single" w:sz="4" w:space="0" w:color="auto"/>
              <w:bottom w:val="single" w:sz="4" w:space="0" w:color="auto"/>
              <w:right w:val="single" w:sz="4" w:space="0" w:color="auto"/>
            </w:tcBorders>
            <w:hideMark/>
          </w:tcPr>
          <w:p w14:paraId="4D51747B"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Comerț</w:t>
            </w:r>
          </w:p>
        </w:tc>
        <w:tc>
          <w:tcPr>
            <w:tcW w:w="1213" w:type="dxa"/>
            <w:tcBorders>
              <w:top w:val="single" w:sz="4" w:space="0" w:color="auto"/>
              <w:left w:val="single" w:sz="4" w:space="0" w:color="auto"/>
              <w:bottom w:val="single" w:sz="4" w:space="0" w:color="auto"/>
              <w:right w:val="single" w:sz="4" w:space="0" w:color="auto"/>
            </w:tcBorders>
            <w:hideMark/>
          </w:tcPr>
          <w:p w14:paraId="48EE6F85"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Camere  frigorifice speciale</w:t>
            </w:r>
          </w:p>
        </w:tc>
      </w:tr>
      <w:tr w:rsidR="006741C5" w:rsidRPr="00915EF7" w14:paraId="1F409E65" w14:textId="77777777" w:rsidTr="00913710">
        <w:trPr>
          <w:trHeight w:val="937"/>
          <w:jc w:val="center"/>
        </w:trPr>
        <w:tc>
          <w:tcPr>
            <w:tcW w:w="535" w:type="dxa"/>
            <w:tcBorders>
              <w:top w:val="single" w:sz="4" w:space="0" w:color="auto"/>
              <w:left w:val="single" w:sz="4" w:space="0" w:color="auto"/>
              <w:bottom w:val="single" w:sz="4" w:space="0" w:color="auto"/>
              <w:right w:val="single" w:sz="4" w:space="0" w:color="auto"/>
            </w:tcBorders>
            <w:hideMark/>
          </w:tcPr>
          <w:p w14:paraId="70213BB5" w14:textId="77777777" w:rsidR="006741C5" w:rsidRPr="00915EF7" w:rsidRDefault="006741C5" w:rsidP="00452FE0">
            <w:pPr>
              <w:spacing w:line="36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2.</w:t>
            </w:r>
          </w:p>
        </w:tc>
        <w:tc>
          <w:tcPr>
            <w:tcW w:w="1669" w:type="dxa"/>
            <w:tcBorders>
              <w:top w:val="single" w:sz="4" w:space="0" w:color="auto"/>
              <w:left w:val="single" w:sz="4" w:space="0" w:color="auto"/>
              <w:bottom w:val="single" w:sz="4" w:space="0" w:color="auto"/>
              <w:right w:val="single" w:sz="4" w:space="0" w:color="auto"/>
            </w:tcBorders>
            <w:hideMark/>
          </w:tcPr>
          <w:p w14:paraId="45FC9267"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Carne  de  pasăre</w:t>
            </w:r>
          </w:p>
        </w:tc>
        <w:tc>
          <w:tcPr>
            <w:tcW w:w="1710" w:type="dxa"/>
            <w:tcBorders>
              <w:top w:val="single" w:sz="4" w:space="0" w:color="auto"/>
              <w:left w:val="single" w:sz="4" w:space="0" w:color="auto"/>
              <w:bottom w:val="single" w:sz="4" w:space="0" w:color="auto"/>
              <w:right w:val="single" w:sz="4" w:space="0" w:color="auto"/>
            </w:tcBorders>
          </w:tcPr>
          <w:p w14:paraId="058958CE"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Materie primă</w:t>
            </w:r>
          </w:p>
        </w:tc>
        <w:tc>
          <w:tcPr>
            <w:tcW w:w="990" w:type="dxa"/>
            <w:tcBorders>
              <w:top w:val="single" w:sz="4" w:space="0" w:color="auto"/>
              <w:left w:val="single" w:sz="4" w:space="0" w:color="auto"/>
              <w:bottom w:val="single" w:sz="4" w:space="0" w:color="auto"/>
              <w:right w:val="single" w:sz="4" w:space="0" w:color="auto"/>
            </w:tcBorders>
            <w:hideMark/>
          </w:tcPr>
          <w:p w14:paraId="01209315"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kg</w:t>
            </w:r>
          </w:p>
        </w:tc>
        <w:tc>
          <w:tcPr>
            <w:tcW w:w="810" w:type="dxa"/>
            <w:tcBorders>
              <w:top w:val="single" w:sz="4" w:space="0" w:color="auto"/>
              <w:left w:val="single" w:sz="4" w:space="0" w:color="auto"/>
              <w:bottom w:val="single" w:sz="4" w:space="0" w:color="auto"/>
              <w:right w:val="single" w:sz="4" w:space="0" w:color="auto"/>
            </w:tcBorders>
            <w:hideMark/>
          </w:tcPr>
          <w:p w14:paraId="59B7419A"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200</w:t>
            </w:r>
          </w:p>
        </w:tc>
        <w:tc>
          <w:tcPr>
            <w:tcW w:w="1530" w:type="dxa"/>
            <w:tcBorders>
              <w:top w:val="single" w:sz="4" w:space="0" w:color="auto"/>
              <w:left w:val="single" w:sz="4" w:space="0" w:color="auto"/>
              <w:bottom w:val="single" w:sz="4" w:space="0" w:color="auto"/>
              <w:right w:val="single" w:sz="4" w:space="0" w:color="auto"/>
            </w:tcBorders>
          </w:tcPr>
          <w:p w14:paraId="665C9AE5"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Organică Carne comestibilă</w:t>
            </w:r>
          </w:p>
        </w:tc>
        <w:tc>
          <w:tcPr>
            <w:tcW w:w="1170" w:type="dxa"/>
            <w:tcBorders>
              <w:top w:val="single" w:sz="4" w:space="0" w:color="auto"/>
              <w:left w:val="single" w:sz="4" w:space="0" w:color="auto"/>
              <w:bottom w:val="single" w:sz="4" w:space="0" w:color="auto"/>
              <w:right w:val="single" w:sz="4" w:space="0" w:color="auto"/>
            </w:tcBorders>
            <w:hideMark/>
          </w:tcPr>
          <w:p w14:paraId="09AF225B"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Comerț</w:t>
            </w:r>
          </w:p>
        </w:tc>
        <w:tc>
          <w:tcPr>
            <w:tcW w:w="1213" w:type="dxa"/>
            <w:tcBorders>
              <w:top w:val="single" w:sz="4" w:space="0" w:color="auto"/>
              <w:left w:val="single" w:sz="4" w:space="0" w:color="auto"/>
              <w:bottom w:val="single" w:sz="4" w:space="0" w:color="auto"/>
              <w:right w:val="single" w:sz="4" w:space="0" w:color="auto"/>
            </w:tcBorders>
            <w:hideMark/>
          </w:tcPr>
          <w:p w14:paraId="1EC5A466"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Camere  frigorifice speciale</w:t>
            </w:r>
          </w:p>
        </w:tc>
      </w:tr>
      <w:tr w:rsidR="006741C5" w:rsidRPr="00915EF7" w14:paraId="1770BB3D" w14:textId="77777777" w:rsidTr="00913710">
        <w:trPr>
          <w:trHeight w:val="937"/>
          <w:jc w:val="center"/>
        </w:trPr>
        <w:tc>
          <w:tcPr>
            <w:tcW w:w="535" w:type="dxa"/>
            <w:tcBorders>
              <w:top w:val="single" w:sz="4" w:space="0" w:color="auto"/>
              <w:left w:val="single" w:sz="4" w:space="0" w:color="auto"/>
              <w:bottom w:val="single" w:sz="4" w:space="0" w:color="auto"/>
              <w:right w:val="single" w:sz="4" w:space="0" w:color="auto"/>
            </w:tcBorders>
            <w:hideMark/>
          </w:tcPr>
          <w:p w14:paraId="0D094B28" w14:textId="77777777" w:rsidR="006741C5" w:rsidRPr="00915EF7" w:rsidRDefault="006741C5" w:rsidP="00452FE0">
            <w:pPr>
              <w:spacing w:line="36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3.</w:t>
            </w:r>
          </w:p>
        </w:tc>
        <w:tc>
          <w:tcPr>
            <w:tcW w:w="1669" w:type="dxa"/>
            <w:tcBorders>
              <w:top w:val="single" w:sz="4" w:space="0" w:color="auto"/>
              <w:left w:val="single" w:sz="4" w:space="0" w:color="auto"/>
              <w:bottom w:val="single" w:sz="4" w:space="0" w:color="auto"/>
              <w:right w:val="single" w:sz="4" w:space="0" w:color="auto"/>
            </w:tcBorders>
            <w:hideMark/>
          </w:tcPr>
          <w:p w14:paraId="3894F56E"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Carne  de  miel</w:t>
            </w:r>
          </w:p>
        </w:tc>
        <w:tc>
          <w:tcPr>
            <w:tcW w:w="1710" w:type="dxa"/>
            <w:tcBorders>
              <w:top w:val="single" w:sz="4" w:space="0" w:color="auto"/>
              <w:left w:val="single" w:sz="4" w:space="0" w:color="auto"/>
              <w:bottom w:val="single" w:sz="4" w:space="0" w:color="auto"/>
              <w:right w:val="single" w:sz="4" w:space="0" w:color="auto"/>
            </w:tcBorders>
          </w:tcPr>
          <w:p w14:paraId="459843C5"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Materie primă</w:t>
            </w:r>
          </w:p>
        </w:tc>
        <w:tc>
          <w:tcPr>
            <w:tcW w:w="990" w:type="dxa"/>
            <w:tcBorders>
              <w:top w:val="single" w:sz="4" w:space="0" w:color="auto"/>
              <w:left w:val="single" w:sz="4" w:space="0" w:color="auto"/>
              <w:bottom w:val="single" w:sz="4" w:space="0" w:color="auto"/>
              <w:right w:val="single" w:sz="4" w:space="0" w:color="auto"/>
            </w:tcBorders>
            <w:hideMark/>
          </w:tcPr>
          <w:p w14:paraId="7D6CA8FD"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kg</w:t>
            </w:r>
          </w:p>
        </w:tc>
        <w:tc>
          <w:tcPr>
            <w:tcW w:w="810" w:type="dxa"/>
            <w:tcBorders>
              <w:top w:val="single" w:sz="4" w:space="0" w:color="auto"/>
              <w:left w:val="single" w:sz="4" w:space="0" w:color="auto"/>
              <w:bottom w:val="single" w:sz="4" w:space="0" w:color="auto"/>
              <w:right w:val="single" w:sz="4" w:space="0" w:color="auto"/>
            </w:tcBorders>
            <w:hideMark/>
          </w:tcPr>
          <w:p w14:paraId="4C9BFC9A"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5</w:t>
            </w:r>
          </w:p>
        </w:tc>
        <w:tc>
          <w:tcPr>
            <w:tcW w:w="1530" w:type="dxa"/>
            <w:tcBorders>
              <w:top w:val="single" w:sz="4" w:space="0" w:color="auto"/>
              <w:left w:val="single" w:sz="4" w:space="0" w:color="auto"/>
              <w:bottom w:val="single" w:sz="4" w:space="0" w:color="auto"/>
              <w:right w:val="single" w:sz="4" w:space="0" w:color="auto"/>
            </w:tcBorders>
          </w:tcPr>
          <w:p w14:paraId="1736822E"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Organică Carne comestibilă</w:t>
            </w:r>
          </w:p>
        </w:tc>
        <w:tc>
          <w:tcPr>
            <w:tcW w:w="1170" w:type="dxa"/>
            <w:tcBorders>
              <w:top w:val="single" w:sz="4" w:space="0" w:color="auto"/>
              <w:left w:val="single" w:sz="4" w:space="0" w:color="auto"/>
              <w:bottom w:val="single" w:sz="4" w:space="0" w:color="auto"/>
              <w:right w:val="single" w:sz="4" w:space="0" w:color="auto"/>
            </w:tcBorders>
          </w:tcPr>
          <w:p w14:paraId="212CD736"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Comerț</w:t>
            </w:r>
          </w:p>
        </w:tc>
        <w:tc>
          <w:tcPr>
            <w:tcW w:w="1213" w:type="dxa"/>
            <w:tcBorders>
              <w:top w:val="single" w:sz="4" w:space="0" w:color="auto"/>
              <w:left w:val="single" w:sz="4" w:space="0" w:color="auto"/>
              <w:bottom w:val="single" w:sz="4" w:space="0" w:color="auto"/>
              <w:right w:val="single" w:sz="4" w:space="0" w:color="auto"/>
            </w:tcBorders>
            <w:hideMark/>
          </w:tcPr>
          <w:p w14:paraId="5048E472"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Camere  frigorifice speciale</w:t>
            </w:r>
          </w:p>
        </w:tc>
      </w:tr>
      <w:tr w:rsidR="006741C5" w:rsidRPr="00915EF7" w14:paraId="68151CBF" w14:textId="77777777" w:rsidTr="00913710">
        <w:trPr>
          <w:trHeight w:val="925"/>
          <w:jc w:val="center"/>
        </w:trPr>
        <w:tc>
          <w:tcPr>
            <w:tcW w:w="535" w:type="dxa"/>
            <w:tcBorders>
              <w:top w:val="single" w:sz="4" w:space="0" w:color="auto"/>
              <w:left w:val="single" w:sz="4" w:space="0" w:color="auto"/>
              <w:bottom w:val="single" w:sz="4" w:space="0" w:color="auto"/>
              <w:right w:val="single" w:sz="4" w:space="0" w:color="auto"/>
            </w:tcBorders>
            <w:hideMark/>
          </w:tcPr>
          <w:p w14:paraId="5ACBD41F" w14:textId="77777777" w:rsidR="006741C5" w:rsidRPr="00915EF7" w:rsidRDefault="006741C5" w:rsidP="00452FE0">
            <w:pPr>
              <w:spacing w:line="36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4.</w:t>
            </w:r>
          </w:p>
        </w:tc>
        <w:tc>
          <w:tcPr>
            <w:tcW w:w="1669" w:type="dxa"/>
            <w:tcBorders>
              <w:top w:val="single" w:sz="4" w:space="0" w:color="auto"/>
              <w:left w:val="single" w:sz="4" w:space="0" w:color="auto"/>
              <w:bottom w:val="single" w:sz="4" w:space="0" w:color="auto"/>
              <w:right w:val="single" w:sz="4" w:space="0" w:color="auto"/>
            </w:tcBorders>
            <w:hideMark/>
          </w:tcPr>
          <w:p w14:paraId="5895959B"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Carne  de vită</w:t>
            </w:r>
          </w:p>
        </w:tc>
        <w:tc>
          <w:tcPr>
            <w:tcW w:w="1710" w:type="dxa"/>
            <w:tcBorders>
              <w:top w:val="single" w:sz="4" w:space="0" w:color="auto"/>
              <w:left w:val="single" w:sz="4" w:space="0" w:color="auto"/>
              <w:bottom w:val="single" w:sz="4" w:space="0" w:color="auto"/>
              <w:right w:val="single" w:sz="4" w:space="0" w:color="auto"/>
            </w:tcBorders>
          </w:tcPr>
          <w:p w14:paraId="7D994E2C"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Materie primă</w:t>
            </w:r>
          </w:p>
        </w:tc>
        <w:tc>
          <w:tcPr>
            <w:tcW w:w="990" w:type="dxa"/>
            <w:tcBorders>
              <w:top w:val="single" w:sz="4" w:space="0" w:color="auto"/>
              <w:left w:val="single" w:sz="4" w:space="0" w:color="auto"/>
              <w:bottom w:val="single" w:sz="4" w:space="0" w:color="auto"/>
              <w:right w:val="single" w:sz="4" w:space="0" w:color="auto"/>
            </w:tcBorders>
          </w:tcPr>
          <w:p w14:paraId="7D58D947"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kg</w:t>
            </w:r>
          </w:p>
        </w:tc>
        <w:tc>
          <w:tcPr>
            <w:tcW w:w="810" w:type="dxa"/>
            <w:tcBorders>
              <w:top w:val="single" w:sz="4" w:space="0" w:color="auto"/>
              <w:left w:val="single" w:sz="4" w:space="0" w:color="auto"/>
              <w:bottom w:val="single" w:sz="4" w:space="0" w:color="auto"/>
              <w:right w:val="single" w:sz="4" w:space="0" w:color="auto"/>
            </w:tcBorders>
          </w:tcPr>
          <w:p w14:paraId="54947D31"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40</w:t>
            </w:r>
          </w:p>
        </w:tc>
        <w:tc>
          <w:tcPr>
            <w:tcW w:w="1530" w:type="dxa"/>
            <w:tcBorders>
              <w:top w:val="single" w:sz="4" w:space="0" w:color="auto"/>
              <w:left w:val="single" w:sz="4" w:space="0" w:color="auto"/>
              <w:bottom w:val="single" w:sz="4" w:space="0" w:color="auto"/>
              <w:right w:val="single" w:sz="4" w:space="0" w:color="auto"/>
            </w:tcBorders>
          </w:tcPr>
          <w:p w14:paraId="5F939924"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Organică Carne comestibilă</w:t>
            </w:r>
          </w:p>
        </w:tc>
        <w:tc>
          <w:tcPr>
            <w:tcW w:w="1170" w:type="dxa"/>
            <w:tcBorders>
              <w:top w:val="single" w:sz="4" w:space="0" w:color="auto"/>
              <w:left w:val="single" w:sz="4" w:space="0" w:color="auto"/>
              <w:bottom w:val="single" w:sz="4" w:space="0" w:color="auto"/>
              <w:right w:val="single" w:sz="4" w:space="0" w:color="auto"/>
            </w:tcBorders>
          </w:tcPr>
          <w:p w14:paraId="3C66D9D6"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Comerț</w:t>
            </w:r>
          </w:p>
        </w:tc>
        <w:tc>
          <w:tcPr>
            <w:tcW w:w="1213" w:type="dxa"/>
            <w:tcBorders>
              <w:top w:val="single" w:sz="4" w:space="0" w:color="auto"/>
              <w:left w:val="single" w:sz="4" w:space="0" w:color="auto"/>
              <w:bottom w:val="single" w:sz="4" w:space="0" w:color="auto"/>
              <w:right w:val="single" w:sz="4" w:space="0" w:color="auto"/>
            </w:tcBorders>
          </w:tcPr>
          <w:p w14:paraId="50BFC5D3"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Camere  frigorifice speciale</w:t>
            </w:r>
          </w:p>
        </w:tc>
      </w:tr>
      <w:tr w:rsidR="006741C5" w:rsidRPr="00915EF7" w14:paraId="15E55D96" w14:textId="77777777" w:rsidTr="00913710">
        <w:trPr>
          <w:trHeight w:val="693"/>
          <w:jc w:val="center"/>
        </w:trPr>
        <w:tc>
          <w:tcPr>
            <w:tcW w:w="535" w:type="dxa"/>
            <w:tcBorders>
              <w:top w:val="single" w:sz="4" w:space="0" w:color="auto"/>
              <w:left w:val="single" w:sz="4" w:space="0" w:color="auto"/>
              <w:bottom w:val="single" w:sz="4" w:space="0" w:color="auto"/>
              <w:right w:val="single" w:sz="4" w:space="0" w:color="auto"/>
            </w:tcBorders>
            <w:hideMark/>
          </w:tcPr>
          <w:p w14:paraId="0CFCB736" w14:textId="77777777" w:rsidR="006741C5" w:rsidRPr="00915EF7" w:rsidRDefault="006741C5" w:rsidP="00452FE0">
            <w:pPr>
              <w:spacing w:line="36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4.</w:t>
            </w:r>
          </w:p>
        </w:tc>
        <w:tc>
          <w:tcPr>
            <w:tcW w:w="1669" w:type="dxa"/>
            <w:tcBorders>
              <w:top w:val="single" w:sz="4" w:space="0" w:color="auto"/>
              <w:left w:val="single" w:sz="4" w:space="0" w:color="auto"/>
              <w:bottom w:val="single" w:sz="4" w:space="0" w:color="auto"/>
              <w:right w:val="single" w:sz="4" w:space="0" w:color="auto"/>
            </w:tcBorders>
            <w:hideMark/>
          </w:tcPr>
          <w:p w14:paraId="560D54B4"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Sare</w:t>
            </w:r>
          </w:p>
        </w:tc>
        <w:tc>
          <w:tcPr>
            <w:tcW w:w="1710" w:type="dxa"/>
            <w:tcBorders>
              <w:top w:val="single" w:sz="4" w:space="0" w:color="auto"/>
              <w:left w:val="single" w:sz="4" w:space="0" w:color="auto"/>
              <w:bottom w:val="single" w:sz="4" w:space="0" w:color="auto"/>
              <w:right w:val="single" w:sz="4" w:space="0" w:color="auto"/>
            </w:tcBorders>
          </w:tcPr>
          <w:p w14:paraId="58775F2C"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Materie auxiliară</w:t>
            </w:r>
          </w:p>
        </w:tc>
        <w:tc>
          <w:tcPr>
            <w:tcW w:w="990" w:type="dxa"/>
            <w:tcBorders>
              <w:top w:val="single" w:sz="4" w:space="0" w:color="auto"/>
              <w:left w:val="single" w:sz="4" w:space="0" w:color="auto"/>
              <w:bottom w:val="single" w:sz="4" w:space="0" w:color="auto"/>
              <w:right w:val="single" w:sz="4" w:space="0" w:color="auto"/>
            </w:tcBorders>
          </w:tcPr>
          <w:p w14:paraId="768AF665"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kg</w:t>
            </w:r>
          </w:p>
        </w:tc>
        <w:tc>
          <w:tcPr>
            <w:tcW w:w="810" w:type="dxa"/>
            <w:tcBorders>
              <w:top w:val="single" w:sz="4" w:space="0" w:color="auto"/>
              <w:left w:val="single" w:sz="4" w:space="0" w:color="auto"/>
              <w:bottom w:val="single" w:sz="4" w:space="0" w:color="auto"/>
              <w:right w:val="single" w:sz="4" w:space="0" w:color="auto"/>
            </w:tcBorders>
          </w:tcPr>
          <w:p w14:paraId="4C1B719C"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60</w:t>
            </w:r>
          </w:p>
        </w:tc>
        <w:tc>
          <w:tcPr>
            <w:tcW w:w="1530" w:type="dxa"/>
            <w:tcBorders>
              <w:top w:val="single" w:sz="4" w:space="0" w:color="auto"/>
              <w:left w:val="single" w:sz="4" w:space="0" w:color="auto"/>
              <w:bottom w:val="single" w:sz="4" w:space="0" w:color="auto"/>
              <w:right w:val="single" w:sz="4" w:space="0" w:color="auto"/>
            </w:tcBorders>
          </w:tcPr>
          <w:p w14:paraId="53E23D52"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Organică </w:t>
            </w:r>
          </w:p>
        </w:tc>
        <w:tc>
          <w:tcPr>
            <w:tcW w:w="1170" w:type="dxa"/>
            <w:tcBorders>
              <w:top w:val="single" w:sz="4" w:space="0" w:color="auto"/>
              <w:left w:val="single" w:sz="4" w:space="0" w:color="auto"/>
              <w:bottom w:val="single" w:sz="4" w:space="0" w:color="auto"/>
              <w:right w:val="single" w:sz="4" w:space="0" w:color="auto"/>
            </w:tcBorders>
          </w:tcPr>
          <w:p w14:paraId="29574FDA"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Producție</w:t>
            </w:r>
          </w:p>
        </w:tc>
        <w:tc>
          <w:tcPr>
            <w:tcW w:w="1213" w:type="dxa"/>
            <w:tcBorders>
              <w:top w:val="single" w:sz="4" w:space="0" w:color="auto"/>
              <w:left w:val="single" w:sz="4" w:space="0" w:color="auto"/>
              <w:bottom w:val="single" w:sz="4" w:space="0" w:color="auto"/>
              <w:right w:val="single" w:sz="4" w:space="0" w:color="auto"/>
            </w:tcBorders>
          </w:tcPr>
          <w:p w14:paraId="159F289A"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Depozit</w:t>
            </w:r>
          </w:p>
        </w:tc>
      </w:tr>
      <w:tr w:rsidR="006741C5" w:rsidRPr="00915EF7" w14:paraId="09748278" w14:textId="77777777" w:rsidTr="00913710">
        <w:trPr>
          <w:trHeight w:val="681"/>
          <w:jc w:val="center"/>
        </w:trPr>
        <w:tc>
          <w:tcPr>
            <w:tcW w:w="535" w:type="dxa"/>
            <w:tcBorders>
              <w:top w:val="single" w:sz="4" w:space="0" w:color="auto"/>
              <w:left w:val="single" w:sz="4" w:space="0" w:color="auto"/>
              <w:bottom w:val="single" w:sz="4" w:space="0" w:color="auto"/>
              <w:right w:val="single" w:sz="4" w:space="0" w:color="auto"/>
            </w:tcBorders>
            <w:hideMark/>
          </w:tcPr>
          <w:p w14:paraId="1B43FB77" w14:textId="77777777" w:rsidR="006741C5" w:rsidRPr="00915EF7" w:rsidRDefault="006741C5" w:rsidP="00452FE0">
            <w:pPr>
              <w:spacing w:line="36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4.</w:t>
            </w:r>
          </w:p>
        </w:tc>
        <w:tc>
          <w:tcPr>
            <w:tcW w:w="1669" w:type="dxa"/>
            <w:tcBorders>
              <w:top w:val="single" w:sz="4" w:space="0" w:color="auto"/>
              <w:left w:val="single" w:sz="4" w:space="0" w:color="auto"/>
              <w:bottom w:val="single" w:sz="4" w:space="0" w:color="auto"/>
              <w:right w:val="single" w:sz="4" w:space="0" w:color="auto"/>
            </w:tcBorders>
            <w:hideMark/>
          </w:tcPr>
          <w:p w14:paraId="1A12D202"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Condimente</w:t>
            </w:r>
          </w:p>
        </w:tc>
        <w:tc>
          <w:tcPr>
            <w:tcW w:w="1710" w:type="dxa"/>
            <w:tcBorders>
              <w:top w:val="single" w:sz="4" w:space="0" w:color="auto"/>
              <w:left w:val="single" w:sz="4" w:space="0" w:color="auto"/>
              <w:bottom w:val="single" w:sz="4" w:space="0" w:color="auto"/>
              <w:right w:val="single" w:sz="4" w:space="0" w:color="auto"/>
            </w:tcBorders>
          </w:tcPr>
          <w:p w14:paraId="5F0F5F08"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Materie auxiliară</w:t>
            </w:r>
          </w:p>
        </w:tc>
        <w:tc>
          <w:tcPr>
            <w:tcW w:w="990" w:type="dxa"/>
            <w:tcBorders>
              <w:top w:val="single" w:sz="4" w:space="0" w:color="auto"/>
              <w:left w:val="single" w:sz="4" w:space="0" w:color="auto"/>
              <w:bottom w:val="single" w:sz="4" w:space="0" w:color="auto"/>
              <w:right w:val="single" w:sz="4" w:space="0" w:color="auto"/>
            </w:tcBorders>
          </w:tcPr>
          <w:p w14:paraId="6BBD9A9C"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kg</w:t>
            </w:r>
          </w:p>
        </w:tc>
        <w:tc>
          <w:tcPr>
            <w:tcW w:w="810" w:type="dxa"/>
            <w:tcBorders>
              <w:top w:val="single" w:sz="4" w:space="0" w:color="auto"/>
              <w:left w:val="single" w:sz="4" w:space="0" w:color="auto"/>
              <w:bottom w:val="single" w:sz="4" w:space="0" w:color="auto"/>
              <w:right w:val="single" w:sz="4" w:space="0" w:color="auto"/>
            </w:tcBorders>
          </w:tcPr>
          <w:p w14:paraId="63E1314E"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20</w:t>
            </w:r>
          </w:p>
        </w:tc>
        <w:tc>
          <w:tcPr>
            <w:tcW w:w="1530" w:type="dxa"/>
            <w:tcBorders>
              <w:top w:val="single" w:sz="4" w:space="0" w:color="auto"/>
              <w:left w:val="single" w:sz="4" w:space="0" w:color="auto"/>
              <w:bottom w:val="single" w:sz="4" w:space="0" w:color="auto"/>
              <w:right w:val="single" w:sz="4" w:space="0" w:color="auto"/>
            </w:tcBorders>
          </w:tcPr>
          <w:p w14:paraId="512D670F"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Organice , anorganice</w:t>
            </w:r>
          </w:p>
        </w:tc>
        <w:tc>
          <w:tcPr>
            <w:tcW w:w="1170" w:type="dxa"/>
            <w:tcBorders>
              <w:top w:val="single" w:sz="4" w:space="0" w:color="auto"/>
              <w:left w:val="single" w:sz="4" w:space="0" w:color="auto"/>
              <w:bottom w:val="single" w:sz="4" w:space="0" w:color="auto"/>
              <w:right w:val="single" w:sz="4" w:space="0" w:color="auto"/>
            </w:tcBorders>
          </w:tcPr>
          <w:p w14:paraId="55D78F9A"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Producție</w:t>
            </w:r>
          </w:p>
        </w:tc>
        <w:tc>
          <w:tcPr>
            <w:tcW w:w="1213" w:type="dxa"/>
            <w:tcBorders>
              <w:top w:val="single" w:sz="4" w:space="0" w:color="auto"/>
              <w:left w:val="single" w:sz="4" w:space="0" w:color="auto"/>
              <w:bottom w:val="single" w:sz="4" w:space="0" w:color="auto"/>
              <w:right w:val="single" w:sz="4" w:space="0" w:color="auto"/>
            </w:tcBorders>
          </w:tcPr>
          <w:p w14:paraId="49ACE907"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Depozit</w:t>
            </w:r>
          </w:p>
        </w:tc>
      </w:tr>
      <w:tr w:rsidR="006741C5" w:rsidRPr="00915EF7" w14:paraId="74B8E0DC" w14:textId="77777777" w:rsidTr="00913710">
        <w:trPr>
          <w:trHeight w:val="693"/>
          <w:jc w:val="center"/>
        </w:trPr>
        <w:tc>
          <w:tcPr>
            <w:tcW w:w="535" w:type="dxa"/>
            <w:tcBorders>
              <w:top w:val="single" w:sz="4" w:space="0" w:color="auto"/>
              <w:left w:val="single" w:sz="4" w:space="0" w:color="auto"/>
              <w:bottom w:val="single" w:sz="4" w:space="0" w:color="auto"/>
              <w:right w:val="single" w:sz="4" w:space="0" w:color="auto"/>
            </w:tcBorders>
            <w:hideMark/>
          </w:tcPr>
          <w:p w14:paraId="55BDEFAA" w14:textId="77777777" w:rsidR="006741C5" w:rsidRPr="00915EF7" w:rsidRDefault="006741C5" w:rsidP="00452FE0">
            <w:pPr>
              <w:spacing w:line="36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4.</w:t>
            </w:r>
          </w:p>
        </w:tc>
        <w:tc>
          <w:tcPr>
            <w:tcW w:w="1669" w:type="dxa"/>
            <w:tcBorders>
              <w:top w:val="single" w:sz="4" w:space="0" w:color="auto"/>
              <w:left w:val="single" w:sz="4" w:space="0" w:color="auto"/>
              <w:bottom w:val="single" w:sz="4" w:space="0" w:color="auto"/>
              <w:right w:val="single" w:sz="4" w:space="0" w:color="auto"/>
            </w:tcBorders>
            <w:hideMark/>
          </w:tcPr>
          <w:p w14:paraId="72A01DD4"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Mațe de oaie</w:t>
            </w:r>
          </w:p>
        </w:tc>
        <w:tc>
          <w:tcPr>
            <w:tcW w:w="1710" w:type="dxa"/>
            <w:tcBorders>
              <w:top w:val="single" w:sz="4" w:space="0" w:color="auto"/>
              <w:left w:val="single" w:sz="4" w:space="0" w:color="auto"/>
              <w:bottom w:val="single" w:sz="4" w:space="0" w:color="auto"/>
              <w:right w:val="single" w:sz="4" w:space="0" w:color="auto"/>
            </w:tcBorders>
          </w:tcPr>
          <w:p w14:paraId="03A53C64"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Materie auxiliară</w:t>
            </w:r>
          </w:p>
        </w:tc>
        <w:tc>
          <w:tcPr>
            <w:tcW w:w="990" w:type="dxa"/>
            <w:tcBorders>
              <w:top w:val="single" w:sz="4" w:space="0" w:color="auto"/>
              <w:left w:val="single" w:sz="4" w:space="0" w:color="auto"/>
              <w:bottom w:val="single" w:sz="4" w:space="0" w:color="auto"/>
              <w:right w:val="single" w:sz="4" w:space="0" w:color="auto"/>
            </w:tcBorders>
          </w:tcPr>
          <w:p w14:paraId="750A6ADE"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ml</w:t>
            </w:r>
          </w:p>
        </w:tc>
        <w:tc>
          <w:tcPr>
            <w:tcW w:w="810" w:type="dxa"/>
            <w:tcBorders>
              <w:top w:val="single" w:sz="4" w:space="0" w:color="auto"/>
              <w:left w:val="single" w:sz="4" w:space="0" w:color="auto"/>
              <w:bottom w:val="single" w:sz="4" w:space="0" w:color="auto"/>
              <w:right w:val="single" w:sz="4" w:space="0" w:color="auto"/>
            </w:tcBorders>
          </w:tcPr>
          <w:p w14:paraId="2BB2BCBD"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2500 </w:t>
            </w:r>
          </w:p>
        </w:tc>
        <w:tc>
          <w:tcPr>
            <w:tcW w:w="1530" w:type="dxa"/>
            <w:tcBorders>
              <w:top w:val="single" w:sz="4" w:space="0" w:color="auto"/>
              <w:left w:val="single" w:sz="4" w:space="0" w:color="auto"/>
              <w:bottom w:val="single" w:sz="4" w:space="0" w:color="auto"/>
              <w:right w:val="single" w:sz="4" w:space="0" w:color="auto"/>
            </w:tcBorders>
          </w:tcPr>
          <w:p w14:paraId="02FF5C55"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Organică </w:t>
            </w:r>
          </w:p>
        </w:tc>
        <w:tc>
          <w:tcPr>
            <w:tcW w:w="1170" w:type="dxa"/>
            <w:tcBorders>
              <w:top w:val="single" w:sz="4" w:space="0" w:color="auto"/>
              <w:left w:val="single" w:sz="4" w:space="0" w:color="auto"/>
              <w:bottom w:val="single" w:sz="4" w:space="0" w:color="auto"/>
              <w:right w:val="single" w:sz="4" w:space="0" w:color="auto"/>
            </w:tcBorders>
          </w:tcPr>
          <w:p w14:paraId="1985C8CD"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Producție</w:t>
            </w:r>
          </w:p>
        </w:tc>
        <w:tc>
          <w:tcPr>
            <w:tcW w:w="1213" w:type="dxa"/>
            <w:tcBorders>
              <w:top w:val="single" w:sz="4" w:space="0" w:color="auto"/>
              <w:left w:val="single" w:sz="4" w:space="0" w:color="auto"/>
              <w:bottom w:val="single" w:sz="4" w:space="0" w:color="auto"/>
              <w:right w:val="single" w:sz="4" w:space="0" w:color="auto"/>
            </w:tcBorders>
          </w:tcPr>
          <w:p w14:paraId="3C75227D"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Saramură</w:t>
            </w:r>
          </w:p>
        </w:tc>
      </w:tr>
      <w:tr w:rsidR="006741C5" w:rsidRPr="00915EF7" w14:paraId="1E93E5A6" w14:textId="77777777" w:rsidTr="00913710">
        <w:trPr>
          <w:trHeight w:val="572"/>
          <w:jc w:val="center"/>
        </w:trPr>
        <w:tc>
          <w:tcPr>
            <w:tcW w:w="535" w:type="dxa"/>
            <w:tcBorders>
              <w:top w:val="single" w:sz="4" w:space="0" w:color="auto"/>
              <w:left w:val="single" w:sz="4" w:space="0" w:color="auto"/>
              <w:bottom w:val="single" w:sz="4" w:space="0" w:color="auto"/>
              <w:right w:val="single" w:sz="4" w:space="0" w:color="auto"/>
            </w:tcBorders>
            <w:hideMark/>
          </w:tcPr>
          <w:p w14:paraId="739754C0" w14:textId="77777777" w:rsidR="006741C5" w:rsidRPr="00915EF7" w:rsidRDefault="006741C5" w:rsidP="00452FE0">
            <w:pPr>
              <w:spacing w:line="36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4.</w:t>
            </w:r>
          </w:p>
        </w:tc>
        <w:tc>
          <w:tcPr>
            <w:tcW w:w="1669" w:type="dxa"/>
            <w:tcBorders>
              <w:top w:val="single" w:sz="4" w:space="0" w:color="auto"/>
              <w:left w:val="single" w:sz="4" w:space="0" w:color="auto"/>
              <w:bottom w:val="single" w:sz="4" w:space="0" w:color="auto"/>
              <w:right w:val="single" w:sz="4" w:space="0" w:color="auto"/>
            </w:tcBorders>
            <w:hideMark/>
          </w:tcPr>
          <w:p w14:paraId="0F9B3B45"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Mațe  de porc</w:t>
            </w:r>
          </w:p>
        </w:tc>
        <w:tc>
          <w:tcPr>
            <w:tcW w:w="1710" w:type="dxa"/>
            <w:tcBorders>
              <w:top w:val="single" w:sz="4" w:space="0" w:color="auto"/>
              <w:left w:val="single" w:sz="4" w:space="0" w:color="auto"/>
              <w:bottom w:val="single" w:sz="4" w:space="0" w:color="auto"/>
              <w:right w:val="single" w:sz="4" w:space="0" w:color="auto"/>
            </w:tcBorders>
          </w:tcPr>
          <w:p w14:paraId="513D80BC"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Materie auxiliară</w:t>
            </w:r>
          </w:p>
        </w:tc>
        <w:tc>
          <w:tcPr>
            <w:tcW w:w="990" w:type="dxa"/>
            <w:tcBorders>
              <w:top w:val="single" w:sz="4" w:space="0" w:color="auto"/>
              <w:left w:val="single" w:sz="4" w:space="0" w:color="auto"/>
              <w:bottom w:val="single" w:sz="4" w:space="0" w:color="auto"/>
              <w:right w:val="single" w:sz="4" w:space="0" w:color="auto"/>
            </w:tcBorders>
          </w:tcPr>
          <w:p w14:paraId="3F808EC1"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ml</w:t>
            </w:r>
          </w:p>
        </w:tc>
        <w:tc>
          <w:tcPr>
            <w:tcW w:w="810" w:type="dxa"/>
            <w:tcBorders>
              <w:top w:val="single" w:sz="4" w:space="0" w:color="auto"/>
              <w:left w:val="single" w:sz="4" w:space="0" w:color="auto"/>
              <w:bottom w:val="single" w:sz="4" w:space="0" w:color="auto"/>
              <w:right w:val="single" w:sz="4" w:space="0" w:color="auto"/>
            </w:tcBorders>
          </w:tcPr>
          <w:p w14:paraId="41F14F84"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1500</w:t>
            </w:r>
          </w:p>
        </w:tc>
        <w:tc>
          <w:tcPr>
            <w:tcW w:w="1530" w:type="dxa"/>
            <w:tcBorders>
              <w:top w:val="single" w:sz="4" w:space="0" w:color="auto"/>
              <w:left w:val="single" w:sz="4" w:space="0" w:color="auto"/>
              <w:bottom w:val="single" w:sz="4" w:space="0" w:color="auto"/>
              <w:right w:val="single" w:sz="4" w:space="0" w:color="auto"/>
            </w:tcBorders>
          </w:tcPr>
          <w:p w14:paraId="618446C7"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Organică </w:t>
            </w:r>
          </w:p>
        </w:tc>
        <w:tc>
          <w:tcPr>
            <w:tcW w:w="1170" w:type="dxa"/>
            <w:tcBorders>
              <w:top w:val="single" w:sz="4" w:space="0" w:color="auto"/>
              <w:left w:val="single" w:sz="4" w:space="0" w:color="auto"/>
              <w:bottom w:val="single" w:sz="4" w:space="0" w:color="auto"/>
              <w:right w:val="single" w:sz="4" w:space="0" w:color="auto"/>
            </w:tcBorders>
          </w:tcPr>
          <w:p w14:paraId="2A9C399A"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Producție</w:t>
            </w:r>
          </w:p>
        </w:tc>
        <w:tc>
          <w:tcPr>
            <w:tcW w:w="1213" w:type="dxa"/>
            <w:tcBorders>
              <w:top w:val="single" w:sz="4" w:space="0" w:color="auto"/>
              <w:left w:val="single" w:sz="4" w:space="0" w:color="auto"/>
              <w:bottom w:val="single" w:sz="4" w:space="0" w:color="auto"/>
              <w:right w:val="single" w:sz="4" w:space="0" w:color="auto"/>
            </w:tcBorders>
          </w:tcPr>
          <w:p w14:paraId="465AA5B5"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Saramură</w:t>
            </w:r>
          </w:p>
        </w:tc>
      </w:tr>
      <w:tr w:rsidR="006741C5" w:rsidRPr="00915EF7" w14:paraId="0F7F6985" w14:textId="77777777" w:rsidTr="00913710">
        <w:trPr>
          <w:trHeight w:val="572"/>
          <w:jc w:val="center"/>
        </w:trPr>
        <w:tc>
          <w:tcPr>
            <w:tcW w:w="535" w:type="dxa"/>
            <w:tcBorders>
              <w:top w:val="single" w:sz="4" w:space="0" w:color="auto"/>
              <w:left w:val="single" w:sz="4" w:space="0" w:color="auto"/>
              <w:bottom w:val="single" w:sz="4" w:space="0" w:color="auto"/>
              <w:right w:val="single" w:sz="4" w:space="0" w:color="auto"/>
            </w:tcBorders>
            <w:hideMark/>
          </w:tcPr>
          <w:p w14:paraId="2ADDE36D" w14:textId="77777777" w:rsidR="006741C5" w:rsidRPr="00915EF7" w:rsidRDefault="006741C5" w:rsidP="00452FE0">
            <w:pPr>
              <w:spacing w:line="36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5.</w:t>
            </w:r>
          </w:p>
        </w:tc>
        <w:tc>
          <w:tcPr>
            <w:tcW w:w="1669" w:type="dxa"/>
            <w:tcBorders>
              <w:top w:val="single" w:sz="4" w:space="0" w:color="auto"/>
              <w:left w:val="single" w:sz="4" w:space="0" w:color="auto"/>
              <w:bottom w:val="single" w:sz="4" w:space="0" w:color="auto"/>
              <w:right w:val="single" w:sz="4" w:space="0" w:color="auto"/>
            </w:tcBorders>
            <w:hideMark/>
          </w:tcPr>
          <w:p w14:paraId="1D6AA970"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Mațe  sintetice</w:t>
            </w:r>
          </w:p>
        </w:tc>
        <w:tc>
          <w:tcPr>
            <w:tcW w:w="1710" w:type="dxa"/>
            <w:tcBorders>
              <w:top w:val="single" w:sz="4" w:space="0" w:color="auto"/>
              <w:left w:val="single" w:sz="4" w:space="0" w:color="auto"/>
              <w:bottom w:val="single" w:sz="4" w:space="0" w:color="auto"/>
              <w:right w:val="single" w:sz="4" w:space="0" w:color="auto"/>
            </w:tcBorders>
          </w:tcPr>
          <w:p w14:paraId="1FF2E330"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Materie auxiliară</w:t>
            </w:r>
          </w:p>
        </w:tc>
        <w:tc>
          <w:tcPr>
            <w:tcW w:w="990" w:type="dxa"/>
            <w:tcBorders>
              <w:top w:val="single" w:sz="4" w:space="0" w:color="auto"/>
              <w:left w:val="single" w:sz="4" w:space="0" w:color="auto"/>
              <w:bottom w:val="single" w:sz="4" w:space="0" w:color="auto"/>
              <w:right w:val="single" w:sz="4" w:space="0" w:color="auto"/>
            </w:tcBorders>
          </w:tcPr>
          <w:p w14:paraId="44027670"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ml</w:t>
            </w:r>
          </w:p>
        </w:tc>
        <w:tc>
          <w:tcPr>
            <w:tcW w:w="810" w:type="dxa"/>
            <w:tcBorders>
              <w:top w:val="single" w:sz="4" w:space="0" w:color="auto"/>
              <w:left w:val="single" w:sz="4" w:space="0" w:color="auto"/>
              <w:bottom w:val="single" w:sz="4" w:space="0" w:color="auto"/>
              <w:right w:val="single" w:sz="4" w:space="0" w:color="auto"/>
            </w:tcBorders>
          </w:tcPr>
          <w:p w14:paraId="2D8683E6"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1500</w:t>
            </w:r>
          </w:p>
        </w:tc>
        <w:tc>
          <w:tcPr>
            <w:tcW w:w="1530" w:type="dxa"/>
            <w:tcBorders>
              <w:top w:val="single" w:sz="4" w:space="0" w:color="auto"/>
              <w:left w:val="single" w:sz="4" w:space="0" w:color="auto"/>
              <w:bottom w:val="single" w:sz="4" w:space="0" w:color="auto"/>
              <w:right w:val="single" w:sz="4" w:space="0" w:color="auto"/>
            </w:tcBorders>
          </w:tcPr>
          <w:p w14:paraId="1C7EE6E6"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Sintetic</w:t>
            </w:r>
          </w:p>
        </w:tc>
        <w:tc>
          <w:tcPr>
            <w:tcW w:w="1170" w:type="dxa"/>
            <w:tcBorders>
              <w:top w:val="single" w:sz="4" w:space="0" w:color="auto"/>
              <w:left w:val="single" w:sz="4" w:space="0" w:color="auto"/>
              <w:bottom w:val="single" w:sz="4" w:space="0" w:color="auto"/>
              <w:right w:val="single" w:sz="4" w:space="0" w:color="auto"/>
            </w:tcBorders>
          </w:tcPr>
          <w:p w14:paraId="4B6CBEF3"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Producție</w:t>
            </w:r>
          </w:p>
        </w:tc>
        <w:tc>
          <w:tcPr>
            <w:tcW w:w="1213" w:type="dxa"/>
            <w:tcBorders>
              <w:top w:val="single" w:sz="4" w:space="0" w:color="auto"/>
              <w:left w:val="single" w:sz="4" w:space="0" w:color="auto"/>
              <w:bottom w:val="single" w:sz="4" w:space="0" w:color="auto"/>
              <w:right w:val="single" w:sz="4" w:space="0" w:color="auto"/>
            </w:tcBorders>
          </w:tcPr>
          <w:p w14:paraId="25E64F5D" w14:textId="77777777" w:rsidR="006741C5" w:rsidRPr="00915EF7" w:rsidRDefault="006741C5" w:rsidP="00452FE0">
            <w:pPr>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Depozit</w:t>
            </w:r>
          </w:p>
        </w:tc>
      </w:tr>
    </w:tbl>
    <w:p w14:paraId="4E84E3FF" w14:textId="77777777" w:rsidR="006741C5" w:rsidRPr="00915EF7" w:rsidRDefault="006741C5" w:rsidP="006741C5">
      <w:pPr>
        <w:spacing w:after="0" w:line="240" w:lineRule="auto"/>
        <w:rPr>
          <w:rFonts w:ascii="Times New Roman" w:hAnsi="Times New Roman" w:cs="Times New Roman"/>
          <w:b/>
          <w:i/>
          <w:sz w:val="28"/>
          <w:szCs w:val="28"/>
          <w:u w:val="single"/>
          <w:lang w:val="ro-RO"/>
        </w:rPr>
      </w:pPr>
    </w:p>
    <w:p w14:paraId="5B2B9509" w14:textId="77777777" w:rsidR="006741C5" w:rsidRPr="00915EF7" w:rsidRDefault="001B591F" w:rsidP="006741C5">
      <w:pPr>
        <w:spacing w:after="0" w:line="100" w:lineRule="atLeast"/>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rPr>
        <w:t>Bilanț</w:t>
      </w:r>
      <w:r w:rsidR="006741C5" w:rsidRPr="00915EF7">
        <w:rPr>
          <w:rFonts w:ascii="Times New Roman" w:eastAsia="Times New Roman" w:hAnsi="Times New Roman" w:cs="Times New Roman"/>
          <w:sz w:val="28"/>
          <w:szCs w:val="28"/>
        </w:rPr>
        <w:t xml:space="preserve">ul acestor materiale se schimbă conform nevoii </w:t>
      </w:r>
      <w:r>
        <w:rPr>
          <w:rFonts w:ascii="Times New Roman" w:eastAsia="Times New Roman" w:hAnsi="Times New Roman" w:cs="Times New Roman"/>
          <w:sz w:val="28"/>
          <w:szCs w:val="28"/>
        </w:rPr>
        <w:t>pieț</w:t>
      </w:r>
      <w:r w:rsidR="006741C5" w:rsidRPr="00915EF7">
        <w:rPr>
          <w:rFonts w:ascii="Times New Roman" w:eastAsia="Times New Roman" w:hAnsi="Times New Roman" w:cs="Times New Roman"/>
          <w:sz w:val="28"/>
          <w:szCs w:val="28"/>
        </w:rPr>
        <w:t>ei.</w:t>
      </w:r>
    </w:p>
    <w:p w14:paraId="32016D96" w14:textId="77777777" w:rsidR="006741C5" w:rsidRPr="00915EF7" w:rsidRDefault="006741C5" w:rsidP="006741C5">
      <w:pPr>
        <w:spacing w:after="0" w:line="100" w:lineRule="atLeast"/>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Combustibil pentru mijloace de transport:</w:t>
      </w:r>
    </w:p>
    <w:p w14:paraId="7BD5DBDF" w14:textId="44DF78CD" w:rsidR="006741C5" w:rsidRPr="00915EF7" w:rsidRDefault="006741C5" w:rsidP="006741C5">
      <w:pPr>
        <w:spacing w:after="0" w:line="100" w:lineRule="atLeast"/>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 xml:space="preserve">   </w:t>
      </w:r>
      <w:r w:rsidR="002E21AD">
        <w:rPr>
          <w:rFonts w:ascii="Times New Roman" w:eastAsia="Times New Roman" w:hAnsi="Times New Roman" w:cs="Times New Roman"/>
          <w:sz w:val="28"/>
          <w:szCs w:val="28"/>
          <w:lang w:val="ro-RO"/>
        </w:rPr>
        <w:t xml:space="preserve">                             - </w:t>
      </w:r>
      <w:r w:rsidRPr="00915EF7">
        <w:rPr>
          <w:rFonts w:ascii="Times New Roman" w:eastAsia="Times New Roman" w:hAnsi="Times New Roman" w:cs="Times New Roman"/>
          <w:sz w:val="28"/>
          <w:szCs w:val="28"/>
          <w:lang w:val="ro-RO"/>
        </w:rPr>
        <w:t xml:space="preserve">Motorină: 2600 – 3000  litrii/lună </w:t>
      </w:r>
    </w:p>
    <w:p w14:paraId="5660E5AF" w14:textId="78680421" w:rsidR="006741C5" w:rsidRPr="00915EF7" w:rsidRDefault="006741C5" w:rsidP="006741C5">
      <w:pPr>
        <w:spacing w:after="0" w:line="100" w:lineRule="atLeast"/>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 xml:space="preserve">   </w:t>
      </w:r>
      <w:r w:rsidR="002E21AD">
        <w:rPr>
          <w:rFonts w:ascii="Times New Roman" w:eastAsia="Times New Roman" w:hAnsi="Times New Roman" w:cs="Times New Roman"/>
          <w:sz w:val="28"/>
          <w:szCs w:val="28"/>
          <w:lang w:val="ro-RO"/>
        </w:rPr>
        <w:t xml:space="preserve">                             - </w:t>
      </w:r>
      <w:r w:rsidRPr="00915EF7">
        <w:rPr>
          <w:rFonts w:ascii="Times New Roman" w:eastAsia="Times New Roman" w:hAnsi="Times New Roman" w:cs="Times New Roman"/>
          <w:sz w:val="28"/>
          <w:szCs w:val="28"/>
          <w:lang w:val="ro-RO"/>
        </w:rPr>
        <w:t>Ulei motor: 200-300  litrii/an</w:t>
      </w:r>
      <w:r w:rsidRPr="00915EF7">
        <w:rPr>
          <w:rFonts w:ascii="Times New Roman" w:eastAsia="Times New Roman" w:hAnsi="Times New Roman" w:cs="Times New Roman"/>
          <w:sz w:val="28"/>
          <w:szCs w:val="28"/>
          <w:lang w:val="ro-RO"/>
        </w:rPr>
        <w:br/>
      </w:r>
      <w:r w:rsidRPr="00915EF7">
        <w:rPr>
          <w:rFonts w:ascii="Times New Roman" w:eastAsia="Times New Roman" w:hAnsi="Times New Roman" w:cs="Times New Roman"/>
          <w:sz w:val="28"/>
          <w:szCs w:val="28"/>
          <w:lang w:val="ro-RO"/>
        </w:rPr>
        <w:tab/>
      </w:r>
      <w:r w:rsidRPr="00915EF7">
        <w:rPr>
          <w:rFonts w:ascii="Times New Roman" w:eastAsia="Times New Roman" w:hAnsi="Times New Roman" w:cs="Times New Roman"/>
          <w:sz w:val="28"/>
          <w:szCs w:val="28"/>
          <w:lang w:val="ro-RO"/>
        </w:rPr>
        <w:tab/>
      </w:r>
      <w:r w:rsidR="001B591F">
        <w:rPr>
          <w:rFonts w:ascii="Times New Roman" w:eastAsia="Times New Roman" w:hAnsi="Times New Roman" w:cs="Times New Roman"/>
          <w:sz w:val="28"/>
          <w:szCs w:val="28"/>
          <w:lang w:val="ro-RO"/>
        </w:rPr>
        <w:tab/>
        <w:t xml:space="preserve"> </w:t>
      </w:r>
      <w:r w:rsidR="00D612E5">
        <w:rPr>
          <w:rFonts w:ascii="Times New Roman" w:eastAsia="Times New Roman" w:hAnsi="Times New Roman" w:cs="Times New Roman"/>
          <w:sz w:val="28"/>
          <w:szCs w:val="28"/>
          <w:lang w:val="ro-RO"/>
        </w:rPr>
        <w:t xml:space="preserve">- </w:t>
      </w:r>
      <w:r w:rsidRPr="00915EF7">
        <w:rPr>
          <w:rFonts w:ascii="Times New Roman" w:eastAsia="Times New Roman" w:hAnsi="Times New Roman" w:cs="Times New Roman"/>
          <w:sz w:val="28"/>
          <w:szCs w:val="28"/>
          <w:lang w:val="ro-RO"/>
        </w:rPr>
        <w:t xml:space="preserve">Benzina: 200-300  litrii/lună </w:t>
      </w:r>
    </w:p>
    <w:p w14:paraId="5E584529" w14:textId="77777777" w:rsidR="006741C5" w:rsidRPr="00915EF7" w:rsidRDefault="006741C5" w:rsidP="006741C5">
      <w:pPr>
        <w:spacing w:after="0" w:line="240" w:lineRule="auto"/>
        <w:rPr>
          <w:rFonts w:ascii="Times New Roman" w:hAnsi="Times New Roman" w:cs="Times New Roman"/>
          <w:b/>
          <w:i/>
          <w:sz w:val="28"/>
          <w:szCs w:val="28"/>
          <w:u w:val="single"/>
          <w:lang w:val="ro-RO"/>
        </w:rPr>
      </w:pPr>
      <w:r w:rsidRPr="00915EF7">
        <w:rPr>
          <w:rFonts w:ascii="Times New Roman" w:hAnsi="Times New Roman" w:cs="Times New Roman"/>
          <w:b/>
          <w:i/>
          <w:sz w:val="28"/>
          <w:szCs w:val="28"/>
          <w:u w:val="single"/>
          <w:lang w:val="ro-RO"/>
        </w:rPr>
        <w:t>Ambalaje folosite:</w:t>
      </w:r>
    </w:p>
    <w:p w14:paraId="7B6226E2" w14:textId="77777777" w:rsidR="006741C5" w:rsidRPr="00915EF7" w:rsidRDefault="006741C5" w:rsidP="006741C5">
      <w:pPr>
        <w:spacing w:after="0" w:line="240" w:lineRule="auto"/>
        <w:rPr>
          <w:rFonts w:ascii="Times New Roman" w:hAnsi="Times New Roman" w:cs="Times New Roman"/>
          <w:i/>
          <w:sz w:val="28"/>
          <w:szCs w:val="28"/>
          <w:u w:val="single"/>
          <w:lang w:val="ro-RO"/>
        </w:rPr>
      </w:pPr>
    </w:p>
    <w:tbl>
      <w:tblPr>
        <w:tblW w:w="9928" w:type="dxa"/>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132" w:type="dxa"/>
          <w:right w:w="111" w:type="dxa"/>
        </w:tblCellMar>
        <w:tblLook w:val="04A0" w:firstRow="1" w:lastRow="0" w:firstColumn="1" w:lastColumn="0" w:noHBand="0" w:noVBand="1"/>
      </w:tblPr>
      <w:tblGrid>
        <w:gridCol w:w="1859"/>
        <w:gridCol w:w="4308"/>
        <w:gridCol w:w="2058"/>
        <w:gridCol w:w="1703"/>
      </w:tblGrid>
      <w:tr w:rsidR="006741C5" w:rsidRPr="00915EF7" w14:paraId="5D7C123C" w14:textId="77777777" w:rsidTr="00452FE0">
        <w:trPr>
          <w:trHeight w:val="298"/>
        </w:trPr>
        <w:tc>
          <w:tcPr>
            <w:tcW w:w="1859" w:type="dxa"/>
            <w:tcBorders>
              <w:top w:val="single" w:sz="4" w:space="0" w:color="000001"/>
              <w:left w:val="single" w:sz="4" w:space="0" w:color="000001"/>
              <w:bottom w:val="single" w:sz="4" w:space="0" w:color="000001"/>
              <w:right w:val="single" w:sz="4" w:space="0" w:color="000001"/>
            </w:tcBorders>
            <w:hideMark/>
          </w:tcPr>
          <w:p w14:paraId="7F7AA901" w14:textId="77777777" w:rsidR="006741C5" w:rsidRPr="00915EF7" w:rsidRDefault="006741C5" w:rsidP="00452FE0">
            <w:pPr>
              <w:suppressAutoHyphens/>
              <w:spacing w:line="256" w:lineRule="auto"/>
              <w:ind w:right="54"/>
              <w:rPr>
                <w:rFonts w:ascii="Times New Roman" w:eastAsia="Calibri" w:hAnsi="Times New Roman" w:cs="Times New Roman"/>
                <w:b/>
                <w:color w:val="00000A"/>
                <w:sz w:val="28"/>
                <w:szCs w:val="28"/>
                <w:lang w:eastAsia="ar-SA"/>
              </w:rPr>
            </w:pPr>
            <w:r w:rsidRPr="00915EF7">
              <w:rPr>
                <w:rFonts w:ascii="Times New Roman" w:hAnsi="Times New Roman" w:cs="Times New Roman"/>
                <w:b/>
                <w:sz w:val="28"/>
                <w:szCs w:val="28"/>
              </w:rPr>
              <w:t>Tip ambalaj</w:t>
            </w:r>
          </w:p>
        </w:tc>
        <w:tc>
          <w:tcPr>
            <w:tcW w:w="4308" w:type="dxa"/>
            <w:tcBorders>
              <w:top w:val="single" w:sz="4" w:space="0" w:color="000001"/>
              <w:left w:val="single" w:sz="4" w:space="0" w:color="000001"/>
              <w:bottom w:val="single" w:sz="4" w:space="0" w:color="000001"/>
              <w:right w:val="single" w:sz="4" w:space="0" w:color="000001"/>
            </w:tcBorders>
            <w:hideMark/>
          </w:tcPr>
          <w:p w14:paraId="1FB283C6" w14:textId="77777777" w:rsidR="006741C5" w:rsidRPr="00915EF7" w:rsidRDefault="006741C5" w:rsidP="00452FE0">
            <w:pPr>
              <w:suppressAutoHyphens/>
              <w:spacing w:line="256" w:lineRule="auto"/>
              <w:ind w:right="52"/>
              <w:rPr>
                <w:rFonts w:ascii="Times New Roman" w:eastAsia="Calibri" w:hAnsi="Times New Roman" w:cs="Times New Roman"/>
                <w:b/>
                <w:color w:val="00000A"/>
                <w:sz w:val="28"/>
                <w:szCs w:val="28"/>
                <w:lang w:eastAsia="ar-SA"/>
              </w:rPr>
            </w:pPr>
            <w:r w:rsidRPr="00915EF7">
              <w:rPr>
                <w:rFonts w:ascii="Times New Roman" w:hAnsi="Times New Roman" w:cs="Times New Roman"/>
                <w:b/>
                <w:sz w:val="28"/>
                <w:szCs w:val="28"/>
              </w:rPr>
              <w:t>Descriere</w:t>
            </w:r>
          </w:p>
        </w:tc>
        <w:tc>
          <w:tcPr>
            <w:tcW w:w="2058" w:type="dxa"/>
            <w:tcBorders>
              <w:top w:val="single" w:sz="4" w:space="0" w:color="000001"/>
              <w:left w:val="single" w:sz="4" w:space="0" w:color="000001"/>
              <w:bottom w:val="single" w:sz="4" w:space="0" w:color="000001"/>
              <w:right w:val="single" w:sz="4" w:space="0" w:color="000001"/>
            </w:tcBorders>
            <w:hideMark/>
          </w:tcPr>
          <w:p w14:paraId="1E7618E0" w14:textId="77777777" w:rsidR="006741C5" w:rsidRPr="00915EF7" w:rsidRDefault="006741C5" w:rsidP="00452FE0">
            <w:pPr>
              <w:suppressAutoHyphens/>
              <w:spacing w:line="256" w:lineRule="auto"/>
              <w:ind w:right="53"/>
              <w:rPr>
                <w:rFonts w:ascii="Times New Roman" w:eastAsia="Calibri" w:hAnsi="Times New Roman" w:cs="Times New Roman"/>
                <w:b/>
                <w:color w:val="00000A"/>
                <w:sz w:val="28"/>
                <w:szCs w:val="28"/>
                <w:lang w:eastAsia="ar-SA"/>
              </w:rPr>
            </w:pPr>
            <w:r w:rsidRPr="00915EF7">
              <w:rPr>
                <w:rFonts w:ascii="Times New Roman" w:hAnsi="Times New Roman" w:cs="Times New Roman"/>
                <w:b/>
                <w:sz w:val="28"/>
                <w:szCs w:val="28"/>
              </w:rPr>
              <w:t>Cantitate</w:t>
            </w:r>
          </w:p>
        </w:tc>
        <w:tc>
          <w:tcPr>
            <w:tcW w:w="1703" w:type="dxa"/>
            <w:tcBorders>
              <w:top w:val="single" w:sz="4" w:space="0" w:color="000001"/>
              <w:left w:val="single" w:sz="4" w:space="0" w:color="000001"/>
              <w:bottom w:val="single" w:sz="4" w:space="0" w:color="000001"/>
              <w:right w:val="single" w:sz="4" w:space="0" w:color="000001"/>
            </w:tcBorders>
            <w:hideMark/>
          </w:tcPr>
          <w:p w14:paraId="33A509F7" w14:textId="77777777" w:rsidR="006741C5" w:rsidRPr="00915EF7" w:rsidRDefault="006741C5" w:rsidP="00452FE0">
            <w:pPr>
              <w:suppressAutoHyphens/>
              <w:spacing w:line="256" w:lineRule="auto"/>
              <w:ind w:right="53"/>
              <w:rPr>
                <w:rFonts w:ascii="Times New Roman" w:eastAsia="Calibri" w:hAnsi="Times New Roman" w:cs="Times New Roman"/>
                <w:b/>
                <w:color w:val="00000A"/>
                <w:sz w:val="28"/>
                <w:szCs w:val="28"/>
                <w:lang w:eastAsia="ar-SA"/>
              </w:rPr>
            </w:pPr>
            <w:r w:rsidRPr="00915EF7">
              <w:rPr>
                <w:rFonts w:ascii="Times New Roman" w:hAnsi="Times New Roman" w:cs="Times New Roman"/>
                <w:b/>
                <w:sz w:val="28"/>
                <w:szCs w:val="28"/>
              </w:rPr>
              <w:t>UM/ zi</w:t>
            </w:r>
          </w:p>
        </w:tc>
      </w:tr>
      <w:tr w:rsidR="006741C5" w:rsidRPr="00915EF7" w14:paraId="6B189E74" w14:textId="77777777" w:rsidTr="00452FE0">
        <w:trPr>
          <w:trHeight w:val="298"/>
        </w:trPr>
        <w:tc>
          <w:tcPr>
            <w:tcW w:w="1859" w:type="dxa"/>
            <w:tcBorders>
              <w:top w:val="single" w:sz="4" w:space="0" w:color="000001"/>
              <w:left w:val="single" w:sz="4" w:space="0" w:color="000001"/>
              <w:bottom w:val="single" w:sz="4" w:space="0" w:color="000001"/>
              <w:right w:val="single" w:sz="4" w:space="0" w:color="000001"/>
            </w:tcBorders>
            <w:hideMark/>
          </w:tcPr>
          <w:p w14:paraId="7BD468E7"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1EC94F58" w14:textId="2C8612EF"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Folie pentru</w:t>
            </w:r>
            <w:r w:rsidR="002E21AD">
              <w:rPr>
                <w:rFonts w:ascii="Times New Roman" w:hAnsi="Times New Roman" w:cs="Times New Roman"/>
                <w:sz w:val="28"/>
                <w:szCs w:val="28"/>
              </w:rPr>
              <w:t xml:space="preserve"> lă</w:t>
            </w:r>
            <w:r w:rsidRPr="00915EF7">
              <w:rPr>
                <w:rFonts w:ascii="Times New Roman" w:hAnsi="Times New Roman" w:cs="Times New Roman"/>
                <w:sz w:val="28"/>
                <w:szCs w:val="28"/>
              </w:rPr>
              <w:t>zi</w:t>
            </w:r>
          </w:p>
        </w:tc>
        <w:tc>
          <w:tcPr>
            <w:tcW w:w="2058" w:type="dxa"/>
            <w:tcBorders>
              <w:top w:val="single" w:sz="4" w:space="0" w:color="000001"/>
              <w:left w:val="single" w:sz="4" w:space="0" w:color="000001"/>
              <w:bottom w:val="single" w:sz="4" w:space="0" w:color="000001"/>
              <w:right w:val="single" w:sz="4" w:space="0" w:color="000001"/>
            </w:tcBorders>
            <w:hideMark/>
          </w:tcPr>
          <w:p w14:paraId="2BF5AC53"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 xml:space="preserve">5 </w:t>
            </w:r>
          </w:p>
        </w:tc>
        <w:tc>
          <w:tcPr>
            <w:tcW w:w="1703" w:type="dxa"/>
            <w:tcBorders>
              <w:top w:val="single" w:sz="4" w:space="0" w:color="000001"/>
              <w:left w:val="single" w:sz="4" w:space="0" w:color="000001"/>
              <w:bottom w:val="single" w:sz="4" w:space="0" w:color="000001"/>
              <w:right w:val="single" w:sz="4" w:space="0" w:color="000001"/>
            </w:tcBorders>
            <w:hideMark/>
          </w:tcPr>
          <w:p w14:paraId="0AE0BF54"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kg</w:t>
            </w:r>
          </w:p>
        </w:tc>
      </w:tr>
      <w:tr w:rsidR="006741C5" w:rsidRPr="00915EF7" w14:paraId="5763F04D" w14:textId="77777777" w:rsidTr="00452FE0">
        <w:trPr>
          <w:trHeight w:val="347"/>
        </w:trPr>
        <w:tc>
          <w:tcPr>
            <w:tcW w:w="1859" w:type="dxa"/>
            <w:tcBorders>
              <w:top w:val="single" w:sz="4" w:space="0" w:color="000001"/>
              <w:left w:val="single" w:sz="4" w:space="0" w:color="000001"/>
              <w:bottom w:val="single" w:sz="4" w:space="0" w:color="000001"/>
              <w:right w:val="single" w:sz="4" w:space="0" w:color="000001"/>
            </w:tcBorders>
            <w:hideMark/>
          </w:tcPr>
          <w:p w14:paraId="2A83B709"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1A11A784"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Pungi vacuum</w:t>
            </w:r>
          </w:p>
        </w:tc>
        <w:tc>
          <w:tcPr>
            <w:tcW w:w="2058" w:type="dxa"/>
            <w:tcBorders>
              <w:top w:val="single" w:sz="4" w:space="0" w:color="000001"/>
              <w:left w:val="single" w:sz="4" w:space="0" w:color="000001"/>
              <w:bottom w:val="single" w:sz="4" w:space="0" w:color="000001"/>
              <w:right w:val="single" w:sz="4" w:space="0" w:color="000001"/>
            </w:tcBorders>
            <w:hideMark/>
          </w:tcPr>
          <w:p w14:paraId="3254453A"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 xml:space="preserve">1 </w:t>
            </w:r>
          </w:p>
        </w:tc>
        <w:tc>
          <w:tcPr>
            <w:tcW w:w="1703" w:type="dxa"/>
            <w:tcBorders>
              <w:top w:val="single" w:sz="4" w:space="0" w:color="000001"/>
              <w:left w:val="single" w:sz="4" w:space="0" w:color="000001"/>
              <w:bottom w:val="single" w:sz="4" w:space="0" w:color="000001"/>
              <w:right w:val="single" w:sz="4" w:space="0" w:color="000001"/>
            </w:tcBorders>
            <w:hideMark/>
          </w:tcPr>
          <w:p w14:paraId="65F0867A"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kg</w:t>
            </w:r>
          </w:p>
        </w:tc>
      </w:tr>
      <w:tr w:rsidR="006741C5" w:rsidRPr="00915EF7" w14:paraId="49DDE5D3" w14:textId="77777777" w:rsidTr="00452FE0">
        <w:trPr>
          <w:trHeight w:val="347"/>
        </w:trPr>
        <w:tc>
          <w:tcPr>
            <w:tcW w:w="1859" w:type="dxa"/>
            <w:tcBorders>
              <w:top w:val="single" w:sz="4" w:space="0" w:color="000001"/>
              <w:left w:val="single" w:sz="4" w:space="0" w:color="000001"/>
              <w:bottom w:val="single" w:sz="4" w:space="0" w:color="000001"/>
              <w:right w:val="single" w:sz="4" w:space="0" w:color="000001"/>
            </w:tcBorders>
            <w:hideMark/>
          </w:tcPr>
          <w:p w14:paraId="3006AF16"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0B77B52A"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 xml:space="preserve">Galatea de 5 L – </w:t>
            </w:r>
          </w:p>
        </w:tc>
        <w:tc>
          <w:tcPr>
            <w:tcW w:w="2058" w:type="dxa"/>
            <w:tcBorders>
              <w:top w:val="single" w:sz="4" w:space="0" w:color="000001"/>
              <w:left w:val="single" w:sz="4" w:space="0" w:color="000001"/>
              <w:bottom w:val="single" w:sz="4" w:space="0" w:color="000001"/>
              <w:right w:val="single" w:sz="4" w:space="0" w:color="000001"/>
            </w:tcBorders>
            <w:hideMark/>
          </w:tcPr>
          <w:p w14:paraId="0A6DBB64"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25 buc</w:t>
            </w:r>
          </w:p>
        </w:tc>
        <w:tc>
          <w:tcPr>
            <w:tcW w:w="1703" w:type="dxa"/>
            <w:tcBorders>
              <w:top w:val="single" w:sz="4" w:space="0" w:color="000001"/>
              <w:left w:val="single" w:sz="4" w:space="0" w:color="000001"/>
              <w:bottom w:val="single" w:sz="4" w:space="0" w:color="000001"/>
              <w:right w:val="single" w:sz="4" w:space="0" w:color="000001"/>
            </w:tcBorders>
            <w:hideMark/>
          </w:tcPr>
          <w:p w14:paraId="2EBAA879"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buc.</w:t>
            </w:r>
          </w:p>
        </w:tc>
      </w:tr>
      <w:tr w:rsidR="006741C5" w:rsidRPr="00915EF7" w14:paraId="0B8EBE4B" w14:textId="77777777" w:rsidTr="00452FE0">
        <w:trPr>
          <w:trHeight w:val="536"/>
        </w:trPr>
        <w:tc>
          <w:tcPr>
            <w:tcW w:w="1859" w:type="dxa"/>
            <w:tcBorders>
              <w:top w:val="single" w:sz="4" w:space="0" w:color="000001"/>
              <w:left w:val="single" w:sz="4" w:space="0" w:color="000001"/>
              <w:bottom w:val="single" w:sz="4" w:space="0" w:color="000001"/>
              <w:right w:val="single" w:sz="4" w:space="0" w:color="000001"/>
            </w:tcBorders>
            <w:hideMark/>
          </w:tcPr>
          <w:p w14:paraId="60C6AE83"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4121AFC8"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Pungi vacuum termocontactibile</w:t>
            </w:r>
          </w:p>
        </w:tc>
        <w:tc>
          <w:tcPr>
            <w:tcW w:w="2058" w:type="dxa"/>
            <w:tcBorders>
              <w:top w:val="single" w:sz="4" w:space="0" w:color="000001"/>
              <w:left w:val="single" w:sz="4" w:space="0" w:color="000001"/>
              <w:bottom w:val="single" w:sz="4" w:space="0" w:color="000001"/>
              <w:right w:val="single" w:sz="4" w:space="0" w:color="000001"/>
            </w:tcBorders>
            <w:hideMark/>
          </w:tcPr>
          <w:p w14:paraId="44615D7A"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1</w:t>
            </w:r>
          </w:p>
        </w:tc>
        <w:tc>
          <w:tcPr>
            <w:tcW w:w="1703" w:type="dxa"/>
            <w:tcBorders>
              <w:top w:val="single" w:sz="4" w:space="0" w:color="000001"/>
              <w:left w:val="single" w:sz="4" w:space="0" w:color="000001"/>
              <w:bottom w:val="single" w:sz="4" w:space="0" w:color="000001"/>
              <w:right w:val="single" w:sz="4" w:space="0" w:color="000001"/>
            </w:tcBorders>
            <w:hideMark/>
          </w:tcPr>
          <w:p w14:paraId="664BF8A5"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kg</w:t>
            </w:r>
          </w:p>
        </w:tc>
      </w:tr>
      <w:tr w:rsidR="006741C5" w:rsidRPr="00915EF7" w14:paraId="3B326B0D" w14:textId="77777777" w:rsidTr="00452FE0">
        <w:trPr>
          <w:trHeight w:val="294"/>
        </w:trPr>
        <w:tc>
          <w:tcPr>
            <w:tcW w:w="1859" w:type="dxa"/>
            <w:tcBorders>
              <w:top w:val="single" w:sz="4" w:space="0" w:color="000001"/>
              <w:left w:val="single" w:sz="4" w:space="0" w:color="000001"/>
              <w:bottom w:val="single" w:sz="4" w:space="0" w:color="000001"/>
              <w:right w:val="single" w:sz="4" w:space="0" w:color="000001"/>
            </w:tcBorders>
            <w:hideMark/>
          </w:tcPr>
          <w:p w14:paraId="7E26E962"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35D43FE6"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Cutie plastic de 400 ml ( polystiren)</w:t>
            </w:r>
          </w:p>
        </w:tc>
        <w:tc>
          <w:tcPr>
            <w:tcW w:w="2058" w:type="dxa"/>
            <w:tcBorders>
              <w:top w:val="single" w:sz="4" w:space="0" w:color="000001"/>
              <w:left w:val="single" w:sz="4" w:space="0" w:color="000001"/>
              <w:bottom w:val="single" w:sz="4" w:space="0" w:color="000001"/>
              <w:right w:val="single" w:sz="4" w:space="0" w:color="000001"/>
            </w:tcBorders>
            <w:hideMark/>
          </w:tcPr>
          <w:p w14:paraId="2AA43897"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 xml:space="preserve">200 </w:t>
            </w:r>
          </w:p>
        </w:tc>
        <w:tc>
          <w:tcPr>
            <w:tcW w:w="1703" w:type="dxa"/>
            <w:tcBorders>
              <w:top w:val="single" w:sz="4" w:space="0" w:color="000001"/>
              <w:left w:val="single" w:sz="4" w:space="0" w:color="000001"/>
              <w:bottom w:val="single" w:sz="4" w:space="0" w:color="000001"/>
              <w:right w:val="single" w:sz="4" w:space="0" w:color="000001"/>
            </w:tcBorders>
            <w:hideMark/>
          </w:tcPr>
          <w:p w14:paraId="791BD11E"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buc.</w:t>
            </w:r>
          </w:p>
        </w:tc>
      </w:tr>
      <w:tr w:rsidR="006741C5" w:rsidRPr="00915EF7" w14:paraId="57224FE7" w14:textId="77777777" w:rsidTr="00452FE0">
        <w:trPr>
          <w:trHeight w:val="294"/>
        </w:trPr>
        <w:tc>
          <w:tcPr>
            <w:tcW w:w="1859" w:type="dxa"/>
            <w:tcBorders>
              <w:top w:val="single" w:sz="4" w:space="0" w:color="000001"/>
              <w:left w:val="single" w:sz="4" w:space="0" w:color="000001"/>
              <w:bottom w:val="single" w:sz="4" w:space="0" w:color="000001"/>
              <w:right w:val="single" w:sz="4" w:space="0" w:color="000001"/>
            </w:tcBorders>
            <w:hideMark/>
          </w:tcPr>
          <w:p w14:paraId="1841B501"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2BC9B4B1"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Caserole 400 ml ( polystiren)</w:t>
            </w:r>
          </w:p>
        </w:tc>
        <w:tc>
          <w:tcPr>
            <w:tcW w:w="2058" w:type="dxa"/>
            <w:tcBorders>
              <w:top w:val="single" w:sz="4" w:space="0" w:color="000001"/>
              <w:left w:val="single" w:sz="4" w:space="0" w:color="000001"/>
              <w:bottom w:val="single" w:sz="4" w:space="0" w:color="000001"/>
              <w:right w:val="single" w:sz="4" w:space="0" w:color="000001"/>
            </w:tcBorders>
            <w:hideMark/>
          </w:tcPr>
          <w:p w14:paraId="7425AF28"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 xml:space="preserve">200 </w:t>
            </w:r>
          </w:p>
        </w:tc>
        <w:tc>
          <w:tcPr>
            <w:tcW w:w="1703" w:type="dxa"/>
            <w:tcBorders>
              <w:top w:val="single" w:sz="4" w:space="0" w:color="000001"/>
              <w:left w:val="single" w:sz="4" w:space="0" w:color="000001"/>
              <w:bottom w:val="single" w:sz="4" w:space="0" w:color="000001"/>
              <w:right w:val="single" w:sz="4" w:space="0" w:color="000001"/>
            </w:tcBorders>
            <w:hideMark/>
          </w:tcPr>
          <w:p w14:paraId="64BD8EF6"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buc.</w:t>
            </w:r>
          </w:p>
        </w:tc>
      </w:tr>
      <w:tr w:rsidR="006741C5" w:rsidRPr="00915EF7" w14:paraId="5637C3C7" w14:textId="77777777" w:rsidTr="00452FE0">
        <w:trPr>
          <w:trHeight w:val="294"/>
        </w:trPr>
        <w:tc>
          <w:tcPr>
            <w:tcW w:w="1859" w:type="dxa"/>
            <w:tcBorders>
              <w:top w:val="single" w:sz="4" w:space="0" w:color="000001"/>
              <w:left w:val="single" w:sz="4" w:space="0" w:color="000001"/>
              <w:bottom w:val="single" w:sz="4" w:space="0" w:color="000001"/>
              <w:right w:val="single" w:sz="4" w:space="0" w:color="000001"/>
            </w:tcBorders>
            <w:hideMark/>
          </w:tcPr>
          <w:p w14:paraId="5A603745"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3835308D"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Folie strech</w:t>
            </w:r>
          </w:p>
        </w:tc>
        <w:tc>
          <w:tcPr>
            <w:tcW w:w="2058" w:type="dxa"/>
            <w:tcBorders>
              <w:top w:val="single" w:sz="4" w:space="0" w:color="000001"/>
              <w:left w:val="single" w:sz="4" w:space="0" w:color="000001"/>
              <w:bottom w:val="single" w:sz="4" w:space="0" w:color="000001"/>
              <w:right w:val="single" w:sz="4" w:space="0" w:color="000001"/>
            </w:tcBorders>
            <w:hideMark/>
          </w:tcPr>
          <w:p w14:paraId="6B946CEF"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2</w:t>
            </w:r>
          </w:p>
        </w:tc>
        <w:tc>
          <w:tcPr>
            <w:tcW w:w="1703" w:type="dxa"/>
            <w:tcBorders>
              <w:top w:val="single" w:sz="4" w:space="0" w:color="000001"/>
              <w:left w:val="single" w:sz="4" w:space="0" w:color="000001"/>
              <w:bottom w:val="single" w:sz="4" w:space="0" w:color="000001"/>
              <w:right w:val="single" w:sz="4" w:space="0" w:color="000001"/>
            </w:tcBorders>
            <w:hideMark/>
          </w:tcPr>
          <w:p w14:paraId="3823F341" w14:textId="77777777" w:rsidR="006741C5" w:rsidRPr="00915EF7" w:rsidRDefault="006741C5" w:rsidP="00452FE0">
            <w:pPr>
              <w:rPr>
                <w:rFonts w:ascii="Times New Roman" w:hAnsi="Times New Roman" w:cs="Times New Roman"/>
                <w:sz w:val="28"/>
                <w:szCs w:val="28"/>
              </w:rPr>
            </w:pPr>
            <w:r w:rsidRPr="00915EF7">
              <w:rPr>
                <w:rFonts w:ascii="Times New Roman" w:hAnsi="Times New Roman" w:cs="Times New Roman"/>
                <w:sz w:val="28"/>
                <w:szCs w:val="28"/>
              </w:rPr>
              <w:t>KG</w:t>
            </w:r>
          </w:p>
        </w:tc>
      </w:tr>
    </w:tbl>
    <w:p w14:paraId="345E87DA" w14:textId="77777777" w:rsidR="00C56655" w:rsidRPr="00915EF7" w:rsidRDefault="00C56655" w:rsidP="00C56655">
      <w:pPr>
        <w:pStyle w:val="BodyText21"/>
        <w:rPr>
          <w:szCs w:val="28"/>
        </w:rPr>
      </w:pPr>
    </w:p>
    <w:p w14:paraId="298E98E1" w14:textId="77777777" w:rsidR="007C2253" w:rsidRPr="00915EF7" w:rsidRDefault="007C2253" w:rsidP="00AF7880">
      <w:pPr>
        <w:pStyle w:val="Heading2"/>
        <w:rPr>
          <w:sz w:val="28"/>
          <w:szCs w:val="28"/>
        </w:rPr>
      </w:pPr>
      <w:r w:rsidRPr="00915EF7">
        <w:rPr>
          <w:sz w:val="28"/>
          <w:szCs w:val="28"/>
        </w:rPr>
        <w:t xml:space="preserve">3. Utilități - apă, canalizare, energie </w:t>
      </w:r>
    </w:p>
    <w:p w14:paraId="5E8BABAE" w14:textId="6244701B" w:rsidR="00915EF7" w:rsidRPr="00915EF7" w:rsidRDefault="00915EF7" w:rsidP="00915EF7">
      <w:pPr>
        <w:spacing w:line="360" w:lineRule="auto"/>
        <w:rPr>
          <w:rFonts w:ascii="Times New Roman" w:hAnsi="Times New Roman" w:cs="Times New Roman"/>
          <w:sz w:val="28"/>
          <w:szCs w:val="28"/>
        </w:rPr>
      </w:pPr>
      <w:r w:rsidRPr="00915EF7">
        <w:rPr>
          <w:rFonts w:ascii="Times New Roman" w:hAnsi="Times New Roman" w:cs="Times New Roman"/>
          <w:b/>
          <w:i/>
          <w:sz w:val="28"/>
          <w:szCs w:val="28"/>
          <w:u w:val="single"/>
          <w:lang w:val="ro-RO"/>
        </w:rPr>
        <w:t>UTILITATI – apă, canalizare, energie:</w:t>
      </w:r>
      <w:r w:rsidRPr="00915EF7">
        <w:rPr>
          <w:rFonts w:ascii="Times New Roman" w:hAnsi="Times New Roman" w:cs="Times New Roman"/>
          <w:b/>
          <w:i/>
          <w:sz w:val="28"/>
          <w:szCs w:val="28"/>
          <w:u w:val="single"/>
          <w:lang w:val="ro-RO"/>
        </w:rPr>
        <w:br/>
      </w:r>
      <w:r w:rsidRPr="00915EF7">
        <w:rPr>
          <w:rFonts w:ascii="Times New Roman" w:eastAsia="Times New Roman" w:hAnsi="Times New Roman" w:cs="Times New Roman"/>
          <w:sz w:val="28"/>
          <w:szCs w:val="28"/>
          <w:lang w:val="ro-RO"/>
        </w:rPr>
        <w:t xml:space="preserve">- </w:t>
      </w:r>
      <w:r w:rsidRPr="00915EF7">
        <w:rPr>
          <w:rFonts w:ascii="Times New Roman" w:eastAsia="Times New Roman" w:hAnsi="Times New Roman" w:cs="Times New Roman"/>
          <w:i/>
          <w:sz w:val="28"/>
          <w:szCs w:val="28"/>
          <w:u w:val="single"/>
          <w:lang w:val="ro-RO"/>
        </w:rPr>
        <w:t>Necesarul de apă potabilă</w:t>
      </w:r>
      <w:r w:rsidRPr="00915EF7">
        <w:rPr>
          <w:rFonts w:ascii="Times New Roman" w:eastAsia="Times New Roman" w:hAnsi="Times New Roman" w:cs="Times New Roman"/>
          <w:sz w:val="28"/>
          <w:szCs w:val="28"/>
          <w:lang w:val="ro-RO"/>
        </w:rPr>
        <w:t>: se asigură din rețeaua centralizată a  localității Târnovița</w:t>
      </w:r>
      <w:r w:rsidRPr="00915EF7">
        <w:rPr>
          <w:rFonts w:ascii="Times New Roman" w:eastAsia="Times New Roman" w:hAnsi="Times New Roman" w:cs="Times New Roman"/>
          <w:sz w:val="28"/>
          <w:szCs w:val="28"/>
          <w:lang w:val="ro-RO"/>
        </w:rPr>
        <w:br/>
      </w:r>
      <w:r w:rsidRPr="00EC6D33">
        <w:rPr>
          <w:rFonts w:ascii="Times New Roman" w:hAnsi="Times New Roman" w:cs="Times New Roman"/>
          <w:b/>
          <w:bCs/>
          <w:i/>
          <w:sz w:val="28"/>
          <w:szCs w:val="28"/>
          <w:lang w:val="ro-RO"/>
        </w:rPr>
        <w:t>Alimentarea cu apă</w:t>
      </w:r>
      <w:r w:rsidRPr="00915EF7">
        <w:rPr>
          <w:rFonts w:ascii="Times New Roman" w:hAnsi="Times New Roman" w:cs="Times New Roman"/>
          <w:sz w:val="28"/>
          <w:szCs w:val="28"/>
          <w:lang w:val="ro-RO"/>
        </w:rPr>
        <w:t xml:space="preserve">: </w:t>
      </w:r>
      <w:r w:rsidRPr="00915EF7">
        <w:rPr>
          <w:rFonts w:ascii="Times New Roman" w:eastAsia="Times New Roman" w:hAnsi="Times New Roman" w:cs="Times New Roman"/>
          <w:sz w:val="28"/>
          <w:szCs w:val="28"/>
          <w:lang w:val="ro-RO"/>
        </w:rPr>
        <w:t>se asigură din rețeaua centralizată a  localității, de către Societatea HARVIZ S.A., conform Contract de furnizare/ prestare a serviciilor de alimentare cu apa si de canalizare nr. 215/ 21.08.2019</w:t>
      </w:r>
      <w:r w:rsidRPr="00915EF7">
        <w:rPr>
          <w:rFonts w:ascii="Times New Roman" w:eastAsia="Times New Roman" w:hAnsi="Times New Roman" w:cs="Times New Roman"/>
          <w:b/>
          <w:sz w:val="28"/>
          <w:szCs w:val="28"/>
          <w:lang w:val="ro-RO"/>
        </w:rPr>
        <w:t xml:space="preserve">. </w:t>
      </w:r>
      <w:r w:rsidRPr="00915EF7">
        <w:rPr>
          <w:rFonts w:ascii="Times New Roman" w:eastAsia="Times New Roman" w:hAnsi="Times New Roman" w:cs="Times New Roman"/>
          <w:sz w:val="28"/>
          <w:szCs w:val="28"/>
          <w:lang w:val="ro-RO"/>
        </w:rPr>
        <w:t>Apa este utilizat în scopuri igienico- sanitare, în proces tehnologic la spălarea materiilor prime, a ambalajelor de plastic ( lăzi)</w:t>
      </w:r>
      <w:r w:rsidR="00CD7FCD">
        <w:rPr>
          <w:rFonts w:ascii="Times New Roman" w:eastAsia="Times New Roman" w:hAnsi="Times New Roman" w:cs="Times New Roman"/>
          <w:sz w:val="28"/>
          <w:szCs w:val="28"/>
          <w:lang w:val="ro-RO"/>
        </w:rPr>
        <w:t xml:space="preserve"> folosind cca.</w:t>
      </w:r>
      <w:r w:rsidR="00EC6D33">
        <w:rPr>
          <w:rFonts w:ascii="Times New Roman" w:eastAsia="Times New Roman" w:hAnsi="Times New Roman" w:cs="Times New Roman"/>
          <w:sz w:val="28"/>
          <w:szCs w:val="28"/>
          <w:lang w:val="ro-RO"/>
        </w:rPr>
        <w:t xml:space="preserve"> 30 mc/lună</w:t>
      </w:r>
      <w:r w:rsidR="00EC6D33">
        <w:rPr>
          <w:rFonts w:ascii="Times New Roman" w:eastAsia="Times New Roman" w:hAnsi="Times New Roman" w:cs="Times New Roman"/>
          <w:sz w:val="28"/>
          <w:szCs w:val="28"/>
        </w:rPr>
        <w:t>;</w:t>
      </w:r>
      <w:r w:rsidRPr="00915EF7">
        <w:rPr>
          <w:rFonts w:ascii="Times New Roman" w:eastAsia="Times New Roman" w:hAnsi="Times New Roman" w:cs="Times New Roman"/>
          <w:sz w:val="28"/>
          <w:szCs w:val="28"/>
          <w:lang w:val="ro-RO"/>
        </w:rPr>
        <w:br/>
      </w:r>
      <w:r w:rsidRPr="00EC6D33">
        <w:rPr>
          <w:rFonts w:ascii="Times New Roman" w:hAnsi="Times New Roman" w:cs="Times New Roman"/>
          <w:b/>
          <w:bCs/>
          <w:i/>
          <w:sz w:val="28"/>
          <w:szCs w:val="28"/>
          <w:lang w:val="ro-RO"/>
        </w:rPr>
        <w:t>Apele uzate</w:t>
      </w:r>
      <w:r w:rsidRPr="00EC6D33">
        <w:rPr>
          <w:rFonts w:ascii="Times New Roman" w:hAnsi="Times New Roman" w:cs="Times New Roman"/>
          <w:b/>
          <w:sz w:val="28"/>
          <w:szCs w:val="28"/>
          <w:lang w:val="ro-RO"/>
        </w:rPr>
        <w:t>:</w:t>
      </w:r>
      <w:r w:rsidRPr="00915EF7">
        <w:rPr>
          <w:rFonts w:ascii="Times New Roman" w:hAnsi="Times New Roman" w:cs="Times New Roman"/>
          <w:sz w:val="28"/>
          <w:szCs w:val="28"/>
          <w:lang w:val="ro-RO"/>
        </w:rPr>
        <w:t xml:space="preserve"> - sunt evacuate in canalizarea localității, după trecerea prin decantor grăsimi, realizat prin decantor impermeabilizat, </w:t>
      </w:r>
      <w:r w:rsidRPr="00915EF7">
        <w:rPr>
          <w:rFonts w:ascii="Times New Roman" w:hAnsi="Times New Roman" w:cs="Times New Roman"/>
          <w:sz w:val="28"/>
          <w:szCs w:val="28"/>
        </w:rPr>
        <w:t xml:space="preserve">cu un V-5 </w:t>
      </w:r>
      <w:r w:rsidRPr="00915EF7">
        <w:rPr>
          <w:rFonts w:ascii="Times New Roman" w:hAnsi="Times New Roman" w:cs="Times New Roman"/>
          <w:sz w:val="28"/>
          <w:szCs w:val="28"/>
          <w:lang w:val="ro-RO"/>
        </w:rPr>
        <w:t>m³,</w:t>
      </w:r>
      <w:r w:rsidRPr="00915EF7">
        <w:rPr>
          <w:rFonts w:ascii="Times New Roman" w:hAnsi="Times New Roman" w:cs="Times New Roman"/>
          <w:sz w:val="28"/>
          <w:szCs w:val="28"/>
        </w:rPr>
        <w:t xml:space="preserve"> care este curățat lunar de către firma </w:t>
      </w:r>
      <w:r w:rsidR="001B591F">
        <w:rPr>
          <w:rFonts w:ascii="Times New Roman" w:hAnsi="Times New Roman" w:cs="Times New Roman"/>
          <w:sz w:val="28"/>
          <w:szCs w:val="28"/>
        </w:rPr>
        <w:t>autorizată</w:t>
      </w:r>
      <w:r w:rsidRPr="00915EF7">
        <w:rPr>
          <w:rFonts w:ascii="Times New Roman" w:hAnsi="Times New Roman" w:cs="Times New Roman"/>
          <w:sz w:val="28"/>
          <w:szCs w:val="28"/>
        </w:rPr>
        <w:t xml:space="preserve"> </w:t>
      </w:r>
      <w:r w:rsidRPr="00915EF7">
        <w:rPr>
          <w:rFonts w:ascii="Times New Roman" w:eastAsia="Times New Roman" w:hAnsi="Times New Roman" w:cs="Times New Roman"/>
          <w:sz w:val="28"/>
          <w:szCs w:val="28"/>
          <w:lang w:val="ro-RO"/>
        </w:rPr>
        <w:t>Societatea HARVIZ S.A</w:t>
      </w:r>
    </w:p>
    <w:p w14:paraId="2F46180A" w14:textId="070E42C2" w:rsidR="00915EF7" w:rsidRPr="00915EF7" w:rsidRDefault="00915EF7" w:rsidP="00915EF7">
      <w:pPr>
        <w:spacing w:line="240" w:lineRule="auto"/>
        <w:rPr>
          <w:rFonts w:ascii="Times New Roman" w:hAnsi="Times New Roman" w:cs="Times New Roman"/>
          <w:sz w:val="28"/>
          <w:szCs w:val="28"/>
        </w:rPr>
      </w:pPr>
      <w:r w:rsidRPr="00EC6D33">
        <w:rPr>
          <w:rFonts w:ascii="Times New Roman" w:hAnsi="Times New Roman" w:cs="Times New Roman"/>
          <w:b/>
          <w:i/>
          <w:sz w:val="28"/>
          <w:szCs w:val="28"/>
        </w:rPr>
        <w:t>Gaze naturale</w:t>
      </w:r>
      <w:r w:rsidRPr="00915EF7">
        <w:rPr>
          <w:rFonts w:ascii="Times New Roman" w:hAnsi="Times New Roman" w:cs="Times New Roman"/>
          <w:i/>
          <w:sz w:val="28"/>
          <w:szCs w:val="28"/>
          <w:u w:val="single"/>
        </w:rPr>
        <w:t xml:space="preserve">: </w:t>
      </w:r>
      <w:r w:rsidR="001B591F">
        <w:rPr>
          <w:rFonts w:ascii="Times New Roman" w:hAnsi="Times New Roman" w:cs="Times New Roman"/>
          <w:sz w:val="28"/>
          <w:szCs w:val="28"/>
        </w:rPr>
        <w:t>furnizate de că</w:t>
      </w:r>
      <w:r w:rsidRPr="00915EF7">
        <w:rPr>
          <w:rFonts w:ascii="Times New Roman" w:hAnsi="Times New Roman" w:cs="Times New Roman"/>
          <w:sz w:val="28"/>
          <w:szCs w:val="28"/>
        </w:rPr>
        <w:t>tre E. DN ENERGIE ROMANIA S.A. conform Contract de furnizare a gazelor natural nr. 3019164063</w:t>
      </w:r>
    </w:p>
    <w:p w14:paraId="4BA11370" w14:textId="77777777" w:rsidR="00EC6D33" w:rsidRDefault="00915EF7" w:rsidP="00EC6D33">
      <w:pPr>
        <w:spacing w:line="360" w:lineRule="auto"/>
        <w:rPr>
          <w:rFonts w:ascii="Times New Roman" w:hAnsi="Times New Roman" w:cs="Times New Roman"/>
          <w:sz w:val="28"/>
          <w:szCs w:val="28"/>
          <w:lang w:val="ro-RO"/>
        </w:rPr>
      </w:pPr>
      <w:r w:rsidRPr="00915EF7">
        <w:rPr>
          <w:rFonts w:ascii="Times New Roman" w:eastAsia="Times New Roman" w:hAnsi="Times New Roman" w:cs="Times New Roman"/>
          <w:i/>
          <w:sz w:val="28"/>
          <w:szCs w:val="28"/>
          <w:u w:val="single"/>
          <w:lang w:val="it-IT"/>
        </w:rPr>
        <w:t>Date referitoare la centrala termică proprie – dotare, combustibil utilizați</w:t>
      </w:r>
      <w:r w:rsidRPr="00915EF7">
        <w:rPr>
          <w:rFonts w:ascii="Times New Roman" w:eastAsia="Times New Roman" w:hAnsi="Times New Roman" w:cs="Times New Roman"/>
          <w:sz w:val="28"/>
          <w:szCs w:val="28"/>
          <w:lang w:val="it-IT"/>
        </w:rPr>
        <w:t>:</w:t>
      </w:r>
      <w:r w:rsidRPr="00915EF7">
        <w:rPr>
          <w:rFonts w:ascii="Times New Roman" w:eastAsia="Times New Roman" w:hAnsi="Times New Roman" w:cs="Times New Roman"/>
          <w:sz w:val="28"/>
          <w:szCs w:val="28"/>
          <w:lang w:val="it-IT"/>
        </w:rPr>
        <w:br/>
      </w:r>
      <w:r w:rsidRPr="00915EF7">
        <w:rPr>
          <w:rFonts w:ascii="Times New Roman" w:hAnsi="Times New Roman" w:cs="Times New Roman"/>
          <w:sz w:val="28"/>
          <w:szCs w:val="28"/>
          <w:lang w:val="ro-RO"/>
        </w:rPr>
        <w:t xml:space="preserve">- </w:t>
      </w:r>
      <w:r w:rsidRPr="00915EF7">
        <w:rPr>
          <w:rFonts w:ascii="Times New Roman" w:hAnsi="Times New Roman" w:cs="Times New Roman"/>
          <w:bCs/>
          <w:i/>
          <w:sz w:val="28"/>
          <w:szCs w:val="28"/>
          <w:u w:val="single"/>
          <w:lang w:val="ro-RO"/>
        </w:rPr>
        <w:t>încălzirea</w:t>
      </w:r>
      <w:r w:rsidRPr="00915EF7">
        <w:rPr>
          <w:rFonts w:ascii="Times New Roman" w:hAnsi="Times New Roman" w:cs="Times New Roman"/>
          <w:sz w:val="28"/>
          <w:szCs w:val="28"/>
          <w:lang w:val="ro-RO"/>
        </w:rPr>
        <w:t>: spatiilor de producție respectiv birouri,  este asigurat de o ce</w:t>
      </w:r>
      <w:r w:rsidR="00CD7FCD">
        <w:rPr>
          <w:rFonts w:ascii="Times New Roman" w:hAnsi="Times New Roman" w:cs="Times New Roman"/>
          <w:sz w:val="28"/>
          <w:szCs w:val="28"/>
          <w:lang w:val="ro-RO"/>
        </w:rPr>
        <w:t xml:space="preserve">ntrală termică BUDERUS- 35 kW, </w:t>
      </w:r>
      <w:r w:rsidRPr="00915EF7">
        <w:rPr>
          <w:rFonts w:ascii="Times New Roman" w:hAnsi="Times New Roman" w:cs="Times New Roman"/>
          <w:sz w:val="28"/>
          <w:szCs w:val="28"/>
          <w:lang w:val="ro-RO"/>
        </w:rPr>
        <w:t>cu c</w:t>
      </w:r>
      <w:r w:rsidR="00CD7FCD">
        <w:rPr>
          <w:rFonts w:ascii="Times New Roman" w:hAnsi="Times New Roman" w:cs="Times New Roman"/>
          <w:sz w:val="28"/>
          <w:szCs w:val="28"/>
          <w:lang w:val="ro-RO"/>
        </w:rPr>
        <w:t>ombustibil lichid gaze naturale cca. 530 mc/lună,</w:t>
      </w:r>
      <w:r w:rsidRPr="00915EF7">
        <w:rPr>
          <w:rFonts w:ascii="Times New Roman" w:hAnsi="Times New Roman" w:cs="Times New Roman"/>
          <w:sz w:val="28"/>
          <w:szCs w:val="28"/>
          <w:lang w:val="ro-RO"/>
        </w:rPr>
        <w:t xml:space="preserve"> prevăzută cu </w:t>
      </w:r>
      <w:r w:rsidRPr="00915EF7">
        <w:rPr>
          <w:rFonts w:ascii="Times New Roman" w:hAnsi="Times New Roman" w:cs="Times New Roman"/>
          <w:sz w:val="28"/>
          <w:szCs w:val="28"/>
          <w:lang w:val="ro-RO"/>
        </w:rPr>
        <w:lastRenderedPageBreak/>
        <w:t>un coş de fum de H=2.5 m, D-   10 Øcm,</w:t>
      </w:r>
      <w:r w:rsidRPr="00915EF7">
        <w:rPr>
          <w:rFonts w:ascii="Times New Roman" w:hAnsi="Times New Roman" w:cs="Times New Roman"/>
          <w:sz w:val="28"/>
          <w:szCs w:val="28"/>
          <w:lang w:val="ro-RO"/>
        </w:rPr>
        <w:br/>
        <w:t xml:space="preserve"> - </w:t>
      </w:r>
      <w:r w:rsidRPr="00915EF7">
        <w:rPr>
          <w:rFonts w:ascii="Times New Roman" w:hAnsi="Times New Roman" w:cs="Times New Roman"/>
          <w:i/>
          <w:sz w:val="28"/>
          <w:szCs w:val="28"/>
          <w:lang w:val="ro-RO"/>
        </w:rPr>
        <w:t>in sala de afumare</w:t>
      </w:r>
      <w:r w:rsidRPr="00915EF7">
        <w:rPr>
          <w:rFonts w:ascii="Times New Roman" w:hAnsi="Times New Roman" w:cs="Times New Roman"/>
          <w:sz w:val="28"/>
          <w:szCs w:val="28"/>
          <w:lang w:val="ro-RO"/>
        </w:rPr>
        <w:t xml:space="preserve"> exista doua  </w:t>
      </w:r>
      <w:r w:rsidRPr="00915EF7">
        <w:rPr>
          <w:rFonts w:ascii="Times New Roman" w:hAnsi="Times New Roman" w:cs="Times New Roman"/>
          <w:color w:val="000000"/>
          <w:sz w:val="28"/>
          <w:szCs w:val="28"/>
          <w:shd w:val="clear" w:color="auto" w:fill="FFFFFF"/>
        </w:rPr>
        <w:t xml:space="preserve">spaţii de vatra, construit din metal,echipat cu </w:t>
      </w:r>
      <w:r w:rsidR="001B591F">
        <w:rPr>
          <w:rFonts w:ascii="Times New Roman" w:hAnsi="Times New Roman" w:cs="Times New Roman"/>
          <w:sz w:val="28"/>
          <w:szCs w:val="28"/>
        </w:rPr>
        <w:t xml:space="preserve">os </w:t>
      </w:r>
      <w:r w:rsidRPr="00915EF7">
        <w:rPr>
          <w:rFonts w:ascii="Times New Roman" w:hAnsi="Times New Roman" w:cs="Times New Roman"/>
          <w:sz w:val="28"/>
          <w:szCs w:val="28"/>
        </w:rPr>
        <w:t xml:space="preserve">de evacuarea fumului, realizat din tabla,  de H – 7 m, D – Ø15 cm, </w:t>
      </w:r>
      <w:r w:rsidRPr="00915EF7">
        <w:rPr>
          <w:rFonts w:ascii="Times New Roman" w:hAnsi="Times New Roman" w:cs="Times New Roman"/>
          <w:color w:val="000000"/>
          <w:sz w:val="28"/>
          <w:szCs w:val="28"/>
          <w:shd w:val="clear" w:color="auto" w:fill="FFFFFF"/>
        </w:rPr>
        <w:t xml:space="preserve"> special pentru acest scop. </w:t>
      </w:r>
      <w:r w:rsidRPr="00915EF7">
        <w:rPr>
          <w:rFonts w:ascii="Times New Roman" w:eastAsia="Times New Roman" w:hAnsi="Times New Roman" w:cs="Times New Roman"/>
          <w:sz w:val="28"/>
          <w:szCs w:val="28"/>
          <w:highlight w:val="green"/>
          <w:lang w:val="it-IT"/>
        </w:rPr>
        <w:br/>
      </w:r>
      <w:r w:rsidR="00EC6D33" w:rsidRPr="00EC6D33">
        <w:rPr>
          <w:rFonts w:ascii="Times New Roman" w:hAnsi="Times New Roman" w:cs="Times New Roman"/>
          <w:b/>
          <w:bCs/>
          <w:i/>
          <w:sz w:val="28"/>
          <w:szCs w:val="28"/>
          <w:lang w:val="ro-RO"/>
        </w:rPr>
        <w:t>E</w:t>
      </w:r>
      <w:r w:rsidRPr="00EC6D33">
        <w:rPr>
          <w:rFonts w:ascii="Times New Roman" w:hAnsi="Times New Roman" w:cs="Times New Roman"/>
          <w:b/>
          <w:bCs/>
          <w:i/>
          <w:sz w:val="28"/>
          <w:szCs w:val="28"/>
          <w:lang w:val="ro-RO"/>
        </w:rPr>
        <w:t>nergia electrică</w:t>
      </w:r>
      <w:r w:rsidRPr="00915EF7">
        <w:rPr>
          <w:rFonts w:ascii="Times New Roman" w:hAnsi="Times New Roman" w:cs="Times New Roman"/>
          <w:sz w:val="28"/>
          <w:szCs w:val="28"/>
          <w:lang w:val="ro-RO"/>
        </w:rPr>
        <w:t>: la sediu este asigurată din rețeaua existentă în zonă , Furnizat de către ELECTRICA FURNIZARE S.A., conform Contract de furnizare a energiei electrice la clienți non</w:t>
      </w:r>
      <w:r w:rsidR="001B591F">
        <w:rPr>
          <w:rFonts w:ascii="Times New Roman" w:hAnsi="Times New Roman" w:cs="Times New Roman"/>
          <w:sz w:val="28"/>
          <w:szCs w:val="28"/>
          <w:lang w:val="ro-RO"/>
        </w:rPr>
        <w:t xml:space="preserve"> </w:t>
      </w:r>
      <w:r w:rsidRPr="00915EF7">
        <w:rPr>
          <w:rFonts w:ascii="Times New Roman" w:hAnsi="Times New Roman" w:cs="Times New Roman"/>
          <w:sz w:val="28"/>
          <w:szCs w:val="28"/>
          <w:lang w:val="ro-RO"/>
        </w:rPr>
        <w:t xml:space="preserve">casnici nr. 17254821/13.12.2019, </w:t>
      </w:r>
      <w:r w:rsidR="00CD7FCD">
        <w:rPr>
          <w:rFonts w:ascii="Times New Roman" w:hAnsi="Times New Roman" w:cs="Times New Roman"/>
          <w:sz w:val="28"/>
          <w:szCs w:val="28"/>
          <w:lang w:val="ro-RO"/>
        </w:rPr>
        <w:t>cca 33000 kW/lună ș</w:t>
      </w:r>
      <w:r w:rsidRPr="00915EF7">
        <w:rPr>
          <w:rFonts w:ascii="Times New Roman" w:hAnsi="Times New Roman" w:cs="Times New Roman"/>
          <w:sz w:val="28"/>
          <w:szCs w:val="28"/>
          <w:lang w:val="ro-RO"/>
        </w:rPr>
        <w:t>i Contract de refacturară nr. 016/01.03.2021, încheiat cu TIP- AUTOIMPEX S.R.L.</w:t>
      </w:r>
    </w:p>
    <w:p w14:paraId="556ECA96" w14:textId="6BF9077C" w:rsidR="007C2253" w:rsidRPr="00EC6D33" w:rsidRDefault="007C2253" w:rsidP="00EC6D33">
      <w:pPr>
        <w:spacing w:line="360" w:lineRule="auto"/>
        <w:rPr>
          <w:rFonts w:ascii="Times New Roman" w:hAnsi="Times New Roman" w:cs="Times New Roman"/>
          <w:b/>
          <w:sz w:val="28"/>
          <w:szCs w:val="28"/>
          <w:lang w:val="ro-RO"/>
        </w:rPr>
      </w:pPr>
      <w:r w:rsidRPr="00EC6D33">
        <w:rPr>
          <w:b/>
          <w:sz w:val="28"/>
          <w:szCs w:val="28"/>
        </w:rPr>
        <w:t>4. Descrierea principalelor faze ale procesului tehnologic sau ale activității</w:t>
      </w:r>
    </w:p>
    <w:p w14:paraId="165EC04D" w14:textId="2E2D4166" w:rsidR="00915EF7" w:rsidRPr="00915EF7" w:rsidRDefault="00915EF7" w:rsidP="00915EF7">
      <w:pPr>
        <w:spacing w:line="360" w:lineRule="auto"/>
        <w:rPr>
          <w:rFonts w:ascii="Times New Roman" w:eastAsia="Times New Roman" w:hAnsi="Times New Roman" w:cs="Times New Roman"/>
          <w:color w:val="202124"/>
          <w:sz w:val="28"/>
          <w:szCs w:val="28"/>
          <w:lang w:val="ro-RO" w:eastAsia="en-GB"/>
        </w:rPr>
      </w:pPr>
      <w:r w:rsidRPr="00915EF7">
        <w:rPr>
          <w:rFonts w:ascii="Times New Roman" w:hAnsi="Times New Roman" w:cs="Times New Roman"/>
          <w:sz w:val="28"/>
          <w:szCs w:val="28"/>
          <w:lang w:val="ro-RO"/>
        </w:rPr>
        <w:t xml:space="preserve"> Se e</w:t>
      </w:r>
      <w:r w:rsidR="00EC6D33">
        <w:rPr>
          <w:rFonts w:ascii="Times New Roman" w:hAnsi="Times New Roman" w:cs="Times New Roman"/>
          <w:sz w:val="28"/>
          <w:szCs w:val="28"/>
          <w:lang w:val="ro-RO"/>
        </w:rPr>
        <w:t xml:space="preserve">fectuează procese de producție </w:t>
      </w:r>
      <w:r w:rsidRPr="00915EF7">
        <w:rPr>
          <w:rFonts w:ascii="Times New Roman" w:hAnsi="Times New Roman" w:cs="Times New Roman"/>
          <w:sz w:val="28"/>
          <w:szCs w:val="28"/>
          <w:lang w:val="ro-RO"/>
        </w:rPr>
        <w:t>din  domeniul industriei alimentare și anume prelucrarea diferitelor cărnuri sub form</w:t>
      </w:r>
      <w:r w:rsidR="00EC6D33">
        <w:rPr>
          <w:rFonts w:ascii="Times New Roman" w:hAnsi="Times New Roman" w:cs="Times New Roman"/>
          <w:sz w:val="28"/>
          <w:szCs w:val="28"/>
          <w:lang w:val="ro-RO"/>
        </w:rPr>
        <w:t xml:space="preserve">ă de carcasă achiziționată din fluxul </w:t>
      </w:r>
      <w:r w:rsidRPr="00915EF7">
        <w:rPr>
          <w:rFonts w:ascii="Times New Roman" w:hAnsi="Times New Roman" w:cs="Times New Roman"/>
          <w:sz w:val="28"/>
          <w:szCs w:val="28"/>
          <w:lang w:val="ro-RO"/>
        </w:rPr>
        <w:t>comercial. Activitatea specifică al unității este numai de  prelucrare a cărnii, achiziționată sub formă de carcasă.</w:t>
      </w:r>
    </w:p>
    <w:p w14:paraId="4C03FB5A" w14:textId="77777777" w:rsidR="00915EF7" w:rsidRPr="00915EF7" w:rsidRDefault="00915EF7" w:rsidP="00915EF7">
      <w:pPr>
        <w:rPr>
          <w:rFonts w:ascii="Times New Roman" w:hAnsi="Times New Roman" w:cs="Times New Roman"/>
          <w:b/>
          <w:sz w:val="28"/>
          <w:szCs w:val="28"/>
          <w:lang w:val="fr-FR"/>
        </w:rPr>
      </w:pPr>
      <w:r w:rsidRPr="00915EF7">
        <w:rPr>
          <w:rFonts w:ascii="Times New Roman" w:eastAsia="Times New Roman" w:hAnsi="Times New Roman" w:cs="Times New Roman"/>
          <w:b/>
          <w:color w:val="202124"/>
          <w:sz w:val="28"/>
          <w:szCs w:val="28"/>
          <w:lang w:val="ro-RO" w:eastAsia="en-GB"/>
        </w:rPr>
        <w:t>b)</w:t>
      </w:r>
      <w:r w:rsidRPr="00915EF7">
        <w:rPr>
          <w:rFonts w:ascii="Times New Roman" w:hAnsi="Times New Roman" w:cs="Times New Roman"/>
          <w:b/>
          <w:i/>
          <w:sz w:val="28"/>
          <w:szCs w:val="28"/>
          <w:lang w:val="fr-FR"/>
        </w:rPr>
        <w:t>Fluxul tehnologic</w:t>
      </w:r>
      <w:r w:rsidRPr="00915EF7">
        <w:rPr>
          <w:rFonts w:ascii="Times New Roman" w:hAnsi="Times New Roman" w:cs="Times New Roman"/>
          <w:b/>
          <w:sz w:val="28"/>
          <w:szCs w:val="28"/>
          <w:lang w:val="fr-FR"/>
        </w:rPr>
        <w:t>:</w:t>
      </w:r>
    </w:p>
    <w:p w14:paraId="4FCE7A12" w14:textId="77777777" w:rsidR="00915EF7" w:rsidRPr="00915EF7" w:rsidRDefault="00915EF7" w:rsidP="00915EF7">
      <w:pPr>
        <w:rPr>
          <w:rFonts w:ascii="Times New Roman" w:hAnsi="Times New Roman" w:cs="Times New Roman"/>
          <w:sz w:val="28"/>
          <w:szCs w:val="28"/>
          <w:lang w:val="ro-RO"/>
        </w:rPr>
      </w:pPr>
      <w:r w:rsidRPr="00915EF7">
        <w:rPr>
          <w:rFonts w:ascii="Times New Roman" w:hAnsi="Times New Roman" w:cs="Times New Roman"/>
          <w:i/>
          <w:sz w:val="28"/>
          <w:szCs w:val="28"/>
          <w:lang w:val="ro-RO"/>
        </w:rPr>
        <w:t>Fluxul la firma noastră este strict condiționata si supravegheata</w:t>
      </w:r>
      <w:r w:rsidRPr="00915EF7">
        <w:rPr>
          <w:rFonts w:ascii="Times New Roman" w:hAnsi="Times New Roman" w:cs="Times New Roman"/>
          <w:sz w:val="28"/>
          <w:szCs w:val="28"/>
          <w:lang w:val="ro-RO"/>
        </w:rPr>
        <w:t>.</w:t>
      </w:r>
    </w:p>
    <w:p w14:paraId="3F2DDE3B" w14:textId="77777777" w:rsidR="00915EF7" w:rsidRPr="00915EF7" w:rsidRDefault="00915EF7" w:rsidP="00915EF7">
      <w:pPr>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 Preluarea materiilor prime, materiilor de împachetare si a preparatelor de carne este conform </w:t>
      </w:r>
      <w:r w:rsidRPr="00915EF7">
        <w:rPr>
          <w:rFonts w:ascii="Times New Roman" w:hAnsi="Times New Roman" w:cs="Times New Roman"/>
          <w:sz w:val="28"/>
          <w:szCs w:val="28"/>
          <w:lang w:val="ro-RO"/>
        </w:rPr>
        <w:br/>
        <w:t>planului.</w:t>
      </w:r>
    </w:p>
    <w:p w14:paraId="5DB3412B" w14:textId="77777777" w:rsidR="00915EF7" w:rsidRPr="00915EF7" w:rsidRDefault="00915EF7" w:rsidP="00915EF7">
      <w:pPr>
        <w:rPr>
          <w:rFonts w:ascii="Times New Roman" w:hAnsi="Times New Roman" w:cs="Times New Roman"/>
          <w:sz w:val="28"/>
          <w:szCs w:val="28"/>
          <w:lang w:val="fr-FR"/>
        </w:rPr>
      </w:pPr>
      <w:r w:rsidRPr="00915EF7">
        <w:rPr>
          <w:rFonts w:ascii="Times New Roman" w:hAnsi="Times New Roman" w:cs="Times New Roman"/>
          <w:i/>
          <w:sz w:val="28"/>
          <w:szCs w:val="28"/>
          <w:lang w:val="fr-FR"/>
        </w:rPr>
        <w:t>Fluxu</w:t>
      </w:r>
      <w:r w:rsidR="001B591F">
        <w:rPr>
          <w:rFonts w:ascii="Times New Roman" w:hAnsi="Times New Roman" w:cs="Times New Roman"/>
          <w:i/>
          <w:sz w:val="28"/>
          <w:szCs w:val="28"/>
          <w:lang w:val="fr-FR"/>
        </w:rPr>
        <w:t>l tehologic in domeniul prelucră</w:t>
      </w:r>
      <w:r w:rsidRPr="00915EF7">
        <w:rPr>
          <w:rFonts w:ascii="Times New Roman" w:hAnsi="Times New Roman" w:cs="Times New Roman"/>
          <w:i/>
          <w:sz w:val="28"/>
          <w:szCs w:val="28"/>
          <w:lang w:val="fr-FR"/>
        </w:rPr>
        <w:t xml:space="preserve">rii cărnii, presupune realizarea  urmatoarelor </w:t>
      </w:r>
      <w:r w:rsidRPr="00915EF7">
        <w:rPr>
          <w:rFonts w:ascii="Times New Roman" w:hAnsi="Times New Roman" w:cs="Times New Roman"/>
          <w:i/>
          <w:sz w:val="28"/>
          <w:szCs w:val="28"/>
          <w:lang w:val="fr-FR"/>
        </w:rPr>
        <w:br/>
        <w:t>operații</w:t>
      </w:r>
      <w:r w:rsidRPr="00915EF7">
        <w:rPr>
          <w:rFonts w:ascii="Times New Roman" w:hAnsi="Times New Roman" w:cs="Times New Roman"/>
          <w:sz w:val="28"/>
          <w:szCs w:val="28"/>
          <w:lang w:val="fr-FR"/>
        </w:rPr>
        <w:t>:</w:t>
      </w:r>
    </w:p>
    <w:p w14:paraId="40D7F041" w14:textId="77777777" w:rsidR="00915EF7" w:rsidRPr="00915EF7" w:rsidRDefault="00915EF7" w:rsidP="00915EF7">
      <w:pPr>
        <w:pStyle w:val="ListParagraph"/>
        <w:numPr>
          <w:ilvl w:val="0"/>
          <w:numId w:val="25"/>
        </w:numPr>
        <w:rPr>
          <w:rFonts w:ascii="Times New Roman" w:hAnsi="Times New Roman" w:cs="Times New Roman"/>
          <w:sz w:val="28"/>
          <w:szCs w:val="28"/>
          <w:lang w:val="fr-FR"/>
        </w:rPr>
      </w:pPr>
      <w:r w:rsidRPr="00915EF7">
        <w:rPr>
          <w:rFonts w:ascii="Times New Roman" w:hAnsi="Times New Roman" w:cs="Times New Roman"/>
          <w:sz w:val="28"/>
          <w:szCs w:val="28"/>
          <w:lang w:val="fr-FR"/>
        </w:rPr>
        <w:t>Receptia materiei prime.</w:t>
      </w:r>
      <w:r w:rsidRPr="00915EF7">
        <w:rPr>
          <w:rFonts w:ascii="Times New Roman" w:eastAsia="Times New Roman" w:hAnsi="Times New Roman" w:cs="Times New Roman"/>
          <w:color w:val="202124"/>
          <w:sz w:val="28"/>
          <w:szCs w:val="28"/>
          <w:lang w:val="ro-RO" w:eastAsia="en-GB"/>
        </w:rPr>
        <w:t xml:space="preserve"> Materiile prime utilizate de firma noastră sunt carcasele de porc,  carnea de pasăre și carnea de miel, carne vită</w:t>
      </w:r>
    </w:p>
    <w:p w14:paraId="3728BB17" w14:textId="77777777" w:rsidR="00915EF7" w:rsidRPr="00915EF7" w:rsidRDefault="00915EF7" w:rsidP="00915EF7">
      <w:pPr>
        <w:pStyle w:val="ListParagraph"/>
        <w:numPr>
          <w:ilvl w:val="0"/>
          <w:numId w:val="25"/>
        </w:numPr>
        <w:suppressAutoHyphens w:val="0"/>
        <w:rPr>
          <w:rFonts w:ascii="Times New Roman" w:hAnsi="Times New Roman" w:cs="Times New Roman"/>
          <w:sz w:val="28"/>
          <w:szCs w:val="28"/>
          <w:lang w:val="ro-RO"/>
        </w:rPr>
      </w:pPr>
      <w:r w:rsidRPr="00915EF7">
        <w:rPr>
          <w:rFonts w:ascii="Times New Roman" w:hAnsi="Times New Roman" w:cs="Times New Roman"/>
          <w:sz w:val="28"/>
          <w:szCs w:val="28"/>
          <w:lang w:val="ro-RO"/>
        </w:rPr>
        <w:t>După recepționarea materiilor prime (carnea), intra in depozit de carcase si depozit de carne,  din care intra in sala de tranșare, din care materia prima prelucrata intra in depozit de carne dezosata, depozit dezosat de pui si depozit dezosate vite</w:t>
      </w:r>
    </w:p>
    <w:p w14:paraId="309E3427" w14:textId="77777777" w:rsidR="00915EF7" w:rsidRPr="00915EF7" w:rsidRDefault="00915EF7" w:rsidP="00915EF7">
      <w:pPr>
        <w:pStyle w:val="ListParagraph"/>
        <w:numPr>
          <w:ilvl w:val="0"/>
          <w:numId w:val="25"/>
        </w:numPr>
        <w:suppressAutoHyphens w:val="0"/>
        <w:spacing w:line="240" w:lineRule="auto"/>
        <w:rPr>
          <w:rFonts w:ascii="Times New Roman" w:hAnsi="Times New Roman" w:cs="Times New Roman"/>
          <w:sz w:val="28"/>
          <w:szCs w:val="28"/>
          <w:lang w:val="ro-RO"/>
        </w:rPr>
      </w:pPr>
      <w:r w:rsidRPr="00915EF7">
        <w:rPr>
          <w:rFonts w:ascii="Times New Roman" w:hAnsi="Times New Roman" w:cs="Times New Roman"/>
          <w:sz w:val="28"/>
          <w:szCs w:val="28"/>
          <w:lang w:val="ro-RO"/>
        </w:rPr>
        <w:t>Materiile prime si materiile de împachetare au un flux uni sens, prin care nu este acceptat nici-o intersectare sau flux bisens, conform planului anexat</w:t>
      </w:r>
    </w:p>
    <w:p w14:paraId="40438AFE" w14:textId="77777777" w:rsidR="00915EF7" w:rsidRPr="00915EF7" w:rsidRDefault="00915EF7" w:rsidP="00915EF7">
      <w:pPr>
        <w:pStyle w:val="ListParagraph"/>
        <w:numPr>
          <w:ilvl w:val="0"/>
          <w:numId w:val="25"/>
        </w:numPr>
        <w:spacing w:line="240" w:lineRule="auto"/>
        <w:rPr>
          <w:rFonts w:ascii="Times New Roman" w:hAnsi="Times New Roman" w:cs="Times New Roman"/>
          <w:sz w:val="28"/>
          <w:szCs w:val="28"/>
          <w:lang w:val="fr-FR"/>
        </w:rPr>
      </w:pPr>
      <w:r w:rsidRPr="00915EF7">
        <w:rPr>
          <w:rFonts w:ascii="Times New Roman" w:eastAsia="Times New Roman" w:hAnsi="Times New Roman" w:cs="Times New Roman"/>
          <w:color w:val="202124"/>
          <w:sz w:val="28"/>
          <w:szCs w:val="28"/>
          <w:lang w:val="ro-RO" w:eastAsia="en-GB"/>
        </w:rPr>
        <w:lastRenderedPageBreak/>
        <w:t>După  recepție, în funcție de specificul cărnii care intră în prelucrare, carcasele se dirijează  spre mesele de lucru</w:t>
      </w:r>
    </w:p>
    <w:p w14:paraId="7A380F68" w14:textId="77777777" w:rsidR="00915EF7" w:rsidRPr="00915EF7" w:rsidRDefault="00915EF7" w:rsidP="00915EF7">
      <w:pPr>
        <w:pStyle w:val="ListParagraph"/>
        <w:numPr>
          <w:ilvl w:val="0"/>
          <w:numId w:val="25"/>
        </w:numPr>
        <w:rPr>
          <w:rFonts w:ascii="Times New Roman" w:hAnsi="Times New Roman" w:cs="Times New Roman"/>
          <w:sz w:val="28"/>
          <w:szCs w:val="28"/>
          <w:lang w:val="fr-FR"/>
        </w:rPr>
      </w:pPr>
      <w:r w:rsidRPr="00915EF7">
        <w:rPr>
          <w:rFonts w:ascii="Times New Roman" w:hAnsi="Times New Roman" w:cs="Times New Roman"/>
          <w:sz w:val="28"/>
          <w:szCs w:val="28"/>
          <w:lang w:val="fr-FR"/>
        </w:rPr>
        <w:t>Pe aceste mese de inox de prelucrare, se efectuează operaț</w:t>
      </w:r>
      <w:r>
        <w:rPr>
          <w:rFonts w:ascii="Times New Roman" w:hAnsi="Times New Roman" w:cs="Times New Roman"/>
          <w:sz w:val="28"/>
          <w:szCs w:val="28"/>
          <w:lang w:val="fr-FR"/>
        </w:rPr>
        <w:t xml:space="preserve">iile specifice produsului </w:t>
      </w:r>
      <w:r w:rsidRPr="00915EF7">
        <w:rPr>
          <w:rFonts w:ascii="Times New Roman" w:hAnsi="Times New Roman" w:cs="Times New Roman"/>
          <w:sz w:val="28"/>
          <w:szCs w:val="28"/>
          <w:lang w:val="fr-FR"/>
        </w:rPr>
        <w:t>propus a se realiza</w:t>
      </w:r>
    </w:p>
    <w:p w14:paraId="53B40084" w14:textId="77777777" w:rsidR="00915EF7" w:rsidRPr="00915EF7" w:rsidRDefault="00915EF7" w:rsidP="00915EF7">
      <w:pPr>
        <w:pStyle w:val="ListParagraph"/>
        <w:numPr>
          <w:ilvl w:val="0"/>
          <w:numId w:val="25"/>
        </w:numPr>
        <w:spacing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Se </w:t>
      </w:r>
      <w:r w:rsidRPr="00915EF7">
        <w:rPr>
          <w:rFonts w:ascii="Times New Roman" w:hAnsi="Times New Roman" w:cs="Times New Roman"/>
          <w:sz w:val="28"/>
          <w:szCs w:val="28"/>
          <w:lang w:val="fr-FR"/>
        </w:rPr>
        <w:t>dezosează, se efectuează diferite operații de porționare, tocare, malaxare</w:t>
      </w:r>
    </w:p>
    <w:p w14:paraId="3B84ABFC" w14:textId="77777777" w:rsidR="00915EF7" w:rsidRPr="00915EF7" w:rsidRDefault="00915EF7" w:rsidP="00915EF7">
      <w:pPr>
        <w:pStyle w:val="ListParagraph"/>
        <w:numPr>
          <w:ilvl w:val="0"/>
          <w:numId w:val="25"/>
        </w:numPr>
        <w:spacing w:line="240" w:lineRule="auto"/>
        <w:contextualSpacing w:val="0"/>
        <w:rPr>
          <w:rFonts w:ascii="Times New Roman" w:hAnsi="Times New Roman" w:cs="Times New Roman"/>
          <w:sz w:val="28"/>
          <w:szCs w:val="28"/>
          <w:lang w:val="ro-RO"/>
        </w:rPr>
      </w:pPr>
      <w:r w:rsidRPr="00915EF7">
        <w:rPr>
          <w:rFonts w:ascii="Times New Roman" w:hAnsi="Times New Roman" w:cs="Times New Roman"/>
          <w:sz w:val="28"/>
          <w:szCs w:val="28"/>
          <w:lang w:val="ro-RO"/>
        </w:rPr>
        <w:t>Materiile prime tranșate, adică carnea prelucrata poate sa iese către clienți prin sala de expediere a produselor finite</w:t>
      </w:r>
    </w:p>
    <w:p w14:paraId="6BC6A8D4" w14:textId="77777777" w:rsidR="00915EF7" w:rsidRPr="00915EF7" w:rsidRDefault="00915EF7" w:rsidP="00915EF7">
      <w:pPr>
        <w:pStyle w:val="ListParagraph"/>
        <w:numPr>
          <w:ilvl w:val="0"/>
          <w:numId w:val="25"/>
        </w:numPr>
        <w:spacing w:line="240" w:lineRule="auto"/>
        <w:contextualSpacing w:val="0"/>
        <w:rPr>
          <w:rFonts w:ascii="Times New Roman" w:hAnsi="Times New Roman" w:cs="Times New Roman"/>
          <w:sz w:val="28"/>
          <w:szCs w:val="28"/>
          <w:lang w:val="ro-RO"/>
        </w:rPr>
      </w:pPr>
      <w:r w:rsidRPr="00915EF7">
        <w:rPr>
          <w:rFonts w:ascii="Times New Roman" w:hAnsi="Times New Roman" w:cs="Times New Roman"/>
          <w:sz w:val="28"/>
          <w:szCs w:val="28"/>
          <w:lang w:val="ro-RO"/>
        </w:rPr>
        <w:t>După</w:t>
      </w:r>
      <w:r>
        <w:rPr>
          <w:rFonts w:ascii="Times New Roman" w:hAnsi="Times New Roman" w:cs="Times New Roman"/>
          <w:sz w:val="28"/>
          <w:szCs w:val="28"/>
          <w:lang w:val="ro-RO"/>
        </w:rPr>
        <w:t xml:space="preserve"> tranș</w:t>
      </w:r>
      <w:r w:rsidRPr="00915EF7">
        <w:rPr>
          <w:rFonts w:ascii="Times New Roman" w:hAnsi="Times New Roman" w:cs="Times New Roman"/>
          <w:sz w:val="28"/>
          <w:szCs w:val="28"/>
          <w:lang w:val="ro-RO"/>
        </w:rPr>
        <w:t>are materiile prime tranșate intra in prelucrător de carne, după care in sala de producție si in sala de afumare sau sala de topit. După prelucrare produsul intra ori in sala de maturare ori in depozitul produselor finite</w:t>
      </w:r>
    </w:p>
    <w:p w14:paraId="3F47B564" w14:textId="21077A64" w:rsidR="00915EF7" w:rsidRPr="00915EF7" w:rsidRDefault="00915EF7" w:rsidP="00915EF7">
      <w:pPr>
        <w:pStyle w:val="ListParagraph"/>
        <w:numPr>
          <w:ilvl w:val="0"/>
          <w:numId w:val="25"/>
        </w:numPr>
        <w:rPr>
          <w:rFonts w:ascii="Times New Roman" w:hAnsi="Times New Roman" w:cs="Times New Roman"/>
          <w:sz w:val="28"/>
          <w:szCs w:val="28"/>
          <w:lang w:val="fr-FR"/>
        </w:rPr>
      </w:pPr>
      <w:r w:rsidRPr="00915EF7">
        <w:rPr>
          <w:rFonts w:ascii="Times New Roman" w:hAnsi="Times New Roman" w:cs="Times New Roman"/>
          <w:sz w:val="28"/>
          <w:szCs w:val="28"/>
          <w:lang w:val="fr-FR"/>
        </w:rPr>
        <w:t>În funcț</w:t>
      </w:r>
      <w:r>
        <w:rPr>
          <w:rFonts w:ascii="Times New Roman" w:hAnsi="Times New Roman" w:cs="Times New Roman"/>
          <w:sz w:val="28"/>
          <w:szCs w:val="28"/>
          <w:lang w:val="fr-FR"/>
        </w:rPr>
        <w:t xml:space="preserve">ie </w:t>
      </w:r>
      <w:r w:rsidRPr="00915EF7">
        <w:rPr>
          <w:rFonts w:ascii="Times New Roman" w:hAnsi="Times New Roman" w:cs="Times New Roman"/>
          <w:sz w:val="28"/>
          <w:szCs w:val="28"/>
          <w:lang w:val="fr-FR"/>
        </w:rPr>
        <w:t>de specificul produsului se ambalează sub diferite f</w:t>
      </w:r>
      <w:r>
        <w:rPr>
          <w:rFonts w:ascii="Times New Roman" w:hAnsi="Times New Roman" w:cs="Times New Roman"/>
          <w:sz w:val="28"/>
          <w:szCs w:val="28"/>
          <w:lang w:val="fr-FR"/>
        </w:rPr>
        <w:t>orme</w:t>
      </w:r>
      <w:r w:rsidR="002E21AD">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(cutizin,plasă,legături cu </w:t>
      </w:r>
      <w:r w:rsidRPr="00915EF7">
        <w:rPr>
          <w:rFonts w:ascii="Times New Roman" w:hAnsi="Times New Roman" w:cs="Times New Roman"/>
          <w:sz w:val="28"/>
          <w:szCs w:val="28"/>
          <w:lang w:val="fr-FR"/>
        </w:rPr>
        <w:t>sfoară,etc.)</w:t>
      </w:r>
    </w:p>
    <w:p w14:paraId="3D069837" w14:textId="481E2754" w:rsidR="00915EF7" w:rsidRPr="00915EF7" w:rsidRDefault="00915EF7" w:rsidP="00915EF7">
      <w:pPr>
        <w:pStyle w:val="ListParagraph"/>
        <w:numPr>
          <w:ilvl w:val="0"/>
          <w:numId w:val="25"/>
        </w:numPr>
        <w:rPr>
          <w:rFonts w:ascii="Times New Roman" w:hAnsi="Times New Roman" w:cs="Times New Roman"/>
          <w:sz w:val="28"/>
          <w:szCs w:val="28"/>
          <w:lang w:val="fr-FR"/>
        </w:rPr>
      </w:pPr>
      <w:r w:rsidRPr="00915EF7">
        <w:rPr>
          <w:rFonts w:ascii="Times New Roman" w:hAnsi="Times New Roman" w:cs="Times New Roman"/>
          <w:sz w:val="28"/>
          <w:szCs w:val="28"/>
          <w:lang w:val="fr-FR"/>
        </w:rPr>
        <w:t xml:space="preserve">După </w:t>
      </w:r>
      <w:commentRangeStart w:id="0"/>
      <w:r w:rsidRPr="00915EF7">
        <w:rPr>
          <w:rFonts w:ascii="Times New Roman" w:hAnsi="Times New Roman" w:cs="Times New Roman"/>
          <w:sz w:val="28"/>
          <w:szCs w:val="28"/>
          <w:lang w:val="fr-FR"/>
        </w:rPr>
        <w:t>rețetele</w:t>
      </w:r>
      <w:commentRangeEnd w:id="0"/>
      <w:r w:rsidRPr="00915EF7">
        <w:rPr>
          <w:rStyle w:val="CommentReference"/>
          <w:rFonts w:ascii="Times New Roman" w:eastAsiaTheme="minorHAnsi" w:hAnsi="Times New Roman" w:cs="Times New Roman"/>
          <w:sz w:val="28"/>
          <w:szCs w:val="28"/>
          <w:lang w:eastAsia="en-US"/>
        </w:rPr>
        <w:commentReference w:id="0"/>
      </w:r>
      <w:r>
        <w:rPr>
          <w:rFonts w:ascii="Times New Roman" w:hAnsi="Times New Roman" w:cs="Times New Roman"/>
          <w:sz w:val="28"/>
          <w:szCs w:val="28"/>
          <w:lang w:val="fr-FR"/>
        </w:rPr>
        <w:t xml:space="preserve"> </w:t>
      </w:r>
      <w:r w:rsidR="002E21AD">
        <w:rPr>
          <w:rFonts w:ascii="Times New Roman" w:hAnsi="Times New Roman" w:cs="Times New Roman"/>
          <w:sz w:val="28"/>
          <w:szCs w:val="28"/>
          <w:lang w:val="fr-FR"/>
        </w:rPr>
        <w:t xml:space="preserve">specifice </w:t>
      </w:r>
      <w:r w:rsidRPr="00915EF7">
        <w:rPr>
          <w:rFonts w:ascii="Times New Roman" w:hAnsi="Times New Roman" w:cs="Times New Roman"/>
          <w:sz w:val="28"/>
          <w:szCs w:val="28"/>
          <w:lang w:val="fr-FR"/>
        </w:rPr>
        <w:t>produsele obținute se fierb,se afumă sau s</w:t>
      </w:r>
      <w:r w:rsidR="001B591F">
        <w:rPr>
          <w:rFonts w:ascii="Times New Roman" w:hAnsi="Times New Roman" w:cs="Times New Roman"/>
          <w:sz w:val="28"/>
          <w:szCs w:val="28"/>
          <w:lang w:val="fr-FR"/>
        </w:rPr>
        <w:t>e congelează după cerinț</w:t>
      </w:r>
      <w:r w:rsidRPr="00915EF7">
        <w:rPr>
          <w:rFonts w:ascii="Times New Roman" w:hAnsi="Times New Roman" w:cs="Times New Roman"/>
          <w:sz w:val="28"/>
          <w:szCs w:val="28"/>
          <w:lang w:val="fr-FR"/>
        </w:rPr>
        <w:t>a comerțului</w:t>
      </w:r>
    </w:p>
    <w:p w14:paraId="410A5C7C" w14:textId="77777777" w:rsidR="00915EF7" w:rsidRPr="00915EF7" w:rsidRDefault="00915EF7" w:rsidP="00915EF7">
      <w:pPr>
        <w:pStyle w:val="ListParagraph"/>
        <w:numPr>
          <w:ilvl w:val="0"/>
          <w:numId w:val="25"/>
        </w:numPr>
        <w:suppressAutoHyphens w:val="0"/>
        <w:rPr>
          <w:rFonts w:ascii="Times New Roman" w:hAnsi="Times New Roman" w:cs="Times New Roman"/>
          <w:sz w:val="28"/>
          <w:szCs w:val="28"/>
          <w:lang w:val="ro-RO"/>
        </w:rPr>
      </w:pPr>
      <w:r w:rsidRPr="00915EF7">
        <w:rPr>
          <w:rFonts w:ascii="Times New Roman" w:hAnsi="Times New Roman" w:cs="Times New Roman"/>
          <w:sz w:val="28"/>
          <w:szCs w:val="28"/>
          <w:lang w:val="ro-RO"/>
        </w:rPr>
        <w:t>Navetele intra in fabrica noastră prin spălător de navete, sala care nu poate fi ocolit in nici un fel</w:t>
      </w:r>
    </w:p>
    <w:p w14:paraId="458AC71B" w14:textId="77777777" w:rsidR="00915EF7" w:rsidRPr="00915EF7" w:rsidRDefault="00915EF7" w:rsidP="00915EF7">
      <w:pPr>
        <w:pStyle w:val="ListParagraph"/>
        <w:numPr>
          <w:ilvl w:val="0"/>
          <w:numId w:val="25"/>
        </w:numPr>
        <w:suppressAutoHyphens w:val="0"/>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 Subprodusele intra in depozitul de S.N.C.U si depozitul de deșeuri de ambalaje din care este ridicat din exterior</w:t>
      </w:r>
    </w:p>
    <w:p w14:paraId="78052A47" w14:textId="77777777" w:rsidR="00915EF7" w:rsidRPr="00915EF7" w:rsidRDefault="00915EF7" w:rsidP="00915EF7">
      <w:pPr>
        <w:pStyle w:val="ListParagraph"/>
        <w:numPr>
          <w:ilvl w:val="0"/>
          <w:numId w:val="25"/>
        </w:numPr>
        <w:suppressAutoHyphens w:val="0"/>
        <w:rPr>
          <w:rFonts w:ascii="Times New Roman" w:hAnsi="Times New Roman" w:cs="Times New Roman"/>
          <w:sz w:val="28"/>
          <w:szCs w:val="28"/>
          <w:lang w:val="ro-RO"/>
        </w:rPr>
      </w:pPr>
      <w:r w:rsidRPr="00915EF7">
        <w:rPr>
          <w:rFonts w:ascii="Times New Roman" w:hAnsi="Times New Roman" w:cs="Times New Roman"/>
          <w:sz w:val="28"/>
          <w:szCs w:val="28"/>
          <w:lang w:val="ro-RO"/>
        </w:rPr>
        <w:t xml:space="preserve"> Ambalajele au o singura intrare, prin depozitul de ambalaje, după care trec prin fabrica cu anumite modificări (vidare, ambalare) si ies prin sala de expediere a produselor finite împreuna cu produsul ambalat.</w:t>
      </w:r>
    </w:p>
    <w:p w14:paraId="7933CCF7" w14:textId="77777777" w:rsidR="007C2253" w:rsidRPr="00915EF7" w:rsidRDefault="007C2253" w:rsidP="00514806">
      <w:pPr>
        <w:spacing w:after="0" w:line="240" w:lineRule="auto"/>
        <w:ind w:firstLine="360"/>
        <w:jc w:val="both"/>
        <w:rPr>
          <w:rFonts w:ascii="Times New Roman" w:hAnsi="Times New Roman" w:cs="Times New Roman"/>
          <w:sz w:val="28"/>
          <w:szCs w:val="28"/>
          <w:lang w:val="ro-RO"/>
        </w:rPr>
      </w:pPr>
      <w:r w:rsidRPr="00915EF7">
        <w:rPr>
          <w:rFonts w:ascii="Times New Roman" w:eastAsia="Times New Roman" w:hAnsi="Times New Roman" w:cs="Times New Roman"/>
          <w:b/>
          <w:sz w:val="28"/>
          <w:szCs w:val="28"/>
          <w:lang w:val="ro-RO"/>
        </w:rPr>
        <w:t>4.1.</w:t>
      </w:r>
      <w:r w:rsidRPr="00915EF7">
        <w:rPr>
          <w:rFonts w:ascii="Times New Roman" w:eastAsia="Times New Roman" w:hAnsi="Times New Roman" w:cs="Times New Roman"/>
          <w:sz w:val="28"/>
          <w:szCs w:val="28"/>
          <w:lang w:val="ro-RO"/>
        </w:rPr>
        <w:t xml:space="preserve"> </w:t>
      </w:r>
      <w:r w:rsidRPr="00915EF7">
        <w:rPr>
          <w:rFonts w:ascii="Times New Roman" w:hAnsi="Times New Roman" w:cs="Times New Roman"/>
          <w:b/>
          <w:sz w:val="28"/>
          <w:szCs w:val="28"/>
          <w:lang w:val="ro-RO"/>
        </w:rPr>
        <w:t>Poziționarea amplasamentului pe care se desfășoară activitatea, în interiorul ariilor naturale protejate</w:t>
      </w:r>
      <w:r w:rsidR="003C006C" w:rsidRPr="00915EF7">
        <w:rPr>
          <w:rFonts w:ascii="Times New Roman" w:hAnsi="Times New Roman" w:cs="Times New Roman"/>
          <w:b/>
          <w:sz w:val="28"/>
          <w:szCs w:val="28"/>
          <w:lang w:val="ro-RO"/>
        </w:rPr>
        <w:t xml:space="preserve">: </w:t>
      </w:r>
      <w:r w:rsidR="003C006C" w:rsidRPr="00915EF7">
        <w:rPr>
          <w:rFonts w:ascii="Times New Roman" w:hAnsi="Times New Roman" w:cs="Times New Roman"/>
          <w:sz w:val="28"/>
          <w:szCs w:val="28"/>
          <w:lang w:val="ro-RO"/>
        </w:rPr>
        <w:t>Nu este cazul.</w:t>
      </w:r>
    </w:p>
    <w:p w14:paraId="534B2494" w14:textId="77777777" w:rsidR="007C2253" w:rsidRPr="00915EF7" w:rsidRDefault="007C2253" w:rsidP="00514806">
      <w:pPr>
        <w:spacing w:after="0"/>
        <w:rPr>
          <w:rFonts w:ascii="Times New Roman" w:hAnsi="Times New Roman" w:cs="Times New Roman"/>
          <w:sz w:val="28"/>
          <w:szCs w:val="28"/>
          <w:lang w:val="ro-RO"/>
        </w:rPr>
      </w:pPr>
    </w:p>
    <w:p w14:paraId="04C71D8F" w14:textId="77777777" w:rsidR="00A404CD" w:rsidRPr="00A76CCA" w:rsidRDefault="007C2253" w:rsidP="00A404CD">
      <w:pPr>
        <w:pStyle w:val="Heading2"/>
        <w:ind w:left="360"/>
        <w:rPr>
          <w:sz w:val="28"/>
          <w:szCs w:val="28"/>
        </w:rPr>
      </w:pPr>
      <w:r w:rsidRPr="00915EF7">
        <w:rPr>
          <w:sz w:val="28"/>
          <w:szCs w:val="28"/>
        </w:rPr>
        <w:t>5</w:t>
      </w:r>
      <w:r w:rsidRPr="00A76CCA">
        <w:rPr>
          <w:sz w:val="28"/>
          <w:szCs w:val="28"/>
        </w:rPr>
        <w:t xml:space="preserve">. Produsele și subprodusele obținute </w:t>
      </w:r>
    </w:p>
    <w:tbl>
      <w:tblPr>
        <w:tblW w:w="95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188"/>
        <w:gridCol w:w="2456"/>
        <w:gridCol w:w="1311"/>
        <w:gridCol w:w="891"/>
        <w:gridCol w:w="1731"/>
      </w:tblGrid>
      <w:tr w:rsidR="00A404CD" w:rsidRPr="00A76CCA" w14:paraId="45552E66" w14:textId="77777777" w:rsidTr="00452FE0">
        <w:trPr>
          <w:trHeight w:val="560"/>
        </w:trPr>
        <w:tc>
          <w:tcPr>
            <w:tcW w:w="3323" w:type="dxa"/>
            <w:tcBorders>
              <w:top w:val="single" w:sz="4" w:space="0" w:color="00000A"/>
              <w:left w:val="single" w:sz="4" w:space="0" w:color="00000A"/>
              <w:bottom w:val="single" w:sz="4" w:space="0" w:color="00000A"/>
              <w:right w:val="single" w:sz="4" w:space="0" w:color="00000A"/>
            </w:tcBorders>
            <w:hideMark/>
          </w:tcPr>
          <w:p w14:paraId="65C5979E" w14:textId="77777777" w:rsidR="00A404CD" w:rsidRPr="00A76CCA" w:rsidRDefault="00A404CD" w:rsidP="00452FE0">
            <w:pPr>
              <w:rPr>
                <w:rFonts w:ascii="Times New Roman" w:hAnsi="Times New Roman" w:cs="Times New Roman"/>
                <w:b/>
                <w:sz w:val="28"/>
                <w:szCs w:val="28"/>
              </w:rPr>
            </w:pPr>
            <w:r w:rsidRPr="00A76CCA">
              <w:rPr>
                <w:rFonts w:ascii="Times New Roman" w:hAnsi="Times New Roman" w:cs="Times New Roman"/>
                <w:b/>
                <w:sz w:val="28"/>
                <w:szCs w:val="28"/>
              </w:rPr>
              <w:t>Tip produs</w:t>
            </w:r>
          </w:p>
        </w:tc>
        <w:tc>
          <w:tcPr>
            <w:tcW w:w="2520" w:type="dxa"/>
            <w:tcBorders>
              <w:top w:val="single" w:sz="4" w:space="0" w:color="00000A"/>
              <w:left w:val="single" w:sz="4" w:space="0" w:color="00000A"/>
              <w:bottom w:val="single" w:sz="4" w:space="0" w:color="00000A"/>
              <w:right w:val="single" w:sz="4" w:space="0" w:color="00000A"/>
            </w:tcBorders>
            <w:hideMark/>
          </w:tcPr>
          <w:p w14:paraId="685669BA" w14:textId="77777777" w:rsidR="00A404CD" w:rsidRPr="00A76CCA" w:rsidRDefault="00A404CD" w:rsidP="00452FE0">
            <w:pPr>
              <w:rPr>
                <w:rFonts w:ascii="Times New Roman" w:hAnsi="Times New Roman" w:cs="Times New Roman"/>
                <w:b/>
                <w:sz w:val="28"/>
                <w:szCs w:val="28"/>
              </w:rPr>
            </w:pPr>
            <w:r w:rsidRPr="00A76CCA">
              <w:rPr>
                <w:rFonts w:ascii="Times New Roman" w:hAnsi="Times New Roman" w:cs="Times New Roman"/>
                <w:b/>
                <w:sz w:val="28"/>
                <w:szCs w:val="28"/>
              </w:rPr>
              <w:t>Produs/ Subprodus</w:t>
            </w:r>
          </w:p>
        </w:tc>
        <w:tc>
          <w:tcPr>
            <w:tcW w:w="1080" w:type="dxa"/>
            <w:tcBorders>
              <w:top w:val="single" w:sz="4" w:space="0" w:color="00000A"/>
              <w:left w:val="single" w:sz="4" w:space="0" w:color="00000A"/>
              <w:bottom w:val="single" w:sz="4" w:space="0" w:color="00000A"/>
              <w:right w:val="single" w:sz="4" w:space="0" w:color="00000A"/>
            </w:tcBorders>
            <w:hideMark/>
          </w:tcPr>
          <w:p w14:paraId="562302E6" w14:textId="77777777" w:rsidR="00A404CD" w:rsidRPr="00A76CCA" w:rsidRDefault="00A404CD" w:rsidP="00452FE0">
            <w:pPr>
              <w:rPr>
                <w:rFonts w:ascii="Times New Roman" w:hAnsi="Times New Roman" w:cs="Times New Roman"/>
                <w:b/>
                <w:sz w:val="28"/>
                <w:szCs w:val="28"/>
              </w:rPr>
            </w:pPr>
            <w:r w:rsidRPr="00A76CCA">
              <w:rPr>
                <w:rFonts w:ascii="Times New Roman" w:hAnsi="Times New Roman" w:cs="Times New Roman"/>
                <w:b/>
                <w:sz w:val="28"/>
                <w:szCs w:val="28"/>
              </w:rPr>
              <w:t>Cantitate</w:t>
            </w:r>
          </w:p>
        </w:tc>
        <w:tc>
          <w:tcPr>
            <w:tcW w:w="900" w:type="dxa"/>
            <w:tcBorders>
              <w:top w:val="single" w:sz="4" w:space="0" w:color="00000A"/>
              <w:left w:val="single" w:sz="4" w:space="0" w:color="00000A"/>
              <w:bottom w:val="single" w:sz="4" w:space="0" w:color="00000A"/>
              <w:right w:val="single" w:sz="4" w:space="0" w:color="00000A"/>
            </w:tcBorders>
            <w:hideMark/>
          </w:tcPr>
          <w:p w14:paraId="183314D6" w14:textId="77777777" w:rsidR="00A404CD" w:rsidRPr="00A76CCA" w:rsidRDefault="00A404CD" w:rsidP="00452FE0">
            <w:pPr>
              <w:rPr>
                <w:rFonts w:ascii="Times New Roman" w:hAnsi="Times New Roman" w:cs="Times New Roman"/>
                <w:b/>
                <w:sz w:val="28"/>
                <w:szCs w:val="28"/>
              </w:rPr>
            </w:pPr>
            <w:r w:rsidRPr="00A76CCA">
              <w:rPr>
                <w:rFonts w:ascii="Times New Roman" w:hAnsi="Times New Roman" w:cs="Times New Roman"/>
                <w:b/>
                <w:sz w:val="28"/>
                <w:szCs w:val="28"/>
              </w:rPr>
              <w:t xml:space="preserve">UM </w:t>
            </w:r>
          </w:p>
        </w:tc>
        <w:tc>
          <w:tcPr>
            <w:tcW w:w="1754" w:type="dxa"/>
            <w:tcBorders>
              <w:top w:val="single" w:sz="4" w:space="0" w:color="00000A"/>
              <w:left w:val="single" w:sz="4" w:space="0" w:color="00000A"/>
              <w:bottom w:val="single" w:sz="4" w:space="0" w:color="00000A"/>
              <w:right w:val="single" w:sz="4" w:space="0" w:color="00000A"/>
            </w:tcBorders>
            <w:hideMark/>
          </w:tcPr>
          <w:p w14:paraId="7AB32311" w14:textId="77777777" w:rsidR="00A404CD" w:rsidRPr="00A76CCA" w:rsidRDefault="00A404CD" w:rsidP="00452FE0">
            <w:pPr>
              <w:rPr>
                <w:rFonts w:ascii="Times New Roman" w:hAnsi="Times New Roman" w:cs="Times New Roman"/>
                <w:b/>
                <w:sz w:val="28"/>
                <w:szCs w:val="28"/>
              </w:rPr>
            </w:pPr>
            <w:r w:rsidRPr="00A76CCA">
              <w:rPr>
                <w:rFonts w:ascii="Times New Roman" w:hAnsi="Times New Roman" w:cs="Times New Roman"/>
                <w:b/>
                <w:sz w:val="28"/>
                <w:szCs w:val="28"/>
              </w:rPr>
              <w:t>Destinaţie</w:t>
            </w:r>
          </w:p>
        </w:tc>
      </w:tr>
      <w:tr w:rsidR="00A404CD" w:rsidRPr="00A76CCA" w14:paraId="359724C9" w14:textId="77777777" w:rsidTr="00452FE0">
        <w:trPr>
          <w:trHeight w:val="479"/>
        </w:trPr>
        <w:tc>
          <w:tcPr>
            <w:tcW w:w="3323" w:type="dxa"/>
            <w:tcBorders>
              <w:top w:val="single" w:sz="4" w:space="0" w:color="00000A"/>
              <w:left w:val="single" w:sz="4" w:space="0" w:color="00000A"/>
              <w:bottom w:val="single" w:sz="4" w:space="0" w:color="00000A"/>
              <w:right w:val="single" w:sz="4" w:space="0" w:color="00000A"/>
            </w:tcBorders>
            <w:hideMark/>
          </w:tcPr>
          <w:p w14:paraId="6FE1D632" w14:textId="42A9F691" w:rsidR="00A404CD" w:rsidRPr="00A76CCA" w:rsidRDefault="00D273AE" w:rsidP="00452FE0">
            <w:pPr>
              <w:rPr>
                <w:rFonts w:ascii="Times New Roman" w:hAnsi="Times New Roman" w:cs="Times New Roman"/>
                <w:sz w:val="28"/>
                <w:szCs w:val="28"/>
              </w:rPr>
            </w:pPr>
            <w:r>
              <w:rPr>
                <w:rFonts w:ascii="Times New Roman" w:hAnsi="Times New Roman" w:cs="Times New Roman"/>
                <w:sz w:val="28"/>
                <w:szCs w:val="28"/>
              </w:rPr>
              <w:t>Carne de vita ș</w:t>
            </w:r>
            <w:r w:rsidR="00A404CD" w:rsidRPr="00A76CCA">
              <w:rPr>
                <w:rFonts w:ascii="Times New Roman" w:hAnsi="Times New Roman" w:cs="Times New Roman"/>
                <w:sz w:val="28"/>
                <w:szCs w:val="28"/>
              </w:rPr>
              <w:t xml:space="preserve">i mezeluri </w:t>
            </w:r>
          </w:p>
        </w:tc>
        <w:tc>
          <w:tcPr>
            <w:tcW w:w="2520" w:type="dxa"/>
            <w:tcBorders>
              <w:top w:val="single" w:sz="4" w:space="0" w:color="00000A"/>
              <w:left w:val="single" w:sz="4" w:space="0" w:color="00000A"/>
              <w:bottom w:val="single" w:sz="4" w:space="0" w:color="00000A"/>
              <w:right w:val="single" w:sz="4" w:space="0" w:color="00000A"/>
            </w:tcBorders>
            <w:hideMark/>
          </w:tcPr>
          <w:p w14:paraId="45E31F85"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Produs</w:t>
            </w:r>
          </w:p>
        </w:tc>
        <w:tc>
          <w:tcPr>
            <w:tcW w:w="1080" w:type="dxa"/>
            <w:tcBorders>
              <w:top w:val="single" w:sz="4" w:space="0" w:color="00000A"/>
              <w:left w:val="single" w:sz="4" w:space="0" w:color="00000A"/>
              <w:bottom w:val="single" w:sz="4" w:space="0" w:color="00000A"/>
              <w:right w:val="single" w:sz="4" w:space="0" w:color="00000A"/>
            </w:tcBorders>
            <w:hideMark/>
          </w:tcPr>
          <w:p w14:paraId="353D05C3"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35</w:t>
            </w:r>
          </w:p>
        </w:tc>
        <w:tc>
          <w:tcPr>
            <w:tcW w:w="900" w:type="dxa"/>
            <w:tcBorders>
              <w:top w:val="single" w:sz="4" w:space="0" w:color="00000A"/>
              <w:left w:val="single" w:sz="4" w:space="0" w:color="00000A"/>
              <w:bottom w:val="single" w:sz="4" w:space="0" w:color="00000A"/>
              <w:right w:val="single" w:sz="4" w:space="0" w:color="00000A"/>
            </w:tcBorders>
            <w:hideMark/>
          </w:tcPr>
          <w:p w14:paraId="0112D885"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kg/zi</w:t>
            </w:r>
          </w:p>
        </w:tc>
        <w:tc>
          <w:tcPr>
            <w:tcW w:w="1754" w:type="dxa"/>
            <w:tcBorders>
              <w:top w:val="single" w:sz="4" w:space="0" w:color="00000A"/>
              <w:left w:val="single" w:sz="4" w:space="0" w:color="00000A"/>
              <w:bottom w:val="single" w:sz="4" w:space="0" w:color="00000A"/>
              <w:right w:val="single" w:sz="4" w:space="0" w:color="00000A"/>
            </w:tcBorders>
            <w:hideMark/>
          </w:tcPr>
          <w:p w14:paraId="4B090F27"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Comerț</w:t>
            </w:r>
          </w:p>
        </w:tc>
      </w:tr>
      <w:tr w:rsidR="00A404CD" w:rsidRPr="00A76CCA" w14:paraId="1A01FE19" w14:textId="77777777" w:rsidTr="00452FE0">
        <w:trPr>
          <w:trHeight w:val="479"/>
        </w:trPr>
        <w:tc>
          <w:tcPr>
            <w:tcW w:w="3323" w:type="dxa"/>
            <w:tcBorders>
              <w:top w:val="single" w:sz="4" w:space="0" w:color="00000A"/>
              <w:left w:val="single" w:sz="4" w:space="0" w:color="00000A"/>
              <w:bottom w:val="single" w:sz="4" w:space="0" w:color="00000A"/>
              <w:right w:val="single" w:sz="4" w:space="0" w:color="00000A"/>
            </w:tcBorders>
            <w:hideMark/>
          </w:tcPr>
          <w:p w14:paraId="026AFB41" w14:textId="1EEF514D" w:rsidR="00A404CD" w:rsidRPr="00A76CCA" w:rsidRDefault="00D273AE" w:rsidP="00452FE0">
            <w:pPr>
              <w:rPr>
                <w:rFonts w:ascii="Times New Roman" w:hAnsi="Times New Roman" w:cs="Times New Roman"/>
                <w:sz w:val="28"/>
                <w:szCs w:val="28"/>
              </w:rPr>
            </w:pPr>
            <w:r>
              <w:rPr>
                <w:rFonts w:ascii="Times New Roman" w:hAnsi="Times New Roman" w:cs="Times New Roman"/>
                <w:sz w:val="28"/>
                <w:szCs w:val="28"/>
              </w:rPr>
              <w:t>Carne de porc ș</w:t>
            </w:r>
            <w:r w:rsidR="00A404CD" w:rsidRPr="00A76CCA">
              <w:rPr>
                <w:rFonts w:ascii="Times New Roman" w:hAnsi="Times New Roman" w:cs="Times New Roman"/>
                <w:sz w:val="28"/>
                <w:szCs w:val="28"/>
              </w:rPr>
              <w:t>i mezeluri</w:t>
            </w:r>
          </w:p>
        </w:tc>
        <w:tc>
          <w:tcPr>
            <w:tcW w:w="2520" w:type="dxa"/>
            <w:tcBorders>
              <w:top w:val="single" w:sz="4" w:space="0" w:color="00000A"/>
              <w:left w:val="single" w:sz="4" w:space="0" w:color="00000A"/>
              <w:bottom w:val="single" w:sz="4" w:space="0" w:color="00000A"/>
              <w:right w:val="single" w:sz="4" w:space="0" w:color="00000A"/>
            </w:tcBorders>
            <w:hideMark/>
          </w:tcPr>
          <w:p w14:paraId="5D35A3FC"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Produs</w:t>
            </w:r>
          </w:p>
        </w:tc>
        <w:tc>
          <w:tcPr>
            <w:tcW w:w="1080" w:type="dxa"/>
            <w:tcBorders>
              <w:top w:val="single" w:sz="4" w:space="0" w:color="00000A"/>
              <w:left w:val="single" w:sz="4" w:space="0" w:color="00000A"/>
              <w:bottom w:val="single" w:sz="4" w:space="0" w:color="00000A"/>
              <w:right w:val="single" w:sz="4" w:space="0" w:color="00000A"/>
            </w:tcBorders>
            <w:hideMark/>
          </w:tcPr>
          <w:p w14:paraId="6DE0DD4D"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1500</w:t>
            </w:r>
          </w:p>
        </w:tc>
        <w:tc>
          <w:tcPr>
            <w:tcW w:w="900" w:type="dxa"/>
            <w:tcBorders>
              <w:top w:val="single" w:sz="4" w:space="0" w:color="00000A"/>
              <w:left w:val="single" w:sz="4" w:space="0" w:color="00000A"/>
              <w:bottom w:val="single" w:sz="4" w:space="0" w:color="00000A"/>
              <w:right w:val="single" w:sz="4" w:space="0" w:color="00000A"/>
            </w:tcBorders>
            <w:hideMark/>
          </w:tcPr>
          <w:p w14:paraId="6696D33F"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kg/ zi</w:t>
            </w:r>
          </w:p>
        </w:tc>
        <w:tc>
          <w:tcPr>
            <w:tcW w:w="1754" w:type="dxa"/>
            <w:tcBorders>
              <w:top w:val="single" w:sz="4" w:space="0" w:color="00000A"/>
              <w:left w:val="single" w:sz="4" w:space="0" w:color="00000A"/>
              <w:bottom w:val="single" w:sz="4" w:space="0" w:color="00000A"/>
              <w:right w:val="single" w:sz="4" w:space="0" w:color="00000A"/>
            </w:tcBorders>
            <w:hideMark/>
          </w:tcPr>
          <w:p w14:paraId="433316E4"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Comerț</w:t>
            </w:r>
          </w:p>
        </w:tc>
      </w:tr>
      <w:tr w:rsidR="00A404CD" w:rsidRPr="00A76CCA" w14:paraId="2B157186" w14:textId="77777777" w:rsidTr="00452FE0">
        <w:trPr>
          <w:trHeight w:val="491"/>
        </w:trPr>
        <w:tc>
          <w:tcPr>
            <w:tcW w:w="3323" w:type="dxa"/>
            <w:tcBorders>
              <w:top w:val="single" w:sz="4" w:space="0" w:color="00000A"/>
              <w:left w:val="single" w:sz="4" w:space="0" w:color="00000A"/>
              <w:bottom w:val="single" w:sz="4" w:space="0" w:color="00000A"/>
              <w:right w:val="single" w:sz="4" w:space="0" w:color="00000A"/>
            </w:tcBorders>
            <w:hideMark/>
          </w:tcPr>
          <w:p w14:paraId="597DD3AE"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Carne de miel</w:t>
            </w:r>
          </w:p>
        </w:tc>
        <w:tc>
          <w:tcPr>
            <w:tcW w:w="2520" w:type="dxa"/>
            <w:tcBorders>
              <w:top w:val="single" w:sz="4" w:space="0" w:color="00000A"/>
              <w:left w:val="single" w:sz="4" w:space="0" w:color="00000A"/>
              <w:bottom w:val="single" w:sz="4" w:space="0" w:color="00000A"/>
              <w:right w:val="single" w:sz="4" w:space="0" w:color="00000A"/>
            </w:tcBorders>
            <w:hideMark/>
          </w:tcPr>
          <w:p w14:paraId="4B2EA8CE"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Produs</w:t>
            </w:r>
          </w:p>
        </w:tc>
        <w:tc>
          <w:tcPr>
            <w:tcW w:w="1080" w:type="dxa"/>
            <w:tcBorders>
              <w:top w:val="single" w:sz="4" w:space="0" w:color="00000A"/>
              <w:left w:val="single" w:sz="4" w:space="0" w:color="00000A"/>
              <w:bottom w:val="single" w:sz="4" w:space="0" w:color="00000A"/>
              <w:right w:val="single" w:sz="4" w:space="0" w:color="00000A"/>
            </w:tcBorders>
            <w:hideMark/>
          </w:tcPr>
          <w:p w14:paraId="580EC492"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5</w:t>
            </w:r>
          </w:p>
        </w:tc>
        <w:tc>
          <w:tcPr>
            <w:tcW w:w="900" w:type="dxa"/>
            <w:tcBorders>
              <w:top w:val="single" w:sz="4" w:space="0" w:color="00000A"/>
              <w:left w:val="single" w:sz="4" w:space="0" w:color="00000A"/>
              <w:bottom w:val="single" w:sz="4" w:space="0" w:color="00000A"/>
              <w:right w:val="single" w:sz="4" w:space="0" w:color="00000A"/>
            </w:tcBorders>
            <w:hideMark/>
          </w:tcPr>
          <w:p w14:paraId="4997F7CB"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kg/ zi</w:t>
            </w:r>
          </w:p>
        </w:tc>
        <w:tc>
          <w:tcPr>
            <w:tcW w:w="1754" w:type="dxa"/>
            <w:tcBorders>
              <w:top w:val="single" w:sz="4" w:space="0" w:color="00000A"/>
              <w:left w:val="single" w:sz="4" w:space="0" w:color="00000A"/>
              <w:bottom w:val="single" w:sz="4" w:space="0" w:color="00000A"/>
              <w:right w:val="single" w:sz="4" w:space="0" w:color="00000A"/>
            </w:tcBorders>
            <w:hideMark/>
          </w:tcPr>
          <w:p w14:paraId="660A1005"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Comerț</w:t>
            </w:r>
          </w:p>
        </w:tc>
      </w:tr>
      <w:tr w:rsidR="00A404CD" w:rsidRPr="00A76CCA" w14:paraId="0D264A5B" w14:textId="77777777" w:rsidTr="00452FE0">
        <w:trPr>
          <w:trHeight w:val="479"/>
        </w:trPr>
        <w:tc>
          <w:tcPr>
            <w:tcW w:w="3323" w:type="dxa"/>
            <w:tcBorders>
              <w:top w:val="single" w:sz="4" w:space="0" w:color="00000A"/>
              <w:left w:val="single" w:sz="4" w:space="0" w:color="00000A"/>
              <w:bottom w:val="single" w:sz="4" w:space="0" w:color="00000A"/>
              <w:right w:val="single" w:sz="4" w:space="0" w:color="00000A"/>
            </w:tcBorders>
            <w:hideMark/>
          </w:tcPr>
          <w:p w14:paraId="70B0F61F" w14:textId="476004C4" w:rsidR="00A404CD" w:rsidRPr="00A76CCA" w:rsidRDefault="00D273AE" w:rsidP="00452FE0">
            <w:pPr>
              <w:rPr>
                <w:rFonts w:ascii="Times New Roman" w:hAnsi="Times New Roman" w:cs="Times New Roman"/>
                <w:sz w:val="28"/>
                <w:szCs w:val="28"/>
              </w:rPr>
            </w:pPr>
            <w:r>
              <w:rPr>
                <w:rFonts w:ascii="Times New Roman" w:hAnsi="Times New Roman" w:cs="Times New Roman"/>
                <w:sz w:val="28"/>
                <w:szCs w:val="28"/>
              </w:rPr>
              <w:t>Carne de pui ș</w:t>
            </w:r>
            <w:r w:rsidR="00A404CD" w:rsidRPr="00A76CCA">
              <w:rPr>
                <w:rFonts w:ascii="Times New Roman" w:hAnsi="Times New Roman" w:cs="Times New Roman"/>
                <w:sz w:val="28"/>
                <w:szCs w:val="28"/>
              </w:rPr>
              <w:t>i mezeluri</w:t>
            </w:r>
          </w:p>
        </w:tc>
        <w:tc>
          <w:tcPr>
            <w:tcW w:w="2520" w:type="dxa"/>
            <w:tcBorders>
              <w:top w:val="single" w:sz="4" w:space="0" w:color="00000A"/>
              <w:left w:val="single" w:sz="4" w:space="0" w:color="00000A"/>
              <w:bottom w:val="single" w:sz="4" w:space="0" w:color="00000A"/>
              <w:right w:val="single" w:sz="4" w:space="0" w:color="00000A"/>
            </w:tcBorders>
            <w:hideMark/>
          </w:tcPr>
          <w:p w14:paraId="4FDEF84D"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Produs</w:t>
            </w:r>
          </w:p>
        </w:tc>
        <w:tc>
          <w:tcPr>
            <w:tcW w:w="1080" w:type="dxa"/>
            <w:tcBorders>
              <w:top w:val="single" w:sz="4" w:space="0" w:color="00000A"/>
              <w:left w:val="single" w:sz="4" w:space="0" w:color="00000A"/>
              <w:bottom w:val="single" w:sz="4" w:space="0" w:color="00000A"/>
              <w:right w:val="single" w:sz="4" w:space="0" w:color="00000A"/>
            </w:tcBorders>
            <w:hideMark/>
          </w:tcPr>
          <w:p w14:paraId="37E87153"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250</w:t>
            </w:r>
          </w:p>
        </w:tc>
        <w:tc>
          <w:tcPr>
            <w:tcW w:w="900" w:type="dxa"/>
            <w:tcBorders>
              <w:top w:val="single" w:sz="4" w:space="0" w:color="00000A"/>
              <w:left w:val="single" w:sz="4" w:space="0" w:color="00000A"/>
              <w:bottom w:val="single" w:sz="4" w:space="0" w:color="00000A"/>
              <w:right w:val="single" w:sz="4" w:space="0" w:color="00000A"/>
            </w:tcBorders>
            <w:hideMark/>
          </w:tcPr>
          <w:p w14:paraId="6B503E56"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kg/ zi</w:t>
            </w:r>
          </w:p>
        </w:tc>
        <w:tc>
          <w:tcPr>
            <w:tcW w:w="1754" w:type="dxa"/>
            <w:tcBorders>
              <w:top w:val="single" w:sz="4" w:space="0" w:color="00000A"/>
              <w:left w:val="single" w:sz="4" w:space="0" w:color="00000A"/>
              <w:bottom w:val="single" w:sz="4" w:space="0" w:color="00000A"/>
              <w:right w:val="single" w:sz="4" w:space="0" w:color="00000A"/>
            </w:tcBorders>
            <w:hideMark/>
          </w:tcPr>
          <w:p w14:paraId="00746A7F" w14:textId="77777777" w:rsidR="00A404CD" w:rsidRPr="00A76CCA" w:rsidRDefault="00A404CD" w:rsidP="00452FE0">
            <w:pPr>
              <w:rPr>
                <w:rFonts w:ascii="Times New Roman" w:hAnsi="Times New Roman" w:cs="Times New Roman"/>
                <w:sz w:val="28"/>
                <w:szCs w:val="28"/>
              </w:rPr>
            </w:pPr>
            <w:r w:rsidRPr="00A76CCA">
              <w:rPr>
                <w:rFonts w:ascii="Times New Roman" w:hAnsi="Times New Roman" w:cs="Times New Roman"/>
                <w:sz w:val="28"/>
                <w:szCs w:val="28"/>
              </w:rPr>
              <w:t>Comerț</w:t>
            </w:r>
          </w:p>
        </w:tc>
      </w:tr>
    </w:tbl>
    <w:p w14:paraId="10FF2BBA" w14:textId="77777777" w:rsidR="00915EF7" w:rsidRPr="00A76CCA" w:rsidRDefault="00915EF7" w:rsidP="00915EF7">
      <w:pPr>
        <w:rPr>
          <w:rFonts w:ascii="Times New Roman" w:hAnsi="Times New Roman" w:cs="Times New Roman"/>
          <w:sz w:val="28"/>
          <w:szCs w:val="28"/>
          <w:lang w:val="ro-RO" w:eastAsia="ro-RO"/>
        </w:rPr>
      </w:pPr>
    </w:p>
    <w:p w14:paraId="283D330F" w14:textId="1DD60650" w:rsidR="007C2253" w:rsidRPr="00CD7FCD" w:rsidRDefault="007C2253" w:rsidP="00CD7FCD">
      <w:pPr>
        <w:pStyle w:val="Heading2"/>
        <w:rPr>
          <w:sz w:val="28"/>
          <w:szCs w:val="28"/>
          <w:lang w:val="en-US"/>
        </w:rPr>
      </w:pPr>
      <w:r w:rsidRPr="00915EF7">
        <w:rPr>
          <w:sz w:val="28"/>
          <w:szCs w:val="28"/>
        </w:rPr>
        <w:lastRenderedPageBreak/>
        <w:t>6. Datele referitoare la centrala termică proprie -</w:t>
      </w:r>
      <w:r w:rsidR="00CD7FCD">
        <w:rPr>
          <w:sz w:val="28"/>
          <w:szCs w:val="28"/>
        </w:rPr>
        <w:t xml:space="preserve"> dotare, combustibili utilizați</w:t>
      </w:r>
      <w:r w:rsidR="00CD7FCD">
        <w:rPr>
          <w:sz w:val="28"/>
          <w:szCs w:val="28"/>
          <w:lang w:val="en-US"/>
        </w:rPr>
        <w:t>:</w:t>
      </w:r>
    </w:p>
    <w:p w14:paraId="1A7093B4" w14:textId="1A27F5D1" w:rsidR="00CD7FCD" w:rsidRPr="00915EF7" w:rsidRDefault="00CD7FCD" w:rsidP="00CD7FCD">
      <w:pPr>
        <w:autoSpaceDE w:val="0"/>
        <w:autoSpaceDN w:val="0"/>
        <w:adjustRightInd w:val="0"/>
        <w:spacing w:after="0" w:line="240" w:lineRule="auto"/>
        <w:jc w:val="both"/>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 xml:space="preserve">Gazele de ardere de la centrala termică </w:t>
      </w:r>
      <w:r>
        <w:rPr>
          <w:rFonts w:ascii="Times New Roman" w:eastAsia="Times New Roman" w:hAnsi="Times New Roman" w:cs="Times New Roman"/>
          <w:sz w:val="28"/>
          <w:szCs w:val="28"/>
          <w:lang w:val="ro-RO"/>
        </w:rPr>
        <w:t>Buderus 35 kW</w:t>
      </w:r>
      <w:r>
        <w:rPr>
          <w:rFonts w:ascii="Times New Roman" w:eastAsia="Times New Roman" w:hAnsi="Times New Roman" w:cs="Times New Roman"/>
          <w:sz w:val="28"/>
          <w:szCs w:val="28"/>
          <w:lang w:val="ro-RO"/>
        </w:rPr>
        <w:t xml:space="preserve"> pe baza de gaze naturale</w:t>
      </w:r>
      <w:r>
        <w:rPr>
          <w:rFonts w:ascii="Times New Roman" w:eastAsia="Times New Roman" w:hAnsi="Times New Roman" w:cs="Times New Roman"/>
          <w:sz w:val="28"/>
          <w:szCs w:val="28"/>
          <w:lang w:val="ro-RO"/>
        </w:rPr>
        <w:t xml:space="preserve"> </w:t>
      </w:r>
      <w:r w:rsidRPr="00915EF7">
        <w:rPr>
          <w:rFonts w:ascii="Times New Roman" w:eastAsia="Times New Roman" w:hAnsi="Times New Roman" w:cs="Times New Roman"/>
          <w:sz w:val="28"/>
          <w:szCs w:val="28"/>
          <w:lang w:val="ro-RO"/>
        </w:rPr>
        <w:t>sunt evacuate</w:t>
      </w:r>
      <w:r w:rsidRPr="00915EF7">
        <w:rPr>
          <w:rFonts w:ascii="Times New Roman" w:eastAsia="Times New Roman" w:hAnsi="Times New Roman" w:cs="Times New Roman"/>
          <w:b/>
          <w:sz w:val="28"/>
          <w:szCs w:val="28"/>
          <w:lang w:val="ro-RO"/>
        </w:rPr>
        <w:t xml:space="preserve"> </w:t>
      </w:r>
      <w:r w:rsidRPr="00915EF7">
        <w:rPr>
          <w:rFonts w:ascii="Times New Roman" w:eastAsia="Times New Roman" w:hAnsi="Times New Roman" w:cs="Times New Roman"/>
          <w:sz w:val="28"/>
          <w:szCs w:val="28"/>
          <w:lang w:val="ro-RO"/>
        </w:rPr>
        <w:t>printr-un c</w:t>
      </w:r>
      <w:r>
        <w:rPr>
          <w:rFonts w:ascii="Times New Roman" w:eastAsia="Times New Roman" w:hAnsi="Times New Roman" w:cs="Times New Roman"/>
          <w:sz w:val="28"/>
          <w:szCs w:val="28"/>
          <w:lang w:val="ro-RO"/>
        </w:rPr>
        <w:t>oș de fum H=2,5 m și D=10 c</w:t>
      </w:r>
      <w:r w:rsidRPr="00915EF7">
        <w:rPr>
          <w:rFonts w:ascii="Times New Roman" w:eastAsia="Times New Roman" w:hAnsi="Times New Roman" w:cs="Times New Roman"/>
          <w:sz w:val="28"/>
          <w:szCs w:val="28"/>
          <w:lang w:val="ro-RO"/>
        </w:rPr>
        <w:t>m;</w:t>
      </w:r>
    </w:p>
    <w:p w14:paraId="6BDF1643" w14:textId="77777777" w:rsidR="00CD7FCD" w:rsidRPr="00915EF7" w:rsidRDefault="00CD7FCD" w:rsidP="00CD7FCD">
      <w:pPr>
        <w:autoSpaceDE w:val="0"/>
        <w:autoSpaceDN w:val="0"/>
        <w:adjustRightInd w:val="0"/>
        <w:spacing w:after="0" w:line="240" w:lineRule="auto"/>
        <w:ind w:firstLine="360"/>
        <w:jc w:val="both"/>
        <w:rPr>
          <w:rFonts w:ascii="Times New Roman" w:hAnsi="Times New Roman" w:cs="Times New Roman"/>
          <w:sz w:val="28"/>
          <w:szCs w:val="28"/>
          <w:lang w:val="ro-RO"/>
        </w:rPr>
      </w:pPr>
      <w:r w:rsidRPr="00915EF7">
        <w:rPr>
          <w:rFonts w:ascii="Times New Roman" w:eastAsia="Times New Roman" w:hAnsi="Times New Roman" w:cs="Times New Roman"/>
          <w:sz w:val="28"/>
          <w:szCs w:val="28"/>
          <w:lang w:val="ro-RO"/>
        </w:rPr>
        <w:tab/>
      </w:r>
      <w:r>
        <w:rPr>
          <w:rFonts w:ascii="Times New Roman" w:eastAsia="Times New Roman" w:hAnsi="Times New Roman" w:cs="Times New Roman"/>
          <w:sz w:val="28"/>
          <w:szCs w:val="28"/>
          <w:lang w:val="ro-RO"/>
        </w:rPr>
        <w:t xml:space="preserve">În sala de afumare există două spații de vatră, construită din metal, echipat cu coș de evacuarea fumului, realizat din tablă. </w:t>
      </w:r>
      <w:r w:rsidRPr="00915EF7">
        <w:rPr>
          <w:rFonts w:ascii="Times New Roman" w:eastAsia="Times New Roman" w:hAnsi="Times New Roman" w:cs="Times New Roman"/>
          <w:sz w:val="28"/>
          <w:szCs w:val="28"/>
          <w:lang w:val="ro-RO"/>
        </w:rPr>
        <w:t>Gazele de</w:t>
      </w:r>
      <w:r>
        <w:rPr>
          <w:rFonts w:ascii="Times New Roman" w:eastAsia="Times New Roman" w:hAnsi="Times New Roman" w:cs="Times New Roman"/>
          <w:sz w:val="28"/>
          <w:szCs w:val="28"/>
          <w:lang w:val="ro-RO"/>
        </w:rPr>
        <w:t xml:space="preserve"> ardere rezultate din</w:t>
      </w:r>
      <w:r w:rsidRPr="00915EF7">
        <w:rPr>
          <w:rFonts w:ascii="Times New Roman" w:eastAsia="Times New Roman" w:hAnsi="Times New Roman" w:cs="Times New Roman"/>
          <w:sz w:val="28"/>
          <w:szCs w:val="28"/>
          <w:lang w:val="ro-RO"/>
        </w:rPr>
        <w:t xml:space="preserve"> afu</w:t>
      </w:r>
      <w:r>
        <w:rPr>
          <w:rFonts w:ascii="Times New Roman" w:eastAsia="Times New Roman" w:hAnsi="Times New Roman" w:cs="Times New Roman"/>
          <w:sz w:val="28"/>
          <w:szCs w:val="28"/>
          <w:lang w:val="ro-RO"/>
        </w:rPr>
        <w:t>mare sunt evacuate prin coș de fum de H=7 m, D=15 cm</w:t>
      </w:r>
      <w:r w:rsidRPr="00915EF7">
        <w:rPr>
          <w:rFonts w:ascii="Times New Roman" w:eastAsia="Times New Roman" w:hAnsi="Times New Roman" w:cs="Times New Roman"/>
          <w:sz w:val="28"/>
          <w:szCs w:val="28"/>
          <w:lang w:val="ro-RO"/>
        </w:rPr>
        <w:t>.</w:t>
      </w:r>
    </w:p>
    <w:p w14:paraId="4EDC9649" w14:textId="19C7A462" w:rsidR="00C81475" w:rsidRPr="00915EF7" w:rsidRDefault="00C81475" w:rsidP="0086418B">
      <w:pPr>
        <w:autoSpaceDE w:val="0"/>
        <w:autoSpaceDN w:val="0"/>
        <w:adjustRightInd w:val="0"/>
        <w:spacing w:after="0" w:line="240" w:lineRule="auto"/>
        <w:ind w:firstLine="360"/>
        <w:jc w:val="both"/>
        <w:rPr>
          <w:rFonts w:ascii="Times New Roman" w:hAnsi="Times New Roman" w:cs="Times New Roman"/>
          <w:sz w:val="28"/>
          <w:szCs w:val="28"/>
          <w:lang w:val="ro-RO"/>
        </w:rPr>
      </w:pPr>
    </w:p>
    <w:p w14:paraId="7F7E49D1" w14:textId="77777777" w:rsidR="00B73F38" w:rsidRPr="00915EF7" w:rsidRDefault="007C2253" w:rsidP="0061613B">
      <w:pPr>
        <w:pStyle w:val="Heading2"/>
        <w:ind w:left="360"/>
        <w:rPr>
          <w:b w:val="0"/>
          <w:sz w:val="28"/>
          <w:szCs w:val="28"/>
        </w:rPr>
      </w:pPr>
      <w:r w:rsidRPr="00915EF7">
        <w:rPr>
          <w:sz w:val="28"/>
          <w:szCs w:val="28"/>
        </w:rPr>
        <w:t>7. Alte date specifice activității: (coduri CAEN Rev.2 care se desfășoară pe amplasament, dar nu intră pe procedura de autorizare)</w:t>
      </w:r>
      <w:r w:rsidR="00B73F38" w:rsidRPr="00915EF7">
        <w:rPr>
          <w:b w:val="0"/>
          <w:sz w:val="28"/>
          <w:szCs w:val="28"/>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1"/>
        <w:gridCol w:w="8577"/>
      </w:tblGrid>
      <w:tr w:rsidR="00D55AC0" w:rsidRPr="00915EF7" w14:paraId="2773D64C" w14:textId="77777777" w:rsidTr="00D55AC0">
        <w:tc>
          <w:tcPr>
            <w:tcW w:w="1251" w:type="dxa"/>
            <w:shd w:val="clear" w:color="auto" w:fill="C0C0C0"/>
            <w:vAlign w:val="center"/>
          </w:tcPr>
          <w:p w14:paraId="2AE2D09C" w14:textId="77777777" w:rsidR="00D55AC0" w:rsidRPr="00915EF7" w:rsidRDefault="00D55AC0" w:rsidP="00B10E07">
            <w:pPr>
              <w:spacing w:before="40" w:after="0" w:line="240" w:lineRule="auto"/>
              <w:jc w:val="center"/>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Cod CAEN Rev.2</w:t>
            </w:r>
          </w:p>
        </w:tc>
        <w:tc>
          <w:tcPr>
            <w:tcW w:w="8577" w:type="dxa"/>
            <w:shd w:val="clear" w:color="auto" w:fill="C0C0C0"/>
            <w:vAlign w:val="center"/>
          </w:tcPr>
          <w:p w14:paraId="5A69C9E9" w14:textId="77777777" w:rsidR="00D55AC0" w:rsidRPr="00915EF7" w:rsidRDefault="00D55AC0" w:rsidP="00B10E07">
            <w:pPr>
              <w:spacing w:before="40" w:after="0" w:line="240" w:lineRule="auto"/>
              <w:jc w:val="center"/>
              <w:rPr>
                <w:rFonts w:ascii="Times New Roman" w:hAnsi="Times New Roman" w:cs="Times New Roman"/>
                <w:b/>
                <w:noProof/>
                <w:sz w:val="28"/>
                <w:szCs w:val="28"/>
                <w:lang w:val="ro-RO"/>
              </w:rPr>
            </w:pPr>
            <w:r w:rsidRPr="00915EF7">
              <w:rPr>
                <w:rFonts w:ascii="Times New Roman" w:hAnsi="Times New Roman" w:cs="Times New Roman"/>
                <w:b/>
                <w:noProof/>
                <w:sz w:val="28"/>
                <w:szCs w:val="28"/>
                <w:lang w:val="ro-RO"/>
              </w:rPr>
              <w:t>Activitate</w:t>
            </w:r>
          </w:p>
        </w:tc>
      </w:tr>
      <w:tr w:rsidR="00D55AC0" w:rsidRPr="00915EF7" w14:paraId="26069DB2" w14:textId="77777777" w:rsidTr="00D55AC0">
        <w:tc>
          <w:tcPr>
            <w:tcW w:w="1251" w:type="dxa"/>
            <w:shd w:val="clear" w:color="auto" w:fill="auto"/>
          </w:tcPr>
          <w:p w14:paraId="21F0F59B" w14:textId="343E11B4" w:rsidR="00D55AC0" w:rsidRPr="00915EF7" w:rsidRDefault="00B55EE7" w:rsidP="00B10E07">
            <w:pPr>
              <w:spacing w:before="40" w:after="0" w:line="240" w:lineRule="auto"/>
              <w:jc w:val="center"/>
              <w:rPr>
                <w:rFonts w:ascii="Times New Roman" w:hAnsi="Times New Roman" w:cs="Times New Roman"/>
                <w:noProof/>
                <w:sz w:val="28"/>
                <w:szCs w:val="28"/>
                <w:lang w:val="ro-RO"/>
              </w:rPr>
            </w:pPr>
            <w:r>
              <w:rPr>
                <w:rFonts w:ascii="Times New Roman" w:hAnsi="Times New Roman" w:cs="Times New Roman"/>
                <w:noProof/>
                <w:sz w:val="28"/>
                <w:szCs w:val="28"/>
                <w:lang w:val="ro-RO"/>
              </w:rPr>
              <w:t>4711</w:t>
            </w:r>
          </w:p>
        </w:tc>
        <w:tc>
          <w:tcPr>
            <w:tcW w:w="8577" w:type="dxa"/>
            <w:shd w:val="clear" w:color="auto" w:fill="auto"/>
          </w:tcPr>
          <w:p w14:paraId="340B068A" w14:textId="21AE679F" w:rsidR="00D55AC0" w:rsidRPr="00915EF7" w:rsidRDefault="00B55EE7" w:rsidP="00B55EE7">
            <w:pPr>
              <w:spacing w:before="40"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Comerț cu amănuntul în magazine nespecializate, cu vânzare predominată de produse alimentare, băuturi, tutun</w:t>
            </w:r>
          </w:p>
        </w:tc>
      </w:tr>
      <w:tr w:rsidR="0035266D" w:rsidRPr="00915EF7" w14:paraId="4E1ECFC4" w14:textId="77777777" w:rsidTr="00D55AC0">
        <w:tc>
          <w:tcPr>
            <w:tcW w:w="1251" w:type="dxa"/>
            <w:shd w:val="clear" w:color="auto" w:fill="auto"/>
          </w:tcPr>
          <w:p w14:paraId="66DC8D07" w14:textId="0B9FC605" w:rsidR="0035266D" w:rsidRPr="00915EF7" w:rsidRDefault="00B55EE7" w:rsidP="00B10E07">
            <w:pPr>
              <w:spacing w:before="40" w:after="0" w:line="240" w:lineRule="auto"/>
              <w:jc w:val="center"/>
              <w:rPr>
                <w:rFonts w:ascii="Times New Roman" w:hAnsi="Times New Roman" w:cs="Times New Roman"/>
                <w:noProof/>
                <w:sz w:val="28"/>
                <w:szCs w:val="28"/>
                <w:lang w:val="ro-RO"/>
              </w:rPr>
            </w:pPr>
            <w:r>
              <w:rPr>
                <w:rFonts w:ascii="Times New Roman" w:hAnsi="Times New Roman" w:cs="Times New Roman"/>
                <w:noProof/>
                <w:sz w:val="28"/>
                <w:szCs w:val="28"/>
                <w:lang w:val="ro-RO"/>
              </w:rPr>
              <w:t>4722</w:t>
            </w:r>
          </w:p>
        </w:tc>
        <w:tc>
          <w:tcPr>
            <w:tcW w:w="8577" w:type="dxa"/>
            <w:shd w:val="clear" w:color="auto" w:fill="auto"/>
          </w:tcPr>
          <w:p w14:paraId="361B3DCE" w14:textId="6FBF9F01" w:rsidR="0035266D" w:rsidRPr="00915EF7" w:rsidRDefault="00B55EE7" w:rsidP="00CD7FCD">
            <w:pPr>
              <w:spacing w:before="40"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Comerț cu amănuntul al cărnii și produselor din carne, în magazine specializate</w:t>
            </w:r>
          </w:p>
        </w:tc>
      </w:tr>
      <w:tr w:rsidR="0035266D" w:rsidRPr="00915EF7" w14:paraId="066EEB86" w14:textId="77777777" w:rsidTr="00D55AC0">
        <w:tc>
          <w:tcPr>
            <w:tcW w:w="1251" w:type="dxa"/>
            <w:shd w:val="clear" w:color="auto" w:fill="auto"/>
          </w:tcPr>
          <w:p w14:paraId="0F157A6F" w14:textId="4D9EC07C" w:rsidR="0035266D" w:rsidRPr="00915EF7" w:rsidRDefault="00B55EE7" w:rsidP="00B10E07">
            <w:pPr>
              <w:spacing w:before="40" w:after="0" w:line="240" w:lineRule="auto"/>
              <w:jc w:val="center"/>
              <w:rPr>
                <w:rFonts w:ascii="Times New Roman" w:hAnsi="Times New Roman" w:cs="Times New Roman"/>
                <w:noProof/>
                <w:sz w:val="28"/>
                <w:szCs w:val="28"/>
                <w:lang w:val="ro-RO"/>
              </w:rPr>
            </w:pPr>
            <w:r>
              <w:rPr>
                <w:rFonts w:ascii="Times New Roman" w:hAnsi="Times New Roman" w:cs="Times New Roman"/>
                <w:noProof/>
                <w:sz w:val="28"/>
                <w:szCs w:val="28"/>
                <w:lang w:val="ro-RO"/>
              </w:rPr>
              <w:t>4723</w:t>
            </w:r>
          </w:p>
        </w:tc>
        <w:tc>
          <w:tcPr>
            <w:tcW w:w="8577" w:type="dxa"/>
            <w:shd w:val="clear" w:color="auto" w:fill="auto"/>
          </w:tcPr>
          <w:p w14:paraId="46069AD6" w14:textId="2A6414CB" w:rsidR="0035266D" w:rsidRPr="00915EF7" w:rsidRDefault="00B55EE7" w:rsidP="00B10E07">
            <w:pPr>
              <w:spacing w:before="40"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Comerț cu amănuntul al peștelui, crustaceelor și mo</w:t>
            </w:r>
            <w:r w:rsidR="00365B93">
              <w:rPr>
                <w:rFonts w:ascii="Times New Roman" w:hAnsi="Times New Roman" w:cs="Times New Roman"/>
                <w:sz w:val="28"/>
                <w:szCs w:val="28"/>
                <w:lang w:val="ro-RO"/>
              </w:rPr>
              <w:t>luștelor, în magazine specializate</w:t>
            </w:r>
          </w:p>
        </w:tc>
      </w:tr>
      <w:tr w:rsidR="0035266D" w:rsidRPr="00915EF7" w14:paraId="16B53D3A" w14:textId="77777777" w:rsidTr="00D55AC0">
        <w:tc>
          <w:tcPr>
            <w:tcW w:w="1251" w:type="dxa"/>
            <w:shd w:val="clear" w:color="auto" w:fill="auto"/>
          </w:tcPr>
          <w:p w14:paraId="684E16BE" w14:textId="46BE003C" w:rsidR="0035266D" w:rsidRPr="00915EF7" w:rsidRDefault="00365B93" w:rsidP="00B10E07">
            <w:pPr>
              <w:spacing w:before="40" w:after="0" w:line="240" w:lineRule="auto"/>
              <w:jc w:val="center"/>
              <w:rPr>
                <w:rFonts w:ascii="Times New Roman" w:hAnsi="Times New Roman" w:cs="Times New Roman"/>
                <w:noProof/>
                <w:sz w:val="28"/>
                <w:szCs w:val="28"/>
                <w:lang w:val="ro-RO"/>
              </w:rPr>
            </w:pPr>
            <w:r>
              <w:rPr>
                <w:rFonts w:ascii="Times New Roman" w:hAnsi="Times New Roman" w:cs="Times New Roman"/>
                <w:noProof/>
                <w:sz w:val="28"/>
                <w:szCs w:val="28"/>
                <w:lang w:val="ro-RO"/>
              </w:rPr>
              <w:t>4724</w:t>
            </w:r>
          </w:p>
        </w:tc>
        <w:tc>
          <w:tcPr>
            <w:tcW w:w="8577" w:type="dxa"/>
            <w:shd w:val="clear" w:color="auto" w:fill="auto"/>
          </w:tcPr>
          <w:p w14:paraId="16CB7787" w14:textId="0C0EC0EA" w:rsidR="0035266D" w:rsidRPr="00915EF7" w:rsidRDefault="00365B93" w:rsidP="00365B93">
            <w:pPr>
              <w:spacing w:before="40"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Comerț cu amănuntul al pâinii, al produselor de patiserie și produselor zaharoase în magazine de specialitate</w:t>
            </w:r>
          </w:p>
        </w:tc>
      </w:tr>
      <w:tr w:rsidR="00365B93" w:rsidRPr="00915EF7" w14:paraId="19B6EDE8" w14:textId="77777777" w:rsidTr="00D55AC0">
        <w:tc>
          <w:tcPr>
            <w:tcW w:w="1251" w:type="dxa"/>
            <w:shd w:val="clear" w:color="auto" w:fill="auto"/>
          </w:tcPr>
          <w:p w14:paraId="3EB63409" w14:textId="0BA4DAA4" w:rsidR="00365B93" w:rsidRDefault="00CD7FCD" w:rsidP="00B10E07">
            <w:pPr>
              <w:spacing w:before="40" w:after="0" w:line="240" w:lineRule="auto"/>
              <w:jc w:val="center"/>
              <w:rPr>
                <w:rFonts w:ascii="Times New Roman" w:hAnsi="Times New Roman" w:cs="Times New Roman"/>
                <w:noProof/>
                <w:sz w:val="28"/>
                <w:szCs w:val="28"/>
                <w:lang w:val="ro-RO"/>
              </w:rPr>
            </w:pPr>
            <w:r>
              <w:rPr>
                <w:rFonts w:ascii="Times New Roman" w:hAnsi="Times New Roman" w:cs="Times New Roman"/>
                <w:noProof/>
                <w:sz w:val="28"/>
                <w:szCs w:val="28"/>
                <w:lang w:val="ro-RO"/>
              </w:rPr>
              <w:t>4729</w:t>
            </w:r>
          </w:p>
        </w:tc>
        <w:tc>
          <w:tcPr>
            <w:tcW w:w="8577" w:type="dxa"/>
            <w:shd w:val="clear" w:color="auto" w:fill="auto"/>
          </w:tcPr>
          <w:p w14:paraId="6EF720EC" w14:textId="729F289D" w:rsidR="00365B93" w:rsidRDefault="00CD7FCD" w:rsidP="00365B93">
            <w:pPr>
              <w:spacing w:before="40"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Comerț cu amănuntul al altor produse alimentare în magazine de specialitate</w:t>
            </w:r>
          </w:p>
        </w:tc>
      </w:tr>
    </w:tbl>
    <w:p w14:paraId="41FAA2FA" w14:textId="77777777" w:rsidR="007C2253" w:rsidRPr="00915EF7" w:rsidRDefault="007C2253" w:rsidP="00514806">
      <w:pPr>
        <w:pStyle w:val="Heading2"/>
        <w:ind w:left="360"/>
        <w:rPr>
          <w:sz w:val="28"/>
          <w:szCs w:val="28"/>
        </w:rPr>
      </w:pPr>
      <w:r w:rsidRPr="00915EF7">
        <w:rPr>
          <w:sz w:val="28"/>
          <w:szCs w:val="28"/>
        </w:rPr>
        <w:t>8. Programul de funcționare</w:t>
      </w:r>
    </w:p>
    <w:p w14:paraId="474B208B" w14:textId="65D5FEA5" w:rsidR="007C2253" w:rsidRPr="00915EF7" w:rsidRDefault="00ED7900" w:rsidP="007126A7">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U</w:t>
      </w:r>
      <w:r w:rsidR="007126A7" w:rsidRPr="00915EF7">
        <w:rPr>
          <w:rFonts w:ascii="Times New Roman" w:hAnsi="Times New Roman" w:cs="Times New Roman"/>
          <w:sz w:val="28"/>
          <w:szCs w:val="28"/>
          <w:lang w:val="ro-RO"/>
        </w:rPr>
        <w:t>n</w:t>
      </w:r>
      <w:r w:rsidR="00C54963" w:rsidRPr="00915EF7">
        <w:rPr>
          <w:rFonts w:ascii="Times New Roman" w:hAnsi="Times New Roman" w:cs="Times New Roman"/>
          <w:sz w:val="28"/>
          <w:szCs w:val="28"/>
          <w:lang w:val="ro-RO"/>
        </w:rPr>
        <w:t>itate</w:t>
      </w:r>
      <w:r w:rsidR="00452FE0">
        <w:rPr>
          <w:rFonts w:ascii="Times New Roman" w:hAnsi="Times New Roman" w:cs="Times New Roman"/>
          <w:sz w:val="28"/>
          <w:szCs w:val="28"/>
          <w:lang w:val="ro-RO"/>
        </w:rPr>
        <w:t>a funcţionează: zilnic 6,00-15,00 - 6</w:t>
      </w:r>
      <w:r w:rsidR="007126A7" w:rsidRPr="00915EF7">
        <w:rPr>
          <w:rFonts w:ascii="Times New Roman" w:hAnsi="Times New Roman" w:cs="Times New Roman"/>
          <w:sz w:val="28"/>
          <w:szCs w:val="28"/>
          <w:lang w:val="ro-RO"/>
        </w:rPr>
        <w:t xml:space="preserve"> zile/săptămână</w:t>
      </w:r>
      <w:r w:rsidRPr="00915EF7">
        <w:rPr>
          <w:rFonts w:ascii="Times New Roman" w:hAnsi="Times New Roman" w:cs="Times New Roman"/>
          <w:sz w:val="28"/>
          <w:szCs w:val="28"/>
          <w:lang w:val="ro-RO"/>
        </w:rPr>
        <w:t xml:space="preserve"> </w:t>
      </w:r>
      <w:r w:rsidR="00C54963" w:rsidRPr="00915EF7">
        <w:rPr>
          <w:rFonts w:ascii="Times New Roman" w:hAnsi="Times New Roman" w:cs="Times New Roman"/>
          <w:sz w:val="28"/>
          <w:szCs w:val="28"/>
          <w:lang w:val="ro-RO"/>
        </w:rPr>
        <w:t xml:space="preserve">260 </w:t>
      </w:r>
      <w:r w:rsidR="00B44D9F" w:rsidRPr="00915EF7">
        <w:rPr>
          <w:rFonts w:ascii="Times New Roman" w:hAnsi="Times New Roman" w:cs="Times New Roman"/>
          <w:sz w:val="28"/>
          <w:szCs w:val="28"/>
          <w:lang w:val="ro-RO"/>
        </w:rPr>
        <w:t>zile</w:t>
      </w:r>
    </w:p>
    <w:p w14:paraId="282C5887" w14:textId="560EAF43" w:rsidR="00C54963" w:rsidRPr="00915EF7" w:rsidRDefault="003B3188" w:rsidP="007126A7">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Număr de angajați:</w:t>
      </w:r>
      <w:r w:rsidR="00452FE0">
        <w:rPr>
          <w:rFonts w:ascii="Times New Roman" w:hAnsi="Times New Roman" w:cs="Times New Roman"/>
          <w:sz w:val="28"/>
          <w:szCs w:val="28"/>
          <w:lang w:val="ro-RO"/>
        </w:rPr>
        <w:t xml:space="preserve"> </w:t>
      </w:r>
      <w:r>
        <w:rPr>
          <w:rFonts w:ascii="Times New Roman" w:hAnsi="Times New Roman" w:cs="Times New Roman"/>
          <w:sz w:val="28"/>
          <w:szCs w:val="28"/>
          <w:lang w:val="ro-RO"/>
        </w:rPr>
        <w:t>26</w:t>
      </w:r>
      <w:r w:rsidR="00C54963" w:rsidRPr="00915EF7">
        <w:rPr>
          <w:rFonts w:ascii="Times New Roman" w:hAnsi="Times New Roman" w:cs="Times New Roman"/>
          <w:sz w:val="28"/>
          <w:szCs w:val="28"/>
          <w:lang w:val="ro-RO"/>
        </w:rPr>
        <w:t xml:space="preserve"> persoane</w:t>
      </w:r>
    </w:p>
    <w:p w14:paraId="484CF953" w14:textId="77777777" w:rsidR="007C2253" w:rsidRPr="00915EF7" w:rsidRDefault="007C2253" w:rsidP="00DE5744">
      <w:pPr>
        <w:pStyle w:val="Heading1"/>
        <w:rPr>
          <w:rFonts w:ascii="Times New Roman" w:eastAsia="Times New Roman" w:hAnsi="Times New Roman" w:cs="Times New Roman"/>
          <w:b/>
          <w:color w:val="auto"/>
          <w:sz w:val="28"/>
          <w:szCs w:val="28"/>
          <w:lang w:val="ro-RO"/>
        </w:rPr>
      </w:pPr>
      <w:r w:rsidRPr="00915EF7">
        <w:rPr>
          <w:rFonts w:ascii="Times New Roman" w:eastAsia="Times New Roman" w:hAnsi="Times New Roman" w:cs="Times New Roman"/>
          <w:b/>
          <w:color w:val="auto"/>
          <w:sz w:val="28"/>
          <w:szCs w:val="28"/>
          <w:lang w:val="ro-RO"/>
        </w:rPr>
        <w:t>II. Instalațiile, măsurile și con</w:t>
      </w:r>
      <w:r w:rsidR="00DE5744" w:rsidRPr="00915EF7">
        <w:rPr>
          <w:rFonts w:ascii="Times New Roman" w:eastAsia="Times New Roman" w:hAnsi="Times New Roman" w:cs="Times New Roman"/>
          <w:b/>
          <w:color w:val="auto"/>
          <w:sz w:val="28"/>
          <w:szCs w:val="28"/>
          <w:lang w:val="ro-RO"/>
        </w:rPr>
        <w:t>dițiile de protecție a mediului</w:t>
      </w:r>
    </w:p>
    <w:p w14:paraId="4B374718" w14:textId="086FC9CA" w:rsidR="00B66BB3" w:rsidRPr="00354D75" w:rsidRDefault="007C2253" w:rsidP="00354D75">
      <w:pPr>
        <w:pStyle w:val="Heading2"/>
        <w:ind w:left="360"/>
        <w:rPr>
          <w:sz w:val="28"/>
          <w:szCs w:val="28"/>
        </w:rPr>
      </w:pPr>
      <w:r w:rsidRPr="00915EF7">
        <w:rPr>
          <w:sz w:val="28"/>
          <w:szCs w:val="28"/>
        </w:rPr>
        <w:t>1. Stațiile și instalațiile pentru reținerea, evacuarea și dispersia poluanților în mediu, din dotare (pe f</w:t>
      </w:r>
      <w:r w:rsidR="00DE5744" w:rsidRPr="00915EF7">
        <w:rPr>
          <w:sz w:val="28"/>
          <w:szCs w:val="28"/>
        </w:rPr>
        <w:t>actori de mediu)</w:t>
      </w:r>
    </w:p>
    <w:p w14:paraId="22AF2DE6" w14:textId="33B2AEC6" w:rsidR="00036BDC" w:rsidRDefault="00036BDC" w:rsidP="00C54963">
      <w:pPr>
        <w:autoSpaceDE w:val="0"/>
        <w:autoSpaceDN w:val="0"/>
        <w:adjustRightInd w:val="0"/>
        <w:spacing w:after="0" w:line="240" w:lineRule="auto"/>
        <w:ind w:firstLine="360"/>
        <w:jc w:val="both"/>
        <w:rPr>
          <w:rFonts w:ascii="Times New Roman" w:eastAsia="Times New Roman" w:hAnsi="Times New Roman" w:cs="Times New Roman"/>
          <w:sz w:val="28"/>
          <w:szCs w:val="28"/>
          <w:lang w:val="ro-RO"/>
        </w:rPr>
      </w:pPr>
    </w:p>
    <w:p w14:paraId="68E7B89F" w14:textId="0A25C3BF" w:rsidR="00354D75" w:rsidRPr="00CD7FCD" w:rsidRDefault="00354D75" w:rsidP="00CD7FCD">
      <w:pPr>
        <w:spacing w:line="360" w:lineRule="auto"/>
        <w:rPr>
          <w:rFonts w:ascii="Times New Roman" w:hAnsi="Times New Roman" w:cs="Times New Roman"/>
          <w:sz w:val="28"/>
          <w:szCs w:val="28"/>
        </w:rPr>
      </w:pPr>
      <w:r w:rsidRPr="00CD7FCD">
        <w:rPr>
          <w:rFonts w:ascii="Times New Roman" w:hAnsi="Times New Roman" w:cs="Times New Roman"/>
          <w:b/>
          <w:bCs/>
          <w:i/>
          <w:sz w:val="28"/>
          <w:szCs w:val="28"/>
          <w:lang w:val="ro-RO"/>
        </w:rPr>
        <w:t>Apele uzate</w:t>
      </w:r>
      <w:r w:rsidRPr="00915EF7">
        <w:rPr>
          <w:rFonts w:ascii="Times New Roman" w:hAnsi="Times New Roman" w:cs="Times New Roman"/>
          <w:sz w:val="28"/>
          <w:szCs w:val="28"/>
          <w:lang w:val="ro-RO"/>
        </w:rPr>
        <w:t xml:space="preserve">: - sunt evacuate in canalizarea localității, după trecerea prin decantor grăsimi, realizat prin decantor impermeabilizat, </w:t>
      </w:r>
      <w:r w:rsidRPr="00915EF7">
        <w:rPr>
          <w:rFonts w:ascii="Times New Roman" w:hAnsi="Times New Roman" w:cs="Times New Roman"/>
          <w:sz w:val="28"/>
          <w:szCs w:val="28"/>
        </w:rPr>
        <w:t xml:space="preserve">cu un V-5 </w:t>
      </w:r>
      <w:r w:rsidRPr="00915EF7">
        <w:rPr>
          <w:rFonts w:ascii="Times New Roman" w:hAnsi="Times New Roman" w:cs="Times New Roman"/>
          <w:sz w:val="28"/>
          <w:szCs w:val="28"/>
          <w:lang w:val="ro-RO"/>
        </w:rPr>
        <w:t>m³,</w:t>
      </w:r>
      <w:r w:rsidRPr="00915EF7">
        <w:rPr>
          <w:rFonts w:ascii="Times New Roman" w:hAnsi="Times New Roman" w:cs="Times New Roman"/>
          <w:sz w:val="28"/>
          <w:szCs w:val="28"/>
        </w:rPr>
        <w:t xml:space="preserve"> care este curățat lunar de către firma </w:t>
      </w:r>
      <w:r>
        <w:rPr>
          <w:rFonts w:ascii="Times New Roman" w:hAnsi="Times New Roman" w:cs="Times New Roman"/>
          <w:sz w:val="28"/>
          <w:szCs w:val="28"/>
        </w:rPr>
        <w:t>autorizată</w:t>
      </w:r>
      <w:r w:rsidRPr="00915EF7">
        <w:rPr>
          <w:rFonts w:ascii="Times New Roman" w:hAnsi="Times New Roman" w:cs="Times New Roman"/>
          <w:sz w:val="28"/>
          <w:szCs w:val="28"/>
        </w:rPr>
        <w:t xml:space="preserve"> </w:t>
      </w:r>
      <w:r w:rsidRPr="00915EF7">
        <w:rPr>
          <w:rFonts w:ascii="Times New Roman" w:eastAsia="Times New Roman" w:hAnsi="Times New Roman" w:cs="Times New Roman"/>
          <w:sz w:val="28"/>
          <w:szCs w:val="28"/>
          <w:lang w:val="ro-RO"/>
        </w:rPr>
        <w:t>Societatea HARVIZ S.A</w:t>
      </w:r>
    </w:p>
    <w:p w14:paraId="3580A3A7" w14:textId="11525F87" w:rsidR="009B4E58" w:rsidRPr="00915EF7" w:rsidRDefault="009B4E58" w:rsidP="00CD7FCD">
      <w:pPr>
        <w:autoSpaceDE w:val="0"/>
        <w:autoSpaceDN w:val="0"/>
        <w:adjustRightInd w:val="0"/>
        <w:spacing w:after="0" w:line="240" w:lineRule="auto"/>
        <w:jc w:val="both"/>
        <w:rPr>
          <w:rFonts w:ascii="Times New Roman" w:eastAsia="Times New Roman" w:hAnsi="Times New Roman" w:cs="Times New Roman"/>
          <w:sz w:val="28"/>
          <w:szCs w:val="28"/>
          <w:lang w:val="ro-RO"/>
        </w:rPr>
      </w:pPr>
      <w:r w:rsidRPr="00915EF7">
        <w:rPr>
          <w:rFonts w:ascii="Times New Roman" w:eastAsia="Times New Roman" w:hAnsi="Times New Roman" w:cs="Times New Roman"/>
          <w:b/>
          <w:sz w:val="28"/>
          <w:szCs w:val="28"/>
          <w:lang w:val="ro-RO"/>
        </w:rPr>
        <w:t>Aer:</w:t>
      </w:r>
      <w:r w:rsidR="00CD7FCD">
        <w:rPr>
          <w:rFonts w:ascii="Times New Roman" w:eastAsia="Times New Roman" w:hAnsi="Times New Roman" w:cs="Times New Roman"/>
          <w:b/>
          <w:sz w:val="28"/>
          <w:szCs w:val="28"/>
          <w:lang w:val="ro-RO"/>
        </w:rPr>
        <w:t xml:space="preserve"> </w:t>
      </w:r>
      <w:r w:rsidR="00C23CAF" w:rsidRPr="00915EF7">
        <w:rPr>
          <w:rFonts w:ascii="Times New Roman" w:eastAsia="Times New Roman" w:hAnsi="Times New Roman" w:cs="Times New Roman"/>
          <w:sz w:val="28"/>
          <w:szCs w:val="28"/>
          <w:lang w:val="ro-RO"/>
        </w:rPr>
        <w:t xml:space="preserve">Gazele de ardere </w:t>
      </w:r>
      <w:r w:rsidR="00B66BB3" w:rsidRPr="00915EF7">
        <w:rPr>
          <w:rFonts w:ascii="Times New Roman" w:eastAsia="Times New Roman" w:hAnsi="Times New Roman" w:cs="Times New Roman"/>
          <w:sz w:val="28"/>
          <w:szCs w:val="28"/>
          <w:lang w:val="ro-RO"/>
        </w:rPr>
        <w:t xml:space="preserve">de la centrala termică </w:t>
      </w:r>
      <w:r w:rsidR="00354D75">
        <w:rPr>
          <w:rFonts w:ascii="Times New Roman" w:eastAsia="Times New Roman" w:hAnsi="Times New Roman" w:cs="Times New Roman"/>
          <w:sz w:val="28"/>
          <w:szCs w:val="28"/>
          <w:lang w:val="ro-RO"/>
        </w:rPr>
        <w:t xml:space="preserve">Buderus 35 kW </w:t>
      </w:r>
      <w:r w:rsidR="00C23CAF" w:rsidRPr="00915EF7">
        <w:rPr>
          <w:rFonts w:ascii="Times New Roman" w:eastAsia="Times New Roman" w:hAnsi="Times New Roman" w:cs="Times New Roman"/>
          <w:sz w:val="28"/>
          <w:szCs w:val="28"/>
          <w:lang w:val="ro-RO"/>
        </w:rPr>
        <w:t>sunt evacuate</w:t>
      </w:r>
      <w:r w:rsidR="00C23CAF" w:rsidRPr="00915EF7">
        <w:rPr>
          <w:rFonts w:ascii="Times New Roman" w:eastAsia="Times New Roman" w:hAnsi="Times New Roman" w:cs="Times New Roman"/>
          <w:b/>
          <w:sz w:val="28"/>
          <w:szCs w:val="28"/>
          <w:lang w:val="ro-RO"/>
        </w:rPr>
        <w:t xml:space="preserve"> </w:t>
      </w:r>
      <w:r w:rsidRPr="00915EF7">
        <w:rPr>
          <w:rFonts w:ascii="Times New Roman" w:eastAsia="Times New Roman" w:hAnsi="Times New Roman" w:cs="Times New Roman"/>
          <w:sz w:val="28"/>
          <w:szCs w:val="28"/>
          <w:lang w:val="ro-RO"/>
        </w:rPr>
        <w:t>prin</w:t>
      </w:r>
      <w:r w:rsidR="00C23CAF" w:rsidRPr="00915EF7">
        <w:rPr>
          <w:rFonts w:ascii="Times New Roman" w:eastAsia="Times New Roman" w:hAnsi="Times New Roman" w:cs="Times New Roman"/>
          <w:sz w:val="28"/>
          <w:szCs w:val="28"/>
          <w:lang w:val="ro-RO"/>
        </w:rPr>
        <w:t>tr-un</w:t>
      </w:r>
      <w:r w:rsidRPr="00915EF7">
        <w:rPr>
          <w:rFonts w:ascii="Times New Roman" w:eastAsia="Times New Roman" w:hAnsi="Times New Roman" w:cs="Times New Roman"/>
          <w:sz w:val="28"/>
          <w:szCs w:val="28"/>
          <w:lang w:val="ro-RO"/>
        </w:rPr>
        <w:t xml:space="preserve"> c</w:t>
      </w:r>
      <w:r w:rsidR="00354D75">
        <w:rPr>
          <w:rFonts w:ascii="Times New Roman" w:eastAsia="Times New Roman" w:hAnsi="Times New Roman" w:cs="Times New Roman"/>
          <w:sz w:val="28"/>
          <w:szCs w:val="28"/>
          <w:lang w:val="ro-RO"/>
        </w:rPr>
        <w:t>oș de fum H=2,5 m și D=10 c</w:t>
      </w:r>
      <w:r w:rsidR="000943F5" w:rsidRPr="00915EF7">
        <w:rPr>
          <w:rFonts w:ascii="Times New Roman" w:eastAsia="Times New Roman" w:hAnsi="Times New Roman" w:cs="Times New Roman"/>
          <w:sz w:val="28"/>
          <w:szCs w:val="28"/>
          <w:lang w:val="ro-RO"/>
        </w:rPr>
        <w:t>m;</w:t>
      </w:r>
    </w:p>
    <w:p w14:paraId="23130201" w14:textId="2F573B72" w:rsidR="00B66BB3" w:rsidRPr="00915EF7" w:rsidRDefault="00B66BB3" w:rsidP="002E21AD">
      <w:pPr>
        <w:autoSpaceDE w:val="0"/>
        <w:autoSpaceDN w:val="0"/>
        <w:adjustRightInd w:val="0"/>
        <w:spacing w:after="0" w:line="240" w:lineRule="auto"/>
        <w:ind w:firstLine="360"/>
        <w:jc w:val="both"/>
        <w:rPr>
          <w:rFonts w:ascii="Times New Roman" w:hAnsi="Times New Roman" w:cs="Times New Roman"/>
          <w:sz w:val="28"/>
          <w:szCs w:val="28"/>
          <w:lang w:val="ro-RO"/>
        </w:rPr>
      </w:pPr>
      <w:r w:rsidRPr="00915EF7">
        <w:rPr>
          <w:rFonts w:ascii="Times New Roman" w:eastAsia="Times New Roman" w:hAnsi="Times New Roman" w:cs="Times New Roman"/>
          <w:sz w:val="28"/>
          <w:szCs w:val="28"/>
          <w:lang w:val="ro-RO"/>
        </w:rPr>
        <w:lastRenderedPageBreak/>
        <w:tab/>
      </w:r>
      <w:r w:rsidR="002E21AD">
        <w:rPr>
          <w:rFonts w:ascii="Times New Roman" w:eastAsia="Times New Roman" w:hAnsi="Times New Roman" w:cs="Times New Roman"/>
          <w:sz w:val="28"/>
          <w:szCs w:val="28"/>
          <w:lang w:val="ro-RO"/>
        </w:rPr>
        <w:t xml:space="preserve">În sala de afumare există două spații de vatră, construită din metal, echipat cu coș de evacuarea fumului, realizat din tablă. </w:t>
      </w:r>
      <w:r w:rsidR="002E21AD" w:rsidRPr="00915EF7">
        <w:rPr>
          <w:rFonts w:ascii="Times New Roman" w:eastAsia="Times New Roman" w:hAnsi="Times New Roman" w:cs="Times New Roman"/>
          <w:sz w:val="28"/>
          <w:szCs w:val="28"/>
          <w:lang w:val="ro-RO"/>
        </w:rPr>
        <w:t>Gazele de</w:t>
      </w:r>
      <w:r w:rsidR="002E21AD">
        <w:rPr>
          <w:rFonts w:ascii="Times New Roman" w:eastAsia="Times New Roman" w:hAnsi="Times New Roman" w:cs="Times New Roman"/>
          <w:sz w:val="28"/>
          <w:szCs w:val="28"/>
          <w:lang w:val="ro-RO"/>
        </w:rPr>
        <w:t xml:space="preserve"> ardere rezultate din</w:t>
      </w:r>
      <w:r w:rsidR="002E21AD" w:rsidRPr="00915EF7">
        <w:rPr>
          <w:rFonts w:ascii="Times New Roman" w:eastAsia="Times New Roman" w:hAnsi="Times New Roman" w:cs="Times New Roman"/>
          <w:sz w:val="28"/>
          <w:szCs w:val="28"/>
          <w:lang w:val="ro-RO"/>
        </w:rPr>
        <w:t xml:space="preserve"> afu</w:t>
      </w:r>
      <w:r w:rsidR="002E21AD">
        <w:rPr>
          <w:rFonts w:ascii="Times New Roman" w:eastAsia="Times New Roman" w:hAnsi="Times New Roman" w:cs="Times New Roman"/>
          <w:sz w:val="28"/>
          <w:szCs w:val="28"/>
          <w:lang w:val="ro-RO"/>
        </w:rPr>
        <w:t>mare sunt evacuate prin coș de fum de H=7 m, D=15 cm</w:t>
      </w:r>
      <w:r w:rsidR="002E21AD" w:rsidRPr="00915EF7">
        <w:rPr>
          <w:rFonts w:ascii="Times New Roman" w:eastAsia="Times New Roman" w:hAnsi="Times New Roman" w:cs="Times New Roman"/>
          <w:sz w:val="28"/>
          <w:szCs w:val="28"/>
          <w:lang w:val="ro-RO"/>
        </w:rPr>
        <w:t>.</w:t>
      </w:r>
    </w:p>
    <w:p w14:paraId="6B3A4552" w14:textId="7AE69982" w:rsidR="00D55AC0" w:rsidRPr="00915EF7" w:rsidRDefault="007C2253" w:rsidP="00EC6D33">
      <w:pPr>
        <w:autoSpaceDE w:val="0"/>
        <w:autoSpaceDN w:val="0"/>
        <w:adjustRightInd w:val="0"/>
        <w:spacing w:after="0" w:line="240" w:lineRule="auto"/>
        <w:ind w:firstLine="720"/>
        <w:jc w:val="both"/>
        <w:rPr>
          <w:rFonts w:ascii="Times New Roman" w:hAnsi="Times New Roman" w:cs="Times New Roman"/>
          <w:sz w:val="28"/>
          <w:szCs w:val="28"/>
          <w:lang w:val="ro-RO"/>
        </w:rPr>
      </w:pPr>
      <w:r w:rsidRPr="00915EF7">
        <w:rPr>
          <w:rFonts w:ascii="Times New Roman" w:eastAsia="Times New Roman" w:hAnsi="Times New Roman" w:cs="Times New Roman"/>
          <w:b/>
          <w:sz w:val="28"/>
          <w:szCs w:val="28"/>
          <w:lang w:val="ro-RO"/>
        </w:rPr>
        <w:t>Alte surse de poluare</w:t>
      </w:r>
      <w:r w:rsidR="00C45496" w:rsidRPr="00915EF7">
        <w:rPr>
          <w:rFonts w:ascii="Times New Roman" w:eastAsia="Times New Roman" w:hAnsi="Times New Roman" w:cs="Times New Roman"/>
          <w:sz w:val="28"/>
          <w:szCs w:val="28"/>
          <w:lang w:val="ro-RO"/>
        </w:rPr>
        <w:t>: - Nu este cazul.</w:t>
      </w:r>
    </w:p>
    <w:p w14:paraId="358256F2" w14:textId="77777777" w:rsidR="007C2253" w:rsidRPr="00915EF7" w:rsidRDefault="007C2253" w:rsidP="00DE5744">
      <w:pPr>
        <w:widowControl w:val="0"/>
        <w:tabs>
          <w:tab w:val="left" w:pos="0"/>
        </w:tabs>
        <w:suppressAutoHyphens/>
        <w:spacing w:after="0" w:line="240" w:lineRule="auto"/>
        <w:jc w:val="both"/>
        <w:rPr>
          <w:rFonts w:ascii="Times New Roman" w:eastAsia="Times New Roman" w:hAnsi="Times New Roman" w:cs="Times New Roman"/>
          <w:sz w:val="28"/>
          <w:szCs w:val="28"/>
          <w:lang w:val="ro-RO"/>
        </w:rPr>
      </w:pPr>
      <w:r w:rsidRPr="00915EF7">
        <w:rPr>
          <w:rFonts w:ascii="Times New Roman" w:eastAsia="Times New Roman" w:hAnsi="Times New Roman" w:cs="Times New Roman"/>
          <w:b/>
          <w:sz w:val="28"/>
          <w:szCs w:val="28"/>
          <w:lang w:val="ro-RO"/>
        </w:rPr>
        <w:tab/>
        <w:t>Sol</w:t>
      </w:r>
      <w:r w:rsidR="002D0ABF" w:rsidRPr="00915EF7">
        <w:rPr>
          <w:rFonts w:ascii="Times New Roman" w:eastAsia="Times New Roman" w:hAnsi="Times New Roman" w:cs="Times New Roman"/>
          <w:sz w:val="28"/>
          <w:szCs w:val="28"/>
          <w:lang w:val="ro-RO"/>
        </w:rPr>
        <w:t>: - Nu este cazul.</w:t>
      </w:r>
    </w:p>
    <w:p w14:paraId="644E5B00" w14:textId="77777777" w:rsidR="007C2253" w:rsidRPr="00915EF7" w:rsidRDefault="007C2253" w:rsidP="008568C2">
      <w:pPr>
        <w:widowControl w:val="0"/>
        <w:tabs>
          <w:tab w:val="left" w:pos="0"/>
        </w:tabs>
        <w:suppressAutoHyphens/>
        <w:spacing w:after="0" w:line="240" w:lineRule="auto"/>
        <w:jc w:val="both"/>
        <w:rPr>
          <w:rFonts w:ascii="Times New Roman" w:eastAsia="Times New Roman" w:hAnsi="Times New Roman" w:cs="Times New Roman"/>
          <w:sz w:val="28"/>
          <w:szCs w:val="28"/>
          <w:lang w:val="ro-RO"/>
        </w:rPr>
      </w:pPr>
      <w:r w:rsidRPr="00915EF7">
        <w:rPr>
          <w:rFonts w:ascii="Times New Roman" w:eastAsia="Times New Roman" w:hAnsi="Times New Roman" w:cs="Times New Roman"/>
          <w:b/>
          <w:sz w:val="28"/>
          <w:szCs w:val="28"/>
          <w:lang w:val="ro-RO"/>
        </w:rPr>
        <w:tab/>
        <w:t>Alți factori de mediu (după caz)</w:t>
      </w:r>
      <w:r w:rsidR="002D0ABF" w:rsidRPr="00915EF7">
        <w:rPr>
          <w:rFonts w:ascii="Times New Roman" w:eastAsia="Times New Roman" w:hAnsi="Times New Roman" w:cs="Times New Roman"/>
          <w:sz w:val="28"/>
          <w:szCs w:val="28"/>
          <w:lang w:val="ro-RO"/>
        </w:rPr>
        <w:t>: - Nu este cazul.</w:t>
      </w:r>
    </w:p>
    <w:p w14:paraId="2D060E14" w14:textId="77777777" w:rsidR="00C23CAF" w:rsidRPr="00915EF7" w:rsidRDefault="007C2253" w:rsidP="008568C2">
      <w:pPr>
        <w:pStyle w:val="Heading2"/>
        <w:ind w:left="360"/>
        <w:rPr>
          <w:sz w:val="28"/>
          <w:szCs w:val="28"/>
        </w:rPr>
      </w:pPr>
      <w:r w:rsidRPr="00915EF7">
        <w:rPr>
          <w:sz w:val="28"/>
          <w:szCs w:val="28"/>
        </w:rPr>
        <w:t>2. Alte amenajări speciale, dotări și mă</w:t>
      </w:r>
      <w:r w:rsidR="002D0ABF" w:rsidRPr="00915EF7">
        <w:rPr>
          <w:sz w:val="28"/>
          <w:szCs w:val="28"/>
        </w:rPr>
        <w:t>suri pentru protecția mediului:</w:t>
      </w:r>
    </w:p>
    <w:p w14:paraId="5C56F180" w14:textId="77777777" w:rsidR="007C2253" w:rsidRPr="00915EF7" w:rsidRDefault="002D0ABF" w:rsidP="008568C2">
      <w:pPr>
        <w:pStyle w:val="Heading2"/>
        <w:ind w:left="360"/>
        <w:rPr>
          <w:b w:val="0"/>
          <w:sz w:val="28"/>
          <w:szCs w:val="28"/>
        </w:rPr>
      </w:pPr>
      <w:r w:rsidRPr="00915EF7">
        <w:rPr>
          <w:sz w:val="28"/>
          <w:szCs w:val="28"/>
        </w:rPr>
        <w:t xml:space="preserve"> </w:t>
      </w:r>
      <w:r w:rsidR="001A73BE" w:rsidRPr="00915EF7">
        <w:rPr>
          <w:b w:val="0"/>
          <w:sz w:val="28"/>
          <w:szCs w:val="28"/>
        </w:rPr>
        <w:t>- Nu este cazul.</w:t>
      </w:r>
    </w:p>
    <w:p w14:paraId="0E7BAC58" w14:textId="77777777" w:rsidR="007C2253" w:rsidRPr="00915EF7" w:rsidRDefault="007C2253" w:rsidP="00514806">
      <w:pPr>
        <w:pStyle w:val="Heading2"/>
        <w:ind w:left="360"/>
        <w:rPr>
          <w:sz w:val="28"/>
          <w:szCs w:val="28"/>
        </w:rPr>
      </w:pPr>
      <w:r w:rsidRPr="00915EF7">
        <w:rPr>
          <w:sz w:val="28"/>
          <w:szCs w:val="28"/>
        </w:rPr>
        <w:t>3. Concentrațiile și debitele masice de poluanți, nivelul de zgomot, de radiații, admise la evacuarea în mediu, depășiri permise și în ce condiții</w:t>
      </w:r>
      <w:r w:rsidR="008039C2" w:rsidRPr="00915EF7">
        <w:rPr>
          <w:sz w:val="28"/>
          <w:szCs w:val="28"/>
        </w:rPr>
        <w:t>:</w:t>
      </w:r>
    </w:p>
    <w:p w14:paraId="398F7493" w14:textId="77777777" w:rsidR="00851210" w:rsidRPr="00915EF7" w:rsidRDefault="006E2196" w:rsidP="00851210">
      <w:pPr>
        <w:pStyle w:val="BodyTextIndent"/>
        <w:ind w:left="0" w:firstLine="720"/>
        <w:jc w:val="both"/>
        <w:rPr>
          <w:rFonts w:ascii="Times New Roman" w:eastAsia="Calibri" w:hAnsi="Times New Roman" w:cs="Times New Roman"/>
          <w:sz w:val="28"/>
          <w:szCs w:val="28"/>
          <w:lang w:val="ro-RO"/>
        </w:rPr>
      </w:pPr>
      <w:r w:rsidRPr="00915EF7">
        <w:rPr>
          <w:rFonts w:ascii="Times New Roman" w:hAnsi="Times New Roman" w:cs="Times New Roman"/>
          <w:sz w:val="28"/>
          <w:szCs w:val="28"/>
          <w:lang w:val="ro-RO"/>
        </w:rPr>
        <w:t xml:space="preserve">3.1.a. </w:t>
      </w:r>
      <w:r w:rsidR="00851210" w:rsidRPr="00915EF7">
        <w:rPr>
          <w:rFonts w:ascii="Times New Roman" w:eastAsia="Calibri" w:hAnsi="Times New Roman" w:cs="Times New Roman"/>
          <w:sz w:val="28"/>
          <w:szCs w:val="28"/>
          <w:lang w:val="ro-RO"/>
        </w:rPr>
        <w:t>Concentraţiile maxime de poluanţi evacuaţi prin apele uzate menajere, care vor fi preluate în staţia de epurare, măsurate în punctul de control stabilit în contractul de abonament pentru serviciul de preluare a apelor uzate direct în staţia de epurare, se vor încadra în valorile prescrise în anexa nr. 2 a Hotărârii Guvernului României nr. 188/2002,</w:t>
      </w:r>
      <w:r w:rsidR="00851210" w:rsidRPr="00915EF7">
        <w:rPr>
          <w:rFonts w:ascii="Times New Roman" w:eastAsia="Calibri" w:hAnsi="Times New Roman" w:cs="Times New Roman"/>
          <w:bCs/>
          <w:sz w:val="28"/>
          <w:szCs w:val="28"/>
          <w:lang w:val="ro-RO"/>
        </w:rPr>
        <w:t xml:space="preserve"> </w:t>
      </w:r>
      <w:r w:rsidR="00851210" w:rsidRPr="00915EF7">
        <w:rPr>
          <w:rFonts w:ascii="Times New Roman" w:eastAsia="Calibri" w:hAnsi="Times New Roman" w:cs="Times New Roman"/>
          <w:sz w:val="28"/>
          <w:szCs w:val="28"/>
          <w:lang w:val="ro-RO"/>
        </w:rPr>
        <w:t>modificată şi completată cu HG nr.352/2005</w:t>
      </w:r>
      <w:r w:rsidR="00851210" w:rsidRPr="00915EF7">
        <w:rPr>
          <w:rFonts w:ascii="Times New Roman" w:eastAsia="Calibri" w:hAnsi="Times New Roman" w:cs="Times New Roman"/>
          <w:bCs/>
          <w:sz w:val="28"/>
          <w:szCs w:val="28"/>
          <w:lang w:val="ro-RO"/>
        </w:rPr>
        <w:t xml:space="preserve"> </w:t>
      </w:r>
      <w:r w:rsidR="00851210" w:rsidRPr="00915EF7">
        <w:rPr>
          <w:rFonts w:ascii="Times New Roman" w:eastAsia="Calibri" w:hAnsi="Times New Roman" w:cs="Times New Roman"/>
          <w:sz w:val="28"/>
          <w:szCs w:val="28"/>
          <w:lang w:val="ro-RO"/>
        </w:rPr>
        <w:t xml:space="preserve"> – Normativ privind condiţiile de evacuare a apelor uzate în reţelele de canalizare ale localităţilor şi direct în staţiile de epurare, NTPA-002/2005.</w:t>
      </w:r>
    </w:p>
    <w:p w14:paraId="4F78059E" w14:textId="729C981B" w:rsidR="006E2196" w:rsidRDefault="006E2196" w:rsidP="00D273AE">
      <w:pPr>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3.1.b. Concentraţiile maxime de poluanţi evacuaţi prin apele pluviale rezultate de pe amplasament se vor încadra în prevederile NTPA 001/2005.</w:t>
      </w:r>
    </w:p>
    <w:p w14:paraId="39C811CD" w14:textId="77777777" w:rsidR="00D273AE" w:rsidRPr="009822E2" w:rsidRDefault="00D273AE" w:rsidP="00D273AE">
      <w:pPr>
        <w:pStyle w:val="BodyTextIndent"/>
        <w:tabs>
          <w:tab w:val="left" w:pos="0"/>
          <w:tab w:val="left" w:pos="709"/>
          <w:tab w:val="left" w:pos="1276"/>
        </w:tabs>
        <w:ind w:left="0" w:firstLine="144"/>
        <w:rPr>
          <w:rFonts w:ascii="Times New Roman" w:hAnsi="Times New Roman" w:cs="Times New Roman"/>
          <w:sz w:val="28"/>
          <w:szCs w:val="28"/>
          <w:lang w:val="ro-RO"/>
        </w:rPr>
      </w:pPr>
      <w:r w:rsidRPr="009822E2">
        <w:rPr>
          <w:rFonts w:ascii="Times New Roman" w:hAnsi="Times New Roman" w:cs="Times New Roman"/>
          <w:sz w:val="28"/>
          <w:szCs w:val="28"/>
          <w:lang w:val="ro-RO"/>
        </w:rPr>
        <w:t>3.2.a Concentraţiile maxime de poluanţi evacuaţi prin gazele de ardere în c</w:t>
      </w:r>
      <w:r>
        <w:rPr>
          <w:rFonts w:ascii="Times New Roman" w:hAnsi="Times New Roman" w:cs="Times New Roman"/>
          <w:sz w:val="28"/>
          <w:szCs w:val="28"/>
          <w:lang w:val="ro-RO"/>
        </w:rPr>
        <w:t xml:space="preserve">azul </w:t>
      </w:r>
      <w:r w:rsidRPr="00413A16">
        <w:rPr>
          <w:rFonts w:ascii="Times New Roman" w:hAnsi="Times New Roman" w:cs="Times New Roman"/>
          <w:sz w:val="28"/>
          <w:szCs w:val="28"/>
          <w:lang w:val="ro-RO"/>
        </w:rPr>
        <w:t xml:space="preserve">utilizării , gaz </w:t>
      </w:r>
      <w:r w:rsidRPr="009822E2">
        <w:rPr>
          <w:rFonts w:ascii="Times New Roman" w:hAnsi="Times New Roman" w:cs="Times New Roman"/>
          <w:sz w:val="28"/>
          <w:szCs w:val="28"/>
          <w:lang w:val="ro-RO"/>
        </w:rPr>
        <w:t>nu vor depăşi valorile limită preventive de emisie stabilite prin Ordinul nr. 462/1993 emis de Ministerul Apelor, Pădurilor şi Protecţiei Mediului, anexa nr. 2, şi anume:</w:t>
      </w:r>
      <w:r w:rsidRPr="009822E2">
        <w:rPr>
          <w:rFonts w:ascii="Times New Roman" w:hAnsi="Times New Roman" w:cs="Times New Roman"/>
          <w:sz w:val="28"/>
          <w:szCs w:val="28"/>
          <w:lang w:val="ro-RO"/>
        </w:rPr>
        <w:tab/>
      </w:r>
    </w:p>
    <w:p w14:paraId="4B5FAFCD" w14:textId="77777777" w:rsidR="00D273AE" w:rsidRPr="009822E2" w:rsidRDefault="00D273AE" w:rsidP="00D273AE">
      <w:pPr>
        <w:pStyle w:val="BodyTextIndent"/>
        <w:tabs>
          <w:tab w:val="left" w:pos="0"/>
          <w:tab w:val="left" w:pos="709"/>
          <w:tab w:val="left" w:pos="1276"/>
        </w:tabs>
        <w:spacing w:after="0" w:line="240" w:lineRule="auto"/>
        <w:ind w:left="0" w:firstLine="144"/>
        <w:rPr>
          <w:rFonts w:ascii="Times New Roman" w:hAnsi="Times New Roman" w:cs="Times New Roman"/>
          <w:sz w:val="28"/>
          <w:szCs w:val="28"/>
          <w:lang w:val="ro-RO"/>
        </w:rPr>
      </w:pPr>
      <w:r w:rsidRPr="009822E2">
        <w:rPr>
          <w:rFonts w:ascii="Times New Roman" w:hAnsi="Times New Roman" w:cs="Times New Roman"/>
          <w:sz w:val="28"/>
          <w:szCs w:val="28"/>
          <w:lang w:val="ro-RO"/>
        </w:rPr>
        <w:t xml:space="preserve">                             -   pulberi</w:t>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t xml:space="preserve">          </w:t>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r>
      <w:r>
        <w:rPr>
          <w:rFonts w:ascii="Times New Roman" w:hAnsi="Times New Roman" w:cs="Times New Roman"/>
          <w:sz w:val="28"/>
          <w:szCs w:val="28"/>
          <w:lang w:val="ro-RO"/>
        </w:rPr>
        <w:tab/>
      </w:r>
      <w:r w:rsidRPr="009822E2">
        <w:rPr>
          <w:rFonts w:ascii="Times New Roman" w:hAnsi="Times New Roman" w:cs="Times New Roman"/>
          <w:sz w:val="28"/>
          <w:szCs w:val="28"/>
          <w:lang w:val="ro-RO"/>
        </w:rPr>
        <w:tab/>
        <w:t>:5 mg /mcN</w:t>
      </w:r>
    </w:p>
    <w:p w14:paraId="30E82C82" w14:textId="77777777" w:rsidR="00D273AE" w:rsidRPr="009822E2" w:rsidRDefault="00D273AE" w:rsidP="00D273AE">
      <w:pPr>
        <w:spacing w:after="0" w:line="240" w:lineRule="auto"/>
        <w:jc w:val="both"/>
        <w:rPr>
          <w:rFonts w:ascii="Times New Roman" w:hAnsi="Times New Roman" w:cs="Times New Roman"/>
          <w:sz w:val="28"/>
          <w:szCs w:val="28"/>
          <w:lang w:val="ro-RO"/>
        </w:rPr>
      </w:pP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t>- monoxid de carbon (CO)</w:t>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r>
      <w:r>
        <w:rPr>
          <w:rFonts w:ascii="Times New Roman" w:hAnsi="Times New Roman" w:cs="Times New Roman"/>
          <w:sz w:val="28"/>
          <w:szCs w:val="28"/>
          <w:lang w:val="ro-RO"/>
        </w:rPr>
        <w:tab/>
      </w:r>
      <w:r w:rsidRPr="009822E2">
        <w:rPr>
          <w:rFonts w:ascii="Times New Roman" w:hAnsi="Times New Roman" w:cs="Times New Roman"/>
          <w:sz w:val="28"/>
          <w:szCs w:val="28"/>
          <w:lang w:val="ro-RO"/>
        </w:rPr>
        <w:tab/>
        <w:t>:100 mg /mcN</w:t>
      </w:r>
    </w:p>
    <w:p w14:paraId="56003351" w14:textId="77777777" w:rsidR="00D273AE" w:rsidRPr="009822E2" w:rsidRDefault="00D273AE" w:rsidP="00D273AE">
      <w:pPr>
        <w:spacing w:after="0" w:line="240" w:lineRule="auto"/>
        <w:ind w:hanging="720"/>
        <w:jc w:val="both"/>
        <w:rPr>
          <w:rFonts w:ascii="Times New Roman" w:hAnsi="Times New Roman" w:cs="Times New Roman"/>
          <w:sz w:val="28"/>
          <w:szCs w:val="28"/>
          <w:lang w:val="ro-RO"/>
        </w:rPr>
      </w:pP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t>- oxizi de azot</w:t>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r>
      <w:r>
        <w:rPr>
          <w:rFonts w:ascii="Times New Roman" w:hAnsi="Times New Roman" w:cs="Times New Roman"/>
          <w:sz w:val="28"/>
          <w:szCs w:val="28"/>
          <w:lang w:val="ro-RO"/>
        </w:rPr>
        <w:tab/>
      </w:r>
      <w:r w:rsidRPr="009822E2">
        <w:rPr>
          <w:rFonts w:ascii="Times New Roman" w:hAnsi="Times New Roman" w:cs="Times New Roman"/>
          <w:sz w:val="28"/>
          <w:szCs w:val="28"/>
          <w:lang w:val="ro-RO"/>
        </w:rPr>
        <w:tab/>
        <w:t>: 350 mg /mcN</w:t>
      </w:r>
    </w:p>
    <w:p w14:paraId="60BD9E30" w14:textId="77777777" w:rsidR="00D273AE" w:rsidRPr="009822E2" w:rsidRDefault="00D273AE" w:rsidP="00D273AE">
      <w:pPr>
        <w:spacing w:after="0" w:line="240" w:lineRule="auto"/>
        <w:ind w:left="1440" w:firstLine="720"/>
        <w:jc w:val="both"/>
        <w:rPr>
          <w:rFonts w:ascii="Times New Roman" w:hAnsi="Times New Roman" w:cs="Times New Roman"/>
          <w:sz w:val="28"/>
          <w:szCs w:val="28"/>
          <w:lang w:val="ro-RO"/>
        </w:rPr>
      </w:pPr>
      <w:r w:rsidRPr="009822E2">
        <w:rPr>
          <w:rFonts w:ascii="Times New Roman" w:hAnsi="Times New Roman" w:cs="Times New Roman"/>
          <w:sz w:val="28"/>
          <w:szCs w:val="28"/>
          <w:lang w:val="ro-RO"/>
        </w:rPr>
        <w:t>- substanţe organice (exprimat în carbon total)</w:t>
      </w:r>
      <w:r w:rsidRPr="009822E2">
        <w:rPr>
          <w:rFonts w:ascii="Times New Roman" w:hAnsi="Times New Roman" w:cs="Times New Roman"/>
          <w:sz w:val="28"/>
          <w:szCs w:val="28"/>
          <w:lang w:val="ro-RO"/>
        </w:rPr>
        <w:tab/>
        <w:t>:50 mg /mcN,</w:t>
      </w:r>
    </w:p>
    <w:p w14:paraId="656A89A0" w14:textId="77777777" w:rsidR="00D273AE" w:rsidRPr="009822E2" w:rsidRDefault="00D273AE" w:rsidP="00D273AE">
      <w:pPr>
        <w:spacing w:after="0" w:line="240" w:lineRule="auto"/>
        <w:jc w:val="both"/>
        <w:rPr>
          <w:rFonts w:ascii="Times New Roman" w:hAnsi="Times New Roman" w:cs="Times New Roman"/>
          <w:sz w:val="28"/>
          <w:szCs w:val="28"/>
          <w:lang w:val="ro-RO"/>
        </w:rPr>
      </w:pPr>
      <w:r w:rsidRPr="009822E2">
        <w:rPr>
          <w:rFonts w:ascii="Times New Roman" w:hAnsi="Times New Roman" w:cs="Times New Roman"/>
          <w:sz w:val="28"/>
          <w:szCs w:val="28"/>
          <w:lang w:val="ro-RO"/>
        </w:rPr>
        <w:t>la un conţinut de 3% volum oxigen al efluentului gazos şi la încadrarea nivelului acestor poluanţi în aerul înconjurător sub valorile limită prevăzute prin Legea 104/2011 ;</w:t>
      </w:r>
    </w:p>
    <w:p w14:paraId="7EC355B3" w14:textId="6ABCAA20" w:rsidR="006E2196" w:rsidRPr="00915EF7" w:rsidRDefault="00D273AE" w:rsidP="00D273AE">
      <w:pPr>
        <w:ind w:hanging="720"/>
        <w:jc w:val="both"/>
        <w:rPr>
          <w:rFonts w:ascii="Times New Roman" w:hAnsi="Times New Roman" w:cs="Times New Roman"/>
          <w:sz w:val="28"/>
          <w:szCs w:val="28"/>
          <w:lang w:val="ro-RO"/>
        </w:rPr>
      </w:pPr>
      <w:r w:rsidRPr="009822E2">
        <w:rPr>
          <w:rFonts w:ascii="Times New Roman" w:hAnsi="Times New Roman" w:cs="Times New Roman"/>
          <w:sz w:val="28"/>
          <w:szCs w:val="28"/>
          <w:lang w:val="ro-RO"/>
        </w:rPr>
        <w:tab/>
      </w:r>
      <w:r w:rsidRPr="009822E2">
        <w:rPr>
          <w:rFonts w:ascii="Times New Roman" w:hAnsi="Times New Roman" w:cs="Times New Roman"/>
          <w:sz w:val="28"/>
          <w:szCs w:val="28"/>
          <w:lang w:val="ro-RO"/>
        </w:rPr>
        <w:tab/>
        <w:t>Este interzisă folosirea deşeurilor de cauciuc, a maselor plastice şi a lemnelor de foc acoperite cu produse sintetice sau tratate cu produse de conservare, drept combustibil pentru încălzit.</w:t>
      </w:r>
      <w:bookmarkStart w:id="1" w:name="_GoBack"/>
      <w:bookmarkEnd w:id="1"/>
    </w:p>
    <w:p w14:paraId="26BBAED6" w14:textId="77777777" w:rsidR="000A1B68" w:rsidRPr="00915EF7" w:rsidRDefault="000A1B68" w:rsidP="009550FE">
      <w:pPr>
        <w:pStyle w:val="NoSpacing"/>
        <w:ind w:firstLine="294"/>
        <w:rPr>
          <w:rFonts w:ascii="Times New Roman" w:hAnsi="Times New Roman" w:cs="Times New Roman"/>
          <w:sz w:val="28"/>
          <w:szCs w:val="28"/>
          <w:lang w:val="ro-RO"/>
        </w:rPr>
      </w:pPr>
      <w:r w:rsidRPr="00915EF7">
        <w:rPr>
          <w:rFonts w:ascii="Times New Roman" w:hAnsi="Times New Roman" w:cs="Times New Roman"/>
          <w:bCs/>
          <w:sz w:val="28"/>
          <w:szCs w:val="28"/>
          <w:lang w:val="ro-RO"/>
        </w:rPr>
        <w:t>3.3. - Nivelul de zgomot</w:t>
      </w:r>
      <w:r w:rsidRPr="00915EF7">
        <w:rPr>
          <w:rFonts w:ascii="Times New Roman" w:hAnsi="Times New Roman" w:cs="Times New Roman"/>
          <w:sz w:val="28"/>
          <w:szCs w:val="28"/>
          <w:lang w:val="ro-RO"/>
        </w:rPr>
        <w:t xml:space="preserve"> rezultat în urma desfăşurării activităţii, măsurat în conformitate cu prevederile standardului SR ISO nr. 1996/2-08 nu va depăşi valorile maxime prevăzute de SR 10009/2017 şi ale Ordinului Ministerului Sănătăţii nr. 119/2014 şi anume:</w:t>
      </w:r>
    </w:p>
    <w:p w14:paraId="092F167F" w14:textId="77777777" w:rsidR="000A1B68" w:rsidRPr="00915EF7" w:rsidRDefault="000A1B68" w:rsidP="000A1B68">
      <w:pPr>
        <w:spacing w:after="0"/>
        <w:jc w:val="both"/>
        <w:rPr>
          <w:rFonts w:ascii="Times New Roman" w:hAnsi="Times New Roman" w:cs="Times New Roman"/>
          <w:sz w:val="28"/>
          <w:szCs w:val="28"/>
          <w:vertAlign w:val="superscript"/>
          <w:lang w:val="ro-RO"/>
        </w:rPr>
      </w:pPr>
      <w:r w:rsidRPr="00915EF7">
        <w:rPr>
          <w:rFonts w:ascii="Times New Roman" w:hAnsi="Times New Roman" w:cs="Times New Roman"/>
          <w:sz w:val="28"/>
          <w:szCs w:val="28"/>
          <w:lang w:val="ro-RO"/>
        </w:rPr>
        <w:t xml:space="preserve">        L </w:t>
      </w:r>
      <w:r w:rsidRPr="00915EF7">
        <w:rPr>
          <w:rFonts w:ascii="Times New Roman" w:hAnsi="Times New Roman" w:cs="Times New Roman"/>
          <w:sz w:val="28"/>
          <w:szCs w:val="28"/>
          <w:vertAlign w:val="subscript"/>
          <w:lang w:val="ro-RO"/>
        </w:rPr>
        <w:t>ech</w:t>
      </w:r>
      <w:r w:rsidRPr="00915EF7">
        <w:rPr>
          <w:rFonts w:ascii="Times New Roman" w:hAnsi="Times New Roman" w:cs="Times New Roman"/>
          <w:sz w:val="28"/>
          <w:szCs w:val="28"/>
          <w:lang w:val="ro-RO"/>
        </w:rPr>
        <w:t xml:space="preserve"> = 65 dB(A) măsurat la limita spaţiului funcţional al incintei </w:t>
      </w:r>
    </w:p>
    <w:p w14:paraId="6E7EB5F0" w14:textId="77777777" w:rsidR="000A1B68" w:rsidRPr="00915EF7" w:rsidRDefault="000A1B68" w:rsidP="000A1B68">
      <w:pPr>
        <w:spacing w:after="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lastRenderedPageBreak/>
        <w:t xml:space="preserve">        L </w:t>
      </w:r>
      <w:r w:rsidRPr="00915EF7">
        <w:rPr>
          <w:rFonts w:ascii="Times New Roman" w:hAnsi="Times New Roman" w:cs="Times New Roman"/>
          <w:sz w:val="28"/>
          <w:szCs w:val="28"/>
          <w:vertAlign w:val="subscript"/>
          <w:lang w:val="ro-RO"/>
        </w:rPr>
        <w:t>ech</w:t>
      </w:r>
      <w:r w:rsidRPr="00915EF7">
        <w:rPr>
          <w:rFonts w:ascii="Times New Roman" w:hAnsi="Times New Roman" w:cs="Times New Roman"/>
          <w:sz w:val="28"/>
          <w:szCs w:val="28"/>
          <w:lang w:val="ro-RO"/>
        </w:rPr>
        <w:t xml:space="preserve"> = 60 dB(A) măsurat la limita proprietăţii învecinate-clădire rezidenţială cu curte</w:t>
      </w:r>
    </w:p>
    <w:p w14:paraId="1805ED94" w14:textId="218BE500" w:rsidR="000A1B68" w:rsidRPr="00915EF7" w:rsidRDefault="000A1B68" w:rsidP="00EC6D33">
      <w:pPr>
        <w:spacing w:after="0"/>
        <w:jc w:val="both"/>
        <w:rPr>
          <w:rFonts w:ascii="Times New Roman" w:hAnsi="Times New Roman" w:cs="Times New Roman"/>
          <w:sz w:val="28"/>
          <w:szCs w:val="28"/>
          <w:lang w:val="ro-RO"/>
        </w:rPr>
      </w:pPr>
      <w:r w:rsidRPr="00915EF7">
        <w:rPr>
          <w:rFonts w:ascii="Times New Roman" w:hAnsi="Times New Roman" w:cs="Times New Roman"/>
          <w:sz w:val="28"/>
          <w:szCs w:val="28"/>
          <w:vertAlign w:val="superscript"/>
          <w:lang w:val="ro-RO"/>
        </w:rPr>
        <w:t xml:space="preserve">            </w:t>
      </w:r>
      <w:r w:rsidRPr="00915EF7">
        <w:rPr>
          <w:rFonts w:ascii="Times New Roman" w:hAnsi="Times New Roman" w:cs="Times New Roman"/>
          <w:sz w:val="28"/>
          <w:szCs w:val="28"/>
          <w:lang w:val="ro-RO"/>
        </w:rPr>
        <w:t xml:space="preserve">L </w:t>
      </w:r>
      <w:r w:rsidRPr="00915EF7">
        <w:rPr>
          <w:rFonts w:ascii="Times New Roman" w:hAnsi="Times New Roman" w:cs="Times New Roman"/>
          <w:sz w:val="28"/>
          <w:szCs w:val="28"/>
          <w:vertAlign w:val="subscript"/>
          <w:lang w:val="ro-RO"/>
        </w:rPr>
        <w:t>ech</w:t>
      </w:r>
      <w:r w:rsidRPr="00915EF7">
        <w:rPr>
          <w:rFonts w:ascii="Times New Roman" w:hAnsi="Times New Roman" w:cs="Times New Roman"/>
          <w:sz w:val="28"/>
          <w:szCs w:val="28"/>
          <w:lang w:val="ro-RO"/>
        </w:rPr>
        <w:t xml:space="preserve">= 50 dB(A) măsurat la faţada clădirii rezidenţiale care este cea mai expusă acţiunii sursei de </w:t>
      </w:r>
      <w:r w:rsidR="006E585A" w:rsidRPr="00915EF7">
        <w:rPr>
          <w:rFonts w:ascii="Times New Roman" w:hAnsi="Times New Roman" w:cs="Times New Roman"/>
          <w:sz w:val="28"/>
          <w:szCs w:val="28"/>
          <w:lang w:val="ro-RO"/>
        </w:rPr>
        <w:t>zgomot rezultat din activitate</w:t>
      </w:r>
    </w:p>
    <w:p w14:paraId="7C53C214" w14:textId="3A518879" w:rsidR="002E21AD" w:rsidRPr="002E21AD" w:rsidRDefault="007C2253" w:rsidP="002E21AD">
      <w:pPr>
        <w:pStyle w:val="Heading1"/>
        <w:numPr>
          <w:ilvl w:val="0"/>
          <w:numId w:val="26"/>
        </w:numPr>
        <w:spacing w:line="240" w:lineRule="auto"/>
        <w:rPr>
          <w:rFonts w:ascii="Times New Roman" w:eastAsia="Times New Roman" w:hAnsi="Times New Roman" w:cs="Times New Roman"/>
          <w:b/>
          <w:color w:val="auto"/>
          <w:sz w:val="28"/>
          <w:szCs w:val="28"/>
          <w:lang w:val="ro-RO"/>
        </w:rPr>
      </w:pPr>
      <w:r w:rsidRPr="00915EF7">
        <w:rPr>
          <w:rFonts w:ascii="Times New Roman" w:eastAsia="Times New Roman" w:hAnsi="Times New Roman" w:cs="Times New Roman"/>
          <w:b/>
          <w:color w:val="auto"/>
          <w:sz w:val="28"/>
          <w:szCs w:val="28"/>
          <w:lang w:val="ro-RO"/>
        </w:rPr>
        <w:t>Monitorizarea mediului</w:t>
      </w:r>
    </w:p>
    <w:p w14:paraId="361533AF" w14:textId="77777777" w:rsidR="007C2253" w:rsidRPr="00915EF7" w:rsidRDefault="007C2253" w:rsidP="00514806">
      <w:pPr>
        <w:pStyle w:val="Heading2"/>
        <w:ind w:firstLine="340"/>
        <w:rPr>
          <w:sz w:val="28"/>
          <w:szCs w:val="28"/>
        </w:rPr>
      </w:pPr>
      <w:r w:rsidRPr="00915EF7">
        <w:rPr>
          <w:sz w:val="28"/>
          <w:szCs w:val="28"/>
        </w:rPr>
        <w:t>1. Indicatorii fizico-chimici, bacteriologici și biologici emiși, emisii de poluanți, frecvența, modul de valorificare a rezultatelor</w:t>
      </w:r>
    </w:p>
    <w:p w14:paraId="666C9923" w14:textId="77777777" w:rsidR="002D0ABF" w:rsidRPr="00915EF7" w:rsidRDefault="002D0ABF" w:rsidP="00B63AF8">
      <w:pPr>
        <w:autoSpaceDE w:val="0"/>
        <w:autoSpaceDN w:val="0"/>
        <w:adjustRightInd w:val="0"/>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 Pentru con</w:t>
      </w:r>
      <w:r w:rsidR="00152DBB" w:rsidRPr="00915EF7">
        <w:rPr>
          <w:rFonts w:ascii="Times New Roman" w:hAnsi="Times New Roman" w:cs="Times New Roman"/>
          <w:sz w:val="28"/>
          <w:szCs w:val="28"/>
          <w:lang w:val="ro-RO"/>
        </w:rPr>
        <w:t>diţii de funcţionare normale:</w:t>
      </w:r>
      <w:r w:rsidRPr="00915EF7">
        <w:rPr>
          <w:rFonts w:ascii="Times New Roman" w:hAnsi="Times New Roman" w:cs="Times New Roman"/>
          <w:sz w:val="28"/>
          <w:szCs w:val="28"/>
          <w:lang w:val="ro-RO"/>
        </w:rPr>
        <w:t xml:space="preserve"> </w:t>
      </w:r>
      <w:r w:rsidR="003935F6" w:rsidRPr="00915EF7">
        <w:rPr>
          <w:rFonts w:ascii="Times New Roman" w:hAnsi="Times New Roman" w:cs="Times New Roman"/>
          <w:sz w:val="28"/>
          <w:szCs w:val="28"/>
          <w:lang w:val="ro-RO"/>
        </w:rPr>
        <w:t xml:space="preserve">nu </w:t>
      </w:r>
      <w:r w:rsidRPr="00915EF7">
        <w:rPr>
          <w:rFonts w:ascii="Times New Roman" w:hAnsi="Times New Roman" w:cs="Times New Roman"/>
          <w:sz w:val="28"/>
          <w:szCs w:val="28"/>
          <w:lang w:val="ro-RO"/>
        </w:rPr>
        <w:t xml:space="preserve">sunt prevăzuţi indicatori de monitorizat prin măsurători </w:t>
      </w:r>
    </w:p>
    <w:p w14:paraId="638303F5" w14:textId="5A49FFDD" w:rsidR="003935F6" w:rsidRPr="00D612E5" w:rsidRDefault="003935F6" w:rsidP="00D612E5">
      <w:pPr>
        <w:autoSpaceDE w:val="0"/>
        <w:autoSpaceDN w:val="0"/>
        <w:adjustRightInd w:val="0"/>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 În caz de accident/incident sau reclamaţie aveţi obligaţia de a determina prin măsurători indicatorii privind emisiile de poluanţi specificaţi în Capitolul II pct 3.,</w:t>
      </w:r>
      <w:r w:rsidR="00D612E5">
        <w:rPr>
          <w:rFonts w:ascii="Times New Roman" w:hAnsi="Times New Roman" w:cs="Times New Roman"/>
          <w:sz w:val="28"/>
          <w:szCs w:val="28"/>
          <w:lang w:val="ro-RO"/>
        </w:rPr>
        <w:t xml:space="preserve"> după caz. </w:t>
      </w:r>
    </w:p>
    <w:p w14:paraId="343BBC39" w14:textId="77777777" w:rsidR="007C2253" w:rsidRPr="00915EF7" w:rsidRDefault="007C2253" w:rsidP="00514806">
      <w:pPr>
        <w:pStyle w:val="Heading2"/>
        <w:rPr>
          <w:sz w:val="28"/>
          <w:szCs w:val="28"/>
        </w:rPr>
      </w:pPr>
      <w:r w:rsidRPr="00915EF7">
        <w:rPr>
          <w:sz w:val="28"/>
          <w:szCs w:val="28"/>
        </w:rPr>
        <w:t>2. Datele ce vor fi raportate autorității pentru protecția mediului și periodicitatea se regăsesc la capitolul VII, în tabelul care centralizează toate obligațiile de raportare ale titularului.</w:t>
      </w:r>
    </w:p>
    <w:p w14:paraId="72B0B7F6" w14:textId="77777777" w:rsidR="007C2253" w:rsidRPr="00915EF7" w:rsidRDefault="007C2253" w:rsidP="00AD4D01">
      <w:pPr>
        <w:pStyle w:val="Heading1"/>
        <w:rPr>
          <w:rFonts w:ascii="Times New Roman" w:eastAsia="Times New Roman" w:hAnsi="Times New Roman" w:cs="Times New Roman"/>
          <w:b/>
          <w:color w:val="auto"/>
          <w:sz w:val="28"/>
          <w:szCs w:val="28"/>
          <w:lang w:val="ro-RO"/>
        </w:rPr>
      </w:pPr>
      <w:r w:rsidRPr="00915EF7">
        <w:rPr>
          <w:rFonts w:ascii="Times New Roman" w:eastAsia="Times New Roman" w:hAnsi="Times New Roman" w:cs="Times New Roman"/>
          <w:b/>
          <w:color w:val="auto"/>
          <w:sz w:val="28"/>
          <w:szCs w:val="28"/>
          <w:lang w:val="ro-RO"/>
        </w:rPr>
        <w:t>IV. Modul de gospodărire a deșeurilor și a ambalajelor</w:t>
      </w:r>
    </w:p>
    <w:p w14:paraId="008E4FBB" w14:textId="77777777" w:rsidR="007C2253" w:rsidRPr="00915EF7" w:rsidRDefault="007C2253" w:rsidP="00356784">
      <w:pPr>
        <w:pStyle w:val="Heading2"/>
        <w:numPr>
          <w:ilvl w:val="0"/>
          <w:numId w:val="5"/>
        </w:numPr>
        <w:rPr>
          <w:sz w:val="28"/>
          <w:szCs w:val="28"/>
        </w:rPr>
      </w:pPr>
      <w:r w:rsidRPr="00915EF7">
        <w:rPr>
          <w:sz w:val="28"/>
          <w:szCs w:val="28"/>
        </w:rPr>
        <w:t>Deșeuri produse</w:t>
      </w:r>
    </w:p>
    <w:tbl>
      <w:tblPr>
        <w:tblW w:w="104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
        <w:gridCol w:w="2298"/>
        <w:gridCol w:w="1441"/>
        <w:gridCol w:w="920"/>
        <w:gridCol w:w="726"/>
        <w:gridCol w:w="1533"/>
        <w:gridCol w:w="477"/>
        <w:gridCol w:w="2385"/>
      </w:tblGrid>
      <w:tr w:rsidR="00245E89" w:rsidRPr="00915EF7" w14:paraId="19EAC45C" w14:textId="77777777" w:rsidTr="00EC6D33">
        <w:trPr>
          <w:cantSplit/>
          <w:trHeight w:val="1701"/>
        </w:trPr>
        <w:tc>
          <w:tcPr>
            <w:tcW w:w="0" w:type="auto"/>
            <w:shd w:val="clear" w:color="auto" w:fill="C0C0C0"/>
            <w:vAlign w:val="center"/>
          </w:tcPr>
          <w:p w14:paraId="6E957A0B" w14:textId="77777777" w:rsidR="007C2253" w:rsidRPr="00915EF7" w:rsidRDefault="007C2253" w:rsidP="00514806">
            <w:pPr>
              <w:autoSpaceDE w:val="0"/>
              <w:autoSpaceDN w:val="0"/>
              <w:adjustRightInd w:val="0"/>
              <w:spacing w:before="40" w:after="0" w:line="240" w:lineRule="auto"/>
              <w:jc w:val="center"/>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Cod deșeu</w:t>
            </w:r>
          </w:p>
        </w:tc>
        <w:tc>
          <w:tcPr>
            <w:tcW w:w="0" w:type="auto"/>
            <w:shd w:val="clear" w:color="auto" w:fill="C0C0C0"/>
            <w:vAlign w:val="center"/>
          </w:tcPr>
          <w:p w14:paraId="7777F247" w14:textId="77777777" w:rsidR="007C2253" w:rsidRPr="00915EF7" w:rsidRDefault="007C2253" w:rsidP="00514806">
            <w:pPr>
              <w:autoSpaceDE w:val="0"/>
              <w:autoSpaceDN w:val="0"/>
              <w:adjustRightInd w:val="0"/>
              <w:spacing w:before="40" w:after="0" w:line="240" w:lineRule="auto"/>
              <w:jc w:val="center"/>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Denumire deșeu</w:t>
            </w:r>
          </w:p>
        </w:tc>
        <w:tc>
          <w:tcPr>
            <w:tcW w:w="1441" w:type="dxa"/>
            <w:shd w:val="clear" w:color="auto" w:fill="C0C0C0"/>
            <w:vAlign w:val="center"/>
          </w:tcPr>
          <w:p w14:paraId="4F9683F4" w14:textId="77777777" w:rsidR="007C2253" w:rsidRPr="00915EF7" w:rsidRDefault="007C2253" w:rsidP="00514806">
            <w:pPr>
              <w:autoSpaceDE w:val="0"/>
              <w:autoSpaceDN w:val="0"/>
              <w:adjustRightInd w:val="0"/>
              <w:spacing w:before="40" w:after="0" w:line="240" w:lineRule="auto"/>
              <w:jc w:val="center"/>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Sursă generatoare</w:t>
            </w:r>
          </w:p>
        </w:tc>
        <w:tc>
          <w:tcPr>
            <w:tcW w:w="920" w:type="dxa"/>
            <w:shd w:val="clear" w:color="auto" w:fill="C0C0C0"/>
            <w:textDirection w:val="btLr"/>
            <w:vAlign w:val="center"/>
          </w:tcPr>
          <w:p w14:paraId="5C5112B6" w14:textId="77777777" w:rsidR="007C2253" w:rsidRPr="00915EF7" w:rsidRDefault="007C2253" w:rsidP="00514806">
            <w:pPr>
              <w:autoSpaceDE w:val="0"/>
              <w:autoSpaceDN w:val="0"/>
              <w:adjustRightInd w:val="0"/>
              <w:spacing w:before="40" w:after="0" w:line="240" w:lineRule="auto"/>
              <w:ind w:left="113" w:right="113"/>
              <w:jc w:val="center"/>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Cantitate</w:t>
            </w:r>
          </w:p>
        </w:tc>
        <w:tc>
          <w:tcPr>
            <w:tcW w:w="0" w:type="auto"/>
            <w:shd w:val="clear" w:color="auto" w:fill="C0C0C0"/>
            <w:vAlign w:val="center"/>
          </w:tcPr>
          <w:p w14:paraId="2D47BF9D" w14:textId="77777777" w:rsidR="007C2253" w:rsidRPr="00915EF7" w:rsidRDefault="007C2253" w:rsidP="00514806">
            <w:pPr>
              <w:autoSpaceDE w:val="0"/>
              <w:autoSpaceDN w:val="0"/>
              <w:adjustRightInd w:val="0"/>
              <w:spacing w:before="40" w:after="0" w:line="240" w:lineRule="auto"/>
              <w:jc w:val="center"/>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UM</w:t>
            </w:r>
          </w:p>
        </w:tc>
        <w:tc>
          <w:tcPr>
            <w:tcW w:w="0" w:type="auto"/>
            <w:shd w:val="clear" w:color="auto" w:fill="C0C0C0"/>
            <w:vAlign w:val="center"/>
          </w:tcPr>
          <w:p w14:paraId="348EA84D" w14:textId="77777777" w:rsidR="007C2253" w:rsidRPr="00915EF7" w:rsidRDefault="007C2253" w:rsidP="00514806">
            <w:pPr>
              <w:autoSpaceDE w:val="0"/>
              <w:autoSpaceDN w:val="0"/>
              <w:adjustRightInd w:val="0"/>
              <w:spacing w:before="40" w:after="0" w:line="240" w:lineRule="auto"/>
              <w:jc w:val="center"/>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Operațiune valorificare / eliminare</w:t>
            </w:r>
          </w:p>
        </w:tc>
        <w:tc>
          <w:tcPr>
            <w:tcW w:w="477" w:type="dxa"/>
            <w:shd w:val="clear" w:color="auto" w:fill="C0C0C0"/>
            <w:textDirection w:val="btLr"/>
            <w:vAlign w:val="center"/>
          </w:tcPr>
          <w:p w14:paraId="5FDB69A3" w14:textId="77777777" w:rsidR="007C2253" w:rsidRPr="00915EF7" w:rsidRDefault="007C2253" w:rsidP="00514806">
            <w:pPr>
              <w:autoSpaceDE w:val="0"/>
              <w:autoSpaceDN w:val="0"/>
              <w:adjustRightInd w:val="0"/>
              <w:spacing w:before="40" w:after="0" w:line="240" w:lineRule="auto"/>
              <w:ind w:left="113" w:right="113"/>
              <w:jc w:val="center"/>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Cod operațiune</w:t>
            </w:r>
          </w:p>
        </w:tc>
        <w:tc>
          <w:tcPr>
            <w:tcW w:w="2385" w:type="dxa"/>
            <w:shd w:val="clear" w:color="auto" w:fill="C0C0C0"/>
            <w:vAlign w:val="center"/>
          </w:tcPr>
          <w:p w14:paraId="7F707FFB" w14:textId="77777777" w:rsidR="007C2253" w:rsidRPr="00915EF7" w:rsidRDefault="007C2253" w:rsidP="00514806">
            <w:pPr>
              <w:autoSpaceDE w:val="0"/>
              <w:autoSpaceDN w:val="0"/>
              <w:adjustRightInd w:val="0"/>
              <w:spacing w:before="40" w:after="0" w:line="240" w:lineRule="auto"/>
              <w:jc w:val="center"/>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Denumire operațiune</w:t>
            </w:r>
          </w:p>
        </w:tc>
      </w:tr>
      <w:tr w:rsidR="00245E89" w:rsidRPr="00915EF7" w14:paraId="3DFB6237" w14:textId="77777777" w:rsidTr="00EC6D33">
        <w:tc>
          <w:tcPr>
            <w:tcW w:w="0" w:type="auto"/>
            <w:shd w:val="clear" w:color="auto" w:fill="auto"/>
          </w:tcPr>
          <w:p w14:paraId="5E7BC0C8" w14:textId="77777777" w:rsidR="007C2253" w:rsidRPr="00915EF7" w:rsidRDefault="00455D9E"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20 03 01</w:t>
            </w:r>
          </w:p>
        </w:tc>
        <w:tc>
          <w:tcPr>
            <w:tcW w:w="0" w:type="auto"/>
            <w:shd w:val="clear" w:color="auto" w:fill="auto"/>
          </w:tcPr>
          <w:p w14:paraId="4C9F9DCF" w14:textId="77777777" w:rsidR="007C2253" w:rsidRPr="00915EF7" w:rsidRDefault="00697665"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w:t>
            </w:r>
            <w:r w:rsidR="00F45496" w:rsidRPr="00915EF7">
              <w:rPr>
                <w:rFonts w:ascii="Times New Roman" w:eastAsia="Times New Roman" w:hAnsi="Times New Roman" w:cs="Times New Roman"/>
                <w:sz w:val="28"/>
                <w:szCs w:val="28"/>
                <w:lang w:val="ro-RO"/>
              </w:rPr>
              <w:t>eș</w:t>
            </w:r>
            <w:r w:rsidR="00455D9E" w:rsidRPr="00915EF7">
              <w:rPr>
                <w:rFonts w:ascii="Times New Roman" w:eastAsia="Times New Roman" w:hAnsi="Times New Roman" w:cs="Times New Roman"/>
                <w:sz w:val="28"/>
                <w:szCs w:val="28"/>
                <w:lang w:val="ro-RO"/>
              </w:rPr>
              <w:t>euri municipale amestecate</w:t>
            </w:r>
          </w:p>
        </w:tc>
        <w:tc>
          <w:tcPr>
            <w:tcW w:w="1441" w:type="dxa"/>
            <w:shd w:val="clear" w:color="auto" w:fill="auto"/>
          </w:tcPr>
          <w:p w14:paraId="2275F048" w14:textId="77777777" w:rsidR="007C2253" w:rsidRPr="00915EF7" w:rsidRDefault="000943F5"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angajații</w:t>
            </w:r>
          </w:p>
        </w:tc>
        <w:tc>
          <w:tcPr>
            <w:tcW w:w="920" w:type="dxa"/>
            <w:shd w:val="clear" w:color="auto" w:fill="auto"/>
          </w:tcPr>
          <w:p w14:paraId="218FCB15" w14:textId="65B93D61" w:rsidR="007C2253" w:rsidRPr="00915EF7" w:rsidRDefault="00EB6005"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 xml:space="preserve"> </w:t>
            </w:r>
            <w:r w:rsidR="00354D75">
              <w:rPr>
                <w:rFonts w:ascii="Times New Roman" w:eastAsia="Times New Roman" w:hAnsi="Times New Roman" w:cs="Times New Roman"/>
                <w:sz w:val="28"/>
                <w:szCs w:val="28"/>
                <w:lang w:val="ro-RO"/>
              </w:rPr>
              <w:t>12</w:t>
            </w:r>
            <w:r w:rsidR="00E11799" w:rsidRPr="00915EF7">
              <w:rPr>
                <w:rFonts w:ascii="Times New Roman" w:eastAsia="Times New Roman" w:hAnsi="Times New Roman" w:cs="Times New Roman"/>
                <w:sz w:val="28"/>
                <w:szCs w:val="28"/>
                <w:lang w:val="ro-RO"/>
              </w:rPr>
              <w:t>,00</w:t>
            </w:r>
            <w:r w:rsidRPr="00915EF7">
              <w:rPr>
                <w:rFonts w:ascii="Times New Roman" w:eastAsia="Times New Roman" w:hAnsi="Times New Roman" w:cs="Times New Roman"/>
                <w:sz w:val="28"/>
                <w:szCs w:val="28"/>
                <w:lang w:val="ro-RO"/>
              </w:rPr>
              <w:t xml:space="preserve"> </w:t>
            </w:r>
          </w:p>
        </w:tc>
        <w:tc>
          <w:tcPr>
            <w:tcW w:w="0" w:type="auto"/>
            <w:shd w:val="clear" w:color="auto" w:fill="auto"/>
          </w:tcPr>
          <w:p w14:paraId="246E9EB3" w14:textId="4F52BD28" w:rsidR="007C2253" w:rsidRPr="00915EF7" w:rsidRDefault="00354D75"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Mc/</w:t>
            </w:r>
            <w:r w:rsidR="0071537A">
              <w:rPr>
                <w:rFonts w:ascii="Times New Roman" w:eastAsia="Times New Roman" w:hAnsi="Times New Roman" w:cs="Times New Roman"/>
                <w:sz w:val="28"/>
                <w:szCs w:val="28"/>
                <w:lang w:val="ro-RO"/>
              </w:rPr>
              <w:t>an</w:t>
            </w:r>
          </w:p>
        </w:tc>
        <w:tc>
          <w:tcPr>
            <w:tcW w:w="0" w:type="auto"/>
            <w:shd w:val="clear" w:color="auto" w:fill="auto"/>
          </w:tcPr>
          <w:p w14:paraId="42CB0A1A" w14:textId="77777777" w:rsidR="007C2253" w:rsidRPr="00915EF7" w:rsidRDefault="00455D9E"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Eliminare</w:t>
            </w:r>
          </w:p>
        </w:tc>
        <w:tc>
          <w:tcPr>
            <w:tcW w:w="477" w:type="dxa"/>
            <w:shd w:val="clear" w:color="auto" w:fill="auto"/>
          </w:tcPr>
          <w:p w14:paraId="024F4F75" w14:textId="77777777" w:rsidR="007C2253" w:rsidRPr="00915EF7" w:rsidRDefault="00455D9E" w:rsidP="00AD4D01">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w:t>
            </w:r>
            <w:r w:rsidR="00AD4D01" w:rsidRPr="00915EF7">
              <w:rPr>
                <w:rFonts w:ascii="Times New Roman" w:eastAsia="Times New Roman" w:hAnsi="Times New Roman" w:cs="Times New Roman"/>
                <w:sz w:val="28"/>
                <w:szCs w:val="28"/>
                <w:lang w:val="ro-RO"/>
              </w:rPr>
              <w:t>5</w:t>
            </w:r>
          </w:p>
        </w:tc>
        <w:tc>
          <w:tcPr>
            <w:tcW w:w="2385" w:type="dxa"/>
            <w:shd w:val="clear" w:color="auto" w:fill="auto"/>
          </w:tcPr>
          <w:p w14:paraId="37A7DDF9" w14:textId="77777777" w:rsidR="007C2253" w:rsidRPr="00915EF7" w:rsidRDefault="00AD4D01"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hAnsi="Times New Roman" w:cs="Times New Roman"/>
                <w:sz w:val="28"/>
                <w:szCs w:val="28"/>
                <w:lang w:val="ro-RO"/>
              </w:rPr>
              <w:t>Depozitarea in depozite special amenajate (de exe</w:t>
            </w:r>
            <w:r w:rsidR="00E11799" w:rsidRPr="00915EF7">
              <w:rPr>
                <w:rFonts w:ascii="Times New Roman" w:hAnsi="Times New Roman" w:cs="Times New Roman"/>
                <w:sz w:val="28"/>
                <w:szCs w:val="28"/>
                <w:lang w:val="ro-RO"/>
              </w:rPr>
              <w:t>mplu, dispunerea in celule etanș</w:t>
            </w:r>
            <w:r w:rsidRPr="00915EF7">
              <w:rPr>
                <w:rFonts w:ascii="Times New Roman" w:hAnsi="Times New Roman" w:cs="Times New Roman"/>
                <w:sz w:val="28"/>
                <w:szCs w:val="28"/>
                <w:lang w:val="ro-RO"/>
              </w:rPr>
              <w:t>e separate, care sunt acoperite si izolate unele fata de celelalte si fata de mediu si altele asemenea))</w:t>
            </w:r>
          </w:p>
        </w:tc>
      </w:tr>
      <w:tr w:rsidR="00245E89" w:rsidRPr="00915EF7" w14:paraId="27AA7B3C" w14:textId="77777777" w:rsidTr="00EC6D33">
        <w:tc>
          <w:tcPr>
            <w:tcW w:w="0" w:type="auto"/>
            <w:shd w:val="clear" w:color="auto" w:fill="auto"/>
          </w:tcPr>
          <w:p w14:paraId="6FF3B0C5" w14:textId="2751D4FB"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15 01 02</w:t>
            </w:r>
          </w:p>
        </w:tc>
        <w:tc>
          <w:tcPr>
            <w:tcW w:w="0" w:type="auto"/>
            <w:shd w:val="clear" w:color="auto" w:fill="auto"/>
          </w:tcPr>
          <w:p w14:paraId="72D158C5" w14:textId="61201BBC"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Ambalaje de material plastic</w:t>
            </w:r>
          </w:p>
        </w:tc>
        <w:tc>
          <w:tcPr>
            <w:tcW w:w="1441" w:type="dxa"/>
            <w:shd w:val="clear" w:color="auto" w:fill="auto"/>
          </w:tcPr>
          <w:p w14:paraId="64476A49"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Din activitate</w:t>
            </w:r>
          </w:p>
        </w:tc>
        <w:tc>
          <w:tcPr>
            <w:tcW w:w="920" w:type="dxa"/>
            <w:shd w:val="clear" w:color="auto" w:fill="auto"/>
          </w:tcPr>
          <w:p w14:paraId="22C561F1" w14:textId="35C0438D"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1,5</w:t>
            </w:r>
          </w:p>
        </w:tc>
        <w:tc>
          <w:tcPr>
            <w:tcW w:w="0" w:type="auto"/>
            <w:shd w:val="clear" w:color="auto" w:fill="auto"/>
          </w:tcPr>
          <w:p w14:paraId="094B11DA" w14:textId="18622455"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t/an</w:t>
            </w:r>
          </w:p>
        </w:tc>
        <w:tc>
          <w:tcPr>
            <w:tcW w:w="0" w:type="auto"/>
            <w:shd w:val="clear" w:color="auto" w:fill="auto"/>
          </w:tcPr>
          <w:p w14:paraId="1FF88D9F" w14:textId="77777777" w:rsidR="00245E89" w:rsidRPr="00915EF7" w:rsidRDefault="00245E89" w:rsidP="004A6718">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Valorificare</w:t>
            </w:r>
          </w:p>
        </w:tc>
        <w:tc>
          <w:tcPr>
            <w:tcW w:w="477" w:type="dxa"/>
            <w:shd w:val="clear" w:color="auto" w:fill="auto"/>
          </w:tcPr>
          <w:p w14:paraId="1D5DD3CC" w14:textId="77777777" w:rsidR="00245E89" w:rsidRPr="00915EF7" w:rsidRDefault="00245E89" w:rsidP="004A6718">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R12</w:t>
            </w:r>
          </w:p>
        </w:tc>
        <w:tc>
          <w:tcPr>
            <w:tcW w:w="2385" w:type="dxa"/>
            <w:shd w:val="clear" w:color="auto" w:fill="auto"/>
          </w:tcPr>
          <w:p w14:paraId="3392F414" w14:textId="77777777" w:rsidR="00245E89" w:rsidRPr="00915EF7" w:rsidRDefault="00245E89" w:rsidP="004A6718">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Schimb de deșeuri în vederea efectuării oricăreia dintre operațiile numerotate de la R1 la R11</w:t>
            </w:r>
          </w:p>
        </w:tc>
      </w:tr>
      <w:tr w:rsidR="00245E89" w:rsidRPr="00915EF7" w14:paraId="45FDBDE1" w14:textId="77777777" w:rsidTr="00EC6D33">
        <w:tc>
          <w:tcPr>
            <w:tcW w:w="0" w:type="auto"/>
            <w:shd w:val="clear" w:color="auto" w:fill="auto"/>
          </w:tcPr>
          <w:p w14:paraId="524669B6"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lastRenderedPageBreak/>
              <w:t>02 02 01</w:t>
            </w:r>
          </w:p>
        </w:tc>
        <w:tc>
          <w:tcPr>
            <w:tcW w:w="0" w:type="auto"/>
            <w:shd w:val="clear" w:color="auto" w:fill="auto"/>
          </w:tcPr>
          <w:p w14:paraId="72525ECE"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Nămoluri de la spălare și curățare(decantate)</w:t>
            </w:r>
          </w:p>
        </w:tc>
        <w:tc>
          <w:tcPr>
            <w:tcW w:w="1441" w:type="dxa"/>
            <w:shd w:val="clear" w:color="auto" w:fill="auto"/>
          </w:tcPr>
          <w:p w14:paraId="5D0BF00F"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Din activitatea</w:t>
            </w:r>
          </w:p>
        </w:tc>
        <w:tc>
          <w:tcPr>
            <w:tcW w:w="920" w:type="dxa"/>
            <w:shd w:val="clear" w:color="auto" w:fill="auto"/>
          </w:tcPr>
          <w:p w14:paraId="2E054698" w14:textId="61762FD3"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1-2</w:t>
            </w:r>
          </w:p>
        </w:tc>
        <w:tc>
          <w:tcPr>
            <w:tcW w:w="0" w:type="auto"/>
            <w:shd w:val="clear" w:color="auto" w:fill="auto"/>
          </w:tcPr>
          <w:p w14:paraId="1B71F237" w14:textId="1DC5DB18"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Mc/an</w:t>
            </w:r>
          </w:p>
        </w:tc>
        <w:tc>
          <w:tcPr>
            <w:tcW w:w="0" w:type="auto"/>
            <w:shd w:val="clear" w:color="auto" w:fill="auto"/>
          </w:tcPr>
          <w:p w14:paraId="7D65D5E8" w14:textId="77777777" w:rsidR="00245E89" w:rsidRPr="00915EF7" w:rsidRDefault="00245E89" w:rsidP="004A6718">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Valorificare</w:t>
            </w:r>
          </w:p>
        </w:tc>
        <w:tc>
          <w:tcPr>
            <w:tcW w:w="477" w:type="dxa"/>
            <w:shd w:val="clear" w:color="auto" w:fill="auto"/>
          </w:tcPr>
          <w:p w14:paraId="46CC32BF" w14:textId="77777777" w:rsidR="00245E89" w:rsidRPr="00915EF7" w:rsidRDefault="00245E89" w:rsidP="004A6718">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R12</w:t>
            </w:r>
          </w:p>
        </w:tc>
        <w:tc>
          <w:tcPr>
            <w:tcW w:w="2385" w:type="dxa"/>
            <w:shd w:val="clear" w:color="auto" w:fill="auto"/>
          </w:tcPr>
          <w:p w14:paraId="22C3A0D5" w14:textId="77777777" w:rsidR="00245E89" w:rsidRPr="00915EF7" w:rsidRDefault="00245E89" w:rsidP="004A6718">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Schimb de deșeuri în vederea efectuării oricăreia dintre operațiile numerotate de la R1 la R11</w:t>
            </w:r>
          </w:p>
        </w:tc>
      </w:tr>
      <w:tr w:rsidR="00245E89" w:rsidRPr="00915EF7" w14:paraId="4CD62B6E" w14:textId="77777777" w:rsidTr="00EC6D33">
        <w:tc>
          <w:tcPr>
            <w:tcW w:w="0" w:type="auto"/>
            <w:shd w:val="clear" w:color="auto" w:fill="auto"/>
          </w:tcPr>
          <w:p w14:paraId="326A4AEA"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02 02 02</w:t>
            </w:r>
          </w:p>
        </w:tc>
        <w:tc>
          <w:tcPr>
            <w:tcW w:w="0" w:type="auto"/>
            <w:shd w:val="clear" w:color="auto" w:fill="auto"/>
          </w:tcPr>
          <w:p w14:paraId="32C8B53F"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Deșeuri de țesuturi animale</w:t>
            </w:r>
          </w:p>
        </w:tc>
        <w:tc>
          <w:tcPr>
            <w:tcW w:w="1441" w:type="dxa"/>
            <w:shd w:val="clear" w:color="auto" w:fill="auto"/>
          </w:tcPr>
          <w:p w14:paraId="58DDFB3E"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Din activitatea</w:t>
            </w:r>
          </w:p>
        </w:tc>
        <w:tc>
          <w:tcPr>
            <w:tcW w:w="920" w:type="dxa"/>
            <w:shd w:val="clear" w:color="auto" w:fill="auto"/>
          </w:tcPr>
          <w:p w14:paraId="56FC4CB1" w14:textId="42131BEE"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3000</w:t>
            </w:r>
            <w:r w:rsidR="00245E89" w:rsidRPr="00915EF7">
              <w:rPr>
                <w:rFonts w:ascii="Times New Roman" w:eastAsia="Times New Roman" w:hAnsi="Times New Roman" w:cs="Times New Roman"/>
                <w:sz w:val="28"/>
                <w:szCs w:val="28"/>
                <w:lang w:val="ro-RO"/>
              </w:rPr>
              <w:t>,00</w:t>
            </w:r>
          </w:p>
        </w:tc>
        <w:tc>
          <w:tcPr>
            <w:tcW w:w="0" w:type="auto"/>
            <w:shd w:val="clear" w:color="auto" w:fill="auto"/>
          </w:tcPr>
          <w:p w14:paraId="281713F8" w14:textId="1BC2E144"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Kg/an</w:t>
            </w:r>
          </w:p>
        </w:tc>
        <w:tc>
          <w:tcPr>
            <w:tcW w:w="0" w:type="auto"/>
            <w:shd w:val="clear" w:color="auto" w:fill="auto"/>
          </w:tcPr>
          <w:p w14:paraId="1865D9A1" w14:textId="77777777" w:rsidR="00245E89" w:rsidRPr="00915EF7" w:rsidRDefault="00245E89" w:rsidP="004A6718">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Valorificare</w:t>
            </w:r>
          </w:p>
        </w:tc>
        <w:tc>
          <w:tcPr>
            <w:tcW w:w="477" w:type="dxa"/>
            <w:shd w:val="clear" w:color="auto" w:fill="auto"/>
          </w:tcPr>
          <w:p w14:paraId="165AA260" w14:textId="77777777" w:rsidR="00245E89" w:rsidRPr="00915EF7" w:rsidRDefault="00245E89" w:rsidP="004A6718">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R12</w:t>
            </w:r>
          </w:p>
        </w:tc>
        <w:tc>
          <w:tcPr>
            <w:tcW w:w="2385" w:type="dxa"/>
            <w:shd w:val="clear" w:color="auto" w:fill="auto"/>
          </w:tcPr>
          <w:p w14:paraId="2E13E8C9" w14:textId="77777777" w:rsidR="00245E89" w:rsidRPr="00915EF7" w:rsidRDefault="00245E89" w:rsidP="004A6718">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Schimb de deșeuri în vederea efectuării oricăreia dintre operațiile numerotate de la R1 la R11</w:t>
            </w:r>
          </w:p>
        </w:tc>
      </w:tr>
      <w:tr w:rsidR="00245E89" w:rsidRPr="00915EF7" w14:paraId="1B316152" w14:textId="77777777" w:rsidTr="00EC6D33">
        <w:tc>
          <w:tcPr>
            <w:tcW w:w="0" w:type="auto"/>
            <w:shd w:val="clear" w:color="auto" w:fill="auto"/>
          </w:tcPr>
          <w:p w14:paraId="3B574951" w14:textId="56D9993D"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15 01 01</w:t>
            </w:r>
          </w:p>
        </w:tc>
        <w:tc>
          <w:tcPr>
            <w:tcW w:w="0" w:type="auto"/>
            <w:shd w:val="clear" w:color="auto" w:fill="auto"/>
          </w:tcPr>
          <w:p w14:paraId="1EA47CCC" w14:textId="0CA9F923" w:rsidR="00245E89" w:rsidRPr="00915EF7" w:rsidRDefault="0071537A" w:rsidP="00514806">
            <w:pPr>
              <w:autoSpaceDE w:val="0"/>
              <w:autoSpaceDN w:val="0"/>
              <w:adjustRightInd w:val="0"/>
              <w:spacing w:before="40"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Ambalaje de hârtie și carton</w:t>
            </w:r>
          </w:p>
        </w:tc>
        <w:tc>
          <w:tcPr>
            <w:tcW w:w="1441" w:type="dxa"/>
            <w:shd w:val="clear" w:color="auto" w:fill="auto"/>
          </w:tcPr>
          <w:p w14:paraId="275465D1"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Din activitate</w:t>
            </w:r>
          </w:p>
          <w:p w14:paraId="6BD2D63E"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p>
        </w:tc>
        <w:tc>
          <w:tcPr>
            <w:tcW w:w="920" w:type="dxa"/>
            <w:shd w:val="clear" w:color="auto" w:fill="auto"/>
          </w:tcPr>
          <w:p w14:paraId="12720821" w14:textId="0F88751A" w:rsidR="00245E89" w:rsidRPr="00915EF7" w:rsidRDefault="0071537A"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3</w:t>
            </w:r>
          </w:p>
        </w:tc>
        <w:tc>
          <w:tcPr>
            <w:tcW w:w="0" w:type="auto"/>
            <w:shd w:val="clear" w:color="auto" w:fill="auto"/>
          </w:tcPr>
          <w:p w14:paraId="3BAE9A5A" w14:textId="1E9B9744" w:rsidR="00245E89" w:rsidRPr="00915EF7" w:rsidRDefault="0071537A" w:rsidP="0071537A">
            <w:pPr>
              <w:autoSpaceDE w:val="0"/>
              <w:autoSpaceDN w:val="0"/>
              <w:adjustRightInd w:val="0"/>
              <w:spacing w:before="40" w:after="0" w:line="240" w:lineRule="auto"/>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t/an</w:t>
            </w:r>
          </w:p>
        </w:tc>
        <w:tc>
          <w:tcPr>
            <w:tcW w:w="0" w:type="auto"/>
            <w:shd w:val="clear" w:color="auto" w:fill="auto"/>
          </w:tcPr>
          <w:p w14:paraId="346449A9"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Valorificare</w:t>
            </w:r>
          </w:p>
        </w:tc>
        <w:tc>
          <w:tcPr>
            <w:tcW w:w="477" w:type="dxa"/>
            <w:shd w:val="clear" w:color="auto" w:fill="auto"/>
          </w:tcPr>
          <w:p w14:paraId="066A9F81"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R12</w:t>
            </w:r>
          </w:p>
        </w:tc>
        <w:tc>
          <w:tcPr>
            <w:tcW w:w="2385" w:type="dxa"/>
            <w:shd w:val="clear" w:color="auto" w:fill="auto"/>
          </w:tcPr>
          <w:p w14:paraId="4375D9CD" w14:textId="77777777" w:rsidR="00245E89" w:rsidRPr="00915EF7" w:rsidRDefault="00245E89" w:rsidP="00514806">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Schimb de deșeuri în vederea efectuării oricăreia dintre operațiile numerotate de la R1 la R11</w:t>
            </w:r>
          </w:p>
        </w:tc>
      </w:tr>
      <w:tr w:rsidR="00EC6D33" w:rsidRPr="00915EF7" w14:paraId="7B3E71CB" w14:textId="77777777" w:rsidTr="00EC6D33">
        <w:tc>
          <w:tcPr>
            <w:tcW w:w="0" w:type="auto"/>
            <w:shd w:val="clear" w:color="auto" w:fill="auto"/>
          </w:tcPr>
          <w:p w14:paraId="7AC02E2E" w14:textId="6A038279" w:rsidR="00EC6D33"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15 01 04</w:t>
            </w:r>
          </w:p>
        </w:tc>
        <w:tc>
          <w:tcPr>
            <w:tcW w:w="0" w:type="auto"/>
            <w:shd w:val="clear" w:color="auto" w:fill="auto"/>
          </w:tcPr>
          <w:p w14:paraId="39B889E8" w14:textId="058179A9" w:rsidR="00EC6D33" w:rsidRDefault="00EC6D33" w:rsidP="00EC6D33">
            <w:pPr>
              <w:autoSpaceDE w:val="0"/>
              <w:autoSpaceDN w:val="0"/>
              <w:adjustRightInd w:val="0"/>
              <w:spacing w:before="40"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Ambalaje metalice</w:t>
            </w:r>
          </w:p>
        </w:tc>
        <w:tc>
          <w:tcPr>
            <w:tcW w:w="1441" w:type="dxa"/>
            <w:shd w:val="clear" w:color="auto" w:fill="auto"/>
          </w:tcPr>
          <w:p w14:paraId="1B255B43" w14:textId="77777777"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Din activitate</w:t>
            </w:r>
          </w:p>
          <w:p w14:paraId="778F5209" w14:textId="77777777"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p>
        </w:tc>
        <w:tc>
          <w:tcPr>
            <w:tcW w:w="920" w:type="dxa"/>
            <w:shd w:val="clear" w:color="auto" w:fill="auto"/>
          </w:tcPr>
          <w:p w14:paraId="504B0B6B" w14:textId="1F681E74" w:rsidR="00EC6D33"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150</w:t>
            </w:r>
          </w:p>
        </w:tc>
        <w:tc>
          <w:tcPr>
            <w:tcW w:w="0" w:type="auto"/>
            <w:shd w:val="clear" w:color="auto" w:fill="auto"/>
          </w:tcPr>
          <w:p w14:paraId="6A01F44A" w14:textId="727CA5EA" w:rsidR="00EC6D33" w:rsidRDefault="00EC6D33" w:rsidP="00EC6D33">
            <w:pPr>
              <w:autoSpaceDE w:val="0"/>
              <w:autoSpaceDN w:val="0"/>
              <w:adjustRightInd w:val="0"/>
              <w:spacing w:before="40" w:after="0" w:line="240" w:lineRule="auto"/>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Kg/an</w:t>
            </w:r>
          </w:p>
        </w:tc>
        <w:tc>
          <w:tcPr>
            <w:tcW w:w="0" w:type="auto"/>
            <w:shd w:val="clear" w:color="auto" w:fill="auto"/>
          </w:tcPr>
          <w:p w14:paraId="6805B4B7" w14:textId="4B640F42"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Valorificare</w:t>
            </w:r>
          </w:p>
        </w:tc>
        <w:tc>
          <w:tcPr>
            <w:tcW w:w="477" w:type="dxa"/>
            <w:shd w:val="clear" w:color="auto" w:fill="auto"/>
          </w:tcPr>
          <w:p w14:paraId="3DF2B7A8" w14:textId="58AA3EC0"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R12</w:t>
            </w:r>
          </w:p>
        </w:tc>
        <w:tc>
          <w:tcPr>
            <w:tcW w:w="2385" w:type="dxa"/>
            <w:shd w:val="clear" w:color="auto" w:fill="auto"/>
          </w:tcPr>
          <w:p w14:paraId="237C8671" w14:textId="16363B8C"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Schimb de deșeuri în vederea efectuării oricăreia dintre operațiile numerotate de la R1 la R11</w:t>
            </w:r>
          </w:p>
        </w:tc>
      </w:tr>
      <w:tr w:rsidR="00EC6D33" w:rsidRPr="00915EF7" w14:paraId="2360E514" w14:textId="77777777" w:rsidTr="00EC6D33">
        <w:tc>
          <w:tcPr>
            <w:tcW w:w="0" w:type="auto"/>
            <w:shd w:val="clear" w:color="auto" w:fill="auto"/>
          </w:tcPr>
          <w:p w14:paraId="2F4B2D92" w14:textId="26372209" w:rsidR="00EC6D33"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15 01 07</w:t>
            </w:r>
          </w:p>
        </w:tc>
        <w:tc>
          <w:tcPr>
            <w:tcW w:w="0" w:type="auto"/>
            <w:shd w:val="clear" w:color="auto" w:fill="auto"/>
          </w:tcPr>
          <w:p w14:paraId="72200EB5" w14:textId="4E39F5CD" w:rsidR="00EC6D33" w:rsidRDefault="00EC6D33" w:rsidP="00EC6D33">
            <w:pPr>
              <w:autoSpaceDE w:val="0"/>
              <w:autoSpaceDN w:val="0"/>
              <w:adjustRightInd w:val="0"/>
              <w:spacing w:before="40"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Ambalaje sticlă</w:t>
            </w:r>
          </w:p>
        </w:tc>
        <w:tc>
          <w:tcPr>
            <w:tcW w:w="1441" w:type="dxa"/>
            <w:shd w:val="clear" w:color="auto" w:fill="auto"/>
          </w:tcPr>
          <w:p w14:paraId="4D722458" w14:textId="77777777"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Din activitate</w:t>
            </w:r>
          </w:p>
          <w:p w14:paraId="52E11955" w14:textId="77777777"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p>
        </w:tc>
        <w:tc>
          <w:tcPr>
            <w:tcW w:w="920" w:type="dxa"/>
            <w:shd w:val="clear" w:color="auto" w:fill="auto"/>
          </w:tcPr>
          <w:p w14:paraId="2095BB28" w14:textId="480B8768" w:rsidR="00EC6D33"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150</w:t>
            </w:r>
          </w:p>
        </w:tc>
        <w:tc>
          <w:tcPr>
            <w:tcW w:w="0" w:type="auto"/>
            <w:shd w:val="clear" w:color="auto" w:fill="auto"/>
          </w:tcPr>
          <w:p w14:paraId="2B39A8E0" w14:textId="7D566E8E" w:rsidR="00EC6D33" w:rsidRDefault="00EC6D33" w:rsidP="00EC6D33">
            <w:pPr>
              <w:autoSpaceDE w:val="0"/>
              <w:autoSpaceDN w:val="0"/>
              <w:adjustRightInd w:val="0"/>
              <w:spacing w:before="40" w:after="0" w:line="240" w:lineRule="auto"/>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Kg/an</w:t>
            </w:r>
          </w:p>
        </w:tc>
        <w:tc>
          <w:tcPr>
            <w:tcW w:w="0" w:type="auto"/>
            <w:shd w:val="clear" w:color="auto" w:fill="auto"/>
          </w:tcPr>
          <w:p w14:paraId="5E106DD1" w14:textId="3E01421F"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Valorificare</w:t>
            </w:r>
          </w:p>
        </w:tc>
        <w:tc>
          <w:tcPr>
            <w:tcW w:w="477" w:type="dxa"/>
            <w:shd w:val="clear" w:color="auto" w:fill="auto"/>
          </w:tcPr>
          <w:p w14:paraId="3751DFF7" w14:textId="515279A0"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R12</w:t>
            </w:r>
          </w:p>
        </w:tc>
        <w:tc>
          <w:tcPr>
            <w:tcW w:w="2385" w:type="dxa"/>
            <w:shd w:val="clear" w:color="auto" w:fill="auto"/>
          </w:tcPr>
          <w:p w14:paraId="5B09D5EE" w14:textId="6410CB36" w:rsidR="00EC6D33" w:rsidRPr="00915EF7" w:rsidRDefault="00EC6D33" w:rsidP="00EC6D33">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Schimb de deșeuri în vederea efectuării oricăreia dintre operațiile numerotate de la R1 la R11</w:t>
            </w:r>
          </w:p>
        </w:tc>
      </w:tr>
      <w:tr w:rsidR="00D612E5" w:rsidRPr="00915EF7" w14:paraId="78CAE52B" w14:textId="77777777" w:rsidTr="00EC6D33">
        <w:tc>
          <w:tcPr>
            <w:tcW w:w="0" w:type="auto"/>
            <w:shd w:val="clear" w:color="auto" w:fill="auto"/>
          </w:tcPr>
          <w:p w14:paraId="1A4D7643" w14:textId="53A52DDF" w:rsidR="00D612E5"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10 01 01</w:t>
            </w:r>
          </w:p>
        </w:tc>
        <w:tc>
          <w:tcPr>
            <w:tcW w:w="0" w:type="auto"/>
            <w:shd w:val="clear" w:color="auto" w:fill="auto"/>
          </w:tcPr>
          <w:p w14:paraId="28BEADBA" w14:textId="30EF4DB3" w:rsidR="00D612E5" w:rsidRDefault="00D612E5" w:rsidP="00D612E5">
            <w:pPr>
              <w:autoSpaceDE w:val="0"/>
              <w:autoSpaceDN w:val="0"/>
              <w:adjustRightInd w:val="0"/>
              <w:spacing w:before="40"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Cenușă de vatră, zgură și praf de cazan</w:t>
            </w:r>
          </w:p>
        </w:tc>
        <w:tc>
          <w:tcPr>
            <w:tcW w:w="1441" w:type="dxa"/>
            <w:shd w:val="clear" w:color="auto" w:fill="auto"/>
          </w:tcPr>
          <w:p w14:paraId="39D5C2A2" w14:textId="77777777"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Din activitate</w:t>
            </w:r>
          </w:p>
          <w:p w14:paraId="361B73B1" w14:textId="77777777"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p>
        </w:tc>
        <w:tc>
          <w:tcPr>
            <w:tcW w:w="920" w:type="dxa"/>
            <w:shd w:val="clear" w:color="auto" w:fill="auto"/>
          </w:tcPr>
          <w:p w14:paraId="56320CD7" w14:textId="009B5E9A" w:rsidR="00D612E5"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200</w:t>
            </w:r>
          </w:p>
        </w:tc>
        <w:tc>
          <w:tcPr>
            <w:tcW w:w="0" w:type="auto"/>
            <w:shd w:val="clear" w:color="auto" w:fill="auto"/>
          </w:tcPr>
          <w:p w14:paraId="59236F24" w14:textId="53ABDD95" w:rsidR="00D612E5" w:rsidRDefault="00D612E5" w:rsidP="00D612E5">
            <w:pPr>
              <w:autoSpaceDE w:val="0"/>
              <w:autoSpaceDN w:val="0"/>
              <w:adjustRightInd w:val="0"/>
              <w:spacing w:before="40" w:after="0" w:line="240" w:lineRule="auto"/>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Kg/an</w:t>
            </w:r>
          </w:p>
        </w:tc>
        <w:tc>
          <w:tcPr>
            <w:tcW w:w="0" w:type="auto"/>
            <w:shd w:val="clear" w:color="auto" w:fill="auto"/>
          </w:tcPr>
          <w:p w14:paraId="3F6BAC84" w14:textId="03606D02"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Valorificare</w:t>
            </w:r>
          </w:p>
        </w:tc>
        <w:tc>
          <w:tcPr>
            <w:tcW w:w="477" w:type="dxa"/>
            <w:shd w:val="clear" w:color="auto" w:fill="auto"/>
          </w:tcPr>
          <w:p w14:paraId="20C62822" w14:textId="25428AF8"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R12</w:t>
            </w:r>
          </w:p>
        </w:tc>
        <w:tc>
          <w:tcPr>
            <w:tcW w:w="2385" w:type="dxa"/>
            <w:shd w:val="clear" w:color="auto" w:fill="auto"/>
          </w:tcPr>
          <w:p w14:paraId="6CFE7492" w14:textId="04DA0A23"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Schimb de deșeuri în vederea efectuării oricăreia dintre operațiile numerotate de la R1 la R11</w:t>
            </w:r>
          </w:p>
        </w:tc>
      </w:tr>
      <w:tr w:rsidR="00D612E5" w:rsidRPr="00915EF7" w14:paraId="49CE4341" w14:textId="77777777" w:rsidTr="00EC6D33">
        <w:tc>
          <w:tcPr>
            <w:tcW w:w="0" w:type="auto"/>
            <w:shd w:val="clear" w:color="auto" w:fill="auto"/>
          </w:tcPr>
          <w:p w14:paraId="29B92254" w14:textId="231567CD" w:rsidR="00D612E5"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20 01 40</w:t>
            </w:r>
          </w:p>
        </w:tc>
        <w:tc>
          <w:tcPr>
            <w:tcW w:w="0" w:type="auto"/>
            <w:shd w:val="clear" w:color="auto" w:fill="auto"/>
          </w:tcPr>
          <w:p w14:paraId="3E66CAF4" w14:textId="018FC81E" w:rsidR="00D612E5" w:rsidRDefault="00D612E5" w:rsidP="00D612E5">
            <w:pPr>
              <w:autoSpaceDE w:val="0"/>
              <w:autoSpaceDN w:val="0"/>
              <w:adjustRightInd w:val="0"/>
              <w:spacing w:before="40"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Metale(utilaje, piese de schimb,etc)</w:t>
            </w:r>
          </w:p>
        </w:tc>
        <w:tc>
          <w:tcPr>
            <w:tcW w:w="1441" w:type="dxa"/>
            <w:shd w:val="clear" w:color="auto" w:fill="auto"/>
          </w:tcPr>
          <w:p w14:paraId="1B2E6458" w14:textId="77777777"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Din activitate</w:t>
            </w:r>
          </w:p>
          <w:p w14:paraId="0884D5B3" w14:textId="77777777"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p>
        </w:tc>
        <w:tc>
          <w:tcPr>
            <w:tcW w:w="920" w:type="dxa"/>
            <w:shd w:val="clear" w:color="auto" w:fill="auto"/>
          </w:tcPr>
          <w:p w14:paraId="6B06EC72" w14:textId="3B2920B8" w:rsidR="00D612E5"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5</w:t>
            </w:r>
            <w:r>
              <w:rPr>
                <w:rFonts w:ascii="Times New Roman" w:eastAsia="Times New Roman" w:hAnsi="Times New Roman" w:cs="Times New Roman"/>
                <w:sz w:val="28"/>
                <w:szCs w:val="28"/>
                <w:lang w:val="ro-RO"/>
              </w:rPr>
              <w:t>00</w:t>
            </w:r>
          </w:p>
        </w:tc>
        <w:tc>
          <w:tcPr>
            <w:tcW w:w="0" w:type="auto"/>
            <w:shd w:val="clear" w:color="auto" w:fill="auto"/>
          </w:tcPr>
          <w:p w14:paraId="03A9C901" w14:textId="302923B1" w:rsidR="00D612E5" w:rsidRDefault="00D612E5" w:rsidP="00D612E5">
            <w:pPr>
              <w:autoSpaceDE w:val="0"/>
              <w:autoSpaceDN w:val="0"/>
              <w:adjustRightInd w:val="0"/>
              <w:spacing w:before="40" w:after="0" w:line="240" w:lineRule="auto"/>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Kg/an</w:t>
            </w:r>
          </w:p>
        </w:tc>
        <w:tc>
          <w:tcPr>
            <w:tcW w:w="0" w:type="auto"/>
            <w:shd w:val="clear" w:color="auto" w:fill="auto"/>
          </w:tcPr>
          <w:p w14:paraId="2390DAF2" w14:textId="354AFE90"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Valorificare</w:t>
            </w:r>
          </w:p>
        </w:tc>
        <w:tc>
          <w:tcPr>
            <w:tcW w:w="477" w:type="dxa"/>
            <w:shd w:val="clear" w:color="auto" w:fill="auto"/>
          </w:tcPr>
          <w:p w14:paraId="072C3682" w14:textId="1914BC2C"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R12</w:t>
            </w:r>
          </w:p>
        </w:tc>
        <w:tc>
          <w:tcPr>
            <w:tcW w:w="2385" w:type="dxa"/>
            <w:shd w:val="clear" w:color="auto" w:fill="auto"/>
          </w:tcPr>
          <w:p w14:paraId="4633BC5E" w14:textId="4B83A000" w:rsidR="00D612E5" w:rsidRPr="00915EF7" w:rsidRDefault="00D612E5" w:rsidP="00D612E5">
            <w:pPr>
              <w:autoSpaceDE w:val="0"/>
              <w:autoSpaceDN w:val="0"/>
              <w:adjustRightInd w:val="0"/>
              <w:spacing w:before="40" w:after="0" w:line="240" w:lineRule="auto"/>
              <w:jc w:val="center"/>
              <w:rPr>
                <w:rFonts w:ascii="Times New Roman" w:eastAsia="Times New Roman" w:hAnsi="Times New Roman" w:cs="Times New Roman"/>
                <w:sz w:val="28"/>
                <w:szCs w:val="28"/>
                <w:lang w:val="ro-RO"/>
              </w:rPr>
            </w:pPr>
            <w:r w:rsidRPr="00915EF7">
              <w:rPr>
                <w:rFonts w:ascii="Times New Roman" w:eastAsia="Times New Roman" w:hAnsi="Times New Roman" w:cs="Times New Roman"/>
                <w:sz w:val="28"/>
                <w:szCs w:val="28"/>
                <w:lang w:val="ro-RO"/>
              </w:rPr>
              <w:t xml:space="preserve">Schimb de deșeuri în vederea efectuării oricăreia dintre </w:t>
            </w:r>
            <w:r w:rsidRPr="00915EF7">
              <w:rPr>
                <w:rFonts w:ascii="Times New Roman" w:eastAsia="Times New Roman" w:hAnsi="Times New Roman" w:cs="Times New Roman"/>
                <w:sz w:val="28"/>
                <w:szCs w:val="28"/>
                <w:lang w:val="ro-RO"/>
              </w:rPr>
              <w:lastRenderedPageBreak/>
              <w:t>operațiile numerotate de la R1 la R11</w:t>
            </w:r>
          </w:p>
        </w:tc>
      </w:tr>
    </w:tbl>
    <w:p w14:paraId="506F4414" w14:textId="77777777" w:rsidR="007C2253" w:rsidRPr="00915EF7" w:rsidRDefault="007C2253" w:rsidP="00514806">
      <w:pPr>
        <w:autoSpaceDE w:val="0"/>
        <w:autoSpaceDN w:val="0"/>
        <w:adjustRightInd w:val="0"/>
        <w:spacing w:after="0" w:line="240" w:lineRule="auto"/>
        <w:jc w:val="both"/>
        <w:rPr>
          <w:rFonts w:ascii="Times New Roman" w:eastAsia="Times New Roman" w:hAnsi="Times New Roman" w:cs="Times New Roman"/>
          <w:sz w:val="28"/>
          <w:szCs w:val="28"/>
          <w:lang w:val="ro-RO"/>
        </w:rPr>
      </w:pPr>
    </w:p>
    <w:p w14:paraId="5793A36F" w14:textId="77777777" w:rsidR="007C2253" w:rsidRPr="00915EF7" w:rsidRDefault="000F08A9" w:rsidP="00697665">
      <w:pPr>
        <w:pStyle w:val="Heading2"/>
        <w:ind w:left="360"/>
        <w:rPr>
          <w:sz w:val="28"/>
          <w:szCs w:val="28"/>
        </w:rPr>
      </w:pPr>
      <w:r w:rsidRPr="00915EF7">
        <w:rPr>
          <w:sz w:val="28"/>
          <w:szCs w:val="28"/>
        </w:rPr>
        <w:t>2. Deșeuri colectate</w:t>
      </w:r>
      <w:r w:rsidRPr="00915EF7">
        <w:rPr>
          <w:b w:val="0"/>
          <w:sz w:val="28"/>
          <w:szCs w:val="28"/>
        </w:rPr>
        <w:t>: - Nu este cazul.</w:t>
      </w:r>
      <w:r w:rsidRPr="00915EF7">
        <w:rPr>
          <w:sz w:val="28"/>
          <w:szCs w:val="28"/>
        </w:rPr>
        <w:t xml:space="preserve"> </w:t>
      </w:r>
    </w:p>
    <w:p w14:paraId="55F1AFF1" w14:textId="77777777" w:rsidR="007C2253" w:rsidRPr="00915EF7" w:rsidRDefault="007C2253" w:rsidP="00697665">
      <w:pPr>
        <w:pStyle w:val="Heading2"/>
        <w:ind w:left="360"/>
        <w:rPr>
          <w:b w:val="0"/>
          <w:sz w:val="28"/>
          <w:szCs w:val="28"/>
        </w:rPr>
      </w:pPr>
      <w:r w:rsidRPr="00915EF7">
        <w:rPr>
          <w:sz w:val="28"/>
          <w:szCs w:val="28"/>
        </w:rPr>
        <w:t>3. Deșeuri stocate temporar</w:t>
      </w:r>
      <w:r w:rsidR="000F08A9" w:rsidRPr="00915EF7">
        <w:rPr>
          <w:b w:val="0"/>
          <w:sz w:val="28"/>
          <w:szCs w:val="28"/>
        </w:rPr>
        <w:t>: - Nu este cazul.</w:t>
      </w:r>
    </w:p>
    <w:p w14:paraId="33F7897E" w14:textId="77777777" w:rsidR="007C2253" w:rsidRPr="00915EF7" w:rsidRDefault="007C2253" w:rsidP="00697665">
      <w:pPr>
        <w:pStyle w:val="Heading2"/>
        <w:ind w:left="360"/>
        <w:rPr>
          <w:b w:val="0"/>
          <w:sz w:val="28"/>
          <w:szCs w:val="28"/>
        </w:rPr>
      </w:pPr>
      <w:r w:rsidRPr="00915EF7">
        <w:rPr>
          <w:sz w:val="28"/>
          <w:szCs w:val="28"/>
        </w:rPr>
        <w:t>4. Deșeuri tratate (valorificate/eliminate)</w:t>
      </w:r>
      <w:r w:rsidR="000F08A9" w:rsidRPr="00915EF7">
        <w:rPr>
          <w:b w:val="0"/>
          <w:sz w:val="28"/>
          <w:szCs w:val="28"/>
        </w:rPr>
        <w:t>: - Nu este cazul.</w:t>
      </w:r>
    </w:p>
    <w:p w14:paraId="3A62718D" w14:textId="77777777" w:rsidR="007C2253" w:rsidRPr="00915EF7" w:rsidRDefault="007C2253" w:rsidP="00514806">
      <w:pPr>
        <w:pStyle w:val="Heading2"/>
        <w:ind w:left="360"/>
        <w:rPr>
          <w:sz w:val="28"/>
          <w:szCs w:val="28"/>
        </w:rPr>
      </w:pPr>
      <w:r w:rsidRPr="00915EF7">
        <w:rPr>
          <w:sz w:val="28"/>
          <w:szCs w:val="28"/>
        </w:rPr>
        <w:t>5. Modul de transport al deșeurilor și măsurile pentru protecția mediului</w:t>
      </w:r>
    </w:p>
    <w:p w14:paraId="6DAB12B3" w14:textId="77777777" w:rsidR="007C2253" w:rsidRPr="00915EF7" w:rsidRDefault="007C2253" w:rsidP="00514806">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ro-RO" w:eastAsia="ro-RO"/>
        </w:rPr>
      </w:pPr>
      <w:r w:rsidRPr="00915EF7">
        <w:rPr>
          <w:rFonts w:ascii="Times New Roman" w:eastAsia="Times New Roman" w:hAnsi="Times New Roman" w:cs="Times New Roman"/>
          <w:b/>
          <w:bCs/>
          <w:sz w:val="28"/>
          <w:szCs w:val="28"/>
          <w:lang w:val="ro-RO" w:eastAsia="ro-RO"/>
        </w:rPr>
        <w:t>Deşeuri transportate</w:t>
      </w:r>
    </w:p>
    <w:p w14:paraId="56F94D1E" w14:textId="77777777" w:rsidR="007C2253" w:rsidRPr="00915EF7" w:rsidRDefault="003B5ACF" w:rsidP="00697665">
      <w:pPr>
        <w:spacing w:after="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Respectarea prevederilor HG 1061/2008 privind transportul deşeurilor periculoase şi nepericuloase pe teritoriul României.</w:t>
      </w:r>
    </w:p>
    <w:p w14:paraId="35106DE9" w14:textId="77777777" w:rsidR="007C2253" w:rsidRPr="00915EF7" w:rsidRDefault="007C2253" w:rsidP="00514806">
      <w:pPr>
        <w:pStyle w:val="Heading2"/>
        <w:ind w:left="360"/>
        <w:rPr>
          <w:sz w:val="28"/>
          <w:szCs w:val="28"/>
        </w:rPr>
      </w:pPr>
      <w:r w:rsidRPr="00915EF7">
        <w:rPr>
          <w:sz w:val="28"/>
          <w:szCs w:val="28"/>
        </w:rPr>
        <w:t>6. Monitorizarea gestiunii deșeurilor</w:t>
      </w:r>
    </w:p>
    <w:p w14:paraId="525560B4" w14:textId="77777777" w:rsidR="003B5ACF" w:rsidRPr="00915EF7" w:rsidRDefault="003B5ACF" w:rsidP="00697665">
      <w:pPr>
        <w:spacing w:after="0"/>
        <w:ind w:left="360"/>
        <w:rPr>
          <w:rFonts w:ascii="Times New Roman" w:hAnsi="Times New Roman" w:cs="Times New Roman"/>
          <w:sz w:val="28"/>
          <w:szCs w:val="28"/>
          <w:lang w:val="ro-RO"/>
        </w:rPr>
      </w:pPr>
      <w:r w:rsidRPr="00915EF7">
        <w:rPr>
          <w:rFonts w:ascii="Times New Roman" w:hAnsi="Times New Roman" w:cs="Times New Roman"/>
          <w:sz w:val="28"/>
          <w:szCs w:val="28"/>
          <w:lang w:val="ro-RO"/>
        </w:rPr>
        <w:t>Titularul activităţii are obligaţia de a organiza evidenţa gestiunii deşeurilor rezultate în urma activităţii desfăşurate, care va fi ţinută conform modelului prezentat în Anexa nr.1 a H.G. nr. 856/2002.</w:t>
      </w:r>
    </w:p>
    <w:p w14:paraId="58DC0CC8" w14:textId="358E01DF" w:rsidR="003B3188" w:rsidRPr="002E21AD" w:rsidRDefault="00CA53CE" w:rsidP="00D612E5">
      <w:pPr>
        <w:pStyle w:val="Heading2"/>
        <w:ind w:left="360"/>
        <w:rPr>
          <w:sz w:val="28"/>
          <w:szCs w:val="28"/>
        </w:rPr>
      </w:pPr>
      <w:r w:rsidRPr="002E21AD">
        <w:rPr>
          <w:sz w:val="28"/>
          <w:szCs w:val="28"/>
        </w:rPr>
        <w:t xml:space="preserve">7. Ambalaje folosite: </w:t>
      </w:r>
    </w:p>
    <w:tbl>
      <w:tblPr>
        <w:tblW w:w="9928" w:type="dxa"/>
        <w:tblInd w:w="-1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132" w:type="dxa"/>
          <w:right w:w="111" w:type="dxa"/>
        </w:tblCellMar>
        <w:tblLook w:val="04A0" w:firstRow="1" w:lastRow="0" w:firstColumn="1" w:lastColumn="0" w:noHBand="0" w:noVBand="1"/>
      </w:tblPr>
      <w:tblGrid>
        <w:gridCol w:w="1859"/>
        <w:gridCol w:w="4308"/>
        <w:gridCol w:w="2058"/>
        <w:gridCol w:w="1703"/>
      </w:tblGrid>
      <w:tr w:rsidR="003B3188" w:rsidRPr="002E21AD" w14:paraId="2887789F" w14:textId="77777777" w:rsidTr="003B3188">
        <w:trPr>
          <w:trHeight w:val="298"/>
        </w:trPr>
        <w:tc>
          <w:tcPr>
            <w:tcW w:w="1859" w:type="dxa"/>
            <w:tcBorders>
              <w:top w:val="single" w:sz="4" w:space="0" w:color="000001"/>
              <w:left w:val="single" w:sz="4" w:space="0" w:color="000001"/>
              <w:bottom w:val="single" w:sz="4" w:space="0" w:color="000001"/>
              <w:right w:val="single" w:sz="4" w:space="0" w:color="000001"/>
            </w:tcBorders>
            <w:hideMark/>
          </w:tcPr>
          <w:p w14:paraId="0CE331CC" w14:textId="77777777" w:rsidR="003B3188" w:rsidRPr="002E21AD" w:rsidRDefault="003B3188" w:rsidP="003B3188">
            <w:pPr>
              <w:suppressAutoHyphens/>
              <w:spacing w:line="256" w:lineRule="auto"/>
              <w:ind w:right="54"/>
              <w:rPr>
                <w:rFonts w:ascii="Times New Roman" w:eastAsia="Calibri" w:hAnsi="Times New Roman" w:cs="Times New Roman"/>
                <w:b/>
                <w:color w:val="00000A"/>
                <w:sz w:val="28"/>
                <w:szCs w:val="28"/>
                <w:lang w:eastAsia="ar-SA"/>
              </w:rPr>
            </w:pPr>
            <w:r w:rsidRPr="002E21AD">
              <w:rPr>
                <w:rFonts w:ascii="Times New Roman" w:hAnsi="Times New Roman" w:cs="Times New Roman"/>
                <w:b/>
                <w:sz w:val="28"/>
                <w:szCs w:val="28"/>
              </w:rPr>
              <w:t>Tip ambalaj</w:t>
            </w:r>
          </w:p>
        </w:tc>
        <w:tc>
          <w:tcPr>
            <w:tcW w:w="4308" w:type="dxa"/>
            <w:tcBorders>
              <w:top w:val="single" w:sz="4" w:space="0" w:color="000001"/>
              <w:left w:val="single" w:sz="4" w:space="0" w:color="000001"/>
              <w:bottom w:val="single" w:sz="4" w:space="0" w:color="000001"/>
              <w:right w:val="single" w:sz="4" w:space="0" w:color="000001"/>
            </w:tcBorders>
            <w:hideMark/>
          </w:tcPr>
          <w:p w14:paraId="02FA0A1F" w14:textId="77777777" w:rsidR="003B3188" w:rsidRPr="002E21AD" w:rsidRDefault="003B3188" w:rsidP="003B3188">
            <w:pPr>
              <w:suppressAutoHyphens/>
              <w:spacing w:line="256" w:lineRule="auto"/>
              <w:ind w:right="52"/>
              <w:rPr>
                <w:rFonts w:ascii="Times New Roman" w:eastAsia="Calibri" w:hAnsi="Times New Roman" w:cs="Times New Roman"/>
                <w:b/>
                <w:color w:val="00000A"/>
                <w:sz w:val="28"/>
                <w:szCs w:val="28"/>
                <w:lang w:eastAsia="ar-SA"/>
              </w:rPr>
            </w:pPr>
            <w:r w:rsidRPr="002E21AD">
              <w:rPr>
                <w:rFonts w:ascii="Times New Roman" w:hAnsi="Times New Roman" w:cs="Times New Roman"/>
                <w:b/>
                <w:sz w:val="28"/>
                <w:szCs w:val="28"/>
              </w:rPr>
              <w:t>Descriere</w:t>
            </w:r>
          </w:p>
        </w:tc>
        <w:tc>
          <w:tcPr>
            <w:tcW w:w="2058" w:type="dxa"/>
            <w:tcBorders>
              <w:top w:val="single" w:sz="4" w:space="0" w:color="000001"/>
              <w:left w:val="single" w:sz="4" w:space="0" w:color="000001"/>
              <w:bottom w:val="single" w:sz="4" w:space="0" w:color="000001"/>
              <w:right w:val="single" w:sz="4" w:space="0" w:color="000001"/>
            </w:tcBorders>
            <w:hideMark/>
          </w:tcPr>
          <w:p w14:paraId="4D6304C7" w14:textId="77777777" w:rsidR="003B3188" w:rsidRPr="002E21AD" w:rsidRDefault="003B3188" w:rsidP="003B3188">
            <w:pPr>
              <w:suppressAutoHyphens/>
              <w:spacing w:line="256" w:lineRule="auto"/>
              <w:ind w:right="53"/>
              <w:rPr>
                <w:rFonts w:ascii="Times New Roman" w:eastAsia="Calibri" w:hAnsi="Times New Roman" w:cs="Times New Roman"/>
                <w:b/>
                <w:color w:val="00000A"/>
                <w:sz w:val="28"/>
                <w:szCs w:val="28"/>
                <w:lang w:eastAsia="ar-SA"/>
              </w:rPr>
            </w:pPr>
            <w:r w:rsidRPr="002E21AD">
              <w:rPr>
                <w:rFonts w:ascii="Times New Roman" w:hAnsi="Times New Roman" w:cs="Times New Roman"/>
                <w:b/>
                <w:sz w:val="28"/>
                <w:szCs w:val="28"/>
              </w:rPr>
              <w:t>Cantitate</w:t>
            </w:r>
          </w:p>
        </w:tc>
        <w:tc>
          <w:tcPr>
            <w:tcW w:w="1703" w:type="dxa"/>
            <w:tcBorders>
              <w:top w:val="single" w:sz="4" w:space="0" w:color="000001"/>
              <w:left w:val="single" w:sz="4" w:space="0" w:color="000001"/>
              <w:bottom w:val="single" w:sz="4" w:space="0" w:color="000001"/>
              <w:right w:val="single" w:sz="4" w:space="0" w:color="000001"/>
            </w:tcBorders>
            <w:hideMark/>
          </w:tcPr>
          <w:p w14:paraId="6ABB2501" w14:textId="77777777" w:rsidR="003B3188" w:rsidRPr="002E21AD" w:rsidRDefault="003B3188" w:rsidP="003B3188">
            <w:pPr>
              <w:suppressAutoHyphens/>
              <w:spacing w:line="256" w:lineRule="auto"/>
              <w:ind w:right="53"/>
              <w:rPr>
                <w:rFonts w:ascii="Times New Roman" w:eastAsia="Calibri" w:hAnsi="Times New Roman" w:cs="Times New Roman"/>
                <w:b/>
                <w:color w:val="00000A"/>
                <w:sz w:val="28"/>
                <w:szCs w:val="28"/>
                <w:lang w:eastAsia="ar-SA"/>
              </w:rPr>
            </w:pPr>
            <w:r w:rsidRPr="002E21AD">
              <w:rPr>
                <w:rFonts w:ascii="Times New Roman" w:hAnsi="Times New Roman" w:cs="Times New Roman"/>
                <w:b/>
                <w:sz w:val="28"/>
                <w:szCs w:val="28"/>
              </w:rPr>
              <w:t>UM/ zi</w:t>
            </w:r>
          </w:p>
        </w:tc>
      </w:tr>
      <w:tr w:rsidR="003B3188" w:rsidRPr="002E21AD" w14:paraId="7EC5D207" w14:textId="77777777" w:rsidTr="003B3188">
        <w:trPr>
          <w:trHeight w:val="298"/>
        </w:trPr>
        <w:tc>
          <w:tcPr>
            <w:tcW w:w="1859" w:type="dxa"/>
            <w:tcBorders>
              <w:top w:val="single" w:sz="4" w:space="0" w:color="000001"/>
              <w:left w:val="single" w:sz="4" w:space="0" w:color="000001"/>
              <w:bottom w:val="single" w:sz="4" w:space="0" w:color="000001"/>
              <w:right w:val="single" w:sz="4" w:space="0" w:color="000001"/>
            </w:tcBorders>
            <w:hideMark/>
          </w:tcPr>
          <w:p w14:paraId="702B3CC2"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45C6C5E1" w14:textId="2C3BF5C4"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Folie pentru l</w:t>
            </w:r>
            <w:r w:rsidRPr="002E21AD">
              <w:rPr>
                <w:rFonts w:ascii="Times New Roman" w:hAnsi="Times New Roman" w:cs="Times New Roman"/>
                <w:sz w:val="28"/>
                <w:szCs w:val="28"/>
                <w:lang w:val="ro-RO"/>
              </w:rPr>
              <w:t>ă</w:t>
            </w:r>
            <w:r w:rsidRPr="002E21AD">
              <w:rPr>
                <w:rFonts w:ascii="Times New Roman" w:hAnsi="Times New Roman" w:cs="Times New Roman"/>
                <w:sz w:val="28"/>
                <w:szCs w:val="28"/>
              </w:rPr>
              <w:t>zi</w:t>
            </w:r>
          </w:p>
        </w:tc>
        <w:tc>
          <w:tcPr>
            <w:tcW w:w="2058" w:type="dxa"/>
            <w:tcBorders>
              <w:top w:val="single" w:sz="4" w:space="0" w:color="000001"/>
              <w:left w:val="single" w:sz="4" w:space="0" w:color="000001"/>
              <w:bottom w:val="single" w:sz="4" w:space="0" w:color="000001"/>
              <w:right w:val="single" w:sz="4" w:space="0" w:color="000001"/>
            </w:tcBorders>
            <w:hideMark/>
          </w:tcPr>
          <w:p w14:paraId="75A215B0"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 xml:space="preserve">5 </w:t>
            </w:r>
          </w:p>
        </w:tc>
        <w:tc>
          <w:tcPr>
            <w:tcW w:w="1703" w:type="dxa"/>
            <w:tcBorders>
              <w:top w:val="single" w:sz="4" w:space="0" w:color="000001"/>
              <w:left w:val="single" w:sz="4" w:space="0" w:color="000001"/>
              <w:bottom w:val="single" w:sz="4" w:space="0" w:color="000001"/>
              <w:right w:val="single" w:sz="4" w:space="0" w:color="000001"/>
            </w:tcBorders>
            <w:hideMark/>
          </w:tcPr>
          <w:p w14:paraId="6626EFAE"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kg</w:t>
            </w:r>
          </w:p>
        </w:tc>
      </w:tr>
      <w:tr w:rsidR="003B3188" w:rsidRPr="002E21AD" w14:paraId="2FC5A6FE" w14:textId="77777777" w:rsidTr="003B3188">
        <w:trPr>
          <w:trHeight w:val="347"/>
        </w:trPr>
        <w:tc>
          <w:tcPr>
            <w:tcW w:w="1859" w:type="dxa"/>
            <w:tcBorders>
              <w:top w:val="single" w:sz="4" w:space="0" w:color="000001"/>
              <w:left w:val="single" w:sz="4" w:space="0" w:color="000001"/>
              <w:bottom w:val="single" w:sz="4" w:space="0" w:color="000001"/>
              <w:right w:val="single" w:sz="4" w:space="0" w:color="000001"/>
            </w:tcBorders>
            <w:hideMark/>
          </w:tcPr>
          <w:p w14:paraId="0617655C"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4A9835FD"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Pungi vacuum</w:t>
            </w:r>
          </w:p>
        </w:tc>
        <w:tc>
          <w:tcPr>
            <w:tcW w:w="2058" w:type="dxa"/>
            <w:tcBorders>
              <w:top w:val="single" w:sz="4" w:space="0" w:color="000001"/>
              <w:left w:val="single" w:sz="4" w:space="0" w:color="000001"/>
              <w:bottom w:val="single" w:sz="4" w:space="0" w:color="000001"/>
              <w:right w:val="single" w:sz="4" w:space="0" w:color="000001"/>
            </w:tcBorders>
            <w:hideMark/>
          </w:tcPr>
          <w:p w14:paraId="4C5C1442"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 xml:space="preserve">1 </w:t>
            </w:r>
          </w:p>
        </w:tc>
        <w:tc>
          <w:tcPr>
            <w:tcW w:w="1703" w:type="dxa"/>
            <w:tcBorders>
              <w:top w:val="single" w:sz="4" w:space="0" w:color="000001"/>
              <w:left w:val="single" w:sz="4" w:space="0" w:color="000001"/>
              <w:bottom w:val="single" w:sz="4" w:space="0" w:color="000001"/>
              <w:right w:val="single" w:sz="4" w:space="0" w:color="000001"/>
            </w:tcBorders>
            <w:hideMark/>
          </w:tcPr>
          <w:p w14:paraId="038210A8"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kg</w:t>
            </w:r>
          </w:p>
        </w:tc>
      </w:tr>
      <w:tr w:rsidR="003B3188" w:rsidRPr="002E21AD" w14:paraId="54A0A43D" w14:textId="77777777" w:rsidTr="003B3188">
        <w:trPr>
          <w:trHeight w:val="347"/>
        </w:trPr>
        <w:tc>
          <w:tcPr>
            <w:tcW w:w="1859" w:type="dxa"/>
            <w:tcBorders>
              <w:top w:val="single" w:sz="4" w:space="0" w:color="000001"/>
              <w:left w:val="single" w:sz="4" w:space="0" w:color="000001"/>
              <w:bottom w:val="single" w:sz="4" w:space="0" w:color="000001"/>
              <w:right w:val="single" w:sz="4" w:space="0" w:color="000001"/>
            </w:tcBorders>
            <w:hideMark/>
          </w:tcPr>
          <w:p w14:paraId="4CA42D53"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516B94D4" w14:textId="4A316EBC"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 xml:space="preserve">Găleata de 5 L – </w:t>
            </w:r>
          </w:p>
        </w:tc>
        <w:tc>
          <w:tcPr>
            <w:tcW w:w="2058" w:type="dxa"/>
            <w:tcBorders>
              <w:top w:val="single" w:sz="4" w:space="0" w:color="000001"/>
              <w:left w:val="single" w:sz="4" w:space="0" w:color="000001"/>
              <w:bottom w:val="single" w:sz="4" w:space="0" w:color="000001"/>
              <w:right w:val="single" w:sz="4" w:space="0" w:color="000001"/>
            </w:tcBorders>
            <w:hideMark/>
          </w:tcPr>
          <w:p w14:paraId="27397464"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25 buc</w:t>
            </w:r>
          </w:p>
        </w:tc>
        <w:tc>
          <w:tcPr>
            <w:tcW w:w="1703" w:type="dxa"/>
            <w:tcBorders>
              <w:top w:val="single" w:sz="4" w:space="0" w:color="000001"/>
              <w:left w:val="single" w:sz="4" w:space="0" w:color="000001"/>
              <w:bottom w:val="single" w:sz="4" w:space="0" w:color="000001"/>
              <w:right w:val="single" w:sz="4" w:space="0" w:color="000001"/>
            </w:tcBorders>
            <w:hideMark/>
          </w:tcPr>
          <w:p w14:paraId="6232DEF7"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buc.</w:t>
            </w:r>
          </w:p>
        </w:tc>
      </w:tr>
      <w:tr w:rsidR="003B3188" w:rsidRPr="002E21AD" w14:paraId="63FAEE60" w14:textId="77777777" w:rsidTr="003B3188">
        <w:trPr>
          <w:trHeight w:val="536"/>
        </w:trPr>
        <w:tc>
          <w:tcPr>
            <w:tcW w:w="1859" w:type="dxa"/>
            <w:tcBorders>
              <w:top w:val="single" w:sz="4" w:space="0" w:color="000001"/>
              <w:left w:val="single" w:sz="4" w:space="0" w:color="000001"/>
              <w:bottom w:val="single" w:sz="4" w:space="0" w:color="000001"/>
              <w:right w:val="single" w:sz="4" w:space="0" w:color="000001"/>
            </w:tcBorders>
            <w:hideMark/>
          </w:tcPr>
          <w:p w14:paraId="31C99153"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1CD8FCD7"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Pungi vacuum termocontactibile</w:t>
            </w:r>
          </w:p>
        </w:tc>
        <w:tc>
          <w:tcPr>
            <w:tcW w:w="2058" w:type="dxa"/>
            <w:tcBorders>
              <w:top w:val="single" w:sz="4" w:space="0" w:color="000001"/>
              <w:left w:val="single" w:sz="4" w:space="0" w:color="000001"/>
              <w:bottom w:val="single" w:sz="4" w:space="0" w:color="000001"/>
              <w:right w:val="single" w:sz="4" w:space="0" w:color="000001"/>
            </w:tcBorders>
            <w:hideMark/>
          </w:tcPr>
          <w:p w14:paraId="4B6875DC"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1</w:t>
            </w:r>
          </w:p>
        </w:tc>
        <w:tc>
          <w:tcPr>
            <w:tcW w:w="1703" w:type="dxa"/>
            <w:tcBorders>
              <w:top w:val="single" w:sz="4" w:space="0" w:color="000001"/>
              <w:left w:val="single" w:sz="4" w:space="0" w:color="000001"/>
              <w:bottom w:val="single" w:sz="4" w:space="0" w:color="000001"/>
              <w:right w:val="single" w:sz="4" w:space="0" w:color="000001"/>
            </w:tcBorders>
            <w:hideMark/>
          </w:tcPr>
          <w:p w14:paraId="017E43C8"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kg</w:t>
            </w:r>
          </w:p>
        </w:tc>
      </w:tr>
      <w:tr w:rsidR="003B3188" w:rsidRPr="002E21AD" w14:paraId="281C5D6D" w14:textId="77777777" w:rsidTr="003B3188">
        <w:trPr>
          <w:trHeight w:val="294"/>
        </w:trPr>
        <w:tc>
          <w:tcPr>
            <w:tcW w:w="1859" w:type="dxa"/>
            <w:tcBorders>
              <w:top w:val="single" w:sz="4" w:space="0" w:color="000001"/>
              <w:left w:val="single" w:sz="4" w:space="0" w:color="000001"/>
              <w:bottom w:val="single" w:sz="4" w:space="0" w:color="000001"/>
              <w:right w:val="single" w:sz="4" w:space="0" w:color="000001"/>
            </w:tcBorders>
            <w:hideMark/>
          </w:tcPr>
          <w:p w14:paraId="2C97C4D9"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55679452"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Cutie plastic de 400 ml ( polystiren)</w:t>
            </w:r>
          </w:p>
        </w:tc>
        <w:tc>
          <w:tcPr>
            <w:tcW w:w="2058" w:type="dxa"/>
            <w:tcBorders>
              <w:top w:val="single" w:sz="4" w:space="0" w:color="000001"/>
              <w:left w:val="single" w:sz="4" w:space="0" w:color="000001"/>
              <w:bottom w:val="single" w:sz="4" w:space="0" w:color="000001"/>
              <w:right w:val="single" w:sz="4" w:space="0" w:color="000001"/>
            </w:tcBorders>
            <w:hideMark/>
          </w:tcPr>
          <w:p w14:paraId="01B1DF51"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 xml:space="preserve">200 </w:t>
            </w:r>
          </w:p>
        </w:tc>
        <w:tc>
          <w:tcPr>
            <w:tcW w:w="1703" w:type="dxa"/>
            <w:tcBorders>
              <w:top w:val="single" w:sz="4" w:space="0" w:color="000001"/>
              <w:left w:val="single" w:sz="4" w:space="0" w:color="000001"/>
              <w:bottom w:val="single" w:sz="4" w:space="0" w:color="000001"/>
              <w:right w:val="single" w:sz="4" w:space="0" w:color="000001"/>
            </w:tcBorders>
            <w:hideMark/>
          </w:tcPr>
          <w:p w14:paraId="1FD0CB85"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buc.</w:t>
            </w:r>
          </w:p>
        </w:tc>
      </w:tr>
      <w:tr w:rsidR="003B3188" w:rsidRPr="002E21AD" w14:paraId="6499286E" w14:textId="77777777" w:rsidTr="003B3188">
        <w:trPr>
          <w:trHeight w:val="294"/>
        </w:trPr>
        <w:tc>
          <w:tcPr>
            <w:tcW w:w="1859" w:type="dxa"/>
            <w:tcBorders>
              <w:top w:val="single" w:sz="4" w:space="0" w:color="000001"/>
              <w:left w:val="single" w:sz="4" w:space="0" w:color="000001"/>
              <w:bottom w:val="single" w:sz="4" w:space="0" w:color="000001"/>
              <w:right w:val="single" w:sz="4" w:space="0" w:color="000001"/>
            </w:tcBorders>
            <w:hideMark/>
          </w:tcPr>
          <w:p w14:paraId="6338DA3D"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1719467B"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Caserole 400 ml ( polystiren)</w:t>
            </w:r>
          </w:p>
        </w:tc>
        <w:tc>
          <w:tcPr>
            <w:tcW w:w="2058" w:type="dxa"/>
            <w:tcBorders>
              <w:top w:val="single" w:sz="4" w:space="0" w:color="000001"/>
              <w:left w:val="single" w:sz="4" w:space="0" w:color="000001"/>
              <w:bottom w:val="single" w:sz="4" w:space="0" w:color="000001"/>
              <w:right w:val="single" w:sz="4" w:space="0" w:color="000001"/>
            </w:tcBorders>
            <w:hideMark/>
          </w:tcPr>
          <w:p w14:paraId="3FB19AE0"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 xml:space="preserve">200 </w:t>
            </w:r>
          </w:p>
        </w:tc>
        <w:tc>
          <w:tcPr>
            <w:tcW w:w="1703" w:type="dxa"/>
            <w:tcBorders>
              <w:top w:val="single" w:sz="4" w:space="0" w:color="000001"/>
              <w:left w:val="single" w:sz="4" w:space="0" w:color="000001"/>
              <w:bottom w:val="single" w:sz="4" w:space="0" w:color="000001"/>
              <w:right w:val="single" w:sz="4" w:space="0" w:color="000001"/>
            </w:tcBorders>
            <w:hideMark/>
          </w:tcPr>
          <w:p w14:paraId="1B8F5413"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buc.</w:t>
            </w:r>
          </w:p>
        </w:tc>
      </w:tr>
      <w:tr w:rsidR="003B3188" w:rsidRPr="002E21AD" w14:paraId="723F3FC5" w14:textId="77777777" w:rsidTr="003B3188">
        <w:trPr>
          <w:trHeight w:val="294"/>
        </w:trPr>
        <w:tc>
          <w:tcPr>
            <w:tcW w:w="1859" w:type="dxa"/>
            <w:tcBorders>
              <w:top w:val="single" w:sz="4" w:space="0" w:color="000001"/>
              <w:left w:val="single" w:sz="4" w:space="0" w:color="000001"/>
              <w:bottom w:val="single" w:sz="4" w:space="0" w:color="000001"/>
              <w:right w:val="single" w:sz="4" w:space="0" w:color="000001"/>
            </w:tcBorders>
            <w:hideMark/>
          </w:tcPr>
          <w:p w14:paraId="62B0E165"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Plastic</w:t>
            </w:r>
          </w:p>
        </w:tc>
        <w:tc>
          <w:tcPr>
            <w:tcW w:w="4308" w:type="dxa"/>
            <w:tcBorders>
              <w:top w:val="single" w:sz="4" w:space="0" w:color="000001"/>
              <w:left w:val="single" w:sz="4" w:space="0" w:color="000001"/>
              <w:bottom w:val="single" w:sz="4" w:space="0" w:color="000001"/>
              <w:right w:val="single" w:sz="4" w:space="0" w:color="000001"/>
            </w:tcBorders>
            <w:hideMark/>
          </w:tcPr>
          <w:p w14:paraId="36C3CCF0"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Folie strech</w:t>
            </w:r>
          </w:p>
        </w:tc>
        <w:tc>
          <w:tcPr>
            <w:tcW w:w="2058" w:type="dxa"/>
            <w:tcBorders>
              <w:top w:val="single" w:sz="4" w:space="0" w:color="000001"/>
              <w:left w:val="single" w:sz="4" w:space="0" w:color="000001"/>
              <w:bottom w:val="single" w:sz="4" w:space="0" w:color="000001"/>
              <w:right w:val="single" w:sz="4" w:space="0" w:color="000001"/>
            </w:tcBorders>
            <w:hideMark/>
          </w:tcPr>
          <w:p w14:paraId="1099E696"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2</w:t>
            </w:r>
          </w:p>
        </w:tc>
        <w:tc>
          <w:tcPr>
            <w:tcW w:w="1703" w:type="dxa"/>
            <w:tcBorders>
              <w:top w:val="single" w:sz="4" w:space="0" w:color="000001"/>
              <w:left w:val="single" w:sz="4" w:space="0" w:color="000001"/>
              <w:bottom w:val="single" w:sz="4" w:space="0" w:color="000001"/>
              <w:right w:val="single" w:sz="4" w:space="0" w:color="000001"/>
            </w:tcBorders>
            <w:hideMark/>
          </w:tcPr>
          <w:p w14:paraId="7B2FC255" w14:textId="77777777" w:rsidR="003B3188" w:rsidRPr="002E21AD" w:rsidRDefault="003B3188" w:rsidP="003B3188">
            <w:pPr>
              <w:rPr>
                <w:rFonts w:ascii="Times New Roman" w:hAnsi="Times New Roman" w:cs="Times New Roman"/>
                <w:sz w:val="28"/>
                <w:szCs w:val="28"/>
              </w:rPr>
            </w:pPr>
            <w:r w:rsidRPr="002E21AD">
              <w:rPr>
                <w:rFonts w:ascii="Times New Roman" w:hAnsi="Times New Roman" w:cs="Times New Roman"/>
                <w:sz w:val="28"/>
                <w:szCs w:val="28"/>
              </w:rPr>
              <w:t>KG</w:t>
            </w:r>
          </w:p>
        </w:tc>
      </w:tr>
    </w:tbl>
    <w:p w14:paraId="29F0E645" w14:textId="43FE31C5" w:rsidR="00245E89" w:rsidRPr="002E21AD" w:rsidRDefault="00245E89" w:rsidP="003B3188">
      <w:pPr>
        <w:pStyle w:val="BodyText21"/>
        <w:rPr>
          <w:szCs w:val="28"/>
        </w:rPr>
      </w:pPr>
    </w:p>
    <w:p w14:paraId="44640AD3" w14:textId="7231FF67" w:rsidR="006016CD" w:rsidRPr="002E21AD" w:rsidRDefault="007C2253" w:rsidP="00D273AE">
      <w:pPr>
        <w:pStyle w:val="Heading2"/>
        <w:ind w:left="360"/>
        <w:rPr>
          <w:b w:val="0"/>
          <w:sz w:val="28"/>
          <w:szCs w:val="28"/>
        </w:rPr>
      </w:pPr>
      <w:r w:rsidRPr="002E21AD">
        <w:rPr>
          <w:sz w:val="28"/>
          <w:szCs w:val="28"/>
        </w:rPr>
        <w:t>8. Mod</w:t>
      </w:r>
      <w:r w:rsidR="00EF6721" w:rsidRPr="002E21AD">
        <w:rPr>
          <w:sz w:val="28"/>
          <w:szCs w:val="28"/>
        </w:rPr>
        <w:t>ul de gospodărire a ambalajelor</w:t>
      </w:r>
      <w:r w:rsidR="00EF6721" w:rsidRPr="002E21AD">
        <w:rPr>
          <w:b w:val="0"/>
          <w:sz w:val="28"/>
          <w:szCs w:val="28"/>
        </w:rPr>
        <w:t xml:space="preserve">: </w:t>
      </w:r>
    </w:p>
    <w:p w14:paraId="4D00279A" w14:textId="77777777" w:rsidR="006016CD" w:rsidRPr="002E21AD" w:rsidRDefault="006016CD" w:rsidP="006016CD">
      <w:pPr>
        <w:ind w:firstLine="720"/>
        <w:jc w:val="both"/>
        <w:rPr>
          <w:rFonts w:ascii="Times New Roman" w:hAnsi="Times New Roman" w:cs="Times New Roman"/>
          <w:sz w:val="28"/>
          <w:szCs w:val="28"/>
          <w:lang w:val="ro-RO"/>
        </w:rPr>
      </w:pPr>
      <w:r w:rsidRPr="002E21AD">
        <w:rPr>
          <w:rFonts w:ascii="Times New Roman" w:hAnsi="Times New Roman" w:cs="Times New Roman"/>
          <w:sz w:val="28"/>
          <w:szCs w:val="28"/>
          <w:lang w:val="ro-RO"/>
        </w:rPr>
        <w:t xml:space="preserve">Pentru deşeurile generate din ambalajele puse pe piaţă, a fost încheiat contract cu un OTR autorizat pentru preluarea responsabilităţii realizării obiectivelor anuale privind valorificarea şi reciclarea deşeurilor de ambalaje </w:t>
      </w:r>
    </w:p>
    <w:p w14:paraId="19FC2ED1" w14:textId="3A01A1C0" w:rsidR="007C2253" w:rsidRPr="002E21AD" w:rsidRDefault="007C2253" w:rsidP="006016CD">
      <w:pPr>
        <w:pStyle w:val="Heading2"/>
        <w:ind w:left="360"/>
        <w:rPr>
          <w:sz w:val="28"/>
          <w:szCs w:val="28"/>
        </w:rPr>
      </w:pPr>
      <w:r w:rsidRPr="002E21AD">
        <w:rPr>
          <w:sz w:val="28"/>
          <w:szCs w:val="28"/>
        </w:rPr>
        <w:t>V. Modul de gospodărire a substanțelor și amestecurile periculoase</w:t>
      </w:r>
      <w:r w:rsidR="009550FE" w:rsidRPr="002E21AD">
        <w:rPr>
          <w:sz w:val="28"/>
          <w:szCs w:val="28"/>
        </w:rPr>
        <w:t>:</w:t>
      </w:r>
    </w:p>
    <w:p w14:paraId="6BA721D5" w14:textId="77777777" w:rsidR="005643B7" w:rsidRPr="002E21AD" w:rsidRDefault="005643B7" w:rsidP="005643B7">
      <w:pPr>
        <w:rPr>
          <w:rFonts w:ascii="Times New Roman" w:hAnsi="Times New Roman" w:cs="Times New Roman"/>
          <w:sz w:val="28"/>
          <w:szCs w:val="28"/>
          <w:lang w:val="ro-RO" w:eastAsia="ro-RO"/>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710"/>
        <w:gridCol w:w="1710"/>
        <w:gridCol w:w="990"/>
        <w:gridCol w:w="810"/>
        <w:gridCol w:w="1530"/>
        <w:gridCol w:w="1170"/>
        <w:gridCol w:w="1213"/>
      </w:tblGrid>
      <w:tr w:rsidR="005643B7" w:rsidRPr="002E21AD" w14:paraId="1B78CA13" w14:textId="77777777" w:rsidTr="00842852">
        <w:trPr>
          <w:trHeight w:val="925"/>
          <w:jc w:val="center"/>
        </w:trPr>
        <w:tc>
          <w:tcPr>
            <w:tcW w:w="494" w:type="dxa"/>
            <w:tcBorders>
              <w:top w:val="single" w:sz="4" w:space="0" w:color="auto"/>
              <w:left w:val="single" w:sz="4" w:space="0" w:color="auto"/>
              <w:bottom w:val="single" w:sz="4" w:space="0" w:color="auto"/>
              <w:right w:val="single" w:sz="4" w:space="0" w:color="auto"/>
            </w:tcBorders>
            <w:hideMark/>
          </w:tcPr>
          <w:p w14:paraId="55A9A87C" w14:textId="77777777" w:rsidR="005643B7" w:rsidRPr="002E21AD" w:rsidRDefault="005643B7" w:rsidP="00842852">
            <w:pPr>
              <w:spacing w:line="36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lastRenderedPageBreak/>
              <w:t>6</w:t>
            </w:r>
          </w:p>
        </w:tc>
        <w:tc>
          <w:tcPr>
            <w:tcW w:w="1710" w:type="dxa"/>
            <w:tcBorders>
              <w:top w:val="single" w:sz="4" w:space="0" w:color="auto"/>
              <w:left w:val="single" w:sz="4" w:space="0" w:color="auto"/>
              <w:bottom w:val="single" w:sz="4" w:space="0" w:color="auto"/>
              <w:right w:val="single" w:sz="4" w:space="0" w:color="auto"/>
            </w:tcBorders>
            <w:hideMark/>
          </w:tcPr>
          <w:p w14:paraId="68B19322"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Chemipur L400</w:t>
            </w:r>
          </w:p>
        </w:tc>
        <w:tc>
          <w:tcPr>
            <w:tcW w:w="1710" w:type="dxa"/>
            <w:tcBorders>
              <w:top w:val="single" w:sz="4" w:space="0" w:color="auto"/>
              <w:left w:val="single" w:sz="4" w:space="0" w:color="auto"/>
              <w:bottom w:val="single" w:sz="4" w:space="0" w:color="auto"/>
              <w:right w:val="single" w:sz="4" w:space="0" w:color="auto"/>
            </w:tcBorders>
          </w:tcPr>
          <w:p w14:paraId="7F666361"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Materi auxiliare</w:t>
            </w:r>
          </w:p>
        </w:tc>
        <w:tc>
          <w:tcPr>
            <w:tcW w:w="990" w:type="dxa"/>
            <w:tcBorders>
              <w:top w:val="single" w:sz="4" w:space="0" w:color="auto"/>
              <w:left w:val="single" w:sz="4" w:space="0" w:color="auto"/>
              <w:bottom w:val="single" w:sz="4" w:space="0" w:color="auto"/>
              <w:right w:val="single" w:sz="4" w:space="0" w:color="auto"/>
            </w:tcBorders>
          </w:tcPr>
          <w:p w14:paraId="15FF6CE3" w14:textId="32A45E0C"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L</w:t>
            </w:r>
            <w:r w:rsidRPr="002E21AD">
              <w:rPr>
                <w:rFonts w:ascii="Times New Roman" w:hAnsi="Times New Roman" w:cs="Times New Roman"/>
                <w:sz w:val="28"/>
                <w:szCs w:val="28"/>
                <w:lang w:val="ro-RO"/>
              </w:rPr>
              <w:t>itru</w:t>
            </w:r>
            <w:r w:rsidRPr="002E21AD">
              <w:rPr>
                <w:rFonts w:ascii="Times New Roman" w:hAnsi="Times New Roman" w:cs="Times New Roman"/>
                <w:sz w:val="28"/>
                <w:szCs w:val="28"/>
                <w:lang w:val="ro-RO"/>
              </w:rPr>
              <w:t>/zi</w:t>
            </w:r>
          </w:p>
        </w:tc>
        <w:tc>
          <w:tcPr>
            <w:tcW w:w="810" w:type="dxa"/>
            <w:tcBorders>
              <w:top w:val="single" w:sz="4" w:space="0" w:color="auto"/>
              <w:left w:val="single" w:sz="4" w:space="0" w:color="auto"/>
              <w:bottom w:val="single" w:sz="4" w:space="0" w:color="auto"/>
              <w:right w:val="single" w:sz="4" w:space="0" w:color="auto"/>
            </w:tcBorders>
          </w:tcPr>
          <w:p w14:paraId="030102A1"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1</w:t>
            </w:r>
          </w:p>
        </w:tc>
        <w:tc>
          <w:tcPr>
            <w:tcW w:w="1530" w:type="dxa"/>
            <w:tcBorders>
              <w:top w:val="single" w:sz="4" w:space="0" w:color="auto"/>
              <w:left w:val="single" w:sz="4" w:space="0" w:color="auto"/>
              <w:bottom w:val="single" w:sz="4" w:space="0" w:color="auto"/>
              <w:right w:val="single" w:sz="4" w:space="0" w:color="auto"/>
            </w:tcBorders>
          </w:tcPr>
          <w:p w14:paraId="58CE9CE0"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Amestec substante</w:t>
            </w:r>
          </w:p>
        </w:tc>
        <w:tc>
          <w:tcPr>
            <w:tcW w:w="1170" w:type="dxa"/>
            <w:tcBorders>
              <w:top w:val="single" w:sz="4" w:space="0" w:color="auto"/>
              <w:left w:val="single" w:sz="4" w:space="0" w:color="auto"/>
              <w:bottom w:val="single" w:sz="4" w:space="0" w:color="auto"/>
              <w:right w:val="single" w:sz="4" w:space="0" w:color="auto"/>
            </w:tcBorders>
          </w:tcPr>
          <w:p w14:paraId="096514AC"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Curatire, dezinfectie</w:t>
            </w:r>
          </w:p>
        </w:tc>
        <w:tc>
          <w:tcPr>
            <w:tcW w:w="1213" w:type="dxa"/>
            <w:tcBorders>
              <w:top w:val="single" w:sz="4" w:space="0" w:color="auto"/>
              <w:left w:val="single" w:sz="4" w:space="0" w:color="auto"/>
              <w:bottom w:val="single" w:sz="4" w:space="0" w:color="auto"/>
              <w:right w:val="single" w:sz="4" w:space="0" w:color="auto"/>
            </w:tcBorders>
          </w:tcPr>
          <w:p w14:paraId="05D6C60E"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I</w:t>
            </w:r>
          </w:p>
        </w:tc>
      </w:tr>
      <w:tr w:rsidR="005643B7" w:rsidRPr="002E21AD" w14:paraId="45C14366" w14:textId="77777777" w:rsidTr="00842852">
        <w:trPr>
          <w:trHeight w:val="937"/>
          <w:jc w:val="center"/>
        </w:trPr>
        <w:tc>
          <w:tcPr>
            <w:tcW w:w="494" w:type="dxa"/>
            <w:tcBorders>
              <w:top w:val="single" w:sz="4" w:space="0" w:color="auto"/>
              <w:left w:val="single" w:sz="4" w:space="0" w:color="auto"/>
              <w:bottom w:val="single" w:sz="4" w:space="0" w:color="auto"/>
              <w:right w:val="single" w:sz="4" w:space="0" w:color="auto"/>
            </w:tcBorders>
            <w:hideMark/>
          </w:tcPr>
          <w:p w14:paraId="03ECFD38" w14:textId="77777777" w:rsidR="005643B7" w:rsidRPr="002E21AD" w:rsidRDefault="005643B7" w:rsidP="00842852">
            <w:pPr>
              <w:spacing w:line="36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7</w:t>
            </w:r>
          </w:p>
        </w:tc>
        <w:tc>
          <w:tcPr>
            <w:tcW w:w="1710" w:type="dxa"/>
            <w:tcBorders>
              <w:top w:val="single" w:sz="4" w:space="0" w:color="auto"/>
              <w:left w:val="single" w:sz="4" w:space="0" w:color="auto"/>
              <w:bottom w:val="single" w:sz="4" w:space="0" w:color="auto"/>
              <w:right w:val="single" w:sz="4" w:space="0" w:color="auto"/>
            </w:tcBorders>
            <w:hideMark/>
          </w:tcPr>
          <w:p w14:paraId="35BAF74E"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Chemipur L801</w:t>
            </w:r>
          </w:p>
        </w:tc>
        <w:tc>
          <w:tcPr>
            <w:tcW w:w="1710" w:type="dxa"/>
            <w:tcBorders>
              <w:top w:val="single" w:sz="4" w:space="0" w:color="auto"/>
              <w:left w:val="single" w:sz="4" w:space="0" w:color="auto"/>
              <w:bottom w:val="single" w:sz="4" w:space="0" w:color="auto"/>
              <w:right w:val="single" w:sz="4" w:space="0" w:color="auto"/>
            </w:tcBorders>
          </w:tcPr>
          <w:p w14:paraId="60AE3A62"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Materi auxiliare</w:t>
            </w:r>
          </w:p>
        </w:tc>
        <w:tc>
          <w:tcPr>
            <w:tcW w:w="990" w:type="dxa"/>
            <w:tcBorders>
              <w:top w:val="single" w:sz="4" w:space="0" w:color="auto"/>
              <w:left w:val="single" w:sz="4" w:space="0" w:color="auto"/>
              <w:bottom w:val="single" w:sz="4" w:space="0" w:color="auto"/>
              <w:right w:val="single" w:sz="4" w:space="0" w:color="auto"/>
            </w:tcBorders>
          </w:tcPr>
          <w:p w14:paraId="1702B3A5" w14:textId="007598A8"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L</w:t>
            </w:r>
            <w:r w:rsidRPr="002E21AD">
              <w:rPr>
                <w:rFonts w:ascii="Times New Roman" w:hAnsi="Times New Roman" w:cs="Times New Roman"/>
                <w:sz w:val="28"/>
                <w:szCs w:val="28"/>
                <w:lang w:val="ro-RO"/>
              </w:rPr>
              <w:t>itru</w:t>
            </w:r>
            <w:r w:rsidRPr="002E21AD">
              <w:rPr>
                <w:rFonts w:ascii="Times New Roman" w:hAnsi="Times New Roman" w:cs="Times New Roman"/>
                <w:sz w:val="28"/>
                <w:szCs w:val="28"/>
                <w:lang w:val="ro-RO"/>
              </w:rPr>
              <w:t>/zi</w:t>
            </w:r>
          </w:p>
        </w:tc>
        <w:tc>
          <w:tcPr>
            <w:tcW w:w="810" w:type="dxa"/>
            <w:tcBorders>
              <w:top w:val="single" w:sz="4" w:space="0" w:color="auto"/>
              <w:left w:val="single" w:sz="4" w:space="0" w:color="auto"/>
              <w:bottom w:val="single" w:sz="4" w:space="0" w:color="auto"/>
              <w:right w:val="single" w:sz="4" w:space="0" w:color="auto"/>
            </w:tcBorders>
          </w:tcPr>
          <w:p w14:paraId="5DB285F3"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4</w:t>
            </w:r>
          </w:p>
        </w:tc>
        <w:tc>
          <w:tcPr>
            <w:tcW w:w="1530" w:type="dxa"/>
            <w:tcBorders>
              <w:top w:val="single" w:sz="4" w:space="0" w:color="auto"/>
              <w:left w:val="single" w:sz="4" w:space="0" w:color="auto"/>
              <w:bottom w:val="single" w:sz="4" w:space="0" w:color="auto"/>
              <w:right w:val="single" w:sz="4" w:space="0" w:color="auto"/>
            </w:tcBorders>
          </w:tcPr>
          <w:p w14:paraId="24C9A048" w14:textId="77777777" w:rsidR="005643B7" w:rsidRPr="002E21AD" w:rsidRDefault="005643B7" w:rsidP="00842852">
            <w:pPr>
              <w:rPr>
                <w:rFonts w:ascii="Times New Roman" w:hAnsi="Times New Roman" w:cs="Times New Roman"/>
                <w:sz w:val="28"/>
                <w:szCs w:val="28"/>
              </w:rPr>
            </w:pPr>
            <w:r w:rsidRPr="002E21AD">
              <w:rPr>
                <w:rFonts w:ascii="Times New Roman" w:hAnsi="Times New Roman" w:cs="Times New Roman"/>
                <w:sz w:val="28"/>
                <w:szCs w:val="28"/>
                <w:lang w:val="ro-RO"/>
              </w:rPr>
              <w:t>Amestec substante</w:t>
            </w:r>
          </w:p>
        </w:tc>
        <w:tc>
          <w:tcPr>
            <w:tcW w:w="1170" w:type="dxa"/>
            <w:tcBorders>
              <w:top w:val="single" w:sz="4" w:space="0" w:color="auto"/>
              <w:left w:val="single" w:sz="4" w:space="0" w:color="auto"/>
              <w:bottom w:val="single" w:sz="4" w:space="0" w:color="auto"/>
              <w:right w:val="single" w:sz="4" w:space="0" w:color="auto"/>
            </w:tcBorders>
          </w:tcPr>
          <w:p w14:paraId="6616BE4C"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Curatire, dezinfectie</w:t>
            </w:r>
          </w:p>
        </w:tc>
        <w:tc>
          <w:tcPr>
            <w:tcW w:w="1213" w:type="dxa"/>
            <w:tcBorders>
              <w:top w:val="single" w:sz="4" w:space="0" w:color="auto"/>
              <w:left w:val="single" w:sz="4" w:space="0" w:color="auto"/>
              <w:bottom w:val="single" w:sz="4" w:space="0" w:color="auto"/>
              <w:right w:val="single" w:sz="4" w:space="0" w:color="auto"/>
            </w:tcBorders>
          </w:tcPr>
          <w:p w14:paraId="118F6924"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I</w:t>
            </w:r>
          </w:p>
        </w:tc>
      </w:tr>
      <w:tr w:rsidR="005643B7" w:rsidRPr="002E21AD" w14:paraId="54980018" w14:textId="77777777" w:rsidTr="00842852">
        <w:trPr>
          <w:trHeight w:val="937"/>
          <w:jc w:val="center"/>
        </w:trPr>
        <w:tc>
          <w:tcPr>
            <w:tcW w:w="494" w:type="dxa"/>
            <w:tcBorders>
              <w:top w:val="single" w:sz="4" w:space="0" w:color="auto"/>
              <w:left w:val="single" w:sz="4" w:space="0" w:color="auto"/>
              <w:bottom w:val="single" w:sz="4" w:space="0" w:color="auto"/>
              <w:right w:val="single" w:sz="4" w:space="0" w:color="auto"/>
            </w:tcBorders>
            <w:hideMark/>
          </w:tcPr>
          <w:p w14:paraId="2243782C" w14:textId="77777777" w:rsidR="005643B7" w:rsidRPr="002E21AD" w:rsidRDefault="005643B7" w:rsidP="00842852">
            <w:pPr>
              <w:spacing w:line="36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8</w:t>
            </w:r>
          </w:p>
        </w:tc>
        <w:tc>
          <w:tcPr>
            <w:tcW w:w="1710" w:type="dxa"/>
            <w:tcBorders>
              <w:top w:val="single" w:sz="4" w:space="0" w:color="auto"/>
              <w:left w:val="single" w:sz="4" w:space="0" w:color="auto"/>
              <w:bottom w:val="single" w:sz="4" w:space="0" w:color="auto"/>
              <w:right w:val="single" w:sz="4" w:space="0" w:color="auto"/>
            </w:tcBorders>
            <w:hideMark/>
          </w:tcPr>
          <w:p w14:paraId="1165FAD7"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Steryl Alc</w:t>
            </w:r>
          </w:p>
        </w:tc>
        <w:tc>
          <w:tcPr>
            <w:tcW w:w="1710" w:type="dxa"/>
            <w:tcBorders>
              <w:top w:val="single" w:sz="4" w:space="0" w:color="auto"/>
              <w:left w:val="single" w:sz="4" w:space="0" w:color="auto"/>
              <w:bottom w:val="single" w:sz="4" w:space="0" w:color="auto"/>
              <w:right w:val="single" w:sz="4" w:space="0" w:color="auto"/>
            </w:tcBorders>
          </w:tcPr>
          <w:p w14:paraId="1054CF31"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Materi auxiliare</w:t>
            </w:r>
          </w:p>
        </w:tc>
        <w:tc>
          <w:tcPr>
            <w:tcW w:w="990" w:type="dxa"/>
            <w:tcBorders>
              <w:top w:val="single" w:sz="4" w:space="0" w:color="auto"/>
              <w:left w:val="single" w:sz="4" w:space="0" w:color="auto"/>
              <w:bottom w:val="single" w:sz="4" w:space="0" w:color="auto"/>
              <w:right w:val="single" w:sz="4" w:space="0" w:color="auto"/>
            </w:tcBorders>
          </w:tcPr>
          <w:p w14:paraId="209D5069" w14:textId="6D2C5393"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L</w:t>
            </w:r>
            <w:r w:rsidRPr="002E21AD">
              <w:rPr>
                <w:rFonts w:ascii="Times New Roman" w:hAnsi="Times New Roman" w:cs="Times New Roman"/>
                <w:sz w:val="28"/>
                <w:szCs w:val="28"/>
                <w:lang w:val="ro-RO"/>
              </w:rPr>
              <w:t>itru</w:t>
            </w:r>
            <w:r w:rsidRPr="002E21AD">
              <w:rPr>
                <w:rFonts w:ascii="Times New Roman" w:hAnsi="Times New Roman" w:cs="Times New Roman"/>
                <w:sz w:val="28"/>
                <w:szCs w:val="28"/>
                <w:lang w:val="ro-RO"/>
              </w:rPr>
              <w:t>/zi</w:t>
            </w:r>
          </w:p>
        </w:tc>
        <w:tc>
          <w:tcPr>
            <w:tcW w:w="810" w:type="dxa"/>
            <w:tcBorders>
              <w:top w:val="single" w:sz="4" w:space="0" w:color="auto"/>
              <w:left w:val="single" w:sz="4" w:space="0" w:color="auto"/>
              <w:bottom w:val="single" w:sz="4" w:space="0" w:color="auto"/>
              <w:right w:val="single" w:sz="4" w:space="0" w:color="auto"/>
            </w:tcBorders>
          </w:tcPr>
          <w:p w14:paraId="4E229C2B"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1</w:t>
            </w:r>
          </w:p>
        </w:tc>
        <w:tc>
          <w:tcPr>
            <w:tcW w:w="1530" w:type="dxa"/>
            <w:tcBorders>
              <w:top w:val="single" w:sz="4" w:space="0" w:color="auto"/>
              <w:left w:val="single" w:sz="4" w:space="0" w:color="auto"/>
              <w:bottom w:val="single" w:sz="4" w:space="0" w:color="auto"/>
              <w:right w:val="single" w:sz="4" w:space="0" w:color="auto"/>
            </w:tcBorders>
          </w:tcPr>
          <w:p w14:paraId="20CDF72A" w14:textId="77777777" w:rsidR="005643B7" w:rsidRPr="002E21AD" w:rsidRDefault="005643B7" w:rsidP="00842852">
            <w:pPr>
              <w:rPr>
                <w:rFonts w:ascii="Times New Roman" w:hAnsi="Times New Roman" w:cs="Times New Roman"/>
                <w:sz w:val="28"/>
                <w:szCs w:val="28"/>
              </w:rPr>
            </w:pPr>
            <w:r w:rsidRPr="002E21AD">
              <w:rPr>
                <w:rFonts w:ascii="Times New Roman" w:hAnsi="Times New Roman" w:cs="Times New Roman"/>
                <w:sz w:val="28"/>
                <w:szCs w:val="28"/>
                <w:lang w:val="ro-RO"/>
              </w:rPr>
              <w:t>Amestec substante</w:t>
            </w:r>
          </w:p>
        </w:tc>
        <w:tc>
          <w:tcPr>
            <w:tcW w:w="1170" w:type="dxa"/>
            <w:tcBorders>
              <w:top w:val="single" w:sz="4" w:space="0" w:color="auto"/>
              <w:left w:val="single" w:sz="4" w:space="0" w:color="auto"/>
              <w:bottom w:val="single" w:sz="4" w:space="0" w:color="auto"/>
              <w:right w:val="single" w:sz="4" w:space="0" w:color="auto"/>
            </w:tcBorders>
          </w:tcPr>
          <w:p w14:paraId="188FBC0F"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Curatire, dezinfectie</w:t>
            </w:r>
          </w:p>
        </w:tc>
        <w:tc>
          <w:tcPr>
            <w:tcW w:w="1213" w:type="dxa"/>
            <w:tcBorders>
              <w:top w:val="single" w:sz="4" w:space="0" w:color="auto"/>
              <w:left w:val="single" w:sz="4" w:space="0" w:color="auto"/>
              <w:bottom w:val="single" w:sz="4" w:space="0" w:color="auto"/>
              <w:right w:val="single" w:sz="4" w:space="0" w:color="auto"/>
            </w:tcBorders>
          </w:tcPr>
          <w:p w14:paraId="5D2E4EF5"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I</w:t>
            </w:r>
          </w:p>
        </w:tc>
      </w:tr>
      <w:tr w:rsidR="005643B7" w:rsidRPr="002E21AD" w14:paraId="06FD584F" w14:textId="77777777" w:rsidTr="00842852">
        <w:trPr>
          <w:trHeight w:val="949"/>
          <w:jc w:val="center"/>
        </w:trPr>
        <w:tc>
          <w:tcPr>
            <w:tcW w:w="494" w:type="dxa"/>
            <w:tcBorders>
              <w:top w:val="single" w:sz="4" w:space="0" w:color="auto"/>
              <w:left w:val="single" w:sz="4" w:space="0" w:color="auto"/>
              <w:bottom w:val="single" w:sz="4" w:space="0" w:color="auto"/>
              <w:right w:val="single" w:sz="4" w:space="0" w:color="auto"/>
            </w:tcBorders>
            <w:hideMark/>
          </w:tcPr>
          <w:p w14:paraId="6648728E" w14:textId="77777777" w:rsidR="005643B7" w:rsidRPr="002E21AD" w:rsidRDefault="005643B7" w:rsidP="00842852">
            <w:pPr>
              <w:spacing w:line="36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9</w:t>
            </w:r>
          </w:p>
        </w:tc>
        <w:tc>
          <w:tcPr>
            <w:tcW w:w="1710" w:type="dxa"/>
            <w:tcBorders>
              <w:top w:val="single" w:sz="4" w:space="0" w:color="auto"/>
              <w:left w:val="single" w:sz="4" w:space="0" w:color="auto"/>
              <w:bottom w:val="single" w:sz="4" w:space="0" w:color="auto"/>
              <w:right w:val="single" w:sz="4" w:space="0" w:color="auto"/>
            </w:tcBorders>
            <w:hideMark/>
          </w:tcPr>
          <w:p w14:paraId="045FA9A0"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Motor paviment</w:t>
            </w:r>
          </w:p>
        </w:tc>
        <w:tc>
          <w:tcPr>
            <w:tcW w:w="1710" w:type="dxa"/>
            <w:tcBorders>
              <w:top w:val="single" w:sz="4" w:space="0" w:color="auto"/>
              <w:left w:val="single" w:sz="4" w:space="0" w:color="auto"/>
              <w:bottom w:val="single" w:sz="4" w:space="0" w:color="auto"/>
              <w:right w:val="single" w:sz="4" w:space="0" w:color="auto"/>
            </w:tcBorders>
          </w:tcPr>
          <w:p w14:paraId="64FB1226"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Materi auxiliare</w:t>
            </w:r>
          </w:p>
        </w:tc>
        <w:tc>
          <w:tcPr>
            <w:tcW w:w="990" w:type="dxa"/>
            <w:tcBorders>
              <w:top w:val="single" w:sz="4" w:space="0" w:color="auto"/>
              <w:left w:val="single" w:sz="4" w:space="0" w:color="auto"/>
              <w:bottom w:val="single" w:sz="4" w:space="0" w:color="auto"/>
              <w:right w:val="single" w:sz="4" w:space="0" w:color="auto"/>
            </w:tcBorders>
          </w:tcPr>
          <w:p w14:paraId="0EF43065" w14:textId="2E99756A"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L</w:t>
            </w:r>
            <w:r w:rsidRPr="002E21AD">
              <w:rPr>
                <w:rFonts w:ascii="Times New Roman" w:hAnsi="Times New Roman" w:cs="Times New Roman"/>
                <w:sz w:val="28"/>
                <w:szCs w:val="28"/>
                <w:lang w:val="ro-RO"/>
              </w:rPr>
              <w:t>itru</w:t>
            </w:r>
            <w:r w:rsidRPr="002E21AD">
              <w:rPr>
                <w:rFonts w:ascii="Times New Roman" w:hAnsi="Times New Roman" w:cs="Times New Roman"/>
                <w:sz w:val="28"/>
                <w:szCs w:val="28"/>
                <w:lang w:val="ro-RO"/>
              </w:rPr>
              <w:t>/zi</w:t>
            </w:r>
          </w:p>
        </w:tc>
        <w:tc>
          <w:tcPr>
            <w:tcW w:w="810" w:type="dxa"/>
            <w:tcBorders>
              <w:top w:val="single" w:sz="4" w:space="0" w:color="auto"/>
              <w:left w:val="single" w:sz="4" w:space="0" w:color="auto"/>
              <w:bottom w:val="single" w:sz="4" w:space="0" w:color="auto"/>
              <w:right w:val="single" w:sz="4" w:space="0" w:color="auto"/>
            </w:tcBorders>
          </w:tcPr>
          <w:p w14:paraId="48F15E72"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3</w:t>
            </w:r>
          </w:p>
        </w:tc>
        <w:tc>
          <w:tcPr>
            <w:tcW w:w="1530" w:type="dxa"/>
            <w:tcBorders>
              <w:top w:val="single" w:sz="4" w:space="0" w:color="auto"/>
              <w:left w:val="single" w:sz="4" w:space="0" w:color="auto"/>
              <w:bottom w:val="single" w:sz="4" w:space="0" w:color="auto"/>
              <w:right w:val="single" w:sz="4" w:space="0" w:color="auto"/>
            </w:tcBorders>
          </w:tcPr>
          <w:p w14:paraId="6EC10764" w14:textId="77777777" w:rsidR="005643B7" w:rsidRPr="002E21AD" w:rsidRDefault="005643B7" w:rsidP="00842852">
            <w:pPr>
              <w:rPr>
                <w:rFonts w:ascii="Times New Roman" w:hAnsi="Times New Roman" w:cs="Times New Roman"/>
                <w:sz w:val="28"/>
                <w:szCs w:val="28"/>
              </w:rPr>
            </w:pPr>
            <w:r w:rsidRPr="002E21AD">
              <w:rPr>
                <w:rFonts w:ascii="Times New Roman" w:hAnsi="Times New Roman" w:cs="Times New Roman"/>
                <w:sz w:val="28"/>
                <w:szCs w:val="28"/>
                <w:lang w:val="ro-RO"/>
              </w:rPr>
              <w:t>Amestec substante</w:t>
            </w:r>
          </w:p>
        </w:tc>
        <w:tc>
          <w:tcPr>
            <w:tcW w:w="1170" w:type="dxa"/>
            <w:tcBorders>
              <w:top w:val="single" w:sz="4" w:space="0" w:color="auto"/>
              <w:left w:val="single" w:sz="4" w:space="0" w:color="auto"/>
              <w:bottom w:val="single" w:sz="4" w:space="0" w:color="auto"/>
              <w:right w:val="single" w:sz="4" w:space="0" w:color="auto"/>
            </w:tcBorders>
          </w:tcPr>
          <w:p w14:paraId="7E456835"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Curatire, dezinfectie</w:t>
            </w:r>
          </w:p>
        </w:tc>
        <w:tc>
          <w:tcPr>
            <w:tcW w:w="1213" w:type="dxa"/>
            <w:tcBorders>
              <w:top w:val="single" w:sz="4" w:space="0" w:color="auto"/>
              <w:left w:val="single" w:sz="4" w:space="0" w:color="auto"/>
              <w:bottom w:val="single" w:sz="4" w:space="0" w:color="auto"/>
              <w:right w:val="single" w:sz="4" w:space="0" w:color="auto"/>
            </w:tcBorders>
          </w:tcPr>
          <w:p w14:paraId="47BBB436"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I</w:t>
            </w:r>
          </w:p>
        </w:tc>
      </w:tr>
      <w:tr w:rsidR="005643B7" w:rsidRPr="002E21AD" w14:paraId="25F5E0DF" w14:textId="77777777" w:rsidTr="00842852">
        <w:trPr>
          <w:trHeight w:val="937"/>
          <w:jc w:val="center"/>
        </w:trPr>
        <w:tc>
          <w:tcPr>
            <w:tcW w:w="494" w:type="dxa"/>
            <w:tcBorders>
              <w:top w:val="single" w:sz="4" w:space="0" w:color="auto"/>
              <w:left w:val="single" w:sz="4" w:space="0" w:color="auto"/>
              <w:bottom w:val="single" w:sz="4" w:space="0" w:color="auto"/>
              <w:right w:val="single" w:sz="4" w:space="0" w:color="auto"/>
            </w:tcBorders>
            <w:hideMark/>
          </w:tcPr>
          <w:p w14:paraId="40317643" w14:textId="77777777" w:rsidR="005643B7" w:rsidRPr="002E21AD" w:rsidRDefault="005643B7" w:rsidP="00842852">
            <w:pPr>
              <w:spacing w:line="36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10</w:t>
            </w:r>
          </w:p>
        </w:tc>
        <w:tc>
          <w:tcPr>
            <w:tcW w:w="1710" w:type="dxa"/>
            <w:tcBorders>
              <w:top w:val="single" w:sz="4" w:space="0" w:color="auto"/>
              <w:left w:val="single" w:sz="4" w:space="0" w:color="auto"/>
              <w:bottom w:val="single" w:sz="4" w:space="0" w:color="auto"/>
              <w:right w:val="single" w:sz="4" w:space="0" w:color="auto"/>
            </w:tcBorders>
            <w:hideMark/>
          </w:tcPr>
          <w:p w14:paraId="4492BE95"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Chemisept quat</w:t>
            </w:r>
          </w:p>
        </w:tc>
        <w:tc>
          <w:tcPr>
            <w:tcW w:w="1710" w:type="dxa"/>
            <w:tcBorders>
              <w:top w:val="single" w:sz="4" w:space="0" w:color="auto"/>
              <w:left w:val="single" w:sz="4" w:space="0" w:color="auto"/>
              <w:bottom w:val="single" w:sz="4" w:space="0" w:color="auto"/>
              <w:right w:val="single" w:sz="4" w:space="0" w:color="auto"/>
            </w:tcBorders>
          </w:tcPr>
          <w:p w14:paraId="4CA63697"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Materi auxiliare</w:t>
            </w:r>
          </w:p>
        </w:tc>
        <w:tc>
          <w:tcPr>
            <w:tcW w:w="990" w:type="dxa"/>
            <w:tcBorders>
              <w:top w:val="single" w:sz="4" w:space="0" w:color="auto"/>
              <w:left w:val="single" w:sz="4" w:space="0" w:color="auto"/>
              <w:bottom w:val="single" w:sz="4" w:space="0" w:color="auto"/>
              <w:right w:val="single" w:sz="4" w:space="0" w:color="auto"/>
            </w:tcBorders>
          </w:tcPr>
          <w:p w14:paraId="1F891E3E" w14:textId="2CBB8F65"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L</w:t>
            </w:r>
            <w:r w:rsidRPr="002E21AD">
              <w:rPr>
                <w:rFonts w:ascii="Times New Roman" w:hAnsi="Times New Roman" w:cs="Times New Roman"/>
                <w:sz w:val="28"/>
                <w:szCs w:val="28"/>
                <w:lang w:val="ro-RO"/>
              </w:rPr>
              <w:t>itru</w:t>
            </w:r>
            <w:r w:rsidRPr="002E21AD">
              <w:rPr>
                <w:rFonts w:ascii="Times New Roman" w:hAnsi="Times New Roman" w:cs="Times New Roman"/>
                <w:sz w:val="28"/>
                <w:szCs w:val="28"/>
                <w:lang w:val="ro-RO"/>
              </w:rPr>
              <w:t>/zi</w:t>
            </w:r>
          </w:p>
        </w:tc>
        <w:tc>
          <w:tcPr>
            <w:tcW w:w="810" w:type="dxa"/>
            <w:tcBorders>
              <w:top w:val="single" w:sz="4" w:space="0" w:color="auto"/>
              <w:left w:val="single" w:sz="4" w:space="0" w:color="auto"/>
              <w:bottom w:val="single" w:sz="4" w:space="0" w:color="auto"/>
              <w:right w:val="single" w:sz="4" w:space="0" w:color="auto"/>
            </w:tcBorders>
          </w:tcPr>
          <w:p w14:paraId="6A59ECC3"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0.2</w:t>
            </w:r>
          </w:p>
        </w:tc>
        <w:tc>
          <w:tcPr>
            <w:tcW w:w="1530" w:type="dxa"/>
            <w:tcBorders>
              <w:top w:val="single" w:sz="4" w:space="0" w:color="auto"/>
              <w:left w:val="single" w:sz="4" w:space="0" w:color="auto"/>
              <w:bottom w:val="single" w:sz="4" w:space="0" w:color="auto"/>
              <w:right w:val="single" w:sz="4" w:space="0" w:color="auto"/>
            </w:tcBorders>
          </w:tcPr>
          <w:p w14:paraId="16DCF68B" w14:textId="77777777" w:rsidR="005643B7" w:rsidRPr="002E21AD" w:rsidRDefault="005643B7" w:rsidP="00842852">
            <w:pPr>
              <w:spacing w:line="240" w:lineRule="auto"/>
              <w:rPr>
                <w:rFonts w:ascii="Times New Roman" w:hAnsi="Times New Roman" w:cs="Times New Roman"/>
                <w:sz w:val="28"/>
                <w:szCs w:val="28"/>
                <w:lang w:val="ro-RO"/>
              </w:rPr>
            </w:pPr>
          </w:p>
        </w:tc>
        <w:tc>
          <w:tcPr>
            <w:tcW w:w="1170" w:type="dxa"/>
            <w:tcBorders>
              <w:top w:val="single" w:sz="4" w:space="0" w:color="auto"/>
              <w:left w:val="single" w:sz="4" w:space="0" w:color="auto"/>
              <w:bottom w:val="single" w:sz="4" w:space="0" w:color="auto"/>
              <w:right w:val="single" w:sz="4" w:space="0" w:color="auto"/>
            </w:tcBorders>
          </w:tcPr>
          <w:p w14:paraId="35EAF615" w14:textId="77777777" w:rsidR="005643B7" w:rsidRPr="002E21AD" w:rsidRDefault="005643B7" w:rsidP="00842852">
            <w:pPr>
              <w:spacing w:line="240" w:lineRule="auto"/>
              <w:rPr>
                <w:rFonts w:ascii="Times New Roman" w:hAnsi="Times New Roman" w:cs="Times New Roman"/>
                <w:sz w:val="28"/>
                <w:szCs w:val="28"/>
                <w:lang w:val="ro-RO"/>
              </w:rPr>
            </w:pPr>
            <w:r w:rsidRPr="002E21AD">
              <w:rPr>
                <w:rFonts w:ascii="Times New Roman" w:hAnsi="Times New Roman" w:cs="Times New Roman"/>
                <w:sz w:val="28"/>
                <w:szCs w:val="28"/>
                <w:lang w:val="ro-RO"/>
              </w:rPr>
              <w:t>Curatire, dezinfectie</w:t>
            </w:r>
          </w:p>
        </w:tc>
        <w:tc>
          <w:tcPr>
            <w:tcW w:w="1213" w:type="dxa"/>
            <w:tcBorders>
              <w:top w:val="single" w:sz="4" w:space="0" w:color="auto"/>
              <w:left w:val="single" w:sz="4" w:space="0" w:color="auto"/>
              <w:bottom w:val="single" w:sz="4" w:space="0" w:color="auto"/>
              <w:right w:val="single" w:sz="4" w:space="0" w:color="auto"/>
            </w:tcBorders>
          </w:tcPr>
          <w:p w14:paraId="11EF5754" w14:textId="77777777" w:rsidR="005643B7" w:rsidRPr="002E21AD" w:rsidRDefault="005643B7" w:rsidP="00842852">
            <w:pPr>
              <w:spacing w:line="240" w:lineRule="auto"/>
              <w:rPr>
                <w:rFonts w:ascii="Times New Roman" w:hAnsi="Times New Roman" w:cs="Times New Roman"/>
                <w:sz w:val="28"/>
                <w:szCs w:val="28"/>
                <w:lang w:val="ro-RO"/>
              </w:rPr>
            </w:pPr>
          </w:p>
        </w:tc>
      </w:tr>
    </w:tbl>
    <w:p w14:paraId="7A9CC2AB" w14:textId="77777777" w:rsidR="006016CD" w:rsidRPr="002E21AD" w:rsidRDefault="006016CD" w:rsidP="006016CD">
      <w:pPr>
        <w:rPr>
          <w:rFonts w:ascii="Times New Roman" w:hAnsi="Times New Roman" w:cs="Times New Roman"/>
          <w:sz w:val="28"/>
          <w:szCs w:val="28"/>
          <w:lang w:val="ro-RO" w:eastAsia="ro-RO"/>
        </w:rPr>
      </w:pPr>
    </w:p>
    <w:p w14:paraId="6AE5038B" w14:textId="77777777" w:rsidR="006016CD" w:rsidRPr="002E21AD" w:rsidRDefault="009550FE" w:rsidP="006016CD">
      <w:pPr>
        <w:pStyle w:val="Heading2"/>
        <w:ind w:left="360"/>
        <w:rPr>
          <w:sz w:val="28"/>
          <w:szCs w:val="28"/>
        </w:rPr>
      </w:pPr>
      <w:r w:rsidRPr="002E21AD">
        <w:rPr>
          <w:sz w:val="28"/>
          <w:szCs w:val="28"/>
        </w:rPr>
        <w:tab/>
      </w:r>
      <w:r w:rsidR="006016CD" w:rsidRPr="002E21AD">
        <w:rPr>
          <w:sz w:val="28"/>
          <w:szCs w:val="28"/>
        </w:rPr>
        <w:t xml:space="preserve">1. Substanţele şi amestecurile periculoase folosite </w:t>
      </w:r>
    </w:p>
    <w:p w14:paraId="70B11C48" w14:textId="77777777" w:rsidR="00CB6047" w:rsidRPr="00915EF7" w:rsidRDefault="00CB6047" w:rsidP="00CB6047">
      <w:pPr>
        <w:keepNext/>
        <w:ind w:left="360"/>
        <w:jc w:val="both"/>
        <w:outlineLvl w:val="1"/>
        <w:rPr>
          <w:rFonts w:ascii="Times New Roman" w:hAnsi="Times New Roman" w:cs="Times New Roman"/>
          <w:b/>
          <w:bCs/>
          <w:sz w:val="28"/>
          <w:szCs w:val="28"/>
          <w:lang w:val="ro-RO" w:eastAsia="ro-RO"/>
        </w:rPr>
      </w:pPr>
      <w:r w:rsidRPr="00915EF7">
        <w:rPr>
          <w:rFonts w:ascii="Times New Roman" w:hAnsi="Times New Roman" w:cs="Times New Roman"/>
          <w:b/>
          <w:bCs/>
          <w:sz w:val="28"/>
          <w:szCs w:val="28"/>
          <w:lang w:val="ro-RO" w:eastAsia="ro-RO"/>
        </w:rPr>
        <w:t>2. Modul de gospodărire</w:t>
      </w:r>
    </w:p>
    <w:p w14:paraId="5596D6D0" w14:textId="77777777" w:rsidR="00CB6047" w:rsidRPr="00915EF7" w:rsidRDefault="00CB6047" w:rsidP="00CB6047">
      <w:pPr>
        <w:numPr>
          <w:ilvl w:val="1"/>
          <w:numId w:val="21"/>
        </w:numPr>
        <w:tabs>
          <w:tab w:val="clear" w:pos="1440"/>
          <w:tab w:val="num" w:pos="1070"/>
        </w:tabs>
        <w:suppressAutoHyphens/>
        <w:snapToGrid w:val="0"/>
        <w:spacing w:line="256" w:lineRule="auto"/>
        <w:ind w:left="1070"/>
        <w:contextualSpacing/>
        <w:jc w:val="both"/>
        <w:rPr>
          <w:rFonts w:ascii="Times New Roman" w:hAnsi="Times New Roman" w:cs="Times New Roman"/>
          <w:b/>
          <w:sz w:val="28"/>
          <w:szCs w:val="28"/>
          <w:lang w:val="ro-RO" w:eastAsia="ar-SA"/>
        </w:rPr>
      </w:pPr>
      <w:r w:rsidRPr="00915EF7">
        <w:rPr>
          <w:rFonts w:ascii="Times New Roman" w:hAnsi="Times New Roman" w:cs="Times New Roman"/>
          <w:b/>
          <w:sz w:val="28"/>
          <w:szCs w:val="28"/>
          <w:lang w:val="ro-RO" w:eastAsia="ar-SA"/>
        </w:rPr>
        <w:t>ambalare:</w:t>
      </w:r>
      <w:r w:rsidRPr="00915EF7">
        <w:rPr>
          <w:rFonts w:ascii="Times New Roman" w:hAnsi="Times New Roman" w:cs="Times New Roman"/>
          <w:sz w:val="28"/>
          <w:szCs w:val="28"/>
          <w:lang w:val="ro-RO" w:eastAsia="ar-SA"/>
        </w:rPr>
        <w:t>Produsele cu componente periculoase utilizate sunt transportate, manipulate, depozitate și utilizate în conformitate cu cele specificate în fișele tehnice de securitate.</w:t>
      </w:r>
    </w:p>
    <w:p w14:paraId="16BBCFB1" w14:textId="77777777" w:rsidR="00CB6047" w:rsidRPr="00915EF7" w:rsidRDefault="00CB6047" w:rsidP="00CB6047">
      <w:pPr>
        <w:numPr>
          <w:ilvl w:val="1"/>
          <w:numId w:val="21"/>
        </w:numPr>
        <w:tabs>
          <w:tab w:val="clear" w:pos="1440"/>
          <w:tab w:val="num" w:pos="1070"/>
        </w:tabs>
        <w:suppressAutoHyphens/>
        <w:snapToGrid w:val="0"/>
        <w:spacing w:line="256" w:lineRule="auto"/>
        <w:ind w:left="1070"/>
        <w:contextualSpacing/>
        <w:jc w:val="both"/>
        <w:rPr>
          <w:rFonts w:ascii="Times New Roman" w:hAnsi="Times New Roman" w:cs="Times New Roman"/>
          <w:b/>
          <w:sz w:val="28"/>
          <w:szCs w:val="28"/>
          <w:lang w:val="ro-RO" w:eastAsia="ar-SA"/>
        </w:rPr>
      </w:pPr>
      <w:r w:rsidRPr="00915EF7">
        <w:rPr>
          <w:rFonts w:ascii="Times New Roman" w:hAnsi="Times New Roman" w:cs="Times New Roman"/>
          <w:b/>
          <w:sz w:val="28"/>
          <w:szCs w:val="28"/>
          <w:lang w:val="ro-RO" w:eastAsia="ar-SA"/>
        </w:rPr>
        <w:t xml:space="preserve">transport: </w:t>
      </w:r>
      <w:r w:rsidRPr="00915EF7">
        <w:rPr>
          <w:rFonts w:ascii="Times New Roman" w:hAnsi="Times New Roman" w:cs="Times New Roman"/>
          <w:sz w:val="28"/>
          <w:szCs w:val="28"/>
          <w:lang w:val="ro-RO" w:eastAsia="ar-SA"/>
        </w:rPr>
        <w:t>este asigurat de către furnizori</w:t>
      </w:r>
    </w:p>
    <w:p w14:paraId="3E1B82E1" w14:textId="77777777" w:rsidR="00CB6047" w:rsidRPr="00915EF7" w:rsidRDefault="00CB6047" w:rsidP="00CB6047">
      <w:pPr>
        <w:numPr>
          <w:ilvl w:val="1"/>
          <w:numId w:val="21"/>
        </w:numPr>
        <w:tabs>
          <w:tab w:val="clear" w:pos="1440"/>
          <w:tab w:val="num" w:pos="1070"/>
        </w:tabs>
        <w:suppressAutoHyphens/>
        <w:snapToGrid w:val="0"/>
        <w:spacing w:line="256" w:lineRule="auto"/>
        <w:ind w:left="1070"/>
        <w:contextualSpacing/>
        <w:jc w:val="both"/>
        <w:rPr>
          <w:rFonts w:ascii="Times New Roman" w:hAnsi="Times New Roman" w:cs="Times New Roman"/>
          <w:sz w:val="28"/>
          <w:szCs w:val="28"/>
          <w:lang w:val="ro-RO" w:eastAsia="ar-SA"/>
        </w:rPr>
      </w:pPr>
      <w:r w:rsidRPr="00915EF7">
        <w:rPr>
          <w:rFonts w:ascii="Times New Roman" w:hAnsi="Times New Roman" w:cs="Times New Roman"/>
          <w:b/>
          <w:sz w:val="28"/>
          <w:szCs w:val="28"/>
          <w:lang w:val="ro-RO" w:eastAsia="ar-SA"/>
        </w:rPr>
        <w:t xml:space="preserve">depozitare: </w:t>
      </w:r>
      <w:r w:rsidRPr="00915EF7">
        <w:rPr>
          <w:rFonts w:ascii="Times New Roman" w:hAnsi="Times New Roman" w:cs="Times New Roman"/>
          <w:sz w:val="28"/>
          <w:szCs w:val="28"/>
          <w:lang w:val="ro-RO" w:eastAsia="ar-SA"/>
        </w:rPr>
        <w:t xml:space="preserve">Produsele se vor păstra în ambalajele originale, închise ermetic, în spații închise, uscate și bine ventilate, departe de surse de căldură sau care produc scântei, departe de umezeală, lumină și materiale incompatibile </w:t>
      </w:r>
    </w:p>
    <w:p w14:paraId="4078D9D0" w14:textId="77777777" w:rsidR="00CB6047" w:rsidRPr="00915EF7" w:rsidRDefault="00CB6047" w:rsidP="00CB6047">
      <w:pPr>
        <w:numPr>
          <w:ilvl w:val="1"/>
          <w:numId w:val="21"/>
        </w:numPr>
        <w:tabs>
          <w:tab w:val="clear" w:pos="1440"/>
          <w:tab w:val="num" w:pos="1070"/>
        </w:tabs>
        <w:suppressAutoHyphens/>
        <w:snapToGrid w:val="0"/>
        <w:spacing w:line="256" w:lineRule="auto"/>
        <w:ind w:left="1070"/>
        <w:contextualSpacing/>
        <w:jc w:val="both"/>
        <w:rPr>
          <w:rFonts w:ascii="Times New Roman" w:hAnsi="Times New Roman" w:cs="Times New Roman"/>
          <w:b/>
          <w:sz w:val="28"/>
          <w:szCs w:val="28"/>
          <w:lang w:val="ro-RO" w:eastAsia="ar-SA"/>
        </w:rPr>
      </w:pPr>
      <w:r w:rsidRPr="00915EF7">
        <w:rPr>
          <w:rFonts w:ascii="Times New Roman" w:hAnsi="Times New Roman" w:cs="Times New Roman"/>
          <w:b/>
          <w:sz w:val="28"/>
          <w:szCs w:val="28"/>
          <w:lang w:val="ro-RO" w:eastAsia="ar-SA"/>
        </w:rPr>
        <w:t xml:space="preserve">folosire/comercializare: </w:t>
      </w:r>
      <w:r w:rsidRPr="00915EF7">
        <w:rPr>
          <w:rFonts w:ascii="Times New Roman" w:hAnsi="Times New Roman" w:cs="Times New Roman"/>
          <w:sz w:val="28"/>
          <w:szCs w:val="28"/>
          <w:lang w:val="ro-RO" w:eastAsia="ar-SA"/>
        </w:rPr>
        <w:t xml:space="preserve">obligatoriu se vor utiliza </w:t>
      </w:r>
      <w:r w:rsidRPr="00915EF7">
        <w:rPr>
          <w:rFonts w:ascii="Times New Roman" w:eastAsia="Calibri" w:hAnsi="Times New Roman" w:cs="Times New Roman"/>
          <w:sz w:val="28"/>
          <w:szCs w:val="28"/>
          <w:lang w:val="ro-RO" w:eastAsia="ar-SA"/>
        </w:rPr>
        <w:t>în conformitate cu cele specificate în fişele tehnice de securitate</w:t>
      </w:r>
    </w:p>
    <w:p w14:paraId="7748E5DD" w14:textId="77777777" w:rsidR="00CB6047" w:rsidRPr="00915EF7" w:rsidRDefault="00CB6047" w:rsidP="00CB6047">
      <w:pPr>
        <w:keepNext/>
        <w:ind w:left="360"/>
        <w:jc w:val="both"/>
        <w:outlineLvl w:val="1"/>
        <w:rPr>
          <w:rFonts w:ascii="Times New Roman" w:hAnsi="Times New Roman" w:cs="Times New Roman"/>
          <w:b/>
          <w:bCs/>
          <w:sz w:val="28"/>
          <w:szCs w:val="28"/>
          <w:lang w:val="ro-RO" w:eastAsia="ro-RO"/>
        </w:rPr>
      </w:pPr>
      <w:r w:rsidRPr="00915EF7">
        <w:rPr>
          <w:rFonts w:ascii="Times New Roman" w:hAnsi="Times New Roman" w:cs="Times New Roman"/>
          <w:b/>
          <w:bCs/>
          <w:sz w:val="28"/>
          <w:szCs w:val="28"/>
          <w:lang w:val="ro-RO" w:eastAsia="ro-RO"/>
        </w:rPr>
        <w:t>3. Modul de gospodărire a ambalajelor folosite la substanțele și amestecurile periculoase</w:t>
      </w:r>
    </w:p>
    <w:p w14:paraId="42A73F4E" w14:textId="77777777" w:rsidR="00CB6047" w:rsidRPr="00915EF7" w:rsidRDefault="00CB6047" w:rsidP="00CB6047">
      <w:pPr>
        <w:ind w:left="108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Ambalajele de la aceste produse sunt predate la operatori economici autorizate.</w:t>
      </w:r>
    </w:p>
    <w:p w14:paraId="25345C18" w14:textId="77777777" w:rsidR="00CB6047" w:rsidRPr="00915EF7" w:rsidRDefault="00CB6047" w:rsidP="00CB6047">
      <w:pPr>
        <w:keepNext/>
        <w:ind w:left="360"/>
        <w:jc w:val="both"/>
        <w:outlineLvl w:val="1"/>
        <w:rPr>
          <w:rFonts w:ascii="Times New Roman" w:hAnsi="Times New Roman" w:cs="Times New Roman"/>
          <w:b/>
          <w:bCs/>
          <w:sz w:val="28"/>
          <w:szCs w:val="28"/>
          <w:lang w:val="ro-RO" w:eastAsia="ro-RO"/>
        </w:rPr>
      </w:pPr>
      <w:r w:rsidRPr="00915EF7">
        <w:rPr>
          <w:rFonts w:ascii="Times New Roman" w:hAnsi="Times New Roman" w:cs="Times New Roman"/>
          <w:b/>
          <w:bCs/>
          <w:sz w:val="28"/>
          <w:szCs w:val="28"/>
          <w:lang w:val="ro-RO" w:eastAsia="ro-RO"/>
        </w:rPr>
        <w:lastRenderedPageBreak/>
        <w:t>4. Instalațiile, amenajările, dotările și măsurile pentru protecția factorilor de mediu și pentru intervenție în caz de accident:</w:t>
      </w:r>
    </w:p>
    <w:p w14:paraId="64BDC681" w14:textId="77777777" w:rsidR="009550FE" w:rsidRPr="00915EF7" w:rsidRDefault="00CB6047" w:rsidP="00CB6047">
      <w:pPr>
        <w:ind w:firstLine="720"/>
        <w:jc w:val="both"/>
        <w:rPr>
          <w:rFonts w:ascii="Times New Roman" w:eastAsia="Calibri" w:hAnsi="Times New Roman" w:cs="Times New Roman"/>
          <w:sz w:val="28"/>
          <w:szCs w:val="28"/>
          <w:lang w:val="ro-RO"/>
        </w:rPr>
      </w:pPr>
      <w:r w:rsidRPr="00915EF7">
        <w:rPr>
          <w:rFonts w:ascii="Times New Roman" w:eastAsia="Calibri" w:hAnsi="Times New Roman" w:cs="Times New Roman"/>
          <w:sz w:val="28"/>
          <w:szCs w:val="28"/>
          <w:lang w:val="ro-RO"/>
        </w:rPr>
        <w:t xml:space="preserve">Instalația nu intră sub incidența Directivei SEVESO </w:t>
      </w:r>
    </w:p>
    <w:p w14:paraId="5F752F22" w14:textId="77777777" w:rsidR="009550FE" w:rsidRPr="00915EF7" w:rsidRDefault="007C2253" w:rsidP="00B63AF8">
      <w:pPr>
        <w:autoSpaceDE w:val="0"/>
        <w:autoSpaceDN w:val="0"/>
        <w:adjustRightInd w:val="0"/>
        <w:spacing w:after="0" w:line="240" w:lineRule="auto"/>
        <w:jc w:val="both"/>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VI. Programul de conformare - măsuri pentru reducerea efectelor prezente și viitoare ale activităților</w:t>
      </w:r>
      <w:r w:rsidR="00195A5A" w:rsidRPr="00915EF7">
        <w:rPr>
          <w:rFonts w:ascii="Times New Roman" w:eastAsia="Times New Roman" w:hAnsi="Times New Roman" w:cs="Times New Roman"/>
          <w:b/>
          <w:sz w:val="28"/>
          <w:szCs w:val="28"/>
          <w:lang w:val="ro-RO"/>
        </w:rPr>
        <w:t>:</w:t>
      </w:r>
    </w:p>
    <w:p w14:paraId="2D9E1740" w14:textId="77777777" w:rsidR="00B63AF8" w:rsidRPr="00915EF7" w:rsidRDefault="00195A5A" w:rsidP="009550FE">
      <w:pPr>
        <w:autoSpaceDE w:val="0"/>
        <w:autoSpaceDN w:val="0"/>
        <w:adjustRightInd w:val="0"/>
        <w:spacing w:after="0" w:line="240" w:lineRule="auto"/>
        <w:ind w:firstLine="720"/>
        <w:jc w:val="both"/>
        <w:rPr>
          <w:rFonts w:ascii="Times New Roman" w:eastAsia="Times New Roman" w:hAnsi="Times New Roman" w:cs="Times New Roman"/>
          <w:sz w:val="28"/>
          <w:szCs w:val="28"/>
          <w:lang w:val="ro-RO"/>
        </w:rPr>
      </w:pPr>
      <w:r w:rsidRPr="00915EF7">
        <w:rPr>
          <w:rFonts w:ascii="Times New Roman" w:eastAsia="Times New Roman" w:hAnsi="Times New Roman" w:cs="Times New Roman"/>
          <w:b/>
          <w:sz w:val="28"/>
          <w:szCs w:val="28"/>
          <w:lang w:val="ro-RO"/>
        </w:rPr>
        <w:t xml:space="preserve"> </w:t>
      </w:r>
      <w:r w:rsidR="008568C2" w:rsidRPr="00915EF7">
        <w:rPr>
          <w:rFonts w:ascii="Times New Roman" w:eastAsia="Times New Roman" w:hAnsi="Times New Roman" w:cs="Times New Roman"/>
          <w:sz w:val="28"/>
          <w:szCs w:val="28"/>
          <w:lang w:val="ro-RO"/>
        </w:rPr>
        <w:t>- Nu este cazul.</w:t>
      </w:r>
    </w:p>
    <w:p w14:paraId="24EEBB4F" w14:textId="77777777" w:rsidR="007C2253" w:rsidRPr="00915EF7" w:rsidRDefault="007C2253" w:rsidP="00514806">
      <w:pPr>
        <w:spacing w:after="0" w:line="360" w:lineRule="auto"/>
        <w:jc w:val="both"/>
        <w:rPr>
          <w:rFonts w:ascii="Times New Roman" w:eastAsia="Times New Roman" w:hAnsi="Times New Roman" w:cs="Times New Roman"/>
          <w:b/>
          <w:bCs/>
          <w:sz w:val="28"/>
          <w:szCs w:val="28"/>
          <w:lang w:val="ro-RO" w:eastAsia="ro-RO"/>
        </w:rPr>
      </w:pPr>
      <w:r w:rsidRPr="00915EF7">
        <w:rPr>
          <w:rFonts w:ascii="Times New Roman" w:eastAsia="Times New Roman" w:hAnsi="Times New Roman" w:cs="Times New Roman"/>
          <w:b/>
          <w:bCs/>
          <w:sz w:val="28"/>
          <w:szCs w:val="28"/>
          <w:lang w:val="ro-RO" w:eastAsia="ro-RO"/>
        </w:rPr>
        <w:t>VII. Datele ce vor fi raportate autorității pentru protecția mediului și periodicitatea</w:t>
      </w:r>
    </w:p>
    <w:p w14:paraId="75947CFE" w14:textId="3BF8DB09" w:rsidR="00F13F9F" w:rsidRPr="00915EF7" w:rsidRDefault="00851210" w:rsidP="00F13F9F">
      <w:pPr>
        <w:ind w:firstLine="720"/>
        <w:jc w:val="both"/>
        <w:rPr>
          <w:rFonts w:ascii="Times New Roman" w:hAnsi="Times New Roman" w:cs="Times New Roman"/>
          <w:sz w:val="28"/>
          <w:szCs w:val="28"/>
          <w:lang w:val="ro-RO"/>
        </w:rPr>
      </w:pPr>
      <w:r w:rsidRPr="00915EF7">
        <w:rPr>
          <w:rFonts w:ascii="Times New Roman" w:eastAsia="Times New Roman" w:hAnsi="Times New Roman" w:cs="Times New Roman"/>
          <w:sz w:val="28"/>
          <w:szCs w:val="28"/>
          <w:lang w:val="ro-RO"/>
        </w:rPr>
        <w:t>-</w:t>
      </w:r>
      <w:r w:rsidR="003B3188">
        <w:rPr>
          <w:rFonts w:ascii="Times New Roman" w:eastAsia="Times New Roman" w:hAnsi="Times New Roman" w:cs="Times New Roman"/>
          <w:sz w:val="28"/>
          <w:szCs w:val="28"/>
          <w:lang w:val="ro-RO"/>
        </w:rPr>
        <w:t xml:space="preserve">Evidenţa gestiunii deşeurilor </w:t>
      </w:r>
      <w:r w:rsidR="006E585A" w:rsidRPr="00915EF7">
        <w:rPr>
          <w:rFonts w:ascii="Times New Roman" w:eastAsia="Times New Roman" w:hAnsi="Times New Roman" w:cs="Times New Roman"/>
          <w:sz w:val="28"/>
          <w:szCs w:val="28"/>
          <w:lang w:val="ro-RO"/>
        </w:rPr>
        <w:t>ţinută conform modelului prevăzut în anexa nr. 1 la H.G. nr. 856/2002 şi conform art. 4</w:t>
      </w:r>
      <w:r w:rsidR="006016CD" w:rsidRPr="00915EF7">
        <w:rPr>
          <w:rFonts w:ascii="Times New Roman" w:eastAsia="Times New Roman" w:hAnsi="Times New Roman" w:cs="Times New Roman"/>
          <w:sz w:val="28"/>
          <w:szCs w:val="28"/>
          <w:lang w:val="ro-RO"/>
        </w:rPr>
        <w:t>8</w:t>
      </w:r>
      <w:r w:rsidR="00F13F9F" w:rsidRPr="00915EF7">
        <w:rPr>
          <w:rFonts w:ascii="Times New Roman" w:eastAsia="Times New Roman" w:hAnsi="Times New Roman" w:cs="Times New Roman"/>
          <w:sz w:val="28"/>
          <w:szCs w:val="28"/>
          <w:lang w:val="ro-RO"/>
        </w:rPr>
        <w:t xml:space="preserve"> al </w:t>
      </w:r>
      <w:r w:rsidR="006016CD" w:rsidRPr="00915EF7">
        <w:rPr>
          <w:rFonts w:ascii="Times New Roman" w:eastAsia="Times New Roman" w:hAnsi="Times New Roman" w:cs="Times New Roman"/>
          <w:sz w:val="28"/>
          <w:szCs w:val="28"/>
          <w:lang w:val="ro-RO"/>
        </w:rPr>
        <w:t>OU</w:t>
      </w:r>
      <w:r w:rsidR="00F13F9F" w:rsidRPr="00915EF7">
        <w:rPr>
          <w:rFonts w:ascii="Times New Roman" w:eastAsia="Times New Roman" w:hAnsi="Times New Roman" w:cs="Times New Roman"/>
          <w:sz w:val="28"/>
          <w:szCs w:val="28"/>
          <w:lang w:val="ro-RO"/>
        </w:rPr>
        <w:t>G.</w:t>
      </w:r>
      <w:r w:rsidR="006016CD" w:rsidRPr="00915EF7">
        <w:rPr>
          <w:rFonts w:ascii="Times New Roman" w:eastAsia="Times New Roman" w:hAnsi="Times New Roman" w:cs="Times New Roman"/>
          <w:sz w:val="28"/>
          <w:szCs w:val="28"/>
          <w:lang w:val="ro-RO"/>
        </w:rPr>
        <w:t>nr.</w:t>
      </w:r>
      <w:r w:rsidR="00F13F9F" w:rsidRPr="00915EF7">
        <w:rPr>
          <w:rFonts w:ascii="Times New Roman" w:eastAsia="Times New Roman" w:hAnsi="Times New Roman" w:cs="Times New Roman"/>
          <w:sz w:val="28"/>
          <w:szCs w:val="28"/>
          <w:lang w:val="ro-RO"/>
        </w:rPr>
        <w:t xml:space="preserve"> 92/2021</w:t>
      </w:r>
      <w:r w:rsidR="006E585A" w:rsidRPr="00915EF7">
        <w:rPr>
          <w:rFonts w:ascii="Times New Roman" w:eastAsia="Times New Roman" w:hAnsi="Times New Roman" w:cs="Times New Roman"/>
          <w:sz w:val="28"/>
          <w:szCs w:val="28"/>
          <w:lang w:val="ro-RO"/>
        </w:rPr>
        <w:t xml:space="preserve"> privind regimul deșe</w:t>
      </w:r>
      <w:r w:rsidR="004D39AE" w:rsidRPr="00915EF7">
        <w:rPr>
          <w:rFonts w:ascii="Times New Roman" w:eastAsia="Times New Roman" w:hAnsi="Times New Roman" w:cs="Times New Roman"/>
          <w:sz w:val="28"/>
          <w:szCs w:val="28"/>
          <w:lang w:val="ro-RO"/>
        </w:rPr>
        <w:t>urilor</w:t>
      </w:r>
      <w:r w:rsidR="006E585A" w:rsidRPr="00915EF7">
        <w:rPr>
          <w:rFonts w:ascii="Times New Roman" w:eastAsia="Times New Roman" w:hAnsi="Times New Roman" w:cs="Times New Roman"/>
          <w:sz w:val="28"/>
          <w:szCs w:val="28"/>
          <w:lang w:val="ro-RO"/>
        </w:rPr>
        <w:t>,</w:t>
      </w:r>
      <w:r w:rsidR="00F13F9F" w:rsidRPr="00915EF7">
        <w:rPr>
          <w:rFonts w:ascii="Times New Roman" w:eastAsia="Times New Roman" w:hAnsi="Times New Roman" w:cs="Times New Roman"/>
          <w:sz w:val="28"/>
          <w:szCs w:val="28"/>
          <w:lang w:val="ro-RO"/>
        </w:rPr>
        <w:t xml:space="preserve"> </w:t>
      </w:r>
      <w:r w:rsidR="00F13F9F" w:rsidRPr="00915EF7">
        <w:rPr>
          <w:rFonts w:ascii="Times New Roman" w:hAnsi="Times New Roman" w:cs="Times New Roman"/>
          <w:sz w:val="28"/>
          <w:szCs w:val="28"/>
          <w:lang w:val="ro-RO"/>
        </w:rPr>
        <w:t>va fi transmisă în format letric către A.P.M. Harghita –la solicitare.</w:t>
      </w:r>
    </w:p>
    <w:p w14:paraId="5C8C1E6C" w14:textId="77777777" w:rsidR="00851210" w:rsidRPr="00915EF7" w:rsidRDefault="00851210" w:rsidP="00851210">
      <w:pPr>
        <w:ind w:firstLine="720"/>
        <w:jc w:val="both"/>
        <w:rPr>
          <w:rFonts w:ascii="Times New Roman" w:hAnsi="Times New Roman" w:cs="Times New Roman"/>
          <w:color w:val="000000" w:themeColor="text1"/>
          <w:sz w:val="28"/>
          <w:szCs w:val="28"/>
          <w:lang w:val="ro-RO"/>
        </w:rPr>
      </w:pPr>
      <w:r w:rsidRPr="00915EF7">
        <w:rPr>
          <w:rFonts w:ascii="Times New Roman" w:hAnsi="Times New Roman" w:cs="Times New Roman"/>
          <w:sz w:val="28"/>
          <w:szCs w:val="28"/>
          <w:lang w:val="ro-RO"/>
        </w:rPr>
        <w:t>-</w:t>
      </w:r>
      <w:r w:rsidRPr="00915EF7">
        <w:rPr>
          <w:rFonts w:ascii="Times New Roman" w:hAnsi="Times New Roman" w:cs="Times New Roman"/>
          <w:color w:val="000000" w:themeColor="text1"/>
          <w:sz w:val="28"/>
          <w:szCs w:val="28"/>
          <w:lang w:val="ro-RO"/>
        </w:rPr>
        <w:t xml:space="preserve">Evidența facturilor privind vidanjarea apelor uzate menajere-va fi înaintat în fiecare an </w:t>
      </w:r>
      <w:r w:rsidR="003860EC" w:rsidRPr="00915EF7">
        <w:rPr>
          <w:rFonts w:ascii="Times New Roman" w:hAnsi="Times New Roman" w:cs="Times New Roman"/>
          <w:color w:val="000000" w:themeColor="text1"/>
          <w:sz w:val="28"/>
          <w:szCs w:val="28"/>
          <w:lang w:val="ro-RO"/>
        </w:rPr>
        <w:t xml:space="preserve">pentru anul precedent, </w:t>
      </w:r>
      <w:r w:rsidRPr="00915EF7">
        <w:rPr>
          <w:rFonts w:ascii="Times New Roman" w:hAnsi="Times New Roman" w:cs="Times New Roman"/>
          <w:color w:val="000000" w:themeColor="text1"/>
          <w:sz w:val="28"/>
          <w:szCs w:val="28"/>
          <w:lang w:val="ro-RO"/>
        </w:rPr>
        <w:t>împreună cu solicitarea de viză anuală la autorizația de mediu</w:t>
      </w:r>
      <w:r w:rsidR="009F70C8" w:rsidRPr="00915EF7">
        <w:rPr>
          <w:rFonts w:ascii="Times New Roman" w:hAnsi="Times New Roman" w:cs="Times New Roman"/>
          <w:color w:val="000000" w:themeColor="text1"/>
          <w:sz w:val="28"/>
          <w:szCs w:val="28"/>
          <w:lang w:val="ro-RO"/>
        </w:rPr>
        <w:t>.</w:t>
      </w:r>
    </w:p>
    <w:p w14:paraId="067802B5" w14:textId="77777777" w:rsidR="007C2253" w:rsidRPr="00915EF7" w:rsidRDefault="009550FE" w:rsidP="009550FE">
      <w:pPr>
        <w:pStyle w:val="ListParagraph"/>
        <w:numPr>
          <w:ilvl w:val="0"/>
          <w:numId w:val="14"/>
        </w:numPr>
        <w:spacing w:after="0" w:line="240" w:lineRule="auto"/>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Aplicații SIM</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7C2253" w:rsidRPr="00915EF7" w14:paraId="0FE75971" w14:textId="77777777" w:rsidTr="00514806">
        <w:tc>
          <w:tcPr>
            <w:tcW w:w="667" w:type="dxa"/>
            <w:shd w:val="clear" w:color="auto" w:fill="C0C0C0"/>
            <w:vAlign w:val="center"/>
          </w:tcPr>
          <w:p w14:paraId="450C9BB1" w14:textId="77777777" w:rsidR="007C2253" w:rsidRPr="00915EF7" w:rsidRDefault="007C2253" w:rsidP="008568C2">
            <w:pPr>
              <w:spacing w:before="40" w:after="0" w:line="240" w:lineRule="auto"/>
              <w:jc w:val="center"/>
              <w:rPr>
                <w:rFonts w:ascii="Times New Roman" w:eastAsia="Times New Roman" w:hAnsi="Times New Roman" w:cs="Times New Roman"/>
                <w:b/>
                <w:bCs/>
                <w:sz w:val="28"/>
                <w:szCs w:val="28"/>
                <w:lang w:val="ro-RO" w:eastAsia="ro-RO"/>
              </w:rPr>
            </w:pPr>
            <w:r w:rsidRPr="00915EF7">
              <w:rPr>
                <w:rFonts w:ascii="Times New Roman" w:eastAsia="Times New Roman" w:hAnsi="Times New Roman" w:cs="Times New Roman"/>
                <w:b/>
                <w:bCs/>
                <w:sz w:val="28"/>
                <w:szCs w:val="28"/>
                <w:lang w:val="ro-RO" w:eastAsia="ro-RO"/>
              </w:rPr>
              <w:t>Nr. Crt.</w:t>
            </w:r>
          </w:p>
        </w:tc>
        <w:tc>
          <w:tcPr>
            <w:tcW w:w="3335" w:type="dxa"/>
            <w:shd w:val="clear" w:color="auto" w:fill="C0C0C0"/>
            <w:vAlign w:val="center"/>
          </w:tcPr>
          <w:p w14:paraId="0FBDA926" w14:textId="77777777" w:rsidR="007C2253" w:rsidRPr="00915EF7" w:rsidRDefault="007C2253" w:rsidP="008568C2">
            <w:pPr>
              <w:spacing w:before="40" w:after="0" w:line="240" w:lineRule="auto"/>
              <w:jc w:val="center"/>
              <w:rPr>
                <w:rFonts w:ascii="Times New Roman" w:eastAsia="Times New Roman" w:hAnsi="Times New Roman" w:cs="Times New Roman"/>
                <w:b/>
                <w:bCs/>
                <w:sz w:val="28"/>
                <w:szCs w:val="28"/>
                <w:lang w:val="ro-RO" w:eastAsia="ro-RO"/>
              </w:rPr>
            </w:pPr>
            <w:r w:rsidRPr="00915EF7">
              <w:rPr>
                <w:rFonts w:ascii="Times New Roman" w:eastAsia="Times New Roman" w:hAnsi="Times New Roman" w:cs="Times New Roman"/>
                <w:b/>
                <w:bCs/>
                <w:sz w:val="28"/>
                <w:szCs w:val="28"/>
                <w:lang w:val="ro-RO" w:eastAsia="ro-RO"/>
              </w:rPr>
              <w:t>Denumire raport</w:t>
            </w:r>
          </w:p>
        </w:tc>
        <w:tc>
          <w:tcPr>
            <w:tcW w:w="1334" w:type="dxa"/>
            <w:shd w:val="clear" w:color="auto" w:fill="C0C0C0"/>
            <w:vAlign w:val="center"/>
          </w:tcPr>
          <w:p w14:paraId="7A0ED418" w14:textId="77777777" w:rsidR="007C2253" w:rsidRPr="00915EF7" w:rsidRDefault="007C2253" w:rsidP="008568C2">
            <w:pPr>
              <w:spacing w:before="40" w:after="0" w:line="240" w:lineRule="auto"/>
              <w:jc w:val="center"/>
              <w:rPr>
                <w:rFonts w:ascii="Times New Roman" w:eastAsia="Times New Roman" w:hAnsi="Times New Roman" w:cs="Times New Roman"/>
                <w:b/>
                <w:bCs/>
                <w:sz w:val="28"/>
                <w:szCs w:val="28"/>
                <w:lang w:val="ro-RO" w:eastAsia="ro-RO"/>
              </w:rPr>
            </w:pPr>
            <w:r w:rsidRPr="00915EF7">
              <w:rPr>
                <w:rFonts w:ascii="Times New Roman" w:eastAsia="Times New Roman" w:hAnsi="Times New Roman" w:cs="Times New Roman"/>
                <w:b/>
                <w:bCs/>
                <w:sz w:val="28"/>
                <w:szCs w:val="28"/>
                <w:lang w:val="ro-RO" w:eastAsia="ro-RO"/>
              </w:rPr>
              <w:t>Frecvență de raportare</w:t>
            </w:r>
          </w:p>
        </w:tc>
        <w:tc>
          <w:tcPr>
            <w:tcW w:w="2001" w:type="dxa"/>
            <w:shd w:val="clear" w:color="auto" w:fill="C0C0C0"/>
            <w:vAlign w:val="center"/>
          </w:tcPr>
          <w:p w14:paraId="25EB8CE3" w14:textId="77777777" w:rsidR="007C2253" w:rsidRPr="00915EF7" w:rsidRDefault="007C2253" w:rsidP="008568C2">
            <w:pPr>
              <w:spacing w:before="40" w:after="0" w:line="240" w:lineRule="auto"/>
              <w:jc w:val="center"/>
              <w:rPr>
                <w:rFonts w:ascii="Times New Roman" w:eastAsia="Times New Roman" w:hAnsi="Times New Roman" w:cs="Times New Roman"/>
                <w:b/>
                <w:bCs/>
                <w:sz w:val="28"/>
                <w:szCs w:val="28"/>
                <w:lang w:val="ro-RO" w:eastAsia="ro-RO"/>
              </w:rPr>
            </w:pPr>
            <w:r w:rsidRPr="00915EF7">
              <w:rPr>
                <w:rFonts w:ascii="Times New Roman" w:eastAsia="Times New Roman" w:hAnsi="Times New Roman" w:cs="Times New Roman"/>
                <w:b/>
                <w:bCs/>
                <w:sz w:val="28"/>
                <w:szCs w:val="28"/>
                <w:lang w:val="ro-RO" w:eastAsia="ro-RO"/>
              </w:rPr>
              <w:t>Perioada depunerii raportului</w:t>
            </w:r>
          </w:p>
        </w:tc>
        <w:tc>
          <w:tcPr>
            <w:tcW w:w="2668" w:type="dxa"/>
            <w:shd w:val="clear" w:color="auto" w:fill="C0C0C0"/>
            <w:vAlign w:val="center"/>
          </w:tcPr>
          <w:p w14:paraId="5888B728" w14:textId="77777777" w:rsidR="007C2253" w:rsidRPr="00915EF7" w:rsidRDefault="007C2253" w:rsidP="008568C2">
            <w:pPr>
              <w:spacing w:before="40" w:after="0" w:line="240" w:lineRule="auto"/>
              <w:jc w:val="center"/>
              <w:rPr>
                <w:rFonts w:ascii="Times New Roman" w:eastAsia="Times New Roman" w:hAnsi="Times New Roman" w:cs="Times New Roman"/>
                <w:b/>
                <w:bCs/>
                <w:sz w:val="28"/>
                <w:szCs w:val="28"/>
                <w:lang w:val="ro-RO" w:eastAsia="ro-RO"/>
              </w:rPr>
            </w:pPr>
            <w:r w:rsidRPr="00915EF7">
              <w:rPr>
                <w:rFonts w:ascii="Times New Roman" w:eastAsia="Times New Roman" w:hAnsi="Times New Roman" w:cs="Times New Roman"/>
                <w:b/>
                <w:bCs/>
                <w:sz w:val="28"/>
                <w:szCs w:val="28"/>
                <w:lang w:val="ro-RO" w:eastAsia="ro-RO"/>
              </w:rPr>
              <w:t>Acces aplicații SIM</w:t>
            </w:r>
          </w:p>
        </w:tc>
      </w:tr>
      <w:tr w:rsidR="007C2253" w:rsidRPr="00915EF7" w14:paraId="23132909" w14:textId="77777777" w:rsidTr="00514806">
        <w:tc>
          <w:tcPr>
            <w:tcW w:w="667" w:type="dxa"/>
            <w:shd w:val="clear" w:color="auto" w:fill="auto"/>
          </w:tcPr>
          <w:p w14:paraId="395F0AB5" w14:textId="77777777" w:rsidR="007C2253" w:rsidRPr="00915EF7" w:rsidRDefault="00DE5744" w:rsidP="00514806">
            <w:pPr>
              <w:spacing w:before="40" w:after="0" w:line="240" w:lineRule="auto"/>
              <w:jc w:val="center"/>
              <w:rPr>
                <w:rFonts w:ascii="Times New Roman" w:eastAsia="Times New Roman" w:hAnsi="Times New Roman" w:cs="Times New Roman"/>
                <w:bCs/>
                <w:sz w:val="28"/>
                <w:szCs w:val="28"/>
                <w:lang w:val="ro-RO" w:eastAsia="ro-RO"/>
              </w:rPr>
            </w:pPr>
            <w:r w:rsidRPr="00915EF7">
              <w:rPr>
                <w:rFonts w:ascii="Times New Roman" w:eastAsia="Times New Roman" w:hAnsi="Times New Roman" w:cs="Times New Roman"/>
                <w:bCs/>
                <w:sz w:val="28"/>
                <w:szCs w:val="28"/>
                <w:lang w:val="ro-RO" w:eastAsia="ro-RO"/>
              </w:rPr>
              <w:t>1</w:t>
            </w:r>
          </w:p>
        </w:tc>
        <w:tc>
          <w:tcPr>
            <w:tcW w:w="3335" w:type="dxa"/>
            <w:shd w:val="clear" w:color="auto" w:fill="auto"/>
          </w:tcPr>
          <w:p w14:paraId="0E2AA69C" w14:textId="77777777" w:rsidR="007C2253" w:rsidRPr="00915EF7" w:rsidRDefault="006E535D" w:rsidP="00514806">
            <w:pPr>
              <w:spacing w:before="40" w:after="0" w:line="240" w:lineRule="auto"/>
              <w:jc w:val="center"/>
              <w:rPr>
                <w:rFonts w:ascii="Times New Roman" w:eastAsia="Times New Roman" w:hAnsi="Times New Roman" w:cs="Times New Roman"/>
                <w:bCs/>
                <w:sz w:val="28"/>
                <w:szCs w:val="28"/>
                <w:lang w:val="ro-RO" w:eastAsia="ro-RO"/>
              </w:rPr>
            </w:pPr>
            <w:r w:rsidRPr="00915EF7">
              <w:rPr>
                <w:rFonts w:ascii="Times New Roman" w:eastAsia="Times New Roman" w:hAnsi="Times New Roman" w:cs="Times New Roman"/>
                <w:bCs/>
                <w:sz w:val="28"/>
                <w:szCs w:val="28"/>
                <w:lang w:val="ro-RO" w:eastAsia="ro-RO"/>
              </w:rPr>
              <w:t>Statistica deș</w:t>
            </w:r>
            <w:r w:rsidR="00DE5744" w:rsidRPr="00915EF7">
              <w:rPr>
                <w:rFonts w:ascii="Times New Roman" w:eastAsia="Times New Roman" w:hAnsi="Times New Roman" w:cs="Times New Roman"/>
                <w:bCs/>
                <w:sz w:val="28"/>
                <w:szCs w:val="28"/>
                <w:lang w:val="ro-RO" w:eastAsia="ro-RO"/>
              </w:rPr>
              <w:t>eurilor: Chestionar 4</w:t>
            </w:r>
            <w:r w:rsidRPr="00915EF7">
              <w:rPr>
                <w:rFonts w:ascii="Times New Roman" w:eastAsia="Times New Roman" w:hAnsi="Times New Roman" w:cs="Times New Roman"/>
                <w:bCs/>
                <w:sz w:val="28"/>
                <w:szCs w:val="28"/>
                <w:lang w:val="ro-RO" w:eastAsia="ro-RO"/>
              </w:rPr>
              <w:t>: PRODDES – completat de producătorii de deș</w:t>
            </w:r>
            <w:r w:rsidR="00DE5744" w:rsidRPr="00915EF7">
              <w:rPr>
                <w:rFonts w:ascii="Times New Roman" w:eastAsia="Times New Roman" w:hAnsi="Times New Roman" w:cs="Times New Roman"/>
                <w:bCs/>
                <w:sz w:val="28"/>
                <w:szCs w:val="28"/>
                <w:lang w:val="ro-RO" w:eastAsia="ro-RO"/>
              </w:rPr>
              <w:t>euri.</w:t>
            </w:r>
          </w:p>
        </w:tc>
        <w:tc>
          <w:tcPr>
            <w:tcW w:w="1334" w:type="dxa"/>
            <w:shd w:val="clear" w:color="auto" w:fill="auto"/>
          </w:tcPr>
          <w:p w14:paraId="154674E2" w14:textId="77777777" w:rsidR="007C2253" w:rsidRPr="00915EF7" w:rsidRDefault="00DE5744" w:rsidP="00514806">
            <w:pPr>
              <w:spacing w:before="40" w:after="0" w:line="240" w:lineRule="auto"/>
              <w:jc w:val="center"/>
              <w:rPr>
                <w:rFonts w:ascii="Times New Roman" w:eastAsia="Times New Roman" w:hAnsi="Times New Roman" w:cs="Times New Roman"/>
                <w:bCs/>
                <w:sz w:val="28"/>
                <w:szCs w:val="28"/>
                <w:lang w:val="ro-RO" w:eastAsia="ro-RO"/>
              </w:rPr>
            </w:pPr>
            <w:r w:rsidRPr="00915EF7">
              <w:rPr>
                <w:rFonts w:ascii="Times New Roman" w:eastAsia="Times New Roman" w:hAnsi="Times New Roman" w:cs="Times New Roman"/>
                <w:bCs/>
                <w:sz w:val="28"/>
                <w:szCs w:val="28"/>
                <w:lang w:val="ro-RO" w:eastAsia="ro-RO"/>
              </w:rPr>
              <w:t>anual</w:t>
            </w:r>
          </w:p>
        </w:tc>
        <w:tc>
          <w:tcPr>
            <w:tcW w:w="2001" w:type="dxa"/>
            <w:shd w:val="clear" w:color="auto" w:fill="auto"/>
          </w:tcPr>
          <w:p w14:paraId="4AFEBD25" w14:textId="77777777" w:rsidR="007C2253" w:rsidRPr="00915EF7" w:rsidRDefault="00DE5744" w:rsidP="00514806">
            <w:pPr>
              <w:spacing w:before="40" w:after="0" w:line="240" w:lineRule="auto"/>
              <w:jc w:val="center"/>
              <w:rPr>
                <w:rFonts w:ascii="Times New Roman" w:eastAsia="Times New Roman" w:hAnsi="Times New Roman" w:cs="Times New Roman"/>
                <w:bCs/>
                <w:sz w:val="28"/>
                <w:szCs w:val="28"/>
                <w:lang w:val="ro-RO" w:eastAsia="ro-RO"/>
              </w:rPr>
            </w:pPr>
            <w:r w:rsidRPr="00915EF7">
              <w:rPr>
                <w:rFonts w:ascii="Times New Roman" w:eastAsia="Times New Roman" w:hAnsi="Times New Roman" w:cs="Times New Roman"/>
                <w:bCs/>
                <w:sz w:val="28"/>
                <w:szCs w:val="28"/>
                <w:lang w:val="ro-RO" w:eastAsia="ro-RO"/>
              </w:rPr>
              <w:t>1 februarie - 15 iunie</w:t>
            </w:r>
          </w:p>
        </w:tc>
        <w:tc>
          <w:tcPr>
            <w:tcW w:w="2668" w:type="dxa"/>
            <w:shd w:val="clear" w:color="auto" w:fill="auto"/>
          </w:tcPr>
          <w:p w14:paraId="29AB1361" w14:textId="77777777" w:rsidR="007C2253" w:rsidRPr="00915EF7" w:rsidRDefault="00DE5744" w:rsidP="00514806">
            <w:pPr>
              <w:spacing w:before="40" w:after="0" w:line="240" w:lineRule="auto"/>
              <w:jc w:val="center"/>
              <w:rPr>
                <w:rFonts w:ascii="Times New Roman" w:eastAsia="Times New Roman" w:hAnsi="Times New Roman" w:cs="Times New Roman"/>
                <w:bCs/>
                <w:sz w:val="28"/>
                <w:szCs w:val="28"/>
                <w:lang w:val="ro-RO" w:eastAsia="ro-RO"/>
              </w:rPr>
            </w:pPr>
            <w:r w:rsidRPr="00915EF7">
              <w:rPr>
                <w:rFonts w:ascii="Times New Roman" w:eastAsia="Times New Roman" w:hAnsi="Times New Roman" w:cs="Times New Roman"/>
                <w:bCs/>
                <w:sz w:val="28"/>
                <w:szCs w:val="28"/>
                <w:lang w:val="ro-RO" w:eastAsia="ro-RO"/>
              </w:rPr>
              <w:t xml:space="preserve">Chestionar 4: PRODDES – </w:t>
            </w:r>
            <w:r w:rsidR="006E535D" w:rsidRPr="00915EF7">
              <w:rPr>
                <w:rFonts w:ascii="Times New Roman" w:eastAsia="Times New Roman" w:hAnsi="Times New Roman" w:cs="Times New Roman"/>
                <w:bCs/>
                <w:sz w:val="28"/>
                <w:szCs w:val="28"/>
                <w:lang w:val="ro-RO" w:eastAsia="ro-RO"/>
              </w:rPr>
              <w:t>completat de producătorii de deș</w:t>
            </w:r>
            <w:r w:rsidRPr="00915EF7">
              <w:rPr>
                <w:rFonts w:ascii="Times New Roman" w:eastAsia="Times New Roman" w:hAnsi="Times New Roman" w:cs="Times New Roman"/>
                <w:bCs/>
                <w:sz w:val="28"/>
                <w:szCs w:val="28"/>
                <w:lang w:val="ro-RO" w:eastAsia="ro-RO"/>
              </w:rPr>
              <w:t>euri.</w:t>
            </w:r>
          </w:p>
        </w:tc>
      </w:tr>
      <w:tr w:rsidR="006016CD" w:rsidRPr="00915EF7" w14:paraId="2A8A8016" w14:textId="77777777" w:rsidTr="00B66BB3">
        <w:tc>
          <w:tcPr>
            <w:tcW w:w="667" w:type="dxa"/>
            <w:tcBorders>
              <w:top w:val="single" w:sz="3" w:space="0" w:color="000000"/>
              <w:left w:val="single" w:sz="3" w:space="0" w:color="000000"/>
              <w:bottom w:val="single" w:sz="3" w:space="0" w:color="000000"/>
              <w:right w:val="single" w:sz="3" w:space="0" w:color="000000"/>
            </w:tcBorders>
          </w:tcPr>
          <w:p w14:paraId="311A0BF9" w14:textId="77777777" w:rsidR="006016CD" w:rsidRPr="00915EF7" w:rsidRDefault="006016CD" w:rsidP="006016CD">
            <w:pPr>
              <w:jc w:val="center"/>
              <w:rPr>
                <w:rFonts w:ascii="Times New Roman" w:hAnsi="Times New Roman" w:cs="Times New Roman"/>
                <w:sz w:val="28"/>
                <w:szCs w:val="28"/>
                <w:lang w:val="ro-RO"/>
              </w:rPr>
            </w:pPr>
            <w:r w:rsidRPr="00915EF7">
              <w:rPr>
                <w:rFonts w:ascii="Times New Roman" w:hAnsi="Times New Roman" w:cs="Times New Roman"/>
                <w:sz w:val="28"/>
                <w:szCs w:val="28"/>
                <w:lang w:val="ro-RO"/>
              </w:rPr>
              <w:t>2</w:t>
            </w:r>
          </w:p>
        </w:tc>
        <w:tc>
          <w:tcPr>
            <w:tcW w:w="3335" w:type="dxa"/>
            <w:tcBorders>
              <w:top w:val="single" w:sz="3" w:space="0" w:color="000000"/>
              <w:left w:val="single" w:sz="3" w:space="0" w:color="000000"/>
              <w:bottom w:val="single" w:sz="3" w:space="0" w:color="000000"/>
              <w:right w:val="single" w:sz="3" w:space="0" w:color="000000"/>
            </w:tcBorders>
          </w:tcPr>
          <w:p w14:paraId="4F4A10CB" w14:textId="77777777" w:rsidR="006016CD" w:rsidRPr="00915EF7" w:rsidRDefault="006016CD" w:rsidP="006016CD">
            <w:pPr>
              <w:jc w:val="center"/>
              <w:rPr>
                <w:rFonts w:ascii="Times New Roman" w:hAnsi="Times New Roman" w:cs="Times New Roman"/>
                <w:sz w:val="28"/>
                <w:szCs w:val="28"/>
                <w:lang w:val="ro-RO"/>
              </w:rPr>
            </w:pPr>
            <w:r w:rsidRPr="00915EF7">
              <w:rPr>
                <w:rFonts w:ascii="Times New Roman" w:hAnsi="Times New Roman" w:cs="Times New Roman"/>
                <w:sz w:val="28"/>
                <w:szCs w:val="28"/>
                <w:lang w:val="ro-RO"/>
              </w:rPr>
              <w:t>Deseuri Ambalaje: Anexa 1: Producatori si importatori de ambalaje de desfacere, de produse ambalate, supraambalatori de produse ambalate</w:t>
            </w:r>
          </w:p>
        </w:tc>
        <w:tc>
          <w:tcPr>
            <w:tcW w:w="1334" w:type="dxa"/>
            <w:tcBorders>
              <w:top w:val="single" w:sz="3" w:space="0" w:color="000000"/>
              <w:left w:val="single" w:sz="3" w:space="0" w:color="000000"/>
              <w:bottom w:val="single" w:sz="3" w:space="0" w:color="000000"/>
              <w:right w:val="single" w:sz="3" w:space="0" w:color="000000"/>
            </w:tcBorders>
          </w:tcPr>
          <w:p w14:paraId="67732492" w14:textId="77777777" w:rsidR="006016CD" w:rsidRPr="00915EF7" w:rsidRDefault="006016CD" w:rsidP="006016CD">
            <w:pPr>
              <w:jc w:val="center"/>
              <w:rPr>
                <w:rFonts w:ascii="Times New Roman" w:hAnsi="Times New Roman" w:cs="Times New Roman"/>
                <w:sz w:val="28"/>
                <w:szCs w:val="28"/>
                <w:lang w:val="ro-RO"/>
              </w:rPr>
            </w:pPr>
            <w:r w:rsidRPr="00915EF7">
              <w:rPr>
                <w:rFonts w:ascii="Times New Roman" w:hAnsi="Times New Roman" w:cs="Times New Roman"/>
                <w:sz w:val="28"/>
                <w:szCs w:val="28"/>
                <w:lang w:val="ro-RO"/>
              </w:rPr>
              <w:t>anual</w:t>
            </w:r>
          </w:p>
        </w:tc>
        <w:tc>
          <w:tcPr>
            <w:tcW w:w="2001" w:type="dxa"/>
            <w:tcBorders>
              <w:top w:val="single" w:sz="3" w:space="0" w:color="000000"/>
              <w:left w:val="single" w:sz="3" w:space="0" w:color="000000"/>
              <w:bottom w:val="single" w:sz="3" w:space="0" w:color="000000"/>
              <w:right w:val="single" w:sz="3" w:space="0" w:color="000000"/>
            </w:tcBorders>
          </w:tcPr>
          <w:p w14:paraId="474ED34C" w14:textId="77777777" w:rsidR="006016CD" w:rsidRPr="00915EF7" w:rsidRDefault="006016CD" w:rsidP="006016CD">
            <w:pPr>
              <w:jc w:val="center"/>
              <w:rPr>
                <w:rFonts w:ascii="Times New Roman" w:hAnsi="Times New Roman" w:cs="Times New Roman"/>
                <w:sz w:val="28"/>
                <w:szCs w:val="28"/>
                <w:lang w:val="ro-RO"/>
              </w:rPr>
            </w:pPr>
            <w:r w:rsidRPr="00915EF7">
              <w:rPr>
                <w:rFonts w:ascii="Times New Roman" w:hAnsi="Times New Roman" w:cs="Times New Roman"/>
                <w:sz w:val="28"/>
                <w:szCs w:val="28"/>
                <w:lang w:val="ro-RO"/>
              </w:rPr>
              <w:t>1 februarie - 25 februarie</w:t>
            </w:r>
          </w:p>
        </w:tc>
        <w:tc>
          <w:tcPr>
            <w:tcW w:w="2668" w:type="dxa"/>
            <w:tcBorders>
              <w:top w:val="single" w:sz="3" w:space="0" w:color="000000"/>
              <w:left w:val="single" w:sz="3" w:space="0" w:color="000000"/>
              <w:bottom w:val="single" w:sz="3" w:space="0" w:color="000000"/>
              <w:right w:val="single" w:sz="3" w:space="0" w:color="000000"/>
            </w:tcBorders>
          </w:tcPr>
          <w:p w14:paraId="360CF7C8" w14:textId="77777777" w:rsidR="006016CD" w:rsidRPr="00915EF7" w:rsidRDefault="006016CD" w:rsidP="006016CD">
            <w:pPr>
              <w:jc w:val="center"/>
              <w:rPr>
                <w:rFonts w:ascii="Times New Roman" w:hAnsi="Times New Roman" w:cs="Times New Roman"/>
                <w:sz w:val="28"/>
                <w:szCs w:val="28"/>
                <w:lang w:val="ro-RO"/>
              </w:rPr>
            </w:pPr>
            <w:r w:rsidRPr="00915EF7">
              <w:rPr>
                <w:rFonts w:ascii="Times New Roman" w:hAnsi="Times New Roman" w:cs="Times New Roman"/>
                <w:sz w:val="28"/>
                <w:szCs w:val="28"/>
                <w:lang w:val="ro-RO"/>
              </w:rPr>
              <w:t>Anexa 1 - Producatori si importatori de ambalaje de desfacere, de produse ambalate, supraambalatori de produse ambalate</w:t>
            </w:r>
          </w:p>
        </w:tc>
      </w:tr>
    </w:tbl>
    <w:p w14:paraId="1E6089F6" w14:textId="77777777" w:rsidR="009550FE" w:rsidRPr="00915EF7" w:rsidRDefault="009550FE" w:rsidP="009550FE">
      <w:pPr>
        <w:pStyle w:val="ListParagraph"/>
        <w:numPr>
          <w:ilvl w:val="0"/>
          <w:numId w:val="17"/>
        </w:numPr>
        <w:ind w:left="0" w:firstLine="360"/>
        <w:jc w:val="both"/>
        <w:rPr>
          <w:rFonts w:ascii="Times New Roman" w:hAnsi="Times New Roman" w:cs="Times New Roman"/>
          <w:sz w:val="28"/>
          <w:szCs w:val="28"/>
          <w:lang w:val="ro-RO"/>
        </w:rPr>
      </w:pPr>
      <w:r w:rsidRPr="00915EF7">
        <w:rPr>
          <w:rFonts w:ascii="Times New Roman" w:hAnsi="Times New Roman" w:cs="Times New Roman"/>
          <w:i/>
          <w:sz w:val="28"/>
          <w:szCs w:val="28"/>
          <w:lang w:val="ro-RO"/>
        </w:rPr>
        <w:t>Va fi raportat orice disfuncţiune, avarie a instalaţiilor sau activităţilor, care au cauzat sau pot cauza poluarea mediului şi orice accident care a cauzat sau poate cauza poluarea mediului</w:t>
      </w:r>
      <w:r w:rsidRPr="00915EF7">
        <w:rPr>
          <w:rFonts w:ascii="Times New Roman" w:hAnsi="Times New Roman" w:cs="Times New Roman"/>
          <w:sz w:val="28"/>
          <w:szCs w:val="28"/>
          <w:lang w:val="ro-RO"/>
        </w:rPr>
        <w:t xml:space="preserve"> prin transmiterea în termen de maxim 2 ore de la constatare la APM Harghita a Raportului de informare cu următoarele informaţii:</w:t>
      </w:r>
    </w:p>
    <w:p w14:paraId="78995E28" w14:textId="77777777" w:rsidR="009550FE" w:rsidRPr="00915EF7" w:rsidRDefault="009550FE" w:rsidP="009550FE">
      <w:pPr>
        <w:widowControl w:val="0"/>
        <w:numPr>
          <w:ilvl w:val="0"/>
          <w:numId w:val="8"/>
        </w:numPr>
        <w:tabs>
          <w:tab w:val="num" w:pos="720"/>
        </w:tabs>
        <w:suppressAutoHyphens/>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Date de localizare exactă a poluării accidentale ( anul, luna,ziua, ora, locul)</w:t>
      </w:r>
    </w:p>
    <w:p w14:paraId="2EBE22C9" w14:textId="77777777" w:rsidR="009550FE" w:rsidRPr="00915EF7" w:rsidRDefault="009550FE" w:rsidP="009550FE">
      <w:pPr>
        <w:widowControl w:val="0"/>
        <w:numPr>
          <w:ilvl w:val="0"/>
          <w:numId w:val="8"/>
        </w:numPr>
        <w:tabs>
          <w:tab w:val="num" w:pos="720"/>
        </w:tabs>
        <w:suppressAutoHyphens/>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Cauza producerii poluării accidentale</w:t>
      </w:r>
    </w:p>
    <w:p w14:paraId="4F495568" w14:textId="77777777" w:rsidR="009550FE" w:rsidRPr="00915EF7" w:rsidRDefault="009550FE" w:rsidP="009550FE">
      <w:pPr>
        <w:widowControl w:val="0"/>
        <w:numPr>
          <w:ilvl w:val="0"/>
          <w:numId w:val="8"/>
        </w:numPr>
        <w:tabs>
          <w:tab w:val="num" w:pos="720"/>
        </w:tabs>
        <w:suppressAutoHyphens/>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Elemente de mediu afectate</w:t>
      </w:r>
    </w:p>
    <w:p w14:paraId="4B5E4F32" w14:textId="77777777" w:rsidR="009550FE" w:rsidRPr="00915EF7" w:rsidRDefault="009550FE" w:rsidP="009550FE">
      <w:pPr>
        <w:widowControl w:val="0"/>
        <w:numPr>
          <w:ilvl w:val="0"/>
          <w:numId w:val="8"/>
        </w:numPr>
        <w:tabs>
          <w:tab w:val="num" w:pos="720"/>
        </w:tabs>
        <w:suppressAutoHyphens/>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lastRenderedPageBreak/>
        <w:t>Modul de manifestare a fenomenului</w:t>
      </w:r>
    </w:p>
    <w:p w14:paraId="7C1117E3" w14:textId="77777777" w:rsidR="009550FE" w:rsidRPr="00915EF7" w:rsidRDefault="009550FE" w:rsidP="009550FE">
      <w:pPr>
        <w:widowControl w:val="0"/>
        <w:numPr>
          <w:ilvl w:val="0"/>
          <w:numId w:val="8"/>
        </w:numPr>
        <w:tabs>
          <w:tab w:val="num" w:pos="720"/>
        </w:tabs>
        <w:suppressAutoHyphens/>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Rezultatele analizelor ( dacă s-a efectuat)</w:t>
      </w:r>
    </w:p>
    <w:p w14:paraId="36CE60CB" w14:textId="77777777" w:rsidR="009550FE" w:rsidRPr="00915EF7" w:rsidRDefault="009550FE" w:rsidP="009550FE">
      <w:pPr>
        <w:widowControl w:val="0"/>
        <w:numPr>
          <w:ilvl w:val="0"/>
          <w:numId w:val="8"/>
        </w:numPr>
        <w:tabs>
          <w:tab w:val="num" w:pos="720"/>
        </w:tabs>
        <w:suppressAutoHyphens/>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Tendinţa evoluţiei</w:t>
      </w:r>
    </w:p>
    <w:p w14:paraId="26641301" w14:textId="77777777" w:rsidR="009550FE" w:rsidRPr="00915EF7" w:rsidRDefault="009550FE" w:rsidP="009550FE">
      <w:pPr>
        <w:widowControl w:val="0"/>
        <w:numPr>
          <w:ilvl w:val="0"/>
          <w:numId w:val="8"/>
        </w:numPr>
        <w:tabs>
          <w:tab w:val="num" w:pos="720"/>
        </w:tabs>
        <w:suppressAutoHyphens/>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Măsuri luate ( la sursă , respectiv pentru reducerea şi/sau eliminarea efectelor)</w:t>
      </w:r>
    </w:p>
    <w:p w14:paraId="6839DD3C" w14:textId="77777777" w:rsidR="009550FE" w:rsidRPr="00915EF7" w:rsidRDefault="009550FE" w:rsidP="009550FE">
      <w:pPr>
        <w:widowControl w:val="0"/>
        <w:numPr>
          <w:ilvl w:val="0"/>
          <w:numId w:val="8"/>
        </w:numPr>
        <w:tabs>
          <w:tab w:val="num" w:pos="720"/>
        </w:tabs>
        <w:suppressAutoHyphens/>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Alte informaţii</w:t>
      </w:r>
    </w:p>
    <w:p w14:paraId="0EE938C4" w14:textId="77777777" w:rsidR="009550FE" w:rsidRPr="00915EF7" w:rsidRDefault="009550FE" w:rsidP="009550FE">
      <w:pPr>
        <w:widowControl w:val="0"/>
        <w:numPr>
          <w:ilvl w:val="0"/>
          <w:numId w:val="8"/>
        </w:numPr>
        <w:tabs>
          <w:tab w:val="num" w:pos="720"/>
        </w:tabs>
        <w:suppressAutoHyphens/>
        <w:spacing w:after="0" w:line="240" w:lineRule="auto"/>
        <w:ind w:left="720"/>
        <w:jc w:val="both"/>
        <w:rPr>
          <w:rFonts w:ascii="Times New Roman" w:hAnsi="Times New Roman" w:cs="Times New Roman"/>
          <w:sz w:val="28"/>
          <w:szCs w:val="28"/>
          <w:lang w:val="ro-RO"/>
        </w:rPr>
      </w:pPr>
      <w:r w:rsidRPr="00915EF7">
        <w:rPr>
          <w:rFonts w:ascii="Times New Roman" w:hAnsi="Times New Roman" w:cs="Times New Roman"/>
          <w:sz w:val="28"/>
          <w:szCs w:val="28"/>
          <w:lang w:val="ro-RO"/>
        </w:rPr>
        <w:t>Numele, prenumele, funcţia, data informării, semnătura, ştampila, a comunicatorului de informaţii</w:t>
      </w:r>
    </w:p>
    <w:p w14:paraId="2433753F" w14:textId="77777777" w:rsidR="009550FE" w:rsidRPr="00915EF7" w:rsidRDefault="009550FE" w:rsidP="009550FE">
      <w:pPr>
        <w:pStyle w:val="Heading1"/>
        <w:rPr>
          <w:rFonts w:ascii="Times New Roman" w:eastAsia="Times New Roman" w:hAnsi="Times New Roman" w:cs="Times New Roman"/>
          <w:b/>
          <w:color w:val="auto"/>
          <w:sz w:val="28"/>
          <w:szCs w:val="28"/>
          <w:lang w:val="ro-RO"/>
        </w:rPr>
      </w:pPr>
      <w:r w:rsidRPr="00915EF7">
        <w:rPr>
          <w:rFonts w:ascii="Times New Roman" w:hAnsi="Times New Roman" w:cs="Times New Roman"/>
          <w:color w:val="auto"/>
          <w:sz w:val="28"/>
          <w:szCs w:val="28"/>
          <w:lang w:val="ro-RO"/>
        </w:rPr>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organe de control, la solicitare</w:t>
      </w:r>
      <w:r w:rsidRPr="00915EF7">
        <w:rPr>
          <w:rFonts w:ascii="Times New Roman" w:eastAsia="Times New Roman" w:hAnsi="Times New Roman" w:cs="Times New Roman"/>
          <w:b/>
          <w:color w:val="auto"/>
          <w:sz w:val="28"/>
          <w:szCs w:val="28"/>
          <w:lang w:val="ro-RO"/>
        </w:rPr>
        <w:t xml:space="preserve"> </w:t>
      </w:r>
    </w:p>
    <w:p w14:paraId="6525B4A5" w14:textId="77777777" w:rsidR="007C2253" w:rsidRPr="00915EF7" w:rsidRDefault="007C2253" w:rsidP="00514806">
      <w:pPr>
        <w:spacing w:after="0" w:line="240" w:lineRule="auto"/>
        <w:jc w:val="both"/>
        <w:rPr>
          <w:rFonts w:ascii="Times New Roman" w:eastAsia="Times New Roman" w:hAnsi="Times New Roman" w:cs="Times New Roman"/>
          <w:b/>
          <w:bCs/>
          <w:sz w:val="28"/>
          <w:szCs w:val="28"/>
          <w:lang w:val="ro-RO" w:eastAsia="ro-RO"/>
        </w:rPr>
      </w:pPr>
    </w:p>
    <w:sdt>
      <w:sdtPr>
        <w:rPr>
          <w:rFonts w:ascii="Times New Roman" w:eastAsia="Times New Roman" w:hAnsi="Times New Roman" w:cs="Times New Roman"/>
          <w:b/>
          <w:sz w:val="28"/>
          <w:szCs w:val="28"/>
          <w:lang w:val="ro-RO"/>
        </w:rPr>
        <w:alias w:val="Câmp editabil text"/>
        <w:tag w:val="CampEditabil"/>
        <w:id w:val="1682698508"/>
      </w:sdtPr>
      <w:sdtContent>
        <w:p w14:paraId="72901812" w14:textId="77777777" w:rsidR="007C2253" w:rsidRPr="00915EF7" w:rsidRDefault="00356784" w:rsidP="008568C2">
          <w:pPr>
            <w:widowControl w:val="0"/>
            <w:spacing w:after="0"/>
            <w:ind w:firstLine="360"/>
            <w:jc w:val="both"/>
            <w:rPr>
              <w:rFonts w:ascii="Times New Roman" w:hAnsi="Times New Roman" w:cs="Times New Roman"/>
              <w:sz w:val="28"/>
              <w:szCs w:val="28"/>
              <w:lang w:val="ro-RO"/>
            </w:rPr>
          </w:pPr>
          <w:r w:rsidRPr="00915EF7">
            <w:rPr>
              <w:rFonts w:ascii="Times New Roman" w:eastAsia="Times New Roman" w:hAnsi="Times New Roman" w:cs="Times New Roman"/>
              <w:b/>
              <w:sz w:val="28"/>
              <w:szCs w:val="28"/>
              <w:lang w:val="ro-RO"/>
            </w:rPr>
            <w:t xml:space="preserve"> </w:t>
          </w:r>
        </w:p>
      </w:sdtContent>
    </w:sdt>
    <w:p w14:paraId="1CF86D97" w14:textId="2E6DD61D" w:rsidR="007C2253" w:rsidRPr="00915EF7" w:rsidRDefault="007C2253" w:rsidP="008568C2">
      <w:pPr>
        <w:autoSpaceDE w:val="0"/>
        <w:autoSpaceDN w:val="0"/>
        <w:adjustRightInd w:val="0"/>
        <w:spacing w:after="0" w:line="240" w:lineRule="auto"/>
        <w:jc w:val="both"/>
        <w:rPr>
          <w:rFonts w:ascii="Times New Roman" w:eastAsia="Times New Roman" w:hAnsi="Times New Roman" w:cs="Times New Roman"/>
          <w:b/>
          <w:sz w:val="28"/>
          <w:szCs w:val="28"/>
          <w:lang w:val="ro-RO"/>
        </w:rPr>
      </w:pPr>
      <w:r w:rsidRPr="00915EF7">
        <w:rPr>
          <w:rFonts w:ascii="Times New Roman" w:eastAsia="Times New Roman" w:hAnsi="Times New Roman" w:cs="Times New Roman"/>
          <w:b/>
          <w:sz w:val="28"/>
          <w:szCs w:val="28"/>
          <w:lang w:val="ro-RO"/>
        </w:rPr>
        <w:t xml:space="preserve">Prezenta </w:t>
      </w:r>
      <w:r w:rsidR="00DE5744" w:rsidRPr="00915EF7">
        <w:rPr>
          <w:rFonts w:ascii="Times New Roman" w:eastAsia="Times New Roman" w:hAnsi="Times New Roman" w:cs="Times New Roman"/>
          <w:b/>
          <w:sz w:val="28"/>
          <w:szCs w:val="28"/>
          <w:lang w:val="ro-RO"/>
        </w:rPr>
        <w:t xml:space="preserve">autorizație de mediu conține </w:t>
      </w:r>
      <w:r w:rsidR="002E21AD">
        <w:rPr>
          <w:rFonts w:ascii="Times New Roman" w:eastAsia="Times New Roman" w:hAnsi="Times New Roman" w:cs="Times New Roman"/>
          <w:b/>
          <w:sz w:val="28"/>
          <w:szCs w:val="28"/>
          <w:lang w:val="ro-RO"/>
        </w:rPr>
        <w:t>nouă</w:t>
      </w:r>
      <w:r w:rsidR="00F13F9F" w:rsidRPr="00915EF7">
        <w:rPr>
          <w:rFonts w:ascii="Times New Roman" w:eastAsia="Times New Roman" w:hAnsi="Times New Roman" w:cs="Times New Roman"/>
          <w:b/>
          <w:sz w:val="28"/>
          <w:szCs w:val="28"/>
          <w:lang w:val="ro-RO"/>
        </w:rPr>
        <w:t>prezece</w:t>
      </w:r>
      <w:r w:rsidR="00BF7D47" w:rsidRPr="00915EF7">
        <w:rPr>
          <w:rFonts w:ascii="Times New Roman" w:eastAsia="Times New Roman" w:hAnsi="Times New Roman" w:cs="Times New Roman"/>
          <w:b/>
          <w:sz w:val="28"/>
          <w:szCs w:val="28"/>
          <w:lang w:val="ro-RO"/>
        </w:rPr>
        <w:t xml:space="preserve"> </w:t>
      </w:r>
      <w:r w:rsidRPr="00915EF7">
        <w:rPr>
          <w:rFonts w:ascii="Times New Roman" w:eastAsia="Times New Roman" w:hAnsi="Times New Roman" w:cs="Times New Roman"/>
          <w:b/>
          <w:sz w:val="28"/>
          <w:szCs w:val="28"/>
          <w:lang w:val="ro-RO"/>
        </w:rPr>
        <w:t>(</w:t>
      </w:r>
      <w:r w:rsidR="00245E89" w:rsidRPr="00915EF7">
        <w:rPr>
          <w:rFonts w:ascii="Times New Roman" w:eastAsia="Times New Roman" w:hAnsi="Times New Roman" w:cs="Times New Roman"/>
          <w:b/>
          <w:sz w:val="28"/>
          <w:szCs w:val="28"/>
          <w:lang w:val="ro-RO"/>
        </w:rPr>
        <w:t>1</w:t>
      </w:r>
      <w:r w:rsidR="002E21AD">
        <w:rPr>
          <w:rFonts w:ascii="Times New Roman" w:eastAsia="Times New Roman" w:hAnsi="Times New Roman" w:cs="Times New Roman"/>
          <w:b/>
          <w:sz w:val="28"/>
          <w:szCs w:val="28"/>
          <w:lang w:val="ro-RO"/>
        </w:rPr>
        <w:t>9</w:t>
      </w:r>
      <w:r w:rsidRPr="00915EF7">
        <w:rPr>
          <w:rFonts w:ascii="Times New Roman" w:eastAsia="Times New Roman" w:hAnsi="Times New Roman" w:cs="Times New Roman"/>
          <w:b/>
          <w:sz w:val="28"/>
          <w:szCs w:val="28"/>
          <w:lang w:val="ro-RO"/>
        </w:rPr>
        <w:t xml:space="preserve">) pagini și a fost eliberată în </w:t>
      </w:r>
      <w:r w:rsidR="00DE5744" w:rsidRPr="00915EF7">
        <w:rPr>
          <w:rFonts w:ascii="Times New Roman" w:eastAsia="Times New Roman" w:hAnsi="Times New Roman" w:cs="Times New Roman"/>
          <w:b/>
          <w:sz w:val="28"/>
          <w:szCs w:val="28"/>
          <w:lang w:val="ro-RO"/>
        </w:rPr>
        <w:t>3</w:t>
      </w:r>
      <w:r w:rsidRPr="00915EF7">
        <w:rPr>
          <w:rFonts w:ascii="Times New Roman" w:eastAsia="Times New Roman" w:hAnsi="Times New Roman" w:cs="Times New Roman"/>
          <w:b/>
          <w:sz w:val="28"/>
          <w:szCs w:val="28"/>
          <w:lang w:val="ro-RO"/>
        </w:rPr>
        <w:t xml:space="preserve"> exemplare.</w:t>
      </w:r>
    </w:p>
    <w:p w14:paraId="019107DC" w14:textId="77777777" w:rsidR="007C2253" w:rsidRPr="00915EF7" w:rsidRDefault="007C2253" w:rsidP="00514806">
      <w:pPr>
        <w:spacing w:after="0" w:line="240" w:lineRule="auto"/>
        <w:jc w:val="center"/>
        <w:rPr>
          <w:rFonts w:ascii="Times New Roman" w:hAnsi="Times New Roman" w:cs="Times New Roman"/>
          <w:sz w:val="28"/>
          <w:szCs w:val="28"/>
          <w:lang w:val="ro-RO"/>
        </w:rPr>
      </w:pPr>
    </w:p>
    <w:p w14:paraId="33E739C5" w14:textId="77777777" w:rsidR="009550FE" w:rsidRPr="00915EF7" w:rsidRDefault="009550FE" w:rsidP="00514806">
      <w:pPr>
        <w:spacing w:after="0" w:line="240" w:lineRule="auto"/>
        <w:jc w:val="center"/>
        <w:rPr>
          <w:rFonts w:ascii="Times New Roman" w:hAnsi="Times New Roman" w:cs="Times New Roman"/>
          <w:sz w:val="28"/>
          <w:szCs w:val="28"/>
          <w:lang w:val="ro-RO"/>
        </w:rPr>
      </w:pPr>
    </w:p>
    <w:p w14:paraId="48A012E8" w14:textId="77777777" w:rsidR="009550FE" w:rsidRPr="00915EF7" w:rsidRDefault="009550FE" w:rsidP="00514806">
      <w:pPr>
        <w:spacing w:after="0" w:line="240" w:lineRule="auto"/>
        <w:jc w:val="center"/>
        <w:rPr>
          <w:rFonts w:ascii="Times New Roman" w:hAnsi="Times New Roman" w:cs="Times New Roman"/>
          <w:sz w:val="28"/>
          <w:szCs w:val="28"/>
          <w:lang w:val="ro-RO"/>
        </w:rPr>
      </w:pPr>
    </w:p>
    <w:p w14:paraId="4002398B" w14:textId="77777777" w:rsidR="00DE5744" w:rsidRPr="00915EF7" w:rsidRDefault="00DE5744" w:rsidP="00DE5744">
      <w:pPr>
        <w:spacing w:after="0"/>
        <w:jc w:val="both"/>
        <w:rPr>
          <w:rFonts w:ascii="Times New Roman" w:hAnsi="Times New Roman" w:cs="Times New Roman"/>
          <w:b/>
          <w:sz w:val="28"/>
          <w:szCs w:val="28"/>
          <w:lang w:val="ro-RO"/>
        </w:rPr>
      </w:pPr>
      <w:r w:rsidRPr="00915EF7">
        <w:rPr>
          <w:rFonts w:ascii="Times New Roman" w:hAnsi="Times New Roman" w:cs="Times New Roman"/>
          <w:b/>
          <w:sz w:val="28"/>
          <w:szCs w:val="28"/>
          <w:lang w:val="ro-RO"/>
        </w:rPr>
        <w:t>DIRECTO</w:t>
      </w:r>
      <w:r w:rsidR="00BF7E4C" w:rsidRPr="00915EF7">
        <w:rPr>
          <w:rFonts w:ascii="Times New Roman" w:hAnsi="Times New Roman" w:cs="Times New Roman"/>
          <w:b/>
          <w:sz w:val="28"/>
          <w:szCs w:val="28"/>
          <w:lang w:val="ro-RO"/>
        </w:rPr>
        <w:t>R EXECUTIV,</w:t>
      </w:r>
      <w:r w:rsidR="00BF7E4C" w:rsidRPr="00915EF7">
        <w:rPr>
          <w:rFonts w:ascii="Times New Roman" w:hAnsi="Times New Roman" w:cs="Times New Roman"/>
          <w:b/>
          <w:sz w:val="28"/>
          <w:szCs w:val="28"/>
          <w:lang w:val="ro-RO"/>
        </w:rPr>
        <w:tab/>
      </w:r>
      <w:r w:rsidR="00BF7E4C" w:rsidRPr="00915EF7">
        <w:rPr>
          <w:rFonts w:ascii="Times New Roman" w:hAnsi="Times New Roman" w:cs="Times New Roman"/>
          <w:b/>
          <w:sz w:val="28"/>
          <w:szCs w:val="28"/>
          <w:lang w:val="ro-RO"/>
        </w:rPr>
        <w:tab/>
      </w:r>
      <w:r w:rsidR="00BF7E4C" w:rsidRPr="00915EF7">
        <w:rPr>
          <w:rFonts w:ascii="Times New Roman" w:hAnsi="Times New Roman" w:cs="Times New Roman"/>
          <w:b/>
          <w:sz w:val="28"/>
          <w:szCs w:val="28"/>
          <w:lang w:val="ro-RO"/>
        </w:rPr>
        <w:tab/>
      </w:r>
      <w:r w:rsidR="00BF7E4C" w:rsidRPr="00915EF7">
        <w:rPr>
          <w:rFonts w:ascii="Times New Roman" w:hAnsi="Times New Roman" w:cs="Times New Roman"/>
          <w:b/>
          <w:sz w:val="28"/>
          <w:szCs w:val="28"/>
          <w:lang w:val="ro-RO"/>
        </w:rPr>
        <w:tab/>
      </w:r>
      <w:r w:rsidR="00BF7E4C" w:rsidRPr="00915EF7">
        <w:rPr>
          <w:rFonts w:ascii="Times New Roman" w:hAnsi="Times New Roman" w:cs="Times New Roman"/>
          <w:b/>
          <w:sz w:val="28"/>
          <w:szCs w:val="28"/>
          <w:lang w:val="ro-RO"/>
        </w:rPr>
        <w:tab/>
      </w:r>
      <w:r w:rsidRPr="00915EF7">
        <w:rPr>
          <w:rFonts w:ascii="Times New Roman" w:hAnsi="Times New Roman" w:cs="Times New Roman"/>
          <w:b/>
          <w:sz w:val="28"/>
          <w:szCs w:val="28"/>
          <w:lang w:val="ro-RO"/>
        </w:rPr>
        <w:tab/>
        <w:t>ŞEF SERVICIU AAA</w:t>
      </w:r>
    </w:p>
    <w:p w14:paraId="306650D4" w14:textId="0CFC2517" w:rsidR="00DE5744" w:rsidRPr="00915EF7" w:rsidRDefault="00245E89" w:rsidP="00DE5744">
      <w:pPr>
        <w:autoSpaceDE w:val="0"/>
        <w:autoSpaceDN w:val="0"/>
        <w:adjustRightInd w:val="0"/>
        <w:rPr>
          <w:rFonts w:ascii="Times New Roman" w:hAnsi="Times New Roman" w:cs="Times New Roman"/>
          <w:sz w:val="28"/>
          <w:szCs w:val="28"/>
          <w:lang w:val="ro-RO"/>
        </w:rPr>
      </w:pPr>
      <w:r w:rsidRPr="00915EF7">
        <w:rPr>
          <w:rFonts w:ascii="Times New Roman" w:hAnsi="Times New Roman" w:cs="Times New Roman"/>
          <w:sz w:val="28"/>
          <w:szCs w:val="28"/>
          <w:lang w:val="ro-RO"/>
        </w:rPr>
        <w:t>Ing.</w:t>
      </w:r>
      <w:r w:rsidR="00D273AE">
        <w:rPr>
          <w:rFonts w:ascii="Times New Roman" w:hAnsi="Times New Roman" w:cs="Times New Roman"/>
          <w:sz w:val="28"/>
          <w:szCs w:val="28"/>
          <w:lang w:val="ro-RO"/>
        </w:rPr>
        <w:t xml:space="preserve"> </w:t>
      </w:r>
      <w:r w:rsidR="00DE5744" w:rsidRPr="00915EF7">
        <w:rPr>
          <w:rFonts w:ascii="Times New Roman" w:hAnsi="Times New Roman" w:cs="Times New Roman"/>
          <w:sz w:val="28"/>
          <w:szCs w:val="28"/>
          <w:lang w:val="ro-RO"/>
        </w:rPr>
        <w:t>DOMOKOS Lász</w:t>
      </w:r>
      <w:r w:rsidR="00356784" w:rsidRPr="00915EF7">
        <w:rPr>
          <w:rFonts w:ascii="Times New Roman" w:hAnsi="Times New Roman" w:cs="Times New Roman"/>
          <w:sz w:val="28"/>
          <w:szCs w:val="28"/>
          <w:lang w:val="ro-RO"/>
        </w:rPr>
        <w:t xml:space="preserve">ló József  </w:t>
      </w:r>
      <w:r w:rsidR="00356784" w:rsidRPr="00915EF7">
        <w:rPr>
          <w:rFonts w:ascii="Times New Roman" w:hAnsi="Times New Roman" w:cs="Times New Roman"/>
          <w:sz w:val="28"/>
          <w:szCs w:val="28"/>
          <w:lang w:val="ro-RO"/>
        </w:rPr>
        <w:tab/>
      </w:r>
      <w:r w:rsidR="00356784" w:rsidRPr="00915EF7">
        <w:rPr>
          <w:rFonts w:ascii="Times New Roman" w:hAnsi="Times New Roman" w:cs="Times New Roman"/>
          <w:sz w:val="28"/>
          <w:szCs w:val="28"/>
          <w:lang w:val="ro-RO"/>
        </w:rPr>
        <w:tab/>
      </w:r>
      <w:r w:rsidR="00356784" w:rsidRPr="00915EF7">
        <w:rPr>
          <w:rFonts w:ascii="Times New Roman" w:hAnsi="Times New Roman" w:cs="Times New Roman"/>
          <w:sz w:val="28"/>
          <w:szCs w:val="28"/>
          <w:lang w:val="ro-RO"/>
        </w:rPr>
        <w:tab/>
      </w:r>
      <w:r w:rsidR="00356784" w:rsidRPr="00915EF7">
        <w:rPr>
          <w:rFonts w:ascii="Times New Roman" w:hAnsi="Times New Roman" w:cs="Times New Roman"/>
          <w:sz w:val="28"/>
          <w:szCs w:val="28"/>
          <w:lang w:val="ro-RO"/>
        </w:rPr>
        <w:tab/>
      </w:r>
      <w:r w:rsidR="00356784" w:rsidRPr="00915EF7">
        <w:rPr>
          <w:rFonts w:ascii="Times New Roman" w:hAnsi="Times New Roman" w:cs="Times New Roman"/>
          <w:sz w:val="28"/>
          <w:szCs w:val="28"/>
          <w:lang w:val="ro-RO"/>
        </w:rPr>
        <w:tab/>
      </w:r>
      <w:r w:rsidR="002E21AD">
        <w:rPr>
          <w:rFonts w:ascii="Times New Roman" w:hAnsi="Times New Roman" w:cs="Times New Roman"/>
          <w:sz w:val="28"/>
          <w:szCs w:val="28"/>
          <w:lang w:val="ro-RO"/>
        </w:rPr>
        <w:tab/>
      </w:r>
      <w:r w:rsidR="00356784" w:rsidRPr="00915EF7">
        <w:rPr>
          <w:rFonts w:ascii="Times New Roman" w:hAnsi="Times New Roman" w:cs="Times New Roman"/>
          <w:sz w:val="28"/>
          <w:szCs w:val="28"/>
          <w:lang w:val="ro-RO"/>
        </w:rPr>
        <w:t>ing. BOTH Enikő</w:t>
      </w:r>
    </w:p>
    <w:p w14:paraId="6037ABDB" w14:textId="77777777" w:rsidR="00DE5744" w:rsidRPr="00915EF7" w:rsidRDefault="00DE5744" w:rsidP="00DE5744">
      <w:pPr>
        <w:autoSpaceDE w:val="0"/>
        <w:autoSpaceDN w:val="0"/>
        <w:adjustRightInd w:val="0"/>
        <w:spacing w:after="0"/>
        <w:rPr>
          <w:rFonts w:ascii="Times New Roman" w:hAnsi="Times New Roman" w:cs="Times New Roman"/>
          <w:sz w:val="28"/>
          <w:szCs w:val="28"/>
          <w:lang w:val="ro-RO"/>
        </w:rPr>
      </w:pPr>
    </w:p>
    <w:p w14:paraId="52C8DE67" w14:textId="77777777" w:rsidR="006E585A" w:rsidRPr="00915EF7" w:rsidRDefault="006E585A" w:rsidP="00DE5744">
      <w:pPr>
        <w:autoSpaceDE w:val="0"/>
        <w:autoSpaceDN w:val="0"/>
        <w:adjustRightInd w:val="0"/>
        <w:spacing w:after="0"/>
        <w:rPr>
          <w:rFonts w:ascii="Times New Roman" w:hAnsi="Times New Roman" w:cs="Times New Roman"/>
          <w:sz w:val="28"/>
          <w:szCs w:val="28"/>
          <w:lang w:val="ro-RO"/>
        </w:rPr>
      </w:pPr>
    </w:p>
    <w:p w14:paraId="7F08FA31" w14:textId="77777777" w:rsidR="006E585A" w:rsidRPr="00915EF7" w:rsidRDefault="006E585A" w:rsidP="00DE5744">
      <w:pPr>
        <w:autoSpaceDE w:val="0"/>
        <w:autoSpaceDN w:val="0"/>
        <w:adjustRightInd w:val="0"/>
        <w:spacing w:after="0"/>
        <w:rPr>
          <w:rFonts w:ascii="Times New Roman" w:hAnsi="Times New Roman" w:cs="Times New Roman"/>
          <w:sz w:val="28"/>
          <w:szCs w:val="28"/>
          <w:lang w:val="ro-RO"/>
        </w:rPr>
      </w:pPr>
    </w:p>
    <w:p w14:paraId="167335C5" w14:textId="09DF257D" w:rsidR="00DE5744" w:rsidRPr="00915EF7" w:rsidRDefault="002E21AD" w:rsidP="00BF7E4C">
      <w:pPr>
        <w:autoSpaceDE w:val="0"/>
        <w:autoSpaceDN w:val="0"/>
        <w:adjustRightInd w:val="0"/>
        <w:spacing w:after="0"/>
        <w:ind w:left="6480"/>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DE5744" w:rsidRPr="00915EF7">
        <w:rPr>
          <w:rFonts w:ascii="Times New Roman" w:hAnsi="Times New Roman" w:cs="Times New Roman"/>
          <w:b/>
          <w:sz w:val="28"/>
          <w:szCs w:val="28"/>
          <w:lang w:val="ro-RO"/>
        </w:rPr>
        <w:t>ÎNTOCMIT,</w:t>
      </w:r>
    </w:p>
    <w:p w14:paraId="5CE285BB" w14:textId="45FB4EF6" w:rsidR="00DE5744" w:rsidRPr="00915EF7" w:rsidRDefault="002E21AD" w:rsidP="00BF7E4C">
      <w:pPr>
        <w:autoSpaceDE w:val="0"/>
        <w:autoSpaceDN w:val="0"/>
        <w:adjustRightInd w:val="0"/>
        <w:ind w:left="5760" w:firstLine="72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40BA6" w:rsidRPr="00915EF7">
        <w:rPr>
          <w:rFonts w:ascii="Times New Roman" w:hAnsi="Times New Roman" w:cs="Times New Roman"/>
          <w:sz w:val="28"/>
          <w:szCs w:val="28"/>
          <w:lang w:val="ro-RO"/>
        </w:rPr>
        <w:t>JÁNOSI Teréz-Rozália</w:t>
      </w:r>
    </w:p>
    <w:p w14:paraId="7931357D" w14:textId="77777777" w:rsidR="00DE5744" w:rsidRPr="00915EF7" w:rsidRDefault="00DE5744" w:rsidP="00BF7D47">
      <w:pPr>
        <w:spacing w:after="0" w:line="240" w:lineRule="auto"/>
        <w:rPr>
          <w:rFonts w:ascii="Times New Roman" w:hAnsi="Times New Roman" w:cs="Times New Roman"/>
          <w:i/>
          <w:color w:val="808080"/>
          <w:sz w:val="28"/>
          <w:szCs w:val="28"/>
          <w:lang w:val="ro-RO"/>
        </w:rPr>
      </w:pPr>
    </w:p>
    <w:sectPr w:rsidR="00DE5744" w:rsidRPr="00915EF7" w:rsidSect="0069711B">
      <w:footerReference w:type="default" r:id="rId10"/>
      <w:headerReference w:type="first" r:id="rId11"/>
      <w:footerReference w:type="first" r:id="rId12"/>
      <w:pgSz w:w="12240" w:h="15840"/>
      <w:pgMar w:top="1077" w:right="794" w:bottom="1021" w:left="1440" w:header="284" w:footer="28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nosi Terez-Rozalia" w:date="2023-04-27T13:18:00Z" w:initials="JT">
    <w:p w14:paraId="3274F3FE" w14:textId="77777777" w:rsidR="003B3188" w:rsidRDefault="003B318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74F3F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CF748" w14:textId="77777777" w:rsidR="00E1159E" w:rsidRDefault="00E1159E">
      <w:pPr>
        <w:spacing w:after="0" w:line="240" w:lineRule="auto"/>
      </w:pPr>
      <w:r>
        <w:separator/>
      </w:r>
    </w:p>
  </w:endnote>
  <w:endnote w:type="continuationSeparator" w:id="0">
    <w:p w14:paraId="47083EC0" w14:textId="77777777" w:rsidR="00E1159E" w:rsidRDefault="00E1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362889"/>
      <w:docPartObj>
        <w:docPartGallery w:val="Page Numbers (Bottom of Page)"/>
        <w:docPartUnique/>
      </w:docPartObj>
    </w:sdtPr>
    <w:sdtEndPr>
      <w:rPr>
        <w:noProof/>
      </w:rPr>
    </w:sdtEndPr>
    <w:sdtContent>
      <w:p w14:paraId="21C49DC2" w14:textId="77777777" w:rsidR="003B3188" w:rsidRPr="002367AC" w:rsidRDefault="003B3188" w:rsidP="0069711B">
        <w:pPr>
          <w:pStyle w:val="Header"/>
          <w:jc w:val="center"/>
          <w:rPr>
            <w:rFonts w:ascii="Times New Roman" w:hAnsi="Times New Roman"/>
            <w:b/>
            <w:sz w:val="24"/>
            <w:szCs w:val="24"/>
            <w:lang w:val="ro-RO"/>
          </w:rPr>
        </w:pPr>
        <w:r>
          <w:rPr>
            <w:noProof/>
          </w:rPr>
          <mc:AlternateContent>
            <mc:Choice Requires="wps">
              <w:drawing>
                <wp:anchor distT="0" distB="0" distL="114300" distR="114300" simplePos="0" relativeHeight="251661312" behindDoc="0" locked="0" layoutInCell="1" allowOverlap="1" wp14:anchorId="1C270377" wp14:editId="1FBCB570">
                  <wp:simplePos x="0" y="0"/>
                  <wp:positionH relativeFrom="column">
                    <wp:posOffset>-142875</wp:posOffset>
                  </wp:positionH>
                  <wp:positionV relativeFrom="paragraph">
                    <wp:posOffset>-34925</wp:posOffset>
                  </wp:positionV>
                  <wp:extent cx="6248400" cy="635"/>
                  <wp:effectExtent l="9525" t="12700" r="9525" b="152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819A3" id="_x0000_t32" coordsize="21600,21600" o:spt="32" o:oned="t" path="m,l21600,21600e" filled="f">
                  <v:path arrowok="t" fillok="f" o:connecttype="none"/>
                  <o:lock v:ext="edit" shapetype="t"/>
                </v:shapetype>
                <v:shape id="Straight Arrow Connector 3"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NKHAZwpAgAATQQAAA4AAAAAAAAAAAAAAAAALgIAAGRycy9l&#10;Mm9Eb2MueG1sUEsBAi0AFAAGAAgAAAAhAA8xPpzfAAAACQEAAA8AAAAAAAAAAAAAAAAAgwQAAGRy&#10;cy9kb3ducmV2LnhtbFBLBQYAAAAABAAEAPMAAACPBQAAAAA=&#10;" strokecolor="#00214e"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25894EEC" wp14:editId="1FA58748">
                  <wp:simplePos x="0" y="0"/>
                  <wp:positionH relativeFrom="column">
                    <wp:posOffset>-524510</wp:posOffset>
                  </wp:positionH>
                  <wp:positionV relativeFrom="paragraph">
                    <wp:posOffset>-34925</wp:posOffset>
                  </wp:positionV>
                  <wp:extent cx="6630035" cy="635"/>
                  <wp:effectExtent l="9525" t="10795" r="18415" b="171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57607" id="Straight Arrow Connector 7" o:spid="_x0000_s1026" type="#_x0000_t32" style="position:absolute;margin-left:-41.3pt;margin-top:-2.75pt;width:522.0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" strokecolor="#00214e" strokeweight="1.5pt"/>
              </w:pict>
            </mc:Fallback>
          </mc:AlternateContent>
        </w:r>
        <w:r>
          <w:rPr>
            <w:rFonts w:ascii="Times New Roman" w:hAnsi="Times New Roman"/>
            <w:noProof/>
            <w:sz w:val="24"/>
            <w:szCs w:val="24"/>
          </w:rPr>
          <w:object w:dxaOrig="1440" w:dyaOrig="1440" w14:anchorId="2C439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4.75pt;margin-top:.85pt;width:41.9pt;height:34.45pt;z-index:-251643904;mso-position-horizontal-relative:text;mso-position-vertical-relative:text">
              <v:imagedata r:id="rId1" o:title=""/>
            </v:shape>
            <o:OLEObject Type="Embed" ProgID="CorelDRAW.Graphic.13" ShapeID="_x0000_s2058" DrawAspect="Content" ObjectID="_1744183354" r:id="rId2"/>
          </w:objec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14:paraId="0EE4CD62" w14:textId="77777777" w:rsidR="003B3188" w:rsidRPr="00031CC9" w:rsidRDefault="003B3188" w:rsidP="008C578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14:paraId="7AA7DB06" w14:textId="77777777" w:rsidR="003B3188" w:rsidRDefault="003B3188" w:rsidP="008C5780">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3B3188" w14:paraId="202D521C" w14:textId="77777777" w:rsidTr="000C169D">
          <w:trPr>
            <w:trHeight w:val="260"/>
          </w:trPr>
          <w:tc>
            <w:tcPr>
              <w:tcW w:w="8363" w:type="dxa"/>
            </w:tcPr>
            <w:p w14:paraId="148A7EC0" w14:textId="77777777" w:rsidR="003B3188" w:rsidRDefault="003B3188" w:rsidP="000C169D">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14:paraId="05B3C528" w14:textId="5AC22379" w:rsidR="003B3188" w:rsidRDefault="003B3188" w:rsidP="00514806">
        <w:pPr>
          <w:pStyle w:val="Footer"/>
          <w:jc w:val="center"/>
        </w:pPr>
        <w:r>
          <w:t xml:space="preserve"> </w:t>
        </w:r>
        <w:r>
          <w:fldChar w:fldCharType="begin"/>
        </w:r>
        <w:r>
          <w:instrText xml:space="preserve"> PAGE   \* MERGEFORMAT </w:instrText>
        </w:r>
        <w:r>
          <w:fldChar w:fldCharType="separate"/>
        </w:r>
        <w:r w:rsidR="00D273AE">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B0B0" w14:textId="77777777" w:rsidR="003B3188" w:rsidRPr="002367AC" w:rsidRDefault="003B3188" w:rsidP="008C578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08F405F5" wp14:editId="14953EA1">
              <wp:simplePos x="0" y="0"/>
              <wp:positionH relativeFrom="column">
                <wp:posOffset>-524510</wp:posOffset>
              </wp:positionH>
              <wp:positionV relativeFrom="paragraph">
                <wp:posOffset>-34925</wp:posOffset>
              </wp:positionV>
              <wp:extent cx="6630035" cy="635"/>
              <wp:effectExtent l="9525" t="10795" r="1841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BAFD2" id="_x0000_t32" coordsize="21600,21600" o:spt="32" o:oned="t" path="m,l21600,21600e" filled="f">
              <v:path arrowok="t" fillok="f" o:connecttype="none"/>
              <o:lock v:ext="edit" shapetype="t"/>
            </v:shapetype>
            <v:shape id="Straight Arrow Connector 6" o:spid="_x0000_s1026" type="#_x0000_t32" style="position:absolute;margin-left:-41.3pt;margin-top:-2.75pt;width:522.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" strokecolor="#00214e" strokeweight="1.5pt"/>
          </w:pict>
        </mc:Fallback>
      </mc:AlternateContent>
    </w:r>
    <w:r>
      <w:rPr>
        <w:rFonts w:ascii="Times New Roman" w:hAnsi="Times New Roman"/>
        <w:noProof/>
        <w:sz w:val="24"/>
        <w:szCs w:val="24"/>
      </w:rPr>
      <w:object w:dxaOrig="1440" w:dyaOrig="1440" w14:anchorId="3C906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75pt;margin-top:.85pt;width:41.9pt;height:34.45pt;z-index:-251646976;mso-position-horizontal-relative:text;mso-position-vertical-relative:text">
          <v:imagedata r:id="rId1" o:title=""/>
        </v:shape>
        <o:OLEObject Type="Embed" ProgID="CorelDRAW.Graphic.13" ShapeID="_x0000_s2056" DrawAspect="Content" ObjectID="_1744183356" r:id="rId2"/>
      </w:object>
    </w:r>
    <w:r w:rsidRPr="00F00D6E">
      <w:rPr>
        <w:rFonts w:ascii="Times New Roman" w:hAnsi="Times New Roman"/>
        <w:b/>
        <w:sz w:val="24"/>
        <w:szCs w:val="24"/>
        <w:lang w:val="it-IT"/>
      </w:rPr>
      <w:t>AGEN</w:t>
    </w:r>
    <w:r w:rsidRPr="002367AC">
      <w:rPr>
        <w:rFonts w:ascii="Times New Roman" w:hAnsi="Times New Roman"/>
        <w:b/>
        <w:sz w:val="24"/>
        <w:szCs w:val="24"/>
        <w:lang w:val="ro-RO"/>
      </w:rPr>
      <w:t>ŢIA PENTRU PROTECŢIA MEDIULUI</w:t>
    </w:r>
    <w:r>
      <w:rPr>
        <w:rFonts w:ascii="Times New Roman" w:hAnsi="Times New Roman"/>
        <w:b/>
        <w:sz w:val="24"/>
        <w:szCs w:val="24"/>
        <w:lang w:val="ro-RO"/>
      </w:rPr>
      <w:t xml:space="preserve"> HARGHITA</w:t>
    </w:r>
  </w:p>
  <w:p w14:paraId="4F541266" w14:textId="77777777" w:rsidR="003B3188" w:rsidRPr="00031CC9" w:rsidRDefault="003B3188" w:rsidP="008C578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14:paraId="6752B150" w14:textId="77777777" w:rsidR="003B3188" w:rsidRDefault="003B3188" w:rsidP="008C5780">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3B3188" w14:paraId="6178C539" w14:textId="77777777" w:rsidTr="000C169D">
      <w:trPr>
        <w:trHeight w:val="260"/>
      </w:trPr>
      <w:tc>
        <w:tcPr>
          <w:tcW w:w="8363" w:type="dxa"/>
        </w:tcPr>
        <w:p w14:paraId="6A69373B" w14:textId="77777777" w:rsidR="003B3188" w:rsidRDefault="003B3188" w:rsidP="000C169D">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14:paraId="71330009" w14:textId="77777777" w:rsidR="003B3188" w:rsidRPr="008961A9" w:rsidRDefault="003B3188" w:rsidP="0069711B">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5B3C4" w14:textId="77777777" w:rsidR="00E1159E" w:rsidRDefault="00E1159E">
      <w:pPr>
        <w:spacing w:after="0" w:line="240" w:lineRule="auto"/>
      </w:pPr>
      <w:r>
        <w:separator/>
      </w:r>
    </w:p>
  </w:footnote>
  <w:footnote w:type="continuationSeparator" w:id="0">
    <w:p w14:paraId="3B65D291" w14:textId="77777777" w:rsidR="00E1159E" w:rsidRDefault="00E11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BAD4" w14:textId="77777777" w:rsidR="003B3188" w:rsidRPr="00552FC0" w:rsidRDefault="003B3188" w:rsidP="008C5780">
    <w:pPr>
      <w:pStyle w:val="Header"/>
      <w:tabs>
        <w:tab w:val="clear" w:pos="4680"/>
        <w:tab w:val="clear" w:pos="9360"/>
        <w:tab w:val="left" w:pos="9000"/>
      </w:tabs>
      <w:rPr>
        <w:lang w:val="ro-RO"/>
      </w:rPr>
    </w:pPr>
    <w:r>
      <w:rPr>
        <w:rFonts w:ascii="Times New Roman" w:hAnsi="Times New Roman"/>
        <w:b/>
        <w:noProof/>
        <w:sz w:val="32"/>
        <w:szCs w:val="32"/>
        <w:lang w:val="ro-RO"/>
      </w:rPr>
      <w:object w:dxaOrig="1440" w:dyaOrig="1440" w14:anchorId="38E87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57.25pt;margin-top:4.7pt;width:81.4pt;height:65.45pt;z-index:-251649024;mso-position-horizontal-relative:text;mso-position-vertical-relative:text">
          <v:imagedata r:id="rId1" o:title=""/>
        </v:shape>
        <o:OLEObject Type="Embed" ProgID="CorelDRAW.Graphic.13" ShapeID="_x0000_s2053" DrawAspect="Content" ObjectID="_1744183355" r:id="rId2"/>
      </w:object>
    </w:r>
    <w:r>
      <w:rPr>
        <w:noProof/>
      </w:rPr>
      <w:drawing>
        <wp:anchor distT="0" distB="0" distL="114300" distR="114300" simplePos="0" relativeHeight="251666432" behindDoc="0" locked="0" layoutInCell="1" allowOverlap="1" wp14:anchorId="4A228670" wp14:editId="298C5DB7">
          <wp:simplePos x="0" y="0"/>
          <wp:positionH relativeFrom="column">
            <wp:posOffset>-339725</wp:posOffset>
          </wp:positionH>
          <wp:positionV relativeFrom="paragraph">
            <wp:posOffset>21590</wp:posOffset>
          </wp:positionV>
          <wp:extent cx="859155" cy="850265"/>
          <wp:effectExtent l="0" t="0" r="0" b="6985"/>
          <wp:wrapSquare wrapText="bothSides"/>
          <wp:docPr id="4" name="Picture 4"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FC0">
      <w:rPr>
        <w:lang w:val="ro-RO"/>
      </w:rPr>
      <w:t xml:space="preserve">                      </w:t>
    </w:r>
  </w:p>
  <w:p w14:paraId="1449440A" w14:textId="77777777" w:rsidR="003B3188" w:rsidRPr="00552FC0" w:rsidRDefault="003B3188" w:rsidP="008C5780">
    <w:pPr>
      <w:pStyle w:val="Header"/>
      <w:tabs>
        <w:tab w:val="clear" w:pos="4680"/>
        <w:tab w:val="clear" w:pos="9360"/>
        <w:tab w:val="left" w:pos="9000"/>
      </w:tabs>
      <w:rPr>
        <w:rFonts w:ascii="Times New Roman" w:hAnsi="Times New Roman"/>
        <w:b/>
        <w:sz w:val="28"/>
        <w:szCs w:val="28"/>
        <w:lang w:val="ro-RO"/>
      </w:rPr>
    </w:pPr>
    <w:r w:rsidRPr="00552FC0">
      <w:rPr>
        <w:rFonts w:ascii="Times New Roman" w:hAnsi="Times New Roman"/>
        <w:b/>
        <w:sz w:val="28"/>
        <w:szCs w:val="28"/>
        <w:lang w:val="ro-RO"/>
      </w:rPr>
      <w:t xml:space="preserve">                 </w:t>
    </w:r>
    <w:r>
      <w:rPr>
        <w:rFonts w:ascii="Times New Roman" w:hAnsi="Times New Roman"/>
        <w:b/>
        <w:sz w:val="28"/>
        <w:szCs w:val="28"/>
        <w:lang w:val="ro-RO"/>
      </w:rPr>
      <w:t xml:space="preserve">                 </w:t>
    </w:r>
    <w:r w:rsidRPr="00552FC0">
      <w:rPr>
        <w:rFonts w:ascii="Times New Roman" w:hAnsi="Times New Roman"/>
        <w:b/>
        <w:sz w:val="28"/>
        <w:szCs w:val="28"/>
        <w:lang w:val="ro-RO"/>
      </w:rPr>
      <w:t>Ministerul Mediului, Apelor și Pădurilor</w:t>
    </w:r>
  </w:p>
  <w:p w14:paraId="59C3F21F" w14:textId="77777777" w:rsidR="003B3188" w:rsidRPr="00552FC0" w:rsidRDefault="003B3188" w:rsidP="008C5780">
    <w:pPr>
      <w:pStyle w:val="Header"/>
      <w:tabs>
        <w:tab w:val="clear" w:pos="4680"/>
        <w:tab w:val="clear" w:pos="9360"/>
        <w:tab w:val="left" w:pos="9000"/>
      </w:tabs>
      <w:jc w:val="center"/>
      <w:rPr>
        <w:rFonts w:ascii="Times New Roman" w:hAnsi="Times New Roman"/>
        <w:b/>
        <w:sz w:val="32"/>
        <w:szCs w:val="32"/>
        <w:lang w:val="ro-RO"/>
      </w:rPr>
    </w:pPr>
    <w:r w:rsidRPr="00552FC0">
      <w:rPr>
        <w:rFonts w:ascii="Times New Roman" w:hAnsi="Times New Roman"/>
        <w:b/>
        <w:sz w:val="32"/>
        <w:szCs w:val="32"/>
        <w:lang w:val="ro-RO"/>
      </w:rPr>
      <w:t>Agenţia Naţională pentru Protecţia Mediului</w:t>
    </w:r>
  </w:p>
  <w:p w14:paraId="4D2C7BD5" w14:textId="77777777" w:rsidR="003B3188" w:rsidRPr="00552FC0" w:rsidRDefault="003B3188" w:rsidP="008C5780">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3B3188" w:rsidRPr="00552FC0" w14:paraId="5474ACF4" w14:textId="77777777" w:rsidTr="000C169D">
      <w:trPr>
        <w:trHeight w:val="692"/>
      </w:trPr>
      <w:tc>
        <w:tcPr>
          <w:tcW w:w="10031" w:type="dxa"/>
          <w:tcBorders>
            <w:top w:val="single" w:sz="8" w:space="0" w:color="000000"/>
            <w:bottom w:val="single" w:sz="8" w:space="0" w:color="000000"/>
          </w:tcBorders>
          <w:shd w:val="clear" w:color="auto" w:fill="auto"/>
          <w:vAlign w:val="center"/>
        </w:tcPr>
        <w:p w14:paraId="3E977BC9" w14:textId="77777777" w:rsidR="003B3188" w:rsidRPr="00552FC0" w:rsidRDefault="003B3188" w:rsidP="000C169D">
          <w:pPr>
            <w:spacing w:after="0"/>
            <w:jc w:val="center"/>
            <w:rPr>
              <w:rFonts w:ascii="Times New Roman" w:hAnsi="Times New Roman"/>
              <w:b/>
              <w:bCs/>
              <w:color w:val="FFFFFF"/>
              <w:sz w:val="24"/>
              <w:szCs w:val="24"/>
              <w:lang w:val="ro-RO"/>
            </w:rPr>
          </w:pPr>
          <w:r w:rsidRPr="00552FC0">
            <w:rPr>
              <w:rFonts w:ascii="Times New Roman" w:hAnsi="Times New Roman"/>
              <w:b/>
              <w:bCs/>
              <w:sz w:val="28"/>
              <w:szCs w:val="28"/>
              <w:lang w:val="ro-RO"/>
            </w:rPr>
            <w:t>AGENŢIA PENTRU PROTECŢIA MEDIULUI HARGHITA</w:t>
          </w:r>
        </w:p>
      </w:tc>
    </w:tr>
  </w:tbl>
  <w:p w14:paraId="1B1BEBCD" w14:textId="77777777" w:rsidR="003B3188" w:rsidRPr="008C5780" w:rsidRDefault="003B3188" w:rsidP="008C5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15:restartNumberingAfterBreak="0">
    <w:nsid w:val="0097624B"/>
    <w:multiLevelType w:val="hybridMultilevel"/>
    <w:tmpl w:val="0406B7F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75313"/>
    <w:multiLevelType w:val="hybridMultilevel"/>
    <w:tmpl w:val="84E02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B78E1"/>
    <w:multiLevelType w:val="hybridMultilevel"/>
    <w:tmpl w:val="CB78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792A"/>
    <w:multiLevelType w:val="hybridMultilevel"/>
    <w:tmpl w:val="73B8BC76"/>
    <w:lvl w:ilvl="0" w:tplc="06F4369C">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D76D9"/>
    <w:multiLevelType w:val="hybridMultilevel"/>
    <w:tmpl w:val="69DEDE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C3616B"/>
    <w:multiLevelType w:val="hybridMultilevel"/>
    <w:tmpl w:val="D6E49714"/>
    <w:lvl w:ilvl="0" w:tplc="0409000B">
      <w:start w:val="1"/>
      <w:numFmt w:val="bullet"/>
      <w:lvlText w:val=""/>
      <w:lvlJc w:val="left"/>
      <w:pPr>
        <w:ind w:left="1620" w:hanging="900"/>
      </w:pPr>
      <w:rPr>
        <w:rFonts w:ascii="Wingdings" w:hAnsi="Wingdings"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95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6E5FD9"/>
    <w:multiLevelType w:val="hybridMultilevel"/>
    <w:tmpl w:val="6082F46E"/>
    <w:lvl w:ilvl="0" w:tplc="288000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E270F"/>
    <w:multiLevelType w:val="hybridMultilevel"/>
    <w:tmpl w:val="A58EA4BE"/>
    <w:lvl w:ilvl="0" w:tplc="859ACC92">
      <w:start w:val="7"/>
      <w:numFmt w:val="upperLetter"/>
      <w:lvlText w:val="%1."/>
      <w:lvlJc w:val="left"/>
      <w:pPr>
        <w:ind w:left="720" w:hanging="360"/>
      </w:pPr>
      <w:rPr>
        <w:rFonts w:eastAsia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5369C"/>
    <w:multiLevelType w:val="hybridMultilevel"/>
    <w:tmpl w:val="89E6CB2A"/>
    <w:lvl w:ilvl="0" w:tplc="FB72DD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B2A0A"/>
    <w:multiLevelType w:val="hybridMultilevel"/>
    <w:tmpl w:val="5AE695B6"/>
    <w:lvl w:ilvl="0" w:tplc="09E04214">
      <w:numFmt w:val="bullet"/>
      <w:lvlText w:val="-"/>
      <w:lvlJc w:val="left"/>
      <w:pPr>
        <w:ind w:left="2790" w:hanging="360"/>
      </w:pPr>
      <w:rPr>
        <w:rFonts w:ascii="Arial" w:eastAsia="Times New Roman"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2D8F7E6D"/>
    <w:multiLevelType w:val="hybridMultilevel"/>
    <w:tmpl w:val="A336FC04"/>
    <w:lvl w:ilvl="0" w:tplc="A4BC6754">
      <w:numFmt w:val="bullet"/>
      <w:lvlText w:val="-"/>
      <w:lvlJc w:val="left"/>
      <w:pPr>
        <w:ind w:left="1260" w:hanging="360"/>
      </w:pPr>
      <w:rPr>
        <w:rFonts w:ascii="Arial" w:eastAsia="Calibri"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366173C6"/>
    <w:multiLevelType w:val="hybridMultilevel"/>
    <w:tmpl w:val="854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F711E"/>
    <w:multiLevelType w:val="hybridMultilevel"/>
    <w:tmpl w:val="9C6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315C8"/>
    <w:multiLevelType w:val="hybridMultilevel"/>
    <w:tmpl w:val="7DD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B5D47"/>
    <w:multiLevelType w:val="hybridMultilevel"/>
    <w:tmpl w:val="99A02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7512B"/>
    <w:multiLevelType w:val="hybridMultilevel"/>
    <w:tmpl w:val="5C0ED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E2488F"/>
    <w:multiLevelType w:val="hybridMultilevel"/>
    <w:tmpl w:val="4B1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C034D"/>
    <w:multiLevelType w:val="hybridMultilevel"/>
    <w:tmpl w:val="02666F18"/>
    <w:lvl w:ilvl="0" w:tplc="9C06128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95AE7"/>
    <w:multiLevelType w:val="hybridMultilevel"/>
    <w:tmpl w:val="B9B6EFD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06350C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74150AAC"/>
    <w:multiLevelType w:val="hybridMultilevel"/>
    <w:tmpl w:val="4A40DB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
  </w:num>
  <w:num w:numId="3">
    <w:abstractNumId w:val="15"/>
  </w:num>
  <w:num w:numId="4">
    <w:abstractNumId w:val="8"/>
  </w:num>
  <w:num w:numId="5">
    <w:abstractNumId w:val="4"/>
  </w:num>
  <w:num w:numId="6">
    <w:abstractNumId w:val="10"/>
  </w:num>
  <w:num w:numId="7">
    <w:abstractNumId w:val="5"/>
  </w:num>
  <w:num w:numId="8">
    <w:abstractNumId w:val="0"/>
  </w:num>
  <w:num w:numId="9">
    <w:abstractNumId w:val="23"/>
  </w:num>
  <w:num w:numId="10">
    <w:abstractNumId w:val="24"/>
  </w:num>
  <w:num w:numId="11">
    <w:abstractNumId w:val="9"/>
  </w:num>
  <w:num w:numId="12">
    <w:abstractNumId w:val="20"/>
  </w:num>
  <w:num w:numId="13">
    <w:abstractNumId w:val="14"/>
  </w:num>
  <w:num w:numId="14">
    <w:abstractNumId w:val="22"/>
  </w:num>
  <w:num w:numId="15">
    <w:abstractNumId w:val="6"/>
  </w:num>
  <w:num w:numId="16">
    <w:abstractNumId w:val="7"/>
  </w:num>
  <w:num w:numId="17">
    <w:abstractNumId w:val="3"/>
  </w:num>
  <w:num w:numId="18">
    <w:abstractNumId w:val="17"/>
  </w:num>
  <w:num w:numId="19">
    <w:abstractNumId w:val="18"/>
  </w:num>
  <w:num w:numId="20">
    <w:abstractNumId w:val="12"/>
  </w:num>
  <w:num w:numId="2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6"/>
  </w:num>
  <w:num w:numId="24">
    <w:abstractNumId w:val="11"/>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osi Terez-Rozalia">
    <w15:presenceInfo w15:providerId="AD" w15:userId="S-1-5-21-727790858-3950231362-4095335-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53"/>
    <w:rsid w:val="00001D6E"/>
    <w:rsid w:val="00002E90"/>
    <w:rsid w:val="0000338C"/>
    <w:rsid w:val="00003EC1"/>
    <w:rsid w:val="00004015"/>
    <w:rsid w:val="0000481E"/>
    <w:rsid w:val="0000638C"/>
    <w:rsid w:val="00012816"/>
    <w:rsid w:val="00013458"/>
    <w:rsid w:val="00015664"/>
    <w:rsid w:val="00016DAE"/>
    <w:rsid w:val="0001744D"/>
    <w:rsid w:val="00020F86"/>
    <w:rsid w:val="00021BDF"/>
    <w:rsid w:val="00022A2F"/>
    <w:rsid w:val="00023008"/>
    <w:rsid w:val="000260C2"/>
    <w:rsid w:val="0003397A"/>
    <w:rsid w:val="00036772"/>
    <w:rsid w:val="00036BDC"/>
    <w:rsid w:val="00041A86"/>
    <w:rsid w:val="000424E1"/>
    <w:rsid w:val="00042924"/>
    <w:rsid w:val="000471D8"/>
    <w:rsid w:val="00051B81"/>
    <w:rsid w:val="00061E18"/>
    <w:rsid w:val="00066E38"/>
    <w:rsid w:val="000709BB"/>
    <w:rsid w:val="000739DE"/>
    <w:rsid w:val="00073E49"/>
    <w:rsid w:val="00075EB4"/>
    <w:rsid w:val="000762DD"/>
    <w:rsid w:val="000776E7"/>
    <w:rsid w:val="00080861"/>
    <w:rsid w:val="0008753F"/>
    <w:rsid w:val="00090549"/>
    <w:rsid w:val="00092170"/>
    <w:rsid w:val="00093887"/>
    <w:rsid w:val="000943F5"/>
    <w:rsid w:val="00094545"/>
    <w:rsid w:val="000945E6"/>
    <w:rsid w:val="00094677"/>
    <w:rsid w:val="000958DF"/>
    <w:rsid w:val="000960E8"/>
    <w:rsid w:val="000A06A0"/>
    <w:rsid w:val="000A1B68"/>
    <w:rsid w:val="000A428D"/>
    <w:rsid w:val="000A6BA3"/>
    <w:rsid w:val="000B0EA0"/>
    <w:rsid w:val="000B0F44"/>
    <w:rsid w:val="000B11AA"/>
    <w:rsid w:val="000B3E7E"/>
    <w:rsid w:val="000B5E9C"/>
    <w:rsid w:val="000B7A90"/>
    <w:rsid w:val="000C0139"/>
    <w:rsid w:val="000C1075"/>
    <w:rsid w:val="000C169D"/>
    <w:rsid w:val="000C4BDF"/>
    <w:rsid w:val="000C517A"/>
    <w:rsid w:val="000C5E54"/>
    <w:rsid w:val="000C725F"/>
    <w:rsid w:val="000D28E4"/>
    <w:rsid w:val="000D53CD"/>
    <w:rsid w:val="000D5A21"/>
    <w:rsid w:val="000E1950"/>
    <w:rsid w:val="000E1A01"/>
    <w:rsid w:val="000E1F94"/>
    <w:rsid w:val="000E33FC"/>
    <w:rsid w:val="000E37CB"/>
    <w:rsid w:val="000E5ED3"/>
    <w:rsid w:val="000E7508"/>
    <w:rsid w:val="000F0829"/>
    <w:rsid w:val="000F08A9"/>
    <w:rsid w:val="000F0CF9"/>
    <w:rsid w:val="000F1BCC"/>
    <w:rsid w:val="000F287A"/>
    <w:rsid w:val="000F4E61"/>
    <w:rsid w:val="000F799D"/>
    <w:rsid w:val="00100006"/>
    <w:rsid w:val="00107814"/>
    <w:rsid w:val="001131FA"/>
    <w:rsid w:val="00123B11"/>
    <w:rsid w:val="001249A4"/>
    <w:rsid w:val="00130AE2"/>
    <w:rsid w:val="001311F2"/>
    <w:rsid w:val="0013588C"/>
    <w:rsid w:val="00140992"/>
    <w:rsid w:val="001431CD"/>
    <w:rsid w:val="0014436D"/>
    <w:rsid w:val="00145AB1"/>
    <w:rsid w:val="001476FA"/>
    <w:rsid w:val="00147DD5"/>
    <w:rsid w:val="00152DBB"/>
    <w:rsid w:val="0015368B"/>
    <w:rsid w:val="00154760"/>
    <w:rsid w:val="001553E8"/>
    <w:rsid w:val="00155A6D"/>
    <w:rsid w:val="00155CE4"/>
    <w:rsid w:val="00163647"/>
    <w:rsid w:val="001640CA"/>
    <w:rsid w:val="00164481"/>
    <w:rsid w:val="00166616"/>
    <w:rsid w:val="00170E01"/>
    <w:rsid w:val="0017137A"/>
    <w:rsid w:val="00181327"/>
    <w:rsid w:val="001832A4"/>
    <w:rsid w:val="00183720"/>
    <w:rsid w:val="00184E65"/>
    <w:rsid w:val="00187F33"/>
    <w:rsid w:val="001909D8"/>
    <w:rsid w:val="00192B73"/>
    <w:rsid w:val="00192D3E"/>
    <w:rsid w:val="00194219"/>
    <w:rsid w:val="00195A5A"/>
    <w:rsid w:val="001A2152"/>
    <w:rsid w:val="001A37ED"/>
    <w:rsid w:val="001A3812"/>
    <w:rsid w:val="001A450E"/>
    <w:rsid w:val="001A54F1"/>
    <w:rsid w:val="001A6C37"/>
    <w:rsid w:val="001A73BE"/>
    <w:rsid w:val="001B06C4"/>
    <w:rsid w:val="001B0919"/>
    <w:rsid w:val="001B130F"/>
    <w:rsid w:val="001B2FA0"/>
    <w:rsid w:val="001B591F"/>
    <w:rsid w:val="001B5C40"/>
    <w:rsid w:val="001B6D72"/>
    <w:rsid w:val="001C0490"/>
    <w:rsid w:val="001C0543"/>
    <w:rsid w:val="001C08A6"/>
    <w:rsid w:val="001C37AC"/>
    <w:rsid w:val="001C522A"/>
    <w:rsid w:val="001C6A6E"/>
    <w:rsid w:val="001D0D89"/>
    <w:rsid w:val="001D2126"/>
    <w:rsid w:val="001D2705"/>
    <w:rsid w:val="001D4E35"/>
    <w:rsid w:val="001E266A"/>
    <w:rsid w:val="001E3F96"/>
    <w:rsid w:val="001E47FD"/>
    <w:rsid w:val="001F1285"/>
    <w:rsid w:val="001F4B79"/>
    <w:rsid w:val="001F79EC"/>
    <w:rsid w:val="002015F4"/>
    <w:rsid w:val="00202ECC"/>
    <w:rsid w:val="00203743"/>
    <w:rsid w:val="002057FD"/>
    <w:rsid w:val="0021288D"/>
    <w:rsid w:val="00212D51"/>
    <w:rsid w:val="002142C3"/>
    <w:rsid w:val="0021606A"/>
    <w:rsid w:val="00216356"/>
    <w:rsid w:val="00216524"/>
    <w:rsid w:val="00216AA0"/>
    <w:rsid w:val="00220DE6"/>
    <w:rsid w:val="002210EE"/>
    <w:rsid w:val="0022445D"/>
    <w:rsid w:val="00225DBE"/>
    <w:rsid w:val="00231F18"/>
    <w:rsid w:val="00233CE0"/>
    <w:rsid w:val="00234F65"/>
    <w:rsid w:val="00235FEE"/>
    <w:rsid w:val="002373C8"/>
    <w:rsid w:val="002443A7"/>
    <w:rsid w:val="00245E89"/>
    <w:rsid w:val="00246B75"/>
    <w:rsid w:val="00252F99"/>
    <w:rsid w:val="00253106"/>
    <w:rsid w:val="002553B5"/>
    <w:rsid w:val="00256914"/>
    <w:rsid w:val="00265361"/>
    <w:rsid w:val="00266958"/>
    <w:rsid w:val="00267ED5"/>
    <w:rsid w:val="0027645A"/>
    <w:rsid w:val="00281158"/>
    <w:rsid w:val="00282CFB"/>
    <w:rsid w:val="002848CF"/>
    <w:rsid w:val="00284F07"/>
    <w:rsid w:val="00287DCA"/>
    <w:rsid w:val="0029034B"/>
    <w:rsid w:val="00291CE5"/>
    <w:rsid w:val="002920AB"/>
    <w:rsid w:val="00296E86"/>
    <w:rsid w:val="002A401C"/>
    <w:rsid w:val="002A5F29"/>
    <w:rsid w:val="002A786F"/>
    <w:rsid w:val="002B7887"/>
    <w:rsid w:val="002C56EA"/>
    <w:rsid w:val="002C6FC6"/>
    <w:rsid w:val="002C7292"/>
    <w:rsid w:val="002D0ABF"/>
    <w:rsid w:val="002D2C8A"/>
    <w:rsid w:val="002D3915"/>
    <w:rsid w:val="002D406F"/>
    <w:rsid w:val="002E21AD"/>
    <w:rsid w:val="002E2D6B"/>
    <w:rsid w:val="002E3FF7"/>
    <w:rsid w:val="002F0D57"/>
    <w:rsid w:val="002F11EA"/>
    <w:rsid w:val="002F1C9A"/>
    <w:rsid w:val="002F2286"/>
    <w:rsid w:val="002F327E"/>
    <w:rsid w:val="002F4380"/>
    <w:rsid w:val="002F5120"/>
    <w:rsid w:val="00300640"/>
    <w:rsid w:val="00303E3A"/>
    <w:rsid w:val="00305120"/>
    <w:rsid w:val="00310DB6"/>
    <w:rsid w:val="00310EA3"/>
    <w:rsid w:val="0031202F"/>
    <w:rsid w:val="00315131"/>
    <w:rsid w:val="00315EF2"/>
    <w:rsid w:val="003165D6"/>
    <w:rsid w:val="0031672A"/>
    <w:rsid w:val="00322F88"/>
    <w:rsid w:val="0032363F"/>
    <w:rsid w:val="00323A67"/>
    <w:rsid w:val="00324A6D"/>
    <w:rsid w:val="00325CA4"/>
    <w:rsid w:val="003267AD"/>
    <w:rsid w:val="00327655"/>
    <w:rsid w:val="00332B47"/>
    <w:rsid w:val="00334DAC"/>
    <w:rsid w:val="003378E0"/>
    <w:rsid w:val="003405C0"/>
    <w:rsid w:val="00343876"/>
    <w:rsid w:val="00344EA9"/>
    <w:rsid w:val="00345A10"/>
    <w:rsid w:val="00347534"/>
    <w:rsid w:val="00350812"/>
    <w:rsid w:val="00351D7E"/>
    <w:rsid w:val="00351EE7"/>
    <w:rsid w:val="0035266D"/>
    <w:rsid w:val="00352CFB"/>
    <w:rsid w:val="00354D75"/>
    <w:rsid w:val="00356784"/>
    <w:rsid w:val="00360F0F"/>
    <w:rsid w:val="00365B93"/>
    <w:rsid w:val="00371E87"/>
    <w:rsid w:val="00372A5A"/>
    <w:rsid w:val="00375344"/>
    <w:rsid w:val="00377F7C"/>
    <w:rsid w:val="00380843"/>
    <w:rsid w:val="00381B73"/>
    <w:rsid w:val="0038274F"/>
    <w:rsid w:val="003838F9"/>
    <w:rsid w:val="00384A1F"/>
    <w:rsid w:val="00385E16"/>
    <w:rsid w:val="003860EC"/>
    <w:rsid w:val="00386E5A"/>
    <w:rsid w:val="003905F4"/>
    <w:rsid w:val="003935F6"/>
    <w:rsid w:val="00396B7C"/>
    <w:rsid w:val="00397DDD"/>
    <w:rsid w:val="003A3C4F"/>
    <w:rsid w:val="003A70BE"/>
    <w:rsid w:val="003B081B"/>
    <w:rsid w:val="003B221E"/>
    <w:rsid w:val="003B2F6E"/>
    <w:rsid w:val="003B3188"/>
    <w:rsid w:val="003B561B"/>
    <w:rsid w:val="003B5ACF"/>
    <w:rsid w:val="003B6BD7"/>
    <w:rsid w:val="003B77A6"/>
    <w:rsid w:val="003B7898"/>
    <w:rsid w:val="003C006C"/>
    <w:rsid w:val="003C1137"/>
    <w:rsid w:val="003C1AB5"/>
    <w:rsid w:val="003C3C6C"/>
    <w:rsid w:val="003C5D3B"/>
    <w:rsid w:val="003C625C"/>
    <w:rsid w:val="003C6933"/>
    <w:rsid w:val="003C7FFB"/>
    <w:rsid w:val="003D0181"/>
    <w:rsid w:val="003D335E"/>
    <w:rsid w:val="003D4535"/>
    <w:rsid w:val="003D5460"/>
    <w:rsid w:val="003E0361"/>
    <w:rsid w:val="003E3649"/>
    <w:rsid w:val="003E3C02"/>
    <w:rsid w:val="003E642A"/>
    <w:rsid w:val="003E6728"/>
    <w:rsid w:val="003F58C7"/>
    <w:rsid w:val="00400085"/>
    <w:rsid w:val="00401632"/>
    <w:rsid w:val="00401DC9"/>
    <w:rsid w:val="004024AB"/>
    <w:rsid w:val="00403F46"/>
    <w:rsid w:val="00407C8A"/>
    <w:rsid w:val="00410883"/>
    <w:rsid w:val="00410F8F"/>
    <w:rsid w:val="004141E4"/>
    <w:rsid w:val="00415B6F"/>
    <w:rsid w:val="00416EEA"/>
    <w:rsid w:val="00417559"/>
    <w:rsid w:val="00424FCB"/>
    <w:rsid w:val="00426609"/>
    <w:rsid w:val="0042720A"/>
    <w:rsid w:val="00431212"/>
    <w:rsid w:val="00431393"/>
    <w:rsid w:val="00432D12"/>
    <w:rsid w:val="00433A8C"/>
    <w:rsid w:val="0043460F"/>
    <w:rsid w:val="00447B25"/>
    <w:rsid w:val="0045088A"/>
    <w:rsid w:val="004509A7"/>
    <w:rsid w:val="00450C78"/>
    <w:rsid w:val="00451328"/>
    <w:rsid w:val="00451EAA"/>
    <w:rsid w:val="00452FE0"/>
    <w:rsid w:val="00454158"/>
    <w:rsid w:val="0045521C"/>
    <w:rsid w:val="0045549B"/>
    <w:rsid w:val="00455D9E"/>
    <w:rsid w:val="00460CCE"/>
    <w:rsid w:val="00461A32"/>
    <w:rsid w:val="00464CAC"/>
    <w:rsid w:val="0046509A"/>
    <w:rsid w:val="00465A10"/>
    <w:rsid w:val="0046746F"/>
    <w:rsid w:val="00467475"/>
    <w:rsid w:val="00471C4A"/>
    <w:rsid w:val="004817BD"/>
    <w:rsid w:val="004820D7"/>
    <w:rsid w:val="0048271F"/>
    <w:rsid w:val="00494965"/>
    <w:rsid w:val="00495521"/>
    <w:rsid w:val="00495612"/>
    <w:rsid w:val="00495763"/>
    <w:rsid w:val="004A01A0"/>
    <w:rsid w:val="004A319D"/>
    <w:rsid w:val="004A6718"/>
    <w:rsid w:val="004B0F83"/>
    <w:rsid w:val="004B1013"/>
    <w:rsid w:val="004B3402"/>
    <w:rsid w:val="004B38F1"/>
    <w:rsid w:val="004B4525"/>
    <w:rsid w:val="004B6A5B"/>
    <w:rsid w:val="004B7C27"/>
    <w:rsid w:val="004C1A62"/>
    <w:rsid w:val="004C4BE8"/>
    <w:rsid w:val="004C50F9"/>
    <w:rsid w:val="004C5337"/>
    <w:rsid w:val="004D08D1"/>
    <w:rsid w:val="004D0B15"/>
    <w:rsid w:val="004D395D"/>
    <w:rsid w:val="004D39AE"/>
    <w:rsid w:val="004D7E8F"/>
    <w:rsid w:val="004E20BC"/>
    <w:rsid w:val="004E2AEA"/>
    <w:rsid w:val="004E3415"/>
    <w:rsid w:val="004E454A"/>
    <w:rsid w:val="004E5450"/>
    <w:rsid w:val="004E5C06"/>
    <w:rsid w:val="004F020E"/>
    <w:rsid w:val="004F51F3"/>
    <w:rsid w:val="004F539C"/>
    <w:rsid w:val="004F630E"/>
    <w:rsid w:val="004F754D"/>
    <w:rsid w:val="0050089B"/>
    <w:rsid w:val="0050151A"/>
    <w:rsid w:val="0050230E"/>
    <w:rsid w:val="00502B60"/>
    <w:rsid w:val="005052AF"/>
    <w:rsid w:val="00510259"/>
    <w:rsid w:val="00514806"/>
    <w:rsid w:val="00516201"/>
    <w:rsid w:val="00516745"/>
    <w:rsid w:val="0051775B"/>
    <w:rsid w:val="00517D54"/>
    <w:rsid w:val="005213A1"/>
    <w:rsid w:val="00521E2E"/>
    <w:rsid w:val="00525BA6"/>
    <w:rsid w:val="00530D9F"/>
    <w:rsid w:val="00532944"/>
    <w:rsid w:val="00532A0E"/>
    <w:rsid w:val="00532EB5"/>
    <w:rsid w:val="005345D9"/>
    <w:rsid w:val="005350FD"/>
    <w:rsid w:val="00536162"/>
    <w:rsid w:val="00536432"/>
    <w:rsid w:val="0054515E"/>
    <w:rsid w:val="0054607E"/>
    <w:rsid w:val="00547CB4"/>
    <w:rsid w:val="00553003"/>
    <w:rsid w:val="00556894"/>
    <w:rsid w:val="00556CE7"/>
    <w:rsid w:val="005609C0"/>
    <w:rsid w:val="00562AD7"/>
    <w:rsid w:val="005643B7"/>
    <w:rsid w:val="00566E49"/>
    <w:rsid w:val="0057020C"/>
    <w:rsid w:val="00571119"/>
    <w:rsid w:val="005721BE"/>
    <w:rsid w:val="005724F3"/>
    <w:rsid w:val="005740F9"/>
    <w:rsid w:val="0057433A"/>
    <w:rsid w:val="00575688"/>
    <w:rsid w:val="00576AB4"/>
    <w:rsid w:val="005817B3"/>
    <w:rsid w:val="0058341D"/>
    <w:rsid w:val="00585FD5"/>
    <w:rsid w:val="0058641D"/>
    <w:rsid w:val="00586D76"/>
    <w:rsid w:val="00591818"/>
    <w:rsid w:val="005925F5"/>
    <w:rsid w:val="0059378B"/>
    <w:rsid w:val="005944DD"/>
    <w:rsid w:val="005A145C"/>
    <w:rsid w:val="005A7EE3"/>
    <w:rsid w:val="005B1CB8"/>
    <w:rsid w:val="005B372A"/>
    <w:rsid w:val="005B4026"/>
    <w:rsid w:val="005B43E8"/>
    <w:rsid w:val="005C31D5"/>
    <w:rsid w:val="005C7150"/>
    <w:rsid w:val="005C7E06"/>
    <w:rsid w:val="005D04D4"/>
    <w:rsid w:val="005E0D7F"/>
    <w:rsid w:val="005E2F82"/>
    <w:rsid w:val="005E541A"/>
    <w:rsid w:val="005E5BEF"/>
    <w:rsid w:val="005E7762"/>
    <w:rsid w:val="005F36EB"/>
    <w:rsid w:val="005F7182"/>
    <w:rsid w:val="006016CD"/>
    <w:rsid w:val="00601A0F"/>
    <w:rsid w:val="0060298C"/>
    <w:rsid w:val="006033C1"/>
    <w:rsid w:val="0060394D"/>
    <w:rsid w:val="006061BB"/>
    <w:rsid w:val="00606479"/>
    <w:rsid w:val="00610210"/>
    <w:rsid w:val="00614B08"/>
    <w:rsid w:val="0061613B"/>
    <w:rsid w:val="00620958"/>
    <w:rsid w:val="006220E3"/>
    <w:rsid w:val="00622A1F"/>
    <w:rsid w:val="0062322F"/>
    <w:rsid w:val="00624CEB"/>
    <w:rsid w:val="00625550"/>
    <w:rsid w:val="00625C6C"/>
    <w:rsid w:val="00625ECF"/>
    <w:rsid w:val="00626249"/>
    <w:rsid w:val="00631410"/>
    <w:rsid w:val="006321BB"/>
    <w:rsid w:val="0063345A"/>
    <w:rsid w:val="00641C5F"/>
    <w:rsid w:val="0064385D"/>
    <w:rsid w:val="006479A1"/>
    <w:rsid w:val="00653749"/>
    <w:rsid w:val="006538C0"/>
    <w:rsid w:val="00655526"/>
    <w:rsid w:val="00666C76"/>
    <w:rsid w:val="00670DFB"/>
    <w:rsid w:val="0067261E"/>
    <w:rsid w:val="0067299E"/>
    <w:rsid w:val="006741C5"/>
    <w:rsid w:val="006771E8"/>
    <w:rsid w:val="00681166"/>
    <w:rsid w:val="00684AC3"/>
    <w:rsid w:val="00684AEE"/>
    <w:rsid w:val="006860C1"/>
    <w:rsid w:val="00690AB0"/>
    <w:rsid w:val="00692B33"/>
    <w:rsid w:val="00692E41"/>
    <w:rsid w:val="006931E9"/>
    <w:rsid w:val="00695837"/>
    <w:rsid w:val="0069711B"/>
    <w:rsid w:val="00697665"/>
    <w:rsid w:val="006A732A"/>
    <w:rsid w:val="006B059A"/>
    <w:rsid w:val="006B0755"/>
    <w:rsid w:val="006B20D2"/>
    <w:rsid w:val="006C0054"/>
    <w:rsid w:val="006C0DA7"/>
    <w:rsid w:val="006C200F"/>
    <w:rsid w:val="006C3212"/>
    <w:rsid w:val="006C47AC"/>
    <w:rsid w:val="006C4C10"/>
    <w:rsid w:val="006D416A"/>
    <w:rsid w:val="006D4B11"/>
    <w:rsid w:val="006E19A6"/>
    <w:rsid w:val="006E1EEE"/>
    <w:rsid w:val="006E2196"/>
    <w:rsid w:val="006E351E"/>
    <w:rsid w:val="006E3B02"/>
    <w:rsid w:val="006E535D"/>
    <w:rsid w:val="006E585A"/>
    <w:rsid w:val="006E7502"/>
    <w:rsid w:val="006F0E83"/>
    <w:rsid w:val="006F6C2F"/>
    <w:rsid w:val="006F75D5"/>
    <w:rsid w:val="007049CF"/>
    <w:rsid w:val="00705301"/>
    <w:rsid w:val="00706FCD"/>
    <w:rsid w:val="00707F7A"/>
    <w:rsid w:val="007126A7"/>
    <w:rsid w:val="0071537A"/>
    <w:rsid w:val="0071633F"/>
    <w:rsid w:val="00720249"/>
    <w:rsid w:val="00720E83"/>
    <w:rsid w:val="007221E4"/>
    <w:rsid w:val="00726032"/>
    <w:rsid w:val="0072638E"/>
    <w:rsid w:val="0072735F"/>
    <w:rsid w:val="00732887"/>
    <w:rsid w:val="0073650C"/>
    <w:rsid w:val="0074116F"/>
    <w:rsid w:val="00741DDB"/>
    <w:rsid w:val="00746563"/>
    <w:rsid w:val="00750F69"/>
    <w:rsid w:val="0075276F"/>
    <w:rsid w:val="00753909"/>
    <w:rsid w:val="00763698"/>
    <w:rsid w:val="007645D1"/>
    <w:rsid w:val="007758D4"/>
    <w:rsid w:val="00776616"/>
    <w:rsid w:val="00776AC9"/>
    <w:rsid w:val="00777C9E"/>
    <w:rsid w:val="00780632"/>
    <w:rsid w:val="00781600"/>
    <w:rsid w:val="00786397"/>
    <w:rsid w:val="00787905"/>
    <w:rsid w:val="00795490"/>
    <w:rsid w:val="007978CC"/>
    <w:rsid w:val="007A75B1"/>
    <w:rsid w:val="007B0AE8"/>
    <w:rsid w:val="007B4D90"/>
    <w:rsid w:val="007B5E3F"/>
    <w:rsid w:val="007B7B36"/>
    <w:rsid w:val="007C0ED2"/>
    <w:rsid w:val="007C2253"/>
    <w:rsid w:val="007C754D"/>
    <w:rsid w:val="007D0B69"/>
    <w:rsid w:val="007D0C20"/>
    <w:rsid w:val="007E0634"/>
    <w:rsid w:val="007E0A41"/>
    <w:rsid w:val="007E1F2E"/>
    <w:rsid w:val="007E36A1"/>
    <w:rsid w:val="007E44F6"/>
    <w:rsid w:val="007E69CE"/>
    <w:rsid w:val="007E6EBF"/>
    <w:rsid w:val="007F5008"/>
    <w:rsid w:val="007F7EE3"/>
    <w:rsid w:val="008039C2"/>
    <w:rsid w:val="0080416B"/>
    <w:rsid w:val="00804F99"/>
    <w:rsid w:val="008109EB"/>
    <w:rsid w:val="0081175F"/>
    <w:rsid w:val="00812A20"/>
    <w:rsid w:val="00814FC2"/>
    <w:rsid w:val="00815474"/>
    <w:rsid w:val="0082197A"/>
    <w:rsid w:val="00823279"/>
    <w:rsid w:val="00823518"/>
    <w:rsid w:val="008244C5"/>
    <w:rsid w:val="00825317"/>
    <w:rsid w:val="00840BA6"/>
    <w:rsid w:val="00840F13"/>
    <w:rsid w:val="00847189"/>
    <w:rsid w:val="00847CF9"/>
    <w:rsid w:val="00847EBF"/>
    <w:rsid w:val="00851210"/>
    <w:rsid w:val="00851F8B"/>
    <w:rsid w:val="00852A38"/>
    <w:rsid w:val="00853EE7"/>
    <w:rsid w:val="008568C2"/>
    <w:rsid w:val="0085755D"/>
    <w:rsid w:val="00863237"/>
    <w:rsid w:val="00863491"/>
    <w:rsid w:val="0086418B"/>
    <w:rsid w:val="00866DA4"/>
    <w:rsid w:val="00867D9E"/>
    <w:rsid w:val="00876995"/>
    <w:rsid w:val="00881F2C"/>
    <w:rsid w:val="00882918"/>
    <w:rsid w:val="00887BE2"/>
    <w:rsid w:val="00890833"/>
    <w:rsid w:val="00896E63"/>
    <w:rsid w:val="008A4508"/>
    <w:rsid w:val="008A4A7F"/>
    <w:rsid w:val="008A7FD0"/>
    <w:rsid w:val="008B3678"/>
    <w:rsid w:val="008C0540"/>
    <w:rsid w:val="008C5459"/>
    <w:rsid w:val="008C5780"/>
    <w:rsid w:val="008C7642"/>
    <w:rsid w:val="008D0A1C"/>
    <w:rsid w:val="008D0B3B"/>
    <w:rsid w:val="008D1047"/>
    <w:rsid w:val="008D119C"/>
    <w:rsid w:val="008D4070"/>
    <w:rsid w:val="008D57D4"/>
    <w:rsid w:val="008E50CB"/>
    <w:rsid w:val="008F08F4"/>
    <w:rsid w:val="008F0FC6"/>
    <w:rsid w:val="008F29D1"/>
    <w:rsid w:val="008F543D"/>
    <w:rsid w:val="008F62DC"/>
    <w:rsid w:val="008F664A"/>
    <w:rsid w:val="008F7E5D"/>
    <w:rsid w:val="008F7F73"/>
    <w:rsid w:val="00902875"/>
    <w:rsid w:val="00903042"/>
    <w:rsid w:val="009030C9"/>
    <w:rsid w:val="0090411D"/>
    <w:rsid w:val="00904DB8"/>
    <w:rsid w:val="009055AE"/>
    <w:rsid w:val="009055C5"/>
    <w:rsid w:val="00911FD7"/>
    <w:rsid w:val="00913710"/>
    <w:rsid w:val="00913DD3"/>
    <w:rsid w:val="00915EF7"/>
    <w:rsid w:val="00920287"/>
    <w:rsid w:val="00922895"/>
    <w:rsid w:val="00923B9D"/>
    <w:rsid w:val="00924758"/>
    <w:rsid w:val="00930FC2"/>
    <w:rsid w:val="00931CE3"/>
    <w:rsid w:val="00933022"/>
    <w:rsid w:val="00933A3B"/>
    <w:rsid w:val="009372B0"/>
    <w:rsid w:val="00937B51"/>
    <w:rsid w:val="00937CB8"/>
    <w:rsid w:val="00942AB2"/>
    <w:rsid w:val="009448E5"/>
    <w:rsid w:val="00951581"/>
    <w:rsid w:val="009544FB"/>
    <w:rsid w:val="009548B2"/>
    <w:rsid w:val="009550FE"/>
    <w:rsid w:val="0095739C"/>
    <w:rsid w:val="0096014A"/>
    <w:rsid w:val="0096069B"/>
    <w:rsid w:val="00961974"/>
    <w:rsid w:val="00962472"/>
    <w:rsid w:val="0096734A"/>
    <w:rsid w:val="00972669"/>
    <w:rsid w:val="0097283F"/>
    <w:rsid w:val="009819E6"/>
    <w:rsid w:val="00983670"/>
    <w:rsid w:val="0098565E"/>
    <w:rsid w:val="00990893"/>
    <w:rsid w:val="00994159"/>
    <w:rsid w:val="00996563"/>
    <w:rsid w:val="009A0D20"/>
    <w:rsid w:val="009B2EBA"/>
    <w:rsid w:val="009B4E58"/>
    <w:rsid w:val="009B6CA3"/>
    <w:rsid w:val="009C00C9"/>
    <w:rsid w:val="009C0819"/>
    <w:rsid w:val="009C3802"/>
    <w:rsid w:val="009C401B"/>
    <w:rsid w:val="009C58A1"/>
    <w:rsid w:val="009C6AF1"/>
    <w:rsid w:val="009D21B2"/>
    <w:rsid w:val="009D308E"/>
    <w:rsid w:val="009D4313"/>
    <w:rsid w:val="009E0DD9"/>
    <w:rsid w:val="009E1AAF"/>
    <w:rsid w:val="009E572C"/>
    <w:rsid w:val="009E5E04"/>
    <w:rsid w:val="009E7B23"/>
    <w:rsid w:val="009F08A7"/>
    <w:rsid w:val="009F2B34"/>
    <w:rsid w:val="009F3756"/>
    <w:rsid w:val="009F3774"/>
    <w:rsid w:val="009F70C8"/>
    <w:rsid w:val="00A0161E"/>
    <w:rsid w:val="00A01ADD"/>
    <w:rsid w:val="00A05CD7"/>
    <w:rsid w:val="00A06EFC"/>
    <w:rsid w:val="00A10A0A"/>
    <w:rsid w:val="00A11501"/>
    <w:rsid w:val="00A13E9C"/>
    <w:rsid w:val="00A15CFF"/>
    <w:rsid w:val="00A1687C"/>
    <w:rsid w:val="00A25517"/>
    <w:rsid w:val="00A27A1A"/>
    <w:rsid w:val="00A32195"/>
    <w:rsid w:val="00A34289"/>
    <w:rsid w:val="00A355FA"/>
    <w:rsid w:val="00A404CD"/>
    <w:rsid w:val="00A425EA"/>
    <w:rsid w:val="00A46489"/>
    <w:rsid w:val="00A4652D"/>
    <w:rsid w:val="00A4742E"/>
    <w:rsid w:val="00A51101"/>
    <w:rsid w:val="00A52045"/>
    <w:rsid w:val="00A5345E"/>
    <w:rsid w:val="00A5637E"/>
    <w:rsid w:val="00A56E9D"/>
    <w:rsid w:val="00A601EA"/>
    <w:rsid w:val="00A608CB"/>
    <w:rsid w:val="00A60C0A"/>
    <w:rsid w:val="00A6174B"/>
    <w:rsid w:val="00A63D01"/>
    <w:rsid w:val="00A6657E"/>
    <w:rsid w:val="00A669FE"/>
    <w:rsid w:val="00A66DAB"/>
    <w:rsid w:val="00A70C72"/>
    <w:rsid w:val="00A715C3"/>
    <w:rsid w:val="00A73454"/>
    <w:rsid w:val="00A75302"/>
    <w:rsid w:val="00A766F4"/>
    <w:rsid w:val="00A76A49"/>
    <w:rsid w:val="00A76CCA"/>
    <w:rsid w:val="00A81A1D"/>
    <w:rsid w:val="00A8323C"/>
    <w:rsid w:val="00A83CE6"/>
    <w:rsid w:val="00A90656"/>
    <w:rsid w:val="00A912B8"/>
    <w:rsid w:val="00A93EBE"/>
    <w:rsid w:val="00A940EF"/>
    <w:rsid w:val="00A95153"/>
    <w:rsid w:val="00A969EB"/>
    <w:rsid w:val="00A970FF"/>
    <w:rsid w:val="00AA229E"/>
    <w:rsid w:val="00AA3DEA"/>
    <w:rsid w:val="00AA3F43"/>
    <w:rsid w:val="00AB3537"/>
    <w:rsid w:val="00AB5574"/>
    <w:rsid w:val="00AC04E7"/>
    <w:rsid w:val="00AC06CA"/>
    <w:rsid w:val="00AC0E9F"/>
    <w:rsid w:val="00AC20D9"/>
    <w:rsid w:val="00AC27C9"/>
    <w:rsid w:val="00AC54E3"/>
    <w:rsid w:val="00AC5CEE"/>
    <w:rsid w:val="00AD4D01"/>
    <w:rsid w:val="00AD7D01"/>
    <w:rsid w:val="00AE06D1"/>
    <w:rsid w:val="00AE2213"/>
    <w:rsid w:val="00AE3466"/>
    <w:rsid w:val="00AE39AE"/>
    <w:rsid w:val="00AE4874"/>
    <w:rsid w:val="00AE6074"/>
    <w:rsid w:val="00AF1734"/>
    <w:rsid w:val="00AF5A4C"/>
    <w:rsid w:val="00AF640E"/>
    <w:rsid w:val="00AF7232"/>
    <w:rsid w:val="00AF7880"/>
    <w:rsid w:val="00B04E19"/>
    <w:rsid w:val="00B05005"/>
    <w:rsid w:val="00B069E4"/>
    <w:rsid w:val="00B10A25"/>
    <w:rsid w:val="00B10E07"/>
    <w:rsid w:val="00B14591"/>
    <w:rsid w:val="00B172E5"/>
    <w:rsid w:val="00B2070F"/>
    <w:rsid w:val="00B20989"/>
    <w:rsid w:val="00B21D22"/>
    <w:rsid w:val="00B24A33"/>
    <w:rsid w:val="00B2533E"/>
    <w:rsid w:val="00B3017D"/>
    <w:rsid w:val="00B315A2"/>
    <w:rsid w:val="00B3489F"/>
    <w:rsid w:val="00B348EF"/>
    <w:rsid w:val="00B35310"/>
    <w:rsid w:val="00B359CD"/>
    <w:rsid w:val="00B37AE6"/>
    <w:rsid w:val="00B37DAB"/>
    <w:rsid w:val="00B417AE"/>
    <w:rsid w:val="00B44D9F"/>
    <w:rsid w:val="00B456BF"/>
    <w:rsid w:val="00B4630D"/>
    <w:rsid w:val="00B552BE"/>
    <w:rsid w:val="00B55EE7"/>
    <w:rsid w:val="00B56F09"/>
    <w:rsid w:val="00B57980"/>
    <w:rsid w:val="00B6041B"/>
    <w:rsid w:val="00B6316E"/>
    <w:rsid w:val="00B63AF8"/>
    <w:rsid w:val="00B66BB3"/>
    <w:rsid w:val="00B675E2"/>
    <w:rsid w:val="00B73520"/>
    <w:rsid w:val="00B73F38"/>
    <w:rsid w:val="00B74BDD"/>
    <w:rsid w:val="00B76CE9"/>
    <w:rsid w:val="00B8097D"/>
    <w:rsid w:val="00B81B6F"/>
    <w:rsid w:val="00B84B5F"/>
    <w:rsid w:val="00B85E9B"/>
    <w:rsid w:val="00B90F85"/>
    <w:rsid w:val="00B942CD"/>
    <w:rsid w:val="00B950F6"/>
    <w:rsid w:val="00BA10F4"/>
    <w:rsid w:val="00BB3F80"/>
    <w:rsid w:val="00BB5162"/>
    <w:rsid w:val="00BB5A63"/>
    <w:rsid w:val="00BC0504"/>
    <w:rsid w:val="00BC10AF"/>
    <w:rsid w:val="00BC2995"/>
    <w:rsid w:val="00BC2D70"/>
    <w:rsid w:val="00BC3591"/>
    <w:rsid w:val="00BD3CB3"/>
    <w:rsid w:val="00BD58A9"/>
    <w:rsid w:val="00BD62BC"/>
    <w:rsid w:val="00BD6A51"/>
    <w:rsid w:val="00BD7EF3"/>
    <w:rsid w:val="00BE0425"/>
    <w:rsid w:val="00BE0525"/>
    <w:rsid w:val="00BE156A"/>
    <w:rsid w:val="00BE2893"/>
    <w:rsid w:val="00BE2ACE"/>
    <w:rsid w:val="00BE5A45"/>
    <w:rsid w:val="00BE5DA0"/>
    <w:rsid w:val="00BF09B8"/>
    <w:rsid w:val="00BF2C7B"/>
    <w:rsid w:val="00BF651D"/>
    <w:rsid w:val="00BF677F"/>
    <w:rsid w:val="00BF7D47"/>
    <w:rsid w:val="00BF7E4C"/>
    <w:rsid w:val="00C00676"/>
    <w:rsid w:val="00C0116E"/>
    <w:rsid w:val="00C01EBA"/>
    <w:rsid w:val="00C11EF4"/>
    <w:rsid w:val="00C130BB"/>
    <w:rsid w:val="00C20105"/>
    <w:rsid w:val="00C221AB"/>
    <w:rsid w:val="00C229B1"/>
    <w:rsid w:val="00C23CAF"/>
    <w:rsid w:val="00C24908"/>
    <w:rsid w:val="00C30F85"/>
    <w:rsid w:val="00C352B8"/>
    <w:rsid w:val="00C3622F"/>
    <w:rsid w:val="00C36517"/>
    <w:rsid w:val="00C37488"/>
    <w:rsid w:val="00C40CEC"/>
    <w:rsid w:val="00C41196"/>
    <w:rsid w:val="00C4186F"/>
    <w:rsid w:val="00C426A9"/>
    <w:rsid w:val="00C435AA"/>
    <w:rsid w:val="00C43CB3"/>
    <w:rsid w:val="00C44114"/>
    <w:rsid w:val="00C441E0"/>
    <w:rsid w:val="00C448A4"/>
    <w:rsid w:val="00C45496"/>
    <w:rsid w:val="00C45D1F"/>
    <w:rsid w:val="00C46014"/>
    <w:rsid w:val="00C468CC"/>
    <w:rsid w:val="00C46E66"/>
    <w:rsid w:val="00C53AB9"/>
    <w:rsid w:val="00C53BD8"/>
    <w:rsid w:val="00C54963"/>
    <w:rsid w:val="00C56655"/>
    <w:rsid w:val="00C56EED"/>
    <w:rsid w:val="00C61C36"/>
    <w:rsid w:val="00C63D33"/>
    <w:rsid w:val="00C6484A"/>
    <w:rsid w:val="00C6607E"/>
    <w:rsid w:val="00C66828"/>
    <w:rsid w:val="00C677EC"/>
    <w:rsid w:val="00C709D4"/>
    <w:rsid w:val="00C75760"/>
    <w:rsid w:val="00C80473"/>
    <w:rsid w:val="00C81475"/>
    <w:rsid w:val="00C83AEC"/>
    <w:rsid w:val="00C84559"/>
    <w:rsid w:val="00C85E31"/>
    <w:rsid w:val="00C8689B"/>
    <w:rsid w:val="00C8730B"/>
    <w:rsid w:val="00C87557"/>
    <w:rsid w:val="00C96DAF"/>
    <w:rsid w:val="00CA53CE"/>
    <w:rsid w:val="00CB04F1"/>
    <w:rsid w:val="00CB2CD4"/>
    <w:rsid w:val="00CB531A"/>
    <w:rsid w:val="00CB6047"/>
    <w:rsid w:val="00CB64CF"/>
    <w:rsid w:val="00CC7A1C"/>
    <w:rsid w:val="00CD5926"/>
    <w:rsid w:val="00CD7FCD"/>
    <w:rsid w:val="00CE157F"/>
    <w:rsid w:val="00CE2E74"/>
    <w:rsid w:val="00CE59BE"/>
    <w:rsid w:val="00CE6D9C"/>
    <w:rsid w:val="00CE7E36"/>
    <w:rsid w:val="00CF0DD1"/>
    <w:rsid w:val="00CF5D72"/>
    <w:rsid w:val="00CF743E"/>
    <w:rsid w:val="00D02B58"/>
    <w:rsid w:val="00D03ED1"/>
    <w:rsid w:val="00D04801"/>
    <w:rsid w:val="00D05146"/>
    <w:rsid w:val="00D05224"/>
    <w:rsid w:val="00D12A16"/>
    <w:rsid w:val="00D222D5"/>
    <w:rsid w:val="00D236F6"/>
    <w:rsid w:val="00D247B7"/>
    <w:rsid w:val="00D273AE"/>
    <w:rsid w:val="00D2790E"/>
    <w:rsid w:val="00D320AC"/>
    <w:rsid w:val="00D33C96"/>
    <w:rsid w:val="00D33DA1"/>
    <w:rsid w:val="00D342EA"/>
    <w:rsid w:val="00D35377"/>
    <w:rsid w:val="00D36F3A"/>
    <w:rsid w:val="00D37CF0"/>
    <w:rsid w:val="00D47F7B"/>
    <w:rsid w:val="00D503F4"/>
    <w:rsid w:val="00D51CA9"/>
    <w:rsid w:val="00D55AC0"/>
    <w:rsid w:val="00D565CF"/>
    <w:rsid w:val="00D56983"/>
    <w:rsid w:val="00D612E5"/>
    <w:rsid w:val="00D62CC9"/>
    <w:rsid w:val="00D63F5F"/>
    <w:rsid w:val="00D66086"/>
    <w:rsid w:val="00D714BD"/>
    <w:rsid w:val="00D758AC"/>
    <w:rsid w:val="00D80C59"/>
    <w:rsid w:val="00D83140"/>
    <w:rsid w:val="00D841BA"/>
    <w:rsid w:val="00D8668C"/>
    <w:rsid w:val="00D87F8C"/>
    <w:rsid w:val="00D96E44"/>
    <w:rsid w:val="00DA010C"/>
    <w:rsid w:val="00DA04BA"/>
    <w:rsid w:val="00DA3B38"/>
    <w:rsid w:val="00DA638E"/>
    <w:rsid w:val="00DB2091"/>
    <w:rsid w:val="00DB4C6E"/>
    <w:rsid w:val="00DB637F"/>
    <w:rsid w:val="00DC28E5"/>
    <w:rsid w:val="00DC46C7"/>
    <w:rsid w:val="00DC6955"/>
    <w:rsid w:val="00DD140F"/>
    <w:rsid w:val="00DD3DCE"/>
    <w:rsid w:val="00DD7532"/>
    <w:rsid w:val="00DD75FA"/>
    <w:rsid w:val="00DE12BF"/>
    <w:rsid w:val="00DE1BC6"/>
    <w:rsid w:val="00DE5744"/>
    <w:rsid w:val="00DE583E"/>
    <w:rsid w:val="00DE7A59"/>
    <w:rsid w:val="00DF07D3"/>
    <w:rsid w:val="00DF0AF1"/>
    <w:rsid w:val="00DF0DDC"/>
    <w:rsid w:val="00DF10AD"/>
    <w:rsid w:val="00DF1A60"/>
    <w:rsid w:val="00DF1BA1"/>
    <w:rsid w:val="00DF4353"/>
    <w:rsid w:val="00E00563"/>
    <w:rsid w:val="00E00606"/>
    <w:rsid w:val="00E039F6"/>
    <w:rsid w:val="00E03D0E"/>
    <w:rsid w:val="00E0655F"/>
    <w:rsid w:val="00E1159E"/>
    <w:rsid w:val="00E11799"/>
    <w:rsid w:val="00E11D15"/>
    <w:rsid w:val="00E13AF0"/>
    <w:rsid w:val="00E2039C"/>
    <w:rsid w:val="00E2076F"/>
    <w:rsid w:val="00E207D5"/>
    <w:rsid w:val="00E20DA5"/>
    <w:rsid w:val="00E2163E"/>
    <w:rsid w:val="00E22C8C"/>
    <w:rsid w:val="00E23874"/>
    <w:rsid w:val="00E2508C"/>
    <w:rsid w:val="00E260E8"/>
    <w:rsid w:val="00E26CB6"/>
    <w:rsid w:val="00E27117"/>
    <w:rsid w:val="00E34695"/>
    <w:rsid w:val="00E35663"/>
    <w:rsid w:val="00E365CB"/>
    <w:rsid w:val="00E40355"/>
    <w:rsid w:val="00E4073A"/>
    <w:rsid w:val="00E40851"/>
    <w:rsid w:val="00E4575F"/>
    <w:rsid w:val="00E4727D"/>
    <w:rsid w:val="00E47383"/>
    <w:rsid w:val="00E52565"/>
    <w:rsid w:val="00E57022"/>
    <w:rsid w:val="00E60387"/>
    <w:rsid w:val="00E60952"/>
    <w:rsid w:val="00E63507"/>
    <w:rsid w:val="00E63FCE"/>
    <w:rsid w:val="00E6472E"/>
    <w:rsid w:val="00E66E9A"/>
    <w:rsid w:val="00E7022D"/>
    <w:rsid w:val="00E732A8"/>
    <w:rsid w:val="00E82C1A"/>
    <w:rsid w:val="00E82C91"/>
    <w:rsid w:val="00E83539"/>
    <w:rsid w:val="00E86653"/>
    <w:rsid w:val="00E9075B"/>
    <w:rsid w:val="00E908DF"/>
    <w:rsid w:val="00E90A03"/>
    <w:rsid w:val="00E96D28"/>
    <w:rsid w:val="00E96DA2"/>
    <w:rsid w:val="00EA5131"/>
    <w:rsid w:val="00EA7E2A"/>
    <w:rsid w:val="00EB2A81"/>
    <w:rsid w:val="00EB5255"/>
    <w:rsid w:val="00EB6005"/>
    <w:rsid w:val="00EC02E0"/>
    <w:rsid w:val="00EC04C9"/>
    <w:rsid w:val="00EC0A74"/>
    <w:rsid w:val="00EC1496"/>
    <w:rsid w:val="00EC2471"/>
    <w:rsid w:val="00EC3FBB"/>
    <w:rsid w:val="00EC64A7"/>
    <w:rsid w:val="00EC6D33"/>
    <w:rsid w:val="00EC7305"/>
    <w:rsid w:val="00ED063F"/>
    <w:rsid w:val="00ED18AF"/>
    <w:rsid w:val="00ED23B8"/>
    <w:rsid w:val="00ED2816"/>
    <w:rsid w:val="00ED56A1"/>
    <w:rsid w:val="00ED65A3"/>
    <w:rsid w:val="00ED7900"/>
    <w:rsid w:val="00ED7C90"/>
    <w:rsid w:val="00EE4AFC"/>
    <w:rsid w:val="00EE5082"/>
    <w:rsid w:val="00EE75A1"/>
    <w:rsid w:val="00EF1BF6"/>
    <w:rsid w:val="00EF457E"/>
    <w:rsid w:val="00EF5BD3"/>
    <w:rsid w:val="00EF6721"/>
    <w:rsid w:val="00F0266C"/>
    <w:rsid w:val="00F045D5"/>
    <w:rsid w:val="00F0607B"/>
    <w:rsid w:val="00F113FA"/>
    <w:rsid w:val="00F11436"/>
    <w:rsid w:val="00F1243E"/>
    <w:rsid w:val="00F1254A"/>
    <w:rsid w:val="00F137F6"/>
    <w:rsid w:val="00F13EBA"/>
    <w:rsid w:val="00F13F9F"/>
    <w:rsid w:val="00F2016B"/>
    <w:rsid w:val="00F207E5"/>
    <w:rsid w:val="00F224C0"/>
    <w:rsid w:val="00F24146"/>
    <w:rsid w:val="00F24578"/>
    <w:rsid w:val="00F27BA1"/>
    <w:rsid w:val="00F3079E"/>
    <w:rsid w:val="00F31336"/>
    <w:rsid w:val="00F32278"/>
    <w:rsid w:val="00F33F3F"/>
    <w:rsid w:val="00F34D3F"/>
    <w:rsid w:val="00F35C39"/>
    <w:rsid w:val="00F36D12"/>
    <w:rsid w:val="00F408F0"/>
    <w:rsid w:val="00F45496"/>
    <w:rsid w:val="00F46261"/>
    <w:rsid w:val="00F46A8A"/>
    <w:rsid w:val="00F51C5C"/>
    <w:rsid w:val="00F5201C"/>
    <w:rsid w:val="00F53D89"/>
    <w:rsid w:val="00F54CA1"/>
    <w:rsid w:val="00F55F8C"/>
    <w:rsid w:val="00F567F6"/>
    <w:rsid w:val="00F60D9E"/>
    <w:rsid w:val="00F62721"/>
    <w:rsid w:val="00F63444"/>
    <w:rsid w:val="00F63469"/>
    <w:rsid w:val="00F6388D"/>
    <w:rsid w:val="00F6541D"/>
    <w:rsid w:val="00F6770A"/>
    <w:rsid w:val="00F70317"/>
    <w:rsid w:val="00F7423D"/>
    <w:rsid w:val="00F75C4C"/>
    <w:rsid w:val="00F80C29"/>
    <w:rsid w:val="00F8523F"/>
    <w:rsid w:val="00F85F11"/>
    <w:rsid w:val="00F86850"/>
    <w:rsid w:val="00F90C89"/>
    <w:rsid w:val="00F96C9A"/>
    <w:rsid w:val="00FA4D8A"/>
    <w:rsid w:val="00FB2E5D"/>
    <w:rsid w:val="00FB32EC"/>
    <w:rsid w:val="00FB34DA"/>
    <w:rsid w:val="00FB3E38"/>
    <w:rsid w:val="00FB6587"/>
    <w:rsid w:val="00FB65E7"/>
    <w:rsid w:val="00FC1CE3"/>
    <w:rsid w:val="00FC7EBB"/>
    <w:rsid w:val="00FD0F03"/>
    <w:rsid w:val="00FD3D8A"/>
    <w:rsid w:val="00FD741A"/>
    <w:rsid w:val="00FD7C59"/>
    <w:rsid w:val="00FE28F6"/>
    <w:rsid w:val="00FE5B16"/>
    <w:rsid w:val="00FF4FAF"/>
    <w:rsid w:val="00FF5879"/>
    <w:rsid w:val="00FF631B"/>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449C8B4"/>
  <w15:docId w15:val="{0B0E3FB0-D170-4043-9C47-4C50D7FD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53"/>
    <w:pPr>
      <w:spacing w:after="160" w:line="259" w:lineRule="auto"/>
    </w:pPr>
  </w:style>
  <w:style w:type="paragraph" w:styleId="Heading1">
    <w:name w:val="heading 1"/>
    <w:basedOn w:val="Normal"/>
    <w:next w:val="Normal"/>
    <w:link w:val="Heading1Char"/>
    <w:qFormat/>
    <w:rsid w:val="007C2253"/>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C2253"/>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styleId="Heading5">
    <w:name w:val="heading 5"/>
    <w:basedOn w:val="Normal"/>
    <w:next w:val="Normal"/>
    <w:link w:val="Heading5Char"/>
    <w:uiPriority w:val="9"/>
    <w:semiHidden/>
    <w:unhideWhenUsed/>
    <w:qFormat/>
    <w:rsid w:val="006E21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2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C2253"/>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7C225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C2253"/>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C2253"/>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7C2253"/>
  </w:style>
  <w:style w:type="character" w:styleId="PlaceholderText">
    <w:name w:val="Placeholder Text"/>
    <w:basedOn w:val="DefaultParagraphFont"/>
    <w:uiPriority w:val="99"/>
    <w:semiHidden/>
    <w:rsid w:val="007C2253"/>
    <w:rPr>
      <w:color w:val="808080"/>
    </w:rPr>
  </w:style>
  <w:style w:type="paragraph" w:customStyle="1" w:styleId="Default">
    <w:name w:val="Default"/>
    <w:rsid w:val="007C2253"/>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7C2253"/>
    <w:rPr>
      <w:color w:val="0000FF"/>
      <w:u w:val="single"/>
    </w:rPr>
  </w:style>
  <w:style w:type="paragraph" w:styleId="BodyText">
    <w:name w:val="Body Text"/>
    <w:basedOn w:val="Normal"/>
    <w:link w:val="BodyTextChar"/>
    <w:rsid w:val="007C2253"/>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7C2253"/>
    <w:rPr>
      <w:rFonts w:ascii="Calibri" w:eastAsia="Times New Roman" w:hAnsi="Calibri" w:cs="Times New Roman"/>
    </w:rPr>
  </w:style>
  <w:style w:type="paragraph" w:styleId="ListParagraph">
    <w:name w:val="List Paragraph"/>
    <w:basedOn w:val="Normal"/>
    <w:qFormat/>
    <w:rsid w:val="007C2253"/>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7C2253"/>
    <w:pPr>
      <w:suppressAutoHyphens/>
      <w:spacing w:after="0" w:line="240" w:lineRule="auto"/>
    </w:pPr>
    <w:rPr>
      <w:rFonts w:ascii="Calibri" w:eastAsia="Calibri" w:hAnsi="Calibri" w:cs="Calibri"/>
      <w:lang w:eastAsia="ar-SA"/>
    </w:rPr>
  </w:style>
  <w:style w:type="paragraph" w:customStyle="1" w:styleId="PARNOU">
    <w:name w:val="PARNOU"/>
    <w:basedOn w:val="Normal"/>
    <w:rsid w:val="007C2253"/>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7C2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253"/>
    <w:rPr>
      <w:rFonts w:ascii="Tahoma" w:hAnsi="Tahoma" w:cs="Tahoma"/>
      <w:sz w:val="16"/>
      <w:szCs w:val="16"/>
    </w:rPr>
  </w:style>
  <w:style w:type="character" w:customStyle="1" w:styleId="HeaderChar1">
    <w:name w:val="Header Char1"/>
    <w:aliases w:val="Mediu Char1"/>
    <w:basedOn w:val="DefaultParagraphFont"/>
    <w:rsid w:val="007C2253"/>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7C2253"/>
  </w:style>
  <w:style w:type="paragraph" w:styleId="DocumentMap">
    <w:name w:val="Document Map"/>
    <w:basedOn w:val="Normal"/>
    <w:link w:val="DocumentMapChar"/>
    <w:uiPriority w:val="99"/>
    <w:semiHidden/>
    <w:unhideWhenUsed/>
    <w:rsid w:val="007C22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2253"/>
    <w:rPr>
      <w:rFonts w:ascii="Tahoma" w:hAnsi="Tahoma" w:cs="Tahoma"/>
      <w:sz w:val="16"/>
      <w:szCs w:val="16"/>
    </w:rPr>
  </w:style>
  <w:style w:type="paragraph" w:customStyle="1" w:styleId="StyleHidden">
    <w:name w:val="StyleHidden"/>
    <w:basedOn w:val="Normal"/>
    <w:link w:val="StyleHiddenChar"/>
    <w:rsid w:val="007C2253"/>
    <w:pPr>
      <w:spacing w:after="120"/>
    </w:pPr>
    <w:rPr>
      <w:rFonts w:ascii="Arial" w:hAnsi="Arial" w:cs="Arial"/>
      <w:b/>
      <w:sz w:val="2"/>
      <w:szCs w:val="24"/>
    </w:rPr>
  </w:style>
  <w:style w:type="character" w:customStyle="1" w:styleId="StyleHiddenChar">
    <w:name w:val="StyleHidden Char"/>
    <w:basedOn w:val="DefaultParagraphFont"/>
    <w:link w:val="StyleHidden"/>
    <w:rsid w:val="007C2253"/>
    <w:rPr>
      <w:rFonts w:ascii="Arial" w:hAnsi="Arial" w:cs="Arial"/>
      <w:b/>
      <w:sz w:val="2"/>
      <w:szCs w:val="24"/>
    </w:rPr>
  </w:style>
  <w:style w:type="paragraph" w:styleId="BodyText3">
    <w:name w:val="Body Text 3"/>
    <w:basedOn w:val="Normal"/>
    <w:link w:val="BodyText3Char"/>
    <w:uiPriority w:val="99"/>
    <w:unhideWhenUsed/>
    <w:rsid w:val="007C2253"/>
    <w:pPr>
      <w:spacing w:after="120"/>
    </w:pPr>
    <w:rPr>
      <w:sz w:val="16"/>
      <w:szCs w:val="16"/>
    </w:rPr>
  </w:style>
  <w:style w:type="character" w:customStyle="1" w:styleId="BodyText3Char">
    <w:name w:val="Body Text 3 Char"/>
    <w:basedOn w:val="DefaultParagraphFont"/>
    <w:link w:val="BodyText3"/>
    <w:uiPriority w:val="99"/>
    <w:rsid w:val="007C2253"/>
    <w:rPr>
      <w:sz w:val="16"/>
      <w:szCs w:val="16"/>
    </w:rPr>
  </w:style>
  <w:style w:type="paragraph" w:styleId="BodyTextIndent">
    <w:name w:val="Body Text Indent"/>
    <w:basedOn w:val="Normal"/>
    <w:link w:val="BodyTextIndentChar"/>
    <w:uiPriority w:val="99"/>
    <w:unhideWhenUsed/>
    <w:rsid w:val="00DE7A59"/>
    <w:pPr>
      <w:spacing w:after="120"/>
      <w:ind w:left="360"/>
    </w:pPr>
  </w:style>
  <w:style w:type="character" w:customStyle="1" w:styleId="BodyTextIndentChar">
    <w:name w:val="Body Text Indent Char"/>
    <w:basedOn w:val="DefaultParagraphFont"/>
    <w:link w:val="BodyTextIndent"/>
    <w:uiPriority w:val="99"/>
    <w:rsid w:val="00DE7A59"/>
  </w:style>
  <w:style w:type="table" w:styleId="TableGrid">
    <w:name w:val="Table Grid"/>
    <w:basedOn w:val="TableNormal"/>
    <w:uiPriority w:val="59"/>
    <w:rsid w:val="00D0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3935F6"/>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rsid w:val="00E0655F"/>
    <w:pPr>
      <w:spacing w:after="0" w:line="240" w:lineRule="auto"/>
      <w:jc w:val="both"/>
    </w:pPr>
    <w:rPr>
      <w:rFonts w:ascii="Times New Roman" w:eastAsia="Times New Roman" w:hAnsi="Times New Roman" w:cs="Times New Roman"/>
      <w:snapToGrid w:val="0"/>
      <w:sz w:val="28"/>
      <w:szCs w:val="20"/>
      <w:lang w:val="ro-RO"/>
    </w:rPr>
  </w:style>
  <w:style w:type="character" w:customStyle="1" w:styleId="Heading5Char">
    <w:name w:val="Heading 5 Char"/>
    <w:basedOn w:val="DefaultParagraphFont"/>
    <w:link w:val="Heading5"/>
    <w:uiPriority w:val="9"/>
    <w:semiHidden/>
    <w:rsid w:val="006E2196"/>
    <w:rPr>
      <w:rFonts w:asciiTheme="majorHAnsi" w:eastAsiaTheme="majorEastAsia" w:hAnsiTheme="majorHAnsi" w:cstheme="majorBidi"/>
      <w:color w:val="243F60" w:themeColor="accent1" w:themeShade="7F"/>
    </w:rPr>
  </w:style>
  <w:style w:type="paragraph" w:customStyle="1" w:styleId="WW-Default">
    <w:name w:val="WW-Default"/>
    <w:rsid w:val="0069711B"/>
    <w:pPr>
      <w:widowControl w:val="0"/>
      <w:suppressAutoHyphens/>
      <w:autoSpaceDE w:val="0"/>
      <w:spacing w:after="0" w:line="240" w:lineRule="auto"/>
    </w:pPr>
    <w:rPr>
      <w:rFonts w:ascii="Arial" w:eastAsia="Arial" w:hAnsi="Arial" w:cs="Arial"/>
      <w:color w:val="000000"/>
      <w:sz w:val="24"/>
      <w:szCs w:val="24"/>
      <w:lang w:eastAsia="ar-SA"/>
    </w:rPr>
  </w:style>
  <w:style w:type="character" w:styleId="CommentReference">
    <w:name w:val="annotation reference"/>
    <w:basedOn w:val="DefaultParagraphFont"/>
    <w:uiPriority w:val="99"/>
    <w:semiHidden/>
    <w:unhideWhenUsed/>
    <w:rsid w:val="00915EF7"/>
    <w:rPr>
      <w:sz w:val="16"/>
      <w:szCs w:val="16"/>
    </w:rPr>
  </w:style>
  <w:style w:type="paragraph" w:styleId="CommentText">
    <w:name w:val="annotation text"/>
    <w:basedOn w:val="Normal"/>
    <w:link w:val="CommentTextChar"/>
    <w:uiPriority w:val="99"/>
    <w:semiHidden/>
    <w:unhideWhenUsed/>
    <w:rsid w:val="00915EF7"/>
    <w:pPr>
      <w:spacing w:line="240" w:lineRule="auto"/>
    </w:pPr>
    <w:rPr>
      <w:sz w:val="20"/>
      <w:szCs w:val="20"/>
    </w:rPr>
  </w:style>
  <w:style w:type="character" w:customStyle="1" w:styleId="CommentTextChar">
    <w:name w:val="Comment Text Char"/>
    <w:basedOn w:val="DefaultParagraphFont"/>
    <w:link w:val="CommentText"/>
    <w:uiPriority w:val="99"/>
    <w:semiHidden/>
    <w:rsid w:val="00915EF7"/>
    <w:rPr>
      <w:sz w:val="20"/>
      <w:szCs w:val="20"/>
    </w:rPr>
  </w:style>
  <w:style w:type="paragraph" w:styleId="CommentSubject">
    <w:name w:val="annotation subject"/>
    <w:basedOn w:val="CommentText"/>
    <w:next w:val="CommentText"/>
    <w:link w:val="CommentSubjectChar"/>
    <w:uiPriority w:val="99"/>
    <w:semiHidden/>
    <w:unhideWhenUsed/>
    <w:rsid w:val="00915EF7"/>
    <w:rPr>
      <w:b/>
      <w:bCs/>
    </w:rPr>
  </w:style>
  <w:style w:type="character" w:customStyle="1" w:styleId="CommentSubjectChar">
    <w:name w:val="Comment Subject Char"/>
    <w:basedOn w:val="CommentTextChar"/>
    <w:link w:val="CommentSubject"/>
    <w:uiPriority w:val="99"/>
    <w:semiHidden/>
    <w:rsid w:val="00915E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3901">
      <w:bodyDiv w:val="1"/>
      <w:marLeft w:val="0"/>
      <w:marRight w:val="0"/>
      <w:marTop w:val="0"/>
      <w:marBottom w:val="0"/>
      <w:divBdr>
        <w:top w:val="none" w:sz="0" w:space="0" w:color="auto"/>
        <w:left w:val="none" w:sz="0" w:space="0" w:color="auto"/>
        <w:bottom w:val="none" w:sz="0" w:space="0" w:color="auto"/>
        <w:right w:val="none" w:sz="0" w:space="0" w:color="auto"/>
      </w:divBdr>
    </w:div>
    <w:div w:id="1091394365">
      <w:bodyDiv w:val="1"/>
      <w:marLeft w:val="0"/>
      <w:marRight w:val="0"/>
      <w:marTop w:val="0"/>
      <w:marBottom w:val="0"/>
      <w:divBdr>
        <w:top w:val="none" w:sz="0" w:space="0" w:color="auto"/>
        <w:left w:val="none" w:sz="0" w:space="0" w:color="auto"/>
        <w:bottom w:val="none" w:sz="0" w:space="0" w:color="auto"/>
        <w:right w:val="none" w:sz="0" w:space="0" w:color="auto"/>
      </w:divBdr>
    </w:div>
    <w:div w:id="1207334028">
      <w:bodyDiv w:val="1"/>
      <w:marLeft w:val="0"/>
      <w:marRight w:val="0"/>
      <w:marTop w:val="0"/>
      <w:marBottom w:val="0"/>
      <w:divBdr>
        <w:top w:val="none" w:sz="0" w:space="0" w:color="auto"/>
        <w:left w:val="none" w:sz="0" w:space="0" w:color="auto"/>
        <w:bottom w:val="none" w:sz="0" w:space="0" w:color="auto"/>
        <w:right w:val="none" w:sz="0" w:space="0" w:color="auto"/>
      </w:divBdr>
    </w:div>
    <w:div w:id="20113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594A-7C6B-46F7-B1D9-0707F937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19</Pages>
  <Words>4732</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Barabas Zoltan</dc:creator>
  <cp:lastModifiedBy>Janosi Terez-Rozalia</cp:lastModifiedBy>
  <cp:revision>15</cp:revision>
  <cp:lastPrinted>2022-04-05T05:23:00Z</cp:lastPrinted>
  <dcterms:created xsi:type="dcterms:W3CDTF">2023-04-26T12:31:00Z</dcterms:created>
  <dcterms:modified xsi:type="dcterms:W3CDTF">2023-04-28T07:36:00Z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a68fe3af-303e-4d45-a0a2-4cde1091720c</vt:lpwstr>
  </property>
</Properties>
</file>