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A7" w:rsidRPr="007D6FF3" w:rsidRDefault="007D59A7" w:rsidP="0090224C">
      <w:pPr>
        <w:pStyle w:val="Header"/>
        <w:tabs>
          <w:tab w:val="clear" w:pos="4680"/>
          <w:tab w:val="clear" w:pos="9360"/>
          <w:tab w:val="left" w:pos="9000"/>
        </w:tabs>
        <w:rPr>
          <w:rFonts w:ascii="Times New Roman" w:hAnsi="Times New Roman" w:cs="Times New Roman"/>
          <w:lang w:val="ro-RO"/>
        </w:rPr>
      </w:pPr>
    </w:p>
    <w:p w:rsidR="0090224C" w:rsidRPr="007D6FF3" w:rsidRDefault="00E966B5" w:rsidP="0090224C">
      <w:pPr>
        <w:pStyle w:val="Header"/>
        <w:tabs>
          <w:tab w:val="clear" w:pos="4680"/>
          <w:tab w:val="clear" w:pos="9360"/>
          <w:tab w:val="left" w:pos="9000"/>
        </w:tabs>
        <w:rPr>
          <w:rFonts w:ascii="Times New Roman" w:hAnsi="Times New Roman" w:cs="Times New Roman"/>
          <w:lang w:val="ro-RO"/>
        </w:rPr>
      </w:pPr>
      <w:r>
        <w:rPr>
          <w:rFonts w:ascii="Times New Roman" w:hAnsi="Times New Roman" w:cs="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6.95pt;width:81.4pt;height:65.45pt;z-index:-251658240">
            <v:imagedata r:id="rId12" o:title=""/>
          </v:shape>
          <o:OLEObject Type="Embed" ProgID="CorelDRAW.Graphic.13" ShapeID="_x0000_s1027" DrawAspect="Content" ObjectID="_1723886407" r:id="rId13"/>
        </w:pict>
      </w:r>
      <w:r w:rsidR="0090224C" w:rsidRPr="007D6FF3">
        <w:rPr>
          <w:rFonts w:ascii="Times New Roman" w:hAnsi="Times New Roman" w:cs="Times New Roman"/>
          <w:noProof/>
        </w:rPr>
        <w:drawing>
          <wp:anchor distT="0" distB="0" distL="114300" distR="114300" simplePos="0" relativeHeight="251657216" behindDoc="0" locked="0" layoutInCell="1" allowOverlap="1" wp14:anchorId="73AFABF0" wp14:editId="356416EA">
            <wp:simplePos x="0" y="0"/>
            <wp:positionH relativeFrom="column">
              <wp:posOffset>-63500</wp:posOffset>
            </wp:positionH>
            <wp:positionV relativeFrom="paragraph">
              <wp:posOffset>88265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4C" w:rsidRPr="007D6FF3" w:rsidRDefault="0090224C" w:rsidP="0090224C">
      <w:pPr>
        <w:pStyle w:val="Header"/>
        <w:tabs>
          <w:tab w:val="clear" w:pos="4680"/>
          <w:tab w:val="clear" w:pos="9360"/>
          <w:tab w:val="left" w:pos="9000"/>
        </w:tabs>
        <w:rPr>
          <w:rFonts w:ascii="Times New Roman" w:hAnsi="Times New Roman" w:cs="Times New Roman"/>
          <w:b/>
          <w:sz w:val="28"/>
          <w:szCs w:val="28"/>
          <w:lang w:val="ro-RO"/>
        </w:rPr>
      </w:pPr>
      <w:r w:rsidRPr="007D6FF3">
        <w:rPr>
          <w:rFonts w:ascii="Times New Roman" w:hAnsi="Times New Roman" w:cs="Times New Roman"/>
          <w:b/>
          <w:sz w:val="28"/>
          <w:szCs w:val="28"/>
          <w:lang w:val="ro-RO"/>
        </w:rPr>
        <w:t xml:space="preserve">          Ministerul Mediului, Apelor și Pădurilor</w:t>
      </w:r>
    </w:p>
    <w:p w:rsidR="0090224C" w:rsidRPr="007D6FF3" w:rsidRDefault="0090224C" w:rsidP="0090224C">
      <w:pPr>
        <w:pStyle w:val="Header"/>
        <w:tabs>
          <w:tab w:val="clear" w:pos="4680"/>
          <w:tab w:val="clear" w:pos="9360"/>
          <w:tab w:val="left" w:pos="9000"/>
        </w:tabs>
        <w:rPr>
          <w:rFonts w:ascii="Times New Roman" w:hAnsi="Times New Roman" w:cs="Times New Roman"/>
          <w:b/>
          <w:sz w:val="32"/>
          <w:szCs w:val="32"/>
          <w:lang w:val="ro-RO"/>
        </w:rPr>
      </w:pPr>
      <w:r w:rsidRPr="007D6FF3">
        <w:rPr>
          <w:rFonts w:ascii="Times New Roman" w:hAnsi="Times New Roman" w:cs="Times New Roman"/>
          <w:b/>
          <w:sz w:val="32"/>
          <w:szCs w:val="32"/>
          <w:lang w:val="ro-RO"/>
        </w:rPr>
        <w:t xml:space="preserve">   Agenţia Naţională pentru Protecţia Mediului</w:t>
      </w:r>
    </w:p>
    <w:p w:rsidR="0090224C" w:rsidRPr="007D6FF3" w:rsidRDefault="0090224C" w:rsidP="0090224C">
      <w:pPr>
        <w:pStyle w:val="Header"/>
        <w:tabs>
          <w:tab w:val="clear" w:pos="4680"/>
          <w:tab w:val="clear" w:pos="9360"/>
          <w:tab w:val="left" w:pos="1280"/>
          <w:tab w:val="left" w:pos="9000"/>
        </w:tabs>
        <w:rPr>
          <w:rFonts w:ascii="Times New Roman" w:hAnsi="Times New Roman" w:cs="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224C" w:rsidRPr="007D6FF3" w:rsidTr="00882B5F">
        <w:trPr>
          <w:trHeight w:val="657"/>
        </w:trPr>
        <w:tc>
          <w:tcPr>
            <w:tcW w:w="10031" w:type="dxa"/>
            <w:tcBorders>
              <w:top w:val="single" w:sz="8" w:space="0" w:color="000000"/>
              <w:bottom w:val="single" w:sz="8" w:space="0" w:color="000000"/>
            </w:tcBorders>
            <w:shd w:val="clear" w:color="auto" w:fill="auto"/>
            <w:vAlign w:val="center"/>
          </w:tcPr>
          <w:p w:rsidR="0090224C" w:rsidRPr="007D6FF3" w:rsidRDefault="0090224C" w:rsidP="00882B5F">
            <w:pPr>
              <w:spacing w:after="0"/>
              <w:jc w:val="center"/>
              <w:rPr>
                <w:rFonts w:ascii="Times New Roman" w:hAnsi="Times New Roman" w:cs="Times New Roman"/>
                <w:b/>
                <w:bCs/>
                <w:color w:val="FFFFFF"/>
                <w:sz w:val="24"/>
                <w:szCs w:val="24"/>
                <w:lang w:val="ro-RO"/>
              </w:rPr>
            </w:pPr>
            <w:r w:rsidRPr="007D6FF3">
              <w:rPr>
                <w:rFonts w:ascii="Times New Roman" w:hAnsi="Times New Roman" w:cs="Times New Roman"/>
                <w:b/>
                <w:bCs/>
                <w:sz w:val="28"/>
                <w:szCs w:val="28"/>
                <w:lang w:val="ro-RO"/>
              </w:rPr>
              <w:t>AGENŢIA PENTRU PROTECŢIA MEDIULUI HARGHITA</w:t>
            </w:r>
          </w:p>
        </w:tc>
      </w:tr>
    </w:tbl>
    <w:p w:rsidR="00644021" w:rsidRPr="007D6FF3" w:rsidRDefault="00644021" w:rsidP="00E55732">
      <w:pPr>
        <w:spacing w:after="0"/>
        <w:rPr>
          <w:rFonts w:ascii="Times New Roman" w:hAnsi="Times New Roman" w:cs="Times New Roman"/>
          <w:sz w:val="24"/>
          <w:szCs w:val="24"/>
          <w:lang w:val="ro-RO"/>
        </w:rPr>
      </w:pPr>
    </w:p>
    <w:p w:rsidR="00644021" w:rsidRPr="007D6FF3" w:rsidRDefault="00644021" w:rsidP="003966B9">
      <w:pPr>
        <w:spacing w:after="0" w:line="360" w:lineRule="auto"/>
        <w:jc w:val="center"/>
        <w:rPr>
          <w:rFonts w:ascii="Times New Roman" w:hAnsi="Times New Roman" w:cs="Times New Roman"/>
          <w:b/>
          <w:noProof/>
          <w:sz w:val="36"/>
          <w:szCs w:val="36"/>
          <w:lang w:val="ro-RO"/>
        </w:rPr>
      </w:pPr>
      <w:r w:rsidRPr="007D6FF3">
        <w:rPr>
          <w:rFonts w:ascii="Times New Roman" w:hAnsi="Times New Roman" w:cs="Times New Roman"/>
          <w:b/>
          <w:noProof/>
          <w:sz w:val="36"/>
          <w:szCs w:val="36"/>
          <w:lang w:val="ro-RO"/>
        </w:rPr>
        <w:t>AUTORIZAȚIE DE MEDIU</w:t>
      </w:r>
    </w:p>
    <w:p w:rsidR="00644021" w:rsidRPr="007D6FF3" w:rsidRDefault="00644021" w:rsidP="00E55732">
      <w:pPr>
        <w:spacing w:after="0"/>
        <w:jc w:val="center"/>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 xml:space="preserve">Nr. </w:t>
      </w:r>
      <w:r w:rsidR="00876856">
        <w:rPr>
          <w:rFonts w:ascii="Times New Roman" w:hAnsi="Times New Roman" w:cs="Times New Roman"/>
          <w:b/>
          <w:noProof/>
          <w:sz w:val="28"/>
          <w:szCs w:val="28"/>
          <w:lang w:val="ro-RO"/>
        </w:rPr>
        <w:t>xx</w:t>
      </w:r>
      <w:r w:rsidRPr="007D6FF3">
        <w:rPr>
          <w:rFonts w:ascii="Times New Roman" w:hAnsi="Times New Roman" w:cs="Times New Roman"/>
          <w:b/>
          <w:noProof/>
          <w:sz w:val="28"/>
          <w:szCs w:val="28"/>
          <w:lang w:val="ro-RO"/>
        </w:rPr>
        <w:t xml:space="preserve"> din </w:t>
      </w:r>
      <w:r w:rsidR="00876856">
        <w:rPr>
          <w:rFonts w:ascii="Times New Roman" w:hAnsi="Times New Roman" w:cs="Times New Roman"/>
          <w:b/>
          <w:noProof/>
          <w:sz w:val="28"/>
          <w:szCs w:val="28"/>
          <w:lang w:val="ro-RO"/>
        </w:rPr>
        <w:t>xx</w:t>
      </w:r>
      <w:r w:rsidR="00882B5F" w:rsidRPr="007D6FF3">
        <w:rPr>
          <w:rFonts w:ascii="Times New Roman" w:hAnsi="Times New Roman" w:cs="Times New Roman"/>
          <w:b/>
          <w:noProof/>
          <w:sz w:val="28"/>
          <w:szCs w:val="28"/>
          <w:lang w:val="ro-RO"/>
        </w:rPr>
        <w:t>.</w:t>
      </w:r>
      <w:r w:rsidR="00D96FC9" w:rsidRPr="007D6FF3">
        <w:rPr>
          <w:rFonts w:ascii="Times New Roman" w:hAnsi="Times New Roman" w:cs="Times New Roman"/>
          <w:b/>
          <w:noProof/>
          <w:sz w:val="28"/>
          <w:szCs w:val="28"/>
          <w:lang w:val="ro-RO"/>
        </w:rPr>
        <w:t>0</w:t>
      </w:r>
      <w:r w:rsidR="00876856">
        <w:rPr>
          <w:rFonts w:ascii="Times New Roman" w:hAnsi="Times New Roman" w:cs="Times New Roman"/>
          <w:b/>
          <w:noProof/>
          <w:sz w:val="28"/>
          <w:szCs w:val="28"/>
          <w:lang w:val="ro-RO"/>
        </w:rPr>
        <w:t>9</w:t>
      </w:r>
      <w:r w:rsidR="00E55732" w:rsidRPr="007D6FF3">
        <w:rPr>
          <w:rFonts w:ascii="Times New Roman" w:hAnsi="Times New Roman" w:cs="Times New Roman"/>
          <w:b/>
          <w:noProof/>
          <w:sz w:val="28"/>
          <w:szCs w:val="28"/>
          <w:lang w:val="ro-RO"/>
        </w:rPr>
        <w:t>.202</w:t>
      </w:r>
      <w:r w:rsidR="00D96FC9" w:rsidRPr="007D6FF3">
        <w:rPr>
          <w:rFonts w:ascii="Times New Roman" w:hAnsi="Times New Roman" w:cs="Times New Roman"/>
          <w:b/>
          <w:noProof/>
          <w:sz w:val="28"/>
          <w:szCs w:val="28"/>
          <w:lang w:val="ro-RO"/>
        </w:rPr>
        <w:t>2</w:t>
      </w:r>
    </w:p>
    <w:p w:rsidR="00644021" w:rsidRPr="007D6FF3" w:rsidRDefault="00644021" w:rsidP="00E55732">
      <w:pPr>
        <w:spacing w:after="0"/>
        <w:rPr>
          <w:rFonts w:ascii="Times New Roman" w:hAnsi="Times New Roman" w:cs="Times New Roman"/>
          <w:b/>
          <w:sz w:val="28"/>
          <w:szCs w:val="24"/>
          <w:lang w:val="ro-RO"/>
        </w:rPr>
      </w:pP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Titularul activității: </w:t>
      </w:r>
      <w:r w:rsidR="00876856">
        <w:rPr>
          <w:rFonts w:ascii="Times New Roman" w:hAnsi="Times New Roman" w:cs="Times New Roman"/>
          <w:b/>
          <w:sz w:val="28"/>
          <w:szCs w:val="24"/>
          <w:lang w:val="ro-RO"/>
        </w:rPr>
        <w:t>BFL BUILD TECHNOLOGY S.R.L.</w:t>
      </w:r>
    </w:p>
    <w:p w:rsidR="00644021" w:rsidRPr="007D6FF3" w:rsidRDefault="00644021" w:rsidP="00E55732">
      <w:pPr>
        <w:tabs>
          <w:tab w:val="center" w:pos="5003"/>
        </w:tabs>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Adresa: </w:t>
      </w:r>
      <w:r w:rsidR="00876856">
        <w:rPr>
          <w:rFonts w:ascii="Times New Roman" w:hAnsi="Times New Roman" w:cs="Times New Roman"/>
          <w:b/>
          <w:sz w:val="28"/>
          <w:szCs w:val="24"/>
          <w:lang w:val="ro-RO"/>
        </w:rPr>
        <w:t>com. Joseni</w:t>
      </w:r>
      <w:r w:rsidR="00CE50B2" w:rsidRPr="007D6FF3">
        <w:rPr>
          <w:rFonts w:ascii="Times New Roman" w:hAnsi="Times New Roman" w:cs="Times New Roman"/>
          <w:b/>
          <w:sz w:val="28"/>
          <w:szCs w:val="24"/>
          <w:lang w:val="ro-RO"/>
        </w:rPr>
        <w:t>, s</w:t>
      </w:r>
      <w:r w:rsidR="00876856">
        <w:rPr>
          <w:rFonts w:ascii="Times New Roman" w:hAnsi="Times New Roman" w:cs="Times New Roman"/>
          <w:b/>
          <w:sz w:val="28"/>
          <w:szCs w:val="24"/>
          <w:lang w:val="ro-RO"/>
        </w:rPr>
        <w:t>a</w:t>
      </w:r>
      <w:r w:rsidR="00CE50B2" w:rsidRPr="007D6FF3">
        <w:rPr>
          <w:rFonts w:ascii="Times New Roman" w:hAnsi="Times New Roman" w:cs="Times New Roman"/>
          <w:b/>
          <w:sz w:val="28"/>
          <w:szCs w:val="24"/>
          <w:lang w:val="ro-RO"/>
        </w:rPr>
        <w:t xml:space="preserve">t </w:t>
      </w:r>
      <w:r w:rsidR="00876856">
        <w:rPr>
          <w:rFonts w:ascii="Times New Roman" w:hAnsi="Times New Roman" w:cs="Times New Roman"/>
          <w:b/>
          <w:sz w:val="28"/>
          <w:szCs w:val="24"/>
          <w:lang w:val="ro-RO"/>
        </w:rPr>
        <w:t>Joseni</w:t>
      </w:r>
      <w:r w:rsidR="004E25E3"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 xml:space="preserve"> </w:t>
      </w:r>
      <w:r w:rsidR="00CE50B2" w:rsidRPr="007D6FF3">
        <w:rPr>
          <w:rFonts w:ascii="Times New Roman" w:hAnsi="Times New Roman" w:cs="Times New Roman"/>
          <w:b/>
          <w:sz w:val="28"/>
          <w:szCs w:val="24"/>
          <w:lang w:val="ro-RO"/>
        </w:rPr>
        <w:t xml:space="preserve">nr. </w:t>
      </w:r>
      <w:r w:rsidR="00876856">
        <w:rPr>
          <w:rFonts w:ascii="Times New Roman" w:hAnsi="Times New Roman" w:cs="Times New Roman"/>
          <w:b/>
          <w:sz w:val="28"/>
          <w:szCs w:val="24"/>
          <w:lang w:val="ro-RO"/>
        </w:rPr>
        <w:t>12</w:t>
      </w:r>
      <w:r w:rsidR="00CE50B2" w:rsidRPr="007D6FF3">
        <w:rPr>
          <w:rFonts w:ascii="Times New Roman" w:hAnsi="Times New Roman" w:cs="Times New Roman"/>
          <w:b/>
          <w:sz w:val="28"/>
          <w:szCs w:val="24"/>
          <w:lang w:val="ro-RO"/>
        </w:rPr>
        <w:t>6</w:t>
      </w:r>
      <w:r w:rsidR="00876856">
        <w:rPr>
          <w:rFonts w:ascii="Times New Roman" w:hAnsi="Times New Roman" w:cs="Times New Roman"/>
          <w:b/>
          <w:sz w:val="28"/>
          <w:szCs w:val="24"/>
          <w:lang w:val="ro-RO"/>
        </w:rPr>
        <w:t>/B</w:t>
      </w:r>
      <w:r w:rsidR="00D96FC9" w:rsidRPr="007D6FF3">
        <w:rPr>
          <w:rFonts w:ascii="Times New Roman" w:hAnsi="Times New Roman" w:cs="Times New Roman"/>
          <w:b/>
          <w:sz w:val="28"/>
          <w:szCs w:val="24"/>
          <w:lang w:val="ro-RO"/>
        </w:rPr>
        <w:t>,</w:t>
      </w:r>
      <w:r w:rsidR="004E25E3" w:rsidRPr="007D6FF3">
        <w:rPr>
          <w:rFonts w:ascii="Times New Roman" w:hAnsi="Times New Roman" w:cs="Times New Roman"/>
          <w:b/>
          <w:sz w:val="28"/>
          <w:szCs w:val="24"/>
          <w:lang w:val="ro-RO"/>
        </w:rPr>
        <w:t xml:space="preserve"> Județ</w:t>
      </w:r>
      <w:r w:rsidR="009A0BD1" w:rsidRPr="007D6FF3">
        <w:rPr>
          <w:rFonts w:ascii="Times New Roman" w:hAnsi="Times New Roman" w:cs="Times New Roman"/>
          <w:b/>
          <w:sz w:val="28"/>
          <w:szCs w:val="24"/>
          <w:lang w:val="ro-RO"/>
        </w:rPr>
        <w:t>ul</w:t>
      </w:r>
      <w:r w:rsidR="004A24EF" w:rsidRPr="007D6FF3">
        <w:rPr>
          <w:rFonts w:ascii="Times New Roman" w:hAnsi="Times New Roman" w:cs="Times New Roman"/>
          <w:b/>
          <w:sz w:val="28"/>
          <w:szCs w:val="24"/>
          <w:lang w:val="ro-RO"/>
        </w:rPr>
        <w:t xml:space="preserve"> Harghita </w:t>
      </w:r>
    </w:p>
    <w:p w:rsidR="00CE50B2"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Punct de lucru: </w:t>
      </w:r>
      <w:r w:rsidR="00876856">
        <w:rPr>
          <w:rFonts w:ascii="Times New Roman" w:hAnsi="Times New Roman" w:cs="Times New Roman"/>
          <w:b/>
          <w:sz w:val="28"/>
          <w:szCs w:val="24"/>
          <w:lang w:val="ro-RO"/>
        </w:rPr>
        <w:t>BFL BUILD TECHNOLOGY S.R.L.</w:t>
      </w: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Locația activității: </w:t>
      </w:r>
      <w:r w:rsidR="00876856">
        <w:rPr>
          <w:rFonts w:ascii="Times New Roman" w:hAnsi="Times New Roman" w:cs="Times New Roman"/>
          <w:b/>
          <w:sz w:val="28"/>
          <w:szCs w:val="24"/>
          <w:lang w:val="ro-RO"/>
        </w:rPr>
        <w:t>com. Joseni</w:t>
      </w:r>
      <w:r w:rsidR="00876856" w:rsidRPr="007D6FF3">
        <w:rPr>
          <w:rFonts w:ascii="Times New Roman" w:hAnsi="Times New Roman" w:cs="Times New Roman"/>
          <w:b/>
          <w:sz w:val="28"/>
          <w:szCs w:val="24"/>
          <w:lang w:val="ro-RO"/>
        </w:rPr>
        <w:t>, s</w:t>
      </w:r>
      <w:r w:rsidR="00876856">
        <w:rPr>
          <w:rFonts w:ascii="Times New Roman" w:hAnsi="Times New Roman" w:cs="Times New Roman"/>
          <w:b/>
          <w:sz w:val="28"/>
          <w:szCs w:val="24"/>
          <w:lang w:val="ro-RO"/>
        </w:rPr>
        <w:t>a</w:t>
      </w:r>
      <w:r w:rsidR="00876856" w:rsidRPr="007D6FF3">
        <w:rPr>
          <w:rFonts w:ascii="Times New Roman" w:hAnsi="Times New Roman" w:cs="Times New Roman"/>
          <w:b/>
          <w:sz w:val="28"/>
          <w:szCs w:val="24"/>
          <w:lang w:val="ro-RO"/>
        </w:rPr>
        <w:t xml:space="preserve">t </w:t>
      </w:r>
      <w:r w:rsidR="00876856">
        <w:rPr>
          <w:rFonts w:ascii="Times New Roman" w:hAnsi="Times New Roman" w:cs="Times New Roman"/>
          <w:b/>
          <w:sz w:val="28"/>
          <w:szCs w:val="24"/>
          <w:lang w:val="ro-RO"/>
        </w:rPr>
        <w:t>Joseni</w:t>
      </w:r>
      <w:r w:rsidR="00876856" w:rsidRPr="007D6FF3">
        <w:rPr>
          <w:rFonts w:ascii="Times New Roman" w:hAnsi="Times New Roman" w:cs="Times New Roman"/>
          <w:b/>
          <w:sz w:val="28"/>
          <w:szCs w:val="24"/>
          <w:lang w:val="ro-RO"/>
        </w:rPr>
        <w:t xml:space="preserve">, nr. </w:t>
      </w:r>
      <w:r w:rsidR="00876856">
        <w:rPr>
          <w:rFonts w:ascii="Times New Roman" w:hAnsi="Times New Roman" w:cs="Times New Roman"/>
          <w:b/>
          <w:sz w:val="28"/>
          <w:szCs w:val="24"/>
          <w:lang w:val="ro-RO"/>
        </w:rPr>
        <w:t>12</w:t>
      </w:r>
      <w:r w:rsidR="00876856" w:rsidRPr="007D6FF3">
        <w:rPr>
          <w:rFonts w:ascii="Times New Roman" w:hAnsi="Times New Roman" w:cs="Times New Roman"/>
          <w:b/>
          <w:sz w:val="28"/>
          <w:szCs w:val="24"/>
          <w:lang w:val="ro-RO"/>
        </w:rPr>
        <w:t>6</w:t>
      </w:r>
      <w:r w:rsidR="00876856">
        <w:rPr>
          <w:rFonts w:ascii="Times New Roman" w:hAnsi="Times New Roman" w:cs="Times New Roman"/>
          <w:b/>
          <w:sz w:val="28"/>
          <w:szCs w:val="24"/>
          <w:lang w:val="ro-RO"/>
        </w:rPr>
        <w:t>/B</w:t>
      </w:r>
      <w:r w:rsidR="00876856" w:rsidRPr="007D6FF3">
        <w:rPr>
          <w:rFonts w:ascii="Times New Roman" w:hAnsi="Times New Roman" w:cs="Times New Roman"/>
          <w:b/>
          <w:sz w:val="28"/>
          <w:szCs w:val="24"/>
          <w:lang w:val="ro-RO"/>
        </w:rPr>
        <w:t>, Județul Harghita</w:t>
      </w: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Activitatea/Activitățile</w:t>
      </w:r>
      <w:r w:rsidRPr="007D6FF3">
        <w:rPr>
          <w:rFonts w:ascii="Times New Roman" w:hAnsi="Times New Roman" w:cs="Times New Roman"/>
          <w:sz w:val="28"/>
          <w:szCs w:val="24"/>
          <w:lang w:val="ro-RO"/>
        </w:rPr>
        <w:t xml:space="preserve"> se încadrează în următoarele coduri:</w:t>
      </w:r>
    </w:p>
    <w:p w:rsidR="00644021" w:rsidRPr="007D6FF3" w:rsidRDefault="00644021" w:rsidP="00E55732">
      <w:pPr>
        <w:spacing w:after="0"/>
        <w:rPr>
          <w:rFonts w:ascii="Times New Roman" w:hAnsi="Times New Roman" w:cs="Times New Roman"/>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888"/>
        <w:gridCol w:w="830"/>
        <w:gridCol w:w="1060"/>
        <w:gridCol w:w="2880"/>
        <w:gridCol w:w="810"/>
        <w:gridCol w:w="718"/>
      </w:tblGrid>
      <w:tr w:rsidR="00644021" w:rsidRPr="007D6FF3" w:rsidTr="00AE200B">
        <w:tc>
          <w:tcPr>
            <w:tcW w:w="82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Rev.2</w:t>
            </w:r>
          </w:p>
        </w:tc>
        <w:tc>
          <w:tcPr>
            <w:tcW w:w="2888"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Denumire activitate CAEN Rev. 2</w:t>
            </w:r>
          </w:p>
        </w:tc>
        <w:tc>
          <w:tcPr>
            <w:tcW w:w="83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Poziţie Anexa 1 din OM 1798/2007</w:t>
            </w:r>
          </w:p>
        </w:tc>
        <w:tc>
          <w:tcPr>
            <w:tcW w:w="106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Rev.1</w:t>
            </w:r>
          </w:p>
        </w:tc>
        <w:tc>
          <w:tcPr>
            <w:tcW w:w="288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Denumire activitate CAEN Rev.1</w:t>
            </w:r>
          </w:p>
        </w:tc>
        <w:tc>
          <w:tcPr>
            <w:tcW w:w="810"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NFR</w:t>
            </w:r>
          </w:p>
        </w:tc>
        <w:tc>
          <w:tcPr>
            <w:tcW w:w="718" w:type="dxa"/>
            <w:shd w:val="clear" w:color="auto" w:fill="C0C0C0"/>
            <w:vAlign w:val="center"/>
          </w:tcPr>
          <w:p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SNAP</w:t>
            </w:r>
          </w:p>
        </w:tc>
      </w:tr>
      <w:tr w:rsidR="004B7511" w:rsidRPr="007D6FF3" w:rsidTr="00AE200B">
        <w:tc>
          <w:tcPr>
            <w:tcW w:w="820" w:type="dxa"/>
            <w:shd w:val="clear" w:color="auto" w:fill="auto"/>
          </w:tcPr>
          <w:p w:rsidR="004B7511" w:rsidRPr="001D7362" w:rsidRDefault="00876856" w:rsidP="008917B7">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0147</w:t>
            </w:r>
          </w:p>
        </w:tc>
        <w:tc>
          <w:tcPr>
            <w:tcW w:w="2888" w:type="dxa"/>
            <w:shd w:val="clear" w:color="auto" w:fill="auto"/>
          </w:tcPr>
          <w:p w:rsidR="004B7511" w:rsidRPr="00B35F6E" w:rsidRDefault="00876856" w:rsidP="008917B7">
            <w:pPr>
              <w:spacing w:before="40" w:after="0" w:line="240" w:lineRule="auto"/>
              <w:jc w:val="center"/>
              <w:rPr>
                <w:rFonts w:ascii="Times New Roman" w:hAnsi="Times New Roman" w:cs="Times New Roman"/>
                <w:sz w:val="24"/>
                <w:szCs w:val="24"/>
              </w:rPr>
            </w:pPr>
            <w:r w:rsidRPr="00B35F6E">
              <w:rPr>
                <w:rFonts w:ascii="Times New Roman" w:hAnsi="Times New Roman" w:cs="Times New Roman"/>
                <w:sz w:val="24"/>
                <w:szCs w:val="24"/>
              </w:rPr>
              <w:t>Creşterea păsărilor</w:t>
            </w:r>
          </w:p>
        </w:tc>
        <w:tc>
          <w:tcPr>
            <w:tcW w:w="830" w:type="dxa"/>
            <w:shd w:val="clear" w:color="auto" w:fill="auto"/>
          </w:tcPr>
          <w:p w:rsidR="004B7511" w:rsidRPr="00B35F6E" w:rsidRDefault="00876856" w:rsidP="008917B7">
            <w:pPr>
              <w:spacing w:before="40" w:after="0" w:line="240" w:lineRule="auto"/>
              <w:jc w:val="center"/>
              <w:rPr>
                <w:rFonts w:ascii="Times New Roman" w:hAnsi="Times New Roman" w:cs="Times New Roman"/>
                <w:sz w:val="24"/>
                <w:szCs w:val="24"/>
              </w:rPr>
            </w:pPr>
            <w:r w:rsidRPr="00B35F6E">
              <w:rPr>
                <w:rFonts w:ascii="Times New Roman" w:hAnsi="Times New Roman" w:cs="Times New Roman"/>
                <w:sz w:val="24"/>
                <w:szCs w:val="24"/>
              </w:rPr>
              <w:t>4</w:t>
            </w:r>
          </w:p>
        </w:tc>
        <w:tc>
          <w:tcPr>
            <w:tcW w:w="1060" w:type="dxa"/>
            <w:shd w:val="clear" w:color="auto" w:fill="auto"/>
          </w:tcPr>
          <w:p w:rsidR="004B7511" w:rsidRPr="00B35F6E" w:rsidRDefault="00876856" w:rsidP="008917B7">
            <w:pPr>
              <w:pStyle w:val="NormalWeb"/>
              <w:jc w:val="center"/>
              <w:rPr>
                <w:rFonts w:eastAsiaTheme="minorHAnsi"/>
              </w:rPr>
            </w:pPr>
            <w:r w:rsidRPr="00B35F6E">
              <w:rPr>
                <w:rFonts w:eastAsiaTheme="minorHAnsi"/>
              </w:rPr>
              <w:t>0124</w:t>
            </w:r>
          </w:p>
        </w:tc>
        <w:tc>
          <w:tcPr>
            <w:tcW w:w="2880" w:type="dxa"/>
            <w:shd w:val="clear" w:color="auto" w:fill="auto"/>
          </w:tcPr>
          <w:p w:rsidR="004B7511" w:rsidRPr="00B35F6E" w:rsidRDefault="00876856" w:rsidP="008917B7">
            <w:pPr>
              <w:pStyle w:val="NormalWeb"/>
              <w:jc w:val="center"/>
              <w:rPr>
                <w:rFonts w:eastAsiaTheme="minorHAnsi"/>
              </w:rPr>
            </w:pPr>
            <w:r w:rsidRPr="00B35F6E">
              <w:rPr>
                <w:rFonts w:eastAsiaTheme="minorHAnsi"/>
              </w:rPr>
              <w:t>Creşterea păsărilor</w:t>
            </w:r>
          </w:p>
        </w:tc>
        <w:tc>
          <w:tcPr>
            <w:tcW w:w="810" w:type="dxa"/>
            <w:shd w:val="clear" w:color="auto" w:fill="auto"/>
          </w:tcPr>
          <w:p w:rsidR="004B7511" w:rsidRPr="001D7362" w:rsidRDefault="00AE200B" w:rsidP="008917B7">
            <w:pPr>
              <w:spacing w:before="40" w:after="0" w:line="240" w:lineRule="auto"/>
              <w:jc w:val="center"/>
              <w:rPr>
                <w:rFonts w:ascii="Times New Roman" w:hAnsi="Times New Roman" w:cs="Times New Roman"/>
                <w:sz w:val="24"/>
                <w:szCs w:val="24"/>
                <w:lang w:val="ro-RO"/>
              </w:rPr>
            </w:pPr>
            <w:r>
              <w:rPr>
                <w:sz w:val="23"/>
                <w:szCs w:val="23"/>
              </w:rPr>
              <w:t>3.B.4.g.i</w:t>
            </w:r>
          </w:p>
        </w:tc>
        <w:tc>
          <w:tcPr>
            <w:tcW w:w="718" w:type="dxa"/>
            <w:shd w:val="clear" w:color="auto" w:fill="auto"/>
          </w:tcPr>
          <w:p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876856" w:rsidRPr="007D6FF3" w:rsidTr="00AE200B">
        <w:tc>
          <w:tcPr>
            <w:tcW w:w="820" w:type="dxa"/>
            <w:shd w:val="clear" w:color="auto" w:fill="auto"/>
          </w:tcPr>
          <w:p w:rsidR="00876856" w:rsidRPr="00B35F6E" w:rsidRDefault="00876856" w:rsidP="008917B7">
            <w:pPr>
              <w:spacing w:before="40" w:after="0" w:line="240" w:lineRule="auto"/>
              <w:jc w:val="center"/>
              <w:rPr>
                <w:rFonts w:ascii="Times New Roman" w:hAnsi="Times New Roman" w:cs="Times New Roman"/>
                <w:sz w:val="24"/>
                <w:szCs w:val="24"/>
              </w:rPr>
            </w:pPr>
            <w:r w:rsidRPr="00B35F6E">
              <w:rPr>
                <w:rFonts w:ascii="Times New Roman" w:hAnsi="Times New Roman" w:cs="Times New Roman"/>
                <w:sz w:val="24"/>
                <w:szCs w:val="24"/>
              </w:rPr>
              <w:t>1089</w:t>
            </w:r>
          </w:p>
        </w:tc>
        <w:tc>
          <w:tcPr>
            <w:tcW w:w="2888" w:type="dxa"/>
            <w:shd w:val="clear" w:color="auto" w:fill="auto"/>
          </w:tcPr>
          <w:p w:rsidR="00876856" w:rsidRPr="00B35F6E" w:rsidRDefault="00876856" w:rsidP="008917B7">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Fabricarea altor produse alimentare n.c.a.</w:t>
            </w:r>
          </w:p>
        </w:tc>
        <w:tc>
          <w:tcPr>
            <w:tcW w:w="830" w:type="dxa"/>
            <w:shd w:val="clear" w:color="auto" w:fill="auto"/>
          </w:tcPr>
          <w:p w:rsidR="00876856" w:rsidRPr="00B35F6E" w:rsidRDefault="00876856" w:rsidP="00B35F6E">
            <w:pPr>
              <w:pStyle w:val="NormalWeb"/>
              <w:ind w:left="18"/>
              <w:jc w:val="center"/>
              <w:rPr>
                <w:rFonts w:eastAsiaTheme="minorHAnsi"/>
              </w:rPr>
            </w:pPr>
            <w:r w:rsidRPr="00B35F6E">
              <w:rPr>
                <w:rFonts w:eastAsiaTheme="minorHAnsi"/>
              </w:rPr>
              <w:t>53</w:t>
            </w:r>
          </w:p>
        </w:tc>
        <w:tc>
          <w:tcPr>
            <w:tcW w:w="1060" w:type="dxa"/>
            <w:shd w:val="clear" w:color="auto" w:fill="auto"/>
          </w:tcPr>
          <w:p w:rsidR="00876856" w:rsidRPr="00B35F6E" w:rsidRDefault="00876856" w:rsidP="00B35F6E">
            <w:pPr>
              <w:pStyle w:val="NormalWeb"/>
              <w:jc w:val="center"/>
              <w:rPr>
                <w:rFonts w:eastAsiaTheme="minorHAnsi"/>
              </w:rPr>
            </w:pPr>
            <w:r w:rsidRPr="00B35F6E">
              <w:rPr>
                <w:rFonts w:eastAsiaTheme="minorHAnsi"/>
              </w:rPr>
              <w:t>1589</w:t>
            </w:r>
          </w:p>
        </w:tc>
        <w:tc>
          <w:tcPr>
            <w:tcW w:w="2880" w:type="dxa"/>
            <w:shd w:val="clear" w:color="auto" w:fill="auto"/>
          </w:tcPr>
          <w:p w:rsidR="00876856" w:rsidRPr="00B35F6E" w:rsidRDefault="00876856" w:rsidP="00B35F6E">
            <w:pPr>
              <w:pStyle w:val="NormalWeb"/>
              <w:jc w:val="center"/>
              <w:rPr>
                <w:rFonts w:eastAsiaTheme="minorHAnsi"/>
              </w:rPr>
            </w:pPr>
            <w:r w:rsidRPr="00B35F6E">
              <w:rPr>
                <w:rFonts w:eastAsiaTheme="minorHAnsi"/>
              </w:rPr>
              <w:t>Fabricarea altor produse alimentare</w:t>
            </w:r>
          </w:p>
        </w:tc>
        <w:tc>
          <w:tcPr>
            <w:tcW w:w="810" w:type="dxa"/>
            <w:shd w:val="clear" w:color="auto" w:fill="auto"/>
          </w:tcPr>
          <w:p w:rsidR="00876856" w:rsidRPr="001D7362" w:rsidRDefault="00876856" w:rsidP="008917B7">
            <w:pPr>
              <w:spacing w:before="40" w:after="0" w:line="240" w:lineRule="auto"/>
              <w:jc w:val="center"/>
              <w:rPr>
                <w:rFonts w:ascii="Times New Roman" w:hAnsi="Times New Roman" w:cs="Times New Roman"/>
                <w:sz w:val="24"/>
                <w:szCs w:val="24"/>
                <w:lang w:val="ro-RO"/>
              </w:rPr>
            </w:pPr>
          </w:p>
        </w:tc>
        <w:tc>
          <w:tcPr>
            <w:tcW w:w="718" w:type="dxa"/>
            <w:shd w:val="clear" w:color="auto" w:fill="auto"/>
          </w:tcPr>
          <w:p w:rsidR="00876856" w:rsidRPr="001D7362" w:rsidRDefault="00876856" w:rsidP="008917B7">
            <w:pPr>
              <w:spacing w:before="40" w:after="0" w:line="240" w:lineRule="auto"/>
              <w:jc w:val="center"/>
              <w:rPr>
                <w:rFonts w:ascii="Times New Roman" w:hAnsi="Times New Roman" w:cs="Times New Roman"/>
                <w:sz w:val="24"/>
                <w:szCs w:val="24"/>
                <w:lang w:val="ro-RO"/>
              </w:rPr>
            </w:pPr>
          </w:p>
        </w:tc>
      </w:tr>
    </w:tbl>
    <w:p w:rsidR="00AF1A5F" w:rsidRDefault="00AF1A5F" w:rsidP="00E55732">
      <w:pPr>
        <w:spacing w:after="0"/>
        <w:rPr>
          <w:rFonts w:ascii="Times New Roman" w:hAnsi="Times New Roman" w:cs="Times New Roman"/>
          <w:b/>
          <w:sz w:val="28"/>
          <w:szCs w:val="24"/>
          <w:lang w:val="ro-RO"/>
        </w:rPr>
      </w:pPr>
    </w:p>
    <w:p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Emisă de: </w:t>
      </w:r>
      <w:r w:rsidR="00D00BE1" w:rsidRPr="007D6FF3">
        <w:rPr>
          <w:rFonts w:ascii="Times New Roman" w:hAnsi="Times New Roman" w:cs="Times New Roman"/>
          <w:b/>
          <w:sz w:val="28"/>
          <w:szCs w:val="24"/>
          <w:lang w:val="ro-RO"/>
        </w:rPr>
        <w:t>APM Harghita</w:t>
      </w:r>
    </w:p>
    <w:p w:rsidR="00644021" w:rsidRPr="007D6FF3" w:rsidRDefault="00644021" w:rsidP="00E55732">
      <w:pPr>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Data emiterii: </w:t>
      </w:r>
      <w:r w:rsidR="00B35F6E">
        <w:rPr>
          <w:rFonts w:ascii="Times New Roman" w:hAnsi="Times New Roman" w:cs="Times New Roman"/>
          <w:b/>
          <w:sz w:val="28"/>
          <w:szCs w:val="24"/>
          <w:lang w:val="ro-RO"/>
        </w:rPr>
        <w:t>xx</w:t>
      </w:r>
      <w:r w:rsidR="0009623A"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0</w:t>
      </w:r>
      <w:r w:rsidR="00B35F6E">
        <w:rPr>
          <w:rFonts w:ascii="Times New Roman" w:hAnsi="Times New Roman" w:cs="Times New Roman"/>
          <w:b/>
          <w:sz w:val="28"/>
          <w:szCs w:val="24"/>
          <w:lang w:val="ro-RO"/>
        </w:rPr>
        <w:t>9</w:t>
      </w:r>
      <w:r w:rsidR="00E20703" w:rsidRPr="007D6FF3">
        <w:rPr>
          <w:rFonts w:ascii="Times New Roman" w:hAnsi="Times New Roman" w:cs="Times New Roman"/>
          <w:b/>
          <w:sz w:val="28"/>
          <w:szCs w:val="24"/>
          <w:lang w:val="ro-RO"/>
        </w:rPr>
        <w:t>.</w:t>
      </w:r>
      <w:r w:rsidR="0009623A" w:rsidRPr="007D6FF3">
        <w:rPr>
          <w:rFonts w:ascii="Times New Roman" w:hAnsi="Times New Roman" w:cs="Times New Roman"/>
          <w:b/>
          <w:sz w:val="28"/>
          <w:szCs w:val="24"/>
          <w:lang w:val="ro-RO"/>
        </w:rPr>
        <w:t>202</w:t>
      </w:r>
      <w:r w:rsidR="00D96FC9" w:rsidRPr="007D6FF3">
        <w:rPr>
          <w:rFonts w:ascii="Times New Roman" w:hAnsi="Times New Roman" w:cs="Times New Roman"/>
          <w:b/>
          <w:sz w:val="28"/>
          <w:szCs w:val="24"/>
          <w:lang w:val="ro-RO"/>
        </w:rPr>
        <w:t>2</w:t>
      </w:r>
    </w:p>
    <w:p w:rsidR="000F6E15" w:rsidRPr="007D6FF3" w:rsidRDefault="000F6E15" w:rsidP="000F6E15">
      <w:pPr>
        <w:autoSpaceDE w:val="0"/>
        <w:autoSpaceDN w:val="0"/>
        <w:adjustRightInd w:val="0"/>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Prezenta autorizație de mediu îşi păstrează valabilitatea pe toată perioada în care</w:t>
      </w:r>
    </w:p>
    <w:p w:rsidR="000F6E15" w:rsidRPr="007D6FF3" w:rsidRDefault="000F6E15" w:rsidP="000F6E15">
      <w:pPr>
        <w:autoSpaceDE w:val="0"/>
        <w:autoSpaceDN w:val="0"/>
        <w:adjustRightInd w:val="0"/>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beneficiarul acesteia obţine viza anuală (conform O.U.G. nr. 195/2005 privind protecţia</w:t>
      </w:r>
      <w:r w:rsidR="00126DC8"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 xml:space="preserve">mediului cu completările </w:t>
      </w:r>
      <w:r w:rsidR="0031511D" w:rsidRPr="007D6FF3">
        <w:rPr>
          <w:rFonts w:ascii="Times New Roman" w:hAnsi="Times New Roman" w:cs="Times New Roman"/>
          <w:b/>
          <w:sz w:val="28"/>
          <w:szCs w:val="24"/>
          <w:lang w:val="ro-RO"/>
        </w:rPr>
        <w:t>ș</w:t>
      </w:r>
      <w:r w:rsidRPr="007D6FF3">
        <w:rPr>
          <w:rFonts w:ascii="Times New Roman" w:hAnsi="Times New Roman" w:cs="Times New Roman"/>
          <w:b/>
          <w:sz w:val="28"/>
          <w:szCs w:val="24"/>
          <w:lang w:val="ro-RO"/>
        </w:rPr>
        <w:t>i modificările ulterioare).</w:t>
      </w:r>
    </w:p>
    <w:p w:rsidR="000F6E15" w:rsidRPr="007D6FF3" w:rsidRDefault="000F6E15" w:rsidP="000F6E15">
      <w:pPr>
        <w:autoSpaceDE w:val="0"/>
        <w:autoSpaceDN w:val="0"/>
        <w:adjustRightInd w:val="0"/>
        <w:spacing w:after="0" w:line="240" w:lineRule="auto"/>
        <w:rPr>
          <w:rFonts w:ascii="Times New Roman" w:hAnsi="Times New Roman" w:cs="Times New Roman"/>
          <w:sz w:val="24"/>
          <w:szCs w:val="24"/>
          <w:lang w:val="ro-RO"/>
        </w:rPr>
      </w:pPr>
    </w:p>
    <w:p w:rsidR="000F6E15" w:rsidRPr="007D6FF3" w:rsidRDefault="000F6E15" w:rsidP="00126DC8">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Termenul în care titularul activității solicită aplicarea vizei anuale este de maximum 90</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de zile și de minimum 60 de zile înainte de ziua și luna corespunzătoare zilei și lunii în</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care a fost emisă autorizația pe care acesta o deține. În cazul în care autorizația pe care</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acesta o deține a fost revizuită, termenul de 60 de zile se va calcula în funcție de ziua și</w:t>
      </w:r>
      <w:r w:rsidR="009B5161"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 xml:space="preserve">luna în care a fost </w:t>
      </w:r>
      <w:r w:rsidRPr="007D6FF3">
        <w:rPr>
          <w:rFonts w:ascii="Times New Roman" w:hAnsi="Times New Roman" w:cs="Times New Roman"/>
          <w:b/>
          <w:sz w:val="28"/>
          <w:szCs w:val="24"/>
          <w:lang w:val="ro-RO"/>
        </w:rPr>
        <w:lastRenderedPageBreak/>
        <w:t>emisă autorizația iniţială, conform prevederilor Ordinului 1150/2020,</w:t>
      </w:r>
      <w:r w:rsidR="00126DC8"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art. 5, alin.4, anexă la procedură.</w:t>
      </w:r>
    </w:p>
    <w:p w:rsidR="00644021" w:rsidRPr="007D6FF3" w:rsidRDefault="00644021" w:rsidP="00E55732">
      <w:pPr>
        <w:spacing w:after="0" w:line="240" w:lineRule="auto"/>
        <w:rPr>
          <w:rFonts w:ascii="Times New Roman" w:hAnsi="Times New Roman" w:cs="Times New Roman"/>
          <w:b/>
          <w:sz w:val="28"/>
          <w:szCs w:val="24"/>
          <w:lang w:val="ro-RO"/>
        </w:rPr>
      </w:pPr>
    </w:p>
    <w:p w:rsidR="00644021" w:rsidRPr="007D6FF3" w:rsidRDefault="00644021" w:rsidP="00E55732">
      <w:pPr>
        <w:spacing w:after="0" w:line="360" w:lineRule="auto"/>
        <w:rPr>
          <w:rFonts w:ascii="Times New Roman" w:hAnsi="Times New Roman" w:cs="Times New Roman"/>
          <w:b/>
          <w:noProof/>
          <w:sz w:val="28"/>
          <w:szCs w:val="24"/>
          <w:lang w:val="ro-RO"/>
        </w:rPr>
      </w:pPr>
      <w:r w:rsidRPr="007D6FF3">
        <w:rPr>
          <w:rFonts w:ascii="Times New Roman" w:hAnsi="Times New Roman" w:cs="Times New Roman"/>
          <w:b/>
          <w:noProof/>
          <w:sz w:val="28"/>
          <w:szCs w:val="24"/>
          <w:lang w:val="ro-RO"/>
        </w:rPr>
        <w:t>Temeiul legal</w:t>
      </w:r>
    </w:p>
    <w:p w:rsidR="00644021" w:rsidRPr="007D6FF3" w:rsidRDefault="00644021" w:rsidP="001D7362">
      <w:pPr>
        <w:spacing w:after="0" w:line="240" w:lineRule="auto"/>
        <w:ind w:firstLine="720"/>
        <w:jc w:val="both"/>
        <w:rPr>
          <w:rFonts w:ascii="Times New Roman" w:hAnsi="Times New Roman" w:cs="Times New Roman"/>
          <w:noProof/>
          <w:sz w:val="28"/>
          <w:szCs w:val="24"/>
          <w:lang w:val="ro-RO"/>
        </w:rPr>
      </w:pPr>
      <w:r w:rsidRPr="007D6FF3">
        <w:rPr>
          <w:rFonts w:ascii="Times New Roman" w:hAnsi="Times New Roman" w:cs="Times New Roman"/>
          <w:noProof/>
          <w:sz w:val="28"/>
          <w:szCs w:val="24"/>
          <w:lang w:val="ro-RO"/>
        </w:rPr>
        <w:t xml:space="preserve">Ca urmare a cererii adresate de </w:t>
      </w:r>
      <w:r w:rsidR="00B35F6E">
        <w:rPr>
          <w:rFonts w:ascii="Times New Roman" w:hAnsi="Times New Roman" w:cs="Times New Roman"/>
          <w:b/>
          <w:noProof/>
          <w:sz w:val="28"/>
          <w:szCs w:val="24"/>
          <w:lang w:val="ro-RO"/>
        </w:rPr>
        <w:t>BFL BUILD TECHNOLOGY S.R.L.</w:t>
      </w:r>
      <w:r w:rsidRPr="007D6FF3">
        <w:rPr>
          <w:rFonts w:ascii="Times New Roman" w:hAnsi="Times New Roman" w:cs="Times New Roman"/>
          <w:noProof/>
          <w:sz w:val="28"/>
          <w:szCs w:val="24"/>
          <w:lang w:val="ro-RO"/>
        </w:rPr>
        <w:t xml:space="preserve">, cu </w:t>
      </w:r>
      <w:r w:rsidR="00D10398" w:rsidRPr="007D6FF3">
        <w:rPr>
          <w:rFonts w:ascii="Times New Roman" w:hAnsi="Times New Roman" w:cs="Times New Roman"/>
          <w:noProof/>
          <w:sz w:val="28"/>
          <w:szCs w:val="24"/>
          <w:lang w:val="ro-RO"/>
        </w:rPr>
        <w:t xml:space="preserve">sediul în </w:t>
      </w:r>
      <w:r w:rsidR="00B35F6E">
        <w:rPr>
          <w:rFonts w:ascii="Times New Roman" w:hAnsi="Times New Roman" w:cs="Times New Roman"/>
          <w:noProof/>
          <w:sz w:val="28"/>
          <w:szCs w:val="24"/>
          <w:lang w:val="ro-RO"/>
        </w:rPr>
        <w:t>com. Joseni</w:t>
      </w:r>
      <w:r w:rsidR="001D7362">
        <w:rPr>
          <w:rFonts w:ascii="Times New Roman" w:hAnsi="Times New Roman" w:cs="Times New Roman"/>
          <w:noProof/>
          <w:sz w:val="28"/>
          <w:szCs w:val="24"/>
          <w:lang w:val="ro-RO"/>
        </w:rPr>
        <w:t>, s</w:t>
      </w:r>
      <w:r w:rsidR="00B35F6E">
        <w:rPr>
          <w:rFonts w:ascii="Times New Roman" w:hAnsi="Times New Roman" w:cs="Times New Roman"/>
          <w:noProof/>
          <w:sz w:val="28"/>
          <w:szCs w:val="24"/>
          <w:lang w:val="ro-RO"/>
        </w:rPr>
        <w:t>a</w:t>
      </w:r>
      <w:r w:rsidR="001D7362">
        <w:rPr>
          <w:rFonts w:ascii="Times New Roman" w:hAnsi="Times New Roman" w:cs="Times New Roman"/>
          <w:noProof/>
          <w:sz w:val="28"/>
          <w:szCs w:val="24"/>
          <w:lang w:val="ro-RO"/>
        </w:rPr>
        <w:t>t</w:t>
      </w:r>
      <w:r w:rsidR="008917B7" w:rsidRPr="007D6FF3">
        <w:rPr>
          <w:rFonts w:ascii="Times New Roman" w:hAnsi="Times New Roman" w:cs="Times New Roman"/>
          <w:noProof/>
          <w:sz w:val="28"/>
          <w:szCs w:val="24"/>
          <w:lang w:val="ro-RO"/>
        </w:rPr>
        <w:t xml:space="preserve"> </w:t>
      </w:r>
      <w:r w:rsidR="00B35F6E">
        <w:rPr>
          <w:rFonts w:ascii="Times New Roman" w:hAnsi="Times New Roman" w:cs="Times New Roman"/>
          <w:noProof/>
          <w:sz w:val="28"/>
          <w:szCs w:val="24"/>
          <w:lang w:val="ro-RO"/>
        </w:rPr>
        <w:t>Joseni</w:t>
      </w:r>
      <w:r w:rsidR="008917B7" w:rsidRPr="007D6FF3">
        <w:rPr>
          <w:rFonts w:ascii="Times New Roman" w:hAnsi="Times New Roman" w:cs="Times New Roman"/>
          <w:noProof/>
          <w:sz w:val="28"/>
          <w:szCs w:val="24"/>
          <w:lang w:val="ro-RO"/>
        </w:rPr>
        <w:t xml:space="preserve">, </w:t>
      </w:r>
      <w:r w:rsidR="001D7362">
        <w:rPr>
          <w:rFonts w:ascii="Times New Roman" w:hAnsi="Times New Roman" w:cs="Times New Roman"/>
          <w:noProof/>
          <w:sz w:val="28"/>
          <w:szCs w:val="24"/>
          <w:lang w:val="ro-RO"/>
        </w:rPr>
        <w:t>n</w:t>
      </w:r>
      <w:r w:rsidR="00407095" w:rsidRPr="007D6FF3">
        <w:rPr>
          <w:rFonts w:ascii="Times New Roman" w:hAnsi="Times New Roman" w:cs="Times New Roman"/>
          <w:noProof/>
          <w:sz w:val="28"/>
          <w:szCs w:val="24"/>
          <w:lang w:val="ro-RO"/>
        </w:rPr>
        <w:t xml:space="preserve">r. </w:t>
      </w:r>
      <w:r w:rsidR="00B35F6E">
        <w:rPr>
          <w:rFonts w:ascii="Times New Roman" w:hAnsi="Times New Roman" w:cs="Times New Roman"/>
          <w:noProof/>
          <w:sz w:val="28"/>
          <w:szCs w:val="24"/>
          <w:lang w:val="ro-RO"/>
        </w:rPr>
        <w:t>126/B</w:t>
      </w:r>
      <w:r w:rsidR="00407095" w:rsidRPr="007D6FF3">
        <w:rPr>
          <w:rFonts w:ascii="Times New Roman" w:hAnsi="Times New Roman" w:cs="Times New Roman"/>
          <w:noProof/>
          <w:sz w:val="28"/>
          <w:szCs w:val="24"/>
          <w:lang w:val="ro-RO"/>
        </w:rPr>
        <w:t>,</w:t>
      </w:r>
      <w:r w:rsidRPr="007D6FF3">
        <w:rPr>
          <w:rFonts w:ascii="Times New Roman" w:hAnsi="Times New Roman" w:cs="Times New Roman"/>
          <w:noProof/>
          <w:sz w:val="28"/>
          <w:szCs w:val="24"/>
          <w:lang w:val="ro-RO"/>
        </w:rPr>
        <w:t xml:space="preserve"> Jude</w:t>
      </w:r>
      <w:r w:rsidR="005F4B28" w:rsidRPr="007D6FF3">
        <w:rPr>
          <w:rFonts w:ascii="Times New Roman" w:hAnsi="Times New Roman" w:cs="Times New Roman"/>
          <w:noProof/>
          <w:sz w:val="28"/>
          <w:szCs w:val="24"/>
          <w:lang w:val="ro-RO"/>
        </w:rPr>
        <w:t>ț</w:t>
      </w:r>
      <w:r w:rsidRPr="007D6FF3">
        <w:rPr>
          <w:rFonts w:ascii="Times New Roman" w:hAnsi="Times New Roman" w:cs="Times New Roman"/>
          <w:noProof/>
          <w:sz w:val="28"/>
          <w:szCs w:val="24"/>
          <w:lang w:val="ro-RO"/>
        </w:rPr>
        <w:t xml:space="preserve">ul Harghita, înregistrată la APM Harghita cu nr. </w:t>
      </w:r>
      <w:r w:rsidR="00B35F6E">
        <w:rPr>
          <w:rFonts w:ascii="Times New Roman" w:hAnsi="Times New Roman" w:cs="Times New Roman"/>
          <w:noProof/>
          <w:sz w:val="28"/>
          <w:szCs w:val="24"/>
          <w:lang w:val="ro-RO"/>
        </w:rPr>
        <w:t>7294</w:t>
      </w:r>
      <w:r w:rsidRPr="007D6FF3">
        <w:rPr>
          <w:rFonts w:ascii="Times New Roman" w:hAnsi="Times New Roman" w:cs="Times New Roman"/>
          <w:noProof/>
          <w:sz w:val="28"/>
          <w:szCs w:val="24"/>
          <w:lang w:val="ro-RO"/>
        </w:rPr>
        <w:t>/</w:t>
      </w:r>
      <w:r w:rsidR="002610AB" w:rsidRPr="007D6FF3">
        <w:rPr>
          <w:rFonts w:ascii="Times New Roman" w:hAnsi="Times New Roman" w:cs="Times New Roman"/>
          <w:noProof/>
          <w:sz w:val="28"/>
          <w:szCs w:val="24"/>
          <w:lang w:val="ro-RO"/>
        </w:rPr>
        <w:t>2</w:t>
      </w:r>
      <w:r w:rsidR="00B35F6E">
        <w:rPr>
          <w:rFonts w:ascii="Times New Roman" w:hAnsi="Times New Roman" w:cs="Times New Roman"/>
          <w:noProof/>
          <w:sz w:val="28"/>
          <w:szCs w:val="24"/>
          <w:lang w:val="ro-RO"/>
        </w:rPr>
        <w:t>6</w:t>
      </w:r>
      <w:r w:rsidR="003925D7" w:rsidRPr="007D6FF3">
        <w:rPr>
          <w:rFonts w:ascii="Times New Roman" w:hAnsi="Times New Roman" w:cs="Times New Roman"/>
          <w:noProof/>
          <w:sz w:val="28"/>
          <w:szCs w:val="24"/>
          <w:lang w:val="ro-RO"/>
        </w:rPr>
        <w:t>.</w:t>
      </w:r>
      <w:r w:rsidR="008917B7" w:rsidRPr="007D6FF3">
        <w:rPr>
          <w:rFonts w:ascii="Times New Roman" w:hAnsi="Times New Roman" w:cs="Times New Roman"/>
          <w:noProof/>
          <w:sz w:val="28"/>
          <w:szCs w:val="24"/>
          <w:lang w:val="ro-RO"/>
        </w:rPr>
        <w:t>0</w:t>
      </w:r>
      <w:r w:rsidR="00B35F6E">
        <w:rPr>
          <w:rFonts w:ascii="Times New Roman" w:hAnsi="Times New Roman" w:cs="Times New Roman"/>
          <w:noProof/>
          <w:sz w:val="28"/>
          <w:szCs w:val="24"/>
          <w:lang w:val="ro-RO"/>
        </w:rPr>
        <w:t>8</w:t>
      </w:r>
      <w:r w:rsidRPr="007D6FF3">
        <w:rPr>
          <w:rFonts w:ascii="Times New Roman" w:hAnsi="Times New Roman" w:cs="Times New Roman"/>
          <w:noProof/>
          <w:sz w:val="28"/>
          <w:szCs w:val="24"/>
          <w:lang w:val="ro-RO"/>
        </w:rPr>
        <w:t>.20</w:t>
      </w:r>
      <w:r w:rsidR="00AD761C" w:rsidRPr="007D6FF3">
        <w:rPr>
          <w:rFonts w:ascii="Times New Roman" w:hAnsi="Times New Roman" w:cs="Times New Roman"/>
          <w:noProof/>
          <w:sz w:val="28"/>
          <w:szCs w:val="24"/>
          <w:lang w:val="ro-RO"/>
        </w:rPr>
        <w:t>2</w:t>
      </w:r>
      <w:r w:rsidR="008917B7" w:rsidRPr="007D6FF3">
        <w:rPr>
          <w:rFonts w:ascii="Times New Roman" w:hAnsi="Times New Roman" w:cs="Times New Roman"/>
          <w:noProof/>
          <w:sz w:val="28"/>
          <w:szCs w:val="24"/>
          <w:lang w:val="ro-RO"/>
        </w:rPr>
        <w:t xml:space="preserve">2 și completată la nr. </w:t>
      </w:r>
      <w:r w:rsidR="00AB7977" w:rsidRPr="00B35F6E">
        <w:rPr>
          <w:rFonts w:ascii="Times New Roman" w:hAnsi="Times New Roman" w:cs="Times New Roman"/>
          <w:noProof/>
          <w:color w:val="FF0000"/>
          <w:sz w:val="28"/>
          <w:szCs w:val="24"/>
          <w:lang w:val="ro-RO"/>
        </w:rPr>
        <w:t>4659/24.05.2022</w:t>
      </w:r>
      <w:r w:rsidR="00506AEA">
        <w:rPr>
          <w:rFonts w:ascii="Times New Roman" w:hAnsi="Times New Roman" w:cs="Times New Roman"/>
          <w:noProof/>
          <w:sz w:val="28"/>
          <w:szCs w:val="24"/>
          <w:lang w:val="ro-RO"/>
        </w:rPr>
        <w:t xml:space="preserve">, </w:t>
      </w:r>
      <w:r w:rsidR="00617BC9" w:rsidRPr="007D6FF3">
        <w:rPr>
          <w:rFonts w:ascii="Times New Roman" w:hAnsi="Times New Roman" w:cs="Times New Roman"/>
          <w:sz w:val="28"/>
          <w:szCs w:val="24"/>
          <w:lang w:val="ro-RO"/>
        </w:rPr>
        <w:t>conform deciziei luate cu consultarea Colectivului de Analiza Tehnică din data de</w:t>
      </w:r>
      <w:r w:rsidR="00617BC9" w:rsidRPr="007D6FF3">
        <w:rPr>
          <w:rFonts w:ascii="Times New Roman" w:hAnsi="Times New Roman" w:cs="Times New Roman"/>
          <w:noProof/>
          <w:sz w:val="28"/>
          <w:szCs w:val="24"/>
          <w:lang w:val="ro-RO"/>
        </w:rPr>
        <w:t xml:space="preserve"> </w:t>
      </w:r>
      <w:r w:rsidR="00B35F6E">
        <w:rPr>
          <w:rFonts w:ascii="Times New Roman" w:hAnsi="Times New Roman" w:cs="Times New Roman"/>
          <w:b/>
          <w:noProof/>
          <w:sz w:val="28"/>
          <w:szCs w:val="24"/>
          <w:lang w:val="ro-RO"/>
        </w:rPr>
        <w:t>30</w:t>
      </w:r>
      <w:r w:rsidR="003925D7" w:rsidRPr="007D6FF3">
        <w:rPr>
          <w:rFonts w:ascii="Times New Roman" w:hAnsi="Times New Roman" w:cs="Times New Roman"/>
          <w:b/>
          <w:noProof/>
          <w:sz w:val="28"/>
          <w:szCs w:val="24"/>
          <w:lang w:val="ro-RO"/>
        </w:rPr>
        <w:t>.</w:t>
      </w:r>
      <w:r w:rsidR="00D90191" w:rsidRPr="007D6FF3">
        <w:rPr>
          <w:rFonts w:ascii="Times New Roman" w:hAnsi="Times New Roman" w:cs="Times New Roman"/>
          <w:b/>
          <w:noProof/>
          <w:sz w:val="28"/>
          <w:szCs w:val="24"/>
          <w:lang w:val="ro-RO"/>
        </w:rPr>
        <w:t>0</w:t>
      </w:r>
      <w:r w:rsidR="00B35F6E">
        <w:rPr>
          <w:rFonts w:ascii="Times New Roman" w:hAnsi="Times New Roman" w:cs="Times New Roman"/>
          <w:b/>
          <w:noProof/>
          <w:sz w:val="28"/>
          <w:szCs w:val="24"/>
          <w:lang w:val="ro-RO"/>
        </w:rPr>
        <w:t>8</w:t>
      </w:r>
      <w:r w:rsidR="003925D7" w:rsidRPr="007D6FF3">
        <w:rPr>
          <w:rFonts w:ascii="Times New Roman" w:hAnsi="Times New Roman" w:cs="Times New Roman"/>
          <w:b/>
          <w:noProof/>
          <w:sz w:val="28"/>
          <w:szCs w:val="24"/>
          <w:lang w:val="ro-RO"/>
        </w:rPr>
        <w:t>.20</w:t>
      </w:r>
      <w:r w:rsidR="00D90191" w:rsidRPr="007D6FF3">
        <w:rPr>
          <w:rFonts w:ascii="Times New Roman" w:hAnsi="Times New Roman" w:cs="Times New Roman"/>
          <w:b/>
          <w:noProof/>
          <w:sz w:val="28"/>
          <w:szCs w:val="24"/>
          <w:lang w:val="ro-RO"/>
        </w:rPr>
        <w:t>2</w:t>
      </w:r>
      <w:r w:rsidR="002610AB" w:rsidRPr="007D6FF3">
        <w:rPr>
          <w:rFonts w:ascii="Times New Roman" w:hAnsi="Times New Roman" w:cs="Times New Roman"/>
          <w:b/>
          <w:noProof/>
          <w:sz w:val="28"/>
          <w:szCs w:val="24"/>
          <w:lang w:val="ro-RO"/>
        </w:rPr>
        <w:t>2</w:t>
      </w:r>
      <w:r w:rsidR="00617BC9" w:rsidRPr="007D6FF3">
        <w:rPr>
          <w:rFonts w:ascii="Times New Roman" w:hAnsi="Times New Roman" w:cs="Times New Roman"/>
          <w:b/>
          <w:noProof/>
          <w:sz w:val="28"/>
          <w:szCs w:val="24"/>
          <w:lang w:val="ro-RO"/>
        </w:rPr>
        <w:t>,</w:t>
      </w:r>
      <w:r w:rsidR="003925D7" w:rsidRPr="007D6FF3">
        <w:rPr>
          <w:rFonts w:ascii="Times New Roman" w:hAnsi="Times New Roman" w:cs="Times New Roman"/>
          <w:noProof/>
          <w:sz w:val="28"/>
          <w:szCs w:val="24"/>
          <w:lang w:val="ro-RO"/>
        </w:rPr>
        <w:t xml:space="preserve"> în urma analizării documentelor transmise şi a verificării, în baza HG nr. 43/2020 </w:t>
      </w:r>
      <w:r w:rsidR="003925D7" w:rsidRPr="007D6FF3">
        <w:rPr>
          <w:rFonts w:ascii="Times New Roman" w:eastAsia="Times New Roman" w:hAnsi="Times New Roman" w:cs="Times New Roman"/>
          <w:sz w:val="28"/>
          <w:szCs w:val="24"/>
          <w:lang w:val="ro-RO" w:eastAsia="ro-RO"/>
        </w:rPr>
        <w:t>privind organizarea și funcționarea Ministerului Mediului, Apelor și Pădurilor</w:t>
      </w:r>
      <w:r w:rsidR="003925D7" w:rsidRPr="007D6FF3">
        <w:rPr>
          <w:rFonts w:ascii="Times New Roman" w:hAnsi="Times New Roman" w:cs="Times New Roman"/>
          <w:noProof/>
          <w:sz w:val="28"/>
          <w:szCs w:val="24"/>
          <w:lang w:val="ro-RO"/>
        </w:rPr>
        <w:t>,</w:t>
      </w:r>
      <w:r w:rsidRPr="007D6FF3">
        <w:rPr>
          <w:rFonts w:ascii="Times New Roman" w:eastAsia="Times New Roman" w:hAnsi="Times New Roman" w:cs="Times New Roman"/>
          <w:sz w:val="28"/>
          <w:szCs w:val="24"/>
          <w:lang w:val="ro-RO" w:eastAsia="ro-RO"/>
        </w:rPr>
        <w:t xml:space="preserve"> </w:t>
      </w:r>
      <w:r w:rsidRPr="007D6FF3">
        <w:rPr>
          <w:rFonts w:ascii="Times New Roman" w:hAnsi="Times New Roman" w:cs="Times New Roman"/>
          <w:sz w:val="28"/>
          <w:szCs w:val="24"/>
          <w:lang w:val="ro-RO"/>
        </w:rPr>
        <w:t>a HG nr. 1000/2012 privind reorganizarea și funcționarea Agenției Naționale pentru Protecția Mediului și a instituțiilor publice aflate în subordinea acesteia,</w:t>
      </w:r>
      <w:r w:rsidRPr="007D6FF3">
        <w:rPr>
          <w:rFonts w:ascii="Times New Roman" w:eastAsia="Times New Roman" w:hAnsi="Times New Roman" w:cs="Times New Roman"/>
          <w:sz w:val="28"/>
          <w:szCs w:val="24"/>
          <w:lang w:val="ro-RO" w:eastAsia="ro-RO"/>
        </w:rPr>
        <w:t xml:space="preserve"> a </w:t>
      </w:r>
      <w:r w:rsidRPr="007D6FF3">
        <w:rPr>
          <w:rFonts w:ascii="Times New Roman" w:hAnsi="Times New Roman" w:cs="Times New Roman"/>
          <w:sz w:val="28"/>
          <w:szCs w:val="24"/>
          <w:lang w:val="ro-RO"/>
        </w:rPr>
        <w:t>OUG nr. 195/2005 privind protecția mediului, aprobată cu modificări și completări prin Legea nr. 265/2006, cu modificările şi completările ulterioare şi a</w:t>
      </w:r>
      <w:r w:rsidRPr="007D6FF3">
        <w:rPr>
          <w:rFonts w:ascii="Times New Roman" w:hAnsi="Times New Roman" w:cs="Times New Roman"/>
          <w:noProof/>
          <w:sz w:val="28"/>
          <w:szCs w:val="24"/>
          <w:lang w:val="ro-RO"/>
        </w:rPr>
        <w:t xml:space="preserve"> OM nr. 1798/2007 pentru aprobarea Procedurii de emitere a autorizației de mediu, cu modificările și completările ulterioare,</w:t>
      </w:r>
      <w:r w:rsidRPr="007D6FF3">
        <w:rPr>
          <w:rFonts w:ascii="Times New Roman" w:hAnsi="Times New Roman" w:cs="Times New Roman"/>
          <w:sz w:val="28"/>
          <w:szCs w:val="24"/>
          <w:lang w:val="ro-RO"/>
        </w:rPr>
        <w:t xml:space="preserve"> </w:t>
      </w:r>
      <w:r w:rsidRPr="007D6FF3">
        <w:rPr>
          <w:rFonts w:ascii="Times New Roman" w:hAnsi="Times New Roman" w:cs="Times New Roman"/>
          <w:noProof/>
          <w:sz w:val="28"/>
          <w:szCs w:val="24"/>
          <w:lang w:val="ro-RO"/>
        </w:rPr>
        <w:t xml:space="preserve"> </w:t>
      </w:r>
    </w:p>
    <w:p w:rsidR="00644021" w:rsidRPr="007D6FF3" w:rsidRDefault="00644021" w:rsidP="00E55732">
      <w:pPr>
        <w:pStyle w:val="Default"/>
        <w:jc w:val="both"/>
        <w:rPr>
          <w:rFonts w:ascii="Times New Roman" w:eastAsia="Calibri" w:hAnsi="Times New Roman" w:cs="Times New Roman"/>
          <w:b/>
          <w:noProof/>
          <w:color w:val="auto"/>
          <w:szCs w:val="22"/>
          <w:lang w:val="ro-RO"/>
        </w:rPr>
      </w:pPr>
    </w:p>
    <w:p w:rsidR="00644021" w:rsidRPr="007D6FF3" w:rsidRDefault="00644021" w:rsidP="00E55732">
      <w:pPr>
        <w:pStyle w:val="Default"/>
        <w:jc w:val="both"/>
        <w:rPr>
          <w:rFonts w:ascii="Times New Roman" w:eastAsia="Calibri" w:hAnsi="Times New Roman" w:cs="Times New Roman"/>
          <w:b/>
          <w:noProof/>
          <w:color w:val="auto"/>
          <w:sz w:val="28"/>
          <w:lang w:val="ro-RO"/>
        </w:rPr>
      </w:pPr>
      <w:r w:rsidRPr="007D6FF3">
        <w:rPr>
          <w:rFonts w:ascii="Times New Roman" w:eastAsia="Calibri" w:hAnsi="Times New Roman" w:cs="Times New Roman"/>
          <w:b/>
          <w:noProof/>
          <w:color w:val="auto"/>
          <w:sz w:val="28"/>
          <w:lang w:val="ro-RO"/>
        </w:rPr>
        <w:t>se emite:</w:t>
      </w:r>
    </w:p>
    <w:p w:rsidR="00644021" w:rsidRPr="007D6FF3" w:rsidRDefault="00644021" w:rsidP="00E55732">
      <w:pPr>
        <w:pStyle w:val="Default"/>
        <w:jc w:val="center"/>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AUTORIZAȚIA DE MEDIU</w:t>
      </w:r>
    </w:p>
    <w:p w:rsidR="00644021" w:rsidRPr="007D6FF3" w:rsidRDefault="00644021" w:rsidP="00E55732">
      <w:pPr>
        <w:pStyle w:val="Default"/>
        <w:jc w:val="both"/>
        <w:rPr>
          <w:rFonts w:ascii="Times New Roman" w:eastAsia="Calibri" w:hAnsi="Times New Roman" w:cs="Times New Roman"/>
          <w:b/>
          <w:noProof/>
          <w:color w:val="auto"/>
          <w:lang w:val="ro-RO"/>
        </w:rPr>
      </w:pPr>
    </w:p>
    <w:p w:rsidR="00644021" w:rsidRPr="007D6FF3" w:rsidRDefault="00644021" w:rsidP="00E55732">
      <w:pPr>
        <w:pStyle w:val="Default"/>
        <w:jc w:val="both"/>
        <w:rPr>
          <w:rFonts w:ascii="Times New Roman" w:eastAsia="Calibri" w:hAnsi="Times New Roman" w:cs="Times New Roman"/>
          <w:b/>
          <w:noProof/>
          <w:color w:val="auto"/>
          <w:sz w:val="28"/>
          <w:szCs w:val="28"/>
          <w:lang w:val="ro-RO"/>
        </w:rPr>
      </w:pPr>
      <w:r w:rsidRPr="00F70823">
        <w:rPr>
          <w:rFonts w:ascii="Times New Roman" w:eastAsia="Calibri" w:hAnsi="Times New Roman" w:cs="Times New Roman"/>
          <w:noProof/>
          <w:color w:val="auto"/>
          <w:sz w:val="28"/>
          <w:szCs w:val="28"/>
          <w:lang w:val="ro-RO"/>
        </w:rPr>
        <w:t>Pentru</w:t>
      </w:r>
      <w:r w:rsidRPr="007D6FF3">
        <w:rPr>
          <w:rFonts w:ascii="Times New Roman" w:eastAsia="Calibri" w:hAnsi="Times New Roman" w:cs="Times New Roman"/>
          <w:b/>
          <w:noProof/>
          <w:color w:val="auto"/>
          <w:sz w:val="28"/>
          <w:szCs w:val="28"/>
          <w:lang w:val="ro-RO"/>
        </w:rPr>
        <w:t xml:space="preserve"> </w:t>
      </w:r>
      <w:r w:rsidR="00B35F6E">
        <w:rPr>
          <w:rFonts w:ascii="Times New Roman" w:hAnsi="Times New Roman" w:cs="Times New Roman"/>
          <w:b/>
          <w:noProof/>
          <w:sz w:val="28"/>
          <w:lang w:val="ro-RO"/>
        </w:rPr>
        <w:t>BFL BUILD TEC</w:t>
      </w:r>
      <w:r w:rsidR="00F70823">
        <w:rPr>
          <w:rFonts w:ascii="Times New Roman" w:hAnsi="Times New Roman" w:cs="Times New Roman"/>
          <w:b/>
          <w:noProof/>
          <w:sz w:val="28"/>
          <w:lang w:val="ro-RO"/>
        </w:rPr>
        <w:t>H</w:t>
      </w:r>
      <w:r w:rsidR="00B35F6E">
        <w:rPr>
          <w:rFonts w:ascii="Times New Roman" w:hAnsi="Times New Roman" w:cs="Times New Roman"/>
          <w:b/>
          <w:noProof/>
          <w:sz w:val="28"/>
          <w:lang w:val="ro-RO"/>
        </w:rPr>
        <w:t>NOLOGY</w:t>
      </w:r>
      <w:r w:rsidRPr="007D6FF3">
        <w:rPr>
          <w:rFonts w:ascii="Times New Roman" w:eastAsia="Calibri" w:hAnsi="Times New Roman" w:cs="Times New Roman"/>
          <w:b/>
          <w:noProof/>
          <w:color w:val="auto"/>
          <w:sz w:val="28"/>
          <w:szCs w:val="28"/>
          <w:lang w:val="ro-RO"/>
        </w:rPr>
        <w:t xml:space="preserve">, </w:t>
      </w:r>
      <w:r w:rsidRPr="00F70823">
        <w:rPr>
          <w:rFonts w:ascii="Times New Roman" w:eastAsia="Calibri" w:hAnsi="Times New Roman" w:cs="Times New Roman"/>
          <w:noProof/>
          <w:color w:val="auto"/>
          <w:sz w:val="28"/>
          <w:szCs w:val="28"/>
          <w:lang w:val="ro-RO"/>
        </w:rPr>
        <w:t>cu punctul de lucru din</w:t>
      </w:r>
      <w:r w:rsidRPr="007D6FF3">
        <w:rPr>
          <w:rFonts w:ascii="Times New Roman" w:eastAsia="Calibri" w:hAnsi="Times New Roman" w:cs="Times New Roman"/>
          <w:b/>
          <w:noProof/>
          <w:color w:val="auto"/>
          <w:sz w:val="28"/>
          <w:szCs w:val="28"/>
          <w:lang w:val="ro-RO"/>
        </w:rPr>
        <w:t xml:space="preserve"> </w:t>
      </w:r>
      <w:r w:rsidR="00F70823">
        <w:rPr>
          <w:rFonts w:ascii="Times New Roman" w:eastAsia="Calibri" w:hAnsi="Times New Roman" w:cs="Times New Roman"/>
          <w:b/>
          <w:noProof/>
          <w:color w:val="auto"/>
          <w:sz w:val="28"/>
          <w:szCs w:val="28"/>
          <w:lang w:val="ro-RO"/>
        </w:rPr>
        <w:t>com. Joseni, sat Joseni,</w:t>
      </w:r>
      <w:r w:rsidRPr="007D6FF3">
        <w:rPr>
          <w:rFonts w:ascii="Times New Roman" w:eastAsia="Calibri" w:hAnsi="Times New Roman" w:cs="Times New Roman"/>
          <w:b/>
          <w:noProof/>
          <w:color w:val="auto"/>
          <w:sz w:val="28"/>
          <w:szCs w:val="28"/>
          <w:lang w:val="ro-RO"/>
        </w:rPr>
        <w:t xml:space="preserve"> </w:t>
      </w:r>
      <w:r w:rsidR="001D7362">
        <w:rPr>
          <w:rFonts w:ascii="Times New Roman" w:eastAsia="Calibri" w:hAnsi="Times New Roman" w:cs="Times New Roman"/>
          <w:b/>
          <w:noProof/>
          <w:color w:val="auto"/>
          <w:sz w:val="28"/>
          <w:szCs w:val="28"/>
          <w:lang w:val="ro-RO"/>
        </w:rPr>
        <w:t>n</w:t>
      </w:r>
      <w:r w:rsidR="009B5161" w:rsidRPr="007D6FF3">
        <w:rPr>
          <w:rFonts w:ascii="Times New Roman" w:eastAsia="Calibri" w:hAnsi="Times New Roman" w:cs="Times New Roman"/>
          <w:b/>
          <w:noProof/>
          <w:color w:val="auto"/>
          <w:sz w:val="28"/>
          <w:szCs w:val="28"/>
          <w:lang w:val="ro-RO"/>
        </w:rPr>
        <w:t xml:space="preserve">r. </w:t>
      </w:r>
      <w:r w:rsidR="00FB66B1">
        <w:rPr>
          <w:rFonts w:ascii="Times New Roman" w:eastAsia="Calibri" w:hAnsi="Times New Roman" w:cs="Times New Roman"/>
          <w:b/>
          <w:noProof/>
          <w:color w:val="auto"/>
          <w:sz w:val="28"/>
          <w:szCs w:val="28"/>
          <w:lang w:val="ro-RO"/>
        </w:rPr>
        <w:t>126/B</w:t>
      </w:r>
      <w:r w:rsidR="009B5161" w:rsidRPr="007D6FF3">
        <w:rPr>
          <w:rFonts w:ascii="Times New Roman" w:eastAsia="Calibri" w:hAnsi="Times New Roman" w:cs="Times New Roman"/>
          <w:b/>
          <w:noProof/>
          <w:color w:val="auto"/>
          <w:sz w:val="28"/>
          <w:szCs w:val="28"/>
          <w:lang w:val="ro-RO"/>
        </w:rPr>
        <w:t>, Județ</w:t>
      </w:r>
      <w:r w:rsidRPr="007D6FF3">
        <w:rPr>
          <w:rFonts w:ascii="Times New Roman" w:eastAsia="Calibri" w:hAnsi="Times New Roman" w:cs="Times New Roman"/>
          <w:b/>
          <w:noProof/>
          <w:color w:val="auto"/>
          <w:sz w:val="28"/>
          <w:szCs w:val="28"/>
          <w:lang w:val="ro-RO"/>
        </w:rPr>
        <w:t>ul Harghita,</w:t>
      </w:r>
    </w:p>
    <w:p w:rsidR="00644021" w:rsidRPr="003966B9" w:rsidRDefault="00644021" w:rsidP="00E55732">
      <w:pPr>
        <w:pStyle w:val="Default"/>
        <w:jc w:val="both"/>
        <w:rPr>
          <w:rFonts w:ascii="Times New Roman" w:eastAsia="Calibri" w:hAnsi="Times New Roman" w:cs="Times New Roman"/>
          <w:b/>
          <w:noProof/>
          <w:color w:val="auto"/>
          <w:sz w:val="16"/>
          <w:szCs w:val="16"/>
          <w:lang w:val="ro-RO"/>
        </w:rPr>
      </w:pPr>
    </w:p>
    <w:p w:rsidR="00644021" w:rsidRPr="007D6FF3" w:rsidRDefault="00644021" w:rsidP="00E55732">
      <w:pPr>
        <w:pStyle w:val="Default"/>
        <w:jc w:val="both"/>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Documentația conține:</w:t>
      </w:r>
    </w:p>
    <w:p w:rsidR="00F71A37" w:rsidRPr="007D6FF3" w:rsidRDefault="00F71A37" w:rsidP="00E82B47">
      <w:pPr>
        <w:pStyle w:val="Header"/>
        <w:numPr>
          <w:ilvl w:val="0"/>
          <w:numId w:val="12"/>
        </w:numPr>
        <w:tabs>
          <w:tab w:val="clear" w:pos="4680"/>
          <w:tab w:val="clear" w:pos="9360"/>
        </w:tabs>
        <w:ind w:firstLine="64"/>
        <w:rPr>
          <w:rFonts w:ascii="Times New Roman" w:hAnsi="Times New Roman" w:cs="Times New Roman"/>
          <w:sz w:val="28"/>
          <w:szCs w:val="28"/>
          <w:lang w:val="ro-RO"/>
        </w:rPr>
      </w:pPr>
      <w:r w:rsidRPr="007D6FF3">
        <w:rPr>
          <w:rFonts w:ascii="Times New Roman" w:hAnsi="Times New Roman" w:cs="Times New Roman"/>
          <w:sz w:val="28"/>
          <w:szCs w:val="28"/>
          <w:lang w:val="ro-RO"/>
        </w:rPr>
        <w:t>Cerere de solicitare;</w:t>
      </w:r>
    </w:p>
    <w:p w:rsidR="00F71A37" w:rsidRPr="007D6FF3" w:rsidRDefault="00F71A37" w:rsidP="00E82B47">
      <w:pPr>
        <w:pStyle w:val="BodyTextIndent2"/>
        <w:numPr>
          <w:ilvl w:val="0"/>
          <w:numId w:val="12"/>
        </w:numPr>
        <w:tabs>
          <w:tab w:val="num" w:pos="0"/>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Fişă de prezentare şi declaraţie, elaborată de </w:t>
      </w:r>
      <w:r w:rsidR="00FB66B1">
        <w:rPr>
          <w:rFonts w:ascii="Times New Roman" w:hAnsi="Times New Roman" w:cs="Times New Roman"/>
          <w:sz w:val="28"/>
          <w:szCs w:val="28"/>
          <w:lang w:val="ro-RO"/>
        </w:rPr>
        <w:t>Bernádt Zelma</w:t>
      </w:r>
      <w:r w:rsidRPr="007D6FF3">
        <w:rPr>
          <w:rFonts w:ascii="Times New Roman" w:hAnsi="Times New Roman" w:cs="Times New Roman"/>
          <w:sz w:val="28"/>
          <w:szCs w:val="28"/>
          <w:lang w:val="ro-RO"/>
        </w:rPr>
        <w:t>;</w:t>
      </w:r>
    </w:p>
    <w:p w:rsidR="00F71A37" w:rsidRPr="007D6FF3" w:rsidRDefault="00F71A37" w:rsidP="00E82B47">
      <w:pPr>
        <w:pStyle w:val="BodyTextIndent2"/>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Dovada publicării anunţului public apărut în ziar</w:t>
      </w:r>
      <w:r w:rsidR="00AB7977" w:rsidRPr="007D6FF3">
        <w:rPr>
          <w:rFonts w:ascii="Times New Roman" w:hAnsi="Times New Roman" w:cs="Times New Roman"/>
          <w:sz w:val="28"/>
          <w:szCs w:val="28"/>
          <w:lang w:val="ro-RO"/>
        </w:rPr>
        <w:t xml:space="preserve">ul </w:t>
      </w:r>
      <w:r w:rsidR="00FB66B1">
        <w:rPr>
          <w:rFonts w:ascii="Times New Roman" w:hAnsi="Times New Roman" w:cs="Times New Roman"/>
          <w:sz w:val="28"/>
          <w:szCs w:val="28"/>
          <w:lang w:val="ro-RO"/>
        </w:rPr>
        <w:t>Székelyhon</w:t>
      </w:r>
      <w:r w:rsidRPr="007D6FF3">
        <w:rPr>
          <w:rFonts w:ascii="Times New Roman" w:hAnsi="Times New Roman" w:cs="Times New Roman"/>
          <w:sz w:val="28"/>
          <w:szCs w:val="28"/>
          <w:lang w:val="ro-RO"/>
        </w:rPr>
        <w:t xml:space="preserve"> din data de </w:t>
      </w:r>
      <w:r w:rsidR="00AB7977" w:rsidRPr="007D6FF3">
        <w:rPr>
          <w:rFonts w:ascii="Times New Roman" w:hAnsi="Times New Roman" w:cs="Times New Roman"/>
          <w:sz w:val="28"/>
          <w:szCs w:val="28"/>
          <w:lang w:val="ro-RO"/>
        </w:rPr>
        <w:t>4</w:t>
      </w:r>
      <w:r w:rsidR="0001755C" w:rsidRPr="007D6FF3">
        <w:rPr>
          <w:rFonts w:ascii="Times New Roman" w:hAnsi="Times New Roman" w:cs="Times New Roman"/>
          <w:sz w:val="28"/>
          <w:szCs w:val="28"/>
          <w:lang w:val="ro-RO"/>
        </w:rPr>
        <w:t xml:space="preserve"> </w:t>
      </w:r>
      <w:r w:rsidR="00FB66B1">
        <w:rPr>
          <w:rFonts w:ascii="Times New Roman" w:hAnsi="Times New Roman" w:cs="Times New Roman"/>
          <w:sz w:val="28"/>
          <w:szCs w:val="28"/>
          <w:lang w:val="ro-RO"/>
        </w:rPr>
        <w:t>august</w:t>
      </w:r>
      <w:r w:rsidRPr="007D6FF3">
        <w:rPr>
          <w:rFonts w:ascii="Times New Roman" w:hAnsi="Times New Roman" w:cs="Times New Roman"/>
          <w:sz w:val="28"/>
          <w:szCs w:val="28"/>
          <w:lang w:val="ro-RO"/>
        </w:rPr>
        <w:t xml:space="preserve"> 20</w:t>
      </w:r>
      <w:r w:rsidR="0001755C" w:rsidRPr="007D6FF3">
        <w:rPr>
          <w:rFonts w:ascii="Times New Roman" w:hAnsi="Times New Roman" w:cs="Times New Roman"/>
          <w:sz w:val="28"/>
          <w:szCs w:val="28"/>
          <w:lang w:val="ro-RO"/>
        </w:rPr>
        <w:t>2</w:t>
      </w:r>
      <w:r w:rsidR="00AB7977" w:rsidRPr="007D6FF3">
        <w:rPr>
          <w:rFonts w:ascii="Times New Roman" w:hAnsi="Times New Roman" w:cs="Times New Roman"/>
          <w:sz w:val="28"/>
          <w:szCs w:val="28"/>
          <w:lang w:val="ro-RO"/>
        </w:rPr>
        <w:t xml:space="preserve">2 </w:t>
      </w:r>
      <w:r w:rsidRPr="007D6FF3">
        <w:rPr>
          <w:rFonts w:ascii="Times New Roman" w:hAnsi="Times New Roman" w:cs="Times New Roman"/>
          <w:sz w:val="28"/>
          <w:szCs w:val="28"/>
          <w:lang w:val="ro-RO"/>
        </w:rPr>
        <w:t xml:space="preserve">şi </w:t>
      </w:r>
      <w:r w:rsidR="00AB7977" w:rsidRPr="007D6FF3">
        <w:rPr>
          <w:rFonts w:ascii="Times New Roman" w:hAnsi="Times New Roman" w:cs="Times New Roman"/>
          <w:sz w:val="28"/>
          <w:szCs w:val="28"/>
          <w:lang w:val="ro-RO"/>
        </w:rPr>
        <w:t xml:space="preserve">în ziarul </w:t>
      </w:r>
      <w:r w:rsidR="00FB66B1">
        <w:rPr>
          <w:rFonts w:ascii="Times New Roman" w:hAnsi="Times New Roman" w:cs="Times New Roman"/>
          <w:sz w:val="28"/>
          <w:szCs w:val="28"/>
          <w:lang w:val="ro-RO"/>
        </w:rPr>
        <w:t>Informația Harghitei di</w:t>
      </w:r>
      <w:r w:rsidR="00AB7977" w:rsidRPr="007D6FF3">
        <w:rPr>
          <w:rFonts w:ascii="Times New Roman" w:hAnsi="Times New Roman" w:cs="Times New Roman"/>
          <w:sz w:val="28"/>
          <w:szCs w:val="28"/>
          <w:lang w:val="ro-RO"/>
        </w:rPr>
        <w:t xml:space="preserve">n data de </w:t>
      </w:r>
      <w:r w:rsidR="00FB66B1">
        <w:rPr>
          <w:rFonts w:ascii="Times New Roman" w:hAnsi="Times New Roman" w:cs="Times New Roman"/>
          <w:sz w:val="28"/>
          <w:szCs w:val="28"/>
          <w:lang w:val="ro-RO"/>
        </w:rPr>
        <w:t>5</w:t>
      </w:r>
      <w:r w:rsidR="00AB7977" w:rsidRPr="007D6FF3">
        <w:rPr>
          <w:rFonts w:ascii="Times New Roman" w:hAnsi="Times New Roman" w:cs="Times New Roman"/>
          <w:sz w:val="28"/>
          <w:szCs w:val="28"/>
          <w:lang w:val="ro-RO"/>
        </w:rPr>
        <w:t xml:space="preserve"> </w:t>
      </w:r>
      <w:r w:rsidR="00FB66B1">
        <w:rPr>
          <w:rFonts w:ascii="Times New Roman" w:hAnsi="Times New Roman" w:cs="Times New Roman"/>
          <w:sz w:val="28"/>
          <w:szCs w:val="28"/>
          <w:lang w:val="ro-RO"/>
        </w:rPr>
        <w:t>aug</w:t>
      </w:r>
      <w:r w:rsidR="00AB7977" w:rsidRPr="007D6FF3">
        <w:rPr>
          <w:rFonts w:ascii="Times New Roman" w:hAnsi="Times New Roman" w:cs="Times New Roman"/>
          <w:sz w:val="28"/>
          <w:szCs w:val="28"/>
          <w:lang w:val="ro-RO"/>
        </w:rPr>
        <w:t>. 2022,</w:t>
      </w:r>
      <w:r w:rsidRPr="007D6FF3">
        <w:rPr>
          <w:rFonts w:ascii="Times New Roman" w:hAnsi="Times New Roman" w:cs="Times New Roman"/>
          <w:sz w:val="28"/>
          <w:szCs w:val="28"/>
          <w:lang w:val="ro-RO"/>
        </w:rPr>
        <w:t xml:space="preserve"> privind solicitarea autorizaţiei de mediu;</w:t>
      </w:r>
    </w:p>
    <w:p w:rsidR="00F71A37" w:rsidRPr="007D6FF3" w:rsidRDefault="00F71A37"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Dovada achitării tarifului cu </w:t>
      </w:r>
      <w:r w:rsidR="000B4C88" w:rsidRPr="007D6FF3">
        <w:rPr>
          <w:rFonts w:ascii="Times New Roman" w:hAnsi="Times New Roman" w:cs="Times New Roman"/>
          <w:sz w:val="28"/>
          <w:szCs w:val="28"/>
          <w:lang w:val="ro-RO"/>
        </w:rPr>
        <w:t>OP.</w:t>
      </w:r>
      <w:r w:rsidR="004B5F1F" w:rsidRPr="007D6FF3">
        <w:rPr>
          <w:rFonts w:ascii="Times New Roman" w:hAnsi="Times New Roman" w:cs="Times New Roman"/>
          <w:sz w:val="28"/>
          <w:szCs w:val="28"/>
          <w:lang w:val="ro-RO"/>
        </w:rPr>
        <w:t xml:space="preserve"> din data de 2</w:t>
      </w:r>
      <w:r w:rsidR="00324913">
        <w:rPr>
          <w:rFonts w:ascii="Times New Roman" w:hAnsi="Times New Roman" w:cs="Times New Roman"/>
          <w:sz w:val="28"/>
          <w:szCs w:val="28"/>
          <w:lang w:val="ro-RO"/>
        </w:rPr>
        <w:t>2</w:t>
      </w:r>
      <w:r w:rsidR="004B5F1F" w:rsidRPr="007D6FF3">
        <w:rPr>
          <w:rFonts w:ascii="Times New Roman" w:hAnsi="Times New Roman" w:cs="Times New Roman"/>
          <w:sz w:val="28"/>
          <w:szCs w:val="28"/>
          <w:lang w:val="ro-RO"/>
        </w:rPr>
        <w:t>.</w:t>
      </w:r>
      <w:r w:rsidR="00AB7977" w:rsidRPr="007D6FF3">
        <w:rPr>
          <w:rFonts w:ascii="Times New Roman" w:hAnsi="Times New Roman" w:cs="Times New Roman"/>
          <w:sz w:val="28"/>
          <w:szCs w:val="28"/>
          <w:lang w:val="ro-RO"/>
        </w:rPr>
        <w:t>0</w:t>
      </w:r>
      <w:r w:rsidR="00324913">
        <w:rPr>
          <w:rFonts w:ascii="Times New Roman" w:hAnsi="Times New Roman" w:cs="Times New Roman"/>
          <w:sz w:val="28"/>
          <w:szCs w:val="28"/>
          <w:lang w:val="ro-RO"/>
        </w:rPr>
        <w:t>8</w:t>
      </w:r>
      <w:r w:rsidR="004B5F1F" w:rsidRPr="007D6FF3">
        <w:rPr>
          <w:rFonts w:ascii="Times New Roman" w:hAnsi="Times New Roman" w:cs="Times New Roman"/>
          <w:sz w:val="28"/>
          <w:szCs w:val="28"/>
          <w:lang w:val="ro-RO"/>
        </w:rPr>
        <w:t>.202</w:t>
      </w:r>
      <w:r w:rsidR="00AB7977" w:rsidRPr="007D6FF3">
        <w:rPr>
          <w:rFonts w:ascii="Times New Roman" w:hAnsi="Times New Roman" w:cs="Times New Roman"/>
          <w:sz w:val="28"/>
          <w:szCs w:val="28"/>
          <w:lang w:val="ro-RO"/>
        </w:rPr>
        <w:t>2</w:t>
      </w:r>
      <w:r w:rsidR="004B5F1F" w:rsidRPr="007D6FF3">
        <w:rPr>
          <w:rFonts w:ascii="Times New Roman" w:hAnsi="Times New Roman" w:cs="Times New Roman"/>
          <w:sz w:val="28"/>
          <w:szCs w:val="28"/>
          <w:lang w:val="ro-RO"/>
        </w:rPr>
        <w:t>;</w:t>
      </w:r>
    </w:p>
    <w:p w:rsidR="00F71A37" w:rsidRPr="007D6FF3" w:rsidRDefault="00F71A37"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Planul de situaţie şi planul de încadrare în zonă;</w:t>
      </w:r>
    </w:p>
    <w:p w:rsidR="00457063" w:rsidRPr="007D6FF3" w:rsidRDefault="00457063"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Proces verbal de verificare a amplasamentului nr. </w:t>
      </w:r>
      <w:r w:rsidR="00324913">
        <w:rPr>
          <w:rFonts w:ascii="Times New Roman" w:hAnsi="Times New Roman" w:cs="Times New Roman"/>
          <w:sz w:val="28"/>
          <w:szCs w:val="28"/>
          <w:lang w:val="ro-RO"/>
        </w:rPr>
        <w:t>7365</w:t>
      </w:r>
      <w:r w:rsidRPr="007D6FF3">
        <w:rPr>
          <w:rFonts w:ascii="Times New Roman" w:hAnsi="Times New Roman" w:cs="Times New Roman"/>
          <w:sz w:val="28"/>
          <w:szCs w:val="28"/>
          <w:lang w:val="ro-RO"/>
        </w:rPr>
        <w:t xml:space="preserve"> din </w:t>
      </w:r>
      <w:r w:rsidR="00324913">
        <w:rPr>
          <w:rFonts w:ascii="Times New Roman" w:hAnsi="Times New Roman" w:cs="Times New Roman"/>
          <w:sz w:val="28"/>
          <w:szCs w:val="28"/>
          <w:lang w:val="ro-RO"/>
        </w:rPr>
        <w:t>30</w:t>
      </w:r>
      <w:r w:rsidRPr="007D6FF3">
        <w:rPr>
          <w:rFonts w:ascii="Times New Roman" w:hAnsi="Times New Roman" w:cs="Times New Roman"/>
          <w:sz w:val="28"/>
          <w:szCs w:val="28"/>
          <w:lang w:val="ro-RO"/>
        </w:rPr>
        <w:t>.0</w:t>
      </w:r>
      <w:r w:rsidR="00324913">
        <w:rPr>
          <w:rFonts w:ascii="Times New Roman" w:hAnsi="Times New Roman" w:cs="Times New Roman"/>
          <w:sz w:val="28"/>
          <w:szCs w:val="28"/>
          <w:lang w:val="ro-RO"/>
        </w:rPr>
        <w:t>8</w:t>
      </w:r>
      <w:r w:rsidRPr="007D6FF3">
        <w:rPr>
          <w:rFonts w:ascii="Times New Roman" w:hAnsi="Times New Roman" w:cs="Times New Roman"/>
          <w:sz w:val="28"/>
          <w:szCs w:val="28"/>
          <w:lang w:val="ro-RO"/>
        </w:rPr>
        <w:t>.2022 întocmit de APM Harghita;</w:t>
      </w:r>
    </w:p>
    <w:p w:rsidR="00457063" w:rsidRPr="007D6FF3" w:rsidRDefault="00457063" w:rsidP="00E82B47">
      <w:pPr>
        <w:numPr>
          <w:ilvl w:val="0"/>
          <w:numId w:val="12"/>
        </w:numPr>
        <w:tabs>
          <w:tab w:val="num" w:pos="0"/>
        </w:tabs>
        <w:spacing w:after="0" w:line="240" w:lineRule="auto"/>
        <w:ind w:left="0" w:firstLine="108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Decizie nr. </w:t>
      </w:r>
      <w:r w:rsidR="00095D04">
        <w:rPr>
          <w:rFonts w:ascii="Times New Roman" w:hAnsi="Times New Roman" w:cs="Times New Roman"/>
          <w:sz w:val="28"/>
          <w:szCs w:val="28"/>
          <w:lang w:val="ro-RO"/>
        </w:rPr>
        <w:t>7294</w:t>
      </w:r>
      <w:r w:rsidRPr="007D6FF3">
        <w:rPr>
          <w:rFonts w:ascii="Times New Roman" w:hAnsi="Times New Roman" w:cs="Times New Roman"/>
          <w:sz w:val="28"/>
          <w:szCs w:val="28"/>
          <w:lang w:val="ro-RO"/>
        </w:rPr>
        <w:t>/</w:t>
      </w:r>
      <w:r w:rsidR="00AB7977" w:rsidRPr="007D6FF3">
        <w:rPr>
          <w:rFonts w:ascii="Times New Roman" w:hAnsi="Times New Roman" w:cs="Times New Roman"/>
          <w:sz w:val="28"/>
          <w:szCs w:val="28"/>
          <w:lang w:val="ro-RO"/>
        </w:rPr>
        <w:t>3</w:t>
      </w:r>
      <w:r w:rsidR="00324913">
        <w:rPr>
          <w:rFonts w:ascii="Times New Roman" w:hAnsi="Times New Roman" w:cs="Times New Roman"/>
          <w:sz w:val="28"/>
          <w:szCs w:val="28"/>
          <w:lang w:val="ro-RO"/>
        </w:rPr>
        <w:t>0</w:t>
      </w:r>
      <w:r w:rsidRPr="007D6FF3">
        <w:rPr>
          <w:rFonts w:ascii="Times New Roman" w:hAnsi="Times New Roman" w:cs="Times New Roman"/>
          <w:sz w:val="28"/>
          <w:szCs w:val="28"/>
          <w:lang w:val="ro-RO"/>
        </w:rPr>
        <w:t>.0</w:t>
      </w:r>
      <w:r w:rsidR="00324913">
        <w:rPr>
          <w:rFonts w:ascii="Times New Roman" w:hAnsi="Times New Roman" w:cs="Times New Roman"/>
          <w:sz w:val="28"/>
          <w:szCs w:val="28"/>
          <w:lang w:val="ro-RO"/>
        </w:rPr>
        <w:t>8</w:t>
      </w:r>
      <w:r w:rsidRPr="007D6FF3">
        <w:rPr>
          <w:rFonts w:ascii="Times New Roman" w:hAnsi="Times New Roman" w:cs="Times New Roman"/>
          <w:sz w:val="28"/>
          <w:szCs w:val="28"/>
          <w:lang w:val="ro-RO"/>
        </w:rPr>
        <w:t>.2022 emisă de APM Harghita privind emiterea autorizației de mediu;</w:t>
      </w:r>
    </w:p>
    <w:p w:rsidR="00F71A37" w:rsidRPr="007D6FF3" w:rsidRDefault="00F71A37" w:rsidP="003966B9">
      <w:pPr>
        <w:spacing w:after="0"/>
        <w:jc w:val="both"/>
        <w:rPr>
          <w:rFonts w:ascii="Times New Roman" w:hAnsi="Times New Roman" w:cs="Times New Roman"/>
          <w:sz w:val="28"/>
          <w:szCs w:val="28"/>
          <w:lang w:val="ro-RO"/>
        </w:rPr>
      </w:pPr>
      <w:r w:rsidRPr="007D6FF3">
        <w:rPr>
          <w:rFonts w:ascii="Times New Roman" w:hAnsi="Times New Roman" w:cs="Times New Roman"/>
          <w:b/>
          <w:sz w:val="28"/>
          <w:szCs w:val="28"/>
          <w:lang w:val="ro-RO"/>
        </w:rPr>
        <w:t>şi următoarele acte de reglementare emise de alte autorităţi, contracte</w:t>
      </w:r>
      <w:r w:rsidRPr="007D6FF3">
        <w:rPr>
          <w:rFonts w:ascii="Times New Roman" w:hAnsi="Times New Roman" w:cs="Times New Roman"/>
          <w:sz w:val="28"/>
          <w:szCs w:val="28"/>
          <w:lang w:val="ro-RO"/>
        </w:rPr>
        <w:t>:</w:t>
      </w:r>
    </w:p>
    <w:p w:rsidR="00F71A37" w:rsidRPr="007D6FF3" w:rsidRDefault="002078A6"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de vânzare </w:t>
      </w:r>
      <w:r w:rsidR="00B32919" w:rsidRPr="007D6FF3">
        <w:rPr>
          <w:rFonts w:ascii="Times New Roman" w:hAnsi="Times New Roman" w:cs="Times New Roman"/>
          <w:sz w:val="28"/>
          <w:szCs w:val="28"/>
          <w:lang w:val="ro-RO"/>
        </w:rPr>
        <w:t xml:space="preserve">încheiat cu </w:t>
      </w:r>
      <w:r w:rsidR="00B21ACF" w:rsidRPr="007D6FF3">
        <w:rPr>
          <w:rFonts w:ascii="Times New Roman" w:hAnsi="Times New Roman" w:cs="Times New Roman"/>
          <w:sz w:val="28"/>
          <w:szCs w:val="28"/>
          <w:lang w:val="ro-RO"/>
        </w:rPr>
        <w:t>Gala Comtrade S.R.L.privind cumpărarea, terenului de suprafață de 12880</w:t>
      </w:r>
      <w:r w:rsidR="00AF1A5F">
        <w:rPr>
          <w:rFonts w:ascii="Times New Roman" w:hAnsi="Times New Roman" w:cs="Times New Roman"/>
          <w:sz w:val="28"/>
          <w:szCs w:val="28"/>
          <w:lang w:val="ro-RO"/>
        </w:rPr>
        <w:t xml:space="preserve"> </w:t>
      </w:r>
      <w:r w:rsidR="00B21ACF" w:rsidRPr="007D6FF3">
        <w:rPr>
          <w:rFonts w:ascii="Times New Roman" w:hAnsi="Times New Roman" w:cs="Times New Roman"/>
          <w:sz w:val="28"/>
          <w:szCs w:val="28"/>
          <w:lang w:val="ro-RO"/>
        </w:rPr>
        <w:t xml:space="preserve">mp și construcțiile </w:t>
      </w:r>
      <w:r w:rsidR="0031511D" w:rsidRPr="007D6FF3">
        <w:rPr>
          <w:rFonts w:ascii="Times New Roman" w:hAnsi="Times New Roman" w:cs="Times New Roman"/>
          <w:sz w:val="28"/>
          <w:szCs w:val="28"/>
          <w:lang w:val="ro-RO"/>
        </w:rPr>
        <w:t>aferente</w:t>
      </w:r>
      <w:r w:rsidR="00B21ACF" w:rsidRPr="007D6FF3">
        <w:rPr>
          <w:rFonts w:ascii="Times New Roman" w:hAnsi="Times New Roman" w:cs="Times New Roman"/>
          <w:sz w:val="28"/>
          <w:szCs w:val="28"/>
          <w:lang w:val="ro-RO"/>
        </w:rPr>
        <w:t xml:space="preserve"> pe teren</w:t>
      </w:r>
      <w:r w:rsidR="00B0134A" w:rsidRPr="007D6FF3">
        <w:rPr>
          <w:rFonts w:ascii="Times New Roman" w:hAnsi="Times New Roman" w:cs="Times New Roman"/>
          <w:sz w:val="28"/>
          <w:szCs w:val="28"/>
          <w:lang w:val="ro-RO"/>
        </w:rPr>
        <w:t>;</w:t>
      </w:r>
    </w:p>
    <w:p w:rsidR="001205C9" w:rsidRPr="007D6FF3" w:rsidRDefault="001205C9"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lastRenderedPageBreak/>
        <w:t xml:space="preserve">Certificat de înregistrare </w:t>
      </w:r>
      <w:r w:rsidR="00C725D4" w:rsidRPr="007D6FF3">
        <w:rPr>
          <w:rFonts w:ascii="Times New Roman" w:hAnsi="Times New Roman" w:cs="Times New Roman"/>
          <w:sz w:val="28"/>
          <w:szCs w:val="28"/>
          <w:lang w:val="ro-RO"/>
        </w:rPr>
        <w:t xml:space="preserve">cu </w:t>
      </w:r>
      <w:r w:rsidRPr="007D6FF3">
        <w:rPr>
          <w:rFonts w:ascii="Times New Roman" w:hAnsi="Times New Roman" w:cs="Times New Roman"/>
          <w:sz w:val="28"/>
          <w:szCs w:val="28"/>
          <w:lang w:val="ro-RO"/>
        </w:rPr>
        <w:t xml:space="preserve">nr. </w:t>
      </w:r>
      <w:r w:rsidR="00C725D4" w:rsidRPr="007D6FF3">
        <w:rPr>
          <w:rFonts w:ascii="Times New Roman" w:hAnsi="Times New Roman" w:cs="Times New Roman"/>
          <w:sz w:val="28"/>
          <w:szCs w:val="28"/>
          <w:lang w:val="ro-RO"/>
        </w:rPr>
        <w:t xml:space="preserve">de ordine în registrul comerțului </w:t>
      </w:r>
      <w:r w:rsidRPr="007D6FF3">
        <w:rPr>
          <w:rFonts w:ascii="Times New Roman" w:hAnsi="Times New Roman" w:cs="Times New Roman"/>
          <w:sz w:val="28"/>
          <w:szCs w:val="28"/>
          <w:lang w:val="ro-RO"/>
        </w:rPr>
        <w:t>J19/</w:t>
      </w:r>
      <w:r w:rsidR="00B21ACF" w:rsidRPr="007D6FF3">
        <w:rPr>
          <w:rFonts w:ascii="Times New Roman" w:hAnsi="Times New Roman" w:cs="Times New Roman"/>
          <w:sz w:val="28"/>
          <w:szCs w:val="28"/>
          <w:lang w:val="ro-RO"/>
        </w:rPr>
        <w:t>2</w:t>
      </w:r>
      <w:r w:rsidR="00095D04">
        <w:rPr>
          <w:rFonts w:ascii="Times New Roman" w:hAnsi="Times New Roman" w:cs="Times New Roman"/>
          <w:sz w:val="28"/>
          <w:szCs w:val="28"/>
          <w:lang w:val="ro-RO"/>
        </w:rPr>
        <w:t>3</w:t>
      </w:r>
      <w:r w:rsidRPr="007D6FF3">
        <w:rPr>
          <w:rFonts w:ascii="Times New Roman" w:hAnsi="Times New Roman" w:cs="Times New Roman"/>
          <w:sz w:val="28"/>
          <w:szCs w:val="28"/>
          <w:lang w:val="ro-RO"/>
        </w:rPr>
        <w:t>/</w:t>
      </w:r>
      <w:r w:rsidR="00095D04">
        <w:rPr>
          <w:rFonts w:ascii="Times New Roman" w:hAnsi="Times New Roman" w:cs="Times New Roman"/>
          <w:sz w:val="28"/>
          <w:szCs w:val="28"/>
          <w:lang w:val="ro-RO"/>
        </w:rPr>
        <w:t>2016</w:t>
      </w:r>
      <w:r w:rsidR="00C725D4" w:rsidRPr="007D6FF3">
        <w:rPr>
          <w:rFonts w:ascii="Times New Roman" w:hAnsi="Times New Roman" w:cs="Times New Roman"/>
          <w:sz w:val="28"/>
          <w:szCs w:val="28"/>
          <w:lang w:val="ro-RO"/>
        </w:rPr>
        <w:t xml:space="preserve"> și CUI </w:t>
      </w:r>
      <w:r w:rsidR="00095D04">
        <w:rPr>
          <w:rFonts w:ascii="Times New Roman" w:hAnsi="Times New Roman" w:cs="Times New Roman"/>
          <w:sz w:val="28"/>
          <w:szCs w:val="28"/>
          <w:lang w:val="ro-RO"/>
        </w:rPr>
        <w:t>35414730</w:t>
      </w:r>
      <w:r w:rsidR="00C725D4" w:rsidRPr="007D6FF3">
        <w:rPr>
          <w:rFonts w:ascii="Times New Roman" w:hAnsi="Times New Roman" w:cs="Times New Roman"/>
          <w:sz w:val="28"/>
          <w:szCs w:val="28"/>
          <w:lang w:val="ro-RO"/>
        </w:rPr>
        <w:t>,</w:t>
      </w:r>
      <w:r w:rsidRPr="007D6FF3">
        <w:rPr>
          <w:rFonts w:ascii="Times New Roman" w:hAnsi="Times New Roman" w:cs="Times New Roman"/>
          <w:sz w:val="28"/>
          <w:szCs w:val="28"/>
          <w:lang w:val="ro-RO"/>
        </w:rPr>
        <w:t xml:space="preserve"> eliberat de Oficiul Registrului Comerţului de pe lângă Tribunalul Harghita;</w:t>
      </w:r>
    </w:p>
    <w:p w:rsidR="00751F65" w:rsidRDefault="001205C9"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Certificat constatator emis de Oficiul </w:t>
      </w:r>
      <w:r w:rsidR="00095D04">
        <w:rPr>
          <w:rFonts w:ascii="Times New Roman" w:hAnsi="Times New Roman" w:cs="Times New Roman"/>
          <w:sz w:val="28"/>
          <w:szCs w:val="28"/>
          <w:lang w:val="ro-RO"/>
        </w:rPr>
        <w:t>Național al Registrului</w:t>
      </w:r>
      <w:r w:rsidRPr="007D6FF3">
        <w:rPr>
          <w:rFonts w:ascii="Times New Roman" w:hAnsi="Times New Roman" w:cs="Times New Roman"/>
          <w:sz w:val="28"/>
          <w:szCs w:val="28"/>
          <w:lang w:val="ro-RO"/>
        </w:rPr>
        <w:t xml:space="preserve"> Comerţului eliberat în </w:t>
      </w:r>
      <w:r w:rsidR="00095D04">
        <w:rPr>
          <w:rFonts w:ascii="Times New Roman" w:hAnsi="Times New Roman" w:cs="Times New Roman"/>
          <w:sz w:val="28"/>
          <w:szCs w:val="28"/>
          <w:lang w:val="ro-RO"/>
        </w:rPr>
        <w:t xml:space="preserve">conformitate </w:t>
      </w:r>
      <w:r w:rsidR="00751F65">
        <w:rPr>
          <w:rFonts w:ascii="Times New Roman" w:hAnsi="Times New Roman" w:cs="Times New Roman"/>
          <w:sz w:val="28"/>
          <w:szCs w:val="28"/>
          <w:lang w:val="ro-RO"/>
        </w:rPr>
        <w:t>cu prevederile Legii nr. 26/1990 privind registrul comerțului, înregistrat cu nr. 47394/18.01.2022;</w:t>
      </w:r>
    </w:p>
    <w:p w:rsidR="00095870" w:rsidRDefault="00095870"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Extras de carte funciară </w:t>
      </w:r>
      <w:r w:rsidR="001C4352">
        <w:rPr>
          <w:rFonts w:ascii="Times New Roman" w:hAnsi="Times New Roman" w:cs="Times New Roman"/>
          <w:sz w:val="28"/>
          <w:szCs w:val="28"/>
          <w:lang w:val="ro-RO"/>
        </w:rPr>
        <w:t>pentru informare nr. 55452 Joseni emis de Biroul de Cadastru și Publicitate Imobiliară Gheorgheni, nr. de înregistrare 6896 din 10.05.2022;</w:t>
      </w:r>
    </w:p>
    <w:p w:rsidR="001C4352" w:rsidRDefault="001C4352" w:rsidP="001C4352">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Extras de carte funciară pentru informare nr. 55208 Joseni emis de Biroul de Cadastru și Publicitate Imobiliară Gheorgheni, nr. de înregistrare 6863 din 10.05.2022;</w:t>
      </w:r>
    </w:p>
    <w:p w:rsidR="001C4352" w:rsidRDefault="001C435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Contract de comodat nr. 23 din 09.06.2022 încheiat cu Agro Gapex S.R.L. Remetea, privind utilizarea a unei suprafețe de 11 mp, necesat amplasării unui rezervor GPL;</w:t>
      </w:r>
    </w:p>
    <w:p w:rsidR="002F3C89" w:rsidRDefault="001C435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Contract de constituire a dreptului de superficie</w:t>
      </w:r>
      <w:r w:rsidR="002F3C89">
        <w:rPr>
          <w:rFonts w:ascii="Times New Roman" w:hAnsi="Times New Roman" w:cs="Times New Roman"/>
          <w:sz w:val="28"/>
          <w:szCs w:val="28"/>
          <w:lang w:val="ro-RO"/>
        </w:rPr>
        <w:t xml:space="preserve"> a unui teren de suprafață de 2000mp </w:t>
      </w:r>
      <w:r>
        <w:rPr>
          <w:rFonts w:ascii="Times New Roman" w:hAnsi="Times New Roman" w:cs="Times New Roman"/>
          <w:sz w:val="28"/>
          <w:szCs w:val="28"/>
          <w:lang w:val="ro-RO"/>
        </w:rPr>
        <w:t>încheiat cu Agro Gapex Expert S.R.L. Remetea</w:t>
      </w:r>
      <w:r w:rsidR="002F3C89">
        <w:rPr>
          <w:rFonts w:ascii="Times New Roman" w:hAnsi="Times New Roman" w:cs="Times New Roman"/>
          <w:sz w:val="28"/>
          <w:szCs w:val="28"/>
          <w:lang w:val="ro-RO"/>
        </w:rPr>
        <w:t>;</w:t>
      </w:r>
    </w:p>
    <w:p w:rsidR="00751F65" w:rsidRDefault="00751F65"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Autorizație de construire nr. 2 din 26.03.2020 emisă de Comuna Joseni privind executarea lucrărilor de Construire fermă avicolă;</w:t>
      </w:r>
    </w:p>
    <w:p w:rsidR="007B0913" w:rsidRPr="001C4352" w:rsidRDefault="007B0913" w:rsidP="001C4352">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Proces verbal de recepție la terminarea lucrărilor nr. 21 din 27.06.2022;</w:t>
      </w:r>
    </w:p>
    <w:p w:rsidR="00751F65" w:rsidRDefault="00751F65"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Autorizație sanitar-veterinară nr. 154 din 03.08.2022 Cod exploatare RO 0845679004 emisă de Direcția </w:t>
      </w:r>
      <w:r w:rsidR="00C81A0D">
        <w:rPr>
          <w:rFonts w:ascii="Times New Roman" w:hAnsi="Times New Roman" w:cs="Times New Roman"/>
          <w:sz w:val="28"/>
          <w:szCs w:val="28"/>
          <w:lang w:val="ro-RO"/>
        </w:rPr>
        <w:t>S</w:t>
      </w:r>
      <w:r>
        <w:rPr>
          <w:rFonts w:ascii="Times New Roman" w:hAnsi="Times New Roman" w:cs="Times New Roman"/>
          <w:sz w:val="28"/>
          <w:szCs w:val="28"/>
          <w:lang w:val="ro-RO"/>
        </w:rPr>
        <w:t>anitară Veterinară și pentru Siguranța Alimentelor Harghita;</w:t>
      </w:r>
    </w:p>
    <w:p w:rsidR="00C81A0D" w:rsidRDefault="00C81A0D"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Autorizație de Gospodărire a Apelor nr. 155 din 04.08.2022, valabilitate până la 04.08.2027 privind obiectivul „ Fermă avicolă”</w:t>
      </w:r>
      <w:r w:rsidR="00BB77FA">
        <w:rPr>
          <w:rFonts w:ascii="Times New Roman" w:hAnsi="Times New Roman" w:cs="Times New Roman"/>
          <w:sz w:val="28"/>
          <w:szCs w:val="28"/>
          <w:lang w:val="ro-RO"/>
        </w:rPr>
        <w:t>emisă de Sistemul de Gospodărire a Apelor Harghita;</w:t>
      </w:r>
    </w:p>
    <w:p w:rsidR="005F2372" w:rsidRDefault="005F237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Informare</w:t>
      </w:r>
      <w:r w:rsidR="00242B78">
        <w:rPr>
          <w:rFonts w:ascii="Times New Roman" w:hAnsi="Times New Roman" w:cs="Times New Roman"/>
          <w:sz w:val="28"/>
          <w:szCs w:val="28"/>
          <w:lang w:val="ro-RO"/>
        </w:rPr>
        <w:t>,</w:t>
      </w:r>
      <w:r>
        <w:rPr>
          <w:rFonts w:ascii="Times New Roman" w:hAnsi="Times New Roman" w:cs="Times New Roman"/>
          <w:sz w:val="28"/>
          <w:szCs w:val="28"/>
          <w:lang w:val="ro-RO"/>
        </w:rPr>
        <w:t xml:space="preserve"> înregistrată la APM Harghita cu nr. 7449 din 01.09.2022 privind posibilitatea eliminării </w:t>
      </w:r>
      <w:r w:rsidR="004163E9">
        <w:rPr>
          <w:rFonts w:ascii="Times New Roman" w:hAnsi="Times New Roman" w:cs="Times New Roman"/>
          <w:sz w:val="28"/>
          <w:szCs w:val="28"/>
          <w:lang w:val="ro-RO"/>
        </w:rPr>
        <w:t>cadavrelor de găini ouătoare și coji de ouă sfărâmate</w:t>
      </w:r>
      <w:r w:rsidR="00242B78">
        <w:rPr>
          <w:rFonts w:ascii="Times New Roman" w:hAnsi="Times New Roman" w:cs="Times New Roman"/>
          <w:sz w:val="28"/>
          <w:szCs w:val="28"/>
          <w:lang w:val="ro-RO"/>
        </w:rPr>
        <w:t>,</w:t>
      </w:r>
      <w:r w:rsidR="004163E9">
        <w:rPr>
          <w:rFonts w:ascii="Times New Roman" w:hAnsi="Times New Roman" w:cs="Times New Roman"/>
          <w:sz w:val="28"/>
          <w:szCs w:val="28"/>
          <w:lang w:val="ro-RO"/>
        </w:rPr>
        <w:t xml:space="preserve"> exprimată de Flextim Industry S.R.L. Timișoara;</w:t>
      </w:r>
    </w:p>
    <w:p w:rsidR="00116BAC" w:rsidRDefault="00116BAC"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w:t>
      </w:r>
      <w:r w:rsidR="00BB77FA">
        <w:rPr>
          <w:rFonts w:ascii="Times New Roman" w:hAnsi="Times New Roman" w:cs="Times New Roman"/>
          <w:sz w:val="28"/>
          <w:szCs w:val="28"/>
          <w:lang w:val="ro-RO"/>
        </w:rPr>
        <w:t>de furnizare/prestare a serviciului de alimentare cu apă și de canalizarte nr. J 1377 din data 19 iulie 2022 încheiat cu Aqua</w:t>
      </w:r>
      <w:r w:rsidR="00C131BF">
        <w:rPr>
          <w:rFonts w:ascii="Times New Roman" w:hAnsi="Times New Roman" w:cs="Times New Roman"/>
          <w:sz w:val="28"/>
          <w:szCs w:val="28"/>
          <w:lang w:val="ro-RO"/>
        </w:rPr>
        <w:t>s</w:t>
      </w:r>
      <w:r w:rsidR="00BB77FA">
        <w:rPr>
          <w:rFonts w:ascii="Times New Roman" w:hAnsi="Times New Roman" w:cs="Times New Roman"/>
          <w:sz w:val="28"/>
          <w:szCs w:val="28"/>
          <w:lang w:val="ro-RO"/>
        </w:rPr>
        <w:t xml:space="preserve">erv Maros </w:t>
      </w:r>
      <w:r w:rsidR="00C131BF">
        <w:rPr>
          <w:rFonts w:ascii="Times New Roman" w:hAnsi="Times New Roman" w:cs="Times New Roman"/>
          <w:sz w:val="28"/>
          <w:szCs w:val="28"/>
          <w:lang w:val="ro-RO"/>
        </w:rPr>
        <w:t>S.R.L. Joseni</w:t>
      </w:r>
      <w:r w:rsidRPr="007D6FF3">
        <w:rPr>
          <w:rFonts w:ascii="Times New Roman" w:hAnsi="Times New Roman" w:cs="Times New Roman"/>
          <w:sz w:val="28"/>
          <w:szCs w:val="28"/>
          <w:lang w:val="ro-RO"/>
        </w:rPr>
        <w:t>;</w:t>
      </w:r>
    </w:p>
    <w:p w:rsidR="00C131BF" w:rsidRDefault="00C131BF"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Contract de Racordare la rețelele electrice de interes public pentru consum nr. TS8210/24.06.2022 încheiat cu Distribuție Energie Electrică România S.A. Cluj Napoca;</w:t>
      </w:r>
    </w:p>
    <w:p w:rsidR="001D0E82" w:rsidRDefault="001D0E8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Contract cadru de colectare și transport deșeuri periculoase nr. C122/27.07.2022 încheiat cu S.C. RDE Huron S.R.L. Miercurea Ciuc;</w:t>
      </w:r>
    </w:p>
    <w:p w:rsidR="001D0E82" w:rsidRDefault="001D0E8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Contract de furnizare nr. 31 /16.08.2022 încheiat cu Sover Csaba I.I. Joseni, privind utilizarea gunoiului de grajd ca îngrășământ de origine animală;</w:t>
      </w:r>
    </w:p>
    <w:p w:rsidR="001D0E82" w:rsidRDefault="001D0E8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Adeverință nr. 6473/08.08.2022 emisă de Primăria Comunei Joseni privind figurarea Sover Csaba I.I. Joseni în Registrul Agricol al com. Joseni cu o suprafață de 44,69 ha teren în arendă;</w:t>
      </w:r>
    </w:p>
    <w:p w:rsidR="001D0E82" w:rsidRDefault="001D0E82" w:rsidP="00E82B47">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Adeverință emisă de Comuna Joseni nr. 6389/02.08.2022 privind </w:t>
      </w:r>
      <w:r w:rsidR="007B0913">
        <w:rPr>
          <w:rFonts w:ascii="Times New Roman" w:hAnsi="Times New Roman" w:cs="Times New Roman"/>
          <w:sz w:val="28"/>
          <w:szCs w:val="28"/>
          <w:lang w:val="ro-RO"/>
        </w:rPr>
        <w:t>trensportul deșeurilor municipale amestecate de la BFL Build Technology S.R.L. Joseni;</w:t>
      </w:r>
    </w:p>
    <w:p w:rsidR="003E62AA" w:rsidRDefault="003E62AA" w:rsidP="003E62AA">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Contract de prestări servicii nr. 27/02.08.2022 încheiat cu dr. Szekely Lehel privind asigurarea de servicii de acțiuni strategice obligatorii a acțiunilor de supraveghere, profilactice, precum și raportarea datelor solicitate de către DSVSA Harghita; </w:t>
      </w:r>
    </w:p>
    <w:p w:rsidR="000F12A4" w:rsidRDefault="000F12A4" w:rsidP="003E62AA">
      <w:pPr>
        <w:numPr>
          <w:ilvl w:val="0"/>
          <w:numId w:val="9"/>
        </w:numPr>
        <w:tabs>
          <w:tab w:val="clear" w:pos="1515"/>
          <w:tab w:val="num" w:pos="1070"/>
          <w:tab w:val="num" w:pos="1418"/>
        </w:tabs>
        <w:spacing w:after="0" w:line="240" w:lineRule="auto"/>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Fișă cu date de securitate pentru produsele: Aldezin, Deptacid SM, Deptal MCL, , Anti Germ Peroxan Forte, Germicidan Tabs, soluție de sodiu hidroxid, motorină cu biocomp cont B7 6,6-7%HFC-134a, </w:t>
      </w:r>
    </w:p>
    <w:p w:rsidR="007B0913" w:rsidRPr="007D6FF3" w:rsidRDefault="007B0913" w:rsidP="007B0913">
      <w:pPr>
        <w:tabs>
          <w:tab w:val="num" w:pos="1515"/>
        </w:tabs>
        <w:spacing w:after="0" w:line="240" w:lineRule="auto"/>
        <w:jc w:val="both"/>
        <w:rPr>
          <w:rFonts w:ascii="Times New Roman" w:hAnsi="Times New Roman" w:cs="Times New Roman"/>
          <w:sz w:val="28"/>
          <w:szCs w:val="28"/>
          <w:lang w:val="ro-RO"/>
        </w:rPr>
      </w:pPr>
    </w:p>
    <w:p w:rsidR="00AF1A5F" w:rsidRDefault="00AF1A5F" w:rsidP="00AF1A5F">
      <w:pPr>
        <w:tabs>
          <w:tab w:val="num" w:pos="1515"/>
        </w:tabs>
        <w:spacing w:after="0" w:line="240" w:lineRule="auto"/>
        <w:ind w:left="1155"/>
        <w:jc w:val="both"/>
        <w:rPr>
          <w:rFonts w:ascii="Times New Roman" w:hAnsi="Times New Roman" w:cs="Times New Roman"/>
          <w:sz w:val="28"/>
          <w:szCs w:val="28"/>
          <w:lang w:val="ro-RO"/>
        </w:rPr>
      </w:pPr>
    </w:p>
    <w:p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Prezenta autorizație se emite cu următoarele condiții impuse:</w:t>
      </w:r>
    </w:p>
    <w:p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titularul autorizaţiei este obligat să deţină contracte valabile pentru valorificarea/ eliminarea deşeurilor, pe toată perioada de valabilitate a autorizaţiei de mediu;</w:t>
      </w:r>
    </w:p>
    <w:p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 xml:space="preserve">în cadrul politicii de prevenire a generării şi de gestionare a deşeurilor, producătorii şi deţinătorii de deşeuri au obligaţia respectării ierarhiei deşeurilor, în conformitate cu art. 4, din O.U.G. nr. 92/2021 privind regimul deşeurilor. Deşeurile care nu au fost valorificate trebuie supuse unei operaţiuni de eliminare în condiţii de siguranţă. Gestionarea deşeurilor trebuie să se realizeze fără a pune în pericol sănătatea populației şi fără a dăuna mediului. Producătorul de deşeuri are obligaţia de a desemna o persoană din rândul angajaţilor proprii care să urmărească şi să asigure îndeplinirea obligaţiilor legale sau să delege această obligaţie unei terţe persoane, care trebuie să fie instruită în domeniul gestiunii deşeurilor, inclusiv a deşeurilor periculoase, ca urmare a absolvirii unor programe de perfecţionare şi specializare recunoscute la nivel naţional. Conform art. 17, alin (3) din  O.U.G. nr. 92/2021 privind regimul deşeurilor, pentru asigurarea unui grad înalt de valorificare, producătorii de deşeuri şi deţinătorii de </w:t>
      </w:r>
      <w:r w:rsidRPr="00B650A1">
        <w:rPr>
          <w:rFonts w:ascii="Times New Roman" w:hAnsi="Times New Roman" w:cs="Times New Roman"/>
          <w:sz w:val="28"/>
          <w:szCs w:val="28"/>
          <w:lang w:val="ro-RO"/>
        </w:rPr>
        <w:lastRenderedPageBreak/>
        <w:t>deşeuri sunt obligaţi să introducă colectarea separată cel puţin pentru hârtie, metal, plastic şi sticlă, iar până la data de 1 ianuarie 2025 şi pentru textile;</w:t>
      </w:r>
    </w:p>
    <w:p w:rsidR="00B650A1" w:rsidRPr="00B650A1" w:rsidRDefault="00B650A1" w:rsidP="00B650A1">
      <w:pPr>
        <w:numPr>
          <w:ilvl w:val="0"/>
          <w:numId w:val="3"/>
        </w:numPr>
        <w:spacing w:after="0" w:line="240" w:lineRule="auto"/>
        <w:jc w:val="both"/>
        <w:rPr>
          <w:rFonts w:ascii="Times New Roman" w:hAnsi="Times New Roman"/>
          <w:bCs/>
          <w:iCs/>
          <w:sz w:val="28"/>
          <w:szCs w:val="28"/>
          <w:lang w:val="ro-RO"/>
        </w:rPr>
      </w:pPr>
      <w:r w:rsidRPr="00B650A1">
        <w:rPr>
          <w:rFonts w:ascii="Times New Roman" w:hAnsi="Times New Roman"/>
          <w:bCs/>
          <w:iCs/>
          <w:sz w:val="28"/>
          <w:szCs w:val="28"/>
          <w:lang w:val="ro-RO"/>
        </w:rPr>
        <w:t xml:space="preserve">conform art. 44 din O.U.G. nr. 92/2021 privind regimul deşeurilor, în baza rezultatelor unui audit de deșeuri, operatorul este obligată să întocmească și să </w:t>
      </w:r>
      <w:r w:rsidRPr="00AF1A5F">
        <w:rPr>
          <w:rFonts w:ascii="Times New Roman" w:hAnsi="Times New Roman"/>
          <w:b/>
          <w:bCs/>
          <w:i/>
          <w:iCs/>
          <w:sz w:val="28"/>
          <w:szCs w:val="28"/>
          <w:lang w:val="ro-RO"/>
        </w:rPr>
        <w:t xml:space="preserve">implementeze un program de prevenire și reducere a cantităților de deșeuri generate din activitatea proprie </w:t>
      </w:r>
      <w:r w:rsidRPr="00B650A1">
        <w:rPr>
          <w:rFonts w:ascii="Times New Roman" w:hAnsi="Times New Roman"/>
          <w:bCs/>
          <w:iCs/>
          <w:sz w:val="28"/>
          <w:szCs w:val="28"/>
          <w:lang w:val="ro-RO"/>
        </w:rPr>
        <w:t>sau, după caz, de la orice produs fabricat, inclusiv măsuri care respectă un anumit design al produselor, și să adopte măsuri de reducere a periculozității deșeurilor. Programul se publică pe pagina de internet a operatorului și se transmite anual agenției județene pentru protecția mediului;</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Solicitarea şi obţinerea acordului de mediu sunt obligatorii pentru proiecte modificarea ori extinderea activităţilor existente, care pot avea impact semnificativ asupra mediului.</w:t>
      </w:r>
    </w:p>
    <w:p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Titularul de activitate este obligat să respecte în integralitate prevederile următoarelor acte normative:</w:t>
      </w:r>
    </w:p>
    <w:p w:rsidR="00407095" w:rsidRPr="007D6FF3" w:rsidRDefault="00407095" w:rsidP="00E82B47">
      <w:pPr>
        <w:numPr>
          <w:ilvl w:val="0"/>
          <w:numId w:val="2"/>
        </w:numPr>
        <w:spacing w:after="0" w:line="240" w:lineRule="auto"/>
        <w:ind w:right="-1"/>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O.U.G. nr. 195/2005 privind protecţia mediului, aprobată prin Legea nr. 265/2006, cu modificările şi completările ulterioare</w:t>
      </w:r>
    </w:p>
    <w:p w:rsidR="002F1B9B" w:rsidRPr="007D6FF3" w:rsidRDefault="00DF1EAB" w:rsidP="00E82B47">
      <w:pPr>
        <w:numPr>
          <w:ilvl w:val="0"/>
          <w:numId w:val="2"/>
        </w:numPr>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O.U.G. nr. 92/2021, privind regimul deşeurilor</w:t>
      </w:r>
      <w:r w:rsidR="004646B2">
        <w:rPr>
          <w:rFonts w:ascii="Times New Roman" w:hAnsi="Times New Roman" w:cs="Times New Roman"/>
          <w:sz w:val="28"/>
          <w:szCs w:val="28"/>
          <w:lang w:val="ro-RO"/>
        </w:rPr>
        <w:t>, cu modificările și completările ulterioare</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Hotărârea Guvernului nr. 1132/2008 privind regimul bateriilor şi acumulatorilor şi al deşeurilor de baterii şi acumulatori </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Hotărârea Guvernului nr. 170/2004, privind gestionarea anvelopelor uzate.</w:t>
      </w:r>
    </w:p>
    <w:p w:rsidR="00407095" w:rsidRPr="007D6FF3" w:rsidRDefault="00407095" w:rsidP="00E82B47">
      <w:pPr>
        <w:numPr>
          <w:ilvl w:val="0"/>
          <w:numId w:val="2"/>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lastRenderedPageBreak/>
        <w:t>Hotărârea Guvernului. nr. 856/2002 privind evidenţa gestiunii deşeurilor şi pentru aprobarea listei cuprinzând deşeurile, inclusiv deşeurile periculoase;</w:t>
      </w:r>
    </w:p>
    <w:p w:rsidR="00407095" w:rsidRPr="007D6FF3" w:rsidRDefault="00407095" w:rsidP="00E82B47">
      <w:pPr>
        <w:pStyle w:val="ListParagraph"/>
        <w:numPr>
          <w:ilvl w:val="0"/>
          <w:numId w:val="2"/>
        </w:numPr>
        <w:spacing w:after="0"/>
        <w:ind w:left="794" w:hanging="357"/>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H.G. nr. 1061/2008 privind transportul</w:t>
      </w:r>
      <w:r w:rsidRPr="007D6FF3">
        <w:rPr>
          <w:rFonts w:ascii="Times New Roman" w:hAnsi="Times New Roman" w:cs="Times New Roman"/>
          <w:color w:val="14247C"/>
          <w:sz w:val="28"/>
          <w:szCs w:val="28"/>
          <w:lang w:val="ro-RO"/>
        </w:rPr>
        <w:t xml:space="preserve"> </w:t>
      </w:r>
      <w:r w:rsidRPr="007D6FF3">
        <w:rPr>
          <w:rFonts w:ascii="Times New Roman" w:hAnsi="Times New Roman" w:cs="Times New Roman"/>
          <w:sz w:val="28"/>
          <w:szCs w:val="28"/>
          <w:lang w:val="ro-RO"/>
        </w:rPr>
        <w:t>deşeurilor periculoase şi nepericuloase pe teritoriul României.</w:t>
      </w:r>
    </w:p>
    <w:p w:rsidR="00407095" w:rsidRPr="007D6FF3" w:rsidRDefault="00407095" w:rsidP="00E82B47">
      <w:pPr>
        <w:pStyle w:val="BodyTextIndent"/>
        <w:numPr>
          <w:ilvl w:val="0"/>
          <w:numId w:val="2"/>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Ordonanţa de Urgenţă nr. 196 din 22 decembrie 2005 privind Fondul pentru mediu cu modificările și completările ulterioare.</w:t>
      </w:r>
    </w:p>
    <w:p w:rsidR="00407095" w:rsidRPr="007D6FF3" w:rsidRDefault="00407095" w:rsidP="00E82B47">
      <w:pPr>
        <w:numPr>
          <w:ilvl w:val="0"/>
          <w:numId w:val="2"/>
        </w:numPr>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Legea 104/2011privind calitatea aerului înconjurător;</w:t>
      </w:r>
    </w:p>
    <w:p w:rsidR="002F1B9B" w:rsidRPr="007D6FF3"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Ordinul MAPPM nr. 462/1993, condiţii tehnice privind protecţia atmosferei,</w:t>
      </w:r>
    </w:p>
    <w:p w:rsidR="002F1B9B" w:rsidRPr="007D6FF3" w:rsidRDefault="002F1B9B" w:rsidP="00E82B4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Regulamentul (CE) nr. 1272/2008 (CLP) privind clasificarea, etichetarea şi ambalarea substanţelor şi a amestecurilor, de modificare şi abrogare a Directivelor 67/548/CEE şi 1999/45/CE, precum şi de modificare a Regulamentului CE nr.1907/2006;</w:t>
      </w:r>
    </w:p>
    <w:p w:rsidR="002F1B9B" w:rsidRPr="007D6FF3" w:rsidRDefault="002F1B9B" w:rsidP="00E82B4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Legea nr. 360/2003(R) privind regimul substanţelor şi preparatelor chimice periculoase, cu modificările şi completările ulterioare.</w:t>
      </w:r>
    </w:p>
    <w:p w:rsidR="005A2A09" w:rsidRPr="007D6FF3" w:rsidRDefault="005A2A09" w:rsidP="00E82B47">
      <w:pPr>
        <w:pStyle w:val="ListParagraph"/>
        <w:numPr>
          <w:ilvl w:val="0"/>
          <w:numId w:val="2"/>
        </w:numPr>
        <w:autoSpaceDE w:val="0"/>
        <w:autoSpaceDN w:val="0"/>
        <w:adjustRightInd w:val="0"/>
        <w:spacing w:after="0" w:line="240" w:lineRule="auto"/>
        <w:rPr>
          <w:rFonts w:ascii="Times New Roman" w:hAnsi="Times New Roman" w:cs="Times New Roman"/>
          <w:sz w:val="28"/>
          <w:szCs w:val="28"/>
          <w:lang w:val="ro-RO"/>
        </w:rPr>
      </w:pPr>
      <w:r w:rsidRPr="007D6FF3">
        <w:rPr>
          <w:rFonts w:ascii="Times New Roman" w:hAnsi="Times New Roman" w:cs="Times New Roman"/>
          <w:sz w:val="28"/>
          <w:szCs w:val="28"/>
          <w:lang w:val="ro-RO"/>
        </w:rPr>
        <w:t>O</w:t>
      </w:r>
      <w:r w:rsidR="00407095" w:rsidRPr="007D6FF3">
        <w:rPr>
          <w:rFonts w:ascii="Times New Roman" w:hAnsi="Times New Roman" w:cs="Times New Roman"/>
          <w:sz w:val="28"/>
          <w:szCs w:val="28"/>
          <w:lang w:val="ro-RO"/>
        </w:rPr>
        <w:t>rdinul</w:t>
      </w:r>
      <w:r w:rsidRPr="007D6FF3">
        <w:rPr>
          <w:rFonts w:ascii="Times New Roman" w:hAnsi="Times New Roman" w:cs="Times New Roman"/>
          <w:sz w:val="28"/>
          <w:szCs w:val="28"/>
          <w:lang w:val="ro-RO"/>
        </w:rPr>
        <w:t xml:space="preserve"> </w:t>
      </w:r>
      <w:r w:rsidR="00407095" w:rsidRPr="007D6FF3">
        <w:rPr>
          <w:rFonts w:ascii="Times New Roman" w:hAnsi="Times New Roman" w:cs="Times New Roman"/>
          <w:sz w:val="28"/>
          <w:szCs w:val="28"/>
          <w:lang w:val="ro-RO"/>
        </w:rPr>
        <w:t xml:space="preserve">MMAP </w:t>
      </w:r>
      <w:r w:rsidRPr="007D6FF3">
        <w:rPr>
          <w:rFonts w:ascii="Times New Roman" w:hAnsi="Times New Roman" w:cs="Times New Roman"/>
          <w:sz w:val="28"/>
          <w:szCs w:val="28"/>
          <w:lang w:val="ro-RO"/>
        </w:rPr>
        <w:t>Nr. 1150/2020 din 27 mai 2020 privind aprobarea Procedurii de aplicare a vizei anuale a autorizaţiei de mediu şi autorizaţiei integrate de mediu</w:t>
      </w:r>
    </w:p>
    <w:p w:rsidR="00644021" w:rsidRPr="007D6FF3" w:rsidRDefault="00644021" w:rsidP="00E55732">
      <w:pPr>
        <w:pStyle w:val="Default"/>
        <w:jc w:val="both"/>
        <w:rPr>
          <w:rFonts w:ascii="Times New Roman" w:eastAsia="Calibri" w:hAnsi="Times New Roman" w:cs="Times New Roman"/>
          <w:i/>
          <w:noProof/>
          <w:color w:val="auto"/>
          <w:sz w:val="28"/>
          <w:szCs w:val="28"/>
          <w:lang w:val="ro-RO"/>
        </w:rPr>
      </w:pPr>
    </w:p>
    <w:p w:rsidR="00644021" w:rsidRPr="00746FAB" w:rsidRDefault="00644021" w:rsidP="00E55732">
      <w:pPr>
        <w:pStyle w:val="Default"/>
        <w:jc w:val="both"/>
        <w:rPr>
          <w:rFonts w:ascii="Times New Roman" w:hAnsi="Times New Roman" w:cs="Times New Roman"/>
          <w:b/>
          <w:sz w:val="28"/>
          <w:szCs w:val="28"/>
          <w:lang w:val="ro-RO"/>
        </w:rPr>
      </w:pPr>
      <w:r w:rsidRPr="00746FAB">
        <w:rPr>
          <w:rFonts w:ascii="Times New Roman" w:hAnsi="Times New Roman" w:cs="Times New Roman"/>
          <w:b/>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7D6FF3" w:rsidRDefault="00644021" w:rsidP="00E55732">
      <w:pPr>
        <w:pStyle w:val="Default"/>
        <w:jc w:val="both"/>
        <w:rPr>
          <w:rFonts w:ascii="Times New Roman" w:eastAsia="Calibri" w:hAnsi="Times New Roman" w:cs="Times New Roman"/>
          <w:noProof/>
          <w:color w:val="auto"/>
          <w:sz w:val="28"/>
          <w:szCs w:val="28"/>
          <w:lang w:val="ro-RO"/>
        </w:rPr>
      </w:pPr>
    </w:p>
    <w:p w:rsidR="00644021" w:rsidRPr="007D6FF3" w:rsidRDefault="00644021" w:rsidP="00E55732">
      <w:pPr>
        <w:pStyle w:val="Default"/>
        <w:jc w:val="both"/>
        <w:rPr>
          <w:rFonts w:ascii="Times New Roman" w:hAnsi="Times New Roman" w:cs="Times New Roman"/>
          <w:b/>
          <w:iCs/>
          <w:sz w:val="28"/>
          <w:szCs w:val="28"/>
          <w:lang w:val="ro-RO"/>
        </w:rPr>
      </w:pPr>
      <w:r w:rsidRPr="007D6FF3">
        <w:rPr>
          <w:rFonts w:ascii="Times New Roman" w:hAnsi="Times New Roman" w:cs="Times New Roman"/>
          <w:b/>
          <w:noProof/>
          <w:sz w:val="28"/>
          <w:szCs w:val="28"/>
          <w:lang w:val="ro-RO"/>
        </w:rPr>
        <w:t>Nerespectarea prevederilor prezentei autorizații de mediu se sancţionează conform prevederilor legale în vigoare</w:t>
      </w:r>
      <w:r w:rsidRPr="007D6FF3">
        <w:rPr>
          <w:rFonts w:ascii="Times New Roman" w:hAnsi="Times New Roman" w:cs="Times New Roman"/>
          <w:b/>
          <w:iCs/>
          <w:sz w:val="28"/>
          <w:szCs w:val="28"/>
          <w:lang w:val="ro-RO"/>
        </w:rPr>
        <w:t>.</w:t>
      </w:r>
    </w:p>
    <w:p w:rsidR="00286AD5" w:rsidRPr="007D6FF3" w:rsidRDefault="00286AD5" w:rsidP="00E55732">
      <w:pPr>
        <w:pStyle w:val="Default"/>
        <w:jc w:val="both"/>
        <w:rPr>
          <w:rFonts w:ascii="Times New Roman" w:hAnsi="Times New Roman" w:cs="Times New Roman"/>
          <w:b/>
          <w:iCs/>
          <w:sz w:val="28"/>
          <w:szCs w:val="28"/>
          <w:lang w:val="ro-RO"/>
        </w:rPr>
      </w:pPr>
    </w:p>
    <w:p w:rsidR="00644021" w:rsidRPr="00705E65" w:rsidRDefault="00644021" w:rsidP="00E55732">
      <w:pPr>
        <w:pStyle w:val="Default"/>
        <w:jc w:val="both"/>
        <w:rPr>
          <w:rFonts w:ascii="Times New Roman" w:hAnsi="Times New Roman" w:cs="Times New Roman"/>
          <w:b/>
          <w:sz w:val="28"/>
          <w:szCs w:val="28"/>
          <w:lang w:val="ro-RO" w:eastAsia="ro-RO"/>
        </w:rPr>
      </w:pPr>
      <w:r w:rsidRPr="007D6FF3">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705E65">
        <w:rPr>
          <w:rFonts w:ascii="Times New Roman" w:hAnsi="Times New Roman" w:cs="Times New Roman"/>
          <w:b/>
          <w:sz w:val="28"/>
          <w:szCs w:val="28"/>
          <w:lang w:val="ro-RO" w:eastAsia="ro-RO"/>
        </w:rPr>
        <w:t>regime titularului activității.</w:t>
      </w:r>
    </w:p>
    <w:p w:rsidR="00644021" w:rsidRPr="007D6FF3" w:rsidRDefault="00644021" w:rsidP="00E55732">
      <w:pPr>
        <w:pStyle w:val="Heading1"/>
        <w:rPr>
          <w:rFonts w:ascii="Times New Roman" w:hAnsi="Times New Roman" w:cs="Times New Roman"/>
          <w:b/>
          <w:noProof/>
          <w:color w:val="auto"/>
          <w:sz w:val="28"/>
          <w:szCs w:val="28"/>
          <w:lang w:val="ro-RO"/>
        </w:rPr>
      </w:pPr>
      <w:r w:rsidRPr="007D6FF3">
        <w:rPr>
          <w:rFonts w:ascii="Times New Roman" w:eastAsia="Times New Roman" w:hAnsi="Times New Roman" w:cs="Times New Roman"/>
          <w:b/>
          <w:color w:val="auto"/>
          <w:sz w:val="28"/>
          <w:szCs w:val="28"/>
          <w:lang w:val="ro-RO"/>
        </w:rPr>
        <w:t>I. Activitatea autorizată</w:t>
      </w:r>
    </w:p>
    <w:p w:rsidR="00644021" w:rsidRPr="007D6FF3" w:rsidRDefault="00644021" w:rsidP="00E55732">
      <w:pPr>
        <w:spacing w:after="0" w:line="240" w:lineRule="auto"/>
        <w:jc w:val="both"/>
        <w:rPr>
          <w:rFonts w:ascii="Times New Roman" w:hAnsi="Times New Roman" w:cs="Times New Roman"/>
          <w:noProof/>
          <w:sz w:val="28"/>
          <w:szCs w:val="28"/>
          <w:lang w:val="ro-RO"/>
        </w:rPr>
      </w:pPr>
    </w:p>
    <w:p w:rsidR="00644021" w:rsidRPr="007D6FF3" w:rsidRDefault="00644021" w:rsidP="009B5161">
      <w:pPr>
        <w:pStyle w:val="Heading2"/>
        <w:numPr>
          <w:ilvl w:val="0"/>
          <w:numId w:val="10"/>
        </w:numPr>
        <w:ind w:left="360"/>
        <w:rPr>
          <w:sz w:val="28"/>
          <w:szCs w:val="28"/>
        </w:rPr>
      </w:pPr>
      <w:r w:rsidRPr="007D6FF3">
        <w:rPr>
          <w:sz w:val="28"/>
          <w:szCs w:val="28"/>
        </w:rPr>
        <w:t>Dotări (instalații, utilaje, mijloace de transport utilizate în activitate)</w:t>
      </w:r>
    </w:p>
    <w:p w:rsidR="00F332CE" w:rsidRPr="00F332CE" w:rsidRDefault="00282DEF" w:rsidP="00F332CE">
      <w:pPr>
        <w:pStyle w:val="Default"/>
        <w:rPr>
          <w:rFonts w:ascii="Times New Roman" w:hAnsi="Times New Roman" w:cs="Times New Roman"/>
        </w:rPr>
      </w:pPr>
      <w:r w:rsidRPr="007D6FF3">
        <w:rPr>
          <w:rFonts w:ascii="Times New Roman" w:hAnsi="Times New Roman" w:cs="Times New Roman"/>
          <w:b/>
          <w:sz w:val="28"/>
          <w:szCs w:val="28"/>
          <w:lang w:val="ro-RO" w:eastAsia="ro-RO"/>
        </w:rPr>
        <w:t xml:space="preserve">1.1 </w:t>
      </w:r>
      <w:r w:rsidR="00DF1EAB" w:rsidRPr="007D6FF3">
        <w:rPr>
          <w:rFonts w:ascii="Times New Roman" w:hAnsi="Times New Roman" w:cs="Times New Roman"/>
          <w:b/>
          <w:sz w:val="28"/>
          <w:szCs w:val="28"/>
          <w:lang w:val="ro-RO"/>
        </w:rPr>
        <w:t>Modul de utilizare a suprafețelor de teren în cadrul amplasamentului delimitat pentru desfășurarea activităților</w:t>
      </w:r>
      <w:r w:rsidR="00195302">
        <w:rPr>
          <w:rFonts w:ascii="Times New Roman" w:hAnsi="Times New Roman" w:cs="Times New Roman"/>
          <w:b/>
          <w:sz w:val="28"/>
          <w:szCs w:val="28"/>
          <w:lang w:val="ro-RO"/>
        </w:rPr>
        <w:t>:</w:t>
      </w:r>
      <w:r w:rsidR="00F332CE" w:rsidRPr="00F332CE">
        <w:rPr>
          <w:rFonts w:ascii="Times New Roman" w:hAnsi="Times New Roman" w:cs="Times New Roman"/>
          <w:lang w:val="ro-RO"/>
        </w:rPr>
        <w:t xml:space="preserve"> S</w:t>
      </w:r>
      <w:r w:rsidR="00F332CE" w:rsidRPr="00F332CE">
        <w:rPr>
          <w:rFonts w:ascii="Times New Roman" w:hAnsi="Times New Roman" w:cs="Times New Roman"/>
          <w:vertAlign w:val="subscript"/>
          <w:lang w:val="ro-RO"/>
        </w:rPr>
        <w:t>total act. BFL BUILD TECHNOLOGY</w:t>
      </w:r>
      <w:r w:rsidR="00F332CE" w:rsidRPr="00F332CE">
        <w:rPr>
          <w:rFonts w:ascii="Times New Roman" w:hAnsi="Times New Roman" w:cs="Times New Roman"/>
          <w:lang w:val="ro-RO"/>
        </w:rPr>
        <w:t xml:space="preserve">= </w:t>
      </w:r>
      <w:r w:rsidR="00F332CE" w:rsidRPr="00F332CE">
        <w:rPr>
          <w:rFonts w:ascii="Times New Roman" w:hAnsi="Times New Roman" w:cs="Times New Roman"/>
          <w:b/>
          <w:bCs/>
        </w:rPr>
        <w:t xml:space="preserve">6 500 mp + 11 mp=6511 mp, </w:t>
      </w:r>
      <w:r w:rsidR="00F332CE" w:rsidRPr="00F332CE">
        <w:rPr>
          <w:rFonts w:ascii="Times New Roman" w:hAnsi="Times New Roman" w:cs="Times New Roman"/>
        </w:rPr>
        <w:t xml:space="preserve">din care: </w:t>
      </w:r>
    </w:p>
    <w:p w:rsidR="00F332CE" w:rsidRDefault="00F332CE" w:rsidP="00F332CE">
      <w:pPr>
        <w:pStyle w:val="ListParagraph"/>
        <w:numPr>
          <w:ilvl w:val="0"/>
          <w:numId w:val="25"/>
        </w:numPr>
        <w:tabs>
          <w:tab w:val="left" w:pos="9639"/>
        </w:tabs>
        <w:suppressAutoHyphens w:val="0"/>
        <w:autoSpaceDE w:val="0"/>
        <w:autoSpaceDN w:val="0"/>
        <w:adjustRightInd w:val="0"/>
        <w:ind w:left="450" w:right="-567" w:hanging="450"/>
        <w:rPr>
          <w:rFonts w:ascii="Times New Roman" w:hAnsi="Times New Roman" w:cs="Times New Roman"/>
          <w:sz w:val="24"/>
          <w:szCs w:val="24"/>
        </w:rPr>
      </w:pPr>
      <w:r w:rsidRPr="00473CCA">
        <w:rPr>
          <w:rFonts w:ascii="Times New Roman" w:hAnsi="Times New Roman" w:cs="Times New Roman"/>
          <w:sz w:val="24"/>
          <w:szCs w:val="24"/>
        </w:rPr>
        <w:t xml:space="preserve">suprafaţa construită : </w:t>
      </w:r>
      <w:r w:rsidRPr="00473CCA">
        <w:rPr>
          <w:rFonts w:ascii="Times New Roman" w:hAnsi="Times New Roman" w:cs="Times New Roman"/>
          <w:b/>
          <w:sz w:val="24"/>
          <w:szCs w:val="24"/>
        </w:rPr>
        <w:t>2377,41</w:t>
      </w:r>
      <w:r w:rsidRPr="00473CCA">
        <w:rPr>
          <w:rFonts w:ascii="Times New Roman" w:hAnsi="Times New Roman" w:cs="Times New Roman"/>
          <w:sz w:val="24"/>
          <w:szCs w:val="24"/>
        </w:rPr>
        <w:t xml:space="preserve"> mp</w:t>
      </w:r>
      <w:r>
        <w:rPr>
          <w:rFonts w:ascii="Times New Roman" w:hAnsi="Times New Roman" w:cs="Times New Roman"/>
          <w:sz w:val="24"/>
          <w:szCs w:val="24"/>
        </w:rPr>
        <w:t xml:space="preserve">, din care: </w:t>
      </w:r>
    </w:p>
    <w:p w:rsidR="00F332CE" w:rsidRPr="00195302" w:rsidRDefault="00F332CE" w:rsidP="00F332CE">
      <w:pPr>
        <w:pStyle w:val="ListParagraph"/>
        <w:numPr>
          <w:ilvl w:val="1"/>
          <w:numId w:val="26"/>
        </w:numPr>
        <w:suppressAutoHyphens w:val="0"/>
        <w:autoSpaceDE w:val="0"/>
        <w:autoSpaceDN w:val="0"/>
        <w:adjustRightInd w:val="0"/>
        <w:spacing w:after="0" w:line="240" w:lineRule="auto"/>
        <w:ind w:left="876" w:right="-708" w:hanging="426"/>
        <w:jc w:val="both"/>
        <w:rPr>
          <w:rFonts w:ascii="TimesNewRoman" w:hAnsi="TimesNewRoman" w:cs="TimesNewRoman"/>
          <w:sz w:val="28"/>
          <w:szCs w:val="28"/>
          <w:lang w:val="hu-HU"/>
        </w:rPr>
      </w:pPr>
      <w:r w:rsidRPr="00195302">
        <w:rPr>
          <w:rFonts w:ascii="Times New Roman" w:hAnsi="Times New Roman" w:cs="Times New Roman"/>
          <w:sz w:val="28"/>
          <w:szCs w:val="28"/>
        </w:rPr>
        <w:t>suprafaţa corp de clădire C</w:t>
      </w:r>
      <w:r w:rsidRPr="00195302">
        <w:rPr>
          <w:rFonts w:ascii="Times New Roman" w:hAnsi="Times New Roman" w:cs="Times New Roman"/>
          <w:sz w:val="28"/>
          <w:szCs w:val="28"/>
          <w:vertAlign w:val="subscript"/>
        </w:rPr>
        <w:t>1</w:t>
      </w:r>
      <w:r w:rsidRPr="00195302">
        <w:rPr>
          <w:rFonts w:ascii="Times New Roman" w:hAnsi="Times New Roman" w:cs="Times New Roman"/>
          <w:sz w:val="28"/>
          <w:szCs w:val="28"/>
        </w:rPr>
        <w:t xml:space="preserve"> </w:t>
      </w:r>
      <w:r w:rsidRPr="00195302">
        <w:rPr>
          <w:rFonts w:ascii="Times New Roman" w:hAnsi="Times New Roman" w:cs="Times New Roman"/>
          <w:sz w:val="28"/>
          <w:szCs w:val="28"/>
          <w:lang w:val="hu-HU"/>
        </w:rPr>
        <w:t>cu funcțiune de spații administrative, garaj și centrala termică</w:t>
      </w:r>
      <w:r w:rsidRPr="00195302">
        <w:rPr>
          <w:rFonts w:ascii="Times New Roman" w:hAnsi="Times New Roman" w:cs="Times New Roman"/>
          <w:sz w:val="28"/>
          <w:szCs w:val="28"/>
        </w:rPr>
        <w:t>:</w:t>
      </w:r>
      <w:r w:rsidRPr="00195302">
        <w:rPr>
          <w:rFonts w:ascii="Times New Roman" w:hAnsi="Times New Roman" w:cs="Times New Roman"/>
          <w:sz w:val="28"/>
          <w:szCs w:val="28"/>
          <w:lang w:val="ro-RO"/>
        </w:rPr>
        <w:t xml:space="preserve"> </w:t>
      </w:r>
      <w:r w:rsidRPr="00195302">
        <w:rPr>
          <w:rFonts w:ascii="Times New Roman" w:hAnsi="Times New Roman" w:cs="Times New Roman"/>
          <w:sz w:val="28"/>
          <w:szCs w:val="28"/>
        </w:rPr>
        <w:t xml:space="preserve">286,77 </w:t>
      </w:r>
      <w:r w:rsidRPr="00195302">
        <w:rPr>
          <w:rFonts w:ascii="Times New Roman" w:hAnsi="Times New Roman" w:cs="Times New Roman"/>
          <w:sz w:val="28"/>
          <w:szCs w:val="28"/>
          <w:lang w:val="ro-RO"/>
        </w:rPr>
        <w:t>mp</w:t>
      </w:r>
    </w:p>
    <w:p w:rsidR="00F332CE" w:rsidRPr="00195302" w:rsidRDefault="00F332CE" w:rsidP="00F332CE">
      <w:pPr>
        <w:pStyle w:val="ListParagraph"/>
        <w:numPr>
          <w:ilvl w:val="0"/>
          <w:numId w:val="26"/>
        </w:numPr>
        <w:shd w:val="clear" w:color="auto" w:fill="FFFFFF"/>
        <w:suppressAutoHyphens w:val="0"/>
        <w:spacing w:after="0"/>
        <w:ind w:left="876" w:right="-708" w:hanging="426"/>
        <w:jc w:val="both"/>
        <w:rPr>
          <w:rFonts w:ascii="Times New Roman" w:hAnsi="Times New Roman" w:cs="Times New Roman"/>
          <w:sz w:val="28"/>
          <w:szCs w:val="28"/>
        </w:rPr>
      </w:pPr>
      <w:r w:rsidRPr="00195302">
        <w:rPr>
          <w:rFonts w:ascii="Times New Roman" w:hAnsi="Times New Roman" w:cs="Times New Roman"/>
          <w:sz w:val="28"/>
          <w:szCs w:val="28"/>
          <w:lang w:val="ro-RO"/>
        </w:rPr>
        <w:lastRenderedPageBreak/>
        <w:t xml:space="preserve">suprafaţa </w:t>
      </w:r>
      <w:r w:rsidRPr="00195302">
        <w:rPr>
          <w:rFonts w:ascii="Times New Roman" w:hAnsi="Times New Roman" w:cs="Times New Roman"/>
          <w:sz w:val="28"/>
          <w:szCs w:val="28"/>
        </w:rPr>
        <w:t>corp de clădire C</w:t>
      </w:r>
      <w:r w:rsidRPr="00195302">
        <w:rPr>
          <w:rFonts w:ascii="Times New Roman" w:hAnsi="Times New Roman" w:cs="Times New Roman"/>
          <w:sz w:val="28"/>
          <w:szCs w:val="28"/>
          <w:vertAlign w:val="subscript"/>
        </w:rPr>
        <w:t>2</w:t>
      </w:r>
      <w:r w:rsidRPr="00195302">
        <w:rPr>
          <w:rFonts w:ascii="Times New Roman" w:hAnsi="Times New Roman" w:cs="Times New Roman"/>
          <w:sz w:val="28"/>
          <w:szCs w:val="28"/>
        </w:rPr>
        <w:t xml:space="preserve"> </w:t>
      </w:r>
      <w:r w:rsidRPr="00195302">
        <w:rPr>
          <w:rFonts w:ascii="Times New Roman" w:hAnsi="Times New Roman" w:cs="Times New Roman"/>
          <w:sz w:val="28"/>
          <w:szCs w:val="28"/>
          <w:lang w:val="hu-HU"/>
        </w:rPr>
        <w:t>hală pentru creșterea intensivă a găinilor ouătoare + siloz exterior pentru stocare furaje</w:t>
      </w:r>
      <w:r w:rsidRPr="00195302">
        <w:rPr>
          <w:rFonts w:ascii="Times New Roman" w:hAnsi="Times New Roman" w:cs="Times New Roman"/>
          <w:sz w:val="28"/>
          <w:szCs w:val="28"/>
          <w:lang w:val="ro-RO"/>
        </w:rPr>
        <w:t xml:space="preserve">:  </w:t>
      </w:r>
      <w:r w:rsidRPr="00195302">
        <w:rPr>
          <w:rFonts w:ascii="Times New Roman" w:hAnsi="Times New Roman" w:cs="Times New Roman"/>
          <w:sz w:val="28"/>
          <w:szCs w:val="28"/>
        </w:rPr>
        <w:t xml:space="preserve">1186,77 </w:t>
      </w:r>
      <w:r w:rsidRPr="00195302">
        <w:rPr>
          <w:rFonts w:ascii="Times New Roman" w:hAnsi="Times New Roman" w:cs="Times New Roman"/>
          <w:sz w:val="28"/>
          <w:szCs w:val="28"/>
          <w:lang w:val="ro-RO"/>
        </w:rPr>
        <w:t xml:space="preserve"> + 8,41=</w:t>
      </w:r>
      <w:r w:rsidRPr="00195302">
        <w:rPr>
          <w:rFonts w:ascii="Times New Roman" w:hAnsi="Times New Roman" w:cs="Times New Roman"/>
          <w:sz w:val="28"/>
          <w:szCs w:val="28"/>
        </w:rPr>
        <w:t xml:space="preserve"> </w:t>
      </w:r>
      <w:r w:rsidRPr="00195302">
        <w:rPr>
          <w:rFonts w:ascii="Times New Roman" w:hAnsi="Times New Roman" w:cs="Times New Roman"/>
          <w:sz w:val="28"/>
          <w:szCs w:val="28"/>
          <w:lang w:val="ro-RO"/>
        </w:rPr>
        <w:t>1 195,18 mp</w:t>
      </w:r>
    </w:p>
    <w:p w:rsidR="00F332CE" w:rsidRPr="00195302" w:rsidRDefault="00F332CE" w:rsidP="00F332CE">
      <w:pPr>
        <w:pStyle w:val="ListParagraph"/>
        <w:numPr>
          <w:ilvl w:val="0"/>
          <w:numId w:val="26"/>
        </w:numPr>
        <w:shd w:val="clear" w:color="auto" w:fill="FFFFFF"/>
        <w:suppressAutoHyphens w:val="0"/>
        <w:spacing w:after="0"/>
        <w:ind w:left="876" w:right="-708" w:hanging="426"/>
        <w:jc w:val="both"/>
        <w:rPr>
          <w:rFonts w:ascii="Times New Roman" w:hAnsi="Times New Roman" w:cs="Times New Roman"/>
          <w:sz w:val="28"/>
          <w:szCs w:val="28"/>
        </w:rPr>
      </w:pPr>
      <w:r w:rsidRPr="00195302">
        <w:rPr>
          <w:rFonts w:ascii="Times New Roman" w:hAnsi="Times New Roman" w:cs="Times New Roman"/>
          <w:sz w:val="28"/>
          <w:szCs w:val="28"/>
          <w:lang w:val="ro-RO"/>
        </w:rPr>
        <w:t xml:space="preserve">suprafaţa </w:t>
      </w:r>
      <w:r w:rsidRPr="00195302">
        <w:rPr>
          <w:rFonts w:ascii="Times New Roman" w:hAnsi="Times New Roman" w:cs="Times New Roman"/>
          <w:sz w:val="28"/>
          <w:szCs w:val="28"/>
        </w:rPr>
        <w:t>construcției acoperite C</w:t>
      </w:r>
      <w:r w:rsidRPr="00195302">
        <w:rPr>
          <w:rFonts w:ascii="Times New Roman" w:hAnsi="Times New Roman" w:cs="Times New Roman"/>
          <w:sz w:val="28"/>
          <w:szCs w:val="28"/>
          <w:vertAlign w:val="subscript"/>
        </w:rPr>
        <w:t xml:space="preserve">3 </w:t>
      </w:r>
      <w:r w:rsidRPr="00195302">
        <w:rPr>
          <w:rFonts w:ascii="Times New Roman" w:hAnsi="Times New Roman" w:cs="Times New Roman"/>
          <w:sz w:val="28"/>
          <w:szCs w:val="28"/>
        </w:rPr>
        <w:t>pentru stocare dejecții solide</w:t>
      </w:r>
      <w:r w:rsidRPr="00195302">
        <w:rPr>
          <w:rFonts w:ascii="Times New Roman" w:hAnsi="Times New Roman" w:cs="Times New Roman"/>
          <w:sz w:val="28"/>
          <w:szCs w:val="28"/>
          <w:vertAlign w:val="subscript"/>
        </w:rPr>
        <w:t xml:space="preserve">: </w:t>
      </w:r>
      <w:r w:rsidRPr="00195302">
        <w:rPr>
          <w:rFonts w:ascii="Times New Roman" w:hAnsi="Times New Roman" w:cs="Times New Roman"/>
          <w:sz w:val="28"/>
          <w:szCs w:val="28"/>
        </w:rPr>
        <w:t>338,53 mp</w:t>
      </w:r>
    </w:p>
    <w:p w:rsidR="00F332CE" w:rsidRPr="00195302" w:rsidRDefault="00F332CE" w:rsidP="00F332CE">
      <w:pPr>
        <w:pStyle w:val="ListParagraph"/>
        <w:numPr>
          <w:ilvl w:val="0"/>
          <w:numId w:val="27"/>
        </w:numPr>
        <w:suppressAutoHyphens w:val="0"/>
        <w:autoSpaceDE w:val="0"/>
        <w:autoSpaceDN w:val="0"/>
        <w:adjustRightInd w:val="0"/>
        <w:spacing w:after="0"/>
        <w:ind w:left="876" w:right="-708" w:hanging="426"/>
        <w:jc w:val="both"/>
        <w:rPr>
          <w:rFonts w:ascii="Times New Roman" w:hAnsi="Times New Roman" w:cs="Times New Roman"/>
          <w:sz w:val="28"/>
          <w:szCs w:val="28"/>
          <w:lang w:val="hu-HU"/>
        </w:rPr>
      </w:pPr>
      <w:r w:rsidRPr="00195302">
        <w:rPr>
          <w:rFonts w:ascii="Times New Roman" w:hAnsi="Times New Roman" w:cs="Times New Roman"/>
          <w:sz w:val="28"/>
          <w:szCs w:val="28"/>
          <w:lang w:val="ro-RO"/>
        </w:rPr>
        <w:t xml:space="preserve">suprafaţa </w:t>
      </w:r>
      <w:r w:rsidRPr="00195302">
        <w:rPr>
          <w:rFonts w:ascii="Times New Roman" w:hAnsi="Times New Roman" w:cs="Times New Roman"/>
          <w:sz w:val="28"/>
          <w:szCs w:val="28"/>
        </w:rPr>
        <w:t>corp de clădire C</w:t>
      </w:r>
      <w:r w:rsidRPr="00195302">
        <w:rPr>
          <w:rFonts w:ascii="Times New Roman" w:hAnsi="Times New Roman" w:cs="Times New Roman"/>
          <w:sz w:val="28"/>
          <w:szCs w:val="28"/>
          <w:vertAlign w:val="subscript"/>
        </w:rPr>
        <w:t xml:space="preserve">4 </w:t>
      </w:r>
      <w:r w:rsidRPr="00195302">
        <w:rPr>
          <w:rFonts w:ascii="Times New Roman" w:hAnsi="Times New Roman" w:cs="Times New Roman"/>
          <w:sz w:val="28"/>
          <w:szCs w:val="28"/>
          <w:lang w:val="hu-HU"/>
        </w:rPr>
        <w:t>cabinet medic veterinar, camera frigorifică și incinerator pentru tratarea subprodusului de origine animal-</w:t>
      </w:r>
      <w:r w:rsidRPr="00195302">
        <w:rPr>
          <w:rFonts w:ascii="Times New Roman" w:hAnsi="Times New Roman" w:cs="Times New Roman"/>
          <w:sz w:val="28"/>
          <w:szCs w:val="28"/>
          <w:vertAlign w:val="subscript"/>
        </w:rPr>
        <w:t xml:space="preserve"> </w:t>
      </w:r>
      <w:r w:rsidRPr="00195302">
        <w:rPr>
          <w:rFonts w:ascii="Times New Roman" w:hAnsi="Times New Roman" w:cs="Times New Roman"/>
          <w:sz w:val="28"/>
          <w:szCs w:val="28"/>
        </w:rPr>
        <w:t xml:space="preserve">:14,64 mp </w:t>
      </w:r>
    </w:p>
    <w:p w:rsidR="00F332CE" w:rsidRPr="00195302" w:rsidRDefault="00F332CE" w:rsidP="00F332CE">
      <w:pPr>
        <w:pStyle w:val="ListParagraph"/>
        <w:numPr>
          <w:ilvl w:val="0"/>
          <w:numId w:val="28"/>
        </w:numPr>
        <w:suppressAutoHyphens w:val="0"/>
        <w:autoSpaceDE w:val="0"/>
        <w:autoSpaceDN w:val="0"/>
        <w:adjustRightInd w:val="0"/>
        <w:spacing w:after="0"/>
        <w:ind w:left="876" w:right="-708" w:hanging="426"/>
        <w:jc w:val="both"/>
        <w:rPr>
          <w:rFonts w:ascii="Times New Roman" w:hAnsi="Times New Roman" w:cs="Times New Roman"/>
          <w:sz w:val="28"/>
          <w:szCs w:val="28"/>
          <w:lang w:val="hu-HU"/>
        </w:rPr>
      </w:pPr>
      <w:r w:rsidRPr="00195302">
        <w:rPr>
          <w:rFonts w:ascii="Times New Roman" w:hAnsi="Times New Roman" w:cs="Times New Roman"/>
          <w:sz w:val="28"/>
          <w:szCs w:val="28"/>
        </w:rPr>
        <w:t>suprafața corp de cl</w:t>
      </w:r>
      <w:r w:rsidRPr="00195302">
        <w:rPr>
          <w:rFonts w:ascii="Times New Roman" w:hAnsi="Times New Roman" w:cs="Times New Roman"/>
          <w:sz w:val="28"/>
          <w:szCs w:val="28"/>
          <w:lang w:val="hu-HU"/>
        </w:rPr>
        <w:t>ădire C</w:t>
      </w:r>
      <w:r w:rsidRPr="00195302">
        <w:rPr>
          <w:rFonts w:ascii="Times New Roman" w:hAnsi="Times New Roman" w:cs="Times New Roman"/>
          <w:sz w:val="28"/>
          <w:szCs w:val="28"/>
          <w:vertAlign w:val="subscript"/>
          <w:lang w:val="hu-HU"/>
        </w:rPr>
        <w:t xml:space="preserve">5 </w:t>
      </w:r>
      <w:r w:rsidRPr="00195302">
        <w:rPr>
          <w:rFonts w:ascii="Times New Roman" w:hAnsi="Times New Roman" w:cs="Times New Roman"/>
          <w:sz w:val="28"/>
          <w:szCs w:val="28"/>
          <w:lang w:val="hu-HU"/>
        </w:rPr>
        <w:t>hală de procesare ouă pentru fabricarea produselor lichide din ouă</w:t>
      </w:r>
      <w:r w:rsidRPr="00195302">
        <w:rPr>
          <w:rFonts w:ascii="Times New Roman" w:hAnsi="Times New Roman" w:cs="Times New Roman"/>
          <w:i/>
          <w:sz w:val="28"/>
          <w:szCs w:val="28"/>
        </w:rPr>
        <w:t xml:space="preserve">: </w:t>
      </w:r>
      <w:r w:rsidRPr="00195302">
        <w:rPr>
          <w:rFonts w:ascii="Times New Roman" w:hAnsi="Times New Roman" w:cs="Times New Roman"/>
          <w:sz w:val="28"/>
          <w:szCs w:val="28"/>
        </w:rPr>
        <w:t>542,76 mp</w:t>
      </w:r>
    </w:p>
    <w:p w:rsidR="001A283A" w:rsidRPr="00195302" w:rsidRDefault="00F332CE" w:rsidP="00F332CE">
      <w:pPr>
        <w:pStyle w:val="ListParagraph"/>
        <w:numPr>
          <w:ilvl w:val="0"/>
          <w:numId w:val="25"/>
        </w:numPr>
        <w:tabs>
          <w:tab w:val="left" w:pos="9639"/>
        </w:tabs>
        <w:suppressAutoHyphens w:val="0"/>
        <w:autoSpaceDE w:val="0"/>
        <w:autoSpaceDN w:val="0"/>
        <w:adjustRightInd w:val="0"/>
        <w:spacing w:after="0" w:line="240" w:lineRule="auto"/>
        <w:ind w:left="450" w:right="-567" w:hanging="450"/>
        <w:rPr>
          <w:rFonts w:ascii="Times New Roman" w:hAnsi="Times New Roman" w:cs="Times New Roman"/>
          <w:sz w:val="28"/>
          <w:szCs w:val="28"/>
        </w:rPr>
      </w:pPr>
      <w:r w:rsidRPr="00195302">
        <w:rPr>
          <w:rFonts w:ascii="Times New Roman" w:hAnsi="Times New Roman" w:cs="Times New Roman"/>
          <w:sz w:val="28"/>
          <w:szCs w:val="28"/>
        </w:rPr>
        <w:t xml:space="preserve">suprafaţa de teren aferent platformei carosabile și pietonale: </w:t>
      </w:r>
      <w:r w:rsidRPr="00195302">
        <w:rPr>
          <w:rFonts w:ascii="Times New Roman" w:hAnsi="Times New Roman" w:cs="Times New Roman"/>
          <w:b/>
          <w:bCs/>
          <w:sz w:val="28"/>
          <w:szCs w:val="28"/>
        </w:rPr>
        <w:t>1 947,34 mp</w:t>
      </w:r>
      <w:r w:rsidRPr="00195302">
        <w:rPr>
          <w:rFonts w:ascii="Times New Roman" w:hAnsi="Times New Roman" w:cs="Times New Roman"/>
          <w:sz w:val="28"/>
          <w:szCs w:val="28"/>
        </w:rPr>
        <w:t xml:space="preserve"> (1936,34 mp pe CF nr. 55208 + 11 mp pe CF nr.</w:t>
      </w:r>
      <w:r w:rsidR="00195302">
        <w:rPr>
          <w:rFonts w:ascii="Times New Roman" w:hAnsi="Times New Roman" w:cs="Times New Roman"/>
          <w:sz w:val="28"/>
          <w:szCs w:val="28"/>
        </w:rPr>
        <w:t xml:space="preserve"> </w:t>
      </w:r>
      <w:r w:rsidRPr="00195302">
        <w:rPr>
          <w:rFonts w:ascii="Times New Roman" w:hAnsi="Times New Roman" w:cs="Times New Roman"/>
          <w:sz w:val="28"/>
          <w:szCs w:val="28"/>
        </w:rPr>
        <w:t>55152)</w:t>
      </w:r>
      <w:r w:rsidR="001A283A" w:rsidRPr="00195302">
        <w:rPr>
          <w:rFonts w:ascii="Times New Roman" w:hAnsi="Times New Roman" w:cs="Times New Roman"/>
          <w:sz w:val="28"/>
          <w:szCs w:val="28"/>
        </w:rPr>
        <w:t xml:space="preserve"> </w:t>
      </w:r>
    </w:p>
    <w:p w:rsidR="00F4120F" w:rsidRPr="00195302" w:rsidRDefault="00F332CE" w:rsidP="00F332CE">
      <w:pPr>
        <w:pStyle w:val="ListParagraph"/>
        <w:numPr>
          <w:ilvl w:val="0"/>
          <w:numId w:val="25"/>
        </w:numPr>
        <w:tabs>
          <w:tab w:val="left" w:pos="9639"/>
        </w:tabs>
        <w:suppressAutoHyphens w:val="0"/>
        <w:autoSpaceDE w:val="0"/>
        <w:autoSpaceDN w:val="0"/>
        <w:adjustRightInd w:val="0"/>
        <w:spacing w:after="0" w:line="240" w:lineRule="auto"/>
        <w:ind w:left="450" w:right="-567" w:hanging="450"/>
        <w:rPr>
          <w:rFonts w:ascii="Times New Roman" w:hAnsi="Times New Roman" w:cs="Times New Roman"/>
          <w:sz w:val="28"/>
          <w:szCs w:val="28"/>
        </w:rPr>
      </w:pPr>
      <w:r w:rsidRPr="00195302">
        <w:rPr>
          <w:rFonts w:ascii="Times New Roman" w:hAnsi="Times New Roman" w:cs="Times New Roman"/>
          <w:sz w:val="28"/>
          <w:szCs w:val="28"/>
        </w:rPr>
        <w:t>suprafața de spații verzi:</w:t>
      </w:r>
      <w:r w:rsidRPr="00195302">
        <w:rPr>
          <w:b/>
          <w:sz w:val="28"/>
          <w:szCs w:val="28"/>
        </w:rPr>
        <w:t xml:space="preserve"> </w:t>
      </w:r>
      <w:r w:rsidRPr="00195302">
        <w:rPr>
          <w:rFonts w:ascii="Times New Roman" w:hAnsi="Times New Roman" w:cs="Times New Roman"/>
          <w:b/>
          <w:sz w:val="28"/>
          <w:szCs w:val="28"/>
        </w:rPr>
        <w:t>2186,25</w:t>
      </w:r>
      <w:r w:rsidRPr="00195302">
        <w:rPr>
          <w:sz w:val="28"/>
          <w:szCs w:val="28"/>
        </w:rPr>
        <w:t xml:space="preserve"> </w:t>
      </w:r>
      <w:r w:rsidRPr="00195302">
        <w:rPr>
          <w:rFonts w:ascii="Times New Roman" w:hAnsi="Times New Roman" w:cs="Times New Roman"/>
          <w:b/>
          <w:bCs/>
          <w:sz w:val="28"/>
          <w:szCs w:val="28"/>
        </w:rPr>
        <w:t>mp</w:t>
      </w:r>
      <w:r w:rsidRPr="00195302">
        <w:rPr>
          <w:rFonts w:ascii="Times New Roman" w:hAnsi="Times New Roman" w:cs="Times New Roman"/>
          <w:sz w:val="28"/>
          <w:szCs w:val="28"/>
        </w:rPr>
        <w:t xml:space="preserve"> </w:t>
      </w:r>
    </w:p>
    <w:p w:rsidR="007E184C" w:rsidRPr="00195302" w:rsidRDefault="007D6FF3" w:rsidP="00F332CE">
      <w:pPr>
        <w:autoSpaceDE w:val="0"/>
        <w:autoSpaceDN w:val="0"/>
        <w:adjustRightInd w:val="0"/>
        <w:spacing w:after="0" w:line="240" w:lineRule="auto"/>
        <w:rPr>
          <w:rFonts w:ascii="Times New Roman" w:hAnsi="Times New Roman" w:cs="Times New Roman"/>
          <w:b/>
          <w:color w:val="000000"/>
          <w:sz w:val="28"/>
          <w:szCs w:val="28"/>
          <w:lang w:val="ro-RO"/>
        </w:rPr>
      </w:pPr>
      <w:r w:rsidRPr="00195302">
        <w:rPr>
          <w:rFonts w:ascii="Times New Roman" w:hAnsi="Times New Roman" w:cs="Times New Roman"/>
          <w:b/>
          <w:color w:val="000000"/>
          <w:sz w:val="28"/>
          <w:szCs w:val="28"/>
          <w:lang w:val="ro-RO"/>
        </w:rPr>
        <w:t xml:space="preserve">1.2. Utilaje, instalaţii </w:t>
      </w:r>
      <w:r w:rsidR="007E184C" w:rsidRPr="00195302">
        <w:rPr>
          <w:rFonts w:ascii="Times New Roman" w:hAnsi="Times New Roman" w:cs="Times New Roman"/>
          <w:b/>
          <w:color w:val="000000"/>
          <w:sz w:val="28"/>
          <w:szCs w:val="28"/>
          <w:lang w:val="ro-RO"/>
        </w:rPr>
        <w:t xml:space="preserve">utilizate în activități: </w:t>
      </w:r>
    </w:p>
    <w:p w:rsidR="00B52FC8" w:rsidRPr="00195302" w:rsidRDefault="00B52FC8" w:rsidP="00B52FC8">
      <w:pPr>
        <w:pStyle w:val="ListParagraph"/>
        <w:numPr>
          <w:ilvl w:val="0"/>
          <w:numId w:val="29"/>
        </w:numPr>
        <w:suppressAutoHyphens w:val="0"/>
        <w:autoSpaceDE w:val="0"/>
        <w:autoSpaceDN w:val="0"/>
        <w:adjustRightInd w:val="0"/>
        <w:spacing w:after="0"/>
        <w:ind w:left="0" w:right="-708" w:firstLine="284"/>
        <w:jc w:val="both"/>
        <w:rPr>
          <w:rStyle w:val="q4iawc"/>
          <w:rFonts w:ascii="Times New Roman" w:hAnsi="Times New Roman" w:cs="Times New Roman"/>
          <w:bCs/>
          <w:sz w:val="28"/>
          <w:szCs w:val="28"/>
          <w:lang w:val="ro-RO"/>
        </w:rPr>
      </w:pPr>
      <w:r w:rsidRPr="00195302">
        <w:rPr>
          <w:rFonts w:ascii="Times New Roman" w:hAnsi="Times New Roman" w:cs="Times New Roman"/>
          <w:bCs/>
          <w:sz w:val="28"/>
          <w:szCs w:val="28"/>
          <w:u w:val="single"/>
          <w:lang w:val="ro-RO"/>
        </w:rPr>
        <w:t>sistemul de adăpostire tip volieră NATURA Nova 260 Twin - Nest Colony 2</w:t>
      </w:r>
      <w:r w:rsidRPr="00195302">
        <w:rPr>
          <w:rFonts w:ascii="Times New Roman" w:hAnsi="Times New Roman" w:cs="Times New Roman"/>
          <w:bCs/>
          <w:sz w:val="28"/>
          <w:szCs w:val="28"/>
          <w:lang w:val="ro-RO"/>
        </w:rPr>
        <w:t>+,</w:t>
      </w:r>
      <w:r w:rsidRPr="00195302">
        <w:rPr>
          <w:rFonts w:ascii="Times New Roman" w:hAnsi="Times New Roman" w:cs="Times New Roman"/>
          <w:sz w:val="28"/>
          <w:szCs w:val="28"/>
        </w:rPr>
        <w:t xml:space="preserve"> fabricat de firma Big </w:t>
      </w:r>
      <w:r w:rsidRPr="00195302">
        <w:rPr>
          <w:rFonts w:ascii="Times New Roman" w:eastAsia="Times New Roman" w:hAnsi="Times New Roman" w:cs="Times New Roman"/>
          <w:color w:val="000000"/>
          <w:sz w:val="28"/>
          <w:szCs w:val="28"/>
          <w:lang w:val="hu-HU" w:eastAsia="hu-HU"/>
        </w:rPr>
        <w:t xml:space="preserve">Dutchmann International GMBH, echipat </w:t>
      </w:r>
      <w:r w:rsidRPr="00195302">
        <w:rPr>
          <w:rStyle w:val="q4iawc"/>
          <w:rFonts w:ascii="Times New Roman" w:hAnsi="Times New Roman" w:cs="Times New Roman"/>
          <w:color w:val="000000"/>
          <w:sz w:val="28"/>
          <w:szCs w:val="28"/>
          <w:shd w:val="clear" w:color="auto" w:fill="F5F5F5"/>
        </w:rPr>
        <w:t xml:space="preserve">cu </w:t>
      </w:r>
      <w:r w:rsidRPr="00195302">
        <w:rPr>
          <w:rStyle w:val="q4iawc"/>
          <w:rFonts w:ascii="Times New Roman" w:hAnsi="Times New Roman" w:cs="Times New Roman"/>
          <w:color w:val="000000"/>
          <w:sz w:val="28"/>
          <w:szCs w:val="28"/>
          <w:shd w:val="clear" w:color="auto" w:fill="D2E3FC"/>
        </w:rPr>
        <w:t>benzi de ouă și sisteme de alimentare cu furaje și apă, stinghii pentru odihn</w:t>
      </w:r>
      <w:r w:rsidRPr="00195302">
        <w:rPr>
          <w:rStyle w:val="q4iawc"/>
          <w:rFonts w:ascii="Times New Roman" w:hAnsi="Times New Roman" w:cs="Times New Roman"/>
          <w:color w:val="000000"/>
          <w:sz w:val="28"/>
          <w:szCs w:val="28"/>
          <w:shd w:val="clear" w:color="auto" w:fill="D2E3FC"/>
          <w:lang w:val="ro-RO"/>
        </w:rPr>
        <w:t>ă plasate pe grătar și cuiburi de grup, sistem de iluminat, sistem de îndepărtare pe benzi a gunoiului de grajd</w:t>
      </w:r>
    </w:p>
    <w:p w:rsidR="00B52FC8" w:rsidRPr="00195302" w:rsidRDefault="00B52FC8" w:rsidP="00B52FC8">
      <w:pPr>
        <w:autoSpaceDE w:val="0"/>
        <w:autoSpaceDN w:val="0"/>
        <w:adjustRightInd w:val="0"/>
        <w:spacing w:after="0"/>
        <w:ind w:right="-708"/>
        <w:jc w:val="both"/>
        <w:rPr>
          <w:rFonts w:ascii="Times New Roman" w:hAnsi="Times New Roman" w:cs="Times New Roman"/>
          <w:bCs/>
          <w:sz w:val="28"/>
          <w:szCs w:val="28"/>
          <w:lang w:val="ro-RO"/>
        </w:rPr>
      </w:pPr>
      <w:r w:rsidRPr="00195302">
        <w:rPr>
          <w:rFonts w:ascii="Times New Roman" w:hAnsi="Times New Roman" w:cs="Times New Roman"/>
          <w:color w:val="000000"/>
          <w:sz w:val="28"/>
          <w:szCs w:val="28"/>
          <w:shd w:val="clear" w:color="auto" w:fill="D2E3FC"/>
        </w:rPr>
        <w:t>Fiecare compartiment are 2,412 m sau 1,206 m lungime și 8</w:t>
      </w:r>
      <w:proofErr w:type="gramStart"/>
      <w:r w:rsidRPr="00195302">
        <w:rPr>
          <w:rFonts w:ascii="Times New Roman" w:hAnsi="Times New Roman" w:cs="Times New Roman"/>
          <w:color w:val="000000"/>
          <w:sz w:val="28"/>
          <w:szCs w:val="28"/>
          <w:shd w:val="clear" w:color="auto" w:fill="D2E3FC"/>
        </w:rPr>
        <w:t>,58</w:t>
      </w:r>
      <w:proofErr w:type="gramEnd"/>
      <w:r w:rsidRPr="00195302">
        <w:rPr>
          <w:rFonts w:ascii="Times New Roman" w:hAnsi="Times New Roman" w:cs="Times New Roman"/>
          <w:color w:val="000000"/>
          <w:sz w:val="28"/>
          <w:szCs w:val="28"/>
          <w:shd w:val="clear" w:color="auto" w:fill="D2E3FC"/>
        </w:rPr>
        <w:t xml:space="preserve"> m lățime.</w:t>
      </w:r>
    </w:p>
    <w:p w:rsidR="00B52FC8" w:rsidRPr="00195302" w:rsidRDefault="00B52FC8" w:rsidP="00B52FC8">
      <w:pPr>
        <w:pStyle w:val="ListParagraph"/>
        <w:autoSpaceDE w:val="0"/>
        <w:autoSpaceDN w:val="0"/>
        <w:adjustRightInd w:val="0"/>
        <w:spacing w:after="0"/>
        <w:ind w:left="0" w:right="-708" w:firstLine="284"/>
        <w:jc w:val="both"/>
        <w:rPr>
          <w:rFonts w:ascii="Times New Roman" w:hAnsi="Times New Roman" w:cs="Times New Roman"/>
          <w:color w:val="000000"/>
          <w:sz w:val="28"/>
          <w:szCs w:val="28"/>
          <w:shd w:val="clear" w:color="auto" w:fill="D2E3FC"/>
        </w:rPr>
      </w:pPr>
      <w:r w:rsidRPr="00195302">
        <w:rPr>
          <w:rFonts w:ascii="Times New Roman" w:hAnsi="Times New Roman" w:cs="Times New Roman"/>
          <w:color w:val="000000"/>
          <w:sz w:val="28"/>
          <w:szCs w:val="28"/>
          <w:shd w:val="clear" w:color="auto" w:fill="D2E3FC"/>
        </w:rPr>
        <w:t xml:space="preserve">Date tehnice: </w:t>
      </w:r>
    </w:p>
    <w:p w:rsidR="00B52FC8" w:rsidRPr="00195302" w:rsidRDefault="00B52FC8" w:rsidP="00B52FC8">
      <w:pPr>
        <w:pStyle w:val="ListParagraph"/>
        <w:autoSpaceDE w:val="0"/>
        <w:autoSpaceDN w:val="0"/>
        <w:adjustRightInd w:val="0"/>
        <w:spacing w:after="0"/>
        <w:ind w:left="0" w:right="-708" w:firstLine="284"/>
        <w:jc w:val="both"/>
        <w:rPr>
          <w:rStyle w:val="q4iawc"/>
          <w:rFonts w:ascii="Times New Roman" w:hAnsi="Times New Roman" w:cs="Times New Roman"/>
          <w:color w:val="000000"/>
          <w:sz w:val="28"/>
          <w:szCs w:val="28"/>
          <w:shd w:val="clear" w:color="auto" w:fill="F5F5F5"/>
        </w:rPr>
      </w:pPr>
      <w:r w:rsidRPr="00195302">
        <w:rPr>
          <w:rStyle w:val="q4iawc"/>
          <w:rFonts w:ascii="Times New Roman" w:hAnsi="Times New Roman" w:cs="Times New Roman"/>
          <w:color w:val="000000"/>
          <w:sz w:val="28"/>
          <w:szCs w:val="28"/>
          <w:shd w:val="clear" w:color="auto" w:fill="D2E3FC"/>
        </w:rPr>
        <w:t>- Număr de secțiuni cu lungime 2,412m – cuib: 19 pe rând</w:t>
      </w:r>
      <w:r w:rsidRPr="00195302">
        <w:rPr>
          <w:rStyle w:val="q4iawc"/>
          <w:rFonts w:ascii="Times New Roman" w:hAnsi="Times New Roman" w:cs="Times New Roman"/>
          <w:color w:val="000000"/>
          <w:sz w:val="28"/>
          <w:szCs w:val="28"/>
          <w:shd w:val="clear" w:color="auto" w:fill="F5F5F5"/>
        </w:rPr>
        <w:t xml:space="preserve"> </w:t>
      </w:r>
    </w:p>
    <w:p w:rsidR="00B52FC8" w:rsidRPr="00195302" w:rsidRDefault="00B52FC8" w:rsidP="00B52FC8">
      <w:pPr>
        <w:pStyle w:val="ListParagraph"/>
        <w:autoSpaceDE w:val="0"/>
        <w:autoSpaceDN w:val="0"/>
        <w:adjustRightInd w:val="0"/>
        <w:spacing w:after="0"/>
        <w:ind w:left="0" w:right="-708" w:firstLine="284"/>
        <w:jc w:val="both"/>
        <w:rPr>
          <w:rStyle w:val="q4iawc"/>
          <w:rFonts w:ascii="Times New Roman" w:hAnsi="Times New Roman" w:cs="Times New Roman"/>
          <w:color w:val="000000"/>
          <w:sz w:val="28"/>
          <w:szCs w:val="28"/>
          <w:shd w:val="clear" w:color="auto" w:fill="F5F5F5"/>
        </w:rPr>
      </w:pPr>
      <w:r w:rsidRPr="00195302">
        <w:rPr>
          <w:rStyle w:val="q4iawc"/>
          <w:rFonts w:ascii="Times New Roman" w:hAnsi="Times New Roman" w:cs="Times New Roman"/>
          <w:color w:val="000000"/>
          <w:sz w:val="28"/>
          <w:szCs w:val="28"/>
          <w:shd w:val="clear" w:color="auto" w:fill="F5F5F5"/>
        </w:rPr>
        <w:t>- Număr de secțiuni cu lungime de 1,206 m– cuib: 1 pe rând</w:t>
      </w:r>
    </w:p>
    <w:p w:rsidR="00B52FC8" w:rsidRPr="00195302" w:rsidRDefault="00B52FC8" w:rsidP="00B52FC8">
      <w:pPr>
        <w:pStyle w:val="ListParagraph"/>
        <w:autoSpaceDE w:val="0"/>
        <w:autoSpaceDN w:val="0"/>
        <w:adjustRightInd w:val="0"/>
        <w:spacing w:after="0"/>
        <w:ind w:left="0" w:right="-708" w:firstLine="284"/>
        <w:jc w:val="both"/>
        <w:rPr>
          <w:rStyle w:val="q4iawc"/>
          <w:rFonts w:ascii="Times New Roman" w:hAnsi="Times New Roman" w:cs="Times New Roman"/>
          <w:color w:val="000000"/>
          <w:sz w:val="28"/>
          <w:szCs w:val="28"/>
          <w:shd w:val="clear" w:color="auto" w:fill="F5F5F5"/>
        </w:rPr>
      </w:pPr>
      <w:r w:rsidRPr="00195302">
        <w:rPr>
          <w:rStyle w:val="q4iawc"/>
          <w:rFonts w:ascii="Times New Roman" w:hAnsi="Times New Roman" w:cs="Times New Roman"/>
          <w:color w:val="000000"/>
          <w:sz w:val="28"/>
          <w:szCs w:val="28"/>
          <w:shd w:val="clear" w:color="auto" w:fill="F5F5F5"/>
        </w:rPr>
        <w:t xml:space="preserve">- Tip de cuib: Nest Colony 2+ </w:t>
      </w:r>
    </w:p>
    <w:p w:rsidR="00B52FC8" w:rsidRPr="00195302" w:rsidRDefault="00B52FC8" w:rsidP="00B52FC8">
      <w:pPr>
        <w:autoSpaceDE w:val="0"/>
        <w:autoSpaceDN w:val="0"/>
        <w:adjustRightInd w:val="0"/>
        <w:spacing w:after="0" w:line="240" w:lineRule="auto"/>
        <w:ind w:firstLine="284"/>
        <w:rPr>
          <w:rFonts w:ascii="Times New Roman" w:hAnsi="Times New Roman" w:cs="Times New Roman"/>
          <w:b/>
          <w:color w:val="000000"/>
          <w:sz w:val="28"/>
          <w:szCs w:val="28"/>
          <w:lang w:val="ro-RO"/>
        </w:rPr>
      </w:pPr>
      <w:r w:rsidRPr="00195302">
        <w:rPr>
          <w:rStyle w:val="q4iawc"/>
          <w:rFonts w:ascii="Times New Roman" w:hAnsi="Times New Roman" w:cs="Times New Roman"/>
          <w:color w:val="000000"/>
          <w:sz w:val="28"/>
          <w:szCs w:val="28"/>
          <w:shd w:val="clear" w:color="auto" w:fill="F5F5F5"/>
        </w:rPr>
        <w:t>- Înălțimea liberă de la podea: 650 mm (+150 mm)</w:t>
      </w:r>
    </w:p>
    <w:p w:rsidR="00B52FC8" w:rsidRPr="00195302" w:rsidRDefault="00B52FC8" w:rsidP="00953EE9">
      <w:pPr>
        <w:pStyle w:val="ListParagraph"/>
        <w:numPr>
          <w:ilvl w:val="0"/>
          <w:numId w:val="29"/>
        </w:numPr>
        <w:suppressAutoHyphens w:val="0"/>
        <w:autoSpaceDE w:val="0"/>
        <w:autoSpaceDN w:val="0"/>
        <w:adjustRightInd w:val="0"/>
        <w:spacing w:after="0"/>
        <w:ind w:left="0" w:right="-708" w:firstLine="284"/>
        <w:jc w:val="both"/>
        <w:rPr>
          <w:rFonts w:ascii="Times New Roman" w:hAnsi="Times New Roman" w:cs="Times New Roman"/>
          <w:iCs/>
          <w:sz w:val="28"/>
          <w:szCs w:val="28"/>
        </w:rPr>
      </w:pPr>
      <w:r w:rsidRPr="00195302">
        <w:rPr>
          <w:rFonts w:ascii="Times New Roman" w:hAnsi="Times New Roman" w:cs="Times New Roman"/>
          <w:iCs/>
          <w:sz w:val="28"/>
          <w:szCs w:val="28"/>
          <w:u w:val="single"/>
        </w:rPr>
        <w:t>stația de sortare ouă</w:t>
      </w:r>
      <w:r w:rsidRPr="00195302">
        <w:rPr>
          <w:rFonts w:ascii="Times New Roman" w:hAnsi="Times New Roman" w:cs="Times New Roman"/>
          <w:iCs/>
          <w:sz w:val="28"/>
          <w:szCs w:val="28"/>
        </w:rPr>
        <w:t xml:space="preserve">, format din: </w:t>
      </w:r>
    </w:p>
    <w:p w:rsidR="00B52FC8" w:rsidRPr="00195302" w:rsidRDefault="00B52FC8" w:rsidP="00B52FC8">
      <w:pPr>
        <w:pStyle w:val="ListParagraph"/>
        <w:numPr>
          <w:ilvl w:val="0"/>
          <w:numId w:val="31"/>
        </w:numPr>
        <w:suppressAutoHyphens w:val="0"/>
        <w:spacing w:after="0"/>
        <w:ind w:left="567" w:right="-708" w:hanging="141"/>
        <w:jc w:val="both"/>
        <w:rPr>
          <w:rFonts w:ascii="Times New Roman" w:hAnsi="Times New Roman" w:cs="Times New Roman"/>
          <w:sz w:val="28"/>
          <w:szCs w:val="28"/>
        </w:rPr>
      </w:pPr>
      <w:r w:rsidRPr="00195302">
        <w:rPr>
          <w:rFonts w:ascii="Times New Roman" w:hAnsi="Times New Roman" w:cs="Times New Roman"/>
          <w:sz w:val="28"/>
          <w:szCs w:val="28"/>
        </w:rPr>
        <w:t xml:space="preserve">1 buc. mașină de sortat ouă de tip </w:t>
      </w:r>
      <w:r w:rsidRPr="00195302">
        <w:rPr>
          <w:rFonts w:ascii="Times New Roman" w:hAnsi="Times New Roman" w:cs="Times New Roman"/>
          <w:b/>
          <w:bCs/>
          <w:sz w:val="28"/>
          <w:szCs w:val="28"/>
        </w:rPr>
        <w:t xml:space="preserve">Riva Selegg S91 </w:t>
      </w:r>
      <w:r w:rsidRPr="00195302">
        <w:rPr>
          <w:rFonts w:ascii="Times New Roman" w:hAnsi="Times New Roman" w:cs="Times New Roman"/>
          <w:bCs/>
          <w:sz w:val="28"/>
          <w:szCs w:val="28"/>
        </w:rPr>
        <w:t>având următoarele caracteristici:</w:t>
      </w:r>
    </w:p>
    <w:p w:rsidR="00B52FC8" w:rsidRPr="00195302" w:rsidRDefault="00B52FC8" w:rsidP="00953EE9">
      <w:pPr>
        <w:pStyle w:val="Default"/>
        <w:ind w:left="1440" w:right="-708"/>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 xml:space="preserve">- Capacitate: 9.000 ouă/oră, sortate pe max. 7 categorii de greutate </w:t>
      </w:r>
    </w:p>
    <w:p w:rsidR="00B52FC8" w:rsidRPr="00195302" w:rsidRDefault="00B52FC8" w:rsidP="00953EE9">
      <w:pPr>
        <w:pStyle w:val="Default"/>
        <w:ind w:left="1440" w:right="-708"/>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 xml:space="preserve">- Masa de dozare pe 3 rânduri </w:t>
      </w:r>
    </w:p>
    <w:p w:rsidR="00B52FC8" w:rsidRPr="00195302" w:rsidRDefault="00B52FC8" w:rsidP="00953EE9">
      <w:pPr>
        <w:pStyle w:val="Default"/>
        <w:ind w:left="1440" w:right="-708"/>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 Cabină de ovoscopie cu iluminare UV pe 3 rânduri și rotire automată a ouălor pentru o mai bună vizualizare și pentru eliminarea ouălor defecte</w:t>
      </w:r>
    </w:p>
    <w:p w:rsidR="00B52FC8" w:rsidRPr="00195302" w:rsidRDefault="00B52FC8" w:rsidP="00953EE9">
      <w:pPr>
        <w:pStyle w:val="Default"/>
        <w:ind w:left="1440" w:right="-708"/>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 xml:space="preserve">- Contor de ouă </w:t>
      </w:r>
    </w:p>
    <w:p w:rsidR="00B52FC8" w:rsidRPr="00195302" w:rsidRDefault="00B52FC8" w:rsidP="00953EE9">
      <w:pPr>
        <w:pStyle w:val="Default"/>
        <w:ind w:left="1440" w:right="-708"/>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 xml:space="preserve">- Masa cu banda de cauciuc pentru ambalare manuală </w:t>
      </w:r>
    </w:p>
    <w:p w:rsidR="00B52FC8" w:rsidRPr="00195302" w:rsidRDefault="00B52FC8" w:rsidP="00B52FC8">
      <w:pPr>
        <w:pStyle w:val="Default"/>
        <w:numPr>
          <w:ilvl w:val="0"/>
          <w:numId w:val="31"/>
        </w:numPr>
        <w:spacing w:line="276" w:lineRule="auto"/>
        <w:ind w:left="567" w:right="-708" w:hanging="141"/>
        <w:rPr>
          <w:rStyle w:val="q4iawc"/>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1 buc. imprimantă ouă inline Videojet pentru marcare ouă cu o serie de date care decodifică data obţinerii şi producătorul</w:t>
      </w:r>
    </w:p>
    <w:p w:rsidR="00B52FC8" w:rsidRPr="00195302" w:rsidRDefault="00B52FC8" w:rsidP="00953EE9">
      <w:pPr>
        <w:pStyle w:val="Default"/>
        <w:numPr>
          <w:ilvl w:val="0"/>
          <w:numId w:val="31"/>
        </w:numPr>
        <w:spacing w:line="276" w:lineRule="auto"/>
        <w:ind w:left="567" w:right="-708" w:hanging="141"/>
        <w:rPr>
          <w:rFonts w:ascii="Times New Roman" w:eastAsiaTheme="minorHAnsi" w:hAnsi="Times New Roman" w:cs="Times New Roman"/>
          <w:sz w:val="28"/>
          <w:szCs w:val="28"/>
          <w:shd w:val="clear" w:color="auto" w:fill="F5F5F5"/>
        </w:rPr>
      </w:pPr>
      <w:r w:rsidRPr="00195302">
        <w:rPr>
          <w:rStyle w:val="q4iawc"/>
          <w:rFonts w:ascii="Times New Roman" w:eastAsiaTheme="minorHAnsi" w:hAnsi="Times New Roman" w:cs="Times New Roman"/>
          <w:sz w:val="28"/>
          <w:szCs w:val="28"/>
          <w:shd w:val="clear" w:color="auto" w:fill="F5F5F5"/>
        </w:rPr>
        <w:t>1 buc. cameră frigorifică refrigerare tip Agregat Bitzer AA-BK-104/4 DES-7Y semiermetic, agent frigorific R134a</w:t>
      </w:r>
    </w:p>
    <w:tbl>
      <w:tblPr>
        <w:tblW w:w="1077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948"/>
        <w:gridCol w:w="3827"/>
      </w:tblGrid>
      <w:tr w:rsidR="00B52FC8" w:rsidRPr="00195302" w:rsidTr="00953EE9">
        <w:trPr>
          <w:trHeight w:val="99"/>
        </w:trPr>
        <w:tc>
          <w:tcPr>
            <w:tcW w:w="10775" w:type="dxa"/>
            <w:gridSpan w:val="2"/>
            <w:tcBorders>
              <w:top w:val="none" w:sz="6" w:space="0" w:color="auto"/>
              <w:bottom w:val="none" w:sz="6" w:space="0" w:color="auto"/>
            </w:tcBorders>
          </w:tcPr>
          <w:p w:rsidR="00B52FC8" w:rsidRPr="00195302" w:rsidRDefault="00B52FC8" w:rsidP="00953EE9">
            <w:pPr>
              <w:pStyle w:val="ListParagraph"/>
              <w:numPr>
                <w:ilvl w:val="0"/>
                <w:numId w:val="29"/>
              </w:numPr>
              <w:suppressAutoHyphens w:val="0"/>
              <w:autoSpaceDE w:val="0"/>
              <w:autoSpaceDN w:val="0"/>
              <w:adjustRightInd w:val="0"/>
              <w:spacing w:after="0"/>
              <w:ind w:left="0" w:right="-708" w:firstLine="284"/>
              <w:jc w:val="both"/>
              <w:rPr>
                <w:rFonts w:ascii="Times New Roman" w:hAnsi="Times New Roman" w:cs="Times New Roman"/>
                <w:color w:val="000000"/>
                <w:sz w:val="28"/>
                <w:szCs w:val="28"/>
                <w:lang w:val="hu-HU"/>
              </w:rPr>
            </w:pPr>
            <w:r w:rsidRPr="00195302">
              <w:rPr>
                <w:rFonts w:ascii="Times New Roman" w:hAnsi="Times New Roman" w:cs="Times New Roman"/>
                <w:iCs/>
                <w:sz w:val="28"/>
                <w:szCs w:val="28"/>
                <w:u w:val="single"/>
              </w:rPr>
              <w:t>Instalația de incinerare</w:t>
            </w:r>
            <w:r w:rsidRPr="00195302">
              <w:rPr>
                <w:rFonts w:ascii="Times New Roman" w:hAnsi="Times New Roman" w:cs="Times New Roman"/>
                <w:iCs/>
                <w:sz w:val="28"/>
                <w:szCs w:val="28"/>
              </w:rPr>
              <w:t xml:space="preserve"> pentru </w:t>
            </w:r>
            <w:r w:rsidRPr="00195302">
              <w:rPr>
                <w:rFonts w:ascii="Times New Roman" w:hAnsi="Times New Roman" w:cs="Times New Roman"/>
                <w:sz w:val="28"/>
                <w:szCs w:val="28"/>
              </w:rPr>
              <w:t>de</w:t>
            </w:r>
            <w:r w:rsidRPr="00195302">
              <w:rPr>
                <w:rFonts w:ascii="Times New Roman" w:hAnsi="Times New Roman" w:cs="Times New Roman"/>
                <w:sz w:val="28"/>
                <w:szCs w:val="28"/>
                <w:lang w:val="hu-HU"/>
              </w:rPr>
              <w:t xml:space="preserve">șeuri de țesuturi animale (cadavre păsări) cod 02 01 02 proprii tip </w:t>
            </w:r>
            <w:r w:rsidRPr="00195302">
              <w:rPr>
                <w:rFonts w:ascii="Times New Roman" w:hAnsi="Times New Roman" w:cs="Times New Roman"/>
                <w:sz w:val="28"/>
                <w:szCs w:val="28"/>
              </w:rPr>
              <w:t xml:space="preserve">INCINER PRO i150, </w:t>
            </w:r>
            <w:r w:rsidR="00953EE9" w:rsidRPr="00195302">
              <w:rPr>
                <w:rFonts w:ascii="Times New Roman" w:hAnsi="Times New Roman" w:cs="Times New Roman"/>
                <w:sz w:val="28"/>
                <w:szCs w:val="28"/>
              </w:rPr>
              <w:t>cu următoarele c</w:t>
            </w:r>
            <w:r w:rsidRPr="00195302">
              <w:rPr>
                <w:rFonts w:ascii="Times New Roman" w:hAnsi="Times New Roman" w:cs="Times New Roman"/>
                <w:bCs/>
                <w:color w:val="000000"/>
                <w:sz w:val="28"/>
                <w:szCs w:val="28"/>
                <w:lang w:val="hu-HU"/>
              </w:rPr>
              <w:t>aracteristici constructive</w:t>
            </w:r>
            <w:r w:rsidRPr="00195302">
              <w:rPr>
                <w:rFonts w:ascii="Times New Roman" w:hAnsi="Times New Roman" w:cs="Times New Roman"/>
                <w:b/>
                <w:bCs/>
                <w:color w:val="000000"/>
                <w:sz w:val="28"/>
                <w:szCs w:val="28"/>
                <w:lang w:val="hu-HU"/>
              </w:rPr>
              <w:t xml:space="preserve">: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Dimensiuni totale- L * W * H: </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1,60 x 1,25 x 3,03 m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lastRenderedPageBreak/>
              <w:t xml:space="preserve">Dimensiuni exterioare ale camerei principale - L * W * H: </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1,50 x 0,85 x 0,97 m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Dimensiuni interioare ale camerei principale – L * W * H: </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0,73 x 0,62 x 0,61 m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Greutatea camerei principale</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1.050 kg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Dimensiuni exterioare ale camerei secundare - L * W * H: </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0,9 x 0,78 x 2,13 m </w:t>
            </w:r>
          </w:p>
        </w:tc>
      </w:tr>
      <w:tr w:rsidR="00B52FC8" w:rsidRPr="00195302"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Greutatea camerei secundare: </w:t>
            </w:r>
          </w:p>
        </w:tc>
        <w:tc>
          <w:tcPr>
            <w:tcW w:w="3827" w:type="dxa"/>
            <w:tcBorders>
              <w:top w:val="none" w:sz="6" w:space="0" w:color="auto"/>
              <w:left w:val="none" w:sz="6" w:space="0" w:color="auto"/>
              <w:bottom w:val="none" w:sz="6" w:space="0" w:color="auto"/>
            </w:tcBorders>
          </w:tcPr>
          <w:p w:rsidR="00B52FC8" w:rsidRPr="00195302"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8"/>
                <w:szCs w:val="28"/>
                <w:lang w:val="hu-HU"/>
              </w:rPr>
            </w:pPr>
            <w:r w:rsidRPr="00195302">
              <w:rPr>
                <w:rFonts w:ascii="Times New Roman" w:hAnsi="Times New Roman" w:cs="Times New Roman"/>
                <w:color w:val="000000"/>
                <w:sz w:val="28"/>
                <w:szCs w:val="28"/>
                <w:lang w:val="hu-HU"/>
              </w:rPr>
              <w:t xml:space="preserve">620 kg </w:t>
            </w:r>
          </w:p>
        </w:tc>
      </w:tr>
      <w:tr w:rsidR="00B52FC8" w:rsidRPr="001B6B57"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Tip de încărcare</w:t>
            </w:r>
          </w:p>
        </w:tc>
        <w:tc>
          <w:tcPr>
            <w:tcW w:w="3827" w:type="dxa"/>
            <w:tcBorders>
              <w:top w:val="none" w:sz="6" w:space="0" w:color="auto"/>
              <w:left w:val="none" w:sz="6" w:space="0" w:color="auto"/>
              <w:bottom w:val="none" w:sz="6" w:space="0" w:color="auto"/>
            </w:tcBorders>
          </w:tcPr>
          <w:p w:rsidR="00B52FC8" w:rsidRPr="00953EE9"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953EE9">
              <w:rPr>
                <w:rFonts w:ascii="Times New Roman" w:hAnsi="Times New Roman" w:cs="Times New Roman"/>
                <w:color w:val="000000"/>
                <w:sz w:val="24"/>
                <w:szCs w:val="24"/>
                <w:lang w:val="hu-HU"/>
              </w:rPr>
              <w:t xml:space="preserve">Verticală – pe sus </w:t>
            </w:r>
          </w:p>
        </w:tc>
      </w:tr>
      <w:tr w:rsidR="00B52FC8" w:rsidRPr="001B6B57" w:rsidTr="00EA5441">
        <w:trPr>
          <w:trHeight w:val="99"/>
        </w:trPr>
        <w:tc>
          <w:tcPr>
            <w:tcW w:w="6948" w:type="dxa"/>
            <w:tcBorders>
              <w:top w:val="none" w:sz="6" w:space="0" w:color="auto"/>
              <w:bottom w:val="none" w:sz="6" w:space="0" w:color="auto"/>
              <w:right w:val="none" w:sz="6" w:space="0" w:color="auto"/>
            </w:tcBorders>
            <w:shd w:val="clear" w:color="auto" w:fill="auto"/>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shd w:val="clear" w:color="auto" w:fill="D2E3FC"/>
              </w:rPr>
              <w:t>Dimensiunile ușii de încărcare - spațiu de încărcare</w:t>
            </w:r>
          </w:p>
        </w:tc>
        <w:tc>
          <w:tcPr>
            <w:tcW w:w="3827" w:type="dxa"/>
            <w:tcBorders>
              <w:top w:val="none" w:sz="6" w:space="0" w:color="auto"/>
              <w:left w:val="none" w:sz="6" w:space="0" w:color="auto"/>
              <w:bottom w:val="none" w:sz="6" w:space="0" w:color="auto"/>
            </w:tcBorders>
          </w:tcPr>
          <w:p w:rsidR="00B52FC8" w:rsidRPr="00953EE9"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953EE9">
              <w:rPr>
                <w:rFonts w:ascii="Times New Roman" w:hAnsi="Times New Roman" w:cs="Times New Roman"/>
                <w:color w:val="000000"/>
                <w:sz w:val="24"/>
                <w:szCs w:val="24"/>
                <w:lang w:val="hu-HU"/>
              </w:rPr>
              <w:t xml:space="preserve">0,62 x 0,52 m </w:t>
            </w:r>
          </w:p>
        </w:tc>
      </w:tr>
      <w:tr w:rsidR="00B52FC8" w:rsidRPr="001B6B57" w:rsidTr="00EA5441">
        <w:trPr>
          <w:trHeight w:val="108"/>
        </w:trPr>
        <w:tc>
          <w:tcPr>
            <w:tcW w:w="6948" w:type="dxa"/>
            <w:tcBorders>
              <w:top w:val="none" w:sz="6" w:space="0" w:color="auto"/>
              <w:bottom w:val="none" w:sz="6" w:space="0" w:color="auto"/>
              <w:right w:val="none" w:sz="6" w:space="0" w:color="auto"/>
            </w:tcBorders>
            <w:shd w:val="clear" w:color="auto" w:fill="auto"/>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shd w:val="clear" w:color="auto" w:fill="D2E3FC"/>
              </w:rPr>
              <w:t>Volumul de încărcare</w:t>
            </w:r>
          </w:p>
        </w:tc>
        <w:tc>
          <w:tcPr>
            <w:tcW w:w="3827" w:type="dxa"/>
            <w:tcBorders>
              <w:top w:val="none" w:sz="6" w:space="0" w:color="auto"/>
              <w:left w:val="none" w:sz="6" w:space="0" w:color="auto"/>
              <w:bottom w:val="none" w:sz="6" w:space="0" w:color="auto"/>
            </w:tcBorders>
          </w:tcPr>
          <w:p w:rsidR="00B52FC8" w:rsidRPr="00953EE9"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953EE9">
              <w:rPr>
                <w:rFonts w:ascii="Times New Roman" w:hAnsi="Times New Roman" w:cs="Times New Roman"/>
                <w:color w:val="000000"/>
                <w:sz w:val="24"/>
                <w:szCs w:val="24"/>
                <w:lang w:val="hu-HU"/>
              </w:rPr>
              <w:t xml:space="preserve">0,27 m3 </w:t>
            </w:r>
          </w:p>
        </w:tc>
      </w:tr>
      <w:tr w:rsidR="00B52FC8" w:rsidRPr="001B6B57" w:rsidTr="00EA5441">
        <w:trPr>
          <w:trHeight w:val="99"/>
        </w:trPr>
        <w:tc>
          <w:tcPr>
            <w:tcW w:w="6948" w:type="dxa"/>
            <w:tcBorders>
              <w:top w:val="none" w:sz="6" w:space="0" w:color="auto"/>
              <w:bottom w:val="none" w:sz="6" w:space="0" w:color="auto"/>
              <w:right w:val="none" w:sz="6" w:space="0" w:color="auto"/>
            </w:tcBorders>
            <w:shd w:val="clear" w:color="auto" w:fill="auto"/>
          </w:tcPr>
          <w:p w:rsidR="00B52FC8" w:rsidRPr="00831560"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shd w:val="clear" w:color="auto" w:fill="D2E3FC"/>
              </w:rPr>
              <w:t>Greutatea incineratorului:</w:t>
            </w:r>
          </w:p>
        </w:tc>
        <w:tc>
          <w:tcPr>
            <w:tcW w:w="3827" w:type="dxa"/>
            <w:tcBorders>
              <w:top w:val="none" w:sz="6" w:space="0" w:color="auto"/>
              <w:left w:val="none" w:sz="6" w:space="0" w:color="auto"/>
              <w:bottom w:val="none" w:sz="6" w:space="0" w:color="auto"/>
            </w:tcBorders>
          </w:tcPr>
          <w:p w:rsidR="00B52FC8" w:rsidRPr="00953EE9" w:rsidRDefault="00B52FC8" w:rsidP="00953EE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lang w:val="hu-HU"/>
              </w:rPr>
            </w:pPr>
            <w:r w:rsidRPr="00953EE9">
              <w:rPr>
                <w:rFonts w:ascii="Times New Roman" w:hAnsi="Times New Roman" w:cs="Times New Roman"/>
                <w:color w:val="000000"/>
                <w:sz w:val="24"/>
                <w:szCs w:val="24"/>
                <w:lang w:val="hu-HU"/>
              </w:rPr>
              <w:t xml:space="preserve">cca. 1,7 tone </w:t>
            </w:r>
          </w:p>
        </w:tc>
      </w:tr>
      <w:tr w:rsidR="00B52FC8" w:rsidRPr="001B6B57" w:rsidTr="00953EE9">
        <w:trPr>
          <w:trHeight w:val="99"/>
        </w:trPr>
        <w:tc>
          <w:tcPr>
            <w:tcW w:w="10775" w:type="dxa"/>
            <w:gridSpan w:val="2"/>
            <w:tcBorders>
              <w:top w:val="none" w:sz="6" w:space="0" w:color="auto"/>
              <w:bottom w:val="none" w:sz="6" w:space="0" w:color="auto"/>
            </w:tcBorders>
          </w:tcPr>
          <w:p w:rsidR="00B52FC8" w:rsidRPr="001B6B57" w:rsidRDefault="00B52FC8" w:rsidP="00703810">
            <w:pPr>
              <w:autoSpaceDE w:val="0"/>
              <w:autoSpaceDN w:val="0"/>
              <w:adjustRightInd w:val="0"/>
              <w:spacing w:after="0" w:line="240" w:lineRule="auto"/>
              <w:rPr>
                <w:rFonts w:ascii="Times New Roman" w:hAnsi="Times New Roman" w:cs="Times New Roman"/>
                <w:b/>
                <w:bCs/>
                <w:color w:val="000000"/>
                <w:sz w:val="24"/>
                <w:szCs w:val="24"/>
                <w:lang w:val="hu-HU"/>
              </w:rPr>
            </w:pPr>
            <w:r w:rsidRPr="007F2B8D">
              <w:rPr>
                <w:rFonts w:ascii="Times New Roman" w:hAnsi="Times New Roman" w:cs="Times New Roman"/>
                <w:b/>
                <w:bCs/>
                <w:color w:val="000000"/>
                <w:sz w:val="24"/>
                <w:szCs w:val="24"/>
                <w:lang w:val="hu-HU"/>
              </w:rPr>
              <w:t>Caracteristici de funcționare</w:t>
            </w:r>
          </w:p>
        </w:tc>
      </w:tr>
      <w:tr w:rsidR="00B52FC8" w:rsidRPr="00831560"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Capacitate de încărcare pe șarjă:</w:t>
            </w:r>
          </w:p>
        </w:tc>
        <w:tc>
          <w:tcPr>
            <w:tcW w:w="3827" w:type="dxa"/>
            <w:tcBorders>
              <w:top w:val="none" w:sz="6" w:space="0" w:color="auto"/>
              <w:left w:val="none" w:sz="6" w:space="0" w:color="auto"/>
              <w:bottom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Maximum 150 kg**</w:t>
            </w:r>
          </w:p>
        </w:tc>
      </w:tr>
      <w:tr w:rsidR="00B52FC8" w:rsidRPr="00831560"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Rata de ardere: </w:t>
            </w:r>
          </w:p>
        </w:tc>
        <w:tc>
          <w:tcPr>
            <w:tcW w:w="3827" w:type="dxa"/>
            <w:tcBorders>
              <w:top w:val="none" w:sz="6" w:space="0" w:color="auto"/>
              <w:left w:val="none" w:sz="6" w:space="0" w:color="auto"/>
              <w:bottom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Maximum 50 kg/ h*** </w:t>
            </w:r>
          </w:p>
        </w:tc>
      </w:tr>
      <w:tr w:rsidR="00B52FC8" w:rsidRPr="00831560" w:rsidTr="00953EE9">
        <w:trPr>
          <w:trHeight w:val="108"/>
        </w:trPr>
        <w:tc>
          <w:tcPr>
            <w:tcW w:w="6948" w:type="dxa"/>
            <w:tcBorders>
              <w:top w:val="none" w:sz="6" w:space="0" w:color="auto"/>
              <w:bottom w:val="none" w:sz="6" w:space="0" w:color="auto"/>
              <w:right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Temperatura în camera secundară: </w:t>
            </w:r>
          </w:p>
        </w:tc>
        <w:tc>
          <w:tcPr>
            <w:tcW w:w="3827" w:type="dxa"/>
            <w:tcBorders>
              <w:top w:val="none" w:sz="6" w:space="0" w:color="auto"/>
              <w:left w:val="none" w:sz="6" w:space="0" w:color="auto"/>
              <w:bottom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peste 850</w:t>
            </w:r>
            <w:r w:rsidRPr="00831560">
              <w:rPr>
                <w:rFonts w:ascii="Times New Roman" w:hAnsi="Times New Roman" w:cs="Times New Roman"/>
                <w:color w:val="000000"/>
                <w:sz w:val="24"/>
                <w:szCs w:val="24"/>
                <w:vertAlign w:val="superscript"/>
                <w:lang w:val="hu-HU"/>
              </w:rPr>
              <w:t>0</w:t>
            </w:r>
            <w:r w:rsidRPr="00831560">
              <w:rPr>
                <w:rFonts w:ascii="Times New Roman" w:hAnsi="Times New Roman" w:cs="Times New Roman"/>
                <w:color w:val="000000"/>
                <w:sz w:val="24"/>
                <w:szCs w:val="24"/>
                <w:lang w:val="hu-HU"/>
              </w:rPr>
              <w:t xml:space="preserve">C </w:t>
            </w:r>
          </w:p>
        </w:tc>
      </w:tr>
      <w:tr w:rsidR="00B52FC8" w:rsidRPr="00831560" w:rsidTr="00953EE9">
        <w:trPr>
          <w:trHeight w:val="99"/>
        </w:trPr>
        <w:tc>
          <w:tcPr>
            <w:tcW w:w="6948" w:type="dxa"/>
            <w:tcBorders>
              <w:top w:val="none" w:sz="6" w:space="0" w:color="auto"/>
              <w:bottom w:val="none" w:sz="6" w:space="0" w:color="auto"/>
              <w:right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Timp de reținere a gazului în camera secundară: </w:t>
            </w:r>
          </w:p>
        </w:tc>
        <w:tc>
          <w:tcPr>
            <w:tcW w:w="3827" w:type="dxa"/>
            <w:tcBorders>
              <w:top w:val="none" w:sz="6" w:space="0" w:color="auto"/>
              <w:left w:val="none" w:sz="6" w:space="0" w:color="auto"/>
              <w:bottom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peste 2 secunde </w:t>
            </w:r>
          </w:p>
        </w:tc>
      </w:tr>
      <w:tr w:rsidR="00B52FC8" w:rsidRPr="00831560" w:rsidTr="00953EE9">
        <w:trPr>
          <w:trHeight w:val="108"/>
        </w:trPr>
        <w:tc>
          <w:tcPr>
            <w:tcW w:w="6948" w:type="dxa"/>
            <w:tcBorders>
              <w:top w:val="none" w:sz="6" w:space="0" w:color="auto"/>
              <w:bottom w:val="none" w:sz="6" w:space="0" w:color="auto"/>
              <w:right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Temperatura in camera principală: </w:t>
            </w:r>
          </w:p>
        </w:tc>
        <w:tc>
          <w:tcPr>
            <w:tcW w:w="3827" w:type="dxa"/>
            <w:tcBorders>
              <w:top w:val="none" w:sz="6" w:space="0" w:color="auto"/>
              <w:left w:val="none" w:sz="6" w:space="0" w:color="auto"/>
              <w:bottom w:val="none" w:sz="6" w:space="0" w:color="auto"/>
            </w:tcBorders>
          </w:tcPr>
          <w:p w:rsidR="00B52FC8" w:rsidRPr="00831560" w:rsidRDefault="00B52FC8" w:rsidP="00703810">
            <w:pPr>
              <w:autoSpaceDE w:val="0"/>
              <w:autoSpaceDN w:val="0"/>
              <w:adjustRightInd w:val="0"/>
              <w:spacing w:after="0" w:line="240" w:lineRule="auto"/>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xml:space="preserve">ajustabil: 350 - 7500C </w:t>
            </w:r>
          </w:p>
        </w:tc>
      </w:tr>
    </w:tbl>
    <w:p w:rsidR="00B52FC8" w:rsidRPr="00831560" w:rsidRDefault="00B52FC8" w:rsidP="00B52FC8">
      <w:pPr>
        <w:autoSpaceDE w:val="0"/>
        <w:autoSpaceDN w:val="0"/>
        <w:adjustRightInd w:val="0"/>
        <w:spacing w:after="0"/>
        <w:ind w:right="-708"/>
        <w:jc w:val="both"/>
        <w:rPr>
          <w:rFonts w:ascii="Times New Roman" w:hAnsi="Times New Roman" w:cs="Times New Roman"/>
          <w:color w:val="000000"/>
          <w:sz w:val="24"/>
          <w:szCs w:val="24"/>
          <w:lang w:val="hu-HU"/>
        </w:rPr>
      </w:pPr>
      <w:r w:rsidRPr="00831560">
        <w:rPr>
          <w:rFonts w:ascii="Times New Roman" w:hAnsi="Times New Roman" w:cs="Times New Roman"/>
          <w:color w:val="000000"/>
          <w:sz w:val="24"/>
          <w:szCs w:val="24"/>
          <w:lang w:val="hu-HU"/>
        </w:rPr>
        <w:t>** Capacitatea de încărcare poate varia, în funcție de densitatea deșeurilor încărcate;</w:t>
      </w:r>
    </w:p>
    <w:p w:rsidR="00B52FC8" w:rsidRPr="00831560" w:rsidRDefault="00B52FC8" w:rsidP="00B52FC8">
      <w:pPr>
        <w:autoSpaceDE w:val="0"/>
        <w:autoSpaceDN w:val="0"/>
        <w:adjustRightInd w:val="0"/>
        <w:spacing w:after="0"/>
        <w:ind w:right="-708"/>
        <w:jc w:val="both"/>
        <w:rPr>
          <w:rFonts w:ascii="Times New Roman" w:hAnsi="Times New Roman" w:cs="Times New Roman"/>
          <w:sz w:val="24"/>
          <w:szCs w:val="24"/>
        </w:rPr>
      </w:pPr>
      <w:r w:rsidRPr="00831560">
        <w:rPr>
          <w:rFonts w:ascii="Times New Roman" w:hAnsi="Times New Roman" w:cs="Times New Roman"/>
          <w:color w:val="000000"/>
          <w:sz w:val="27"/>
          <w:szCs w:val="27"/>
          <w:shd w:val="clear" w:color="auto" w:fill="F5F5F5"/>
        </w:rPr>
        <w:t>***</w:t>
      </w:r>
      <w:r w:rsidRPr="00831560">
        <w:rPr>
          <w:rFonts w:ascii="Times New Roman" w:hAnsi="Times New Roman" w:cs="Times New Roman"/>
          <w:color w:val="000000"/>
          <w:sz w:val="24"/>
          <w:szCs w:val="24"/>
          <w:shd w:val="clear" w:color="auto" w:fill="F5F5F5"/>
        </w:rPr>
        <w:t xml:space="preserve">Viteza de ardere depinde de natura deșeurilor, de modul de încărcare și utilizare, de starea tehnică </w:t>
      </w:r>
      <w:proofErr w:type="gramStart"/>
      <w:r w:rsidRPr="00831560">
        <w:rPr>
          <w:rFonts w:ascii="Times New Roman" w:hAnsi="Times New Roman" w:cs="Times New Roman"/>
          <w:color w:val="000000"/>
          <w:sz w:val="24"/>
          <w:szCs w:val="24"/>
          <w:shd w:val="clear" w:color="auto" w:fill="F5F5F5"/>
        </w:rPr>
        <w:t>a</w:t>
      </w:r>
      <w:proofErr w:type="gramEnd"/>
      <w:r w:rsidRPr="00831560">
        <w:rPr>
          <w:rFonts w:ascii="Times New Roman" w:hAnsi="Times New Roman" w:cs="Times New Roman"/>
          <w:color w:val="000000"/>
          <w:sz w:val="24"/>
          <w:szCs w:val="24"/>
          <w:shd w:val="clear" w:color="auto" w:fill="F5F5F5"/>
        </w:rPr>
        <w:t xml:space="preserve"> arzătorului</w:t>
      </w:r>
    </w:p>
    <w:p w:rsidR="00B52FC8" w:rsidRPr="00EA5441" w:rsidRDefault="00B52FC8" w:rsidP="00EA5441">
      <w:pPr>
        <w:autoSpaceDE w:val="0"/>
        <w:autoSpaceDN w:val="0"/>
        <w:adjustRightInd w:val="0"/>
        <w:spacing w:after="0"/>
        <w:ind w:right="-708"/>
        <w:jc w:val="both"/>
        <w:rPr>
          <w:rFonts w:ascii="Times New Roman" w:hAnsi="Times New Roman" w:cs="Times New Roman"/>
          <w:b/>
          <w:bCs/>
          <w:iCs/>
          <w:sz w:val="24"/>
          <w:szCs w:val="24"/>
        </w:rPr>
      </w:pPr>
      <w:r w:rsidRPr="00EA5441">
        <w:rPr>
          <w:rFonts w:ascii="Times New Roman" w:hAnsi="Times New Roman" w:cs="Times New Roman"/>
          <w:b/>
          <w:bCs/>
          <w:iCs/>
          <w:sz w:val="24"/>
          <w:szCs w:val="24"/>
        </w:rPr>
        <w:t>Caracteristicile arzătoarelor</w:t>
      </w:r>
    </w:p>
    <w:p w:rsidR="00B52FC8" w:rsidRPr="00831560" w:rsidRDefault="00B52FC8" w:rsidP="00B52FC8">
      <w:pPr>
        <w:pStyle w:val="Default"/>
        <w:numPr>
          <w:ilvl w:val="0"/>
          <w:numId w:val="30"/>
        </w:numPr>
        <w:rPr>
          <w:rFonts w:ascii="Times New Roman" w:hAnsi="Times New Roman" w:cs="Times New Roman"/>
          <w:sz w:val="28"/>
          <w:szCs w:val="28"/>
        </w:rPr>
      </w:pPr>
      <w:r w:rsidRPr="00831560">
        <w:rPr>
          <w:rFonts w:ascii="Times New Roman" w:hAnsi="Times New Roman" w:cs="Times New Roman"/>
          <w:iCs/>
          <w:sz w:val="28"/>
          <w:szCs w:val="28"/>
        </w:rPr>
        <w:t xml:space="preserve">combustibilul utilizat: </w:t>
      </w:r>
      <w:r w:rsidRPr="00831560">
        <w:rPr>
          <w:rFonts w:ascii="Times New Roman" w:hAnsi="Times New Roman" w:cs="Times New Roman"/>
          <w:sz w:val="28"/>
          <w:szCs w:val="28"/>
        </w:rPr>
        <w:t xml:space="preserve"> Gaz Petrolier Lichefiat (PROPAN)</w:t>
      </w:r>
    </w:p>
    <w:p w:rsidR="00B52FC8" w:rsidRPr="00831560" w:rsidRDefault="00B52FC8" w:rsidP="00B52FC8">
      <w:pPr>
        <w:pStyle w:val="Default"/>
        <w:numPr>
          <w:ilvl w:val="0"/>
          <w:numId w:val="30"/>
        </w:numPr>
        <w:rPr>
          <w:rFonts w:ascii="Times New Roman" w:hAnsi="Times New Roman" w:cs="Times New Roman"/>
          <w:sz w:val="28"/>
          <w:szCs w:val="28"/>
        </w:rPr>
      </w:pPr>
      <w:r w:rsidRPr="00831560">
        <w:rPr>
          <w:rFonts w:ascii="Times New Roman" w:hAnsi="Times New Roman" w:cs="Times New Roman"/>
          <w:sz w:val="28"/>
          <w:szCs w:val="28"/>
        </w:rPr>
        <w:t>număr de arzătoare:</w:t>
      </w:r>
      <w:r w:rsidR="00EA5441" w:rsidRPr="00831560">
        <w:rPr>
          <w:rFonts w:ascii="Times New Roman" w:hAnsi="Times New Roman" w:cs="Times New Roman"/>
          <w:sz w:val="28"/>
          <w:szCs w:val="28"/>
        </w:rPr>
        <w:t xml:space="preserve"> </w:t>
      </w:r>
      <w:r w:rsidRPr="00831560">
        <w:rPr>
          <w:rFonts w:ascii="Times New Roman" w:hAnsi="Times New Roman" w:cs="Times New Roman"/>
          <w:sz w:val="28"/>
          <w:szCs w:val="28"/>
        </w:rPr>
        <w:t>2</w:t>
      </w:r>
    </w:p>
    <w:p w:rsidR="00B52FC8" w:rsidRPr="00831560" w:rsidRDefault="00B52FC8" w:rsidP="00B52FC8">
      <w:pPr>
        <w:pStyle w:val="Default"/>
        <w:numPr>
          <w:ilvl w:val="0"/>
          <w:numId w:val="30"/>
        </w:numPr>
        <w:rPr>
          <w:rFonts w:ascii="Times New Roman" w:hAnsi="Times New Roman" w:cs="Times New Roman"/>
          <w:sz w:val="28"/>
          <w:szCs w:val="28"/>
        </w:rPr>
      </w:pPr>
      <w:r w:rsidRPr="00831560">
        <w:rPr>
          <w:rFonts w:ascii="Times New Roman" w:hAnsi="Times New Roman" w:cs="Times New Roman"/>
          <w:sz w:val="28"/>
          <w:szCs w:val="28"/>
        </w:rPr>
        <w:t>puterea termică a celor două arzătoare: min. 49 kW/arzător, max.120kW/arzător</w:t>
      </w:r>
    </w:p>
    <w:p w:rsidR="00B52FC8" w:rsidRPr="00831560" w:rsidRDefault="00B52FC8" w:rsidP="00B52FC8">
      <w:pPr>
        <w:pStyle w:val="Default"/>
        <w:numPr>
          <w:ilvl w:val="0"/>
          <w:numId w:val="30"/>
        </w:numPr>
        <w:rPr>
          <w:rFonts w:ascii="Times New Roman" w:hAnsi="Times New Roman" w:cs="Times New Roman"/>
          <w:sz w:val="28"/>
          <w:szCs w:val="28"/>
        </w:rPr>
      </w:pPr>
      <w:r w:rsidRPr="00831560">
        <w:rPr>
          <w:rFonts w:ascii="Times New Roman" w:hAnsi="Times New Roman" w:cs="Times New Roman"/>
          <w:sz w:val="28"/>
          <w:szCs w:val="28"/>
        </w:rPr>
        <w:t>presiunea gazului GPL: 30-360 mbar/arzător</w:t>
      </w:r>
    </w:p>
    <w:p w:rsidR="00B52FC8" w:rsidRPr="00831560" w:rsidRDefault="00B52FC8" w:rsidP="00B52FC8">
      <w:pPr>
        <w:pStyle w:val="Default"/>
        <w:numPr>
          <w:ilvl w:val="0"/>
          <w:numId w:val="30"/>
        </w:numPr>
        <w:rPr>
          <w:rFonts w:ascii="Times New Roman" w:hAnsi="Times New Roman" w:cs="Times New Roman"/>
          <w:sz w:val="28"/>
          <w:szCs w:val="28"/>
        </w:rPr>
      </w:pPr>
      <w:proofErr w:type="gramStart"/>
      <w:r w:rsidRPr="00831560">
        <w:rPr>
          <w:rFonts w:ascii="Times New Roman" w:hAnsi="Times New Roman" w:cs="Times New Roman"/>
          <w:sz w:val="28"/>
          <w:szCs w:val="28"/>
        </w:rPr>
        <w:t>debitul</w:t>
      </w:r>
      <w:proofErr w:type="gramEnd"/>
      <w:r w:rsidRPr="00831560">
        <w:rPr>
          <w:rFonts w:ascii="Times New Roman" w:hAnsi="Times New Roman" w:cs="Times New Roman"/>
          <w:sz w:val="28"/>
          <w:szCs w:val="28"/>
        </w:rPr>
        <w:t xml:space="preserve"> de gaz GPL: max. 4,64 Nmc/h /arzător</w:t>
      </w:r>
    </w:p>
    <w:p w:rsidR="00B52FC8" w:rsidRPr="00831560" w:rsidRDefault="00EA5441" w:rsidP="00EA5441">
      <w:pPr>
        <w:pStyle w:val="Default"/>
        <w:numPr>
          <w:ilvl w:val="0"/>
          <w:numId w:val="30"/>
        </w:numPr>
        <w:rPr>
          <w:rFonts w:ascii="Times New Roman" w:hAnsi="Times New Roman" w:cs="Times New Roman"/>
          <w:sz w:val="28"/>
          <w:szCs w:val="28"/>
        </w:rPr>
      </w:pPr>
      <w:r w:rsidRPr="00831560">
        <w:rPr>
          <w:rFonts w:ascii="Times New Roman" w:hAnsi="Times New Roman" w:cs="Times New Roman"/>
          <w:sz w:val="28"/>
          <w:szCs w:val="28"/>
        </w:rPr>
        <w:t>c</w:t>
      </w:r>
      <w:r w:rsidR="00B52FC8" w:rsidRPr="00831560">
        <w:rPr>
          <w:rFonts w:ascii="Times New Roman" w:hAnsi="Times New Roman" w:cs="Times New Roman"/>
          <w:sz w:val="28"/>
          <w:szCs w:val="28"/>
        </w:rPr>
        <w:t>onsum combustibil al incineratorului: 6-8 l/h</w:t>
      </w:r>
    </w:p>
    <w:p w:rsidR="00B52FC8" w:rsidRPr="00831560" w:rsidRDefault="00B52FC8" w:rsidP="00B52FC8">
      <w:pPr>
        <w:pStyle w:val="ListParagraph"/>
        <w:autoSpaceDE w:val="0"/>
        <w:autoSpaceDN w:val="0"/>
        <w:adjustRightInd w:val="0"/>
        <w:spacing w:after="0"/>
        <w:ind w:left="0" w:right="-708"/>
        <w:jc w:val="both"/>
        <w:rPr>
          <w:rFonts w:ascii="Times New Roman" w:hAnsi="Times New Roman" w:cs="Times New Roman"/>
          <w:b/>
          <w:bCs/>
          <w:iCs/>
          <w:sz w:val="28"/>
          <w:szCs w:val="28"/>
        </w:rPr>
      </w:pPr>
      <w:r w:rsidRPr="00831560">
        <w:rPr>
          <w:rStyle w:val="fontstyle01"/>
          <w:rFonts w:ascii="Times New Roman" w:hAnsi="Times New Roman"/>
          <w:b w:val="0"/>
          <w:sz w:val="28"/>
          <w:szCs w:val="28"/>
        </w:rPr>
        <w:t xml:space="preserve">Incineratorul </w:t>
      </w:r>
      <w:proofErr w:type="gramStart"/>
      <w:r w:rsidRPr="00831560">
        <w:rPr>
          <w:rStyle w:val="fontstyle01"/>
          <w:rFonts w:ascii="Times New Roman" w:hAnsi="Times New Roman"/>
          <w:b w:val="0"/>
          <w:sz w:val="28"/>
          <w:szCs w:val="28"/>
        </w:rPr>
        <w:t>este</w:t>
      </w:r>
      <w:proofErr w:type="gramEnd"/>
      <w:r w:rsidRPr="00831560">
        <w:rPr>
          <w:rStyle w:val="fontstyle01"/>
          <w:rFonts w:ascii="Times New Roman" w:hAnsi="Times New Roman"/>
          <w:b w:val="0"/>
          <w:sz w:val="28"/>
          <w:szCs w:val="28"/>
        </w:rPr>
        <w:t xml:space="preserve"> prevăzut cu senzori de proces, funcționarea este automatizată la parametrii setați în panoul de comandă (temperatura, durata ciclului de ardere în funcție de cantitatea de deșeuri).</w:t>
      </w:r>
    </w:p>
    <w:p w:rsidR="00B52FC8" w:rsidRPr="00831560" w:rsidRDefault="00B52FC8" w:rsidP="00B52FC8">
      <w:pPr>
        <w:autoSpaceDE w:val="0"/>
        <w:autoSpaceDN w:val="0"/>
        <w:adjustRightInd w:val="0"/>
        <w:spacing w:after="0"/>
        <w:ind w:right="-708"/>
        <w:jc w:val="both"/>
        <w:rPr>
          <w:rFonts w:ascii="Times New Roman" w:hAnsi="Times New Roman" w:cs="Times New Roman"/>
          <w:iCs/>
          <w:sz w:val="28"/>
          <w:szCs w:val="28"/>
        </w:rPr>
      </w:pPr>
      <w:r w:rsidRPr="00831560">
        <w:rPr>
          <w:rFonts w:ascii="Times New Roman" w:hAnsi="Times New Roman" w:cs="Times New Roman"/>
          <w:color w:val="000000"/>
          <w:sz w:val="28"/>
          <w:szCs w:val="28"/>
          <w:lang w:val="hu-HU"/>
        </w:rPr>
        <w:t xml:space="preserve">Capacitatea rezervorului de stocare si distribuție GPL necesare pentru asigurarea constantă a debitului și a presiunii de gaz precum și </w:t>
      </w:r>
      <w:proofErr w:type="gramStart"/>
      <w:r w:rsidRPr="00831560">
        <w:rPr>
          <w:rFonts w:ascii="Times New Roman" w:hAnsi="Times New Roman" w:cs="Times New Roman"/>
          <w:color w:val="000000"/>
          <w:sz w:val="28"/>
          <w:szCs w:val="28"/>
          <w:lang w:val="hu-HU"/>
        </w:rPr>
        <w:t>a</w:t>
      </w:r>
      <w:proofErr w:type="gramEnd"/>
      <w:r w:rsidRPr="00831560">
        <w:rPr>
          <w:rFonts w:ascii="Times New Roman" w:hAnsi="Times New Roman" w:cs="Times New Roman"/>
          <w:color w:val="000000"/>
          <w:sz w:val="28"/>
          <w:szCs w:val="28"/>
          <w:lang w:val="hu-HU"/>
        </w:rPr>
        <w:t xml:space="preserve"> unei autonomii de funcționare suficientă pentru efectuarea fără probleme a realimentărilor stabilit de către Butan Gas Romania SA (proprietarul) este 5000 litrii.</w:t>
      </w:r>
    </w:p>
    <w:p w:rsidR="00EA5441" w:rsidRPr="00831560" w:rsidRDefault="00B52FC8" w:rsidP="00EA5441">
      <w:pPr>
        <w:pStyle w:val="ListParagraph"/>
        <w:numPr>
          <w:ilvl w:val="0"/>
          <w:numId w:val="29"/>
        </w:numPr>
        <w:suppressAutoHyphens w:val="0"/>
        <w:autoSpaceDE w:val="0"/>
        <w:autoSpaceDN w:val="0"/>
        <w:adjustRightInd w:val="0"/>
        <w:spacing w:after="0"/>
        <w:ind w:left="0" w:right="-708" w:firstLine="284"/>
        <w:jc w:val="both"/>
        <w:rPr>
          <w:rFonts w:ascii="Times New Roman" w:hAnsi="Times New Roman" w:cs="Times New Roman"/>
          <w:sz w:val="28"/>
          <w:szCs w:val="28"/>
          <w:lang w:val="it-IT"/>
        </w:rPr>
      </w:pPr>
      <w:r w:rsidRPr="00831560">
        <w:rPr>
          <w:rFonts w:ascii="Times New Roman" w:hAnsi="Times New Roman" w:cs="Times New Roman"/>
          <w:color w:val="000000"/>
          <w:sz w:val="28"/>
          <w:szCs w:val="28"/>
        </w:rPr>
        <w:t xml:space="preserve">încălzitor tip JETMASTER mobil P80 cu funcționare pe motorină având puterea termică 80 kW pentru realizarea încălzirii suplimentare a halei de creștere găinilor ouătoare, utilizat </w:t>
      </w:r>
      <w:r w:rsidRPr="00831560">
        <w:rPr>
          <w:rFonts w:ascii="Times New Roman" w:hAnsi="Times New Roman" w:cs="Times New Roman"/>
          <w:sz w:val="28"/>
          <w:szCs w:val="28"/>
          <w:lang w:val="it-IT"/>
        </w:rPr>
        <w:t>ocazional, la temperaturi exterioare foarte scăzute.</w:t>
      </w:r>
    </w:p>
    <w:p w:rsidR="00EA5441" w:rsidRPr="00126E21" w:rsidRDefault="00EA5441" w:rsidP="00EA5441">
      <w:pPr>
        <w:pStyle w:val="Default"/>
        <w:spacing w:line="276" w:lineRule="auto"/>
        <w:rPr>
          <w:rFonts w:ascii="Times New Roman" w:hAnsi="Times New Roman" w:cs="Times New Roman"/>
          <w:b/>
        </w:rPr>
      </w:pPr>
      <w:r w:rsidRPr="00126E21">
        <w:rPr>
          <w:rFonts w:ascii="Times New Roman" w:hAnsi="Times New Roman" w:cs="Times New Roman"/>
          <w:b/>
          <w:iCs/>
          <w:u w:val="single"/>
        </w:rPr>
        <w:t xml:space="preserve">Linia tehnologică pentru fabricarea </w:t>
      </w:r>
      <w:r w:rsidRPr="00126E21">
        <w:rPr>
          <w:rFonts w:ascii="Times New Roman" w:hAnsi="Times New Roman" w:cs="Times New Roman"/>
          <w:b/>
          <w:u w:val="single"/>
        </w:rPr>
        <w:t xml:space="preserve">produselor lichide din ouă </w:t>
      </w:r>
      <w:proofErr w:type="gramStart"/>
      <w:r w:rsidRPr="00126E21">
        <w:rPr>
          <w:rFonts w:ascii="Times New Roman" w:hAnsi="Times New Roman" w:cs="Times New Roman"/>
          <w:b/>
          <w:u w:val="single"/>
        </w:rPr>
        <w:t>( albu</w:t>
      </w:r>
      <w:proofErr w:type="gramEnd"/>
      <w:r w:rsidRPr="00126E21">
        <w:rPr>
          <w:rFonts w:ascii="Times New Roman" w:hAnsi="Times New Roman" w:cs="Times New Roman"/>
          <w:b/>
          <w:u w:val="single"/>
        </w:rPr>
        <w:t>șul de ou, gălbenuș) pasteurizate, formată</w:t>
      </w:r>
      <w:r w:rsidRPr="00126E21">
        <w:rPr>
          <w:rFonts w:ascii="Times New Roman" w:hAnsi="Times New Roman" w:cs="Times New Roman"/>
          <w:b/>
        </w:rPr>
        <w:t xml:space="preserve"> din: </w:t>
      </w:r>
    </w:p>
    <w:p w:rsidR="00EA5441" w:rsidRPr="00126E21" w:rsidRDefault="00EA5441" w:rsidP="00EA5441">
      <w:pPr>
        <w:pStyle w:val="Default"/>
        <w:numPr>
          <w:ilvl w:val="0"/>
          <w:numId w:val="29"/>
        </w:numPr>
        <w:spacing w:line="276" w:lineRule="auto"/>
        <w:rPr>
          <w:rFonts w:ascii="Times New Roman" w:eastAsiaTheme="minorHAnsi" w:hAnsi="Times New Roman" w:cs="Times New Roman"/>
          <w:lang w:val="hu-HU"/>
        </w:rPr>
      </w:pPr>
      <w:r w:rsidRPr="00126E21">
        <w:rPr>
          <w:rFonts w:ascii="Times New Roman" w:eastAsiaTheme="minorHAnsi" w:hAnsi="Times New Roman" w:cs="Times New Roman"/>
          <w:lang w:val="hu-HU"/>
        </w:rPr>
        <w:t xml:space="preserve">mașina de spălat ouăle tip MT-3, cu capacitate de 9600 ouă/h – 1 buc. </w:t>
      </w:r>
    </w:p>
    <w:p w:rsidR="00126E21" w:rsidRPr="00126E21" w:rsidRDefault="00126E21" w:rsidP="00126E21">
      <w:pPr>
        <w:pStyle w:val="ListParagraph"/>
        <w:numPr>
          <w:ilvl w:val="0"/>
          <w:numId w:val="29"/>
        </w:numPr>
        <w:suppressAutoHyphens w:val="0"/>
        <w:autoSpaceDE w:val="0"/>
        <w:autoSpaceDN w:val="0"/>
        <w:adjustRightInd w:val="0"/>
        <w:spacing w:after="0"/>
        <w:ind w:right="-708"/>
        <w:jc w:val="both"/>
        <w:rPr>
          <w:rFonts w:ascii="Times New Roman" w:eastAsiaTheme="minorHAnsi" w:hAnsi="Times New Roman" w:cs="Times New Roman"/>
          <w:color w:val="000000"/>
          <w:sz w:val="24"/>
          <w:szCs w:val="24"/>
          <w:lang w:val="hu-HU" w:eastAsia="en-US"/>
        </w:rPr>
      </w:pPr>
      <w:r w:rsidRPr="00126E21">
        <w:rPr>
          <w:rFonts w:ascii="Times New Roman" w:eastAsiaTheme="minorHAnsi" w:hAnsi="Times New Roman" w:cs="Times New Roman"/>
          <w:color w:val="000000"/>
          <w:sz w:val="24"/>
          <w:szCs w:val="24"/>
          <w:lang w:val="hu-HU" w:eastAsia="en-US"/>
        </w:rPr>
        <w:t>lifter de ouă cu vacum tip VEL 30, cu capacitate de 30 buc. ouă vacumată/odată – 1 buc.</w:t>
      </w:r>
      <w:r>
        <w:rPr>
          <w:rFonts w:ascii="Times New Roman" w:eastAsiaTheme="minorHAnsi" w:hAnsi="Times New Roman" w:cs="Times New Roman"/>
          <w:color w:val="000000"/>
          <w:sz w:val="24"/>
          <w:szCs w:val="24"/>
          <w:lang w:val="hu-HU" w:eastAsia="en-US"/>
        </w:rPr>
        <w:t xml:space="preserve"> </w:t>
      </w:r>
    </w:p>
    <w:p w:rsidR="00126E21" w:rsidRPr="00831560" w:rsidRDefault="00126E21" w:rsidP="00831560">
      <w:pPr>
        <w:autoSpaceDE w:val="0"/>
        <w:autoSpaceDN w:val="0"/>
        <w:adjustRightInd w:val="0"/>
        <w:spacing w:after="0" w:line="240" w:lineRule="auto"/>
        <w:ind w:left="720" w:right="-708"/>
        <w:jc w:val="both"/>
        <w:rPr>
          <w:rFonts w:ascii="Times New Roman" w:hAnsi="Times New Roman" w:cs="Times New Roman"/>
          <w:color w:val="000000"/>
          <w:sz w:val="28"/>
          <w:szCs w:val="28"/>
          <w:lang w:val="hu-HU"/>
        </w:rPr>
      </w:pPr>
      <w:r w:rsidRPr="00831560">
        <w:rPr>
          <w:rFonts w:ascii="Times New Roman" w:hAnsi="Times New Roman" w:cs="Times New Roman"/>
          <w:color w:val="000000"/>
          <w:sz w:val="28"/>
          <w:szCs w:val="28"/>
          <w:lang w:val="hu-HU"/>
        </w:rPr>
        <w:lastRenderedPageBreak/>
        <w:t xml:space="preserve">VEL-30 este compatibil cu linia de prelucrare </w:t>
      </w:r>
      <w:proofErr w:type="gramStart"/>
      <w:r w:rsidRPr="00831560">
        <w:rPr>
          <w:rFonts w:ascii="Times New Roman" w:hAnsi="Times New Roman" w:cs="Times New Roman"/>
          <w:color w:val="000000"/>
          <w:sz w:val="28"/>
          <w:szCs w:val="28"/>
          <w:lang w:val="hu-HU"/>
        </w:rPr>
        <w:t>a</w:t>
      </w:r>
      <w:proofErr w:type="gramEnd"/>
      <w:r w:rsidRPr="00831560">
        <w:rPr>
          <w:rFonts w:ascii="Times New Roman" w:hAnsi="Times New Roman" w:cs="Times New Roman"/>
          <w:color w:val="000000"/>
          <w:sz w:val="28"/>
          <w:szCs w:val="28"/>
          <w:lang w:val="hu-HU"/>
        </w:rPr>
        <w:t xml:space="preserve"> ouălor OVO-TECH MT-3 – UVC-3 – RZ-3.</w:t>
      </w:r>
    </w:p>
    <w:p w:rsidR="00126E21" w:rsidRPr="00831560" w:rsidRDefault="00126E21" w:rsidP="00831560">
      <w:pPr>
        <w:pStyle w:val="ListParagraph"/>
        <w:numPr>
          <w:ilvl w:val="0"/>
          <w:numId w:val="29"/>
        </w:numPr>
        <w:suppressAutoHyphens w:val="0"/>
        <w:autoSpaceDE w:val="0"/>
        <w:autoSpaceDN w:val="0"/>
        <w:adjustRightInd w:val="0"/>
        <w:spacing w:after="0" w:line="240" w:lineRule="auto"/>
        <w:ind w:right="-708"/>
        <w:jc w:val="both"/>
        <w:rPr>
          <w:rFonts w:ascii="Times New Roman" w:eastAsiaTheme="minorHAnsi" w:hAnsi="Times New Roman" w:cs="Times New Roman"/>
          <w:color w:val="000000"/>
          <w:sz w:val="28"/>
          <w:szCs w:val="28"/>
          <w:lang w:val="hu-HU" w:eastAsia="en-US"/>
        </w:rPr>
      </w:pPr>
      <w:r w:rsidRPr="00831560">
        <w:rPr>
          <w:rFonts w:ascii="Times New Roman" w:eastAsiaTheme="minorHAnsi" w:hAnsi="Times New Roman" w:cs="Times New Roman"/>
          <w:color w:val="000000"/>
          <w:sz w:val="28"/>
          <w:szCs w:val="28"/>
          <w:lang w:val="hu-HU" w:eastAsia="en-US"/>
        </w:rPr>
        <w:t xml:space="preserve">dezinfectorul UVC-3 cu capacitate de </w:t>
      </w:r>
      <w:bookmarkStart w:id="0" w:name="_Hlk112331984"/>
      <w:r w:rsidRPr="00831560">
        <w:rPr>
          <w:rFonts w:ascii="Times New Roman" w:eastAsiaTheme="minorHAnsi" w:hAnsi="Times New Roman" w:cs="Times New Roman"/>
          <w:color w:val="000000"/>
          <w:sz w:val="28"/>
          <w:szCs w:val="28"/>
          <w:lang w:val="hu-HU" w:eastAsia="en-US"/>
        </w:rPr>
        <w:t xml:space="preserve">9600 ouă/h </w:t>
      </w:r>
      <w:bookmarkEnd w:id="0"/>
      <w:r w:rsidRPr="00831560">
        <w:rPr>
          <w:rFonts w:ascii="Times New Roman" w:eastAsiaTheme="minorHAnsi" w:hAnsi="Times New Roman" w:cs="Times New Roman"/>
          <w:color w:val="000000"/>
          <w:sz w:val="28"/>
          <w:szCs w:val="28"/>
          <w:lang w:val="hu-HU" w:eastAsia="en-US"/>
        </w:rPr>
        <w:t>– 1 buc</w:t>
      </w:r>
      <w:proofErr w:type="gramStart"/>
      <w:r w:rsidRPr="00831560">
        <w:rPr>
          <w:rFonts w:ascii="Times New Roman" w:eastAsiaTheme="minorHAnsi" w:hAnsi="Times New Roman" w:cs="Times New Roman"/>
          <w:color w:val="000000"/>
          <w:sz w:val="28"/>
          <w:szCs w:val="28"/>
          <w:lang w:val="hu-HU" w:eastAsia="en-US"/>
        </w:rPr>
        <w:t>.,</w:t>
      </w:r>
      <w:proofErr w:type="gramEnd"/>
      <w:r w:rsidRPr="00831560">
        <w:rPr>
          <w:rFonts w:ascii="Times New Roman" w:eastAsiaTheme="minorHAnsi" w:hAnsi="Times New Roman" w:cs="Times New Roman"/>
          <w:color w:val="000000"/>
          <w:sz w:val="28"/>
          <w:szCs w:val="28"/>
          <w:lang w:val="hu-HU" w:eastAsia="en-US"/>
        </w:rPr>
        <w:t xml:space="preserve"> operat de 1-2 persoane</w:t>
      </w:r>
    </w:p>
    <w:p w:rsidR="00126E21" w:rsidRPr="00831560" w:rsidRDefault="00126E21" w:rsidP="00831560">
      <w:pPr>
        <w:pStyle w:val="ListParagraph"/>
        <w:numPr>
          <w:ilvl w:val="0"/>
          <w:numId w:val="29"/>
        </w:numPr>
        <w:suppressAutoHyphens w:val="0"/>
        <w:autoSpaceDE w:val="0"/>
        <w:autoSpaceDN w:val="0"/>
        <w:adjustRightInd w:val="0"/>
        <w:spacing w:after="0" w:line="240" w:lineRule="auto"/>
        <w:ind w:right="-708"/>
        <w:jc w:val="both"/>
        <w:rPr>
          <w:rFonts w:ascii="Times New Roman" w:eastAsiaTheme="minorHAnsi" w:hAnsi="Times New Roman" w:cs="Times New Roman"/>
          <w:color w:val="000000"/>
          <w:sz w:val="28"/>
          <w:szCs w:val="28"/>
          <w:lang w:val="hu-HU" w:eastAsia="en-US"/>
        </w:rPr>
      </w:pPr>
      <w:r w:rsidRPr="00831560">
        <w:rPr>
          <w:rFonts w:ascii="Times New Roman" w:eastAsiaTheme="minorHAnsi" w:hAnsi="Times New Roman" w:cs="Times New Roman"/>
          <w:color w:val="000000"/>
          <w:sz w:val="28"/>
          <w:szCs w:val="28"/>
          <w:lang w:val="hu-HU" w:eastAsia="en-US"/>
        </w:rPr>
        <w:t xml:space="preserve">mașina de spargere și separare ouă tip </w:t>
      </w:r>
      <w:proofErr w:type="gramStart"/>
      <w:r w:rsidRPr="00831560">
        <w:rPr>
          <w:rFonts w:ascii="Times New Roman" w:eastAsiaTheme="minorHAnsi" w:hAnsi="Times New Roman" w:cs="Times New Roman"/>
          <w:color w:val="000000"/>
          <w:sz w:val="28"/>
          <w:szCs w:val="28"/>
          <w:lang w:val="hu-HU" w:eastAsia="en-US"/>
        </w:rPr>
        <w:t>RZ-3 ,</w:t>
      </w:r>
      <w:proofErr w:type="gramEnd"/>
      <w:r w:rsidRPr="00831560">
        <w:rPr>
          <w:rFonts w:ascii="Times New Roman" w:eastAsiaTheme="minorHAnsi" w:hAnsi="Times New Roman" w:cs="Times New Roman"/>
          <w:color w:val="000000"/>
          <w:sz w:val="28"/>
          <w:szCs w:val="28"/>
          <w:lang w:val="hu-HU" w:eastAsia="en-US"/>
        </w:rPr>
        <w:t xml:space="preserve"> prevăzută cu dozator de ou semiautomat, cu capacitate de spargere: 9600 ouă/h – 1 buc, operată de 2 persoane</w:t>
      </w:r>
    </w:p>
    <w:p w:rsidR="00126E21" w:rsidRPr="00831560" w:rsidRDefault="00126E21" w:rsidP="00831560">
      <w:pPr>
        <w:pStyle w:val="Default"/>
        <w:numPr>
          <w:ilvl w:val="0"/>
          <w:numId w:val="29"/>
        </w:numPr>
        <w:ind w:right="-708"/>
        <w:jc w:val="both"/>
        <w:rPr>
          <w:rFonts w:ascii="Times New Roman" w:eastAsiaTheme="minorHAnsi" w:hAnsi="Times New Roman" w:cs="Times New Roman"/>
          <w:sz w:val="28"/>
          <w:szCs w:val="28"/>
          <w:lang w:val="hu-HU"/>
        </w:rPr>
      </w:pPr>
      <w:r w:rsidRPr="00831560">
        <w:rPr>
          <w:rFonts w:ascii="Times New Roman" w:eastAsiaTheme="minorHAnsi" w:hAnsi="Times New Roman" w:cs="Times New Roman"/>
          <w:sz w:val="28"/>
          <w:szCs w:val="28"/>
          <w:lang w:val="hu-HU"/>
        </w:rPr>
        <w:t>tocătorul de coji de ouă tip UZS cu capacitate de 42000 coaje de ouă/h, reducând volumul acestora cu 95%.- 1 buc.</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proofErr w:type="gramStart"/>
      <w:r w:rsidRPr="00831560">
        <w:rPr>
          <w:rFonts w:ascii="Times New Roman" w:hAnsi="Times New Roman" w:cs="Times New Roman"/>
          <w:sz w:val="28"/>
          <w:szCs w:val="28"/>
        </w:rPr>
        <w:t>instalația</w:t>
      </w:r>
      <w:proofErr w:type="gramEnd"/>
      <w:r w:rsidRPr="00831560">
        <w:rPr>
          <w:rFonts w:ascii="Times New Roman" w:hAnsi="Times New Roman" w:cs="Times New Roman"/>
          <w:sz w:val="28"/>
          <w:szCs w:val="28"/>
        </w:rPr>
        <w:t xml:space="preserve"> de pasteurizare tip PS 500 RSH a gălbenușului și albușului de ouă cu capacitate de pasteurizare:</w:t>
      </w:r>
      <w:r w:rsidR="00831560" w:rsidRPr="00831560">
        <w:rPr>
          <w:rFonts w:ascii="Times New Roman" w:hAnsi="Times New Roman" w:cs="Times New Roman"/>
          <w:sz w:val="28"/>
          <w:szCs w:val="28"/>
        </w:rPr>
        <w:t xml:space="preserve"> </w:t>
      </w:r>
      <w:r w:rsidRPr="00831560">
        <w:rPr>
          <w:rFonts w:ascii="Times New Roman" w:hAnsi="Times New Roman" w:cs="Times New Roman"/>
          <w:sz w:val="28"/>
          <w:szCs w:val="28"/>
        </w:rPr>
        <w:t>500 l/h.- 1 buc.</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proofErr w:type="gramStart"/>
      <w:r w:rsidRPr="00831560">
        <w:rPr>
          <w:rFonts w:ascii="Times New Roman" w:hAnsi="Times New Roman" w:cs="Times New Roman"/>
          <w:sz w:val="28"/>
          <w:szCs w:val="28"/>
        </w:rPr>
        <w:t>instalația</w:t>
      </w:r>
      <w:proofErr w:type="gramEnd"/>
      <w:r w:rsidRPr="00831560">
        <w:rPr>
          <w:rFonts w:ascii="Times New Roman" w:hAnsi="Times New Roman" w:cs="Times New Roman"/>
          <w:sz w:val="28"/>
          <w:szCs w:val="28"/>
        </w:rPr>
        <w:t xml:space="preserve"> de ambalare a produselor lichide pasteurizate din ouă de tip FM-2H – 1 buc.</w:t>
      </w:r>
    </w:p>
    <w:p w:rsidR="00126E21" w:rsidRPr="00831560" w:rsidRDefault="00126E21" w:rsidP="00831560">
      <w:pPr>
        <w:pStyle w:val="Default"/>
        <w:ind w:right="-708"/>
        <w:jc w:val="both"/>
        <w:rPr>
          <w:rFonts w:ascii="Times New Roman" w:hAnsi="Times New Roman" w:cs="Times New Roman"/>
          <w:b/>
          <w:sz w:val="28"/>
          <w:szCs w:val="28"/>
          <w:u w:val="single"/>
        </w:rPr>
      </w:pPr>
      <w:r w:rsidRPr="00831560">
        <w:rPr>
          <w:rFonts w:ascii="Times New Roman" w:hAnsi="Times New Roman" w:cs="Times New Roman"/>
          <w:b/>
          <w:sz w:val="28"/>
          <w:szCs w:val="28"/>
          <w:u w:val="single"/>
        </w:rPr>
        <w:t>Alte instalații, utilaje având conexiuni tehnice</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proofErr w:type="gramStart"/>
      <w:r w:rsidRPr="00831560">
        <w:rPr>
          <w:rFonts w:ascii="Times New Roman" w:hAnsi="Times New Roman" w:cs="Times New Roman"/>
          <w:sz w:val="28"/>
          <w:szCs w:val="28"/>
        </w:rPr>
        <w:t>transformator</w:t>
      </w:r>
      <w:proofErr w:type="gramEnd"/>
      <w:r w:rsidRPr="00831560">
        <w:rPr>
          <w:rFonts w:ascii="Times New Roman" w:hAnsi="Times New Roman" w:cs="Times New Roman"/>
          <w:sz w:val="28"/>
          <w:szCs w:val="28"/>
        </w:rPr>
        <w:t xml:space="preserve"> de putere în ulei mineral, 105 kVA – 1 buc.</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proofErr w:type="gramStart"/>
      <w:r w:rsidRPr="00831560">
        <w:rPr>
          <w:rFonts w:ascii="Times New Roman" w:hAnsi="Times New Roman" w:cs="Times New Roman"/>
          <w:sz w:val="28"/>
          <w:szCs w:val="28"/>
        </w:rPr>
        <w:t>generator</w:t>
      </w:r>
      <w:proofErr w:type="gramEnd"/>
      <w:r w:rsidRPr="00831560">
        <w:rPr>
          <w:rFonts w:ascii="Times New Roman" w:hAnsi="Times New Roman" w:cs="Times New Roman"/>
          <w:sz w:val="28"/>
          <w:szCs w:val="28"/>
        </w:rPr>
        <w:t xml:space="preserve"> de curent electric tip GENMAC Queen G100IS.- 2 buc.</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proofErr w:type="gramStart"/>
      <w:r w:rsidRPr="00831560">
        <w:rPr>
          <w:rFonts w:ascii="Times New Roman" w:hAnsi="Times New Roman" w:cs="Times New Roman"/>
          <w:sz w:val="28"/>
          <w:szCs w:val="28"/>
        </w:rPr>
        <w:t>cazan</w:t>
      </w:r>
      <w:proofErr w:type="gramEnd"/>
      <w:r w:rsidRPr="00831560">
        <w:rPr>
          <w:rFonts w:ascii="Times New Roman" w:hAnsi="Times New Roman" w:cs="Times New Roman"/>
          <w:sz w:val="28"/>
          <w:szCs w:val="28"/>
        </w:rPr>
        <w:t xml:space="preserve"> cu puterea termică nominală de 100 kW – 2 buc, din care 1 buc. rezervă</w:t>
      </w:r>
    </w:p>
    <w:p w:rsidR="00126E21" w:rsidRPr="00831560" w:rsidRDefault="00126E21" w:rsidP="00831560">
      <w:pPr>
        <w:pStyle w:val="Default"/>
        <w:numPr>
          <w:ilvl w:val="0"/>
          <w:numId w:val="29"/>
        </w:numPr>
        <w:ind w:right="-708"/>
        <w:jc w:val="both"/>
        <w:rPr>
          <w:rFonts w:ascii="Times New Roman" w:hAnsi="Times New Roman" w:cs="Times New Roman"/>
          <w:sz w:val="28"/>
          <w:szCs w:val="28"/>
        </w:rPr>
      </w:pPr>
      <w:r w:rsidRPr="00831560">
        <w:rPr>
          <w:rFonts w:ascii="Times New Roman" w:hAnsi="Times New Roman" w:cs="Times New Roman"/>
          <w:sz w:val="28"/>
          <w:szCs w:val="28"/>
        </w:rPr>
        <w:t>rezervor subteran pentru asigurarea rezervei intangibile cu V =50 mc- 1 buc</w:t>
      </w:r>
    </w:p>
    <w:p w:rsidR="00EA5441" w:rsidRPr="00831560" w:rsidRDefault="00126E21" w:rsidP="00831560">
      <w:pPr>
        <w:pStyle w:val="Default"/>
        <w:numPr>
          <w:ilvl w:val="0"/>
          <w:numId w:val="29"/>
        </w:numPr>
        <w:ind w:right="-708"/>
        <w:jc w:val="both"/>
        <w:rPr>
          <w:rFonts w:ascii="Times New Roman" w:hAnsi="Times New Roman" w:cs="Times New Roman"/>
          <w:sz w:val="28"/>
          <w:szCs w:val="28"/>
        </w:rPr>
      </w:pPr>
      <w:r w:rsidRPr="00831560">
        <w:rPr>
          <w:rFonts w:ascii="Times New Roman" w:hAnsi="Times New Roman" w:cs="Times New Roman"/>
          <w:sz w:val="28"/>
          <w:szCs w:val="28"/>
        </w:rPr>
        <w:t xml:space="preserve">încărcător frontal JCB model 407, Stage V- 1 buc </w:t>
      </w:r>
    </w:p>
    <w:p w:rsidR="00644021" w:rsidRPr="00831560" w:rsidRDefault="00644021" w:rsidP="00831560">
      <w:pPr>
        <w:suppressAutoHyphens/>
        <w:spacing w:after="0" w:line="240" w:lineRule="auto"/>
        <w:jc w:val="both"/>
        <w:rPr>
          <w:rFonts w:ascii="Times New Roman" w:hAnsi="Times New Roman" w:cs="Times New Roman"/>
          <w:b/>
          <w:sz w:val="28"/>
          <w:szCs w:val="28"/>
          <w:lang w:val="ro-RO"/>
        </w:rPr>
      </w:pPr>
      <w:r w:rsidRPr="00831560">
        <w:rPr>
          <w:rFonts w:ascii="Times New Roman" w:hAnsi="Times New Roman" w:cs="Times New Roman"/>
          <w:b/>
          <w:sz w:val="28"/>
          <w:szCs w:val="28"/>
          <w:lang w:val="ro-RO"/>
        </w:rPr>
        <w:t>2. Materiile prime, auxiliare, combustibilii și ambalajele folosite – mod de depozitare, cantități</w:t>
      </w:r>
      <w:r w:rsidR="009B5161" w:rsidRPr="00831560">
        <w:rPr>
          <w:rFonts w:ascii="Times New Roman" w:hAnsi="Times New Roman" w:cs="Times New Roman"/>
          <w:b/>
          <w:sz w:val="28"/>
          <w:szCs w:val="28"/>
          <w:lang w:val="ro-RO"/>
        </w:rPr>
        <w:t>:</w:t>
      </w:r>
    </w:p>
    <w:p w:rsidR="003D1A34" w:rsidRPr="00831560" w:rsidRDefault="003D1A34" w:rsidP="00831560">
      <w:pPr>
        <w:autoSpaceDE w:val="0"/>
        <w:autoSpaceDN w:val="0"/>
        <w:adjustRightInd w:val="0"/>
        <w:spacing w:after="0" w:line="240" w:lineRule="auto"/>
        <w:ind w:right="284"/>
        <w:jc w:val="both"/>
        <w:rPr>
          <w:rFonts w:ascii="Times New Roman" w:hAnsi="Times New Roman" w:cs="Times New Roman"/>
          <w:b/>
          <w:sz w:val="28"/>
          <w:szCs w:val="28"/>
          <w:u w:val="single"/>
        </w:rPr>
      </w:pPr>
      <w:r w:rsidRPr="00831560">
        <w:rPr>
          <w:rFonts w:ascii="Times New Roman" w:hAnsi="Times New Roman" w:cs="Times New Roman"/>
          <w:b/>
          <w:sz w:val="28"/>
          <w:szCs w:val="28"/>
          <w:u w:val="single"/>
        </w:rPr>
        <w:t>Materii prime și materiale intrate la creşterea intensivă a găinelor ouătoare:</w:t>
      </w:r>
    </w:p>
    <w:p w:rsidR="003D1A34" w:rsidRPr="00831560" w:rsidRDefault="003D1A34" w:rsidP="00831560">
      <w:pPr>
        <w:pStyle w:val="ListParagraph"/>
        <w:numPr>
          <w:ilvl w:val="0"/>
          <w:numId w:val="36"/>
        </w:numPr>
        <w:suppressAutoHyphens w:val="0"/>
        <w:autoSpaceDE w:val="0"/>
        <w:autoSpaceDN w:val="0"/>
        <w:adjustRightInd w:val="0"/>
        <w:spacing w:after="0" w:line="240" w:lineRule="auto"/>
        <w:ind w:left="426" w:right="-569" w:firstLine="0"/>
        <w:jc w:val="both"/>
        <w:rPr>
          <w:rFonts w:ascii="Times New Roman" w:hAnsi="Times New Roman" w:cs="Times New Roman"/>
          <w:sz w:val="28"/>
          <w:szCs w:val="28"/>
        </w:rPr>
      </w:pPr>
      <w:r w:rsidRPr="00831560">
        <w:rPr>
          <w:rFonts w:ascii="Times New Roman" w:hAnsi="Times New Roman" w:cs="Times New Roman"/>
          <w:sz w:val="28"/>
          <w:szCs w:val="28"/>
        </w:rPr>
        <w:t xml:space="preserve">Găini ouătoare rasa Lohmann Brown Classic – găini de 18 săptămâni achiziționate de la ferme specializate în reproducție și creștere, care sunt producători și/sau importatori de material biologic: </w:t>
      </w:r>
      <w:r w:rsidRPr="00831560">
        <w:rPr>
          <w:rFonts w:ascii="Times New Roman" w:hAnsi="Times New Roman" w:cs="Times New Roman"/>
          <w:b/>
          <w:sz w:val="28"/>
          <w:szCs w:val="28"/>
        </w:rPr>
        <w:t>11288 capete/an</w:t>
      </w:r>
    </w:p>
    <w:p w:rsidR="003D1A34" w:rsidRPr="00831560" w:rsidRDefault="003D1A34" w:rsidP="00831560">
      <w:pPr>
        <w:pStyle w:val="ListParagraph"/>
        <w:numPr>
          <w:ilvl w:val="0"/>
          <w:numId w:val="37"/>
        </w:numPr>
        <w:suppressAutoHyphens w:val="0"/>
        <w:autoSpaceDE w:val="0"/>
        <w:autoSpaceDN w:val="0"/>
        <w:adjustRightInd w:val="0"/>
        <w:spacing w:after="0" w:line="240" w:lineRule="auto"/>
        <w:ind w:left="426" w:right="-569" w:hanging="66"/>
        <w:jc w:val="both"/>
        <w:rPr>
          <w:rFonts w:ascii="Times New Roman" w:hAnsi="Times New Roman" w:cs="Times New Roman"/>
          <w:sz w:val="28"/>
          <w:szCs w:val="28"/>
          <w:lang w:val="ro-RO"/>
        </w:rPr>
      </w:pPr>
      <w:r w:rsidRPr="00831560">
        <w:rPr>
          <w:rFonts w:ascii="Times New Roman" w:hAnsi="Times New Roman" w:cs="Times New Roman"/>
          <w:sz w:val="28"/>
          <w:szCs w:val="28"/>
        </w:rPr>
        <w:t xml:space="preserve">Furaje: </w:t>
      </w:r>
      <w:r w:rsidRPr="00831560">
        <w:rPr>
          <w:rFonts w:ascii="Times New Roman" w:hAnsi="Times New Roman" w:cs="Times New Roman"/>
          <w:noProof/>
          <w:sz w:val="28"/>
          <w:szCs w:val="28"/>
          <w:lang w:val="hu-HU" w:eastAsia="hu-HU"/>
        </w:rPr>
        <w:t xml:space="preserve">concentrat proteico-vitamino –mineral. Aprovizionarea furajului se va face pe bază de comandă, iar stocarea are loc în siloz metalic exterior cu capacitate de stocare </w:t>
      </w:r>
      <w:r w:rsidRPr="00831560">
        <w:rPr>
          <w:rFonts w:ascii="Times New Roman" w:hAnsi="Times New Roman" w:cs="Times New Roman"/>
          <w:color w:val="000000"/>
          <w:sz w:val="28"/>
          <w:szCs w:val="28"/>
          <w:lang w:val="hu-HU" w:eastAsia="hu-HU"/>
        </w:rPr>
        <w:t>14,17 tone</w:t>
      </w:r>
      <w:r w:rsidRPr="00831560">
        <w:rPr>
          <w:rFonts w:ascii="Times New Roman" w:hAnsi="Times New Roman" w:cs="Times New Roman"/>
          <w:noProof/>
          <w:sz w:val="28"/>
          <w:szCs w:val="28"/>
          <w:lang w:val="hu-HU" w:eastAsia="hu-HU"/>
        </w:rPr>
        <w:t xml:space="preserve">, component al echipamentelor sistemului de creștere. </w:t>
      </w:r>
    </w:p>
    <w:p w:rsidR="003D1A34" w:rsidRPr="00831560" w:rsidRDefault="003D1A34" w:rsidP="00831560">
      <w:pPr>
        <w:pStyle w:val="ListParagraph"/>
        <w:autoSpaceDE w:val="0"/>
        <w:autoSpaceDN w:val="0"/>
        <w:adjustRightInd w:val="0"/>
        <w:spacing w:line="240" w:lineRule="auto"/>
        <w:ind w:left="426" w:right="-569"/>
        <w:jc w:val="both"/>
        <w:rPr>
          <w:rFonts w:ascii="Times New Roman" w:hAnsi="Times New Roman" w:cs="Times New Roman"/>
          <w:noProof/>
          <w:sz w:val="28"/>
          <w:szCs w:val="28"/>
          <w:lang w:val="hu-HU" w:eastAsia="hu-HU"/>
        </w:rPr>
      </w:pPr>
      <w:r w:rsidRPr="00831560">
        <w:rPr>
          <w:rFonts w:ascii="Times New Roman" w:hAnsi="Times New Roman" w:cs="Times New Roman"/>
          <w:noProof/>
          <w:sz w:val="28"/>
          <w:szCs w:val="28"/>
          <w:lang w:val="hu-HU" w:eastAsia="hu-HU"/>
        </w:rPr>
        <w:t>Consumul de furaj este cca.</w:t>
      </w:r>
      <w:r w:rsidR="00831560">
        <w:rPr>
          <w:rFonts w:ascii="Times New Roman" w:hAnsi="Times New Roman" w:cs="Times New Roman"/>
          <w:noProof/>
          <w:sz w:val="28"/>
          <w:szCs w:val="28"/>
          <w:lang w:val="hu-HU" w:eastAsia="hu-HU"/>
        </w:rPr>
        <w:t xml:space="preserve"> </w:t>
      </w:r>
      <w:r w:rsidRPr="00831560">
        <w:rPr>
          <w:rFonts w:ascii="Times New Roman" w:hAnsi="Times New Roman" w:cs="Times New Roman"/>
          <w:noProof/>
          <w:sz w:val="28"/>
          <w:szCs w:val="28"/>
          <w:lang w:val="hu-HU" w:eastAsia="hu-HU"/>
        </w:rPr>
        <w:t xml:space="preserve">122 -124 g/pasăre/zi, raportul de conversie kg furaj în kg ou este de cca. 2,24, pentru sistem de adăpostire de tip </w:t>
      </w:r>
      <w:r w:rsidRPr="00831560">
        <w:rPr>
          <w:rFonts w:ascii="Times New Roman" w:hAnsi="Times New Roman" w:cs="Times New Roman"/>
          <w:bCs/>
          <w:sz w:val="28"/>
          <w:szCs w:val="28"/>
          <w:lang w:val="ro-RO"/>
        </w:rPr>
        <w:t>volieră</w:t>
      </w:r>
      <w:r w:rsidRPr="00831560">
        <w:rPr>
          <w:rFonts w:ascii="Times New Roman" w:hAnsi="Times New Roman" w:cs="Times New Roman"/>
          <w:noProof/>
          <w:sz w:val="28"/>
          <w:szCs w:val="28"/>
          <w:lang w:val="hu-HU" w:eastAsia="hu-HU"/>
        </w:rPr>
        <w:t>.</w:t>
      </w:r>
    </w:p>
    <w:p w:rsidR="003D1A34" w:rsidRPr="00831560" w:rsidRDefault="003D1A34" w:rsidP="00831560">
      <w:pPr>
        <w:pStyle w:val="ListParagraph"/>
        <w:autoSpaceDE w:val="0"/>
        <w:autoSpaceDN w:val="0"/>
        <w:adjustRightInd w:val="0"/>
        <w:spacing w:line="240" w:lineRule="auto"/>
        <w:ind w:left="426" w:right="-569"/>
        <w:jc w:val="both"/>
        <w:rPr>
          <w:rFonts w:ascii="Times New Roman" w:hAnsi="Times New Roman" w:cs="Times New Roman"/>
          <w:sz w:val="28"/>
          <w:szCs w:val="28"/>
          <w:lang w:val="ro-RO"/>
        </w:rPr>
      </w:pPr>
      <w:r w:rsidRPr="00831560">
        <w:rPr>
          <w:rFonts w:ascii="Times New Roman" w:hAnsi="Times New Roman" w:cs="Times New Roman"/>
          <w:noProof/>
          <w:sz w:val="28"/>
          <w:szCs w:val="28"/>
          <w:lang w:val="hu-HU" w:eastAsia="hu-HU"/>
        </w:rPr>
        <w:t>Cantitatea de furaj estimată: 427 x 0,124 x 11288 = 597 677 kg/ciclu</w:t>
      </w:r>
      <w:r w:rsidRPr="00831560">
        <w:rPr>
          <w:rFonts w:ascii="Times New Roman" w:hAnsi="Times New Roman" w:cs="Times New Roman"/>
          <w:b/>
          <w:noProof/>
          <w:sz w:val="28"/>
          <w:szCs w:val="28"/>
          <w:lang w:val="hu-HU" w:eastAsia="hu-HU"/>
        </w:rPr>
        <w:t>; 511 t/an</w:t>
      </w:r>
    </w:p>
    <w:p w:rsidR="003D1A34" w:rsidRPr="00831560" w:rsidRDefault="003D1A34" w:rsidP="00831560">
      <w:pPr>
        <w:pStyle w:val="ListParagraph"/>
        <w:numPr>
          <w:ilvl w:val="0"/>
          <w:numId w:val="37"/>
        </w:numPr>
        <w:suppressAutoHyphens w:val="0"/>
        <w:autoSpaceDE w:val="0"/>
        <w:autoSpaceDN w:val="0"/>
        <w:adjustRightInd w:val="0"/>
        <w:spacing w:after="0" w:line="240" w:lineRule="auto"/>
        <w:ind w:right="-569"/>
        <w:jc w:val="both"/>
        <w:rPr>
          <w:rFonts w:ascii="Times New Roman" w:hAnsi="Times New Roman" w:cs="Times New Roman"/>
          <w:b/>
          <w:sz w:val="28"/>
          <w:szCs w:val="28"/>
          <w:lang w:val="ro-RO"/>
        </w:rPr>
      </w:pPr>
      <w:r w:rsidRPr="00831560">
        <w:rPr>
          <w:rFonts w:ascii="Times New Roman" w:hAnsi="Times New Roman" w:cs="Times New Roman"/>
          <w:sz w:val="28"/>
          <w:szCs w:val="28"/>
          <w:lang w:val="ro-RO"/>
        </w:rPr>
        <w:t>Apa de adăpare: cca.</w:t>
      </w:r>
      <w:r w:rsidR="00831560">
        <w:rPr>
          <w:rFonts w:ascii="Times New Roman" w:hAnsi="Times New Roman" w:cs="Times New Roman"/>
          <w:sz w:val="28"/>
          <w:szCs w:val="28"/>
          <w:lang w:val="ro-RO"/>
        </w:rPr>
        <w:t xml:space="preserve"> </w:t>
      </w:r>
      <w:r w:rsidRPr="00831560">
        <w:rPr>
          <w:rFonts w:ascii="Times New Roman" w:hAnsi="Times New Roman" w:cs="Times New Roman"/>
          <w:sz w:val="28"/>
          <w:szCs w:val="28"/>
          <w:lang w:val="ro-RO"/>
        </w:rPr>
        <w:t>3,6 mc/zi x 427=</w:t>
      </w:r>
      <w:r w:rsidRPr="00831560">
        <w:rPr>
          <w:rFonts w:ascii="Times New Roman" w:hAnsi="Times New Roman" w:cs="Times New Roman"/>
          <w:sz w:val="28"/>
          <w:szCs w:val="28"/>
        </w:rPr>
        <w:t xml:space="preserve"> </w:t>
      </w:r>
      <w:r w:rsidRPr="00831560">
        <w:rPr>
          <w:rFonts w:ascii="Times New Roman" w:hAnsi="Times New Roman" w:cs="Times New Roman"/>
          <w:sz w:val="28"/>
          <w:szCs w:val="28"/>
          <w:lang w:val="ro-RO"/>
        </w:rPr>
        <w:t xml:space="preserve">1537,2 mc/ciclu; </w:t>
      </w:r>
      <w:r w:rsidRPr="00831560">
        <w:rPr>
          <w:rFonts w:ascii="Times New Roman" w:hAnsi="Times New Roman" w:cs="Times New Roman"/>
          <w:b/>
          <w:sz w:val="28"/>
          <w:szCs w:val="28"/>
          <w:lang w:val="ro-RO"/>
        </w:rPr>
        <w:t>1314 mc/an</w:t>
      </w:r>
    </w:p>
    <w:p w:rsidR="003D1A34" w:rsidRPr="00831560" w:rsidRDefault="003D1A34" w:rsidP="00831560">
      <w:pPr>
        <w:pStyle w:val="ListParagraph"/>
        <w:numPr>
          <w:ilvl w:val="0"/>
          <w:numId w:val="37"/>
        </w:numPr>
        <w:suppressAutoHyphens w:val="0"/>
        <w:spacing w:after="0" w:line="240" w:lineRule="auto"/>
        <w:ind w:right="-569"/>
        <w:jc w:val="both"/>
        <w:rPr>
          <w:rFonts w:ascii="Times New Roman" w:hAnsi="Times New Roman" w:cs="Times New Roman"/>
          <w:sz w:val="28"/>
          <w:szCs w:val="28"/>
          <w:lang w:val="hu-HU" w:eastAsia="hu-HU"/>
        </w:rPr>
      </w:pPr>
      <w:r w:rsidRPr="00831560">
        <w:rPr>
          <w:rFonts w:ascii="Times New Roman" w:hAnsi="Times New Roman" w:cs="Times New Roman"/>
          <w:bCs/>
          <w:color w:val="000000"/>
          <w:sz w:val="28"/>
          <w:szCs w:val="28"/>
          <w:lang w:val="hu-HU" w:eastAsia="hu-HU"/>
        </w:rPr>
        <w:t xml:space="preserve">Medicamente, vaccinuri, biocide pentru tratamente la păsări: </w:t>
      </w:r>
      <w:r w:rsidRPr="00831560">
        <w:rPr>
          <w:rFonts w:ascii="Times New Roman" w:hAnsi="Times New Roman" w:cs="Times New Roman"/>
          <w:color w:val="000000"/>
          <w:sz w:val="28"/>
          <w:szCs w:val="28"/>
          <w:lang w:val="hu-HU" w:eastAsia="hu-HU"/>
        </w:rPr>
        <w:t>conform practicilor veterinare curente în ferme</w:t>
      </w:r>
    </w:p>
    <w:p w:rsidR="003D1A34" w:rsidRPr="00831560" w:rsidRDefault="003D1A34" w:rsidP="00831560">
      <w:pPr>
        <w:pStyle w:val="ListParagraph"/>
        <w:numPr>
          <w:ilvl w:val="0"/>
          <w:numId w:val="37"/>
        </w:numPr>
        <w:suppressAutoHyphens w:val="0"/>
        <w:spacing w:after="0" w:line="240" w:lineRule="auto"/>
        <w:ind w:right="-569"/>
        <w:jc w:val="both"/>
        <w:rPr>
          <w:rFonts w:ascii="Times New Roman" w:hAnsi="Times New Roman" w:cs="Times New Roman"/>
          <w:sz w:val="28"/>
          <w:szCs w:val="28"/>
          <w:lang w:val="hu-HU" w:eastAsia="hu-HU"/>
        </w:rPr>
      </w:pPr>
      <w:r w:rsidRPr="00831560">
        <w:rPr>
          <w:rFonts w:ascii="Times New Roman" w:hAnsi="Times New Roman" w:cs="Times New Roman"/>
          <w:color w:val="000000"/>
          <w:sz w:val="28"/>
          <w:szCs w:val="28"/>
          <w:lang w:val="hu-HU" w:eastAsia="hu-HU"/>
        </w:rPr>
        <w:t xml:space="preserve">Produse pentru igienizare, dezinfectare - </w:t>
      </w:r>
      <w:r w:rsidRPr="00831560">
        <w:rPr>
          <w:rFonts w:ascii="Times New Roman" w:hAnsi="Times New Roman" w:cs="Times New Roman"/>
          <w:sz w:val="28"/>
          <w:szCs w:val="28"/>
        </w:rPr>
        <w:t>produsele periculoase folosite la curăţirea halei, echipamentelor, sunt etichetate corespunzător şi sunt transportate în ambalaje originale ale producătorilor în cantităţi necesare pentru efectuarea curăţirii şi pregătirii pentru repopulare a halei de adăpostire</w:t>
      </w:r>
    </w:p>
    <w:p w:rsidR="003D1A34" w:rsidRPr="00831560" w:rsidRDefault="003D1A34" w:rsidP="00831560">
      <w:pPr>
        <w:pStyle w:val="ListParagraph"/>
        <w:numPr>
          <w:ilvl w:val="0"/>
          <w:numId w:val="34"/>
        </w:numPr>
        <w:suppressAutoHyphens w:val="0"/>
        <w:spacing w:after="0" w:line="240" w:lineRule="auto"/>
        <w:ind w:right="-569"/>
        <w:jc w:val="both"/>
        <w:rPr>
          <w:rFonts w:ascii="Times New Roman" w:hAnsi="Times New Roman" w:cs="Times New Roman"/>
          <w:sz w:val="28"/>
          <w:szCs w:val="28"/>
          <w:lang w:val="hu-HU" w:eastAsia="hu-HU"/>
        </w:rPr>
      </w:pPr>
      <w:r w:rsidRPr="00831560">
        <w:rPr>
          <w:rFonts w:ascii="Times New Roman" w:hAnsi="Times New Roman" w:cs="Times New Roman"/>
          <w:sz w:val="28"/>
          <w:szCs w:val="28"/>
        </w:rPr>
        <w:t xml:space="preserve">detergenți- dezinfectanți: </w:t>
      </w:r>
      <w:r w:rsidRPr="00831560">
        <w:rPr>
          <w:rFonts w:ascii="Times New Roman" w:hAnsi="Times New Roman" w:cs="Times New Roman"/>
          <w:color w:val="000000"/>
          <w:sz w:val="28"/>
          <w:szCs w:val="28"/>
          <w:lang w:val="ro-RO"/>
        </w:rPr>
        <w:t>Deptal MCL – conform evidența contabilă</w:t>
      </w:r>
    </w:p>
    <w:p w:rsidR="003D1A34" w:rsidRPr="00831560" w:rsidRDefault="003D1A34" w:rsidP="00831560">
      <w:pPr>
        <w:pStyle w:val="ListParagraph"/>
        <w:spacing w:after="0" w:line="240" w:lineRule="auto"/>
        <w:ind w:left="1440" w:right="-569"/>
        <w:jc w:val="both"/>
        <w:rPr>
          <w:rFonts w:ascii="Times New Roman" w:hAnsi="Times New Roman" w:cs="Times New Roman"/>
          <w:color w:val="000000"/>
          <w:sz w:val="28"/>
          <w:szCs w:val="28"/>
          <w:lang w:val="ro-RO"/>
        </w:rPr>
      </w:pPr>
      <w:r w:rsidRPr="00831560">
        <w:rPr>
          <w:rFonts w:ascii="Times New Roman" w:hAnsi="Times New Roman" w:cs="Times New Roman"/>
          <w:color w:val="000000"/>
          <w:sz w:val="28"/>
          <w:szCs w:val="28"/>
          <w:lang w:val="ro-RO"/>
        </w:rPr>
        <w:lastRenderedPageBreak/>
        <w:t xml:space="preserve">                                         Deptacid SM – conf.</w:t>
      </w:r>
      <w:r w:rsidRPr="00831560">
        <w:rPr>
          <w:rFonts w:ascii="Times New Roman" w:hAnsi="Times New Roman" w:cs="Times New Roman"/>
          <w:sz w:val="28"/>
          <w:szCs w:val="28"/>
          <w:lang w:val="hu-HU" w:eastAsia="hu-HU"/>
        </w:rPr>
        <w:t xml:space="preserve"> evidența contabilă</w:t>
      </w:r>
    </w:p>
    <w:p w:rsidR="003D1A34" w:rsidRPr="00831560" w:rsidRDefault="003D1A34" w:rsidP="00831560">
      <w:pPr>
        <w:pStyle w:val="ListParagraph"/>
        <w:numPr>
          <w:ilvl w:val="0"/>
          <w:numId w:val="34"/>
        </w:numPr>
        <w:suppressAutoHyphens w:val="0"/>
        <w:spacing w:after="0" w:line="240" w:lineRule="auto"/>
        <w:ind w:right="-569"/>
        <w:jc w:val="both"/>
        <w:rPr>
          <w:rFonts w:ascii="Times New Roman" w:hAnsi="Times New Roman" w:cs="Times New Roman"/>
          <w:sz w:val="28"/>
          <w:szCs w:val="28"/>
          <w:lang w:val="hu-HU" w:eastAsia="hu-HU"/>
        </w:rPr>
      </w:pPr>
      <w:r w:rsidRPr="00831560">
        <w:rPr>
          <w:rFonts w:ascii="Times New Roman" w:hAnsi="Times New Roman" w:cs="Times New Roman"/>
          <w:sz w:val="28"/>
          <w:szCs w:val="28"/>
          <w:lang w:val="hu-HU" w:eastAsia="hu-HU"/>
        </w:rPr>
        <w:t xml:space="preserve">dezinfectanți: </w:t>
      </w:r>
      <w:r w:rsidRPr="00831560">
        <w:rPr>
          <w:rFonts w:ascii="Times New Roman" w:hAnsi="Times New Roman" w:cs="Times New Roman"/>
          <w:color w:val="000000"/>
          <w:sz w:val="28"/>
          <w:szCs w:val="28"/>
          <w:lang w:val="ro-RO"/>
        </w:rPr>
        <w:t>PEROXAN FORTE – conf.</w:t>
      </w:r>
      <w:r w:rsidRPr="00831560">
        <w:rPr>
          <w:rFonts w:ascii="Times New Roman" w:hAnsi="Times New Roman" w:cs="Times New Roman"/>
          <w:sz w:val="28"/>
          <w:szCs w:val="28"/>
          <w:lang w:val="hu-HU" w:eastAsia="hu-HU"/>
        </w:rPr>
        <w:t xml:space="preserve"> evidența contabilă</w:t>
      </w:r>
    </w:p>
    <w:p w:rsidR="003D1A34" w:rsidRPr="00831560" w:rsidRDefault="003D1A34" w:rsidP="00831560">
      <w:pPr>
        <w:pStyle w:val="ListParagraph"/>
        <w:spacing w:after="0" w:line="240" w:lineRule="auto"/>
        <w:ind w:left="1440" w:right="-569"/>
        <w:jc w:val="both"/>
        <w:rPr>
          <w:rFonts w:ascii="Times New Roman" w:hAnsi="Times New Roman" w:cs="Times New Roman"/>
          <w:sz w:val="28"/>
          <w:szCs w:val="28"/>
          <w:lang w:val="hu-HU" w:eastAsia="hu-HU"/>
        </w:rPr>
      </w:pPr>
      <w:r w:rsidRPr="00831560">
        <w:rPr>
          <w:rFonts w:ascii="Times New Roman" w:hAnsi="Times New Roman" w:cs="Times New Roman"/>
          <w:sz w:val="28"/>
          <w:szCs w:val="28"/>
          <w:lang w:val="hu-HU" w:eastAsia="hu-HU"/>
        </w:rPr>
        <w:t xml:space="preserve">                       </w:t>
      </w:r>
      <w:r w:rsidRPr="00831560">
        <w:rPr>
          <w:rFonts w:ascii="Times New Roman" w:hAnsi="Times New Roman" w:cs="Times New Roman"/>
          <w:color w:val="000000"/>
          <w:sz w:val="28"/>
          <w:szCs w:val="28"/>
          <w:lang w:val="ro-RO"/>
        </w:rPr>
        <w:t>Germicidan - conf.</w:t>
      </w:r>
      <w:r w:rsidRPr="00831560">
        <w:rPr>
          <w:rFonts w:ascii="Times New Roman" w:hAnsi="Times New Roman" w:cs="Times New Roman"/>
          <w:sz w:val="28"/>
          <w:szCs w:val="28"/>
          <w:lang w:val="hu-HU" w:eastAsia="hu-HU"/>
        </w:rPr>
        <w:t xml:space="preserve"> evidența contabilă</w:t>
      </w:r>
    </w:p>
    <w:p w:rsidR="003D1A34" w:rsidRPr="00831560" w:rsidRDefault="003D1A34" w:rsidP="00831560">
      <w:pPr>
        <w:pStyle w:val="ListParagraph"/>
        <w:spacing w:after="0" w:line="240" w:lineRule="auto"/>
        <w:ind w:left="1440" w:right="-569"/>
        <w:jc w:val="both"/>
        <w:rPr>
          <w:rFonts w:ascii="Times New Roman" w:hAnsi="Times New Roman" w:cs="Times New Roman"/>
          <w:color w:val="000000"/>
          <w:sz w:val="28"/>
          <w:szCs w:val="28"/>
          <w:lang w:val="ro-RO"/>
        </w:rPr>
      </w:pPr>
      <w:r w:rsidRPr="00831560">
        <w:rPr>
          <w:rFonts w:ascii="Times New Roman" w:hAnsi="Times New Roman" w:cs="Times New Roman"/>
          <w:sz w:val="28"/>
          <w:szCs w:val="28"/>
          <w:lang w:val="hu-HU" w:eastAsia="hu-HU"/>
        </w:rPr>
        <w:t xml:space="preserve">                      </w:t>
      </w:r>
      <w:r w:rsidRPr="00831560">
        <w:rPr>
          <w:rFonts w:ascii="Times New Roman" w:hAnsi="Times New Roman" w:cs="Times New Roman"/>
          <w:color w:val="000000"/>
          <w:sz w:val="28"/>
          <w:szCs w:val="28"/>
          <w:lang w:val="ro-RO"/>
        </w:rPr>
        <w:t>ALDEZIN  -– conf.</w:t>
      </w:r>
      <w:r w:rsidRPr="00831560">
        <w:rPr>
          <w:rFonts w:ascii="Times New Roman" w:hAnsi="Times New Roman" w:cs="Times New Roman"/>
          <w:sz w:val="28"/>
          <w:szCs w:val="28"/>
          <w:lang w:val="hu-HU" w:eastAsia="hu-HU"/>
        </w:rPr>
        <w:t xml:space="preserve"> evidența contabilă</w:t>
      </w:r>
    </w:p>
    <w:p w:rsidR="003D1A34" w:rsidRPr="00831560" w:rsidRDefault="003D1A34" w:rsidP="00831560">
      <w:pPr>
        <w:pStyle w:val="ListParagraph"/>
        <w:numPr>
          <w:ilvl w:val="0"/>
          <w:numId w:val="37"/>
        </w:numPr>
        <w:suppressAutoHyphens w:val="0"/>
        <w:spacing w:after="0" w:line="240" w:lineRule="auto"/>
        <w:ind w:right="-711"/>
        <w:jc w:val="both"/>
        <w:rPr>
          <w:rFonts w:ascii="Times New Roman" w:hAnsi="Times New Roman" w:cs="Times New Roman"/>
          <w:sz w:val="28"/>
          <w:szCs w:val="28"/>
          <w:lang w:val="hu-HU" w:eastAsia="hu-HU"/>
        </w:rPr>
      </w:pPr>
      <w:r w:rsidRPr="00831560">
        <w:rPr>
          <w:rFonts w:ascii="Times New Roman" w:hAnsi="Times New Roman" w:cs="Times New Roman"/>
          <w:sz w:val="28"/>
          <w:szCs w:val="28"/>
          <w:lang w:val="hu-HU" w:eastAsia="hu-HU"/>
        </w:rPr>
        <w:t xml:space="preserve">GPL – este stocat în rezervorul metalic suprateran cu capacitate V </w:t>
      </w:r>
      <w:r w:rsidRPr="00831560">
        <w:rPr>
          <w:rFonts w:ascii="Times New Roman" w:hAnsi="Times New Roman" w:cs="Times New Roman"/>
          <w:noProof/>
          <w:sz w:val="28"/>
          <w:szCs w:val="28"/>
          <w:lang w:val="hu-HU" w:eastAsia="hu-HU"/>
        </w:rPr>
        <w:t>= 5000 l</w:t>
      </w:r>
    </w:p>
    <w:p w:rsidR="003D1A34" w:rsidRPr="00831560" w:rsidRDefault="003D1A34" w:rsidP="00831560">
      <w:pPr>
        <w:spacing w:after="0" w:line="240" w:lineRule="auto"/>
        <w:ind w:right="-711"/>
        <w:jc w:val="both"/>
        <w:rPr>
          <w:rFonts w:ascii="Times New Roman" w:hAnsi="Times New Roman" w:cs="Times New Roman"/>
          <w:sz w:val="28"/>
          <w:szCs w:val="28"/>
          <w:lang w:val="hu-HU" w:eastAsia="hu-HU"/>
        </w:rPr>
      </w:pPr>
      <w:r w:rsidRPr="00831560">
        <w:rPr>
          <w:rFonts w:ascii="Times New Roman" w:hAnsi="Times New Roman" w:cs="Times New Roman"/>
          <w:sz w:val="28"/>
          <w:szCs w:val="28"/>
          <w:lang w:val="hu-HU" w:eastAsia="hu-HU"/>
        </w:rPr>
        <w:t xml:space="preserve">                      Consum estimat: </w:t>
      </w:r>
      <w:r w:rsidRPr="00831560">
        <w:rPr>
          <w:rFonts w:ascii="Times New Roman" w:hAnsi="Times New Roman" w:cs="Times New Roman"/>
          <w:sz w:val="28"/>
          <w:szCs w:val="28"/>
        </w:rPr>
        <w:t>= 83 904 kg</w:t>
      </w:r>
      <w:r w:rsidRPr="00831560">
        <w:rPr>
          <w:rFonts w:ascii="Times New Roman" w:hAnsi="Times New Roman" w:cs="Times New Roman"/>
          <w:sz w:val="28"/>
          <w:szCs w:val="28"/>
          <w:lang w:val="hu-HU" w:eastAsia="hu-HU"/>
        </w:rPr>
        <w:t>/an- cca. 84 tone/an</w:t>
      </w:r>
    </w:p>
    <w:p w:rsidR="003D1A34" w:rsidRPr="00831560" w:rsidRDefault="003D1A34" w:rsidP="003D1A34">
      <w:pPr>
        <w:pStyle w:val="ListParagraph"/>
        <w:numPr>
          <w:ilvl w:val="0"/>
          <w:numId w:val="38"/>
        </w:numPr>
        <w:suppressAutoHyphens w:val="0"/>
        <w:spacing w:after="0"/>
        <w:ind w:right="-711"/>
        <w:jc w:val="both"/>
        <w:rPr>
          <w:rFonts w:ascii="Times New Roman" w:hAnsi="Times New Roman" w:cs="Times New Roman"/>
          <w:sz w:val="28"/>
          <w:szCs w:val="28"/>
          <w:lang w:val="hu-HU" w:eastAsia="hu-HU"/>
        </w:rPr>
      </w:pPr>
      <w:r w:rsidRPr="00831560">
        <w:rPr>
          <w:rFonts w:ascii="Times New Roman" w:hAnsi="Times New Roman" w:cs="Times New Roman"/>
          <w:sz w:val="28"/>
          <w:szCs w:val="28"/>
          <w:lang w:val="hu-HU" w:eastAsia="hu-HU"/>
        </w:rPr>
        <w:t xml:space="preserve">Motorina: - este stocată în rezervorul generatoarelor (V </w:t>
      </w:r>
      <w:r w:rsidRPr="00831560">
        <w:rPr>
          <w:rFonts w:ascii="Times New Roman" w:hAnsi="Times New Roman" w:cs="Times New Roman"/>
          <w:noProof/>
          <w:sz w:val="28"/>
          <w:szCs w:val="28"/>
          <w:lang w:val="hu-HU" w:eastAsia="hu-HU"/>
        </w:rPr>
        <w:t>=285 l) și în rezervor IBC cu V=1000 l amplasat pe platformă betonată.</w:t>
      </w:r>
    </w:p>
    <w:p w:rsidR="003D1A34" w:rsidRPr="00831560" w:rsidRDefault="003D1A34" w:rsidP="003D1A34">
      <w:pPr>
        <w:pStyle w:val="ListParagraph"/>
        <w:ind w:right="-711"/>
        <w:jc w:val="both"/>
        <w:rPr>
          <w:rFonts w:ascii="Times New Roman" w:hAnsi="Times New Roman" w:cs="Times New Roman"/>
          <w:noProof/>
          <w:sz w:val="28"/>
          <w:szCs w:val="28"/>
          <w:lang w:val="hu-HU" w:eastAsia="hu-HU"/>
        </w:rPr>
      </w:pPr>
      <w:r w:rsidRPr="00831560">
        <w:rPr>
          <w:rFonts w:ascii="Times New Roman" w:hAnsi="Times New Roman" w:cs="Times New Roman"/>
          <w:noProof/>
          <w:sz w:val="28"/>
          <w:szCs w:val="28"/>
          <w:lang w:val="hu-HU" w:eastAsia="hu-HU"/>
        </w:rPr>
        <w:t xml:space="preserve">Consum estimat : cca. </w:t>
      </w:r>
      <w:r w:rsidRPr="00831560">
        <w:rPr>
          <w:rFonts w:ascii="Times New Roman" w:hAnsi="Times New Roman" w:cs="Times New Roman"/>
          <w:noProof/>
          <w:sz w:val="28"/>
          <w:szCs w:val="28"/>
          <w:shd w:val="clear" w:color="auto" w:fill="FFFF00"/>
          <w:lang w:val="hu-HU" w:eastAsia="hu-HU"/>
        </w:rPr>
        <w:t>1500 l/an.</w:t>
      </w:r>
    </w:p>
    <w:p w:rsidR="003D1A34" w:rsidRPr="00831560" w:rsidRDefault="003D1A34" w:rsidP="003D1A34">
      <w:pPr>
        <w:pStyle w:val="ListParagraph"/>
        <w:numPr>
          <w:ilvl w:val="0"/>
          <w:numId w:val="38"/>
        </w:numPr>
        <w:suppressAutoHyphens w:val="0"/>
        <w:spacing w:after="0"/>
        <w:ind w:right="-711"/>
        <w:rPr>
          <w:rFonts w:ascii="Times New Roman" w:hAnsi="Times New Roman" w:cs="Times New Roman"/>
          <w:noProof/>
          <w:sz w:val="28"/>
          <w:szCs w:val="28"/>
          <w:lang w:val="hu-HU" w:eastAsia="hu-HU"/>
        </w:rPr>
      </w:pPr>
      <w:r w:rsidRPr="00831560">
        <w:rPr>
          <w:rFonts w:ascii="Times New Roman" w:hAnsi="Times New Roman" w:cs="Times New Roman"/>
          <w:noProof/>
          <w:sz w:val="28"/>
          <w:szCs w:val="28"/>
          <w:lang w:val="hu-HU" w:eastAsia="hu-HU"/>
        </w:rPr>
        <w:t>Ambalaje: cofraje cu capacitate de 30 buc. ouă: cca.</w:t>
      </w:r>
      <w:r w:rsidRPr="00831560">
        <w:rPr>
          <w:rFonts w:ascii="Times New Roman" w:hAnsi="Times New Roman" w:cs="Times New Roman"/>
          <w:sz w:val="28"/>
          <w:szCs w:val="28"/>
        </w:rPr>
        <w:t xml:space="preserve"> </w:t>
      </w:r>
      <w:r w:rsidRPr="00831560">
        <w:rPr>
          <w:rFonts w:ascii="Times New Roman" w:hAnsi="Times New Roman" w:cs="Times New Roman"/>
          <w:noProof/>
          <w:sz w:val="28"/>
          <w:szCs w:val="28"/>
          <w:lang w:val="hu-HU" w:eastAsia="hu-HU"/>
        </w:rPr>
        <w:t xml:space="preserve">122 286 buc./ciclu- </w:t>
      </w:r>
      <w:r w:rsidRPr="00831560">
        <w:rPr>
          <w:rFonts w:ascii="Times New Roman" w:hAnsi="Times New Roman" w:cs="Times New Roman"/>
          <w:b/>
          <w:bCs/>
          <w:noProof/>
          <w:sz w:val="28"/>
          <w:szCs w:val="28"/>
          <w:lang w:val="hu-HU" w:eastAsia="hu-HU"/>
        </w:rPr>
        <w:t>cca 114 155 buc/an</w:t>
      </w:r>
    </w:p>
    <w:p w:rsidR="003D1A34" w:rsidRPr="00831560" w:rsidRDefault="003D1A34" w:rsidP="003D1A34">
      <w:pPr>
        <w:pStyle w:val="ListParagraph"/>
        <w:numPr>
          <w:ilvl w:val="0"/>
          <w:numId w:val="38"/>
        </w:numPr>
        <w:suppressAutoHyphens w:val="0"/>
        <w:spacing w:after="0"/>
        <w:ind w:right="-711"/>
        <w:rPr>
          <w:rFonts w:ascii="Times New Roman" w:hAnsi="Times New Roman" w:cs="Times New Roman"/>
          <w:noProof/>
          <w:sz w:val="28"/>
          <w:szCs w:val="28"/>
          <w:lang w:val="hu-HU" w:eastAsia="hu-HU"/>
        </w:rPr>
      </w:pPr>
      <w:r w:rsidRPr="00831560">
        <w:rPr>
          <w:rFonts w:ascii="Times New Roman" w:hAnsi="Times New Roman" w:cs="Times New Roman"/>
          <w:sz w:val="28"/>
          <w:szCs w:val="28"/>
        </w:rPr>
        <w:t xml:space="preserve">Pelete din lemn, consumul de combustibil estimat: 22,4 </w:t>
      </w:r>
      <w:r w:rsidRPr="00831560">
        <w:rPr>
          <w:rFonts w:ascii="Times New Roman" w:hAnsi="Times New Roman" w:cs="Times New Roman"/>
          <w:sz w:val="28"/>
          <w:szCs w:val="28"/>
          <w:lang w:val="ro-RO"/>
        </w:rPr>
        <w:t xml:space="preserve">kg/h  </w:t>
      </w:r>
    </w:p>
    <w:p w:rsidR="003D1A34" w:rsidRPr="00831560" w:rsidRDefault="003D1A34" w:rsidP="003D1A34">
      <w:pPr>
        <w:pStyle w:val="Default"/>
        <w:spacing w:line="276" w:lineRule="auto"/>
        <w:ind w:left="360" w:right="-711"/>
        <w:jc w:val="both"/>
        <w:rPr>
          <w:rFonts w:ascii="Times New Roman" w:hAnsi="Times New Roman" w:cs="Times New Roman"/>
          <w:b/>
          <w:sz w:val="28"/>
          <w:szCs w:val="28"/>
          <w:u w:val="single"/>
        </w:rPr>
      </w:pPr>
      <w:r w:rsidRPr="00831560">
        <w:rPr>
          <w:rFonts w:ascii="Times New Roman" w:hAnsi="Times New Roman" w:cs="Times New Roman"/>
          <w:b/>
          <w:sz w:val="28"/>
          <w:szCs w:val="28"/>
          <w:u w:val="single"/>
        </w:rPr>
        <w:t>Materii prime și materiale intrate la fabricarea produselor lichide din ouă (albușul de ou, gălbenuș) pasteurizate</w:t>
      </w:r>
    </w:p>
    <w:p w:rsidR="003D1A34" w:rsidRPr="00831560" w:rsidRDefault="003D1A34" w:rsidP="003D1A34">
      <w:pPr>
        <w:pStyle w:val="Default"/>
        <w:numPr>
          <w:ilvl w:val="0"/>
          <w:numId w:val="38"/>
        </w:numPr>
        <w:spacing w:line="276" w:lineRule="auto"/>
        <w:jc w:val="both"/>
        <w:rPr>
          <w:rFonts w:ascii="Times New Roman" w:hAnsi="Times New Roman" w:cs="Times New Roman"/>
          <w:bCs/>
          <w:sz w:val="28"/>
          <w:szCs w:val="28"/>
        </w:rPr>
      </w:pPr>
      <w:r w:rsidRPr="00831560">
        <w:rPr>
          <w:rFonts w:ascii="Times New Roman" w:hAnsi="Times New Roman" w:cs="Times New Roman"/>
          <w:sz w:val="28"/>
          <w:szCs w:val="28"/>
        </w:rPr>
        <w:t xml:space="preserve">ouă în coajă, proaspete: </w:t>
      </w:r>
      <w:r w:rsidRPr="00831560">
        <w:rPr>
          <w:rFonts w:ascii="Times New Roman" w:hAnsi="Times New Roman" w:cs="Times New Roman"/>
          <w:bCs/>
          <w:sz w:val="28"/>
          <w:szCs w:val="28"/>
        </w:rPr>
        <w:t>76 800 ouă/zi</w:t>
      </w:r>
      <w:r w:rsidRPr="00831560">
        <w:rPr>
          <w:rFonts w:ascii="Times New Roman" w:hAnsi="Times New Roman" w:cs="Times New Roman"/>
          <w:sz w:val="28"/>
          <w:szCs w:val="28"/>
        </w:rPr>
        <w:t>= 21 196 800 ouă/an</w:t>
      </w:r>
    </w:p>
    <w:p w:rsidR="00284C0D" w:rsidRPr="00831560" w:rsidRDefault="00284C0D" w:rsidP="00284C0D">
      <w:pPr>
        <w:pStyle w:val="Default"/>
        <w:numPr>
          <w:ilvl w:val="0"/>
          <w:numId w:val="38"/>
        </w:numPr>
        <w:spacing w:line="276" w:lineRule="auto"/>
        <w:jc w:val="both"/>
        <w:rPr>
          <w:rFonts w:ascii="Times New Roman" w:hAnsi="Times New Roman" w:cs="Times New Roman"/>
          <w:b/>
          <w:bCs/>
          <w:sz w:val="28"/>
          <w:szCs w:val="28"/>
        </w:rPr>
      </w:pPr>
      <w:r w:rsidRPr="00831560">
        <w:rPr>
          <w:rFonts w:ascii="Times New Roman" w:hAnsi="Times New Roman" w:cs="Times New Roman"/>
          <w:sz w:val="28"/>
          <w:szCs w:val="28"/>
        </w:rPr>
        <w:t xml:space="preserve">ambalaje de carton: cofrag 30 ouă: </w:t>
      </w:r>
      <w:r w:rsidRPr="00831560">
        <w:rPr>
          <w:rFonts w:ascii="Times New Roman" w:hAnsi="Times New Roman" w:cs="Times New Roman"/>
          <w:b/>
          <w:bCs/>
          <w:sz w:val="28"/>
          <w:szCs w:val="28"/>
        </w:rPr>
        <w:t>2 560 buc./zi</w:t>
      </w:r>
    </w:p>
    <w:p w:rsidR="00284C0D" w:rsidRPr="00831560" w:rsidRDefault="00284C0D" w:rsidP="00284C0D">
      <w:pPr>
        <w:pStyle w:val="Default"/>
        <w:numPr>
          <w:ilvl w:val="0"/>
          <w:numId w:val="38"/>
        </w:numPr>
        <w:spacing w:line="276" w:lineRule="auto"/>
        <w:jc w:val="both"/>
        <w:rPr>
          <w:rFonts w:ascii="Times New Roman" w:hAnsi="Times New Roman" w:cs="Times New Roman"/>
          <w:sz w:val="28"/>
          <w:szCs w:val="28"/>
        </w:rPr>
      </w:pPr>
      <w:r w:rsidRPr="00831560">
        <w:rPr>
          <w:rFonts w:ascii="Times New Roman" w:hAnsi="Times New Roman" w:cs="Times New Roman"/>
          <w:sz w:val="28"/>
          <w:szCs w:val="28"/>
          <w:lang w:eastAsia="hu-HU"/>
        </w:rPr>
        <w:t xml:space="preserve">produse pentru igienizare, dezinfectare a halei și echipamentelor </w:t>
      </w:r>
      <w:r w:rsidRPr="00831560">
        <w:rPr>
          <w:rFonts w:ascii="Times New Roman" w:hAnsi="Times New Roman" w:cs="Times New Roman"/>
          <w:sz w:val="28"/>
          <w:szCs w:val="28"/>
          <w:lang w:val="ro-RO" w:eastAsia="hu-HU"/>
        </w:rPr>
        <w:t xml:space="preserve">(soluție 1-3% hidroxid de sodiu) – conform evidenței contabilă </w:t>
      </w:r>
    </w:p>
    <w:p w:rsidR="00284C0D" w:rsidRPr="00831560" w:rsidRDefault="00284C0D" w:rsidP="00284C0D">
      <w:pPr>
        <w:pStyle w:val="Default"/>
        <w:numPr>
          <w:ilvl w:val="0"/>
          <w:numId w:val="38"/>
        </w:numPr>
        <w:spacing w:line="276" w:lineRule="auto"/>
        <w:jc w:val="both"/>
        <w:rPr>
          <w:rFonts w:ascii="Times New Roman" w:hAnsi="Times New Roman" w:cs="Times New Roman"/>
          <w:b/>
          <w:sz w:val="28"/>
          <w:szCs w:val="28"/>
        </w:rPr>
      </w:pPr>
      <w:r w:rsidRPr="00831560">
        <w:rPr>
          <w:rFonts w:ascii="Times New Roman" w:hAnsi="Times New Roman" w:cs="Times New Roman"/>
          <w:sz w:val="28"/>
          <w:szCs w:val="28"/>
        </w:rPr>
        <w:t>ambalaje de folie tip MDPE Snap cap</w:t>
      </w:r>
      <w:r w:rsidRPr="00831560">
        <w:rPr>
          <w:rFonts w:ascii="Times New Roman" w:hAnsi="Times New Roman" w:cs="Times New Roman"/>
          <w:sz w:val="28"/>
          <w:szCs w:val="28"/>
          <w:lang w:eastAsia="hu-HU"/>
        </w:rPr>
        <w:t xml:space="preserve"> cu diferite capacități: 0,5 dm</w:t>
      </w:r>
      <w:r w:rsidRPr="00831560">
        <w:rPr>
          <w:rFonts w:ascii="Times New Roman" w:hAnsi="Times New Roman" w:cs="Times New Roman"/>
          <w:sz w:val="28"/>
          <w:szCs w:val="28"/>
          <w:vertAlign w:val="superscript"/>
          <w:lang w:eastAsia="hu-HU"/>
        </w:rPr>
        <w:t>3</w:t>
      </w:r>
      <w:r w:rsidRPr="00831560">
        <w:rPr>
          <w:rFonts w:ascii="Times New Roman" w:hAnsi="Times New Roman" w:cs="Times New Roman"/>
          <w:sz w:val="28"/>
          <w:szCs w:val="28"/>
          <w:lang w:eastAsia="hu-HU"/>
        </w:rPr>
        <w:t>, 1 dm</w:t>
      </w:r>
      <w:r w:rsidRPr="00831560">
        <w:rPr>
          <w:rFonts w:ascii="Times New Roman" w:hAnsi="Times New Roman" w:cs="Times New Roman"/>
          <w:sz w:val="28"/>
          <w:szCs w:val="28"/>
          <w:vertAlign w:val="superscript"/>
          <w:lang w:eastAsia="hu-HU"/>
        </w:rPr>
        <w:t>3</w:t>
      </w:r>
      <w:r w:rsidRPr="00831560">
        <w:rPr>
          <w:rFonts w:ascii="Times New Roman" w:hAnsi="Times New Roman" w:cs="Times New Roman"/>
          <w:sz w:val="28"/>
          <w:szCs w:val="28"/>
          <w:lang w:eastAsia="hu-HU"/>
        </w:rPr>
        <w:t>, 10 dm</w:t>
      </w:r>
      <w:r w:rsidRPr="00831560">
        <w:rPr>
          <w:rFonts w:ascii="Times New Roman" w:hAnsi="Times New Roman" w:cs="Times New Roman"/>
          <w:sz w:val="28"/>
          <w:szCs w:val="28"/>
          <w:vertAlign w:val="superscript"/>
          <w:lang w:eastAsia="hu-HU"/>
        </w:rPr>
        <w:t>3</w:t>
      </w:r>
      <w:r w:rsidRPr="00831560">
        <w:rPr>
          <w:rFonts w:ascii="Times New Roman" w:hAnsi="Times New Roman" w:cs="Times New Roman"/>
          <w:sz w:val="28"/>
          <w:szCs w:val="28"/>
          <w:lang w:eastAsia="hu-HU"/>
        </w:rPr>
        <w:t>, 20 dm</w:t>
      </w:r>
      <w:r w:rsidRPr="00831560">
        <w:rPr>
          <w:rFonts w:ascii="Times New Roman" w:hAnsi="Times New Roman" w:cs="Times New Roman"/>
          <w:sz w:val="28"/>
          <w:szCs w:val="28"/>
          <w:vertAlign w:val="superscript"/>
          <w:lang w:eastAsia="hu-HU"/>
        </w:rPr>
        <w:t>3</w:t>
      </w:r>
      <w:r w:rsidRPr="00831560">
        <w:rPr>
          <w:rFonts w:ascii="Times New Roman" w:hAnsi="Times New Roman" w:cs="Times New Roman"/>
          <w:sz w:val="28"/>
          <w:szCs w:val="28"/>
          <w:lang w:eastAsia="hu-HU"/>
        </w:rPr>
        <w:t>,</w:t>
      </w:r>
      <w:r w:rsidR="0080030F">
        <w:rPr>
          <w:rFonts w:ascii="Times New Roman" w:hAnsi="Times New Roman" w:cs="Times New Roman"/>
          <w:sz w:val="28"/>
          <w:szCs w:val="28"/>
          <w:lang w:eastAsia="hu-HU"/>
        </w:rPr>
        <w:t xml:space="preserve"> </w:t>
      </w:r>
      <w:r w:rsidRPr="00831560">
        <w:rPr>
          <w:rFonts w:ascii="Times New Roman" w:hAnsi="Times New Roman" w:cs="Times New Roman"/>
          <w:sz w:val="28"/>
          <w:szCs w:val="28"/>
          <w:lang w:eastAsia="hu-HU"/>
        </w:rPr>
        <w:t>în funcție de cerințele pieții – conform evidenței contabile</w:t>
      </w:r>
    </w:p>
    <w:p w:rsidR="00284C0D" w:rsidRPr="00831560" w:rsidRDefault="00284C0D" w:rsidP="00284C0D">
      <w:pPr>
        <w:pStyle w:val="ListParagraph"/>
        <w:numPr>
          <w:ilvl w:val="0"/>
          <w:numId w:val="39"/>
        </w:numPr>
        <w:suppressAutoHyphens w:val="0"/>
        <w:spacing w:after="0"/>
        <w:rPr>
          <w:rFonts w:ascii="Times New Roman" w:hAnsi="Times New Roman" w:cs="Times New Roman"/>
          <w:sz w:val="28"/>
          <w:szCs w:val="28"/>
        </w:rPr>
      </w:pPr>
      <w:r w:rsidRPr="00831560">
        <w:rPr>
          <w:rFonts w:ascii="Times New Roman" w:hAnsi="Times New Roman" w:cs="Times New Roman"/>
          <w:sz w:val="28"/>
          <w:szCs w:val="28"/>
        </w:rPr>
        <w:t>ulei de motor: 20 l/an,</w:t>
      </w:r>
    </w:p>
    <w:p w:rsidR="00284C0D" w:rsidRPr="00831560" w:rsidRDefault="00284C0D" w:rsidP="00284C0D">
      <w:pPr>
        <w:pStyle w:val="ListParagraph"/>
        <w:numPr>
          <w:ilvl w:val="0"/>
          <w:numId w:val="39"/>
        </w:numPr>
        <w:suppressAutoHyphens w:val="0"/>
        <w:spacing w:after="0" w:line="240" w:lineRule="auto"/>
        <w:rPr>
          <w:rFonts w:ascii="Times New Roman" w:hAnsi="Times New Roman" w:cs="Times New Roman"/>
          <w:sz w:val="28"/>
          <w:szCs w:val="28"/>
        </w:rPr>
      </w:pPr>
      <w:proofErr w:type="gramStart"/>
      <w:r w:rsidRPr="00831560">
        <w:rPr>
          <w:rFonts w:ascii="Times New Roman" w:hAnsi="Times New Roman" w:cs="Times New Roman"/>
          <w:sz w:val="28"/>
          <w:szCs w:val="28"/>
        </w:rPr>
        <w:t>ulei</w:t>
      </w:r>
      <w:proofErr w:type="gramEnd"/>
      <w:r w:rsidRPr="00831560">
        <w:rPr>
          <w:rFonts w:ascii="Times New Roman" w:hAnsi="Times New Roman" w:cs="Times New Roman"/>
          <w:sz w:val="28"/>
          <w:szCs w:val="28"/>
        </w:rPr>
        <w:t xml:space="preserve"> hidraulic: 100 l/an.</w:t>
      </w:r>
    </w:p>
    <w:p w:rsidR="00284C0D" w:rsidRPr="00831560" w:rsidRDefault="00284C0D" w:rsidP="00284C0D">
      <w:pPr>
        <w:pStyle w:val="Default"/>
        <w:spacing w:line="276" w:lineRule="auto"/>
        <w:jc w:val="both"/>
        <w:rPr>
          <w:rFonts w:ascii="Times New Roman" w:hAnsi="Times New Roman" w:cs="Times New Roman"/>
          <w:bCs/>
          <w:sz w:val="28"/>
          <w:szCs w:val="28"/>
        </w:rPr>
      </w:pPr>
    </w:p>
    <w:p w:rsidR="00644021" w:rsidRPr="00831560" w:rsidRDefault="00644021" w:rsidP="00E55732">
      <w:pPr>
        <w:pStyle w:val="Heading2"/>
        <w:ind w:left="360"/>
        <w:rPr>
          <w:sz w:val="28"/>
          <w:szCs w:val="28"/>
        </w:rPr>
      </w:pPr>
      <w:r w:rsidRPr="00831560">
        <w:rPr>
          <w:sz w:val="28"/>
          <w:szCs w:val="28"/>
        </w:rPr>
        <w:t xml:space="preserve">3. Utilități - apă, canalizare, energie </w:t>
      </w:r>
    </w:p>
    <w:p w:rsidR="001C7E78" w:rsidRPr="00831560" w:rsidRDefault="001C7E78" w:rsidP="001C7E78">
      <w:pPr>
        <w:spacing w:after="0"/>
        <w:rPr>
          <w:rFonts w:ascii="Times New Roman" w:hAnsi="Times New Roman" w:cs="Times New Roman"/>
          <w:sz w:val="28"/>
          <w:szCs w:val="28"/>
          <w:lang w:val="ro-RO" w:eastAsia="ro-RO"/>
        </w:rPr>
      </w:pPr>
      <w:r w:rsidRPr="00831560">
        <w:rPr>
          <w:rFonts w:ascii="Times New Roman" w:hAnsi="Times New Roman" w:cs="Times New Roman"/>
          <w:b/>
          <w:sz w:val="28"/>
          <w:szCs w:val="28"/>
          <w:lang w:val="ro-RO" w:eastAsia="ro-RO"/>
        </w:rPr>
        <w:t>Alimentarea cu apă</w:t>
      </w:r>
      <w:r w:rsidRPr="00831560">
        <w:rPr>
          <w:rFonts w:ascii="Times New Roman" w:hAnsi="Times New Roman" w:cs="Times New Roman"/>
          <w:sz w:val="28"/>
          <w:szCs w:val="28"/>
          <w:lang w:val="ro-RO" w:eastAsia="ro-RO"/>
        </w:rPr>
        <w:t>:</w:t>
      </w:r>
    </w:p>
    <w:p w:rsidR="00284C0D" w:rsidRPr="00831560" w:rsidRDefault="00284C0D" w:rsidP="00284C0D">
      <w:pPr>
        <w:autoSpaceDE w:val="0"/>
        <w:autoSpaceDN w:val="0"/>
        <w:adjustRightInd w:val="0"/>
        <w:spacing w:after="0"/>
        <w:ind w:right="-711"/>
        <w:jc w:val="both"/>
        <w:rPr>
          <w:rFonts w:ascii="Times New Roman" w:hAnsi="Times New Roman" w:cs="Times New Roman"/>
          <w:sz w:val="28"/>
          <w:szCs w:val="28"/>
        </w:rPr>
      </w:pPr>
      <w:r w:rsidRPr="00831560">
        <w:rPr>
          <w:rFonts w:ascii="Times New Roman" w:hAnsi="Times New Roman" w:cs="Times New Roman"/>
          <w:sz w:val="28"/>
          <w:szCs w:val="28"/>
        </w:rPr>
        <w:t xml:space="preserve">Alimentare cu </w:t>
      </w:r>
      <w:proofErr w:type="gramStart"/>
      <w:r w:rsidRPr="00831560">
        <w:rPr>
          <w:rFonts w:ascii="Times New Roman" w:hAnsi="Times New Roman" w:cs="Times New Roman"/>
          <w:sz w:val="28"/>
          <w:szCs w:val="28"/>
        </w:rPr>
        <w:t>apă</w:t>
      </w:r>
      <w:proofErr w:type="gramEnd"/>
      <w:r w:rsidRPr="00831560">
        <w:rPr>
          <w:rFonts w:ascii="Times New Roman" w:hAnsi="Times New Roman" w:cs="Times New Roman"/>
          <w:sz w:val="28"/>
          <w:szCs w:val="28"/>
        </w:rPr>
        <w:t xml:space="preserve"> este asigurată din rețeaua centralizată de apă potabilă a localității Joseni, conform Contractului de furnizare/prestare a serviciilor de alimentare cu apă și canalizare nr. </w:t>
      </w:r>
      <w:proofErr w:type="gramStart"/>
      <w:r w:rsidRPr="00831560">
        <w:rPr>
          <w:rFonts w:ascii="Times New Roman" w:hAnsi="Times New Roman" w:cs="Times New Roman"/>
          <w:sz w:val="28"/>
          <w:szCs w:val="28"/>
        </w:rPr>
        <w:t>J1377/19.07.2022 încheiat cu operatorul Aquaserv Maros SRL Joseni.</w:t>
      </w:r>
      <w:proofErr w:type="gramEnd"/>
    </w:p>
    <w:p w:rsidR="00284C0D" w:rsidRPr="00831560" w:rsidRDefault="00284C0D" w:rsidP="00284C0D">
      <w:pPr>
        <w:autoSpaceDE w:val="0"/>
        <w:autoSpaceDN w:val="0"/>
        <w:adjustRightInd w:val="0"/>
        <w:spacing w:after="0"/>
        <w:ind w:right="-711"/>
        <w:jc w:val="both"/>
        <w:rPr>
          <w:rFonts w:ascii="Times New Roman" w:hAnsi="Times New Roman" w:cs="Times New Roman"/>
          <w:sz w:val="28"/>
          <w:szCs w:val="28"/>
        </w:rPr>
      </w:pPr>
      <w:r w:rsidRPr="00831560">
        <w:rPr>
          <w:rFonts w:ascii="Times New Roman" w:hAnsi="Times New Roman" w:cs="Times New Roman"/>
          <w:sz w:val="28"/>
          <w:szCs w:val="28"/>
        </w:rPr>
        <w:t>Apa prelevată este utilizată în scop igienico-sanitar pentru personalul angajat și în scop tehnologic pentru consumul biologic al găinilor, întreținerea curățeniei, igienizarea, dezinfecția halei de creștere a găinilor, platformei de stocare dejecții solide, respectiv curățarea tuturor mașinilor, instalaț</w:t>
      </w:r>
      <w:r w:rsidR="0080030F">
        <w:rPr>
          <w:rFonts w:ascii="Times New Roman" w:hAnsi="Times New Roman" w:cs="Times New Roman"/>
          <w:sz w:val="28"/>
          <w:szCs w:val="28"/>
        </w:rPr>
        <w:t>i</w:t>
      </w:r>
      <w:r w:rsidRPr="00831560">
        <w:rPr>
          <w:rFonts w:ascii="Times New Roman" w:hAnsi="Times New Roman" w:cs="Times New Roman"/>
          <w:sz w:val="28"/>
          <w:szCs w:val="28"/>
        </w:rPr>
        <w:t>ilor, echipamentelor din linia de fabricare a produselor lichide din ouă, igienizarea instalației de pasteurizare în cadrul acestei linii.</w:t>
      </w:r>
    </w:p>
    <w:p w:rsidR="00284C0D" w:rsidRPr="00831560" w:rsidRDefault="00284C0D" w:rsidP="00284C0D">
      <w:pPr>
        <w:autoSpaceDE w:val="0"/>
        <w:autoSpaceDN w:val="0"/>
        <w:adjustRightInd w:val="0"/>
        <w:ind w:right="-711" w:firstLine="360"/>
        <w:jc w:val="both"/>
        <w:rPr>
          <w:rFonts w:ascii="Times New Roman" w:hAnsi="Times New Roman" w:cs="Times New Roman"/>
          <w:sz w:val="28"/>
          <w:szCs w:val="28"/>
        </w:rPr>
      </w:pPr>
      <w:r w:rsidRPr="00831560">
        <w:rPr>
          <w:rFonts w:ascii="Times New Roman" w:hAnsi="Times New Roman" w:cs="Times New Roman"/>
          <w:sz w:val="28"/>
          <w:szCs w:val="28"/>
        </w:rPr>
        <w:t xml:space="preserve">Volume totale de </w:t>
      </w:r>
      <w:proofErr w:type="gramStart"/>
      <w:r w:rsidRPr="00831560">
        <w:rPr>
          <w:rFonts w:ascii="Times New Roman" w:hAnsi="Times New Roman" w:cs="Times New Roman"/>
          <w:sz w:val="28"/>
          <w:szCs w:val="28"/>
        </w:rPr>
        <w:t>apă</w:t>
      </w:r>
      <w:proofErr w:type="gramEnd"/>
      <w:r w:rsidRPr="00831560">
        <w:rPr>
          <w:rFonts w:ascii="Times New Roman" w:hAnsi="Times New Roman" w:cs="Times New Roman"/>
          <w:sz w:val="28"/>
          <w:szCs w:val="28"/>
        </w:rPr>
        <w:t xml:space="preserve"> autorizate conform Autorizației de gospodărire a apelor nr.</w:t>
      </w:r>
      <w:r w:rsidR="0080030F">
        <w:rPr>
          <w:rFonts w:ascii="Times New Roman" w:hAnsi="Times New Roman" w:cs="Times New Roman"/>
          <w:sz w:val="28"/>
          <w:szCs w:val="28"/>
        </w:rPr>
        <w:t xml:space="preserve"> </w:t>
      </w:r>
      <w:r w:rsidRPr="00831560">
        <w:rPr>
          <w:rFonts w:ascii="Times New Roman" w:hAnsi="Times New Roman" w:cs="Times New Roman"/>
          <w:sz w:val="28"/>
          <w:szCs w:val="28"/>
        </w:rPr>
        <w:t>155/04.08.2022, emise de ABA Mureș sunt</w:t>
      </w:r>
      <w:proofErr w:type="gramStart"/>
      <w:r w:rsidRPr="00831560">
        <w:rPr>
          <w:rFonts w:ascii="Times New Roman" w:hAnsi="Times New Roman" w:cs="Times New Roman"/>
          <w:sz w:val="28"/>
          <w:szCs w:val="28"/>
        </w:rPr>
        <w:t>:.</w:t>
      </w:r>
      <w:proofErr w:type="gramEnd"/>
    </w:p>
    <w:tbl>
      <w:tblPr>
        <w:tblStyle w:val="TableGrid"/>
        <w:tblW w:w="0" w:type="auto"/>
        <w:tblLook w:val="04A0" w:firstRow="1" w:lastRow="0" w:firstColumn="1" w:lastColumn="0" w:noHBand="0" w:noVBand="1"/>
      </w:tblPr>
      <w:tblGrid>
        <w:gridCol w:w="1279"/>
        <w:gridCol w:w="4589"/>
        <w:gridCol w:w="1260"/>
        <w:gridCol w:w="1170"/>
        <w:gridCol w:w="9"/>
        <w:gridCol w:w="1161"/>
      </w:tblGrid>
      <w:tr w:rsidR="00026C0D" w:rsidTr="00026C0D">
        <w:tc>
          <w:tcPr>
            <w:tcW w:w="5868" w:type="dxa"/>
            <w:gridSpan w:val="2"/>
            <w:vMerge w:val="restart"/>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Scopul utilizării</w:t>
            </w:r>
          </w:p>
        </w:tc>
        <w:tc>
          <w:tcPr>
            <w:tcW w:w="3600" w:type="dxa"/>
            <w:gridSpan w:val="4"/>
          </w:tcPr>
          <w:p w:rsidR="00026C0D" w:rsidRPr="0080030F" w:rsidRDefault="00026C0D" w:rsidP="00026C0D">
            <w:pPr>
              <w:autoSpaceDE w:val="0"/>
              <w:autoSpaceDN w:val="0"/>
              <w:adjustRightInd w:val="0"/>
              <w:spacing w:after="0"/>
              <w:ind w:right="-711"/>
              <w:jc w:val="center"/>
              <w:rPr>
                <w:rFonts w:ascii="Times New Roman" w:hAnsi="Times New Roman" w:cs="Times New Roman"/>
                <w:sz w:val="28"/>
                <w:szCs w:val="28"/>
              </w:rPr>
            </w:pPr>
            <w:r w:rsidRPr="0080030F">
              <w:rPr>
                <w:rFonts w:ascii="Times New Roman" w:hAnsi="Times New Roman" w:cs="Times New Roman"/>
                <w:sz w:val="28"/>
                <w:szCs w:val="28"/>
              </w:rPr>
              <w:t>Debit (mc/zi)</w:t>
            </w:r>
          </w:p>
        </w:tc>
      </w:tr>
      <w:tr w:rsidR="00026C0D" w:rsidTr="00B26119">
        <w:tc>
          <w:tcPr>
            <w:tcW w:w="5868" w:type="dxa"/>
            <w:gridSpan w:val="2"/>
            <w:vMerge/>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p>
        </w:tc>
        <w:tc>
          <w:tcPr>
            <w:tcW w:w="1260" w:type="dxa"/>
            <w:vAlign w:val="center"/>
          </w:tcPr>
          <w:p w:rsidR="00026C0D" w:rsidRPr="0080030F" w:rsidRDefault="00026C0D" w:rsidP="00B26119">
            <w:pPr>
              <w:tabs>
                <w:tab w:val="left" w:pos="162"/>
              </w:tabs>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Q</w:t>
            </w:r>
            <w:r w:rsidRPr="0080030F">
              <w:rPr>
                <w:rFonts w:ascii="Times New Roman" w:hAnsi="Times New Roman" w:cs="Times New Roman"/>
                <w:sz w:val="28"/>
                <w:szCs w:val="28"/>
                <w:vertAlign w:val="subscript"/>
              </w:rPr>
              <w:t>zi maxim</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Q</w:t>
            </w:r>
            <w:r w:rsidRPr="0080030F">
              <w:rPr>
                <w:rFonts w:ascii="Times New Roman" w:hAnsi="Times New Roman" w:cs="Times New Roman"/>
                <w:sz w:val="28"/>
                <w:szCs w:val="28"/>
                <w:vertAlign w:val="subscript"/>
              </w:rPr>
              <w:t>zi med</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Q</w:t>
            </w:r>
            <w:r w:rsidRPr="0080030F">
              <w:rPr>
                <w:rFonts w:ascii="Times New Roman" w:hAnsi="Times New Roman" w:cs="Times New Roman"/>
                <w:sz w:val="28"/>
                <w:szCs w:val="28"/>
                <w:vertAlign w:val="subscript"/>
              </w:rPr>
              <w:t>zi min</w:t>
            </w:r>
          </w:p>
        </w:tc>
      </w:tr>
      <w:tr w:rsidR="00026C0D" w:rsidTr="00B26119">
        <w:tc>
          <w:tcPr>
            <w:tcW w:w="5868" w:type="dxa"/>
            <w:gridSpan w:val="2"/>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Igienico sanitar</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0,47</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0,36</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0,25</w:t>
            </w:r>
          </w:p>
        </w:tc>
      </w:tr>
      <w:tr w:rsidR="00026C0D" w:rsidTr="00B26119">
        <w:tc>
          <w:tcPr>
            <w:tcW w:w="1279" w:type="dxa"/>
            <w:vMerge w:val="restart"/>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tehnologic</w:t>
            </w:r>
          </w:p>
        </w:tc>
        <w:tc>
          <w:tcPr>
            <w:tcW w:w="4589" w:type="dxa"/>
          </w:tcPr>
          <w:p w:rsidR="00026C0D" w:rsidRPr="0080030F" w:rsidRDefault="00026C0D" w:rsidP="00026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Consum biologic animale</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3,70</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2,80</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0,00</w:t>
            </w:r>
          </w:p>
        </w:tc>
      </w:tr>
      <w:tr w:rsidR="00026C0D" w:rsidTr="00B26119">
        <w:tc>
          <w:tcPr>
            <w:tcW w:w="1279" w:type="dxa"/>
            <w:vMerge/>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p>
        </w:tc>
        <w:tc>
          <w:tcPr>
            <w:tcW w:w="4589" w:type="dxa"/>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Igienizări spații anexe</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3,90</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3,00</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2,10</w:t>
            </w:r>
          </w:p>
        </w:tc>
      </w:tr>
      <w:tr w:rsidR="00026C0D" w:rsidTr="00B26119">
        <w:tc>
          <w:tcPr>
            <w:tcW w:w="1279" w:type="dxa"/>
            <w:vMerge/>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p>
        </w:tc>
        <w:tc>
          <w:tcPr>
            <w:tcW w:w="4589" w:type="dxa"/>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Instalație pasteurizare</w:t>
            </w:r>
            <w:r w:rsidR="00B26119" w:rsidRPr="0080030F">
              <w:rPr>
                <w:rFonts w:ascii="Times New Roman" w:hAnsi="Times New Roman" w:cs="Times New Roman"/>
                <w:sz w:val="28"/>
                <w:szCs w:val="28"/>
              </w:rPr>
              <w:t>*</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0,017</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0,013</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0,01</w:t>
            </w:r>
          </w:p>
        </w:tc>
      </w:tr>
      <w:tr w:rsidR="00026C0D" w:rsidTr="00B26119">
        <w:tc>
          <w:tcPr>
            <w:tcW w:w="5868" w:type="dxa"/>
            <w:gridSpan w:val="2"/>
          </w:tcPr>
          <w:p w:rsidR="00026C0D" w:rsidRPr="0080030F" w:rsidRDefault="00026C0D" w:rsidP="00284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Total mc/zi</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8,09</w:t>
            </w:r>
          </w:p>
        </w:tc>
        <w:tc>
          <w:tcPr>
            <w:tcW w:w="117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6,17</w:t>
            </w:r>
          </w:p>
        </w:tc>
        <w:tc>
          <w:tcPr>
            <w:tcW w:w="1170"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2,36</w:t>
            </w:r>
          </w:p>
        </w:tc>
      </w:tr>
      <w:tr w:rsidR="00026C0D" w:rsidTr="00B26119">
        <w:tc>
          <w:tcPr>
            <w:tcW w:w="5868" w:type="dxa"/>
            <w:gridSpan w:val="2"/>
          </w:tcPr>
          <w:p w:rsidR="00026C0D" w:rsidRPr="0080030F" w:rsidRDefault="00026C0D" w:rsidP="00B26119">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Total anual mii mc/an</w:t>
            </w:r>
          </w:p>
        </w:tc>
        <w:tc>
          <w:tcPr>
            <w:tcW w:w="3600" w:type="dxa"/>
            <w:gridSpan w:val="4"/>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2,95-0,86</w:t>
            </w:r>
          </w:p>
        </w:tc>
      </w:tr>
      <w:tr w:rsidR="00026C0D" w:rsidTr="00B26119">
        <w:tc>
          <w:tcPr>
            <w:tcW w:w="5868" w:type="dxa"/>
            <w:gridSpan w:val="2"/>
          </w:tcPr>
          <w:p w:rsidR="00026C0D" w:rsidRPr="0080030F" w:rsidRDefault="00026C0D" w:rsidP="00026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 xml:space="preserve">Total igienizări platform dejecții și hală în perioada </w:t>
            </w:r>
          </w:p>
          <w:p w:rsidR="00026C0D" w:rsidRPr="0080030F" w:rsidRDefault="00026C0D" w:rsidP="00026C0D">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de vid sanitar mc/zi</w:t>
            </w:r>
            <w:r w:rsidR="00B26119" w:rsidRPr="0080030F">
              <w:rPr>
                <w:rFonts w:ascii="Times New Roman" w:hAnsi="Times New Roman" w:cs="Times New Roman"/>
                <w:sz w:val="28"/>
                <w:szCs w:val="28"/>
              </w:rPr>
              <w:t>**</w:t>
            </w:r>
          </w:p>
        </w:tc>
        <w:tc>
          <w:tcPr>
            <w:tcW w:w="1260"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11,60</w:t>
            </w:r>
          </w:p>
        </w:tc>
        <w:tc>
          <w:tcPr>
            <w:tcW w:w="1179" w:type="dxa"/>
            <w:gridSpan w:val="2"/>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8,92</w:t>
            </w:r>
          </w:p>
        </w:tc>
        <w:tc>
          <w:tcPr>
            <w:tcW w:w="1161" w:type="dxa"/>
            <w:vAlign w:val="center"/>
          </w:tcPr>
          <w:p w:rsidR="00026C0D" w:rsidRPr="0080030F" w:rsidRDefault="00026C0D"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6,24</w:t>
            </w:r>
          </w:p>
        </w:tc>
      </w:tr>
      <w:tr w:rsidR="00026C0D" w:rsidTr="00B26119">
        <w:tc>
          <w:tcPr>
            <w:tcW w:w="5868" w:type="dxa"/>
            <w:gridSpan w:val="2"/>
          </w:tcPr>
          <w:p w:rsidR="00026C0D" w:rsidRPr="0080030F" w:rsidRDefault="00026C0D" w:rsidP="00B26119">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Total anual mii mc/an</w:t>
            </w:r>
          </w:p>
        </w:tc>
        <w:tc>
          <w:tcPr>
            <w:tcW w:w="3600" w:type="dxa"/>
            <w:gridSpan w:val="4"/>
            <w:vAlign w:val="center"/>
          </w:tcPr>
          <w:p w:rsidR="00026C0D" w:rsidRPr="0080030F" w:rsidRDefault="00B26119" w:rsidP="00B26119">
            <w:pPr>
              <w:autoSpaceDE w:val="0"/>
              <w:autoSpaceDN w:val="0"/>
              <w:adjustRightInd w:val="0"/>
              <w:spacing w:after="0"/>
              <w:ind w:right="-711"/>
              <w:rPr>
                <w:rFonts w:ascii="Times New Roman" w:hAnsi="Times New Roman" w:cs="Times New Roman"/>
                <w:sz w:val="28"/>
                <w:szCs w:val="28"/>
              </w:rPr>
            </w:pPr>
            <w:r w:rsidRPr="0080030F">
              <w:rPr>
                <w:rFonts w:ascii="Times New Roman" w:hAnsi="Times New Roman" w:cs="Times New Roman"/>
                <w:sz w:val="28"/>
                <w:szCs w:val="28"/>
              </w:rPr>
              <w:t>0,03-0,02</w:t>
            </w:r>
          </w:p>
        </w:tc>
      </w:tr>
    </w:tbl>
    <w:p w:rsidR="00B26119" w:rsidRPr="0080030F" w:rsidRDefault="00B26119" w:rsidP="00B26119">
      <w:pPr>
        <w:autoSpaceDE w:val="0"/>
        <w:autoSpaceDN w:val="0"/>
        <w:adjustRightInd w:val="0"/>
        <w:spacing w:after="0"/>
        <w:ind w:right="-711" w:firstLine="360"/>
        <w:jc w:val="both"/>
        <w:rPr>
          <w:rFonts w:ascii="Times New Roman" w:hAnsi="Times New Roman" w:cs="Times New Roman"/>
          <w:sz w:val="28"/>
          <w:szCs w:val="28"/>
        </w:rPr>
      </w:pPr>
      <w:r w:rsidRPr="0080030F">
        <w:rPr>
          <w:rFonts w:ascii="Times New Roman" w:hAnsi="Times New Roman" w:cs="Times New Roman"/>
          <w:sz w:val="28"/>
          <w:szCs w:val="28"/>
        </w:rPr>
        <w:t>*</w:t>
      </w:r>
      <w:proofErr w:type="gramStart"/>
      <w:r w:rsidRPr="0080030F">
        <w:rPr>
          <w:rFonts w:ascii="Times New Roman" w:hAnsi="Times New Roman" w:cs="Times New Roman"/>
          <w:sz w:val="28"/>
          <w:szCs w:val="28"/>
        </w:rPr>
        <w:t>apa</w:t>
      </w:r>
      <w:proofErr w:type="gramEnd"/>
      <w:r w:rsidRPr="0080030F">
        <w:rPr>
          <w:rFonts w:ascii="Times New Roman" w:hAnsi="Times New Roman" w:cs="Times New Roman"/>
          <w:sz w:val="28"/>
          <w:szCs w:val="28"/>
        </w:rPr>
        <w:t xml:space="preserve"> utilizată la instalația de pasteurizare se recirculă</w:t>
      </w:r>
    </w:p>
    <w:p w:rsidR="00B26119" w:rsidRPr="0080030F" w:rsidRDefault="00B26119" w:rsidP="00B26119">
      <w:pPr>
        <w:autoSpaceDE w:val="0"/>
        <w:autoSpaceDN w:val="0"/>
        <w:adjustRightInd w:val="0"/>
        <w:spacing w:after="0"/>
        <w:ind w:right="-711" w:firstLine="360"/>
        <w:jc w:val="both"/>
        <w:rPr>
          <w:rFonts w:ascii="Times New Roman" w:hAnsi="Times New Roman" w:cs="Times New Roman"/>
          <w:sz w:val="28"/>
          <w:szCs w:val="28"/>
        </w:rPr>
      </w:pPr>
      <w:r w:rsidRPr="0080030F">
        <w:rPr>
          <w:rFonts w:ascii="Times New Roman" w:hAnsi="Times New Roman" w:cs="Times New Roman"/>
          <w:sz w:val="28"/>
          <w:szCs w:val="28"/>
        </w:rPr>
        <w:t xml:space="preserve">** </w:t>
      </w:r>
      <w:proofErr w:type="gramStart"/>
      <w:r w:rsidRPr="0080030F">
        <w:rPr>
          <w:rFonts w:ascii="Times New Roman" w:hAnsi="Times New Roman" w:cs="Times New Roman"/>
          <w:sz w:val="28"/>
          <w:szCs w:val="28"/>
        </w:rPr>
        <w:t>în</w:t>
      </w:r>
      <w:proofErr w:type="gramEnd"/>
      <w:r w:rsidRPr="0080030F">
        <w:rPr>
          <w:rFonts w:ascii="Times New Roman" w:hAnsi="Times New Roman" w:cs="Times New Roman"/>
          <w:sz w:val="28"/>
          <w:szCs w:val="28"/>
        </w:rPr>
        <w:t xml:space="preserve"> perioada de vid sanitar ( cca. 3 săptămâni/an) utilizare de apă cca. </w:t>
      </w:r>
      <w:proofErr w:type="gramStart"/>
      <w:r w:rsidRPr="0080030F">
        <w:rPr>
          <w:rFonts w:ascii="Times New Roman" w:hAnsi="Times New Roman" w:cs="Times New Roman"/>
          <w:sz w:val="28"/>
          <w:szCs w:val="28"/>
        </w:rPr>
        <w:t>3 zile.</w:t>
      </w:r>
      <w:proofErr w:type="gramEnd"/>
    </w:p>
    <w:p w:rsidR="00284C0D" w:rsidRPr="0080030F" w:rsidRDefault="00B26119" w:rsidP="00B26119">
      <w:pPr>
        <w:autoSpaceDE w:val="0"/>
        <w:autoSpaceDN w:val="0"/>
        <w:adjustRightInd w:val="0"/>
        <w:spacing w:after="0"/>
        <w:ind w:right="-711"/>
        <w:jc w:val="both"/>
        <w:rPr>
          <w:rFonts w:ascii="Times New Roman" w:hAnsi="Times New Roman" w:cs="Times New Roman"/>
          <w:sz w:val="28"/>
          <w:szCs w:val="28"/>
        </w:rPr>
      </w:pPr>
      <w:r w:rsidRPr="0080030F">
        <w:rPr>
          <w:rFonts w:ascii="Times New Roman" w:hAnsi="Times New Roman" w:cs="Times New Roman"/>
          <w:sz w:val="28"/>
          <w:szCs w:val="28"/>
        </w:rPr>
        <w:t xml:space="preserve">Pentru asigurarea rezervei intangibile de </w:t>
      </w:r>
      <w:proofErr w:type="gramStart"/>
      <w:r w:rsidRPr="0080030F">
        <w:rPr>
          <w:rFonts w:ascii="Times New Roman" w:hAnsi="Times New Roman" w:cs="Times New Roman"/>
          <w:sz w:val="28"/>
          <w:szCs w:val="28"/>
        </w:rPr>
        <w:t>apă</w:t>
      </w:r>
      <w:proofErr w:type="gramEnd"/>
      <w:r w:rsidRPr="0080030F">
        <w:rPr>
          <w:rFonts w:ascii="Times New Roman" w:hAnsi="Times New Roman" w:cs="Times New Roman"/>
          <w:sz w:val="28"/>
          <w:szCs w:val="28"/>
        </w:rPr>
        <w:t xml:space="preserve"> utilizată în scop PSI pe amplasament există un rezervor subteran, având V=50 mc, prevăzut cu stație de pompare.</w:t>
      </w:r>
    </w:p>
    <w:p w:rsidR="008B455B" w:rsidRPr="007D6FF3" w:rsidRDefault="008B455B" w:rsidP="00240E12">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b/>
          <w:bCs/>
          <w:sz w:val="28"/>
          <w:szCs w:val="28"/>
          <w:lang w:val="ro-RO"/>
        </w:rPr>
        <w:t xml:space="preserve">Apele uzate </w:t>
      </w:r>
    </w:p>
    <w:p w:rsidR="00B26119" w:rsidRPr="00643C61" w:rsidRDefault="00B26119"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 xml:space="preserve">Apele uzate rezultate pe amplasament sunt prezentate în tabelul de mai </w:t>
      </w:r>
      <w:proofErr w:type="gramStart"/>
      <w:r w:rsidRPr="00643C61">
        <w:rPr>
          <w:rFonts w:ascii="Times New Roman" w:hAnsi="Times New Roman" w:cs="Times New Roman"/>
          <w:sz w:val="28"/>
          <w:szCs w:val="28"/>
        </w:rPr>
        <w:t>jos</w:t>
      </w:r>
      <w:proofErr w:type="gramEnd"/>
      <w:r w:rsidRPr="00643C61">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4248"/>
        <w:gridCol w:w="2160"/>
        <w:gridCol w:w="1170"/>
        <w:gridCol w:w="990"/>
        <w:gridCol w:w="1051"/>
      </w:tblGrid>
      <w:tr w:rsidR="00570771" w:rsidRPr="00643C61" w:rsidTr="00570771">
        <w:tc>
          <w:tcPr>
            <w:tcW w:w="4248" w:type="dxa"/>
            <w:vMerge w:val="restart"/>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Categoria apei</w:t>
            </w:r>
          </w:p>
        </w:tc>
        <w:tc>
          <w:tcPr>
            <w:tcW w:w="2160" w:type="dxa"/>
            <w:vMerge w:val="restart"/>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Receptori autorizați</w:t>
            </w:r>
          </w:p>
        </w:tc>
        <w:tc>
          <w:tcPr>
            <w:tcW w:w="3211" w:type="dxa"/>
            <w:gridSpan w:val="3"/>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Volum total evacuate zilnic</w:t>
            </w:r>
          </w:p>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(mc/zi)</w:t>
            </w:r>
          </w:p>
        </w:tc>
      </w:tr>
      <w:tr w:rsidR="00570771" w:rsidRPr="00643C61" w:rsidTr="00570771">
        <w:tc>
          <w:tcPr>
            <w:tcW w:w="4248" w:type="dxa"/>
            <w:vMerge/>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p>
        </w:tc>
        <w:tc>
          <w:tcPr>
            <w:tcW w:w="2160" w:type="dxa"/>
            <w:vMerge/>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p>
        </w:tc>
        <w:tc>
          <w:tcPr>
            <w:tcW w:w="1170" w:type="dxa"/>
          </w:tcPr>
          <w:p w:rsidR="00570771" w:rsidRPr="00643C61" w:rsidRDefault="00570771" w:rsidP="00570771">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maxim</w:t>
            </w:r>
          </w:p>
        </w:tc>
        <w:tc>
          <w:tcPr>
            <w:tcW w:w="990" w:type="dxa"/>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mediu</w:t>
            </w:r>
          </w:p>
        </w:tc>
        <w:tc>
          <w:tcPr>
            <w:tcW w:w="1051" w:type="dxa"/>
          </w:tcPr>
          <w:p w:rsidR="00570771"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minim</w:t>
            </w:r>
          </w:p>
        </w:tc>
      </w:tr>
      <w:tr w:rsidR="00B26119" w:rsidRPr="00643C61" w:rsidTr="00570771">
        <w:tc>
          <w:tcPr>
            <w:tcW w:w="4248" w:type="dxa"/>
          </w:tcPr>
          <w:p w:rsidR="00B26119"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Ape uzate fecaloid-menajere (provenite de la grupurile sanitare și de la igienizarea spațiilor anexe)</w:t>
            </w:r>
          </w:p>
        </w:tc>
        <w:tc>
          <w:tcPr>
            <w:tcW w:w="2160" w:type="dxa"/>
          </w:tcPr>
          <w:p w:rsidR="00B26119" w:rsidRPr="00643C61" w:rsidRDefault="00570771"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Rețeaua de canalizare a localității</w:t>
            </w:r>
          </w:p>
        </w:tc>
        <w:tc>
          <w:tcPr>
            <w:tcW w:w="117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4,37</w:t>
            </w:r>
          </w:p>
        </w:tc>
        <w:tc>
          <w:tcPr>
            <w:tcW w:w="99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3,36</w:t>
            </w:r>
          </w:p>
        </w:tc>
        <w:tc>
          <w:tcPr>
            <w:tcW w:w="1051"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2,35</w:t>
            </w:r>
          </w:p>
        </w:tc>
      </w:tr>
      <w:tr w:rsidR="00B26119" w:rsidRPr="00643C61" w:rsidTr="00570771">
        <w:tc>
          <w:tcPr>
            <w:tcW w:w="4248"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Ape uzare rezultate de la igienizarea platformei și a halei</w:t>
            </w:r>
          </w:p>
        </w:tc>
        <w:tc>
          <w:tcPr>
            <w:tcW w:w="216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Bazin vidanjabil (V=18mc)</w:t>
            </w:r>
          </w:p>
        </w:tc>
        <w:tc>
          <w:tcPr>
            <w:tcW w:w="117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11,60</w:t>
            </w:r>
          </w:p>
        </w:tc>
        <w:tc>
          <w:tcPr>
            <w:tcW w:w="99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8,92</w:t>
            </w:r>
          </w:p>
        </w:tc>
        <w:tc>
          <w:tcPr>
            <w:tcW w:w="1051"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6,24</w:t>
            </w:r>
          </w:p>
        </w:tc>
      </w:tr>
      <w:tr w:rsidR="00B26119" w:rsidRPr="00643C61" w:rsidTr="00570771">
        <w:tc>
          <w:tcPr>
            <w:tcW w:w="4248"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Ape pluviale conventional curate</w:t>
            </w:r>
          </w:p>
        </w:tc>
        <w:tc>
          <w:tcPr>
            <w:tcW w:w="216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Șanțul drumului</w:t>
            </w:r>
          </w:p>
        </w:tc>
        <w:tc>
          <w:tcPr>
            <w:tcW w:w="117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w:t>
            </w:r>
          </w:p>
        </w:tc>
        <w:tc>
          <w:tcPr>
            <w:tcW w:w="990"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w:t>
            </w:r>
          </w:p>
        </w:tc>
        <w:tc>
          <w:tcPr>
            <w:tcW w:w="1051" w:type="dxa"/>
          </w:tcPr>
          <w:p w:rsidR="00B26119" w:rsidRPr="00643C61" w:rsidRDefault="00EA48DF"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w:t>
            </w:r>
          </w:p>
        </w:tc>
      </w:tr>
    </w:tbl>
    <w:p w:rsidR="00B26119" w:rsidRDefault="00B26119" w:rsidP="008B455B">
      <w:pPr>
        <w:autoSpaceDE w:val="0"/>
        <w:autoSpaceDN w:val="0"/>
        <w:adjustRightInd w:val="0"/>
        <w:spacing w:after="0" w:line="240" w:lineRule="auto"/>
        <w:rPr>
          <w:rFonts w:ascii="Times New Roman" w:hAnsi="Times New Roman" w:cs="Times New Roman"/>
          <w:sz w:val="24"/>
          <w:szCs w:val="24"/>
        </w:rPr>
      </w:pPr>
    </w:p>
    <w:p w:rsidR="008B455B" w:rsidRPr="00643C61" w:rsidRDefault="008B455B" w:rsidP="008B455B">
      <w:pPr>
        <w:autoSpaceDE w:val="0"/>
        <w:autoSpaceDN w:val="0"/>
        <w:adjustRightInd w:val="0"/>
        <w:spacing w:after="0" w:line="240" w:lineRule="auto"/>
        <w:rPr>
          <w:rFonts w:ascii="Times New Roman" w:hAnsi="Times New Roman" w:cs="Times New Roman"/>
          <w:b/>
          <w:bCs/>
          <w:sz w:val="28"/>
          <w:szCs w:val="28"/>
          <w:lang w:val="ro-RO"/>
        </w:rPr>
      </w:pPr>
      <w:r w:rsidRPr="00643C61">
        <w:rPr>
          <w:rFonts w:ascii="Times New Roman" w:hAnsi="Times New Roman" w:cs="Times New Roman"/>
          <w:b/>
          <w:bCs/>
          <w:sz w:val="28"/>
          <w:szCs w:val="28"/>
          <w:lang w:val="ro-RO"/>
        </w:rPr>
        <w:t xml:space="preserve">Energia termică </w:t>
      </w:r>
    </w:p>
    <w:p w:rsidR="00EA48DF" w:rsidRPr="00643C61" w:rsidRDefault="00EA48DF" w:rsidP="00EA48DF">
      <w:pPr>
        <w:autoSpaceDE w:val="0"/>
        <w:autoSpaceDN w:val="0"/>
        <w:adjustRightInd w:val="0"/>
        <w:spacing w:after="0"/>
        <w:ind w:right="-711"/>
        <w:jc w:val="both"/>
        <w:rPr>
          <w:rFonts w:ascii="Times New Roman" w:hAnsi="Times New Roman" w:cs="Times New Roman"/>
          <w:sz w:val="28"/>
          <w:szCs w:val="28"/>
        </w:rPr>
      </w:pPr>
      <w:r w:rsidRPr="00643C61">
        <w:rPr>
          <w:rFonts w:ascii="Times New Roman" w:hAnsi="Times New Roman" w:cs="Times New Roman"/>
          <w:sz w:val="28"/>
          <w:szCs w:val="28"/>
        </w:rPr>
        <w:t xml:space="preserve">Energia termică necesară </w:t>
      </w:r>
      <w:proofErr w:type="gramStart"/>
      <w:r w:rsidRPr="00643C61">
        <w:rPr>
          <w:rFonts w:ascii="Times New Roman" w:hAnsi="Times New Roman" w:cs="Times New Roman"/>
          <w:sz w:val="28"/>
          <w:szCs w:val="28"/>
        </w:rPr>
        <w:t>este</w:t>
      </w:r>
      <w:proofErr w:type="gramEnd"/>
      <w:r w:rsidRPr="00643C61">
        <w:rPr>
          <w:rFonts w:ascii="Times New Roman" w:hAnsi="Times New Roman" w:cs="Times New Roman"/>
          <w:sz w:val="28"/>
          <w:szCs w:val="28"/>
        </w:rPr>
        <w:t xml:space="preserve"> asigurată de:</w:t>
      </w:r>
    </w:p>
    <w:p w:rsidR="00EA48DF" w:rsidRPr="00643C61" w:rsidRDefault="00EA48DF" w:rsidP="00EA48DF">
      <w:pPr>
        <w:autoSpaceDE w:val="0"/>
        <w:autoSpaceDN w:val="0"/>
        <w:adjustRightInd w:val="0"/>
        <w:spacing w:after="0"/>
        <w:ind w:right="-711"/>
        <w:jc w:val="both"/>
        <w:rPr>
          <w:rFonts w:ascii="Times New Roman" w:hAnsi="Times New Roman" w:cs="Times New Roman"/>
          <w:sz w:val="28"/>
          <w:szCs w:val="28"/>
        </w:rPr>
      </w:pPr>
      <w:r w:rsidRPr="00643C61">
        <w:rPr>
          <w:rFonts w:ascii="Times New Roman" w:hAnsi="Times New Roman" w:cs="Times New Roman"/>
          <w:sz w:val="28"/>
          <w:szCs w:val="28"/>
        </w:rPr>
        <w:t xml:space="preserve">- </w:t>
      </w:r>
      <w:proofErr w:type="gramStart"/>
      <w:r w:rsidRPr="00643C61">
        <w:rPr>
          <w:rFonts w:ascii="Times New Roman" w:hAnsi="Times New Roman" w:cs="Times New Roman"/>
          <w:sz w:val="28"/>
          <w:szCs w:val="28"/>
        </w:rPr>
        <w:t>centrala</w:t>
      </w:r>
      <w:proofErr w:type="gramEnd"/>
      <w:r w:rsidRPr="00643C61">
        <w:rPr>
          <w:rFonts w:ascii="Times New Roman" w:hAnsi="Times New Roman" w:cs="Times New Roman"/>
          <w:sz w:val="28"/>
          <w:szCs w:val="28"/>
        </w:rPr>
        <w:t xml:space="preserve"> termică proprie amplasată în corp de clădire C</w:t>
      </w:r>
      <w:r w:rsidRPr="00643C61">
        <w:rPr>
          <w:rFonts w:ascii="Times New Roman" w:hAnsi="Times New Roman" w:cs="Times New Roman"/>
          <w:sz w:val="28"/>
          <w:szCs w:val="28"/>
          <w:vertAlign w:val="subscript"/>
        </w:rPr>
        <w:t>1</w:t>
      </w:r>
      <w:r w:rsidRPr="00643C61">
        <w:rPr>
          <w:rFonts w:ascii="Times New Roman" w:hAnsi="Times New Roman" w:cs="Times New Roman"/>
          <w:sz w:val="28"/>
          <w:szCs w:val="28"/>
        </w:rPr>
        <w:t>, echipată cu 1 buc.</w:t>
      </w:r>
      <w:bookmarkStart w:id="1" w:name="_Hlk112280805"/>
      <w:r w:rsidRPr="00643C61">
        <w:rPr>
          <w:rFonts w:ascii="Times New Roman" w:hAnsi="Times New Roman" w:cs="Times New Roman"/>
          <w:sz w:val="28"/>
          <w:szCs w:val="28"/>
        </w:rPr>
        <w:t xml:space="preserve"> </w:t>
      </w:r>
      <w:proofErr w:type="gramStart"/>
      <w:r w:rsidRPr="00643C61">
        <w:rPr>
          <w:rFonts w:ascii="Times New Roman" w:hAnsi="Times New Roman" w:cs="Times New Roman"/>
          <w:sz w:val="28"/>
          <w:szCs w:val="28"/>
        </w:rPr>
        <w:t>cazan</w:t>
      </w:r>
      <w:proofErr w:type="gramEnd"/>
      <w:r w:rsidRPr="00643C61">
        <w:rPr>
          <w:rFonts w:ascii="Times New Roman" w:hAnsi="Times New Roman" w:cs="Times New Roman"/>
          <w:sz w:val="28"/>
          <w:szCs w:val="28"/>
        </w:rPr>
        <w:t xml:space="preserve"> cu puterea termică nominală de 100 kW</w:t>
      </w:r>
      <w:bookmarkEnd w:id="1"/>
      <w:r w:rsidRPr="00643C61">
        <w:rPr>
          <w:rFonts w:ascii="Times New Roman" w:hAnsi="Times New Roman" w:cs="Times New Roman"/>
          <w:sz w:val="28"/>
          <w:szCs w:val="28"/>
        </w:rPr>
        <w:t xml:space="preserve"> în funcțiune + 1 buc. </w:t>
      </w:r>
      <w:proofErr w:type="gramStart"/>
      <w:r w:rsidRPr="00643C61">
        <w:rPr>
          <w:rFonts w:ascii="Times New Roman" w:hAnsi="Times New Roman" w:cs="Times New Roman"/>
          <w:sz w:val="28"/>
          <w:szCs w:val="28"/>
        </w:rPr>
        <w:t>rezervă ,</w:t>
      </w:r>
      <w:proofErr w:type="gramEnd"/>
      <w:r w:rsidRPr="00643C61">
        <w:rPr>
          <w:rFonts w:ascii="Times New Roman" w:hAnsi="Times New Roman" w:cs="Times New Roman"/>
          <w:sz w:val="28"/>
          <w:szCs w:val="28"/>
        </w:rPr>
        <w:t xml:space="preserve"> echipată cu arzător automat pentru peleți de lemne,</w:t>
      </w:r>
      <w:r w:rsidRPr="00643C61">
        <w:rPr>
          <w:rFonts w:ascii="Times New Roman" w:hAnsi="Times New Roman" w:cs="Times New Roman"/>
          <w:color w:val="000000"/>
          <w:sz w:val="28"/>
          <w:szCs w:val="28"/>
          <w:lang w:val="ro-RO"/>
        </w:rPr>
        <w:t xml:space="preserve"> 1 buc. coş de evacuare termoizolat al gazelor de ardere cu următoarele caracteristici tehnice: H= 5,5 m, D=0,3 m.</w:t>
      </w:r>
    </w:p>
    <w:p w:rsidR="00EA48DF" w:rsidRPr="00643C61" w:rsidRDefault="00EA48DF" w:rsidP="00EA48DF">
      <w:pPr>
        <w:autoSpaceDE w:val="0"/>
        <w:autoSpaceDN w:val="0"/>
        <w:adjustRightInd w:val="0"/>
        <w:spacing w:after="0"/>
        <w:rPr>
          <w:rFonts w:ascii="Times New Roman" w:hAnsi="Times New Roman" w:cs="Times New Roman"/>
          <w:sz w:val="28"/>
          <w:szCs w:val="28"/>
          <w:lang w:val="ro-RO"/>
        </w:rPr>
      </w:pPr>
      <w:r w:rsidRPr="00643C61">
        <w:rPr>
          <w:rFonts w:ascii="Times New Roman" w:hAnsi="Times New Roman" w:cs="Times New Roman"/>
          <w:sz w:val="28"/>
          <w:szCs w:val="28"/>
        </w:rPr>
        <w:t xml:space="preserve">Combustibilul utilizat: </w:t>
      </w:r>
      <w:bookmarkStart w:id="2" w:name="_Hlk112335785"/>
      <w:r w:rsidRPr="00643C61">
        <w:rPr>
          <w:rFonts w:ascii="Times New Roman" w:hAnsi="Times New Roman" w:cs="Times New Roman"/>
          <w:sz w:val="28"/>
          <w:szCs w:val="28"/>
        </w:rPr>
        <w:t>pelete din lemn, consumul de combustibil: 22,4</w:t>
      </w:r>
      <w:r w:rsidRPr="00643C61">
        <w:rPr>
          <w:rFonts w:ascii="Times New Roman" w:hAnsi="Times New Roman" w:cs="Times New Roman"/>
          <w:sz w:val="28"/>
          <w:szCs w:val="28"/>
          <w:lang w:val="ro-RO"/>
        </w:rPr>
        <w:t xml:space="preserve">kg/h. </w:t>
      </w:r>
      <w:bookmarkEnd w:id="2"/>
    </w:p>
    <w:p w:rsidR="00EA48DF" w:rsidRPr="00643C61" w:rsidRDefault="00EA48DF" w:rsidP="00EA48DF">
      <w:pPr>
        <w:spacing w:after="0"/>
        <w:ind w:right="-708"/>
        <w:jc w:val="both"/>
        <w:rPr>
          <w:rFonts w:ascii="Times New Roman" w:hAnsi="Times New Roman" w:cs="Times New Roman"/>
          <w:color w:val="000000"/>
          <w:sz w:val="28"/>
          <w:szCs w:val="28"/>
          <w:lang w:val="it-IT"/>
        </w:rPr>
      </w:pPr>
      <w:r w:rsidRPr="00643C61">
        <w:rPr>
          <w:rFonts w:ascii="Times New Roman" w:hAnsi="Times New Roman" w:cs="Times New Roman"/>
          <w:sz w:val="28"/>
          <w:szCs w:val="28"/>
          <w:lang w:val="ro-RO"/>
        </w:rPr>
        <w:t>-</w:t>
      </w:r>
      <w:r w:rsidRPr="00643C61">
        <w:rPr>
          <w:rFonts w:ascii="Times New Roman" w:hAnsi="Times New Roman" w:cs="Times New Roman"/>
          <w:color w:val="000000"/>
          <w:sz w:val="28"/>
          <w:szCs w:val="28"/>
          <w:lang w:val="hu-HU" w:eastAsia="hu-HU"/>
        </w:rPr>
        <w:t xml:space="preserve"> pe timp de iarnă incălzirea halei pentru creșterea găinilor ouătoare este asigurată de căldură biologică degajată de păsările adulte. </w:t>
      </w:r>
      <w:r w:rsidRPr="00643C61">
        <w:rPr>
          <w:rFonts w:ascii="Times New Roman" w:hAnsi="Times New Roman" w:cs="Times New Roman"/>
          <w:sz w:val="28"/>
          <w:szCs w:val="28"/>
          <w:lang w:val="it-IT"/>
        </w:rPr>
        <w:t xml:space="preserve">Ocazional, la temperaturi exterioare foarte scăzute, încălzirea suplimentară a halei </w:t>
      </w:r>
      <w:r w:rsidRPr="00643C61">
        <w:rPr>
          <w:rFonts w:ascii="Times New Roman" w:hAnsi="Times New Roman" w:cs="Times New Roman"/>
          <w:color w:val="000000"/>
          <w:sz w:val="28"/>
          <w:szCs w:val="28"/>
        </w:rPr>
        <w:t xml:space="preserve">se va realiza cu încălzitorul mobil tip </w:t>
      </w:r>
      <w:r w:rsidRPr="00643C61">
        <w:rPr>
          <w:rFonts w:ascii="Times New Roman" w:hAnsi="Times New Roman" w:cs="Times New Roman"/>
          <w:color w:val="000000"/>
          <w:sz w:val="28"/>
          <w:szCs w:val="28"/>
        </w:rPr>
        <w:lastRenderedPageBreak/>
        <w:t xml:space="preserve">JETMASTER P80 cu funcționare pe motorină având puterea termică 80 kW și care nu necesită racordarea la coș de fum. </w:t>
      </w:r>
    </w:p>
    <w:p w:rsidR="008B455B" w:rsidRPr="00643C61" w:rsidRDefault="008B455B" w:rsidP="008B455B">
      <w:pPr>
        <w:autoSpaceDE w:val="0"/>
        <w:autoSpaceDN w:val="0"/>
        <w:adjustRightInd w:val="0"/>
        <w:spacing w:after="0" w:line="240" w:lineRule="auto"/>
        <w:rPr>
          <w:rFonts w:ascii="Times New Roman" w:hAnsi="Times New Roman" w:cs="Times New Roman"/>
          <w:sz w:val="28"/>
          <w:szCs w:val="28"/>
          <w:lang w:val="ro-RO"/>
        </w:rPr>
      </w:pPr>
      <w:r w:rsidRPr="00643C61">
        <w:rPr>
          <w:rFonts w:ascii="Times New Roman" w:hAnsi="Times New Roman" w:cs="Times New Roman"/>
          <w:b/>
          <w:bCs/>
          <w:sz w:val="28"/>
          <w:szCs w:val="28"/>
          <w:lang w:val="ro-RO"/>
        </w:rPr>
        <w:t xml:space="preserve">Energie electrică </w:t>
      </w:r>
    </w:p>
    <w:p w:rsidR="00EA48DF" w:rsidRPr="00643C61" w:rsidRDefault="00EA48DF" w:rsidP="00643C61">
      <w:pPr>
        <w:pStyle w:val="ListParagraph"/>
        <w:numPr>
          <w:ilvl w:val="0"/>
          <w:numId w:val="40"/>
        </w:numPr>
        <w:spacing w:after="0" w:line="240" w:lineRule="auto"/>
        <w:ind w:left="142" w:right="-563" w:firstLine="218"/>
        <w:jc w:val="both"/>
        <w:rPr>
          <w:rFonts w:ascii="Times New Roman" w:hAnsi="Times New Roman" w:cs="Times New Roman"/>
          <w:iCs/>
          <w:sz w:val="28"/>
          <w:szCs w:val="28"/>
          <w:lang w:val="hu-HU"/>
        </w:rPr>
      </w:pPr>
      <w:r w:rsidRPr="00643C61">
        <w:rPr>
          <w:rFonts w:ascii="Times New Roman" w:hAnsi="Times New Roman" w:cs="Times New Roman"/>
          <w:sz w:val="28"/>
          <w:szCs w:val="28"/>
          <w:lang w:val="ro-RO"/>
        </w:rPr>
        <w:t xml:space="preserve">Necesarul de energie electrică </w:t>
      </w:r>
      <w:r w:rsidRPr="00643C61">
        <w:rPr>
          <w:rFonts w:ascii="Times New Roman" w:hAnsi="Times New Roman" w:cs="Times New Roman"/>
          <w:sz w:val="28"/>
          <w:szCs w:val="28"/>
        </w:rPr>
        <w:t xml:space="preserve">este asigurată </w:t>
      </w:r>
      <w:r w:rsidRPr="00643C61">
        <w:rPr>
          <w:rFonts w:ascii="Times New Roman" w:hAnsi="Times New Roman" w:cs="Times New Roman"/>
          <w:sz w:val="28"/>
          <w:szCs w:val="28"/>
          <w:lang w:val="ro-RO"/>
        </w:rPr>
        <w:t xml:space="preserve">din rețeaua națională existentă în zonă </w:t>
      </w:r>
      <w:r w:rsidRPr="00643C61">
        <w:rPr>
          <w:rFonts w:ascii="Times New Roman" w:hAnsi="Times New Roman" w:cs="Times New Roman"/>
          <w:color w:val="000000"/>
          <w:sz w:val="28"/>
          <w:szCs w:val="28"/>
        </w:rPr>
        <w:t xml:space="preserve">prin postul de transformare echipat cu </w:t>
      </w:r>
      <w:bookmarkStart w:id="3" w:name="_Hlk112280268"/>
      <w:r w:rsidRPr="00643C61">
        <w:rPr>
          <w:rFonts w:ascii="Times New Roman" w:hAnsi="Times New Roman" w:cs="Times New Roman"/>
          <w:color w:val="000000"/>
          <w:sz w:val="28"/>
          <w:szCs w:val="28"/>
        </w:rPr>
        <w:t>un transformator</w:t>
      </w:r>
      <w:r w:rsidRPr="00643C61">
        <w:rPr>
          <w:rFonts w:ascii="Times New Roman" w:hAnsi="Times New Roman" w:cs="Times New Roman"/>
          <w:sz w:val="28"/>
          <w:szCs w:val="28"/>
        </w:rPr>
        <w:t xml:space="preserve"> de putere în ulei mineral, 105 kVA</w:t>
      </w:r>
      <w:bookmarkEnd w:id="3"/>
      <w:r w:rsidRPr="00643C61">
        <w:rPr>
          <w:rFonts w:ascii="Times New Roman" w:hAnsi="Times New Roman" w:cs="Times New Roman"/>
          <w:sz w:val="28"/>
          <w:szCs w:val="28"/>
          <w:lang w:val="ro-RO"/>
        </w:rPr>
        <w:t>, conform Contractului de racordare la rețele electrice pentru consum nr. TS8210/24.06.2022, încheiat cu Distribuție Energie Electrică România S.A.,</w:t>
      </w:r>
    </w:p>
    <w:p w:rsidR="00EA48DF" w:rsidRPr="00643C61" w:rsidRDefault="00643C61" w:rsidP="00643C61">
      <w:pPr>
        <w:pStyle w:val="ListParagraph"/>
        <w:numPr>
          <w:ilvl w:val="0"/>
          <w:numId w:val="40"/>
        </w:numPr>
        <w:suppressAutoHyphens w:val="0"/>
        <w:autoSpaceDE w:val="0"/>
        <w:autoSpaceDN w:val="0"/>
        <w:adjustRightInd w:val="0"/>
        <w:spacing w:after="0" w:line="240" w:lineRule="auto"/>
        <w:ind w:left="0" w:right="-708" w:firstLine="360"/>
        <w:jc w:val="both"/>
        <w:rPr>
          <w:rFonts w:ascii="Times New Roman" w:hAnsi="Times New Roman" w:cs="Times New Roman"/>
          <w:iCs/>
          <w:sz w:val="28"/>
          <w:szCs w:val="28"/>
        </w:rPr>
      </w:pPr>
      <w:r>
        <w:rPr>
          <w:rFonts w:ascii="Times New Roman" w:hAnsi="Times New Roman" w:cs="Times New Roman"/>
          <w:sz w:val="28"/>
          <w:szCs w:val="28"/>
        </w:rPr>
        <w:t>Î</w:t>
      </w:r>
      <w:r w:rsidR="00EA48DF" w:rsidRPr="00643C61">
        <w:rPr>
          <w:rFonts w:ascii="Times New Roman" w:hAnsi="Times New Roman" w:cs="Times New Roman"/>
          <w:sz w:val="28"/>
          <w:szCs w:val="28"/>
        </w:rPr>
        <w:t xml:space="preserve">n caz de avarie/întrerupere accidentală de alimentare cu energie electrică din reţea necesarul de energie electrică </w:t>
      </w:r>
      <w:proofErr w:type="gramStart"/>
      <w:r w:rsidR="00EA48DF" w:rsidRPr="00643C61">
        <w:rPr>
          <w:rFonts w:ascii="Times New Roman" w:hAnsi="Times New Roman" w:cs="Times New Roman"/>
          <w:sz w:val="28"/>
          <w:szCs w:val="28"/>
        </w:rPr>
        <w:t>este</w:t>
      </w:r>
      <w:proofErr w:type="gramEnd"/>
      <w:r w:rsidR="00EA48DF" w:rsidRPr="00643C61">
        <w:rPr>
          <w:rFonts w:ascii="Times New Roman" w:hAnsi="Times New Roman" w:cs="Times New Roman"/>
          <w:sz w:val="28"/>
          <w:szCs w:val="28"/>
        </w:rPr>
        <w:t xml:space="preserve"> asigurat de două </w:t>
      </w:r>
      <w:r w:rsidR="00EA48DF" w:rsidRPr="00643C61">
        <w:rPr>
          <w:rFonts w:ascii="Times New Roman" w:hAnsi="Times New Roman" w:cs="Times New Roman"/>
          <w:iCs/>
          <w:sz w:val="28"/>
          <w:szCs w:val="28"/>
        </w:rPr>
        <w:t>generatoare de curent tip GENMAC Queen G100IS.</w:t>
      </w:r>
    </w:p>
    <w:p w:rsidR="00644021" w:rsidRPr="00643C61" w:rsidRDefault="00644021" w:rsidP="00643C61">
      <w:pPr>
        <w:pStyle w:val="Heading2"/>
        <w:ind w:left="360"/>
        <w:rPr>
          <w:sz w:val="28"/>
          <w:szCs w:val="28"/>
        </w:rPr>
      </w:pPr>
      <w:r w:rsidRPr="00643C61">
        <w:rPr>
          <w:sz w:val="28"/>
          <w:szCs w:val="28"/>
        </w:rPr>
        <w:t>4. Descrierea principalelor faze ale procesului tehnologic sau ale activității</w:t>
      </w:r>
    </w:p>
    <w:p w:rsidR="00EA48DF" w:rsidRPr="00643C61" w:rsidRDefault="008B600C" w:rsidP="00643C61">
      <w:pPr>
        <w:autoSpaceDE w:val="0"/>
        <w:autoSpaceDN w:val="0"/>
        <w:adjustRightInd w:val="0"/>
        <w:spacing w:after="0" w:line="240" w:lineRule="auto"/>
        <w:ind w:right="-706"/>
        <w:jc w:val="both"/>
        <w:rPr>
          <w:rFonts w:ascii="Times New Roman" w:hAnsi="Times New Roman" w:cs="Times New Roman"/>
          <w:sz w:val="28"/>
          <w:szCs w:val="28"/>
        </w:rPr>
      </w:pPr>
      <w:r w:rsidRPr="00643C61">
        <w:rPr>
          <w:rFonts w:ascii="Times New Roman" w:hAnsi="Times New Roman" w:cs="Times New Roman"/>
          <w:b/>
          <w:sz w:val="28"/>
          <w:szCs w:val="28"/>
          <w:lang w:val="ro-RO" w:eastAsia="ro-RO"/>
        </w:rPr>
        <w:t>4.1.</w:t>
      </w:r>
      <w:r w:rsidRPr="00643C61">
        <w:rPr>
          <w:rFonts w:ascii="Times New Roman" w:hAnsi="Times New Roman" w:cs="Times New Roman"/>
          <w:sz w:val="28"/>
          <w:szCs w:val="28"/>
          <w:lang w:val="ro-RO"/>
        </w:rPr>
        <w:t xml:space="preserve"> </w:t>
      </w:r>
      <w:r w:rsidR="00EA48DF" w:rsidRPr="00643C61">
        <w:rPr>
          <w:rFonts w:ascii="Times New Roman" w:hAnsi="Times New Roman" w:cs="Times New Roman"/>
          <w:b/>
          <w:sz w:val="28"/>
          <w:szCs w:val="28"/>
        </w:rPr>
        <w:t>Sistemul de creștere a găinelor ouătoare</w:t>
      </w:r>
      <w:r w:rsidR="00EA48DF" w:rsidRPr="00643C61">
        <w:rPr>
          <w:rFonts w:ascii="Times New Roman" w:hAnsi="Times New Roman" w:cs="Times New Roman"/>
          <w:sz w:val="28"/>
          <w:szCs w:val="28"/>
        </w:rPr>
        <w:t xml:space="preserve"> de tip volieră </w:t>
      </w:r>
      <w:proofErr w:type="gramStart"/>
      <w:r w:rsidR="00EA48DF" w:rsidRPr="00643C61">
        <w:rPr>
          <w:rFonts w:ascii="Times New Roman" w:hAnsi="Times New Roman" w:cs="Times New Roman"/>
          <w:sz w:val="28"/>
          <w:szCs w:val="28"/>
        </w:rPr>
        <w:t>va</w:t>
      </w:r>
      <w:proofErr w:type="gramEnd"/>
      <w:r w:rsidR="00EA48DF" w:rsidRPr="00643C61">
        <w:rPr>
          <w:rFonts w:ascii="Times New Roman" w:hAnsi="Times New Roman" w:cs="Times New Roman"/>
          <w:sz w:val="28"/>
          <w:szCs w:val="28"/>
        </w:rPr>
        <w:t xml:space="preserve"> funcționa pe principiul: “Totul plin – Totul gol” și </w:t>
      </w:r>
      <w:r w:rsidR="00EA48DF" w:rsidRPr="00643C61">
        <w:rPr>
          <w:rFonts w:ascii="Times New Roman" w:hAnsi="Times New Roman" w:cs="Times New Roman"/>
          <w:b/>
          <w:sz w:val="28"/>
          <w:szCs w:val="28"/>
        </w:rPr>
        <w:t>va cuprinde următoarele procese</w:t>
      </w:r>
      <w:r w:rsidR="00EA48DF" w:rsidRPr="00643C61">
        <w:rPr>
          <w:rFonts w:ascii="Times New Roman" w:hAnsi="Times New Roman" w:cs="Times New Roman"/>
          <w:sz w:val="28"/>
          <w:szCs w:val="28"/>
        </w:rPr>
        <w:t xml:space="preserve">: </w:t>
      </w:r>
    </w:p>
    <w:p w:rsidR="007E0D64" w:rsidRPr="00643C61" w:rsidRDefault="007E0D64" w:rsidP="00643C61">
      <w:pPr>
        <w:pStyle w:val="ListParagraph"/>
        <w:numPr>
          <w:ilvl w:val="0"/>
          <w:numId w:val="41"/>
        </w:numPr>
        <w:suppressAutoHyphens w:val="0"/>
        <w:spacing w:after="0" w:line="240" w:lineRule="auto"/>
        <w:ind w:left="0" w:right="-708" w:firstLine="435"/>
        <w:jc w:val="both"/>
        <w:rPr>
          <w:rFonts w:ascii="Times New Roman" w:hAnsi="Times New Roman" w:cs="Times New Roman"/>
          <w:sz w:val="28"/>
          <w:szCs w:val="28"/>
        </w:rPr>
      </w:pPr>
      <w:r w:rsidRPr="00643C61">
        <w:rPr>
          <w:rFonts w:ascii="Times New Roman" w:hAnsi="Times New Roman" w:cs="Times New Roman"/>
          <w:sz w:val="28"/>
          <w:szCs w:val="28"/>
        </w:rPr>
        <w:t>Popularea halei cu găini rase ușoare la vârsta de 16-18 săptămâni. Ciclul de ouat al gă</w:t>
      </w:r>
      <w:r w:rsidR="00643C61">
        <w:rPr>
          <w:rFonts w:ascii="Times New Roman" w:hAnsi="Times New Roman" w:cs="Times New Roman"/>
          <w:sz w:val="28"/>
          <w:szCs w:val="28"/>
        </w:rPr>
        <w:t xml:space="preserve">inilor </w:t>
      </w:r>
      <w:proofErr w:type="gramStart"/>
      <w:r w:rsidR="00643C61">
        <w:rPr>
          <w:rFonts w:ascii="Times New Roman" w:hAnsi="Times New Roman" w:cs="Times New Roman"/>
          <w:sz w:val="28"/>
          <w:szCs w:val="28"/>
        </w:rPr>
        <w:t>este</w:t>
      </w:r>
      <w:proofErr w:type="gramEnd"/>
      <w:r w:rsidR="00643C61">
        <w:rPr>
          <w:rFonts w:ascii="Times New Roman" w:hAnsi="Times New Roman" w:cs="Times New Roman"/>
          <w:sz w:val="28"/>
          <w:szCs w:val="28"/>
        </w:rPr>
        <w:t xml:space="preserve"> de 56-61 săptămâni î</w:t>
      </w:r>
      <w:r w:rsidRPr="00643C61">
        <w:rPr>
          <w:rFonts w:ascii="Times New Roman" w:hAnsi="Times New Roman" w:cs="Times New Roman"/>
          <w:sz w:val="28"/>
          <w:szCs w:val="28"/>
        </w:rPr>
        <w:t>ncepând cu săptămâna 21 de viață.</w:t>
      </w:r>
    </w:p>
    <w:p w:rsidR="007E0D64" w:rsidRPr="00643C61" w:rsidRDefault="007E0D64" w:rsidP="00643C61">
      <w:pPr>
        <w:pStyle w:val="ListParagraph"/>
        <w:numPr>
          <w:ilvl w:val="0"/>
          <w:numId w:val="41"/>
        </w:numPr>
        <w:suppressAutoHyphens w:val="0"/>
        <w:spacing w:after="0" w:line="240" w:lineRule="auto"/>
        <w:ind w:left="0" w:right="-708" w:firstLine="426"/>
        <w:jc w:val="both"/>
        <w:rPr>
          <w:rFonts w:ascii="Times New Roman" w:hAnsi="Times New Roman" w:cs="Times New Roman"/>
          <w:bCs/>
          <w:sz w:val="28"/>
          <w:szCs w:val="28"/>
          <w:lang w:val="ro-RO"/>
        </w:rPr>
      </w:pPr>
      <w:r w:rsidRPr="00643C61">
        <w:rPr>
          <w:rFonts w:ascii="Times New Roman" w:hAnsi="Times New Roman" w:cs="Times New Roman"/>
          <w:sz w:val="28"/>
          <w:szCs w:val="28"/>
        </w:rPr>
        <w:t>Creșterea găinilor ouătoare în hală echipată cu sistem alternativ de creştere la sol, cu toate accesoriile necesare pentru a menţine bunăstarea animală conform cerinţelor prevăzute în actele normative în vigoară.</w:t>
      </w:r>
    </w:p>
    <w:p w:rsidR="007E0D64" w:rsidRPr="00643C61" w:rsidRDefault="00643C61" w:rsidP="00643C61">
      <w:pPr>
        <w:pStyle w:val="ListParagraph"/>
        <w:spacing w:after="0" w:line="240" w:lineRule="auto"/>
        <w:ind w:left="0" w:right="-706" w:firstLine="792"/>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7E0D64" w:rsidRPr="00643C61">
        <w:rPr>
          <w:rFonts w:ascii="Times New Roman" w:hAnsi="Times New Roman" w:cs="Times New Roman"/>
          <w:sz w:val="28"/>
          <w:szCs w:val="28"/>
          <w:lang w:val="ro-RO"/>
        </w:rPr>
        <w:t>n voliera sunt integrate sistemele de furajare, adăpare, uscarea dejecțiilor, colectare ouă și colectare dejecții.</w:t>
      </w:r>
    </w:p>
    <w:p w:rsidR="007E0D64" w:rsidRDefault="00DB4ED2" w:rsidP="007E0D64">
      <w:pPr>
        <w:autoSpaceDE w:val="0"/>
        <w:autoSpaceDN w:val="0"/>
        <w:adjustRightInd w:val="0"/>
        <w:spacing w:after="0"/>
        <w:ind w:right="-706"/>
        <w:jc w:val="both"/>
        <w:rPr>
          <w:rFonts w:ascii="Times New Roman" w:hAnsi="Times New Roman" w:cs="Times New Roman"/>
          <w:sz w:val="28"/>
          <w:szCs w:val="28"/>
          <w:lang w:val="ro-RO"/>
        </w:rPr>
      </w:pPr>
      <w:r w:rsidRPr="007D6FF3">
        <w:rPr>
          <w:rFonts w:ascii="Times New Roman" w:hAnsi="Times New Roman" w:cs="Times New Roman"/>
          <w:b/>
          <w:sz w:val="28"/>
          <w:szCs w:val="28"/>
          <w:lang w:val="ro-RO" w:eastAsia="ro-RO"/>
        </w:rPr>
        <w:t>4.</w:t>
      </w:r>
      <w:r w:rsidR="001D7B8D" w:rsidRPr="007D6FF3">
        <w:rPr>
          <w:rFonts w:ascii="Times New Roman" w:hAnsi="Times New Roman" w:cs="Times New Roman"/>
          <w:b/>
          <w:sz w:val="28"/>
          <w:szCs w:val="28"/>
          <w:lang w:val="ro-RO" w:eastAsia="ro-RO"/>
        </w:rPr>
        <w:t>2</w:t>
      </w:r>
      <w:r w:rsidR="008B600C" w:rsidRPr="007D6FF3">
        <w:rPr>
          <w:rFonts w:ascii="Times New Roman" w:hAnsi="Times New Roman" w:cs="Times New Roman"/>
          <w:b/>
          <w:sz w:val="28"/>
          <w:szCs w:val="28"/>
          <w:lang w:val="ro-RO" w:eastAsia="ro-RO"/>
        </w:rPr>
        <w:t>.</w:t>
      </w:r>
      <w:r w:rsidR="001D7B8D" w:rsidRPr="007D6FF3">
        <w:rPr>
          <w:rFonts w:ascii="Times New Roman" w:hAnsi="Times New Roman" w:cs="Times New Roman"/>
          <w:b/>
          <w:bCs/>
          <w:sz w:val="28"/>
          <w:szCs w:val="28"/>
          <w:lang w:val="ro-RO"/>
        </w:rPr>
        <w:t xml:space="preserve"> </w:t>
      </w:r>
      <w:r w:rsidR="007E0D64" w:rsidRPr="007E0D64">
        <w:rPr>
          <w:rFonts w:ascii="Times New Roman" w:hAnsi="Times New Roman" w:cs="Times New Roman"/>
          <w:b/>
          <w:sz w:val="28"/>
          <w:szCs w:val="28"/>
        </w:rPr>
        <w:t>Fabricarea produselor lichide din ouă (albușul de ou, gălbenuș</w:t>
      </w:r>
      <w:r w:rsidR="007E0D64" w:rsidRPr="007E0D64">
        <w:rPr>
          <w:rFonts w:ascii="Times New Roman" w:hAnsi="Times New Roman" w:cs="Times New Roman"/>
          <w:sz w:val="28"/>
          <w:szCs w:val="28"/>
        </w:rPr>
        <w:t xml:space="preserve">) </w:t>
      </w:r>
      <w:r w:rsidR="007E0D64" w:rsidRPr="007E0D64">
        <w:rPr>
          <w:rFonts w:ascii="Times New Roman" w:hAnsi="Times New Roman" w:cs="Times New Roman"/>
          <w:b/>
          <w:sz w:val="28"/>
          <w:szCs w:val="28"/>
        </w:rPr>
        <w:t>pasteurizate</w:t>
      </w:r>
    </w:p>
    <w:p w:rsidR="007D14FB" w:rsidRDefault="0047393E" w:rsidP="00643C61">
      <w:pPr>
        <w:autoSpaceDE w:val="0"/>
        <w:autoSpaceDN w:val="0"/>
        <w:adjustRightInd w:val="0"/>
        <w:spacing w:after="0" w:line="240" w:lineRule="auto"/>
        <w:ind w:right="-706"/>
        <w:jc w:val="both"/>
        <w:rPr>
          <w:rFonts w:ascii="Times New Roman" w:hAnsi="Times New Roman" w:cs="Times New Roman"/>
          <w:sz w:val="28"/>
          <w:szCs w:val="28"/>
        </w:rPr>
      </w:pPr>
      <w:r w:rsidRPr="0047393E">
        <w:rPr>
          <w:rFonts w:ascii="Times New Roman" w:hAnsi="Times New Roman" w:cs="Times New Roman"/>
          <w:sz w:val="28"/>
          <w:szCs w:val="28"/>
          <w:lang w:val="ro-RO"/>
        </w:rPr>
        <w:t>-</w:t>
      </w:r>
      <w:r w:rsidRPr="0047393E">
        <w:rPr>
          <w:rFonts w:ascii="Times New Roman" w:hAnsi="Times New Roman" w:cs="Times New Roman"/>
          <w:sz w:val="28"/>
          <w:szCs w:val="28"/>
        </w:rPr>
        <w:t xml:space="preserve"> Transferul ouălor din cofraje pentru introducere în mașina de spălat se realizează cu ajutorul lifterului de ouă vacumat tip VEL 30, cu capacitate de 30 buc.ouă vacumat</w:t>
      </w:r>
      <w:r w:rsidRPr="0047393E">
        <w:rPr>
          <w:rFonts w:ascii="Times New Roman" w:hAnsi="Times New Roman" w:cs="Times New Roman"/>
          <w:sz w:val="28"/>
          <w:szCs w:val="28"/>
          <w:lang w:val="ro-RO"/>
        </w:rPr>
        <w:t>ă</w:t>
      </w:r>
      <w:r w:rsidRPr="0047393E">
        <w:rPr>
          <w:rFonts w:ascii="Times New Roman" w:hAnsi="Times New Roman" w:cs="Times New Roman"/>
          <w:sz w:val="28"/>
          <w:szCs w:val="28"/>
        </w:rPr>
        <w:t>/odată, cea ce elimină riscul de deterioară a ouălor.</w:t>
      </w:r>
    </w:p>
    <w:p w:rsidR="0047393E" w:rsidRDefault="00643C61" w:rsidP="00643C61">
      <w:pPr>
        <w:autoSpaceDE w:val="0"/>
        <w:autoSpaceDN w:val="0"/>
        <w:adjustRightInd w:val="0"/>
        <w:spacing w:after="0" w:line="240" w:lineRule="auto"/>
        <w:ind w:right="-708"/>
        <w:jc w:val="both"/>
        <w:rPr>
          <w:rFonts w:ascii="Times New Roman" w:hAnsi="Times New Roman" w:cs="Times New Roman"/>
          <w:sz w:val="28"/>
          <w:szCs w:val="28"/>
        </w:rPr>
      </w:pPr>
      <w:r>
        <w:rPr>
          <w:rFonts w:ascii="Times New Roman" w:hAnsi="Times New Roman" w:cs="Times New Roman"/>
          <w:sz w:val="28"/>
          <w:szCs w:val="28"/>
        </w:rPr>
        <w:t>-D</w:t>
      </w:r>
      <w:r w:rsidR="0047393E">
        <w:rPr>
          <w:rFonts w:ascii="Times New Roman" w:hAnsi="Times New Roman" w:cs="Times New Roman"/>
          <w:sz w:val="28"/>
          <w:szCs w:val="28"/>
        </w:rPr>
        <w:t>ezinfectarea bacteriilor se realizează cu dezinfectorul UVC 3</w:t>
      </w:r>
    </w:p>
    <w:p w:rsidR="0047393E" w:rsidRPr="0047393E" w:rsidRDefault="0047393E" w:rsidP="00643C61">
      <w:pPr>
        <w:autoSpaceDE w:val="0"/>
        <w:autoSpaceDN w:val="0"/>
        <w:adjustRightInd w:val="0"/>
        <w:spacing w:after="0" w:line="240" w:lineRule="auto"/>
        <w:ind w:right="-708"/>
        <w:jc w:val="both"/>
        <w:rPr>
          <w:rFonts w:ascii="Times New Roman" w:hAnsi="Times New Roman" w:cs="Times New Roman"/>
          <w:sz w:val="28"/>
          <w:szCs w:val="28"/>
          <w:lang w:val="ro-RO"/>
        </w:rPr>
      </w:pPr>
      <w:r>
        <w:rPr>
          <w:rFonts w:ascii="Times New Roman" w:hAnsi="Times New Roman" w:cs="Times New Roman"/>
          <w:sz w:val="28"/>
          <w:szCs w:val="28"/>
        </w:rPr>
        <w:t xml:space="preserve">-Spargerea și separare ouă </w:t>
      </w:r>
    </w:p>
    <w:p w:rsidR="004942F4" w:rsidRDefault="004942F4" w:rsidP="00643C61">
      <w:pPr>
        <w:pStyle w:val="Default"/>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AF1A5F">
        <w:rPr>
          <w:rFonts w:ascii="Times New Roman" w:hAnsi="Times New Roman" w:cs="Times New Roman"/>
          <w:sz w:val="28"/>
          <w:szCs w:val="28"/>
          <w:lang w:val="ro-RO"/>
        </w:rPr>
        <w:t xml:space="preserve"> </w:t>
      </w:r>
      <w:r w:rsidR="00643C61">
        <w:rPr>
          <w:rFonts w:ascii="Times New Roman" w:hAnsi="Times New Roman" w:cs="Times New Roman"/>
          <w:sz w:val="28"/>
          <w:szCs w:val="28"/>
          <w:lang w:val="ro-RO"/>
        </w:rPr>
        <w:t>P</w:t>
      </w:r>
      <w:r w:rsidR="0047393E">
        <w:rPr>
          <w:rFonts w:ascii="Times New Roman" w:hAnsi="Times New Roman" w:cs="Times New Roman"/>
          <w:sz w:val="28"/>
          <w:szCs w:val="28"/>
          <w:lang w:val="ro-RO"/>
        </w:rPr>
        <w:t>asterizarea produselor lichide</w:t>
      </w:r>
    </w:p>
    <w:p w:rsidR="0047393E" w:rsidRPr="007D6FF3" w:rsidRDefault="00643C61" w:rsidP="00643C61">
      <w:pPr>
        <w:pStyle w:val="Default"/>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47393E">
        <w:rPr>
          <w:rFonts w:ascii="Times New Roman" w:hAnsi="Times New Roman" w:cs="Times New Roman"/>
          <w:sz w:val="28"/>
          <w:szCs w:val="28"/>
          <w:lang w:val="ro-RO"/>
        </w:rPr>
        <w:t>mbalarea produselor</w:t>
      </w:r>
    </w:p>
    <w:p w:rsidR="00644021" w:rsidRPr="007D6FF3" w:rsidRDefault="00644021" w:rsidP="00DB4ED2">
      <w:pPr>
        <w:pStyle w:val="Default"/>
        <w:rPr>
          <w:rFonts w:ascii="Times New Roman" w:hAnsi="Times New Roman" w:cs="Times New Roman"/>
          <w:b/>
          <w:sz w:val="28"/>
          <w:lang w:val="ro-RO"/>
        </w:rPr>
      </w:pPr>
      <w:r w:rsidRPr="00AF1A5F">
        <w:rPr>
          <w:rFonts w:ascii="Times New Roman" w:hAnsi="Times New Roman" w:cs="Times New Roman"/>
          <w:b/>
          <w:sz w:val="28"/>
          <w:lang w:val="ro-RO"/>
        </w:rPr>
        <w:t>4.</w:t>
      </w:r>
      <w:r w:rsidR="00643C61">
        <w:rPr>
          <w:rFonts w:ascii="Times New Roman" w:hAnsi="Times New Roman" w:cs="Times New Roman"/>
          <w:b/>
          <w:sz w:val="28"/>
          <w:lang w:val="ro-RO"/>
        </w:rPr>
        <w:t>3</w:t>
      </w:r>
      <w:r w:rsidRPr="00AF1A5F">
        <w:rPr>
          <w:rFonts w:ascii="Times New Roman" w:hAnsi="Times New Roman" w:cs="Times New Roman"/>
          <w:b/>
          <w:sz w:val="28"/>
          <w:lang w:val="ro-RO"/>
        </w:rPr>
        <w:t>.</w:t>
      </w:r>
      <w:r w:rsidRPr="00AF1A5F">
        <w:rPr>
          <w:rFonts w:ascii="Times New Roman" w:hAnsi="Times New Roman" w:cs="Times New Roman"/>
          <w:sz w:val="28"/>
          <w:lang w:val="ro-RO"/>
        </w:rPr>
        <w:t xml:space="preserve"> </w:t>
      </w:r>
      <w:r w:rsidRPr="00AF1A5F">
        <w:rPr>
          <w:rFonts w:ascii="Times New Roman" w:hAnsi="Times New Roman" w:cs="Times New Roman"/>
          <w:b/>
          <w:sz w:val="28"/>
          <w:lang w:val="ro-RO"/>
        </w:rPr>
        <w:t>Poziționarea amplasamentului pe care se desfășoară activitatea, în interiorul ariilor naturale protejate</w:t>
      </w:r>
    </w:p>
    <w:p w:rsidR="00644021" w:rsidRPr="00643C61" w:rsidRDefault="009B5161" w:rsidP="00643C61">
      <w:pPr>
        <w:spacing w:after="0" w:line="240" w:lineRule="auto"/>
        <w:ind w:firstLine="360"/>
        <w:jc w:val="both"/>
        <w:rPr>
          <w:rFonts w:ascii="Times New Roman" w:eastAsia="Times New Roman" w:hAnsi="Times New Roman" w:cs="Times New Roman"/>
          <w:sz w:val="28"/>
          <w:szCs w:val="24"/>
          <w:lang w:val="ro-RO"/>
        </w:rPr>
      </w:pPr>
      <w:r w:rsidRPr="007D6FF3">
        <w:rPr>
          <w:rFonts w:ascii="Times New Roman" w:eastAsia="Times New Roman" w:hAnsi="Times New Roman" w:cs="Times New Roman"/>
          <w:sz w:val="28"/>
          <w:szCs w:val="24"/>
          <w:lang w:val="ro-RO"/>
        </w:rPr>
        <w:t>-</w:t>
      </w:r>
      <w:r w:rsidR="0047327D" w:rsidRPr="007D6FF3">
        <w:rPr>
          <w:rFonts w:ascii="Times New Roman" w:eastAsia="Times New Roman" w:hAnsi="Times New Roman" w:cs="Times New Roman"/>
          <w:sz w:val="28"/>
          <w:szCs w:val="24"/>
          <w:lang w:val="ro-RO"/>
        </w:rPr>
        <w:t>Nu este cazul.</w:t>
      </w:r>
    </w:p>
    <w:p w:rsidR="00644021" w:rsidRPr="007D6FF3" w:rsidRDefault="00644021" w:rsidP="00643C61">
      <w:pPr>
        <w:pStyle w:val="Heading2"/>
        <w:rPr>
          <w:sz w:val="28"/>
        </w:rPr>
      </w:pPr>
      <w:r w:rsidRPr="007D6FF3">
        <w:rPr>
          <w:sz w:val="28"/>
        </w:rPr>
        <w:t xml:space="preserve">5. Produsele și subprodusele obținute </w:t>
      </w:r>
    </w:p>
    <w:p w:rsidR="0097576E" w:rsidRPr="00643C61" w:rsidRDefault="0097576E" w:rsidP="00643C61">
      <w:pPr>
        <w:autoSpaceDE w:val="0"/>
        <w:autoSpaceDN w:val="0"/>
        <w:adjustRightInd w:val="0"/>
        <w:spacing w:after="0"/>
        <w:ind w:left="60" w:right="-705"/>
        <w:jc w:val="both"/>
        <w:outlineLvl w:val="0"/>
        <w:rPr>
          <w:rFonts w:ascii="Times New Roman" w:hAnsi="Times New Roman" w:cs="Times New Roman"/>
          <w:sz w:val="28"/>
          <w:szCs w:val="28"/>
          <w:u w:val="single"/>
        </w:rPr>
      </w:pPr>
      <w:r w:rsidRPr="00643C61">
        <w:rPr>
          <w:rFonts w:ascii="Times New Roman" w:hAnsi="Times New Roman" w:cs="Times New Roman"/>
          <w:bCs/>
          <w:sz w:val="28"/>
          <w:szCs w:val="28"/>
          <w:u w:val="single"/>
        </w:rPr>
        <w:t xml:space="preserve">De </w:t>
      </w:r>
      <w:r w:rsidRPr="00643C61">
        <w:rPr>
          <w:rFonts w:ascii="Times New Roman" w:hAnsi="Times New Roman" w:cs="Times New Roman"/>
          <w:sz w:val="28"/>
          <w:szCs w:val="28"/>
          <w:u w:val="single"/>
        </w:rPr>
        <w:t>la creşterea intensivă a găinelor ouătoare:</w:t>
      </w:r>
    </w:p>
    <w:p w:rsidR="0097576E" w:rsidRPr="00643C61" w:rsidRDefault="0097576E" w:rsidP="00643C61">
      <w:pPr>
        <w:pStyle w:val="ListParagraph"/>
        <w:numPr>
          <w:ilvl w:val="0"/>
          <w:numId w:val="42"/>
        </w:numPr>
        <w:suppressAutoHyphens w:val="0"/>
        <w:autoSpaceDE w:val="0"/>
        <w:autoSpaceDN w:val="0"/>
        <w:adjustRightInd w:val="0"/>
        <w:spacing w:after="0"/>
        <w:ind w:right="-705"/>
        <w:jc w:val="both"/>
        <w:outlineLvl w:val="0"/>
        <w:rPr>
          <w:rFonts w:ascii="Times New Roman" w:hAnsi="Times New Roman" w:cs="Times New Roman"/>
          <w:b/>
          <w:sz w:val="28"/>
          <w:szCs w:val="28"/>
        </w:rPr>
      </w:pPr>
      <w:proofErr w:type="gramStart"/>
      <w:r w:rsidRPr="00643C61">
        <w:rPr>
          <w:rFonts w:ascii="Times New Roman" w:hAnsi="Times New Roman" w:cs="Times New Roman"/>
          <w:sz w:val="28"/>
          <w:szCs w:val="28"/>
        </w:rPr>
        <w:t>ouă</w:t>
      </w:r>
      <w:proofErr w:type="gramEnd"/>
      <w:r w:rsidRPr="00643C61">
        <w:rPr>
          <w:rFonts w:ascii="Times New Roman" w:hAnsi="Times New Roman" w:cs="Times New Roman"/>
          <w:sz w:val="28"/>
          <w:szCs w:val="28"/>
        </w:rPr>
        <w:t xml:space="preserve"> de păsări, în coajă, proaspete: </w:t>
      </w:r>
      <w:r w:rsidRPr="00643C61">
        <w:rPr>
          <w:rFonts w:ascii="Times New Roman" w:hAnsi="Times New Roman" w:cs="Times New Roman"/>
          <w:b/>
          <w:sz w:val="28"/>
          <w:szCs w:val="28"/>
        </w:rPr>
        <w:t xml:space="preserve">cca. </w:t>
      </w:r>
      <w:r w:rsidRPr="00643C61">
        <w:rPr>
          <w:rFonts w:ascii="Times New Roman" w:hAnsi="Times New Roman" w:cs="Times New Roman"/>
          <w:b/>
          <w:bCs/>
          <w:sz w:val="28"/>
          <w:szCs w:val="28"/>
        </w:rPr>
        <w:t>3 098 495</w:t>
      </w:r>
      <w:r w:rsidRPr="00643C61">
        <w:rPr>
          <w:rFonts w:cstheme="minorHAnsi"/>
          <w:sz w:val="28"/>
          <w:szCs w:val="28"/>
        </w:rPr>
        <w:t xml:space="preserve"> </w:t>
      </w:r>
      <w:r w:rsidRPr="00643C61">
        <w:rPr>
          <w:rFonts w:ascii="Times New Roman" w:hAnsi="Times New Roman" w:cs="Times New Roman"/>
          <w:b/>
          <w:sz w:val="28"/>
          <w:szCs w:val="28"/>
        </w:rPr>
        <w:t xml:space="preserve"> buc/an</w:t>
      </w:r>
      <w:r w:rsidRPr="00643C61">
        <w:rPr>
          <w:rFonts w:ascii="Times New Roman" w:hAnsi="Times New Roman" w:cs="Times New Roman"/>
          <w:sz w:val="28"/>
          <w:szCs w:val="28"/>
        </w:rPr>
        <w:t>, ambalate în cofraje</w:t>
      </w:r>
    </w:p>
    <w:p w:rsidR="0097576E" w:rsidRPr="00643C61" w:rsidRDefault="0097576E" w:rsidP="00643C61">
      <w:pPr>
        <w:pStyle w:val="ListParagraph"/>
        <w:numPr>
          <w:ilvl w:val="0"/>
          <w:numId w:val="42"/>
        </w:numPr>
        <w:suppressAutoHyphens w:val="0"/>
        <w:autoSpaceDE w:val="0"/>
        <w:autoSpaceDN w:val="0"/>
        <w:adjustRightInd w:val="0"/>
        <w:spacing w:after="0"/>
        <w:ind w:right="-705"/>
        <w:jc w:val="both"/>
        <w:outlineLvl w:val="0"/>
        <w:rPr>
          <w:rFonts w:ascii="Times New Roman" w:hAnsi="Times New Roman" w:cs="Times New Roman"/>
          <w:bCs/>
          <w:sz w:val="28"/>
          <w:szCs w:val="28"/>
        </w:rPr>
      </w:pPr>
      <w:r w:rsidRPr="00643C61">
        <w:rPr>
          <w:rFonts w:ascii="Times New Roman" w:hAnsi="Times New Roman" w:cs="Times New Roman"/>
          <w:bCs/>
          <w:sz w:val="28"/>
          <w:szCs w:val="28"/>
          <w:lang w:val="ro-RO"/>
        </w:rPr>
        <w:t xml:space="preserve">păsări la sfârșitul ciclului de ouat: </w:t>
      </w:r>
      <w:r w:rsidRPr="00643C61">
        <w:rPr>
          <w:rFonts w:ascii="Times New Roman" w:hAnsi="Times New Roman" w:cs="Times New Roman"/>
          <w:b/>
          <w:sz w:val="28"/>
          <w:szCs w:val="28"/>
          <w:lang w:val="ro-RO"/>
        </w:rPr>
        <w:t>cca.10 159 capete</w:t>
      </w:r>
    </w:p>
    <w:p w:rsidR="0097576E" w:rsidRPr="00643C61" w:rsidRDefault="0097576E" w:rsidP="00643C61">
      <w:pPr>
        <w:pStyle w:val="ListParagraph"/>
        <w:numPr>
          <w:ilvl w:val="0"/>
          <w:numId w:val="42"/>
        </w:numPr>
        <w:suppressAutoHyphens w:val="0"/>
        <w:autoSpaceDE w:val="0"/>
        <w:autoSpaceDN w:val="0"/>
        <w:adjustRightInd w:val="0"/>
        <w:spacing w:after="0"/>
        <w:ind w:right="-705"/>
        <w:jc w:val="both"/>
        <w:outlineLvl w:val="0"/>
        <w:rPr>
          <w:rFonts w:ascii="Times New Roman" w:hAnsi="Times New Roman" w:cs="Times New Roman"/>
          <w:bCs/>
          <w:sz w:val="28"/>
          <w:szCs w:val="28"/>
        </w:rPr>
      </w:pPr>
      <w:r w:rsidRPr="00643C61">
        <w:rPr>
          <w:rFonts w:ascii="Times New Roman" w:hAnsi="Times New Roman" w:cs="Times New Roman"/>
          <w:sz w:val="28"/>
          <w:szCs w:val="28"/>
        </w:rPr>
        <w:t xml:space="preserve">gunoiul de grajd solid </w:t>
      </w:r>
      <w:r w:rsidRPr="00643C61">
        <w:rPr>
          <w:rFonts w:ascii="Times New Roman" w:hAnsi="Times New Roman" w:cs="Times New Roman"/>
          <w:sz w:val="28"/>
          <w:szCs w:val="28"/>
          <w:lang w:val="ro-RO"/>
        </w:rPr>
        <w:t xml:space="preserve">fermentat complet sau parțial: </w:t>
      </w:r>
      <w:r w:rsidRPr="00643C61">
        <w:rPr>
          <w:rFonts w:ascii="Times New Roman" w:hAnsi="Times New Roman" w:cs="Times New Roman"/>
          <w:b/>
          <w:bCs/>
          <w:sz w:val="28"/>
          <w:szCs w:val="28"/>
          <w:lang w:val="ro-RO"/>
        </w:rPr>
        <w:t>744 mc/an</w:t>
      </w:r>
    </w:p>
    <w:p w:rsidR="0097576E" w:rsidRPr="00643C61" w:rsidRDefault="0097576E" w:rsidP="00643C61">
      <w:pPr>
        <w:pStyle w:val="ListParagraph"/>
        <w:numPr>
          <w:ilvl w:val="0"/>
          <w:numId w:val="42"/>
        </w:numPr>
        <w:suppressAutoHyphens w:val="0"/>
        <w:autoSpaceDE w:val="0"/>
        <w:autoSpaceDN w:val="0"/>
        <w:adjustRightInd w:val="0"/>
        <w:spacing w:after="0"/>
        <w:ind w:right="-705"/>
        <w:jc w:val="both"/>
        <w:outlineLvl w:val="0"/>
        <w:rPr>
          <w:rFonts w:ascii="Times New Roman" w:hAnsi="Times New Roman" w:cs="Times New Roman"/>
          <w:b/>
          <w:bCs/>
          <w:sz w:val="28"/>
          <w:szCs w:val="28"/>
        </w:rPr>
      </w:pPr>
      <w:proofErr w:type="gramStart"/>
      <w:r w:rsidRPr="00643C61">
        <w:rPr>
          <w:rFonts w:ascii="Times New Roman" w:hAnsi="Times New Roman" w:cs="Times New Roman"/>
          <w:sz w:val="28"/>
          <w:szCs w:val="28"/>
          <w:shd w:val="clear" w:color="auto" w:fill="FFFFFF"/>
        </w:rPr>
        <w:t>mustul</w:t>
      </w:r>
      <w:proofErr w:type="gramEnd"/>
      <w:r w:rsidRPr="00643C61">
        <w:rPr>
          <w:rFonts w:ascii="Times New Roman" w:hAnsi="Times New Roman" w:cs="Times New Roman"/>
          <w:sz w:val="28"/>
          <w:szCs w:val="28"/>
          <w:shd w:val="clear" w:color="auto" w:fill="FFFFFF"/>
        </w:rPr>
        <w:t xml:space="preserve"> de gunoi de grajd rezultat în timpul fermentării: </w:t>
      </w:r>
      <w:r w:rsidRPr="00643C61">
        <w:rPr>
          <w:rFonts w:ascii="Times New Roman" w:hAnsi="Times New Roman" w:cs="Times New Roman"/>
          <w:b/>
          <w:bCs/>
          <w:sz w:val="28"/>
          <w:szCs w:val="28"/>
          <w:shd w:val="clear" w:color="auto" w:fill="FFFFFF"/>
        </w:rPr>
        <w:t>cca.</w:t>
      </w:r>
      <w:r w:rsidRPr="00643C61">
        <w:rPr>
          <w:rFonts w:ascii="Times New Roman" w:hAnsi="Times New Roman" w:cs="Times New Roman"/>
          <w:b/>
          <w:bCs/>
          <w:color w:val="000000"/>
          <w:sz w:val="28"/>
          <w:szCs w:val="28"/>
        </w:rPr>
        <w:t xml:space="preserve"> 25,11 mc/an</w:t>
      </w:r>
      <w:r w:rsidRPr="00643C61">
        <w:rPr>
          <w:rFonts w:ascii="Times New Roman" w:hAnsi="Times New Roman" w:cs="Times New Roman"/>
          <w:b/>
          <w:bCs/>
          <w:color w:val="000000"/>
          <w:sz w:val="28"/>
          <w:szCs w:val="28"/>
          <w:lang w:val="hu-HU"/>
        </w:rPr>
        <w:t xml:space="preserve"> </w:t>
      </w:r>
    </w:p>
    <w:p w:rsidR="0097576E" w:rsidRPr="00643C61" w:rsidRDefault="0097576E" w:rsidP="00643C61">
      <w:pPr>
        <w:pStyle w:val="Default"/>
        <w:spacing w:line="276" w:lineRule="auto"/>
        <w:ind w:left="360" w:right="-711"/>
        <w:jc w:val="both"/>
        <w:rPr>
          <w:rFonts w:ascii="Times New Roman" w:hAnsi="Times New Roman" w:cs="Times New Roman"/>
          <w:sz w:val="28"/>
          <w:szCs w:val="28"/>
          <w:u w:val="single"/>
        </w:rPr>
      </w:pPr>
      <w:r w:rsidRPr="00643C61">
        <w:rPr>
          <w:rFonts w:ascii="Times New Roman" w:hAnsi="Times New Roman" w:cs="Times New Roman"/>
          <w:sz w:val="28"/>
          <w:szCs w:val="28"/>
          <w:u w:val="single"/>
        </w:rPr>
        <w:t>De la</w:t>
      </w:r>
      <w:r w:rsidRPr="00643C61">
        <w:rPr>
          <w:rFonts w:ascii="Times New Roman" w:hAnsi="Times New Roman" w:cs="Times New Roman"/>
          <w:b/>
          <w:bCs/>
          <w:sz w:val="28"/>
          <w:szCs w:val="28"/>
        </w:rPr>
        <w:t xml:space="preserve"> </w:t>
      </w:r>
      <w:proofErr w:type="gramStart"/>
      <w:r w:rsidRPr="00643C61">
        <w:rPr>
          <w:rFonts w:ascii="Times New Roman" w:hAnsi="Times New Roman" w:cs="Times New Roman"/>
          <w:sz w:val="28"/>
          <w:szCs w:val="28"/>
          <w:u w:val="single"/>
        </w:rPr>
        <w:t>fabricarea  produselor</w:t>
      </w:r>
      <w:proofErr w:type="gramEnd"/>
      <w:r w:rsidRPr="00643C61">
        <w:rPr>
          <w:rFonts w:ascii="Times New Roman" w:hAnsi="Times New Roman" w:cs="Times New Roman"/>
          <w:sz w:val="28"/>
          <w:szCs w:val="28"/>
          <w:u w:val="single"/>
        </w:rPr>
        <w:t xml:space="preserve"> lichide din ouă ( albușul de ou, gălbenuș) pasteurizate</w:t>
      </w:r>
    </w:p>
    <w:p w:rsidR="0097576E" w:rsidRPr="00643C61" w:rsidRDefault="0097576E" w:rsidP="00643C61">
      <w:pPr>
        <w:pStyle w:val="ListParagraph"/>
        <w:numPr>
          <w:ilvl w:val="0"/>
          <w:numId w:val="43"/>
        </w:numPr>
        <w:suppressAutoHyphens w:val="0"/>
        <w:spacing w:after="0"/>
        <w:ind w:left="709" w:hanging="283"/>
        <w:rPr>
          <w:rFonts w:ascii="Times New Roman" w:hAnsi="Times New Roman" w:cs="Times New Roman"/>
          <w:color w:val="000000"/>
          <w:sz w:val="28"/>
          <w:szCs w:val="28"/>
          <w:lang w:val="hu-HU" w:eastAsia="hu-HU"/>
        </w:rPr>
      </w:pPr>
      <w:r w:rsidRPr="00643C61">
        <w:rPr>
          <w:rFonts w:ascii="Times New Roman" w:hAnsi="Times New Roman" w:cs="Times New Roman"/>
          <w:color w:val="000000"/>
          <w:sz w:val="28"/>
          <w:szCs w:val="28"/>
          <w:lang w:val="hu-HU" w:eastAsia="hu-HU"/>
        </w:rPr>
        <w:t>Ouă întregi lichide pasteurizate: 4000l/zi*1,044kg/dm</w:t>
      </w:r>
      <w:r w:rsidRPr="00643C61">
        <w:rPr>
          <w:rFonts w:ascii="Times New Roman" w:hAnsi="Times New Roman" w:cs="Times New Roman"/>
          <w:color w:val="000000"/>
          <w:sz w:val="28"/>
          <w:szCs w:val="28"/>
          <w:vertAlign w:val="superscript"/>
          <w:lang w:val="hu-HU" w:eastAsia="hu-HU"/>
        </w:rPr>
        <w:t>3=</w:t>
      </w:r>
    </w:p>
    <w:p w:rsidR="0097576E" w:rsidRPr="00643C61" w:rsidRDefault="0097576E" w:rsidP="00643C61">
      <w:pPr>
        <w:pStyle w:val="ListParagraph"/>
        <w:numPr>
          <w:ilvl w:val="0"/>
          <w:numId w:val="43"/>
        </w:numPr>
        <w:suppressAutoHyphens w:val="0"/>
        <w:spacing w:after="0"/>
        <w:ind w:left="720" w:hanging="288"/>
        <w:rPr>
          <w:rFonts w:ascii="Times New Roman" w:hAnsi="Times New Roman" w:cs="Times New Roman"/>
          <w:color w:val="000000"/>
          <w:sz w:val="28"/>
          <w:szCs w:val="28"/>
          <w:lang w:val="hu-HU" w:eastAsia="hu-HU"/>
        </w:rPr>
      </w:pPr>
      <w:r w:rsidRPr="00643C61">
        <w:rPr>
          <w:rFonts w:ascii="Times New Roman" w:hAnsi="Times New Roman" w:cs="Times New Roman"/>
          <w:color w:val="000000"/>
          <w:sz w:val="28"/>
          <w:szCs w:val="28"/>
          <w:lang w:val="hu-HU" w:eastAsia="hu-HU"/>
        </w:rPr>
        <w:lastRenderedPageBreak/>
        <w:t>Gălbenușuri lichide pasteurizate:</w:t>
      </w:r>
      <w:r w:rsidRPr="00643C61">
        <w:rPr>
          <w:rFonts w:ascii="Times New Roman" w:hAnsi="Times New Roman" w:cs="Times New Roman"/>
          <w:sz w:val="28"/>
          <w:szCs w:val="28"/>
        </w:rPr>
        <w:t xml:space="preserve"> </w:t>
      </w:r>
      <w:r w:rsidRPr="00643C61">
        <w:rPr>
          <w:rFonts w:ascii="Times New Roman" w:hAnsi="Times New Roman" w:cs="Times New Roman"/>
          <w:color w:val="000000"/>
          <w:sz w:val="28"/>
          <w:szCs w:val="28"/>
          <w:lang w:val="hu-HU" w:eastAsia="hu-HU"/>
        </w:rPr>
        <w:t>2000 l/zi x 1,042 kg/dm</w:t>
      </w:r>
      <w:r w:rsidRPr="00643C61">
        <w:rPr>
          <w:rFonts w:ascii="Times New Roman" w:hAnsi="Times New Roman" w:cs="Times New Roman"/>
          <w:color w:val="000000"/>
          <w:sz w:val="28"/>
          <w:szCs w:val="28"/>
          <w:vertAlign w:val="superscript"/>
          <w:lang w:val="hu-HU" w:eastAsia="hu-HU"/>
        </w:rPr>
        <w:t>3</w:t>
      </w:r>
      <w:r w:rsidRPr="00643C61">
        <w:rPr>
          <w:rFonts w:ascii="Times New Roman" w:hAnsi="Times New Roman" w:cs="Times New Roman"/>
          <w:color w:val="000000"/>
          <w:sz w:val="28"/>
          <w:szCs w:val="28"/>
          <w:lang w:val="hu-HU" w:eastAsia="hu-HU"/>
        </w:rPr>
        <w:t>= 2 084 kg/zi</w:t>
      </w:r>
    </w:p>
    <w:p w:rsidR="0097576E" w:rsidRPr="00643C61" w:rsidRDefault="0097576E" w:rsidP="00643C61">
      <w:pPr>
        <w:pStyle w:val="ListParagraph"/>
        <w:numPr>
          <w:ilvl w:val="0"/>
          <w:numId w:val="43"/>
        </w:numPr>
        <w:suppressAutoHyphens w:val="0"/>
        <w:spacing w:after="0"/>
        <w:ind w:left="720" w:hanging="288"/>
        <w:rPr>
          <w:rFonts w:ascii="Times New Roman" w:hAnsi="Times New Roman" w:cs="Times New Roman"/>
          <w:color w:val="000000"/>
          <w:sz w:val="28"/>
          <w:szCs w:val="28"/>
          <w:lang w:val="hu-HU" w:eastAsia="hu-HU"/>
        </w:rPr>
      </w:pPr>
      <w:r w:rsidRPr="00643C61">
        <w:rPr>
          <w:rFonts w:ascii="Times New Roman" w:hAnsi="Times New Roman" w:cs="Times New Roman"/>
          <w:color w:val="000000"/>
          <w:sz w:val="28"/>
          <w:szCs w:val="28"/>
          <w:lang w:val="hu-HU" w:eastAsia="hu-HU"/>
        </w:rPr>
        <w:t>Albușuri lichide pasteurizate</w:t>
      </w:r>
      <w:proofErr w:type="gramStart"/>
      <w:r w:rsidRPr="00643C61">
        <w:rPr>
          <w:rFonts w:ascii="Times New Roman" w:hAnsi="Times New Roman" w:cs="Times New Roman"/>
          <w:color w:val="000000"/>
          <w:sz w:val="28"/>
          <w:szCs w:val="28"/>
          <w:lang w:val="hu-HU" w:eastAsia="hu-HU"/>
        </w:rPr>
        <w:t>:      4000</w:t>
      </w:r>
      <w:proofErr w:type="gramEnd"/>
      <w:r w:rsidRPr="00643C61">
        <w:rPr>
          <w:rFonts w:ascii="Times New Roman" w:hAnsi="Times New Roman" w:cs="Times New Roman"/>
          <w:color w:val="000000"/>
          <w:sz w:val="28"/>
          <w:szCs w:val="28"/>
          <w:lang w:val="hu-HU" w:eastAsia="hu-HU"/>
        </w:rPr>
        <w:t xml:space="preserve"> l/zi x 1,041 kg//dm</w:t>
      </w:r>
      <w:r w:rsidRPr="00643C61">
        <w:rPr>
          <w:rFonts w:ascii="Times New Roman" w:hAnsi="Times New Roman" w:cs="Times New Roman"/>
          <w:color w:val="000000"/>
          <w:sz w:val="28"/>
          <w:szCs w:val="28"/>
          <w:vertAlign w:val="superscript"/>
          <w:lang w:val="hu-HU" w:eastAsia="hu-HU"/>
        </w:rPr>
        <w:t>3</w:t>
      </w:r>
      <w:r w:rsidRPr="00643C61">
        <w:rPr>
          <w:rFonts w:ascii="Times New Roman" w:hAnsi="Times New Roman" w:cs="Times New Roman"/>
          <w:color w:val="000000"/>
          <w:sz w:val="28"/>
          <w:szCs w:val="28"/>
          <w:lang w:val="hu-HU" w:eastAsia="hu-HU"/>
        </w:rPr>
        <w:t>= 4164 kg/zi</w:t>
      </w:r>
    </w:p>
    <w:p w:rsidR="00644021" w:rsidRPr="007D6FF3" w:rsidRDefault="00644021" w:rsidP="00E55732">
      <w:pPr>
        <w:pStyle w:val="Heading2"/>
        <w:ind w:left="360"/>
        <w:rPr>
          <w:sz w:val="28"/>
        </w:rPr>
      </w:pPr>
      <w:r w:rsidRPr="007D6FF3">
        <w:rPr>
          <w:sz w:val="28"/>
        </w:rPr>
        <w:t xml:space="preserve">6. Datele referitoare la centrala termică proprie - dotare, combustibili utilizați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1623"/>
        <w:gridCol w:w="1560"/>
      </w:tblGrid>
      <w:tr w:rsidR="00AF6E6D" w:rsidRPr="007D6FF3" w:rsidTr="00763E8D">
        <w:trPr>
          <w:cantSplit/>
          <w:trHeight w:val="219"/>
        </w:trPr>
        <w:tc>
          <w:tcPr>
            <w:tcW w:w="2129" w:type="dxa"/>
            <w:vMerge w:val="restart"/>
            <w:shd w:val="clear" w:color="auto" w:fill="C0C0C0"/>
            <w:vAlign w:val="center"/>
          </w:tcPr>
          <w:p w:rsidR="00AF6E6D" w:rsidRPr="00643C61" w:rsidRDefault="00AF6E6D" w:rsidP="00AD7EA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Tip centrală</w:t>
            </w:r>
          </w:p>
        </w:tc>
        <w:tc>
          <w:tcPr>
            <w:tcW w:w="2129" w:type="dxa"/>
            <w:vMerge w:val="restart"/>
            <w:shd w:val="clear" w:color="auto" w:fill="C0C0C0"/>
            <w:vAlign w:val="center"/>
          </w:tcPr>
          <w:p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Combustibil</w:t>
            </w:r>
          </w:p>
        </w:tc>
        <w:tc>
          <w:tcPr>
            <w:tcW w:w="1490" w:type="dxa"/>
            <w:vMerge w:val="restart"/>
            <w:shd w:val="clear" w:color="auto" w:fill="C0C0C0"/>
            <w:vAlign w:val="center"/>
          </w:tcPr>
          <w:p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Puterea nominală a centralei (MW)</w:t>
            </w:r>
          </w:p>
        </w:tc>
        <w:tc>
          <w:tcPr>
            <w:tcW w:w="3183" w:type="dxa"/>
            <w:gridSpan w:val="2"/>
            <w:shd w:val="clear" w:color="auto" w:fill="C0C0C0"/>
          </w:tcPr>
          <w:p w:rsidR="00AF6E6D" w:rsidRPr="00643C61" w:rsidRDefault="00AF6E6D" w:rsidP="00900D89">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Dimensiunile coș de evacuare</w:t>
            </w:r>
          </w:p>
        </w:tc>
      </w:tr>
      <w:tr w:rsidR="00AF6E6D" w:rsidRPr="007D6FF3" w:rsidTr="00763E8D">
        <w:trPr>
          <w:cantSplit/>
          <w:trHeight w:val="480"/>
        </w:trPr>
        <w:tc>
          <w:tcPr>
            <w:tcW w:w="2129" w:type="dxa"/>
            <w:vMerge/>
            <w:shd w:val="clear" w:color="auto" w:fill="C0C0C0"/>
            <w:vAlign w:val="center"/>
          </w:tcPr>
          <w:p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p>
        </w:tc>
        <w:tc>
          <w:tcPr>
            <w:tcW w:w="2129" w:type="dxa"/>
            <w:vMerge/>
            <w:shd w:val="clear" w:color="auto" w:fill="C0C0C0"/>
            <w:vAlign w:val="center"/>
          </w:tcPr>
          <w:p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p>
        </w:tc>
        <w:tc>
          <w:tcPr>
            <w:tcW w:w="1490" w:type="dxa"/>
            <w:vMerge/>
            <w:shd w:val="clear" w:color="auto" w:fill="C0C0C0"/>
            <w:textDirection w:val="btLr"/>
            <w:vAlign w:val="center"/>
          </w:tcPr>
          <w:p w:rsidR="00AF6E6D" w:rsidRPr="00643C61" w:rsidRDefault="00AF6E6D" w:rsidP="00E55732">
            <w:pPr>
              <w:autoSpaceDE w:val="0"/>
              <w:autoSpaceDN w:val="0"/>
              <w:adjustRightInd w:val="0"/>
              <w:spacing w:before="40" w:after="0" w:line="240" w:lineRule="auto"/>
              <w:ind w:left="113" w:right="113"/>
              <w:jc w:val="center"/>
              <w:rPr>
                <w:rFonts w:ascii="Times New Roman" w:hAnsi="Times New Roman" w:cs="Times New Roman"/>
                <w:b/>
                <w:sz w:val="28"/>
                <w:szCs w:val="28"/>
                <w:lang w:val="ro-RO"/>
              </w:rPr>
            </w:pPr>
          </w:p>
        </w:tc>
        <w:tc>
          <w:tcPr>
            <w:tcW w:w="1623" w:type="dxa"/>
            <w:shd w:val="clear" w:color="auto" w:fill="C0C0C0"/>
          </w:tcPr>
          <w:p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D(</w:t>
            </w:r>
            <w:r w:rsidR="00A35906" w:rsidRPr="00643C61">
              <w:rPr>
                <w:rFonts w:ascii="Times New Roman" w:hAnsi="Times New Roman" w:cs="Times New Roman"/>
                <w:b/>
                <w:sz w:val="28"/>
                <w:szCs w:val="28"/>
                <w:lang w:val="ro-RO"/>
              </w:rPr>
              <w:t>c</w:t>
            </w:r>
            <w:r w:rsidRPr="00643C61">
              <w:rPr>
                <w:rFonts w:ascii="Times New Roman" w:hAnsi="Times New Roman" w:cs="Times New Roman"/>
                <w:b/>
                <w:sz w:val="28"/>
                <w:szCs w:val="28"/>
                <w:lang w:val="ro-RO"/>
              </w:rPr>
              <w:t>m)</w:t>
            </w:r>
          </w:p>
        </w:tc>
        <w:tc>
          <w:tcPr>
            <w:tcW w:w="1560" w:type="dxa"/>
            <w:shd w:val="clear" w:color="auto" w:fill="C0C0C0"/>
          </w:tcPr>
          <w:p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H(m)</w:t>
            </w:r>
          </w:p>
        </w:tc>
      </w:tr>
      <w:tr w:rsidR="00F730DE" w:rsidRPr="007D6FF3" w:rsidTr="00763E8D">
        <w:trPr>
          <w:trHeight w:val="345"/>
        </w:trPr>
        <w:tc>
          <w:tcPr>
            <w:tcW w:w="2129" w:type="dxa"/>
            <w:shd w:val="clear" w:color="auto" w:fill="auto"/>
          </w:tcPr>
          <w:p w:rsidR="00F730DE" w:rsidRPr="00643C61" w:rsidRDefault="00703810" w:rsidP="00E55732">
            <w:pPr>
              <w:autoSpaceDE w:val="0"/>
              <w:autoSpaceDN w:val="0"/>
              <w:adjustRightInd w:val="0"/>
              <w:spacing w:before="40" w:after="0" w:line="24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P100</w:t>
            </w:r>
          </w:p>
        </w:tc>
        <w:tc>
          <w:tcPr>
            <w:tcW w:w="2129" w:type="dxa"/>
            <w:shd w:val="clear" w:color="auto" w:fill="auto"/>
          </w:tcPr>
          <w:p w:rsidR="006F0CBF" w:rsidRPr="00643C61" w:rsidRDefault="00703810" w:rsidP="008B5792">
            <w:pPr>
              <w:autoSpaceDE w:val="0"/>
              <w:autoSpaceDN w:val="0"/>
              <w:adjustRightInd w:val="0"/>
              <w:spacing w:before="40" w:after="0" w:line="24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Peleți de lemn</w:t>
            </w:r>
          </w:p>
        </w:tc>
        <w:tc>
          <w:tcPr>
            <w:tcW w:w="1490" w:type="dxa"/>
            <w:shd w:val="clear" w:color="auto" w:fill="auto"/>
          </w:tcPr>
          <w:p w:rsidR="00F730DE" w:rsidRPr="00643C61" w:rsidRDefault="00DD05C8" w:rsidP="00703810">
            <w:pPr>
              <w:autoSpaceDE w:val="0"/>
              <w:autoSpaceDN w:val="0"/>
              <w:adjustRightInd w:val="0"/>
              <w:spacing w:before="40" w:after="0" w:line="24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0,</w:t>
            </w:r>
            <w:r w:rsidR="00703810" w:rsidRPr="00643C61">
              <w:rPr>
                <w:rFonts w:ascii="Times New Roman" w:hAnsi="Times New Roman" w:cs="Times New Roman"/>
                <w:sz w:val="28"/>
                <w:szCs w:val="28"/>
                <w:lang w:val="ro-RO"/>
              </w:rPr>
              <w:t>1</w:t>
            </w:r>
            <w:r w:rsidRPr="00643C61">
              <w:rPr>
                <w:rFonts w:ascii="Times New Roman" w:hAnsi="Times New Roman" w:cs="Times New Roman"/>
                <w:sz w:val="28"/>
                <w:szCs w:val="28"/>
                <w:lang w:val="ro-RO"/>
              </w:rPr>
              <w:t>00</w:t>
            </w:r>
          </w:p>
        </w:tc>
        <w:tc>
          <w:tcPr>
            <w:tcW w:w="1623" w:type="dxa"/>
            <w:vAlign w:val="center"/>
          </w:tcPr>
          <w:p w:rsidR="00F730DE" w:rsidRPr="00643C61" w:rsidRDefault="00703810" w:rsidP="002A00DD">
            <w:pPr>
              <w:snapToGrid w:val="0"/>
              <w:spacing w:line="36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30</w:t>
            </w:r>
          </w:p>
        </w:tc>
        <w:tc>
          <w:tcPr>
            <w:tcW w:w="1560" w:type="dxa"/>
            <w:vAlign w:val="center"/>
          </w:tcPr>
          <w:p w:rsidR="00F730DE" w:rsidRPr="00643C61" w:rsidRDefault="00703810" w:rsidP="00A82AF4">
            <w:pPr>
              <w:snapToGrid w:val="0"/>
              <w:spacing w:line="36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5,5</w:t>
            </w:r>
          </w:p>
        </w:tc>
      </w:tr>
    </w:tbl>
    <w:p w:rsidR="00644021" w:rsidRPr="007D6FF3" w:rsidRDefault="00644021" w:rsidP="00E55732">
      <w:pPr>
        <w:autoSpaceDE w:val="0"/>
        <w:autoSpaceDN w:val="0"/>
        <w:adjustRightInd w:val="0"/>
        <w:spacing w:after="0" w:line="240" w:lineRule="auto"/>
        <w:jc w:val="both"/>
        <w:rPr>
          <w:rFonts w:ascii="Times New Roman" w:hAnsi="Times New Roman" w:cs="Times New Roman"/>
          <w:sz w:val="24"/>
          <w:szCs w:val="24"/>
          <w:lang w:val="ro-RO"/>
        </w:rPr>
      </w:pPr>
    </w:p>
    <w:p w:rsidR="00644021" w:rsidRPr="00643C61" w:rsidRDefault="00644021" w:rsidP="002D5D49">
      <w:pPr>
        <w:pStyle w:val="Heading2"/>
        <w:ind w:left="360"/>
        <w:rPr>
          <w:sz w:val="28"/>
          <w:szCs w:val="28"/>
        </w:rPr>
      </w:pPr>
      <w:r w:rsidRPr="00643C61">
        <w:rPr>
          <w:sz w:val="28"/>
          <w:szCs w:val="28"/>
        </w:rPr>
        <w:t>7. Alte date specifice activității: (coduri CAEN Rev.2 care se desfășoară pe amplasament, dar nu intră pe proced</w:t>
      </w:r>
      <w:r w:rsidR="002D5D49" w:rsidRPr="00643C61">
        <w:rPr>
          <w:sz w:val="28"/>
          <w:szCs w:val="28"/>
        </w:rPr>
        <w:t>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34F79" w:rsidRPr="00643C61" w:rsidTr="00E34F79">
        <w:tc>
          <w:tcPr>
            <w:tcW w:w="1378" w:type="dxa"/>
            <w:shd w:val="clear" w:color="auto" w:fill="C0C0C0"/>
            <w:vAlign w:val="center"/>
          </w:tcPr>
          <w:p w:rsidR="00E34F79" w:rsidRPr="00643C61" w:rsidRDefault="00E34F79" w:rsidP="00E34F79">
            <w:pPr>
              <w:spacing w:before="40" w:after="0" w:line="240" w:lineRule="auto"/>
              <w:jc w:val="center"/>
              <w:rPr>
                <w:rFonts w:ascii="Times New Roman" w:eastAsia="Times New Roman" w:hAnsi="Times New Roman" w:cs="Times New Roman"/>
                <w:b/>
                <w:sz w:val="28"/>
                <w:szCs w:val="28"/>
                <w:lang w:val="ro-RO"/>
              </w:rPr>
            </w:pPr>
            <w:r w:rsidRPr="00643C61">
              <w:rPr>
                <w:rFonts w:ascii="Times New Roman" w:eastAsia="Times New Roman" w:hAnsi="Times New Roman" w:cs="Times New Roman"/>
                <w:b/>
                <w:sz w:val="28"/>
                <w:szCs w:val="28"/>
                <w:lang w:val="ro-RO"/>
              </w:rPr>
              <w:t>Cod CAEN Rev.2</w:t>
            </w:r>
          </w:p>
        </w:tc>
        <w:tc>
          <w:tcPr>
            <w:tcW w:w="8268" w:type="dxa"/>
            <w:shd w:val="clear" w:color="auto" w:fill="C0C0C0"/>
            <w:vAlign w:val="center"/>
          </w:tcPr>
          <w:p w:rsidR="00E34F79" w:rsidRPr="00643C61" w:rsidRDefault="00E34F79" w:rsidP="00E34F79">
            <w:pPr>
              <w:spacing w:before="40" w:after="0" w:line="240" w:lineRule="auto"/>
              <w:jc w:val="center"/>
              <w:rPr>
                <w:rFonts w:ascii="Times New Roman" w:eastAsia="Times New Roman" w:hAnsi="Times New Roman" w:cs="Times New Roman"/>
                <w:b/>
                <w:sz w:val="28"/>
                <w:szCs w:val="28"/>
                <w:lang w:val="ro-RO"/>
              </w:rPr>
            </w:pPr>
            <w:r w:rsidRPr="00643C61">
              <w:rPr>
                <w:rFonts w:ascii="Times New Roman" w:eastAsia="Times New Roman" w:hAnsi="Times New Roman" w:cs="Times New Roman"/>
                <w:b/>
                <w:sz w:val="28"/>
                <w:szCs w:val="28"/>
                <w:lang w:val="ro-RO"/>
              </w:rPr>
              <w:t>Denumire activitate CAEN Rev.2</w:t>
            </w:r>
          </w:p>
        </w:tc>
      </w:tr>
      <w:tr w:rsidR="00E34F79" w:rsidRPr="00643C61" w:rsidTr="00E34F79">
        <w:tc>
          <w:tcPr>
            <w:tcW w:w="1378" w:type="dxa"/>
            <w:shd w:val="clear" w:color="auto" w:fill="auto"/>
          </w:tcPr>
          <w:p w:rsidR="00E34F79" w:rsidRPr="00643C61" w:rsidRDefault="00703810" w:rsidP="00E34F79">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5210</w:t>
            </w:r>
          </w:p>
        </w:tc>
        <w:tc>
          <w:tcPr>
            <w:tcW w:w="8268" w:type="dxa"/>
            <w:shd w:val="clear" w:color="auto" w:fill="auto"/>
          </w:tcPr>
          <w:p w:rsidR="00E34F79" w:rsidRPr="00643C61" w:rsidRDefault="00703810" w:rsidP="00E34F79">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Depozitări</w:t>
            </w:r>
          </w:p>
        </w:tc>
      </w:tr>
      <w:tr w:rsidR="00703810" w:rsidRPr="00643C61" w:rsidTr="00E34F79">
        <w:tc>
          <w:tcPr>
            <w:tcW w:w="1378" w:type="dxa"/>
            <w:shd w:val="clear" w:color="auto" w:fill="auto"/>
          </w:tcPr>
          <w:p w:rsidR="00703810" w:rsidRPr="00643C61" w:rsidRDefault="00703810" w:rsidP="00E34F79">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4633</w:t>
            </w:r>
          </w:p>
        </w:tc>
        <w:tc>
          <w:tcPr>
            <w:tcW w:w="8268" w:type="dxa"/>
            <w:shd w:val="clear" w:color="auto" w:fill="auto"/>
          </w:tcPr>
          <w:p w:rsidR="00703810" w:rsidRPr="00643C61" w:rsidRDefault="00703810" w:rsidP="00703810">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Comerț cu ridicata al produselor lactate, ouălor, uleiurilor și grăsimilor comestibile</w:t>
            </w:r>
          </w:p>
        </w:tc>
      </w:tr>
      <w:tr w:rsidR="00703810" w:rsidRPr="00643C61" w:rsidTr="00E34F79">
        <w:tc>
          <w:tcPr>
            <w:tcW w:w="1378" w:type="dxa"/>
            <w:shd w:val="clear" w:color="auto" w:fill="auto"/>
          </w:tcPr>
          <w:p w:rsidR="00703810" w:rsidRPr="00643C61" w:rsidRDefault="00703810" w:rsidP="00E34F79">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4639</w:t>
            </w:r>
          </w:p>
        </w:tc>
        <w:tc>
          <w:tcPr>
            <w:tcW w:w="8268" w:type="dxa"/>
            <w:shd w:val="clear" w:color="auto" w:fill="auto"/>
          </w:tcPr>
          <w:p w:rsidR="00703810" w:rsidRPr="00643C61" w:rsidRDefault="00703810" w:rsidP="00703810">
            <w:pPr>
              <w:spacing w:before="40" w:after="0" w:line="240" w:lineRule="auto"/>
              <w:jc w:val="center"/>
              <w:rPr>
                <w:rFonts w:ascii="Times New Roman" w:eastAsia="Times New Roman" w:hAnsi="Times New Roman" w:cs="Times New Roman"/>
                <w:sz w:val="28"/>
                <w:szCs w:val="28"/>
                <w:lang w:val="ro-RO"/>
              </w:rPr>
            </w:pPr>
            <w:r w:rsidRPr="00643C61">
              <w:rPr>
                <w:rFonts w:ascii="Times New Roman" w:eastAsia="Times New Roman" w:hAnsi="Times New Roman" w:cs="Times New Roman"/>
                <w:sz w:val="28"/>
                <w:szCs w:val="28"/>
                <w:lang w:val="ro-RO"/>
              </w:rPr>
              <w:t>Comerț cu ridicata nespecializat de p</w:t>
            </w:r>
            <w:r w:rsidR="00AE200B" w:rsidRPr="00643C61">
              <w:rPr>
                <w:rFonts w:ascii="Times New Roman" w:eastAsia="Times New Roman" w:hAnsi="Times New Roman" w:cs="Times New Roman"/>
                <w:sz w:val="28"/>
                <w:szCs w:val="28"/>
                <w:lang w:val="ro-RO"/>
              </w:rPr>
              <w:t>roduse alimentare, băuturi și tutun</w:t>
            </w:r>
          </w:p>
        </w:tc>
      </w:tr>
    </w:tbl>
    <w:p w:rsidR="00A46794" w:rsidRPr="00643C61" w:rsidRDefault="00A46794" w:rsidP="00A46794">
      <w:pPr>
        <w:pStyle w:val="Heading2"/>
        <w:rPr>
          <w:sz w:val="28"/>
          <w:szCs w:val="28"/>
        </w:rPr>
      </w:pPr>
    </w:p>
    <w:p w:rsidR="00644021" w:rsidRPr="00597B7A" w:rsidRDefault="00644021" w:rsidP="00A46794">
      <w:pPr>
        <w:pStyle w:val="Heading2"/>
        <w:rPr>
          <w:sz w:val="28"/>
          <w:szCs w:val="28"/>
        </w:rPr>
      </w:pPr>
      <w:r w:rsidRPr="00597B7A">
        <w:rPr>
          <w:sz w:val="28"/>
          <w:szCs w:val="28"/>
        </w:rPr>
        <w:t>8. Programul de funcționare</w:t>
      </w:r>
    </w:p>
    <w:p w:rsidR="00AE200B" w:rsidRDefault="00A46794" w:rsidP="00AE200B">
      <w:pPr>
        <w:pStyle w:val="Default"/>
      </w:pPr>
      <w:r w:rsidRPr="007D6FF3">
        <w:rPr>
          <w:rFonts w:ascii="Times New Roman" w:eastAsiaTheme="minorHAnsi" w:hAnsi="Times New Roman" w:cs="Times New Roman"/>
          <w:color w:val="auto"/>
          <w:sz w:val="28"/>
          <w:szCs w:val="28"/>
          <w:lang w:val="ro-RO"/>
        </w:rPr>
        <w:t>Regimul de lucru</w:t>
      </w:r>
      <w:r w:rsidR="00D01FDF" w:rsidRPr="007D6FF3">
        <w:rPr>
          <w:rFonts w:ascii="Times New Roman" w:eastAsiaTheme="minorHAnsi" w:hAnsi="Times New Roman" w:cs="Times New Roman"/>
          <w:color w:val="auto"/>
          <w:sz w:val="28"/>
          <w:szCs w:val="28"/>
          <w:lang w:val="ro-RO"/>
        </w:rPr>
        <w:t>:</w:t>
      </w:r>
      <w:r w:rsidRPr="007D6FF3">
        <w:rPr>
          <w:rFonts w:ascii="Times New Roman" w:eastAsiaTheme="minorHAnsi" w:hAnsi="Times New Roman" w:cs="Times New Roman"/>
          <w:color w:val="auto"/>
          <w:sz w:val="28"/>
          <w:szCs w:val="28"/>
          <w:lang w:val="ro-RO"/>
        </w:rPr>
        <w:t xml:space="preserve"> </w:t>
      </w:r>
    </w:p>
    <w:p w:rsidR="00AE200B" w:rsidRPr="00AE200B" w:rsidRDefault="00AE200B" w:rsidP="00AE200B">
      <w:pPr>
        <w:pStyle w:val="Default"/>
        <w:rPr>
          <w:rFonts w:ascii="Times New Roman" w:eastAsia="Calibri" w:hAnsi="Times New Roman" w:cs="Times New Roman"/>
          <w:sz w:val="28"/>
          <w:szCs w:val="28"/>
          <w:lang w:val="ro-RO" w:eastAsia="ar-SA"/>
        </w:rPr>
      </w:pPr>
      <w:r w:rsidRPr="00AE200B">
        <w:rPr>
          <w:rFonts w:ascii="Times New Roman" w:eastAsia="Calibri" w:hAnsi="Times New Roman" w:cs="Times New Roman"/>
          <w:sz w:val="28"/>
          <w:szCs w:val="28"/>
          <w:lang w:val="ro-RO" w:eastAsia="ar-SA"/>
        </w:rPr>
        <w:t xml:space="preserve"> 24 ore/zi, 7 zile/săptămână, 365 zile/ an pentru creșterea păsărilor ouătoare </w:t>
      </w:r>
    </w:p>
    <w:p w:rsidR="00AE200B" w:rsidRDefault="00AE200B" w:rsidP="00AE200B">
      <w:pPr>
        <w:pStyle w:val="Heading1"/>
        <w:spacing w:before="0" w:line="240" w:lineRule="auto"/>
        <w:rPr>
          <w:sz w:val="23"/>
          <w:szCs w:val="23"/>
        </w:rPr>
      </w:pPr>
      <w:r w:rsidRPr="00AE200B">
        <w:rPr>
          <w:rFonts w:ascii="Times New Roman" w:eastAsia="Calibri" w:hAnsi="Times New Roman" w:cs="Times New Roman"/>
          <w:color w:val="000000"/>
          <w:sz w:val="28"/>
          <w:szCs w:val="28"/>
          <w:lang w:val="ro-RO" w:eastAsia="ar-SA"/>
        </w:rPr>
        <w:t>8 ore/zi, 5 zile/săptămână, 254 zile/an. pentru fabricarea produselor lichide din ouă</w:t>
      </w:r>
      <w:r>
        <w:rPr>
          <w:sz w:val="23"/>
          <w:szCs w:val="23"/>
        </w:rPr>
        <w:t xml:space="preserve"> </w:t>
      </w:r>
    </w:p>
    <w:p w:rsidR="00AE200B" w:rsidRDefault="00AE200B" w:rsidP="00AE200B">
      <w:pPr>
        <w:pStyle w:val="Heading1"/>
        <w:spacing w:before="0" w:line="240" w:lineRule="auto"/>
        <w:rPr>
          <w:sz w:val="23"/>
          <w:szCs w:val="23"/>
        </w:rPr>
      </w:pPr>
    </w:p>
    <w:p w:rsidR="00644021" w:rsidRPr="007D6FF3" w:rsidRDefault="00644021" w:rsidP="00AE200B">
      <w:pPr>
        <w:pStyle w:val="Heading1"/>
        <w:spacing w:before="0" w:line="240" w:lineRule="auto"/>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II. Instalațiile, măsurile și condițiile de protecție a mediului</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763E8D">
      <w:pPr>
        <w:pStyle w:val="Heading2"/>
        <w:rPr>
          <w:sz w:val="28"/>
        </w:rPr>
      </w:pPr>
      <w:r w:rsidRPr="007D6FF3">
        <w:rPr>
          <w:sz w:val="28"/>
        </w:rPr>
        <w:t>1. Stațiile și instalațiile pentru reținerea, evacuarea și dispersia poluanților în mediu, d</w:t>
      </w:r>
      <w:r w:rsidR="002D5D49" w:rsidRPr="007D6FF3">
        <w:rPr>
          <w:sz w:val="28"/>
        </w:rPr>
        <w:t>in dotare (pe factori de mediu)</w:t>
      </w:r>
    </w:p>
    <w:p w:rsidR="002D5D49" w:rsidRPr="007D6FF3" w:rsidRDefault="00644021" w:rsidP="002D5D49">
      <w:pPr>
        <w:spacing w:after="0"/>
        <w:jc w:val="both"/>
        <w:rPr>
          <w:rFonts w:ascii="Times New Roman" w:hAnsi="Times New Roman" w:cs="Times New Roman"/>
          <w:b/>
          <w:sz w:val="28"/>
          <w:szCs w:val="24"/>
          <w:lang w:val="ro-RO"/>
        </w:rPr>
      </w:pPr>
      <w:r w:rsidRPr="007D6FF3">
        <w:rPr>
          <w:rFonts w:ascii="Times New Roman" w:eastAsia="Times New Roman" w:hAnsi="Times New Roman" w:cs="Times New Roman"/>
          <w:sz w:val="28"/>
          <w:szCs w:val="24"/>
          <w:lang w:val="ro-RO"/>
        </w:rPr>
        <w:tab/>
      </w:r>
      <w:r w:rsidR="002D5D49" w:rsidRPr="007D6FF3">
        <w:rPr>
          <w:rFonts w:ascii="Times New Roman" w:eastAsia="Times New Roman" w:hAnsi="Times New Roman" w:cs="Times New Roman"/>
          <w:b/>
          <w:sz w:val="28"/>
          <w:szCs w:val="24"/>
          <w:lang w:val="ro-RO"/>
        </w:rPr>
        <w:t>A</w:t>
      </w:r>
      <w:r w:rsidR="002D5D49" w:rsidRPr="007D6FF3">
        <w:rPr>
          <w:rFonts w:ascii="Times New Roman" w:hAnsi="Times New Roman" w:cs="Times New Roman"/>
          <w:b/>
          <w:sz w:val="28"/>
          <w:szCs w:val="24"/>
          <w:lang w:val="ro-RO"/>
        </w:rPr>
        <w:t>er:</w:t>
      </w:r>
    </w:p>
    <w:p w:rsidR="00C303AE" w:rsidRPr="00C303AE" w:rsidRDefault="00C303AE" w:rsidP="00C303AE">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C303AE">
        <w:rPr>
          <w:rFonts w:ascii="Times New Roman" w:hAnsi="Times New Roman" w:cs="Times New Roman"/>
          <w:color w:val="000000"/>
          <w:sz w:val="28"/>
          <w:szCs w:val="28"/>
        </w:rPr>
        <w:t xml:space="preserve">sistemul de ventilatoare de perete pentru evacuarea aerului viciat din hala de creștere a găinelor ouătoare, format din: </w:t>
      </w:r>
    </w:p>
    <w:p w:rsidR="00C303AE" w:rsidRPr="00C303AE" w:rsidRDefault="00C303AE" w:rsidP="00C303AE">
      <w:pPr>
        <w:autoSpaceDE w:val="0"/>
        <w:autoSpaceDN w:val="0"/>
        <w:adjustRightInd w:val="0"/>
        <w:spacing w:after="0" w:line="240" w:lineRule="auto"/>
        <w:ind w:left="1440"/>
        <w:rPr>
          <w:rFonts w:ascii="Times New Roman" w:hAnsi="Times New Roman" w:cs="Times New Roman"/>
          <w:color w:val="000000"/>
          <w:sz w:val="28"/>
          <w:szCs w:val="28"/>
        </w:rPr>
      </w:pPr>
      <w:r w:rsidRPr="00C303AE">
        <w:rPr>
          <w:rFonts w:ascii="Times New Roman" w:hAnsi="Times New Roman" w:cs="Times New Roman"/>
          <w:color w:val="000000"/>
          <w:sz w:val="28"/>
          <w:szCs w:val="28"/>
        </w:rPr>
        <w:t xml:space="preserve">- 1 buc. </w:t>
      </w:r>
      <w:proofErr w:type="gramStart"/>
      <w:r w:rsidRPr="00C303AE">
        <w:rPr>
          <w:rFonts w:ascii="Times New Roman" w:hAnsi="Times New Roman" w:cs="Times New Roman"/>
          <w:color w:val="000000"/>
          <w:sz w:val="28"/>
          <w:szCs w:val="28"/>
        </w:rPr>
        <w:t>ventilator</w:t>
      </w:r>
      <w:proofErr w:type="gramEnd"/>
      <w:r w:rsidRPr="00C303AE">
        <w:rPr>
          <w:rFonts w:ascii="Times New Roman" w:hAnsi="Times New Roman" w:cs="Times New Roman"/>
          <w:color w:val="000000"/>
          <w:sz w:val="28"/>
          <w:szCs w:val="28"/>
        </w:rPr>
        <w:t xml:space="preserve"> FF091-6EQ 1x230V 50Hz 4.2A </w:t>
      </w:r>
    </w:p>
    <w:p w:rsidR="00C303AE" w:rsidRPr="00C303AE" w:rsidRDefault="00C303AE" w:rsidP="00C303AE">
      <w:pPr>
        <w:autoSpaceDE w:val="0"/>
        <w:autoSpaceDN w:val="0"/>
        <w:adjustRightInd w:val="0"/>
        <w:spacing w:after="0" w:line="240" w:lineRule="auto"/>
        <w:ind w:left="1440"/>
        <w:rPr>
          <w:rFonts w:ascii="Times New Roman" w:hAnsi="Times New Roman" w:cs="Times New Roman"/>
          <w:color w:val="000000"/>
          <w:sz w:val="28"/>
          <w:szCs w:val="28"/>
        </w:rPr>
      </w:pPr>
      <w:r w:rsidRPr="00C303AE">
        <w:rPr>
          <w:rFonts w:ascii="Times New Roman" w:hAnsi="Times New Roman" w:cs="Times New Roman"/>
          <w:color w:val="000000"/>
          <w:sz w:val="28"/>
          <w:szCs w:val="28"/>
        </w:rPr>
        <w:t xml:space="preserve">- 1 buc. </w:t>
      </w:r>
      <w:proofErr w:type="gramStart"/>
      <w:r w:rsidRPr="00C303AE">
        <w:rPr>
          <w:rFonts w:ascii="Times New Roman" w:hAnsi="Times New Roman" w:cs="Times New Roman"/>
          <w:color w:val="000000"/>
          <w:sz w:val="28"/>
          <w:szCs w:val="28"/>
        </w:rPr>
        <w:t>ventilator</w:t>
      </w:r>
      <w:proofErr w:type="gramEnd"/>
      <w:r w:rsidRPr="00C303AE">
        <w:rPr>
          <w:rFonts w:ascii="Times New Roman" w:hAnsi="Times New Roman" w:cs="Times New Roman"/>
          <w:color w:val="000000"/>
          <w:sz w:val="28"/>
          <w:szCs w:val="28"/>
        </w:rPr>
        <w:t xml:space="preserve"> FF091-6DQ 3x400V 50/60Hz 1.9/2.4A </w:t>
      </w:r>
    </w:p>
    <w:p w:rsidR="00C303AE" w:rsidRPr="00C303AE" w:rsidRDefault="00C303AE" w:rsidP="00C303AE">
      <w:pPr>
        <w:autoSpaceDE w:val="0"/>
        <w:autoSpaceDN w:val="0"/>
        <w:adjustRightInd w:val="0"/>
        <w:spacing w:after="0" w:line="240" w:lineRule="auto"/>
        <w:ind w:left="1440"/>
        <w:rPr>
          <w:rFonts w:ascii="Times New Roman" w:hAnsi="Times New Roman" w:cs="Times New Roman"/>
          <w:color w:val="000000"/>
          <w:sz w:val="28"/>
          <w:szCs w:val="28"/>
        </w:rPr>
      </w:pPr>
      <w:r w:rsidRPr="00C303AE">
        <w:rPr>
          <w:rFonts w:ascii="Times New Roman" w:hAnsi="Times New Roman" w:cs="Times New Roman"/>
          <w:color w:val="000000"/>
          <w:sz w:val="28"/>
          <w:szCs w:val="28"/>
        </w:rPr>
        <w:t xml:space="preserve">- 5 buc. </w:t>
      </w:r>
      <w:proofErr w:type="gramStart"/>
      <w:r w:rsidRPr="00C303AE">
        <w:rPr>
          <w:rFonts w:ascii="Times New Roman" w:hAnsi="Times New Roman" w:cs="Times New Roman"/>
          <w:color w:val="000000"/>
          <w:sz w:val="28"/>
          <w:szCs w:val="28"/>
        </w:rPr>
        <w:t>ventilatoare</w:t>
      </w:r>
      <w:proofErr w:type="gramEnd"/>
      <w:r w:rsidRPr="00C303AE">
        <w:rPr>
          <w:rFonts w:ascii="Times New Roman" w:hAnsi="Times New Roman" w:cs="Times New Roman"/>
          <w:color w:val="000000"/>
          <w:sz w:val="28"/>
          <w:szCs w:val="28"/>
        </w:rPr>
        <w:t xml:space="preserve"> BD-V130-3-1.50HP E15 46700m³ </w:t>
      </w:r>
    </w:p>
    <w:p w:rsidR="00C303AE" w:rsidRPr="00C303AE" w:rsidRDefault="00C303AE" w:rsidP="00C303AE">
      <w:pPr>
        <w:pStyle w:val="ListParagraph"/>
        <w:autoSpaceDE w:val="0"/>
        <w:autoSpaceDN w:val="0"/>
        <w:adjustRightInd w:val="0"/>
        <w:spacing w:after="0" w:line="240" w:lineRule="auto"/>
        <w:rPr>
          <w:rFonts w:ascii="Times New Roman" w:hAnsi="Times New Roman" w:cs="Times New Roman"/>
          <w:color w:val="000000"/>
          <w:sz w:val="28"/>
          <w:szCs w:val="28"/>
        </w:rPr>
      </w:pPr>
      <w:r w:rsidRPr="00C303AE">
        <w:rPr>
          <w:rFonts w:ascii="Times New Roman" w:hAnsi="Times New Roman" w:cs="Times New Roman"/>
          <w:color w:val="000000"/>
          <w:sz w:val="28"/>
          <w:szCs w:val="28"/>
        </w:rPr>
        <w:t xml:space="preserve">montate pe peretele clădirii situată </w:t>
      </w:r>
      <w:r w:rsidRPr="00C303AE">
        <w:rPr>
          <w:rFonts w:ascii="Times New Roman" w:hAnsi="Times New Roman" w:cs="Times New Roman"/>
          <w:color w:val="323232"/>
          <w:sz w:val="28"/>
          <w:szCs w:val="28"/>
        </w:rPr>
        <w:t xml:space="preserve">în partea opusă orificiului de intrare a aerului prin deschidere tip tunel, </w:t>
      </w:r>
      <w:r w:rsidRPr="00C303AE">
        <w:rPr>
          <w:rFonts w:ascii="Times New Roman" w:hAnsi="Times New Roman" w:cs="Times New Roman"/>
          <w:color w:val="000000"/>
          <w:sz w:val="28"/>
          <w:szCs w:val="28"/>
        </w:rPr>
        <w:t>la înălțime de 2 m (4 buc</w:t>
      </w:r>
      <w:r w:rsidR="00643C61">
        <w:rPr>
          <w:rFonts w:ascii="Times New Roman" w:hAnsi="Times New Roman" w:cs="Times New Roman"/>
          <w:color w:val="000000"/>
          <w:sz w:val="28"/>
          <w:szCs w:val="28"/>
        </w:rPr>
        <w:t xml:space="preserve">.), 3,10 m ( 2 buc.) </w:t>
      </w:r>
      <w:proofErr w:type="gramStart"/>
      <w:r w:rsidR="00643C61">
        <w:rPr>
          <w:rFonts w:ascii="Times New Roman" w:hAnsi="Times New Roman" w:cs="Times New Roman"/>
          <w:color w:val="000000"/>
          <w:sz w:val="28"/>
          <w:szCs w:val="28"/>
        </w:rPr>
        <w:t>și 3,50m (</w:t>
      </w:r>
      <w:r w:rsidRPr="00C303AE">
        <w:rPr>
          <w:rFonts w:ascii="Times New Roman" w:hAnsi="Times New Roman" w:cs="Times New Roman"/>
          <w:color w:val="000000"/>
          <w:sz w:val="28"/>
          <w:szCs w:val="28"/>
        </w:rPr>
        <w:t>1 buc.) de la nivelul solului.</w:t>
      </w:r>
      <w:proofErr w:type="gramEnd"/>
      <w:r w:rsidRPr="00C303AE">
        <w:rPr>
          <w:rFonts w:ascii="Times New Roman" w:hAnsi="Times New Roman" w:cs="Times New Roman"/>
          <w:color w:val="000000"/>
          <w:sz w:val="28"/>
          <w:szCs w:val="28"/>
        </w:rPr>
        <w:t xml:space="preserve"> </w:t>
      </w:r>
    </w:p>
    <w:p w:rsidR="000900E1" w:rsidRPr="000900E1" w:rsidRDefault="00C303AE" w:rsidP="000900E1">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proofErr w:type="gramStart"/>
      <w:r w:rsidRPr="00C303AE">
        <w:rPr>
          <w:rFonts w:ascii="Times New Roman" w:hAnsi="Times New Roman" w:cs="Times New Roman"/>
          <w:color w:val="000000"/>
          <w:sz w:val="28"/>
          <w:szCs w:val="28"/>
        </w:rPr>
        <w:lastRenderedPageBreak/>
        <w:t>co</w:t>
      </w:r>
      <w:proofErr w:type="gramEnd"/>
      <w:r w:rsidRPr="00C303AE">
        <w:rPr>
          <w:rFonts w:ascii="Times New Roman" w:hAnsi="Times New Roman" w:cs="Times New Roman"/>
          <w:color w:val="000000"/>
          <w:sz w:val="28"/>
          <w:szCs w:val="28"/>
        </w:rPr>
        <w:t xml:space="preserve">ș de dispersie având caracteristici geometrice: H=5,50 m şi D=0,30 m pentru evacuarea/dispersia gazelor de ardere cu volum V= 202,27 mc/h de la cazanul cu funcționare pe pelet situat în centrala termică proprie. </w:t>
      </w:r>
    </w:p>
    <w:p w:rsidR="000900E1" w:rsidRPr="000900E1" w:rsidRDefault="000900E1" w:rsidP="000900E1">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proofErr w:type="gramStart"/>
      <w:r w:rsidRPr="000900E1">
        <w:rPr>
          <w:rFonts w:ascii="Times New Roman" w:hAnsi="Times New Roman" w:cs="Times New Roman"/>
          <w:color w:val="000000"/>
          <w:sz w:val="28"/>
          <w:szCs w:val="28"/>
        </w:rPr>
        <w:t>co</w:t>
      </w:r>
      <w:proofErr w:type="gramEnd"/>
      <w:r w:rsidRPr="000900E1">
        <w:rPr>
          <w:rFonts w:ascii="Times New Roman" w:hAnsi="Times New Roman" w:cs="Times New Roman"/>
          <w:color w:val="000000"/>
          <w:sz w:val="28"/>
          <w:szCs w:val="28"/>
        </w:rPr>
        <w:t xml:space="preserve">ș de dispersie având caracteristici geometrice: H= 4 m şi D=0,30 m pentru evacuarea/dispersia gazelor de ardere cu volum V= 65,2 mc/h, rezultate în urma arderii combustibilului de tip GPL </w:t>
      </w:r>
      <w:r>
        <w:rPr>
          <w:rFonts w:ascii="Times New Roman" w:hAnsi="Times New Roman" w:cs="Times New Roman"/>
          <w:color w:val="000000"/>
          <w:sz w:val="28"/>
          <w:szCs w:val="28"/>
        </w:rPr>
        <w:t>de la incineratorul Pro i150 pentru eliminarea cadavrelor de păsări și a coajei de ou sfărâmat,.</w:t>
      </w:r>
    </w:p>
    <w:p w:rsidR="000900E1" w:rsidRPr="0084484E" w:rsidRDefault="000900E1" w:rsidP="000900E1">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84484E">
        <w:rPr>
          <w:rFonts w:ascii="Times New Roman" w:hAnsi="Times New Roman" w:cs="Times New Roman"/>
          <w:color w:val="000000"/>
          <w:sz w:val="28"/>
          <w:szCs w:val="28"/>
        </w:rPr>
        <w:t xml:space="preserve">Motorul încărcătorului frontal JCB Diesel by Kohler-KDI 2504 TCR </w:t>
      </w:r>
      <w:proofErr w:type="gramStart"/>
      <w:r w:rsidRPr="0084484E">
        <w:rPr>
          <w:rFonts w:ascii="Times New Roman" w:hAnsi="Times New Roman" w:cs="Times New Roman"/>
          <w:color w:val="000000"/>
          <w:sz w:val="28"/>
          <w:szCs w:val="28"/>
        </w:rPr>
        <w:t>este</w:t>
      </w:r>
      <w:proofErr w:type="gramEnd"/>
      <w:r w:rsidRPr="0084484E">
        <w:rPr>
          <w:rFonts w:ascii="Times New Roman" w:hAnsi="Times New Roman" w:cs="Times New Roman"/>
          <w:color w:val="000000"/>
          <w:sz w:val="28"/>
          <w:szCs w:val="28"/>
        </w:rPr>
        <w:t xml:space="preserve"> echipat cu filtru pentru reţinerea particulelor. </w:t>
      </w:r>
    </w:p>
    <w:p w:rsidR="00820A3F" w:rsidRPr="00820A3F" w:rsidRDefault="00820A3F" w:rsidP="00820A3F">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Apă</w:t>
      </w:r>
    </w:p>
    <w:p w:rsidR="00820A3F" w:rsidRPr="00820A3F" w:rsidRDefault="00820A3F" w:rsidP="00820A3F">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820A3F">
        <w:rPr>
          <w:rFonts w:ascii="Times New Roman" w:hAnsi="Times New Roman" w:cs="Times New Roman"/>
          <w:color w:val="000000"/>
          <w:sz w:val="28"/>
          <w:szCs w:val="28"/>
        </w:rPr>
        <w:t>Apele uzate igienico-sanitară şi tehnologice rezultate în afară de igienizarea halei găinilor ouătoare și platformei de stocare a gunoiului de grajd solid</w:t>
      </w:r>
      <w:r w:rsidR="005A3957">
        <w:rPr>
          <w:rFonts w:ascii="Times New Roman" w:hAnsi="Times New Roman" w:cs="Times New Roman"/>
          <w:color w:val="000000"/>
          <w:sz w:val="28"/>
          <w:szCs w:val="28"/>
        </w:rPr>
        <w:t xml:space="preserve"> sunt</w:t>
      </w:r>
      <w:r w:rsidRPr="00820A3F">
        <w:rPr>
          <w:rFonts w:ascii="Times New Roman" w:hAnsi="Times New Roman" w:cs="Times New Roman"/>
          <w:color w:val="000000"/>
          <w:sz w:val="28"/>
          <w:szCs w:val="28"/>
        </w:rPr>
        <w:t xml:space="preserve"> colectate prin rețeaua de canalizare menajeră interioară </w:t>
      </w:r>
      <w:r w:rsidR="005A3957">
        <w:rPr>
          <w:rFonts w:ascii="Times New Roman" w:hAnsi="Times New Roman" w:cs="Times New Roman"/>
          <w:color w:val="000000"/>
          <w:sz w:val="28"/>
          <w:szCs w:val="28"/>
        </w:rPr>
        <w:t>prin</w:t>
      </w:r>
      <w:r w:rsidRPr="00820A3F">
        <w:rPr>
          <w:rFonts w:ascii="Times New Roman" w:hAnsi="Times New Roman" w:cs="Times New Roman"/>
          <w:color w:val="000000"/>
          <w:sz w:val="28"/>
          <w:szCs w:val="28"/>
        </w:rPr>
        <w:t xml:space="preserve"> conducte PVC-KG</w:t>
      </w:r>
      <w:r w:rsidR="005A3957">
        <w:rPr>
          <w:rFonts w:ascii="Times New Roman" w:hAnsi="Times New Roman" w:cs="Times New Roman"/>
          <w:color w:val="000000"/>
          <w:sz w:val="28"/>
          <w:szCs w:val="28"/>
        </w:rPr>
        <w:t xml:space="preserve"> și evacuate în canalizarea menajeră a localității</w:t>
      </w:r>
      <w:r w:rsidRPr="00820A3F">
        <w:rPr>
          <w:rFonts w:ascii="Times New Roman" w:hAnsi="Times New Roman" w:cs="Times New Roman"/>
          <w:color w:val="000000"/>
          <w:sz w:val="28"/>
          <w:szCs w:val="28"/>
        </w:rPr>
        <w:t xml:space="preserve">. </w:t>
      </w:r>
    </w:p>
    <w:p w:rsidR="00820A3F" w:rsidRPr="00820A3F" w:rsidRDefault="00820A3F" w:rsidP="00820A3F">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820A3F">
        <w:rPr>
          <w:rFonts w:ascii="Times New Roman" w:hAnsi="Times New Roman" w:cs="Times New Roman"/>
          <w:color w:val="000000"/>
          <w:sz w:val="28"/>
          <w:szCs w:val="28"/>
        </w:rPr>
        <w:t xml:space="preserve">Apele uzate provenite de la curățarea și igienizarea halei de creștere a găinilor ouătoare în perioada de vid sanitar (efectuată odată/an) și a platformei de stocare a gunoiului de grajd solid, sunt colectate și conduse în bazinul vidanjabil cu V = 18 mc împreună cu mustul de gunoi de grajd provenit din fermentarea gunoiului de grajd solid și aplicat pe terenuri agricole drept îngrăşământ organic natural. </w:t>
      </w:r>
    </w:p>
    <w:p w:rsidR="00644021" w:rsidRPr="007D6FF3" w:rsidRDefault="00644021" w:rsidP="00820A3F">
      <w:pPr>
        <w:spacing w:after="0"/>
        <w:ind w:firstLine="720"/>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Pretratare ape pe amplasament</w:t>
      </w:r>
    </w:p>
    <w:p w:rsidR="00644021" w:rsidRPr="007D6FF3" w:rsidRDefault="00763E8D" w:rsidP="009D6D8E">
      <w:pPr>
        <w:autoSpaceDE w:val="0"/>
        <w:autoSpaceDN w:val="0"/>
        <w:adjustRightInd w:val="0"/>
        <w:spacing w:after="0" w:line="240" w:lineRule="auto"/>
        <w:ind w:left="720"/>
        <w:jc w:val="both"/>
        <w:rPr>
          <w:rFonts w:ascii="Times New Roman" w:eastAsia="Times New Roman" w:hAnsi="Times New Roman" w:cs="Times New Roman"/>
          <w:sz w:val="28"/>
          <w:szCs w:val="28"/>
          <w:lang w:val="ro-RO"/>
        </w:rPr>
      </w:pPr>
      <w:r w:rsidRPr="007D6FF3">
        <w:rPr>
          <w:rFonts w:ascii="Times New Roman" w:eastAsia="Times New Roman" w:hAnsi="Times New Roman" w:cs="Times New Roman"/>
          <w:sz w:val="28"/>
          <w:szCs w:val="28"/>
          <w:lang w:val="ro-RO"/>
        </w:rPr>
        <w:t>-</w:t>
      </w:r>
      <w:r w:rsidR="0099610B" w:rsidRPr="007D6FF3">
        <w:rPr>
          <w:rFonts w:ascii="Times New Roman" w:eastAsia="Times New Roman" w:hAnsi="Times New Roman" w:cs="Times New Roman"/>
          <w:sz w:val="28"/>
          <w:szCs w:val="28"/>
          <w:lang w:val="ro-RO"/>
        </w:rPr>
        <w:t>Nu este cazul.</w:t>
      </w:r>
    </w:p>
    <w:p w:rsidR="00644021" w:rsidRPr="007D6FF3" w:rsidRDefault="00644021" w:rsidP="00E55732">
      <w:pPr>
        <w:spacing w:after="0" w:line="240" w:lineRule="auto"/>
        <w:jc w:val="both"/>
        <w:rPr>
          <w:rFonts w:ascii="Times New Roman" w:hAnsi="Times New Roman" w:cs="Times New Roman"/>
          <w:b/>
          <w:sz w:val="28"/>
          <w:szCs w:val="28"/>
          <w:lang w:val="ro-RO"/>
        </w:rPr>
      </w:pPr>
      <w:r w:rsidRPr="007D6FF3">
        <w:rPr>
          <w:rFonts w:ascii="Times New Roman" w:hAnsi="Times New Roman" w:cs="Times New Roman"/>
          <w:b/>
          <w:sz w:val="28"/>
          <w:szCs w:val="28"/>
          <w:lang w:val="ro-RO"/>
        </w:rPr>
        <w:tab/>
        <w:t>Tratare ape pe amplasament</w:t>
      </w:r>
    </w:p>
    <w:p w:rsidR="00644021" w:rsidRPr="007D6FF3" w:rsidRDefault="00763E8D" w:rsidP="0099610B">
      <w:pPr>
        <w:spacing w:after="0"/>
        <w:ind w:firstLine="720"/>
        <w:rPr>
          <w:rFonts w:ascii="Times New Roman" w:hAnsi="Times New Roman" w:cs="Times New Roman"/>
          <w:sz w:val="28"/>
          <w:szCs w:val="28"/>
          <w:lang w:val="ro-RO"/>
        </w:rPr>
      </w:pPr>
      <w:r w:rsidRPr="007D6FF3">
        <w:rPr>
          <w:rFonts w:ascii="Times New Roman" w:hAnsi="Times New Roman" w:cs="Times New Roman"/>
          <w:sz w:val="28"/>
          <w:szCs w:val="28"/>
          <w:lang w:val="ro-RO"/>
        </w:rPr>
        <w:t>-</w:t>
      </w:r>
      <w:r w:rsidR="0099610B" w:rsidRPr="007D6FF3">
        <w:rPr>
          <w:rFonts w:ascii="Times New Roman" w:hAnsi="Times New Roman" w:cs="Times New Roman"/>
          <w:sz w:val="28"/>
          <w:szCs w:val="28"/>
          <w:lang w:val="ro-RO"/>
        </w:rPr>
        <w:t>Nu este cazul.</w:t>
      </w:r>
    </w:p>
    <w:p w:rsidR="00644021" w:rsidRPr="007D6FF3" w:rsidRDefault="00644021" w:rsidP="00E55732">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ab/>
        <w:t>Sol</w:t>
      </w:r>
    </w:p>
    <w:p w:rsidR="000F5F64" w:rsidRPr="000F5F64" w:rsidRDefault="000F5F64" w:rsidP="000F5F64">
      <w:pPr>
        <w:pStyle w:val="Default"/>
        <w:jc w:val="both"/>
        <w:rPr>
          <w:rFonts w:ascii="Times New Roman" w:hAnsi="Times New Roman" w:cs="Times New Roman"/>
          <w:sz w:val="28"/>
          <w:szCs w:val="28"/>
        </w:rPr>
      </w:pPr>
      <w:r w:rsidRPr="000F5F64">
        <w:rPr>
          <w:rFonts w:ascii="Times New Roman" w:hAnsi="Times New Roman" w:cs="Times New Roman"/>
          <w:sz w:val="28"/>
          <w:szCs w:val="28"/>
        </w:rPr>
        <w:t>- Platformele și drumurile aferente activităților desfășurate sunt betonate (S= 1 947</w:t>
      </w:r>
      <w:proofErr w:type="gramStart"/>
      <w:r w:rsidRPr="000F5F64">
        <w:rPr>
          <w:rFonts w:ascii="Times New Roman" w:hAnsi="Times New Roman" w:cs="Times New Roman"/>
          <w:sz w:val="28"/>
          <w:szCs w:val="28"/>
        </w:rPr>
        <w:t>,34</w:t>
      </w:r>
      <w:proofErr w:type="gramEnd"/>
      <w:r w:rsidRPr="000F5F64">
        <w:rPr>
          <w:rFonts w:ascii="Times New Roman" w:hAnsi="Times New Roman" w:cs="Times New Roman"/>
          <w:sz w:val="28"/>
          <w:szCs w:val="28"/>
        </w:rPr>
        <w:t xml:space="preserve"> mp</w:t>
      </w:r>
      <w:r w:rsidRPr="000F5F64">
        <w:rPr>
          <w:rFonts w:ascii="Times New Roman" w:hAnsi="Times New Roman" w:cs="Times New Roman"/>
          <w:b/>
          <w:bCs/>
          <w:sz w:val="28"/>
          <w:szCs w:val="28"/>
        </w:rPr>
        <w:t xml:space="preserve">) </w:t>
      </w:r>
      <w:r w:rsidRPr="000F5F64">
        <w:rPr>
          <w:rFonts w:ascii="Times New Roman" w:hAnsi="Times New Roman" w:cs="Times New Roman"/>
          <w:sz w:val="28"/>
          <w:szCs w:val="28"/>
        </w:rPr>
        <w:t xml:space="preserve">prevenindu-se astfel orice poluare accidentală a solului și apelor subterane; </w:t>
      </w:r>
    </w:p>
    <w:p w:rsidR="000F5F64" w:rsidRDefault="000F5F64" w:rsidP="000F5F64">
      <w:pPr>
        <w:pStyle w:val="Default"/>
        <w:jc w:val="both"/>
        <w:rPr>
          <w:rFonts w:ascii="Times New Roman" w:hAnsi="Times New Roman" w:cs="Times New Roman"/>
          <w:sz w:val="28"/>
          <w:szCs w:val="28"/>
        </w:rPr>
      </w:pPr>
      <w:r w:rsidRPr="000F5F64">
        <w:rPr>
          <w:rFonts w:ascii="Times New Roman" w:hAnsi="Times New Roman" w:cs="Times New Roman"/>
          <w:sz w:val="28"/>
          <w:szCs w:val="28"/>
        </w:rPr>
        <w:t>- Toate halele (hala de creștere a găinilor ouătoare, hala pentru producerea produselor lichide din ouă), magazii și spații de manipulare a substanțelor periculoase u</w:t>
      </w:r>
      <w:r w:rsidR="0084484E">
        <w:rPr>
          <w:rFonts w:ascii="Times New Roman" w:hAnsi="Times New Roman" w:cs="Times New Roman"/>
          <w:sz w:val="28"/>
          <w:szCs w:val="28"/>
        </w:rPr>
        <w:t>tilizate au pardoseală betonată.</w:t>
      </w:r>
    </w:p>
    <w:p w:rsidR="000F5F64" w:rsidRDefault="000F5F64" w:rsidP="000F5F64">
      <w:pPr>
        <w:pStyle w:val="Default"/>
        <w:jc w:val="both"/>
        <w:rPr>
          <w:rFonts w:ascii="Times New Roman" w:hAnsi="Times New Roman" w:cs="Times New Roman"/>
          <w:sz w:val="28"/>
          <w:szCs w:val="28"/>
        </w:rPr>
      </w:pPr>
      <w:r w:rsidRPr="000F5F64">
        <w:rPr>
          <w:rFonts w:ascii="Times New Roman" w:hAnsi="Times New Roman" w:cs="Times New Roman"/>
          <w:sz w:val="28"/>
          <w:szCs w:val="28"/>
        </w:rPr>
        <w:t xml:space="preserve">- Reţeaua de canalizare de ape uzate interioară </w:t>
      </w:r>
      <w:proofErr w:type="gramStart"/>
      <w:r w:rsidRPr="000F5F64">
        <w:rPr>
          <w:rFonts w:ascii="Times New Roman" w:hAnsi="Times New Roman" w:cs="Times New Roman"/>
          <w:sz w:val="28"/>
          <w:szCs w:val="28"/>
        </w:rPr>
        <w:t>este</w:t>
      </w:r>
      <w:proofErr w:type="gramEnd"/>
      <w:r w:rsidRPr="000F5F64">
        <w:rPr>
          <w:rFonts w:ascii="Times New Roman" w:hAnsi="Times New Roman" w:cs="Times New Roman"/>
          <w:sz w:val="28"/>
          <w:szCs w:val="28"/>
        </w:rPr>
        <w:t xml:space="preserve"> realizată din tuburi PVC, racordate etanş, iar bazinul vidanjabil din beton impermeabilizat, fără infiltraţii în pânza freatică.</w:t>
      </w:r>
    </w:p>
    <w:p w:rsidR="000F5F64" w:rsidRDefault="000F5F64" w:rsidP="000F5F64">
      <w:pPr>
        <w:pStyle w:val="Default"/>
        <w:jc w:val="both"/>
        <w:rPr>
          <w:rFonts w:ascii="Times New Roman" w:hAnsi="Times New Roman" w:cs="Times New Roman"/>
          <w:sz w:val="28"/>
          <w:szCs w:val="28"/>
        </w:rPr>
      </w:pPr>
      <w:r w:rsidRPr="000F5F64">
        <w:rPr>
          <w:rFonts w:ascii="Times New Roman" w:hAnsi="Times New Roman" w:cs="Times New Roman"/>
          <w:sz w:val="28"/>
          <w:szCs w:val="28"/>
        </w:rPr>
        <w:t>- Colectarea selectivă a deșeurilor generate pe amplasament, stocarea temporară a deșeurilor periculoase în recipiente etanșe, etichetate, păstrate în magazie asigurată.</w:t>
      </w:r>
    </w:p>
    <w:p w:rsidR="000F5F64" w:rsidRPr="000F5F64" w:rsidRDefault="000F5F64" w:rsidP="000F5F64">
      <w:pPr>
        <w:autoSpaceDE w:val="0"/>
        <w:autoSpaceDN w:val="0"/>
        <w:adjustRightInd w:val="0"/>
        <w:spacing w:after="0" w:line="240" w:lineRule="auto"/>
        <w:rPr>
          <w:rFonts w:ascii="Times New Roman" w:hAnsi="Times New Roman" w:cs="Times New Roman"/>
          <w:color w:val="000000"/>
          <w:sz w:val="28"/>
          <w:szCs w:val="28"/>
        </w:rPr>
      </w:pPr>
      <w:r w:rsidRPr="000F5F64">
        <w:rPr>
          <w:rFonts w:ascii="Times New Roman" w:hAnsi="Times New Roman" w:cs="Times New Roman"/>
          <w:b/>
          <w:bCs/>
          <w:color w:val="000000"/>
          <w:sz w:val="28"/>
          <w:szCs w:val="28"/>
        </w:rPr>
        <w:t xml:space="preserve">- </w:t>
      </w:r>
      <w:r w:rsidRPr="000F5F64">
        <w:rPr>
          <w:rFonts w:ascii="Times New Roman" w:hAnsi="Times New Roman" w:cs="Times New Roman"/>
          <w:color w:val="000000"/>
          <w:sz w:val="28"/>
          <w:szCs w:val="28"/>
        </w:rPr>
        <w:t xml:space="preserve">Platforma de stocare a gunoiului de grajd amplasată într-o zonă fără risc de inundaţie, fără apă freatică la mică adâncime (mai puţin de 2 m), fără păduri </w:t>
      </w:r>
      <w:r w:rsidRPr="000F5F64">
        <w:rPr>
          <w:rFonts w:ascii="Times New Roman" w:hAnsi="Times New Roman" w:cs="Times New Roman"/>
          <w:color w:val="000000"/>
          <w:sz w:val="28"/>
          <w:szCs w:val="28"/>
        </w:rPr>
        <w:lastRenderedPageBreak/>
        <w:t xml:space="preserve">adiacentă, situată în construcția acoperită C3, având următoarele caracteristici constructive: </w:t>
      </w:r>
    </w:p>
    <w:p w:rsidR="000F5F64" w:rsidRPr="000F5F64" w:rsidRDefault="000F5F64" w:rsidP="000F5F64">
      <w:pPr>
        <w:autoSpaceDE w:val="0"/>
        <w:autoSpaceDN w:val="0"/>
        <w:adjustRightInd w:val="0"/>
        <w:spacing w:after="69" w:line="240" w:lineRule="auto"/>
        <w:ind w:left="1440"/>
        <w:jc w:val="both"/>
        <w:rPr>
          <w:rFonts w:ascii="Times New Roman" w:hAnsi="Times New Roman" w:cs="Times New Roman"/>
          <w:color w:val="000000"/>
          <w:sz w:val="28"/>
          <w:szCs w:val="28"/>
        </w:rPr>
      </w:pPr>
      <w:r w:rsidRPr="000F5F64">
        <w:rPr>
          <w:rFonts w:ascii="Times New Roman" w:hAnsi="Times New Roman" w:cs="Times New Roman"/>
          <w:color w:val="000000"/>
          <w:sz w:val="28"/>
          <w:szCs w:val="28"/>
        </w:rPr>
        <w:t xml:space="preserve">- </w:t>
      </w:r>
      <w:proofErr w:type="gramStart"/>
      <w:r w:rsidRPr="000F5F64">
        <w:rPr>
          <w:rFonts w:ascii="Times New Roman" w:hAnsi="Times New Roman" w:cs="Times New Roman"/>
          <w:color w:val="000000"/>
          <w:sz w:val="28"/>
          <w:szCs w:val="28"/>
        </w:rPr>
        <w:t>dimensiuni</w:t>
      </w:r>
      <w:proofErr w:type="gramEnd"/>
      <w:r w:rsidRPr="000F5F64">
        <w:rPr>
          <w:rFonts w:ascii="Times New Roman" w:hAnsi="Times New Roman" w:cs="Times New Roman"/>
          <w:color w:val="000000"/>
          <w:sz w:val="28"/>
          <w:szCs w:val="28"/>
        </w:rPr>
        <w:t xml:space="preserve"> utile: L= 20 m, l = 16,01 m , H= 2,00 m </w:t>
      </w:r>
    </w:p>
    <w:p w:rsidR="000F5F64" w:rsidRPr="000F5F64" w:rsidRDefault="000F5F64" w:rsidP="000F5F64">
      <w:pPr>
        <w:autoSpaceDE w:val="0"/>
        <w:autoSpaceDN w:val="0"/>
        <w:adjustRightInd w:val="0"/>
        <w:spacing w:after="69" w:line="240" w:lineRule="auto"/>
        <w:ind w:left="1440"/>
        <w:jc w:val="both"/>
        <w:rPr>
          <w:rFonts w:ascii="Times New Roman" w:hAnsi="Times New Roman" w:cs="Times New Roman"/>
          <w:color w:val="000000"/>
          <w:sz w:val="28"/>
          <w:szCs w:val="28"/>
        </w:rPr>
      </w:pPr>
      <w:r w:rsidRPr="000F5F64">
        <w:rPr>
          <w:rFonts w:ascii="Times New Roman" w:hAnsi="Times New Roman" w:cs="Times New Roman"/>
          <w:color w:val="000000"/>
          <w:sz w:val="28"/>
          <w:szCs w:val="28"/>
        </w:rPr>
        <w:t xml:space="preserve">- </w:t>
      </w:r>
      <w:proofErr w:type="gramStart"/>
      <w:r w:rsidRPr="000F5F64">
        <w:rPr>
          <w:rFonts w:ascii="Times New Roman" w:hAnsi="Times New Roman" w:cs="Times New Roman"/>
          <w:color w:val="000000"/>
          <w:sz w:val="28"/>
          <w:szCs w:val="28"/>
        </w:rPr>
        <w:t>suprafața</w:t>
      </w:r>
      <w:proofErr w:type="gramEnd"/>
      <w:r w:rsidRPr="000F5F64">
        <w:rPr>
          <w:rFonts w:ascii="Times New Roman" w:hAnsi="Times New Roman" w:cs="Times New Roman"/>
          <w:color w:val="000000"/>
          <w:sz w:val="28"/>
          <w:szCs w:val="28"/>
        </w:rPr>
        <w:t xml:space="preserve"> utilă Su3=320,28 mp </w:t>
      </w:r>
    </w:p>
    <w:p w:rsidR="000F5F64" w:rsidRPr="000F5F64" w:rsidRDefault="000F5F64" w:rsidP="000F5F64">
      <w:pPr>
        <w:autoSpaceDE w:val="0"/>
        <w:autoSpaceDN w:val="0"/>
        <w:adjustRightInd w:val="0"/>
        <w:spacing w:after="69" w:line="240" w:lineRule="auto"/>
        <w:ind w:left="1440"/>
        <w:jc w:val="both"/>
        <w:rPr>
          <w:rFonts w:ascii="Times New Roman" w:hAnsi="Times New Roman" w:cs="Times New Roman"/>
          <w:color w:val="000000"/>
          <w:sz w:val="28"/>
          <w:szCs w:val="28"/>
        </w:rPr>
      </w:pPr>
      <w:r w:rsidRPr="000F5F64">
        <w:rPr>
          <w:rFonts w:ascii="Times New Roman" w:hAnsi="Times New Roman" w:cs="Times New Roman"/>
          <w:color w:val="000000"/>
          <w:sz w:val="28"/>
          <w:szCs w:val="28"/>
        </w:rPr>
        <w:t xml:space="preserve">- </w:t>
      </w:r>
      <w:proofErr w:type="gramStart"/>
      <w:r w:rsidRPr="000F5F64">
        <w:rPr>
          <w:rFonts w:ascii="Times New Roman" w:hAnsi="Times New Roman" w:cs="Times New Roman"/>
          <w:color w:val="000000"/>
          <w:sz w:val="28"/>
          <w:szCs w:val="28"/>
        </w:rPr>
        <w:t>volum</w:t>
      </w:r>
      <w:proofErr w:type="gramEnd"/>
      <w:r w:rsidRPr="000F5F64">
        <w:rPr>
          <w:rFonts w:ascii="Times New Roman" w:hAnsi="Times New Roman" w:cs="Times New Roman"/>
          <w:color w:val="000000"/>
          <w:sz w:val="28"/>
          <w:szCs w:val="28"/>
        </w:rPr>
        <w:t xml:space="preserve"> util : 640,56 mc </w:t>
      </w:r>
    </w:p>
    <w:p w:rsidR="000F5F64" w:rsidRPr="000F5F64" w:rsidRDefault="000F5F64" w:rsidP="000F5F64">
      <w:pPr>
        <w:autoSpaceDE w:val="0"/>
        <w:autoSpaceDN w:val="0"/>
        <w:adjustRightInd w:val="0"/>
        <w:spacing w:after="0" w:line="240" w:lineRule="auto"/>
        <w:ind w:left="1440"/>
        <w:jc w:val="both"/>
        <w:rPr>
          <w:rFonts w:ascii="Times New Roman" w:hAnsi="Times New Roman" w:cs="Times New Roman"/>
          <w:color w:val="000000"/>
          <w:sz w:val="28"/>
          <w:szCs w:val="28"/>
        </w:rPr>
      </w:pPr>
      <w:r w:rsidRPr="000F5F64">
        <w:rPr>
          <w:rFonts w:ascii="Times New Roman" w:hAnsi="Times New Roman" w:cs="Times New Roman"/>
          <w:color w:val="000000"/>
          <w:sz w:val="28"/>
          <w:szCs w:val="28"/>
        </w:rPr>
        <w:t xml:space="preserve">- </w:t>
      </w:r>
      <w:proofErr w:type="gramStart"/>
      <w:r w:rsidRPr="000F5F64">
        <w:rPr>
          <w:rFonts w:ascii="Times New Roman" w:hAnsi="Times New Roman" w:cs="Times New Roman"/>
          <w:color w:val="000000"/>
          <w:sz w:val="28"/>
          <w:szCs w:val="28"/>
        </w:rPr>
        <w:t>este</w:t>
      </w:r>
      <w:proofErr w:type="gramEnd"/>
      <w:r w:rsidRPr="000F5F64">
        <w:rPr>
          <w:rFonts w:ascii="Times New Roman" w:hAnsi="Times New Roman" w:cs="Times New Roman"/>
          <w:color w:val="000000"/>
          <w:sz w:val="28"/>
          <w:szCs w:val="28"/>
        </w:rPr>
        <w:t xml:space="preserve"> prevăzută cu pereții betonați perimetrali, având H=2,0 m, și cu bazin impermeabilizat, vidanjabil, cu V =18 mc. pentru colectarea și stocarea mustului de gunoi de grajd rezultat în timpul fermentării, amplasat în așa fel ca partea de sus a lichidului să fie la cel puţin 0,5 m sub punctul cel mai de jos al platformei. </w:t>
      </w:r>
    </w:p>
    <w:p w:rsidR="000F5F64" w:rsidRPr="000F5F64" w:rsidRDefault="000F5F64" w:rsidP="000F5F64">
      <w:pPr>
        <w:pStyle w:val="Default"/>
        <w:jc w:val="both"/>
        <w:rPr>
          <w:rFonts w:ascii="Times New Roman" w:hAnsi="Times New Roman" w:cs="Times New Roman"/>
          <w:sz w:val="28"/>
          <w:szCs w:val="28"/>
        </w:rPr>
      </w:pPr>
    </w:p>
    <w:p w:rsidR="0049268D" w:rsidRPr="0049268D" w:rsidRDefault="00644021" w:rsidP="0049268D">
      <w:pPr>
        <w:pStyle w:val="Heading2"/>
        <w:rPr>
          <w:sz w:val="28"/>
        </w:rPr>
      </w:pPr>
      <w:r w:rsidRPr="007D6FF3">
        <w:rPr>
          <w:sz w:val="28"/>
        </w:rPr>
        <w:t xml:space="preserve">2. Alte amenajări speciale, dotări și măsuri pentru protecția mediului: </w:t>
      </w:r>
    </w:p>
    <w:p w:rsidR="0049268D" w:rsidRPr="0049268D" w:rsidRDefault="0049268D" w:rsidP="0049268D">
      <w:pPr>
        <w:pStyle w:val="Default"/>
        <w:spacing w:after="27"/>
        <w:rPr>
          <w:rFonts w:ascii="Times New Roman" w:hAnsi="Times New Roman" w:cs="Times New Roman"/>
          <w:sz w:val="28"/>
          <w:szCs w:val="28"/>
        </w:rPr>
      </w:pPr>
      <w:r>
        <w:rPr>
          <w:rFonts w:ascii="Times New Roman" w:hAnsi="Times New Roman" w:cs="Times New Roman"/>
          <w:sz w:val="28"/>
          <w:szCs w:val="28"/>
        </w:rPr>
        <w:t>-</w:t>
      </w:r>
      <w:r w:rsidRPr="0049268D">
        <w:rPr>
          <w:rFonts w:ascii="Times New Roman" w:hAnsi="Times New Roman" w:cs="Times New Roman"/>
          <w:sz w:val="28"/>
          <w:szCs w:val="28"/>
        </w:rPr>
        <w:t>Prin realizarea întreținerilor curente și periodice ale utilajelor/ instalatiilor/ autovehiculelor utilizate se asigură menținerea nivelului de zgomot gar</w:t>
      </w:r>
      <w:r w:rsidR="0084484E">
        <w:rPr>
          <w:rFonts w:ascii="Times New Roman" w:hAnsi="Times New Roman" w:cs="Times New Roman"/>
          <w:sz w:val="28"/>
          <w:szCs w:val="28"/>
        </w:rPr>
        <w:t>antat de producătorii acestora.</w:t>
      </w:r>
    </w:p>
    <w:p w:rsidR="0049268D" w:rsidRPr="0049268D" w:rsidRDefault="0049268D" w:rsidP="0049268D">
      <w:pPr>
        <w:pStyle w:val="Default"/>
        <w:rPr>
          <w:rFonts w:ascii="Times New Roman" w:hAnsi="Times New Roman" w:cs="Times New Roman"/>
          <w:sz w:val="28"/>
          <w:szCs w:val="28"/>
        </w:rPr>
      </w:pPr>
      <w:r w:rsidRPr="0049268D">
        <w:rPr>
          <w:rFonts w:ascii="Times New Roman" w:hAnsi="Times New Roman" w:cs="Times New Roman"/>
          <w:sz w:val="28"/>
          <w:szCs w:val="28"/>
        </w:rPr>
        <w:t xml:space="preserve">- Ventilatoarele, utilajele de hrănire și de evacuare a gunoiului de grajd, a ouălor, sunt construite, amplasate, utilizate şi întreţinute astfel încât să producă cât mai puţin zgomot posibil, atât direct, în interiorul adăpostului de găini ouătoare, cât şi indirect, prin structura adăpostului în sine. </w:t>
      </w:r>
    </w:p>
    <w:p w:rsidR="00644021" w:rsidRPr="007D6FF3" w:rsidRDefault="00644021" w:rsidP="0084484E">
      <w:pPr>
        <w:pStyle w:val="Heading2"/>
        <w:rPr>
          <w:sz w:val="28"/>
        </w:rPr>
      </w:pPr>
      <w:r w:rsidRPr="007D6FF3">
        <w:rPr>
          <w:sz w:val="28"/>
        </w:rPr>
        <w:t>3. Concentrațiile și debitele masice de poluanți, nivelul de zgomot, de radiații, admise la evacuarea în mediu, depășiri permise și în ce condiții</w:t>
      </w:r>
    </w:p>
    <w:p w:rsidR="00122997" w:rsidRPr="007D6FF3" w:rsidRDefault="00122997" w:rsidP="0084484E">
      <w:pPr>
        <w:pStyle w:val="ListParagraph"/>
        <w:numPr>
          <w:ilvl w:val="0"/>
          <w:numId w:val="4"/>
        </w:numPr>
        <w:spacing w:after="0" w:line="240" w:lineRule="auto"/>
        <w:jc w:val="both"/>
        <w:rPr>
          <w:rFonts w:ascii="Times New Roman" w:hAnsi="Times New Roman" w:cs="Times New Roman"/>
          <w:sz w:val="28"/>
          <w:szCs w:val="24"/>
          <w:lang w:val="ro-RO"/>
        </w:rPr>
      </w:pPr>
      <w:r w:rsidRPr="007D6FF3">
        <w:rPr>
          <w:rFonts w:ascii="Times New Roman" w:hAnsi="Times New Roman" w:cs="Times New Roman"/>
          <w:b/>
          <w:sz w:val="28"/>
          <w:szCs w:val="24"/>
          <w:lang w:val="ro-RO"/>
        </w:rPr>
        <w:t>Nivelul de zgomot</w:t>
      </w:r>
      <w:r w:rsidRPr="007D6FF3">
        <w:rPr>
          <w:rFonts w:ascii="Times New Roman" w:hAnsi="Times New Roman" w:cs="Times New Roman"/>
          <w:sz w:val="28"/>
          <w:szCs w:val="24"/>
          <w:lang w:val="ro-RO"/>
        </w:rPr>
        <w:t xml:space="preserve">, </w:t>
      </w:r>
    </w:p>
    <w:p w:rsidR="00122997" w:rsidRPr="007D6FF3" w:rsidRDefault="00122997" w:rsidP="0084484E">
      <w:pPr>
        <w:pStyle w:val="ListParagraph"/>
        <w:spacing w:after="0" w:line="240" w:lineRule="auto"/>
        <w:jc w:val="both"/>
        <w:rPr>
          <w:rFonts w:ascii="Times New Roman" w:hAnsi="Times New Roman" w:cs="Times New Roman"/>
          <w:sz w:val="24"/>
          <w:lang w:val="ro-RO"/>
        </w:rPr>
      </w:pPr>
      <w:r w:rsidRPr="007D6FF3">
        <w:rPr>
          <w:rFonts w:ascii="Times New Roman" w:hAnsi="Times New Roman" w:cs="Times New Roman"/>
          <w:sz w:val="28"/>
          <w:szCs w:val="24"/>
          <w:lang w:val="ro-RO"/>
        </w:rPr>
        <w:t>Nivelul de presiune acustică continuu echivalent ponderat A, LAeqT, nu va depăși limita admisă pentru Zone funcționale (incinte industriale și spații cu activități asimilate activităților industriale), de 65 dB(A), conform SR 10009/2017</w:t>
      </w:r>
    </w:p>
    <w:p w:rsidR="00644021" w:rsidRPr="007D6FF3" w:rsidRDefault="00644021" w:rsidP="00E55732">
      <w:pPr>
        <w:pStyle w:val="Default"/>
        <w:ind w:firstLine="720"/>
        <w:jc w:val="both"/>
        <w:rPr>
          <w:rFonts w:ascii="Times New Roman" w:hAnsi="Times New Roman" w:cs="Times New Roman"/>
          <w:b/>
          <w:sz w:val="28"/>
          <w:lang w:val="ro-RO"/>
        </w:rPr>
      </w:pPr>
      <w:r w:rsidRPr="007D6FF3">
        <w:rPr>
          <w:rFonts w:ascii="Times New Roman" w:hAnsi="Times New Roman" w:cs="Times New Roman"/>
          <w:b/>
          <w:sz w:val="28"/>
          <w:lang w:val="ro-RO"/>
        </w:rPr>
        <w:t>Valori limită pentru aer în condiții de funcționare normale</w:t>
      </w:r>
    </w:p>
    <w:p w:rsidR="004D660E" w:rsidRPr="007D6FF3" w:rsidRDefault="004D660E" w:rsidP="005552EC">
      <w:pPr>
        <w:pStyle w:val="ListParagraph"/>
        <w:numPr>
          <w:ilvl w:val="0"/>
          <w:numId w:val="4"/>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Concentraţiile maxime de poluanţi evacuaţi prin gazele de ardere de la central</w:t>
      </w:r>
      <w:r w:rsidR="008B5792">
        <w:rPr>
          <w:rFonts w:ascii="Times New Roman" w:hAnsi="Times New Roman" w:cs="Times New Roman"/>
          <w:sz w:val="28"/>
          <w:szCs w:val="28"/>
          <w:lang w:val="ro-RO"/>
        </w:rPr>
        <w:t>a</w:t>
      </w:r>
      <w:r w:rsidRPr="007D6FF3">
        <w:rPr>
          <w:rFonts w:ascii="Times New Roman" w:hAnsi="Times New Roman" w:cs="Times New Roman"/>
          <w:sz w:val="28"/>
          <w:szCs w:val="28"/>
          <w:lang w:val="ro-RO"/>
        </w:rPr>
        <w:t xml:space="preserve"> termic</w:t>
      </w:r>
      <w:r w:rsidR="008B5792">
        <w:rPr>
          <w:rFonts w:ascii="Times New Roman" w:hAnsi="Times New Roman" w:cs="Times New Roman"/>
          <w:sz w:val="28"/>
          <w:szCs w:val="28"/>
          <w:lang w:val="ro-RO"/>
        </w:rPr>
        <w:t>ă</w:t>
      </w:r>
      <w:r w:rsidRPr="007D6FF3">
        <w:rPr>
          <w:rFonts w:ascii="Times New Roman" w:hAnsi="Times New Roman" w:cs="Times New Roman"/>
          <w:sz w:val="28"/>
          <w:szCs w:val="28"/>
          <w:lang w:val="ro-RO"/>
        </w:rPr>
        <w:t xml:space="preserve"> propri</w:t>
      </w:r>
      <w:r w:rsidR="008B5792">
        <w:rPr>
          <w:rFonts w:ascii="Times New Roman" w:hAnsi="Times New Roman" w:cs="Times New Roman"/>
          <w:sz w:val="28"/>
          <w:szCs w:val="28"/>
          <w:lang w:val="ro-RO"/>
        </w:rPr>
        <w:t>e</w:t>
      </w:r>
      <w:r w:rsidR="000344AD">
        <w:rPr>
          <w:rFonts w:ascii="Times New Roman" w:hAnsi="Times New Roman" w:cs="Times New Roman"/>
          <w:sz w:val="28"/>
          <w:szCs w:val="28"/>
          <w:lang w:val="ro-RO"/>
        </w:rPr>
        <w:t xml:space="preserve"> folosind combustibil solid (peleți)</w:t>
      </w:r>
      <w:r w:rsidRPr="007D6FF3">
        <w:rPr>
          <w:rFonts w:ascii="Times New Roman" w:hAnsi="Times New Roman" w:cs="Times New Roman"/>
          <w:sz w:val="28"/>
          <w:szCs w:val="28"/>
          <w:lang w:val="ro-RO"/>
        </w:rPr>
        <w:t>, nu vor depăşi valorile limită preventive de emisie stabilite prin Ordinul  nr.</w:t>
      </w:r>
      <w:r w:rsidR="00CA625F" w:rsidRPr="007D6FF3">
        <w:rPr>
          <w:rFonts w:ascii="Times New Roman" w:hAnsi="Times New Roman" w:cs="Times New Roman"/>
          <w:sz w:val="28"/>
          <w:szCs w:val="28"/>
          <w:lang w:val="ro-RO"/>
        </w:rPr>
        <w:t xml:space="preserve"> </w:t>
      </w:r>
      <w:r w:rsidRPr="007D6FF3">
        <w:rPr>
          <w:rFonts w:ascii="Times New Roman" w:hAnsi="Times New Roman" w:cs="Times New Roman"/>
          <w:sz w:val="28"/>
          <w:szCs w:val="28"/>
          <w:lang w:val="ro-RO"/>
        </w:rPr>
        <w:t>462/1993 emis de Ministerul Apelor, Pădurilor şi Protecţiei Mediului, anexa nr.</w:t>
      </w:r>
      <w:r w:rsidR="00CA625F" w:rsidRPr="007D6FF3">
        <w:rPr>
          <w:rFonts w:ascii="Times New Roman" w:hAnsi="Times New Roman" w:cs="Times New Roman"/>
          <w:sz w:val="28"/>
          <w:szCs w:val="28"/>
          <w:lang w:val="ro-RO"/>
        </w:rPr>
        <w:t xml:space="preserve"> </w:t>
      </w:r>
      <w:r w:rsidR="008B5792">
        <w:rPr>
          <w:rFonts w:ascii="Times New Roman" w:hAnsi="Times New Roman" w:cs="Times New Roman"/>
          <w:sz w:val="28"/>
          <w:szCs w:val="28"/>
          <w:lang w:val="ro-RO"/>
        </w:rPr>
        <w:t>2, şi anume:</w:t>
      </w:r>
    </w:p>
    <w:p w:rsidR="00E82B47" w:rsidRPr="007D6FF3" w:rsidRDefault="00E82B47" w:rsidP="005552EC">
      <w:pPr>
        <w:pStyle w:val="ListParagraph"/>
        <w:spacing w:after="0" w:line="240" w:lineRule="auto"/>
        <w:ind w:left="2160"/>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 pulberi</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008B5792">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100 mg/mcN</w:t>
      </w:r>
    </w:p>
    <w:p w:rsidR="00E82B47" w:rsidRPr="007D6FF3" w:rsidRDefault="00E82B47" w:rsidP="005552EC">
      <w:pPr>
        <w:pStyle w:val="ListParagraph"/>
        <w:spacing w:after="0" w:line="240" w:lineRule="auto"/>
        <w:ind w:left="1440" w:firstLine="720"/>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 monoxid de carbon (CO)</w:t>
      </w:r>
      <w:r w:rsidRPr="007D6FF3">
        <w:rPr>
          <w:rFonts w:ascii="Times New Roman" w:eastAsia="Times New Roman" w:hAnsi="Times New Roman" w:cs="Times New Roman"/>
          <w:sz w:val="28"/>
          <w:szCs w:val="28"/>
          <w:lang w:val="ro-RO" w:eastAsia="en-US"/>
        </w:rPr>
        <w:tab/>
        <w:t>: 250 mg/mcN</w:t>
      </w:r>
    </w:p>
    <w:p w:rsidR="00E82B47" w:rsidRPr="007D6FF3" w:rsidRDefault="00E82B47" w:rsidP="005552EC">
      <w:pPr>
        <w:pStyle w:val="ListParagraph"/>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oxizi de azot</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xml:space="preserve">: 500 mg/mcN </w:t>
      </w:r>
    </w:p>
    <w:p w:rsidR="00E82B47" w:rsidRPr="007D6FF3" w:rsidRDefault="00E82B47" w:rsidP="005552EC">
      <w:pPr>
        <w:pStyle w:val="ListParagraph"/>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xml:space="preserve">- oxizi de sulf </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2000 mg/mcN</w:t>
      </w:r>
    </w:p>
    <w:p w:rsidR="00E82B47" w:rsidRPr="007D6FF3" w:rsidRDefault="00E82B47" w:rsidP="005552EC">
      <w:pPr>
        <w:pStyle w:val="ListParagraph"/>
        <w:tabs>
          <w:tab w:val="left" w:pos="709"/>
        </w:tabs>
        <w:spacing w:after="0" w:line="240" w:lineRule="auto"/>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t>- substanţe organice (COT)</w:t>
      </w:r>
      <w:r w:rsidRPr="007D6FF3">
        <w:rPr>
          <w:rFonts w:ascii="Times New Roman" w:eastAsia="Times New Roman" w:hAnsi="Times New Roman" w:cs="Times New Roman"/>
          <w:sz w:val="28"/>
          <w:szCs w:val="28"/>
          <w:lang w:val="ro-RO" w:eastAsia="en-US"/>
        </w:rPr>
        <w:tab/>
        <w:t>: 50 mg/Nmc,  la un conţinut de 6 % volum oxigen al efluentului gazos.</w:t>
      </w:r>
    </w:p>
    <w:p w:rsidR="00E82B47" w:rsidRDefault="00E82B47" w:rsidP="00763E8D">
      <w:pPr>
        <w:pStyle w:val="ListParagraph"/>
        <w:spacing w:after="0" w:line="240" w:lineRule="auto"/>
        <w:ind w:left="9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lastRenderedPageBreak/>
        <w:tab/>
        <w:t>Este interzisă folosirea deşeurilor de cauciuc, a maselor plastice şi a lemnelor de foc acoperite cu produse sintetice sau tratate cu produse de conservare, drept combustibil pentru încălzit.</w:t>
      </w:r>
    </w:p>
    <w:p w:rsidR="00A51630" w:rsidRPr="007D6FF3" w:rsidRDefault="00A51630" w:rsidP="00A51630">
      <w:pPr>
        <w:pStyle w:val="ListParagraph"/>
        <w:numPr>
          <w:ilvl w:val="0"/>
          <w:numId w:val="4"/>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Concentraţiile maxime de poluanţi evacuaţi prin gazele de ardere de la </w:t>
      </w:r>
      <w:r>
        <w:rPr>
          <w:rFonts w:ascii="Times New Roman" w:hAnsi="Times New Roman" w:cs="Times New Roman"/>
          <w:sz w:val="28"/>
          <w:szCs w:val="28"/>
          <w:lang w:val="ro-RO"/>
        </w:rPr>
        <w:t>incinerator utilizând combustibil GPL</w:t>
      </w:r>
      <w:r w:rsidRPr="007D6FF3">
        <w:rPr>
          <w:rFonts w:ascii="Times New Roman" w:hAnsi="Times New Roman" w:cs="Times New Roman"/>
          <w:sz w:val="28"/>
          <w:szCs w:val="28"/>
          <w:lang w:val="ro-RO"/>
        </w:rPr>
        <w:t xml:space="preserve">, nu vor depăşi valorile limită preventive de emisie stabilite prin Ordinul nr. 462/1993 emis de Ministerul Apelor, Pădurilor şi Protecţiei Mediului, anexa nr. </w:t>
      </w:r>
      <w:r>
        <w:rPr>
          <w:rFonts w:ascii="Times New Roman" w:hAnsi="Times New Roman" w:cs="Times New Roman"/>
          <w:sz w:val="28"/>
          <w:szCs w:val="28"/>
          <w:lang w:val="ro-RO"/>
        </w:rPr>
        <w:t>3, şi anume:</w:t>
      </w:r>
    </w:p>
    <w:p w:rsidR="00B37421" w:rsidRDefault="00A51630" w:rsidP="00A54D0E">
      <w:pPr>
        <w:pStyle w:val="ListParagraph"/>
        <w:spacing w:after="0" w:line="240" w:lineRule="auto"/>
        <w:ind w:left="1440"/>
        <w:jc w:val="both"/>
        <w:rPr>
          <w:rFonts w:ascii="Times New Roman" w:eastAsia="Times New Roman" w:hAnsi="Times New Roman" w:cs="Times New Roman"/>
          <w:sz w:val="28"/>
          <w:szCs w:val="28"/>
          <w:lang w:val="ro-RO" w:eastAsia="en-US"/>
        </w:rPr>
      </w:pPr>
      <w:r w:rsidRPr="007D6FF3">
        <w:rPr>
          <w:rFonts w:ascii="Times New Roman" w:eastAsia="Times New Roman" w:hAnsi="Times New Roman" w:cs="Times New Roman"/>
          <w:sz w:val="28"/>
          <w:szCs w:val="28"/>
          <w:lang w:val="ro-RO" w:eastAsia="en-US"/>
        </w:rPr>
        <w:t>- pulberi</w:t>
      </w:r>
      <w:r w:rsidRPr="007D6FF3">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ab/>
      </w:r>
      <w:r>
        <w:rPr>
          <w:rFonts w:ascii="Times New Roman" w:eastAsia="Times New Roman" w:hAnsi="Times New Roman" w:cs="Times New Roman"/>
          <w:sz w:val="28"/>
          <w:szCs w:val="28"/>
          <w:lang w:val="ro-RO" w:eastAsia="en-US"/>
        </w:rPr>
        <w:tab/>
      </w:r>
      <w:r w:rsidRPr="007D6FF3">
        <w:rPr>
          <w:rFonts w:ascii="Times New Roman" w:eastAsia="Times New Roman" w:hAnsi="Times New Roman" w:cs="Times New Roman"/>
          <w:sz w:val="28"/>
          <w:szCs w:val="28"/>
          <w:lang w:val="ro-RO" w:eastAsia="en-US"/>
        </w:rPr>
        <w:t xml:space="preserve">: </w:t>
      </w:r>
      <w:r>
        <w:rPr>
          <w:rFonts w:ascii="Times New Roman" w:eastAsia="Times New Roman" w:hAnsi="Times New Roman" w:cs="Times New Roman"/>
          <w:sz w:val="28"/>
          <w:szCs w:val="28"/>
          <w:lang w:val="ro-RO" w:eastAsia="en-US"/>
        </w:rPr>
        <w:t>5</w:t>
      </w:r>
      <w:r w:rsidRPr="007D6FF3">
        <w:rPr>
          <w:rFonts w:ascii="Times New Roman" w:eastAsia="Times New Roman" w:hAnsi="Times New Roman" w:cs="Times New Roman"/>
          <w:sz w:val="28"/>
          <w:szCs w:val="28"/>
          <w:lang w:val="ro-RO" w:eastAsia="en-US"/>
        </w:rPr>
        <w:t xml:space="preserve"> mg/mcN</w:t>
      </w:r>
      <w:r w:rsidR="00A54D0E">
        <w:rPr>
          <w:rFonts w:ascii="Times New Roman" w:eastAsia="Times New Roman" w:hAnsi="Times New Roman" w:cs="Times New Roman"/>
          <w:sz w:val="28"/>
          <w:szCs w:val="28"/>
          <w:lang w:val="ro-RO" w:eastAsia="en-US"/>
        </w:rPr>
        <w:t>,</w:t>
      </w:r>
      <w:r w:rsidRPr="00A54D0E">
        <w:rPr>
          <w:rFonts w:ascii="Times New Roman" w:eastAsia="Times New Roman" w:hAnsi="Times New Roman" w:cs="Times New Roman"/>
          <w:sz w:val="28"/>
          <w:szCs w:val="28"/>
          <w:lang w:val="ro-RO" w:eastAsia="en-US"/>
        </w:rPr>
        <w:t xml:space="preserve"> </w:t>
      </w:r>
    </w:p>
    <w:p w:rsidR="000344AD" w:rsidRPr="00A54D0E" w:rsidRDefault="00B37421" w:rsidP="00A54D0E">
      <w:pPr>
        <w:pStyle w:val="ListParagraph"/>
        <w:spacing w:after="0" w:line="240" w:lineRule="auto"/>
        <w:ind w:left="1440"/>
        <w:jc w:val="both"/>
        <w:rPr>
          <w:rFonts w:ascii="Times New Roman" w:eastAsia="Times New Roman" w:hAnsi="Times New Roman" w:cs="Times New Roman"/>
          <w:sz w:val="28"/>
          <w:szCs w:val="28"/>
          <w:lang w:val="ro-RO" w:eastAsia="en-US"/>
        </w:rPr>
      </w:pPr>
      <w:r>
        <w:rPr>
          <w:rFonts w:ascii="Times New Roman" w:eastAsia="Times New Roman" w:hAnsi="Times New Roman" w:cs="Times New Roman"/>
          <w:sz w:val="28"/>
          <w:szCs w:val="28"/>
          <w:lang w:val="ro-RO" w:eastAsia="en-US"/>
        </w:rPr>
        <w:t>- oxizi de sulf</w:t>
      </w:r>
      <w:r>
        <w:rPr>
          <w:rFonts w:ascii="Times New Roman" w:eastAsia="Times New Roman" w:hAnsi="Times New Roman" w:cs="Times New Roman"/>
          <w:sz w:val="28"/>
          <w:szCs w:val="28"/>
          <w:lang w:val="ro-RO" w:eastAsia="en-US"/>
        </w:rPr>
        <w:tab/>
      </w:r>
      <w:r>
        <w:rPr>
          <w:rFonts w:ascii="Times New Roman" w:eastAsia="Times New Roman" w:hAnsi="Times New Roman" w:cs="Times New Roman"/>
          <w:sz w:val="28"/>
          <w:szCs w:val="28"/>
          <w:lang w:val="ro-RO" w:eastAsia="en-US"/>
        </w:rPr>
        <w:tab/>
      </w:r>
      <w:r>
        <w:rPr>
          <w:rFonts w:ascii="Times New Roman" w:eastAsia="Times New Roman" w:hAnsi="Times New Roman" w:cs="Times New Roman"/>
          <w:sz w:val="28"/>
          <w:szCs w:val="28"/>
          <w:lang w:val="ro-RO" w:eastAsia="en-US"/>
        </w:rPr>
        <w:tab/>
      </w:r>
      <w:r>
        <w:rPr>
          <w:rFonts w:ascii="Times New Roman" w:eastAsia="Times New Roman" w:hAnsi="Times New Roman" w:cs="Times New Roman"/>
          <w:sz w:val="28"/>
          <w:szCs w:val="28"/>
          <w:lang w:val="ro-RO" w:eastAsia="en-US"/>
        </w:rPr>
        <w:tab/>
        <w:t xml:space="preserve">:35 </w:t>
      </w:r>
      <w:r w:rsidRPr="007D6FF3">
        <w:rPr>
          <w:rFonts w:ascii="Times New Roman" w:eastAsia="Times New Roman" w:hAnsi="Times New Roman" w:cs="Times New Roman"/>
          <w:sz w:val="28"/>
          <w:szCs w:val="28"/>
          <w:lang w:val="ro-RO" w:eastAsia="en-US"/>
        </w:rPr>
        <w:t>mg/mcN</w:t>
      </w:r>
      <w:r w:rsidRPr="00A54D0E">
        <w:rPr>
          <w:rFonts w:ascii="Times New Roman" w:eastAsia="Times New Roman" w:hAnsi="Times New Roman" w:cs="Times New Roman"/>
          <w:sz w:val="28"/>
          <w:szCs w:val="28"/>
          <w:lang w:val="ro-RO" w:eastAsia="en-US"/>
        </w:rPr>
        <w:t xml:space="preserve"> </w:t>
      </w:r>
      <w:r w:rsidR="00A51630" w:rsidRPr="00A54D0E">
        <w:rPr>
          <w:rFonts w:ascii="Times New Roman" w:eastAsia="Times New Roman" w:hAnsi="Times New Roman" w:cs="Times New Roman"/>
          <w:sz w:val="28"/>
          <w:szCs w:val="28"/>
          <w:lang w:val="ro-RO" w:eastAsia="en-US"/>
        </w:rPr>
        <w:t xml:space="preserve">la un conţinut de </w:t>
      </w:r>
      <w:r w:rsidR="00A54D0E">
        <w:rPr>
          <w:rFonts w:ascii="Times New Roman" w:eastAsia="Times New Roman" w:hAnsi="Times New Roman" w:cs="Times New Roman"/>
          <w:sz w:val="28"/>
          <w:szCs w:val="28"/>
          <w:lang w:val="ro-RO" w:eastAsia="en-US"/>
        </w:rPr>
        <w:t>3</w:t>
      </w:r>
      <w:r w:rsidR="00A51630" w:rsidRPr="00A54D0E">
        <w:rPr>
          <w:rFonts w:ascii="Times New Roman" w:eastAsia="Times New Roman" w:hAnsi="Times New Roman" w:cs="Times New Roman"/>
          <w:sz w:val="28"/>
          <w:szCs w:val="28"/>
          <w:lang w:val="ro-RO" w:eastAsia="en-US"/>
        </w:rPr>
        <w:t xml:space="preserve"> % volum oxigen al efluentului gazos.</w:t>
      </w:r>
    </w:p>
    <w:p w:rsidR="00763E8D" w:rsidRPr="006F0CBF" w:rsidRDefault="00D10398" w:rsidP="006F0CBF">
      <w:pPr>
        <w:pStyle w:val="ListParagraph"/>
        <w:numPr>
          <w:ilvl w:val="0"/>
          <w:numId w:val="4"/>
        </w:numPr>
        <w:spacing w:after="0" w:line="240" w:lineRule="auto"/>
        <w:jc w:val="both"/>
        <w:rPr>
          <w:rFonts w:ascii="Times New Roman" w:hAnsi="Times New Roman" w:cs="Times New Roman"/>
          <w:sz w:val="28"/>
          <w:szCs w:val="28"/>
          <w:lang w:val="ro-RO"/>
        </w:rPr>
      </w:pPr>
      <w:r w:rsidRPr="0090552D">
        <w:rPr>
          <w:rFonts w:ascii="Times New Roman" w:hAnsi="Times New Roman" w:cs="Times New Roman"/>
          <w:sz w:val="28"/>
          <w:szCs w:val="28"/>
          <w:lang w:val="ro-RO"/>
        </w:rPr>
        <w:t xml:space="preserve">Emisiile sub formă de pulberi rezultate din întreaga activitate desfăşurată pe amplasament nu trebuie să depăşească 50 mg /mc la un debit masic de </w:t>
      </w:r>
      <w:r w:rsidRPr="0090552D">
        <w:rPr>
          <w:rFonts w:ascii="Times New Roman" w:hAnsi="Times New Roman" w:cs="Times New Roman"/>
          <w:sz w:val="28"/>
          <w:szCs w:val="28"/>
          <w:lang w:val="ro-RO"/>
        </w:rPr>
        <w:sym w:font="Symbol" w:char="F0B3"/>
      </w:r>
      <w:r w:rsidRPr="0090552D">
        <w:rPr>
          <w:rFonts w:ascii="Times New Roman" w:hAnsi="Times New Roman" w:cs="Times New Roman"/>
          <w:sz w:val="28"/>
          <w:szCs w:val="28"/>
          <w:lang w:val="ro-RO"/>
        </w:rPr>
        <w:t xml:space="preserve"> 0,5kg/h.</w:t>
      </w:r>
    </w:p>
    <w:p w:rsidR="00644021" w:rsidRPr="007D6FF3" w:rsidRDefault="00644021" w:rsidP="00763E8D">
      <w:pPr>
        <w:pStyle w:val="BodyTextIndent"/>
        <w:spacing w:after="0"/>
        <w:ind w:left="720"/>
        <w:jc w:val="both"/>
        <w:rPr>
          <w:rFonts w:ascii="Times New Roman" w:eastAsia="Calibri" w:hAnsi="Times New Roman" w:cs="Times New Roman"/>
          <w:b/>
          <w:sz w:val="28"/>
          <w:szCs w:val="24"/>
          <w:lang w:val="ro-RO" w:eastAsia="ar-SA"/>
        </w:rPr>
      </w:pPr>
      <w:r w:rsidRPr="007D6FF3">
        <w:rPr>
          <w:rFonts w:ascii="Times New Roman" w:eastAsia="Calibri" w:hAnsi="Times New Roman" w:cs="Times New Roman"/>
          <w:b/>
          <w:sz w:val="28"/>
          <w:szCs w:val="24"/>
          <w:lang w:val="ro-RO" w:eastAsia="ar-SA"/>
        </w:rPr>
        <w:t>Alte condiții de funcționare dec</w:t>
      </w:r>
      <w:r w:rsidR="00CA625F" w:rsidRPr="007D6FF3">
        <w:rPr>
          <w:rFonts w:ascii="Times New Roman" w:eastAsia="Calibri" w:hAnsi="Times New Roman" w:cs="Times New Roman"/>
          <w:b/>
          <w:sz w:val="28"/>
          <w:szCs w:val="24"/>
          <w:lang w:val="ro-RO" w:eastAsia="ar-SA"/>
        </w:rPr>
        <w:t>â</w:t>
      </w:r>
      <w:r w:rsidRPr="007D6FF3">
        <w:rPr>
          <w:rFonts w:ascii="Times New Roman" w:eastAsia="Calibri" w:hAnsi="Times New Roman" w:cs="Times New Roman"/>
          <w:b/>
          <w:sz w:val="28"/>
          <w:szCs w:val="24"/>
          <w:lang w:val="ro-RO" w:eastAsia="ar-SA"/>
        </w:rPr>
        <w:t>t cele normale:</w:t>
      </w:r>
    </w:p>
    <w:p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condițiilor planificate de funcționare altele dec</w:t>
      </w:r>
      <w:r w:rsidR="00CA625F" w:rsidRPr="007D6FF3">
        <w:rPr>
          <w:rFonts w:ascii="Times New Roman" w:hAnsi="Times New Roman" w:cs="Times New Roman"/>
          <w:sz w:val="28"/>
          <w:szCs w:val="24"/>
          <w:lang w:val="ro-RO"/>
        </w:rPr>
        <w:t>â</w:t>
      </w:r>
      <w:r w:rsidRPr="007D6FF3">
        <w:rPr>
          <w:rFonts w:ascii="Times New Roman" w:hAnsi="Times New Roman" w:cs="Times New Roman"/>
          <w:sz w:val="28"/>
          <w:szCs w:val="24"/>
          <w:lang w:val="ro-RO"/>
        </w:rPr>
        <w:t>t cele normale (porniri /opriri), titularul are obligația limitării timpului de operare în aceste condiții.</w:t>
      </w:r>
    </w:p>
    <w:p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7D6FF3" w:rsidRDefault="00644021" w:rsidP="00E55732">
      <w:pPr>
        <w:tabs>
          <w:tab w:val="left" w:pos="709"/>
        </w:tabs>
        <w:spacing w:after="0" w:line="240" w:lineRule="auto"/>
        <w:ind w:firstLine="426"/>
        <w:jc w:val="both"/>
        <w:rPr>
          <w:rFonts w:ascii="Times New Roman" w:eastAsia="Calibri" w:hAnsi="Times New Roman" w:cs="Times New Roman"/>
          <w:sz w:val="28"/>
          <w:szCs w:val="24"/>
          <w:lang w:val="ro-RO" w:eastAsia="ar-SA"/>
        </w:rPr>
      </w:pPr>
      <w:r w:rsidRPr="007D6FF3">
        <w:rPr>
          <w:rFonts w:ascii="Times New Roman" w:hAnsi="Times New Roman" w:cs="Times New Roman"/>
          <w:sz w:val="28"/>
          <w:szCs w:val="24"/>
          <w:lang w:val="ro-RO"/>
        </w:rPr>
        <w:t>Titularul</w:t>
      </w:r>
      <w:r w:rsidRPr="007D6FF3">
        <w:rPr>
          <w:rFonts w:ascii="Times New Roman" w:eastAsia="Calibri" w:hAnsi="Times New Roman" w:cs="Times New Roman"/>
          <w:sz w:val="28"/>
          <w:szCs w:val="24"/>
          <w:lang w:val="ro-RO" w:eastAsia="ar-SA"/>
        </w:rPr>
        <w:t xml:space="preserve"> are obligația să ia toate măsurile ca în aceste condiții de funcționare emisiile din instalație să nu genereze deteriorarea calității aerului.</w:t>
      </w:r>
    </w:p>
    <w:p w:rsidR="00644021" w:rsidRPr="007D6FF3" w:rsidRDefault="00644021" w:rsidP="00E55732">
      <w:pPr>
        <w:tabs>
          <w:tab w:val="left" w:pos="709"/>
        </w:tabs>
        <w:spacing w:after="0" w:line="240" w:lineRule="auto"/>
        <w:ind w:firstLine="426"/>
        <w:jc w:val="both"/>
        <w:rPr>
          <w:rFonts w:ascii="Times New Roman" w:hAnsi="Times New Roman" w:cs="Times New Roman"/>
          <w:sz w:val="24"/>
          <w:szCs w:val="24"/>
          <w:lang w:val="ro-RO"/>
        </w:rPr>
      </w:pPr>
    </w:p>
    <w:p w:rsidR="00644021" w:rsidRPr="007D6FF3" w:rsidRDefault="00644021" w:rsidP="00E55732">
      <w:pPr>
        <w:pStyle w:val="NoSpacing"/>
        <w:ind w:firstLine="720"/>
        <w:rPr>
          <w:rFonts w:ascii="Times New Roman" w:hAnsi="Times New Roman" w:cs="Times New Roman"/>
          <w:b/>
          <w:sz w:val="28"/>
          <w:szCs w:val="24"/>
          <w:lang w:val="ro-RO"/>
        </w:rPr>
      </w:pPr>
      <w:r w:rsidRPr="007D6FF3">
        <w:rPr>
          <w:rFonts w:ascii="Times New Roman" w:hAnsi="Times New Roman" w:cs="Times New Roman"/>
          <w:b/>
          <w:sz w:val="28"/>
          <w:szCs w:val="24"/>
          <w:lang w:val="ro-RO"/>
        </w:rPr>
        <w:t>Concentraţii maxime admise pentru apa tehnologică evacuată</w:t>
      </w:r>
    </w:p>
    <w:p w:rsidR="004D660E" w:rsidRPr="007D6FF3" w:rsidRDefault="004D660E" w:rsidP="00E82B47">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Concentraţiile maxime de poluanţi evacuaţi prin apele pluviale rezultate de pe amplasament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NTPA-001/2005;</w:t>
      </w:r>
    </w:p>
    <w:p w:rsidR="00B37421" w:rsidRPr="00B37421" w:rsidRDefault="004D660E" w:rsidP="00B37421">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Concentraţiile maxime momentane de poluanţi evacuaţi prin apele uzate menajere care vor fi măsurate în punctele de control</w:t>
      </w:r>
      <w:r w:rsidR="00CA625F" w:rsidRPr="007D6FF3">
        <w:rPr>
          <w:rFonts w:ascii="Times New Roman" w:hAnsi="Times New Roman" w:cs="Times New Roman"/>
          <w:sz w:val="28"/>
          <w:szCs w:val="24"/>
          <w:lang w:val="ro-RO"/>
        </w:rPr>
        <w:t>,</w:t>
      </w:r>
      <w:r w:rsidRPr="007D6FF3">
        <w:rPr>
          <w:rFonts w:ascii="Times New Roman" w:hAnsi="Times New Roman" w:cs="Times New Roman"/>
          <w:sz w:val="28"/>
          <w:szCs w:val="24"/>
          <w:lang w:val="ro-RO"/>
        </w:rPr>
        <w:t xml:space="preserv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NTPA-002/2005;</w:t>
      </w:r>
    </w:p>
    <w:p w:rsidR="00644021" w:rsidRPr="008B5792" w:rsidRDefault="00644021" w:rsidP="00E55732">
      <w:pPr>
        <w:pStyle w:val="Heading1"/>
        <w:rPr>
          <w:rFonts w:ascii="Times New Roman" w:eastAsia="Times New Roman" w:hAnsi="Times New Roman" w:cs="Times New Roman"/>
          <w:b/>
          <w:color w:val="auto"/>
          <w:sz w:val="28"/>
          <w:szCs w:val="28"/>
          <w:lang w:val="ro-RO"/>
        </w:rPr>
      </w:pPr>
      <w:r w:rsidRPr="008B5792">
        <w:rPr>
          <w:rFonts w:ascii="Times New Roman" w:eastAsia="Times New Roman" w:hAnsi="Times New Roman" w:cs="Times New Roman"/>
          <w:b/>
          <w:color w:val="auto"/>
          <w:sz w:val="28"/>
          <w:szCs w:val="28"/>
          <w:lang w:val="ro-RO"/>
        </w:rPr>
        <w:t>III. Monitorizarea mediului</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644021" w:rsidRPr="007D6FF3" w:rsidRDefault="00644021" w:rsidP="00E55732">
      <w:pPr>
        <w:pStyle w:val="Heading2"/>
        <w:ind w:firstLine="340"/>
        <w:rPr>
          <w:sz w:val="28"/>
        </w:rPr>
      </w:pPr>
      <w:r w:rsidRPr="007D6FF3">
        <w:rPr>
          <w:sz w:val="28"/>
        </w:rPr>
        <w:lastRenderedPageBreak/>
        <w:t>1. Indicatorii fizico-chimici, bacteriologici și biologici emiși, emisii de poluanți, frecvența, modul de valorificare a rezultatelor</w:t>
      </w:r>
    </w:p>
    <w:p w:rsidR="001A4388" w:rsidRPr="007D6FF3" w:rsidRDefault="001A4388" w:rsidP="001A4388">
      <w:pPr>
        <w:spacing w:after="0"/>
        <w:jc w:val="both"/>
        <w:rPr>
          <w:rFonts w:ascii="Times New Roman" w:hAnsi="Times New Roman" w:cs="Times New Roman"/>
          <w:sz w:val="28"/>
          <w:szCs w:val="24"/>
          <w:lang w:val="ro-RO"/>
        </w:rPr>
      </w:pPr>
      <w:r w:rsidRPr="007D6FF3">
        <w:rPr>
          <w:rFonts w:ascii="Times New Roman" w:hAnsi="Times New Roman" w:cs="Times New Roman"/>
          <w:b/>
          <w:sz w:val="28"/>
          <w:szCs w:val="24"/>
          <w:lang w:val="ro-RO"/>
        </w:rPr>
        <w:t xml:space="preserve">A. În condiţii de funcţionare normală a obiectivului: </w:t>
      </w:r>
      <w:r w:rsidRPr="007D6FF3">
        <w:rPr>
          <w:rFonts w:ascii="Times New Roman" w:hAnsi="Times New Roman" w:cs="Times New Roman"/>
          <w:sz w:val="28"/>
          <w:szCs w:val="24"/>
          <w:lang w:val="ro-RO"/>
        </w:rPr>
        <w:t>nu  sunt prevăzuţi indicatori de monitorizat prin măsurători.</w:t>
      </w:r>
    </w:p>
    <w:p w:rsidR="001A4388" w:rsidRPr="007D6FF3" w:rsidRDefault="001A4388" w:rsidP="001A4388">
      <w:pPr>
        <w:pStyle w:val="BodyTextIndent3"/>
        <w:spacing w:after="0"/>
        <w:ind w:left="0"/>
        <w:rPr>
          <w:rFonts w:ascii="Times New Roman" w:hAnsi="Times New Roman" w:cs="Times New Roman"/>
          <w:sz w:val="28"/>
          <w:szCs w:val="24"/>
          <w:lang w:val="ro-RO"/>
        </w:rPr>
      </w:pPr>
      <w:r w:rsidRPr="007D6FF3">
        <w:rPr>
          <w:rFonts w:ascii="Times New Roman" w:hAnsi="Times New Roman" w:cs="Times New Roman"/>
          <w:b/>
          <w:sz w:val="28"/>
          <w:szCs w:val="24"/>
          <w:lang w:val="ro-RO"/>
        </w:rPr>
        <w:t>B. În caz de accident/incident sau reclamaţie</w:t>
      </w:r>
      <w:r w:rsidRPr="007D6FF3">
        <w:rPr>
          <w:rFonts w:ascii="Times New Roman" w:hAnsi="Times New Roman" w:cs="Times New Roman"/>
          <w:sz w:val="28"/>
          <w:szCs w:val="24"/>
          <w:lang w:val="ro-RO"/>
        </w:rPr>
        <w:t xml:space="preserve">, aveţi obligaţia de a determina prin măsurători indicatorii privind emisiile de poluanţi specificaţi în Capitolul. II, pct. 3, după caz. </w:t>
      </w:r>
    </w:p>
    <w:p w:rsidR="00644021" w:rsidRPr="007D6FF3" w:rsidRDefault="00644021" w:rsidP="00705E65">
      <w:pPr>
        <w:pStyle w:val="NoSpacing"/>
        <w:tabs>
          <w:tab w:val="left" w:pos="851"/>
        </w:tabs>
        <w:rPr>
          <w:rFonts w:ascii="Times New Roman" w:hAnsi="Times New Roman" w:cs="Times New Roman"/>
          <w:lang w:val="ro-RO"/>
        </w:rPr>
      </w:pPr>
    </w:p>
    <w:p w:rsidR="00644021" w:rsidRPr="007D6FF3" w:rsidRDefault="00644021" w:rsidP="00E55732">
      <w:pPr>
        <w:pStyle w:val="Heading2"/>
        <w:rPr>
          <w:sz w:val="28"/>
        </w:rPr>
      </w:pPr>
      <w:r w:rsidRPr="007D6FF3">
        <w:t xml:space="preserve">2. </w:t>
      </w:r>
      <w:r w:rsidRPr="007D6FF3">
        <w:rPr>
          <w:sz w:val="28"/>
        </w:rPr>
        <w:t>Datele ce vor fi raportate autorității pentru protecția mediului și periodicitatea se regăsesc la capitolul VII, în tabelul care centralizează toate obligațiile de raportare ale titularului.</w:t>
      </w:r>
    </w:p>
    <w:p w:rsidR="00644021" w:rsidRPr="007D6FF3" w:rsidRDefault="00644021" w:rsidP="00E55732">
      <w:pPr>
        <w:spacing w:after="0"/>
        <w:rPr>
          <w:rFonts w:ascii="Times New Roman" w:hAnsi="Times New Roman" w:cs="Times New Roman"/>
          <w:sz w:val="24"/>
          <w:lang w:val="ro-RO"/>
        </w:rPr>
      </w:pPr>
    </w:p>
    <w:p w:rsidR="00644021" w:rsidRPr="007D6FF3" w:rsidRDefault="00644021"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IV. Modul de gospodărire a deșeurilor și a ambalajelor</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E55732">
      <w:pPr>
        <w:pStyle w:val="Heading2"/>
        <w:ind w:left="360"/>
        <w:rPr>
          <w:sz w:val="28"/>
        </w:rPr>
      </w:pPr>
      <w:r w:rsidRPr="007D6FF3">
        <w:rPr>
          <w:sz w:val="28"/>
        </w:rPr>
        <w:t>1. 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511"/>
        <w:gridCol w:w="1179"/>
        <w:gridCol w:w="690"/>
        <w:gridCol w:w="1100"/>
        <w:gridCol w:w="1210"/>
        <w:gridCol w:w="660"/>
        <w:gridCol w:w="1649"/>
      </w:tblGrid>
      <w:tr w:rsidR="006913D8" w:rsidRPr="008A2286" w:rsidTr="006C6661">
        <w:trPr>
          <w:cantSplit/>
          <w:trHeight w:val="1701"/>
        </w:trPr>
        <w:tc>
          <w:tcPr>
            <w:tcW w:w="1008"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511"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179"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690" w:type="dxa"/>
            <w:shd w:val="clear" w:color="auto" w:fill="C0C0C0"/>
            <w:textDirection w:val="btLr"/>
            <w:vAlign w:val="center"/>
          </w:tcPr>
          <w:p w:rsidR="006913D8" w:rsidRPr="008A2286" w:rsidRDefault="006913D8" w:rsidP="004646B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6913D8" w:rsidRPr="008A2286" w:rsidRDefault="006913D8" w:rsidP="004646B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6913D8" w:rsidRPr="008A2286" w:rsidTr="006C6661">
        <w:tc>
          <w:tcPr>
            <w:tcW w:w="1008" w:type="dxa"/>
            <w:shd w:val="clear" w:color="auto" w:fill="auto"/>
          </w:tcPr>
          <w:p w:rsidR="006913D8" w:rsidRPr="008A2286" w:rsidRDefault="00B37421"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02 01</w:t>
            </w:r>
            <w:r w:rsidR="008537A9">
              <w:rPr>
                <w:rFonts w:ascii="Arial" w:eastAsia="Times New Roman" w:hAnsi="Arial" w:cs="Arial"/>
                <w:sz w:val="20"/>
                <w:szCs w:val="24"/>
                <w:lang w:val="ro-RO"/>
              </w:rPr>
              <w:t xml:space="preserve"> 02</w:t>
            </w:r>
          </w:p>
        </w:tc>
        <w:tc>
          <w:tcPr>
            <w:tcW w:w="2511" w:type="dxa"/>
            <w:shd w:val="clear" w:color="auto" w:fill="auto"/>
          </w:tcPr>
          <w:p w:rsidR="006913D8" w:rsidRPr="008A2286" w:rsidRDefault="006913D8" w:rsidP="008537A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Deșeuri de </w:t>
            </w:r>
            <w:r w:rsidR="008537A9">
              <w:rPr>
                <w:rFonts w:ascii="Arial" w:eastAsia="Times New Roman" w:hAnsi="Arial" w:cs="Arial"/>
                <w:sz w:val="20"/>
                <w:szCs w:val="24"/>
                <w:lang w:val="ro-RO"/>
              </w:rPr>
              <w:t>țesuturi animale</w:t>
            </w:r>
          </w:p>
        </w:tc>
        <w:tc>
          <w:tcPr>
            <w:tcW w:w="1179" w:type="dxa"/>
            <w:shd w:val="clear" w:color="auto" w:fill="auto"/>
          </w:tcPr>
          <w:p w:rsidR="006913D8" w:rsidRPr="008A2286" w:rsidRDefault="006913D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6913D8" w:rsidRPr="008A2286" w:rsidRDefault="008537A9" w:rsidP="00374D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2258</w:t>
            </w:r>
          </w:p>
        </w:tc>
        <w:tc>
          <w:tcPr>
            <w:tcW w:w="1100" w:type="dxa"/>
            <w:shd w:val="clear" w:color="auto" w:fill="auto"/>
          </w:tcPr>
          <w:p w:rsidR="006913D8" w:rsidRPr="008A2286" w:rsidRDefault="008537A9"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6913D8">
              <w:rPr>
                <w:rFonts w:ascii="Arial" w:eastAsia="Times New Roman" w:hAnsi="Arial" w:cs="Arial"/>
                <w:sz w:val="20"/>
                <w:szCs w:val="24"/>
                <w:lang w:val="ro-RO"/>
              </w:rPr>
              <w:t>/an</w:t>
            </w:r>
          </w:p>
        </w:tc>
        <w:tc>
          <w:tcPr>
            <w:tcW w:w="1210" w:type="dxa"/>
            <w:shd w:val="clear" w:color="auto" w:fill="auto"/>
          </w:tcPr>
          <w:p w:rsidR="006913D8" w:rsidRPr="008A2286" w:rsidRDefault="008537A9"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6913D8" w:rsidRPr="008A2286" w:rsidRDefault="008537A9"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1649" w:type="dxa"/>
            <w:shd w:val="clear" w:color="auto" w:fill="auto"/>
          </w:tcPr>
          <w:p w:rsidR="006913D8" w:rsidRPr="008A2286" w:rsidRDefault="008537A9"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 pe sol</w:t>
            </w:r>
          </w:p>
        </w:tc>
      </w:tr>
      <w:tr w:rsidR="004646B2" w:rsidRPr="008A2286" w:rsidTr="006C6661">
        <w:tc>
          <w:tcPr>
            <w:tcW w:w="1008" w:type="dxa"/>
            <w:shd w:val="clear" w:color="auto" w:fill="auto"/>
          </w:tcPr>
          <w:p w:rsidR="004646B2" w:rsidRDefault="008537A9"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01 35*</w:t>
            </w:r>
          </w:p>
        </w:tc>
        <w:tc>
          <w:tcPr>
            <w:tcW w:w="2511" w:type="dxa"/>
            <w:shd w:val="clear" w:color="auto" w:fill="auto"/>
          </w:tcPr>
          <w:p w:rsidR="00437E8B" w:rsidRPr="00437E8B" w:rsidRDefault="00437E8B" w:rsidP="00437E8B">
            <w:pPr>
              <w:autoSpaceDE w:val="0"/>
              <w:autoSpaceDN w:val="0"/>
              <w:adjustRightInd w:val="0"/>
              <w:spacing w:after="0" w:line="240" w:lineRule="auto"/>
              <w:rPr>
                <w:rFonts w:ascii="Arial" w:eastAsia="Times New Roman" w:hAnsi="Arial" w:cs="Arial"/>
                <w:sz w:val="20"/>
                <w:szCs w:val="24"/>
                <w:lang w:val="ro-RO"/>
              </w:rPr>
            </w:pPr>
            <w:r w:rsidRPr="00437E8B">
              <w:rPr>
                <w:rFonts w:ascii="Arial" w:eastAsia="Times New Roman" w:hAnsi="Arial" w:cs="Arial"/>
                <w:sz w:val="20"/>
                <w:szCs w:val="24"/>
                <w:lang w:val="ro-RO"/>
              </w:rPr>
              <w:t>echipamente electrice și electronice casate, altele decât cele menționate la 20 01 21 și 20 01 23, cu conținut de componen</w:t>
            </w:r>
            <w:r w:rsidR="006C6661" w:rsidRPr="006C6661">
              <w:rPr>
                <w:rFonts w:ascii="Arial" w:eastAsia="Times New Roman" w:hAnsi="Arial" w:cs="Arial"/>
                <w:sz w:val="20"/>
                <w:szCs w:val="24"/>
                <w:lang w:val="ro-RO"/>
              </w:rPr>
              <w:t>ți</w:t>
            </w:r>
            <w:r w:rsidRPr="00437E8B">
              <w:rPr>
                <w:rFonts w:ascii="Arial" w:eastAsia="Times New Roman" w:hAnsi="Arial" w:cs="Arial"/>
                <w:sz w:val="20"/>
                <w:szCs w:val="24"/>
                <w:lang w:val="ro-RO"/>
              </w:rPr>
              <w:t xml:space="preserve"> periculo</w:t>
            </w:r>
            <w:r w:rsidR="006C6661" w:rsidRPr="006C6661">
              <w:rPr>
                <w:rFonts w:ascii="Arial" w:eastAsia="Times New Roman" w:hAnsi="Arial" w:cs="Arial"/>
                <w:sz w:val="20"/>
                <w:szCs w:val="24"/>
                <w:lang w:val="ro-RO"/>
              </w:rPr>
              <w:t>și</w:t>
            </w:r>
            <w:r w:rsidRPr="00437E8B">
              <w:rPr>
                <w:rFonts w:ascii="Arial" w:eastAsia="Times New Roman" w:hAnsi="Arial" w:cs="Arial"/>
                <w:sz w:val="20"/>
                <w:szCs w:val="24"/>
                <w:lang w:val="ro-RO"/>
              </w:rPr>
              <w:t xml:space="preserve"> </w:t>
            </w:r>
          </w:p>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p>
        </w:tc>
        <w:tc>
          <w:tcPr>
            <w:tcW w:w="117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4646B2" w:rsidRDefault="006C6661" w:rsidP="00374D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Cant. </w:t>
            </w:r>
            <w:r w:rsidR="00CF610E">
              <w:rPr>
                <w:rFonts w:ascii="Arial" w:eastAsia="Times New Roman" w:hAnsi="Arial" w:cs="Arial"/>
                <w:sz w:val="20"/>
                <w:szCs w:val="24"/>
                <w:lang w:val="ro-RO"/>
              </w:rPr>
              <w:t>v</w:t>
            </w:r>
            <w:r>
              <w:rPr>
                <w:rFonts w:ascii="Arial" w:eastAsia="Times New Roman" w:hAnsi="Arial" w:cs="Arial"/>
                <w:sz w:val="20"/>
                <w:szCs w:val="24"/>
                <w:lang w:val="ro-RO"/>
              </w:rPr>
              <w:t>ariab.</w:t>
            </w:r>
          </w:p>
        </w:tc>
        <w:tc>
          <w:tcPr>
            <w:tcW w:w="110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646B2" w:rsidRPr="008A2286" w:rsidTr="006C6661">
        <w:tc>
          <w:tcPr>
            <w:tcW w:w="1008" w:type="dxa"/>
            <w:shd w:val="clear" w:color="auto" w:fill="auto"/>
          </w:tcPr>
          <w:p w:rsidR="004646B2" w:rsidRDefault="004646B2" w:rsidP="006C666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6C6661">
              <w:rPr>
                <w:rFonts w:ascii="Arial" w:eastAsia="Times New Roman" w:hAnsi="Arial" w:cs="Arial"/>
                <w:sz w:val="20"/>
                <w:szCs w:val="24"/>
                <w:lang w:val="ro-RO"/>
              </w:rPr>
              <w:t>8</w:t>
            </w:r>
            <w:r>
              <w:rPr>
                <w:rFonts w:ascii="Arial" w:eastAsia="Times New Roman" w:hAnsi="Arial" w:cs="Arial"/>
                <w:sz w:val="20"/>
                <w:szCs w:val="24"/>
                <w:lang w:val="ro-RO"/>
              </w:rPr>
              <w:t xml:space="preserve"> 0</w:t>
            </w:r>
            <w:r w:rsidR="006C6661">
              <w:rPr>
                <w:rFonts w:ascii="Arial" w:eastAsia="Times New Roman" w:hAnsi="Arial" w:cs="Arial"/>
                <w:sz w:val="20"/>
                <w:szCs w:val="24"/>
                <w:lang w:val="ro-RO"/>
              </w:rPr>
              <w:t>2</w:t>
            </w:r>
            <w:r>
              <w:rPr>
                <w:rFonts w:ascii="Arial" w:eastAsia="Times New Roman" w:hAnsi="Arial" w:cs="Arial"/>
                <w:sz w:val="20"/>
                <w:szCs w:val="24"/>
                <w:lang w:val="ro-RO"/>
              </w:rPr>
              <w:t xml:space="preserve"> 0</w:t>
            </w:r>
            <w:r w:rsidR="006C6661">
              <w:rPr>
                <w:rFonts w:ascii="Arial" w:eastAsia="Times New Roman" w:hAnsi="Arial" w:cs="Arial"/>
                <w:sz w:val="20"/>
                <w:szCs w:val="24"/>
                <w:lang w:val="ro-RO"/>
              </w:rPr>
              <w:t>1</w:t>
            </w:r>
          </w:p>
        </w:tc>
        <w:tc>
          <w:tcPr>
            <w:tcW w:w="2511" w:type="dxa"/>
            <w:shd w:val="clear" w:color="auto" w:fill="auto"/>
          </w:tcPr>
          <w:p w:rsidR="004646B2" w:rsidRDefault="006C6661"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Obiecte ascuțite</w:t>
            </w:r>
          </w:p>
        </w:tc>
        <w:tc>
          <w:tcPr>
            <w:tcW w:w="1179"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4646B2" w:rsidRDefault="006C6661" w:rsidP="00CF610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Cant. </w:t>
            </w:r>
            <w:r w:rsidR="00CF610E">
              <w:rPr>
                <w:rFonts w:ascii="Arial" w:eastAsia="Times New Roman" w:hAnsi="Arial" w:cs="Arial"/>
                <w:sz w:val="20"/>
                <w:szCs w:val="24"/>
                <w:lang w:val="ro-RO"/>
              </w:rPr>
              <w:t>v</w:t>
            </w:r>
            <w:r>
              <w:rPr>
                <w:rFonts w:ascii="Arial" w:eastAsia="Times New Roman" w:hAnsi="Arial" w:cs="Arial"/>
                <w:sz w:val="20"/>
                <w:szCs w:val="24"/>
                <w:lang w:val="ro-RO"/>
              </w:rPr>
              <w:t>ariab.</w:t>
            </w:r>
          </w:p>
        </w:tc>
        <w:tc>
          <w:tcPr>
            <w:tcW w:w="1100" w:type="dxa"/>
            <w:shd w:val="clear" w:color="auto" w:fill="auto"/>
          </w:tcPr>
          <w:p w:rsidR="004646B2"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4646B2" w:rsidRPr="008A2286" w:rsidRDefault="004646B2" w:rsidP="004646B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6E011D" w:rsidRPr="008A2286" w:rsidTr="006C6661">
        <w:tc>
          <w:tcPr>
            <w:tcW w:w="1008" w:type="dxa"/>
            <w:shd w:val="clear" w:color="auto" w:fill="auto"/>
          </w:tcPr>
          <w:p w:rsidR="006E011D" w:rsidRDefault="006C6661" w:rsidP="006C666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18 02 02*</w:t>
            </w:r>
          </w:p>
        </w:tc>
        <w:tc>
          <w:tcPr>
            <w:tcW w:w="2511" w:type="dxa"/>
            <w:shd w:val="clear" w:color="auto" w:fill="auto"/>
          </w:tcPr>
          <w:p w:rsidR="006E011D" w:rsidRDefault="00D200FD" w:rsidP="004646B2">
            <w:pPr>
              <w:autoSpaceDE w:val="0"/>
              <w:autoSpaceDN w:val="0"/>
              <w:adjustRightInd w:val="0"/>
              <w:spacing w:before="40" w:after="0" w:line="240" w:lineRule="auto"/>
              <w:jc w:val="center"/>
              <w:rPr>
                <w:rFonts w:ascii="Arial" w:eastAsia="Times New Roman" w:hAnsi="Arial" w:cs="Arial"/>
                <w:sz w:val="20"/>
                <w:szCs w:val="24"/>
                <w:lang w:val="ro-RO"/>
              </w:rPr>
            </w:pPr>
            <w:r w:rsidRPr="00D200FD">
              <w:rPr>
                <w:rFonts w:ascii="Arial" w:eastAsia="Times New Roman" w:hAnsi="Arial" w:cs="Arial"/>
                <w:sz w:val="20"/>
                <w:szCs w:val="24"/>
                <w:lang w:val="ro-RO"/>
              </w:rPr>
              <w:t>deșeuri a căror colectare și eliminare fac obiectul unor măsuri speciale pentru prevenirea infectiilor</w:t>
            </w:r>
          </w:p>
        </w:tc>
        <w:tc>
          <w:tcPr>
            <w:tcW w:w="1179"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6E011D" w:rsidRDefault="00CF610E" w:rsidP="00374D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6E011D" w:rsidRDefault="006E011D" w:rsidP="004646B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6E011D" w:rsidRPr="008A2286" w:rsidRDefault="006E011D" w:rsidP="001D7362">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CF610E" w:rsidRPr="008A2286" w:rsidTr="006C6661">
        <w:tc>
          <w:tcPr>
            <w:tcW w:w="1008" w:type="dxa"/>
            <w:shd w:val="clear" w:color="auto" w:fill="auto"/>
          </w:tcPr>
          <w:p w:rsidR="00CF610E" w:rsidRDefault="00CF610E" w:rsidP="006C666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18 02 03</w:t>
            </w:r>
          </w:p>
        </w:tc>
        <w:tc>
          <w:tcPr>
            <w:tcW w:w="2511" w:type="dxa"/>
            <w:shd w:val="clear" w:color="auto" w:fill="auto"/>
          </w:tcPr>
          <w:p w:rsidR="00CF610E" w:rsidRDefault="00CF610E"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Deșeuri a căror colectare și eliminare nu fac obiectul unor măsuri speciale pentru </w:t>
            </w:r>
            <w:r>
              <w:rPr>
                <w:rFonts w:ascii="Arial" w:eastAsia="Times New Roman" w:hAnsi="Arial" w:cs="Arial"/>
                <w:sz w:val="20"/>
                <w:szCs w:val="24"/>
                <w:lang w:val="ro-RO"/>
              </w:rPr>
              <w:lastRenderedPageBreak/>
              <w:t>prevenirea infecțiilor</w:t>
            </w:r>
          </w:p>
        </w:tc>
        <w:tc>
          <w:tcPr>
            <w:tcW w:w="1179" w:type="dxa"/>
            <w:shd w:val="clear" w:color="auto" w:fill="auto"/>
          </w:tcPr>
          <w:p w:rsidR="00CF610E" w:rsidRDefault="00CF610E" w:rsidP="00CF610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Activitate</w:t>
            </w:r>
          </w:p>
        </w:tc>
        <w:tc>
          <w:tcPr>
            <w:tcW w:w="690" w:type="dxa"/>
            <w:shd w:val="clear" w:color="auto" w:fill="auto"/>
          </w:tcPr>
          <w:p w:rsidR="00CF610E" w:rsidRDefault="00CF610E"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CF610E" w:rsidRDefault="00CF610E" w:rsidP="00E966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CF610E" w:rsidRPr="008A2286" w:rsidRDefault="00CF610E"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CF610E" w:rsidRPr="008A2286" w:rsidRDefault="00CF610E"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CF610E" w:rsidRPr="008A2286" w:rsidRDefault="00CF610E"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 xml:space="preserve">Schimbul de deșeuri în vederea expunerii </w:t>
            </w:r>
            <w:r w:rsidRPr="006913D8">
              <w:rPr>
                <w:rFonts w:ascii="Arial" w:eastAsia="Times New Roman" w:hAnsi="Arial" w:cs="Arial"/>
                <w:sz w:val="20"/>
                <w:szCs w:val="24"/>
                <w:lang w:val="ro-RO"/>
              </w:rPr>
              <w:lastRenderedPageBreak/>
              <w:t>la oricare dintre operațiunile numerotate de la R1 la R11</w:t>
            </w:r>
          </w:p>
        </w:tc>
      </w:tr>
      <w:tr w:rsidR="00E34D1D" w:rsidRPr="008A2286" w:rsidTr="006C6661">
        <w:tc>
          <w:tcPr>
            <w:tcW w:w="1008" w:type="dxa"/>
            <w:shd w:val="clear" w:color="auto" w:fill="auto"/>
          </w:tcPr>
          <w:p w:rsidR="00E34D1D" w:rsidRDefault="00E34D1D" w:rsidP="00CF610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10*</w:t>
            </w:r>
          </w:p>
        </w:tc>
        <w:tc>
          <w:tcPr>
            <w:tcW w:w="2511" w:type="dxa"/>
            <w:shd w:val="clear" w:color="auto" w:fill="auto"/>
          </w:tcPr>
          <w:p w:rsidR="00E34D1D" w:rsidRDefault="00E34D1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care conțin reziduuri sau sunt contaminate cu substanțe periculoase</w:t>
            </w:r>
          </w:p>
        </w:tc>
        <w:tc>
          <w:tcPr>
            <w:tcW w:w="1179" w:type="dxa"/>
            <w:shd w:val="clear" w:color="auto" w:fill="auto"/>
          </w:tcPr>
          <w:p w:rsidR="00E34D1D" w:rsidRDefault="00E34D1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E34D1D"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E34D1D"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E34D1D" w:rsidRPr="008A2286" w:rsidTr="006C6661">
        <w:tc>
          <w:tcPr>
            <w:tcW w:w="1008" w:type="dxa"/>
            <w:shd w:val="clear" w:color="auto" w:fill="auto"/>
          </w:tcPr>
          <w:p w:rsidR="00E34D1D" w:rsidRDefault="00E34D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10 01 01</w:t>
            </w:r>
          </w:p>
        </w:tc>
        <w:tc>
          <w:tcPr>
            <w:tcW w:w="2511" w:type="dxa"/>
            <w:shd w:val="clear" w:color="auto" w:fill="auto"/>
          </w:tcPr>
          <w:p w:rsidR="00E34D1D" w:rsidRDefault="00E34D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Cenușă de vatră, zgură și praf de cazan (cu excepția prafului de cazan specificat la 10 01 04)</w:t>
            </w:r>
          </w:p>
        </w:tc>
        <w:tc>
          <w:tcPr>
            <w:tcW w:w="1179" w:type="dxa"/>
            <w:shd w:val="clear" w:color="auto" w:fill="auto"/>
          </w:tcPr>
          <w:p w:rsidR="00E34D1D" w:rsidRDefault="00E34D1D"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E34D1D"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E34D1D"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E34D1D" w:rsidRPr="008A2286" w:rsidRDefault="00E34D1D"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B861D6" w:rsidRPr="008A2286" w:rsidTr="006C6661">
        <w:tc>
          <w:tcPr>
            <w:tcW w:w="1008" w:type="dxa"/>
            <w:shd w:val="clear" w:color="auto" w:fill="auto"/>
          </w:tcPr>
          <w:p w:rsidR="00B861D6" w:rsidRDefault="00B861D6" w:rsidP="00E34D1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19 01 12</w:t>
            </w:r>
          </w:p>
        </w:tc>
        <w:tc>
          <w:tcPr>
            <w:tcW w:w="2511" w:type="dxa"/>
            <w:shd w:val="clear" w:color="auto" w:fill="auto"/>
          </w:tcPr>
          <w:p w:rsidR="00B861D6" w:rsidRDefault="00B861D6"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Cenuși de ardere și zguri, altele decât cele menționate la 19 01 11</w:t>
            </w:r>
          </w:p>
        </w:tc>
        <w:tc>
          <w:tcPr>
            <w:tcW w:w="1179" w:type="dxa"/>
            <w:shd w:val="clear" w:color="auto" w:fill="auto"/>
          </w:tcPr>
          <w:p w:rsidR="00B861D6" w:rsidRDefault="00B861D6"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B861D6" w:rsidRDefault="00B861D6" w:rsidP="00374D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B861D6" w:rsidRDefault="00B861D6" w:rsidP="001D736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861D6" w:rsidRPr="008A2286" w:rsidRDefault="00B861D6"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B861D6" w:rsidRPr="008A2286" w:rsidTr="006C6661">
        <w:tc>
          <w:tcPr>
            <w:tcW w:w="1008" w:type="dxa"/>
            <w:shd w:val="clear" w:color="auto" w:fill="auto"/>
          </w:tcPr>
          <w:p w:rsidR="00B861D6" w:rsidRDefault="00B861D6"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19 12 12</w:t>
            </w:r>
          </w:p>
        </w:tc>
        <w:tc>
          <w:tcPr>
            <w:tcW w:w="2511" w:type="dxa"/>
            <w:shd w:val="clear" w:color="auto" w:fill="auto"/>
          </w:tcPr>
          <w:p w:rsidR="00B861D6" w:rsidRDefault="00B861D6" w:rsidP="008F3DB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 deșeuri (inclusiv amestecuri de materiale) de la tratarea mecanică a deșeurilor, altele decât cele specificate la 19 12 11</w:t>
            </w:r>
          </w:p>
        </w:tc>
        <w:tc>
          <w:tcPr>
            <w:tcW w:w="1179" w:type="dxa"/>
            <w:shd w:val="clear" w:color="auto" w:fill="auto"/>
          </w:tcPr>
          <w:p w:rsidR="00B861D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B861D6" w:rsidRDefault="00B861D6" w:rsidP="00B861D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445</w:t>
            </w:r>
          </w:p>
        </w:tc>
        <w:tc>
          <w:tcPr>
            <w:tcW w:w="1100" w:type="dxa"/>
            <w:shd w:val="clear" w:color="auto" w:fill="auto"/>
          </w:tcPr>
          <w:p w:rsidR="00B861D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kg/zi</w:t>
            </w:r>
          </w:p>
        </w:tc>
        <w:tc>
          <w:tcPr>
            <w:tcW w:w="1210" w:type="dxa"/>
            <w:shd w:val="clear" w:color="auto" w:fill="auto"/>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1649" w:type="dxa"/>
            <w:shd w:val="clear" w:color="auto" w:fill="auto"/>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 pe sol</w:t>
            </w:r>
          </w:p>
        </w:tc>
      </w:tr>
      <w:tr w:rsidR="008F3DB8" w:rsidRPr="008A2286" w:rsidTr="006C6661">
        <w:tc>
          <w:tcPr>
            <w:tcW w:w="1008" w:type="dxa"/>
            <w:shd w:val="clear" w:color="auto" w:fill="auto"/>
          </w:tcPr>
          <w:p w:rsidR="008F3DB8" w:rsidRDefault="008F3DB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15 01 01</w:t>
            </w:r>
          </w:p>
        </w:tc>
        <w:tc>
          <w:tcPr>
            <w:tcW w:w="2511" w:type="dxa"/>
            <w:shd w:val="clear" w:color="auto" w:fill="auto"/>
          </w:tcPr>
          <w:p w:rsidR="008F3DB8" w:rsidRDefault="008F3DB8" w:rsidP="008F3DB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179"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8F3DB8" w:rsidRPr="008A2286" w:rsidTr="006C6661">
        <w:tc>
          <w:tcPr>
            <w:tcW w:w="1008" w:type="dxa"/>
            <w:shd w:val="clear" w:color="auto" w:fill="auto"/>
          </w:tcPr>
          <w:p w:rsidR="008F3DB8" w:rsidRDefault="008F3DB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2511" w:type="dxa"/>
            <w:shd w:val="clear" w:color="auto" w:fill="auto"/>
          </w:tcPr>
          <w:p w:rsidR="008F3DB8" w:rsidRDefault="008F3DB8" w:rsidP="008F3DB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din material plastic</w:t>
            </w:r>
          </w:p>
        </w:tc>
        <w:tc>
          <w:tcPr>
            <w:tcW w:w="1179"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690"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 variab.</w:t>
            </w:r>
          </w:p>
        </w:tc>
        <w:tc>
          <w:tcPr>
            <w:tcW w:w="1100" w:type="dxa"/>
            <w:shd w:val="clear" w:color="auto" w:fill="auto"/>
          </w:tcPr>
          <w:p w:rsidR="008F3DB8"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649" w:type="dxa"/>
            <w:shd w:val="clear" w:color="auto" w:fill="auto"/>
          </w:tcPr>
          <w:p w:rsidR="008F3DB8" w:rsidRPr="008A2286" w:rsidRDefault="008F3DB8" w:rsidP="00E966B5">
            <w:pPr>
              <w:autoSpaceDE w:val="0"/>
              <w:autoSpaceDN w:val="0"/>
              <w:adjustRightInd w:val="0"/>
              <w:spacing w:before="40" w:after="0" w:line="240" w:lineRule="auto"/>
              <w:jc w:val="center"/>
              <w:rPr>
                <w:rFonts w:ascii="Arial" w:eastAsia="Times New Roman" w:hAnsi="Arial" w:cs="Arial"/>
                <w:sz w:val="20"/>
                <w:szCs w:val="24"/>
                <w:lang w:val="ro-RO"/>
              </w:rPr>
            </w:pPr>
            <w:r w:rsidRPr="006913D8">
              <w:rPr>
                <w:rFonts w:ascii="Arial" w:eastAsia="Times New Roman" w:hAnsi="Arial" w:cs="Arial"/>
                <w:sz w:val="20"/>
                <w:szCs w:val="24"/>
                <w:lang w:val="ro-RO"/>
              </w:rPr>
              <w:t>Schimbul de deșeuri în vederea expunerii la oricare dintre operațiunile numerotate de la R1 la R11</w:t>
            </w:r>
          </w:p>
        </w:tc>
      </w:tr>
      <w:tr w:rsidR="004C4998" w:rsidRPr="008A2286" w:rsidTr="006C6661">
        <w:tc>
          <w:tcPr>
            <w:tcW w:w="1008"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511"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Deșeurile municipale amestecate</w:t>
            </w:r>
          </w:p>
        </w:tc>
        <w:tc>
          <w:tcPr>
            <w:tcW w:w="1179" w:type="dxa"/>
            <w:shd w:val="clear" w:color="auto" w:fill="auto"/>
          </w:tcPr>
          <w:p w:rsidR="004C4998" w:rsidRDefault="004C4998" w:rsidP="004646B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690" w:type="dxa"/>
            <w:shd w:val="clear" w:color="auto" w:fill="auto"/>
          </w:tcPr>
          <w:p w:rsidR="004C4998" w:rsidRDefault="008F3DB8" w:rsidP="008F3DB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w:t>
            </w:r>
          </w:p>
        </w:tc>
        <w:tc>
          <w:tcPr>
            <w:tcW w:w="1100" w:type="dxa"/>
            <w:shd w:val="clear" w:color="auto" w:fill="auto"/>
          </w:tcPr>
          <w:p w:rsidR="004C4998" w:rsidRDefault="008F3DB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21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4C499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649" w:type="dxa"/>
            <w:shd w:val="clear" w:color="auto" w:fill="auto"/>
          </w:tcPr>
          <w:p w:rsidR="004C4998" w:rsidRPr="006913D8" w:rsidRDefault="004C4998" w:rsidP="001D7362">
            <w:pPr>
              <w:autoSpaceDE w:val="0"/>
              <w:autoSpaceDN w:val="0"/>
              <w:adjustRightInd w:val="0"/>
              <w:spacing w:before="40" w:after="0" w:line="240" w:lineRule="auto"/>
              <w:jc w:val="center"/>
              <w:rPr>
                <w:rFonts w:ascii="Arial" w:eastAsia="Times New Roman" w:hAnsi="Arial" w:cs="Arial"/>
                <w:sz w:val="20"/>
                <w:szCs w:val="24"/>
                <w:lang w:val="ro-RO"/>
              </w:rPr>
            </w:pPr>
            <w:r w:rsidRPr="00522FC0">
              <w:rPr>
                <w:rFonts w:ascii="Arial" w:eastAsia="Times New Roman" w:hAnsi="Arial" w:cs="Arial"/>
                <w:sz w:val="20"/>
                <w:szCs w:val="24"/>
                <w:lang w:val="ro-RO"/>
              </w:rPr>
              <w:t>Depozite special construite</w:t>
            </w:r>
          </w:p>
        </w:tc>
      </w:tr>
    </w:tbl>
    <w:p w:rsidR="0094218C" w:rsidRPr="007D6FF3" w:rsidRDefault="00C160DC" w:rsidP="000115B7">
      <w:pPr>
        <w:autoSpaceDE w:val="0"/>
        <w:autoSpaceDN w:val="0"/>
        <w:adjustRightInd w:val="0"/>
        <w:spacing w:after="0" w:line="240" w:lineRule="auto"/>
        <w:ind w:firstLine="72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ab/>
      </w:r>
      <w:sdt>
        <w:sdtPr>
          <w:rPr>
            <w:rFonts w:ascii="Times New Roman" w:hAnsi="Times New Roman" w:cs="Times New Roman"/>
            <w:b/>
            <w:sz w:val="24"/>
            <w:szCs w:val="24"/>
            <w:lang w:val="ro-RO"/>
          </w:rPr>
          <w:alias w:val="Câmp editabil text"/>
          <w:tag w:val="CampEditabil"/>
          <w:id w:val="-1077750273"/>
          <w:placeholder>
            <w:docPart w:val="3BC4E6CE21324652906B4029C53A4977"/>
          </w:placeholder>
          <w:showingPlcHdr/>
        </w:sdtPr>
        <w:sdtContent>
          <w:r w:rsidR="005D3E99" w:rsidRPr="007D6FF3">
            <w:rPr>
              <w:rStyle w:val="PlaceholderText"/>
              <w:rFonts w:ascii="Times New Roman" w:hAnsi="Times New Roman" w:cs="Times New Roman"/>
              <w:lang w:val="ro-RO"/>
            </w:rPr>
            <w:t>....</w:t>
          </w:r>
        </w:sdtContent>
      </w:sdt>
    </w:p>
    <w:p w:rsidR="004D0D5F" w:rsidRPr="00D200FD" w:rsidRDefault="004D0D5F" w:rsidP="00D200FD">
      <w:pPr>
        <w:pStyle w:val="Heading2"/>
        <w:rPr>
          <w:sz w:val="28"/>
          <w:szCs w:val="28"/>
        </w:rPr>
      </w:pPr>
      <w:r w:rsidRPr="00D200FD">
        <w:rPr>
          <w:sz w:val="28"/>
          <w:szCs w:val="28"/>
        </w:rPr>
        <w:t xml:space="preserve">2. Deșeuri colectate </w:t>
      </w:r>
    </w:p>
    <w:sdt>
      <w:sdtPr>
        <w:rPr>
          <w:rFonts w:ascii="Times New Roman" w:eastAsia="Times New Roman" w:hAnsi="Times New Roman" w:cs="Times New Roman"/>
          <w:sz w:val="28"/>
          <w:szCs w:val="28"/>
          <w:lang w:val="ro-RO"/>
        </w:rPr>
        <w:alias w:val="Câmp editabil text"/>
        <w:tag w:val="CampEditabil"/>
        <w:id w:val="-1496101825"/>
        <w:placeholder>
          <w:docPart w:val="CB1A0955945244259D6D5EB28CD0D8EB"/>
        </w:placeholder>
      </w:sdtPr>
      <w:sdtContent>
        <w:p w:rsidR="004D0D5F" w:rsidRPr="00D200FD" w:rsidRDefault="008F3DB8" w:rsidP="004D0D5F">
          <w:pPr>
            <w:autoSpaceDE w:val="0"/>
            <w:autoSpaceDN w:val="0"/>
            <w:adjustRightInd w:val="0"/>
            <w:spacing w:after="0" w:line="240" w:lineRule="auto"/>
            <w:ind w:left="360"/>
            <w:jc w:val="both"/>
            <w:rPr>
              <w:rFonts w:ascii="Times New Roman" w:eastAsia="Times New Roman" w:hAnsi="Times New Roman" w:cs="Times New Roman"/>
              <w:sz w:val="28"/>
              <w:szCs w:val="28"/>
              <w:lang w:val="ro-RO"/>
            </w:rPr>
          </w:pPr>
          <w:r w:rsidRPr="00D200FD">
            <w:rPr>
              <w:rFonts w:ascii="Times New Roman" w:eastAsia="Times New Roman" w:hAnsi="Times New Roman" w:cs="Times New Roman"/>
              <w:sz w:val="28"/>
              <w:szCs w:val="28"/>
              <w:lang w:val="ro-RO"/>
            </w:rPr>
            <w:t>Nu se colectează deșeurile.</w:t>
          </w:r>
        </w:p>
      </w:sdtContent>
    </w:sdt>
    <w:p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echipamente electrice şi electronice colectate</w:t>
      </w:r>
    </w:p>
    <w:p w:rsidR="00644021" w:rsidRPr="00965D48" w:rsidRDefault="00AC0246" w:rsidP="0020286D">
      <w:pPr>
        <w:autoSpaceDE w:val="0"/>
        <w:autoSpaceDN w:val="0"/>
        <w:adjustRightInd w:val="0"/>
        <w:spacing w:after="0" w:line="240" w:lineRule="auto"/>
        <w:ind w:firstLine="720"/>
        <w:jc w:val="both"/>
        <w:rPr>
          <w:rFonts w:ascii="Times New Roman" w:hAnsi="Times New Roman" w:cs="Times New Roman"/>
          <w:sz w:val="28"/>
          <w:szCs w:val="28"/>
          <w:lang w:val="ro-RO"/>
        </w:rPr>
      </w:pPr>
      <w:r w:rsidRPr="00965D48">
        <w:rPr>
          <w:rFonts w:ascii="Times New Roman" w:hAnsi="Times New Roman" w:cs="Times New Roman"/>
          <w:sz w:val="28"/>
          <w:szCs w:val="28"/>
          <w:lang w:val="ro-RO"/>
        </w:rPr>
        <w:t>Nu este cazul.</w:t>
      </w:r>
    </w:p>
    <w:p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baterii şi acumulatori colectate</w:t>
      </w:r>
    </w:p>
    <w:p w:rsidR="00AC0246" w:rsidRPr="00965D48" w:rsidRDefault="00AC0246" w:rsidP="004D0D5F">
      <w:pPr>
        <w:autoSpaceDE w:val="0"/>
        <w:autoSpaceDN w:val="0"/>
        <w:adjustRightInd w:val="0"/>
        <w:spacing w:after="0" w:line="240" w:lineRule="auto"/>
        <w:ind w:firstLine="720"/>
        <w:jc w:val="both"/>
        <w:rPr>
          <w:rFonts w:ascii="Times New Roman" w:hAnsi="Times New Roman" w:cs="Times New Roman"/>
          <w:sz w:val="28"/>
          <w:szCs w:val="28"/>
          <w:lang w:val="ro-RO"/>
        </w:rPr>
      </w:pPr>
      <w:r w:rsidRPr="00965D48">
        <w:rPr>
          <w:rFonts w:ascii="Times New Roman" w:hAnsi="Times New Roman" w:cs="Times New Roman"/>
          <w:sz w:val="28"/>
          <w:szCs w:val="28"/>
          <w:lang w:val="ro-RO"/>
        </w:rPr>
        <w:lastRenderedPageBreak/>
        <w:t>Nu este cazul.</w:t>
      </w:r>
    </w:p>
    <w:p w:rsidR="00644021" w:rsidRPr="007D6FF3" w:rsidRDefault="00C44DF9" w:rsidP="00353A2B">
      <w:pPr>
        <w:pStyle w:val="Heading2"/>
      </w:pPr>
      <w:r w:rsidRPr="007D6FF3">
        <w:t>3</w:t>
      </w:r>
      <w:r w:rsidR="00705E65">
        <w:t xml:space="preserve"> </w:t>
      </w:r>
      <w:r w:rsidR="00644021" w:rsidRPr="007D6FF3">
        <w:rPr>
          <w:sz w:val="28"/>
        </w:rPr>
        <w:t>Deșeuri stocate temporar</w:t>
      </w:r>
    </w:p>
    <w:p w:rsidR="003603F9" w:rsidRPr="008F3DB8" w:rsidRDefault="008F3DB8" w:rsidP="003603F9">
      <w:pPr>
        <w:rPr>
          <w:rFonts w:ascii="Times New Roman" w:hAnsi="Times New Roman" w:cs="Times New Roman"/>
          <w:sz w:val="28"/>
          <w:szCs w:val="28"/>
          <w:lang w:val="ro-RO"/>
        </w:rPr>
      </w:pPr>
      <w:r w:rsidRPr="008F3DB8">
        <w:rPr>
          <w:rFonts w:ascii="Times New Roman" w:hAnsi="Times New Roman" w:cs="Times New Roman"/>
          <w:sz w:val="28"/>
          <w:szCs w:val="28"/>
          <w:lang w:val="ro-RO"/>
        </w:rPr>
        <w:t>Nu este cazul.</w:t>
      </w:r>
    </w:p>
    <w:p w:rsidR="00AF5FBB" w:rsidRPr="00D200FD" w:rsidRDefault="00AF5FBB" w:rsidP="000115B7">
      <w:pPr>
        <w:shd w:val="clear" w:color="auto" w:fill="FFFFFF"/>
        <w:spacing w:after="0" w:line="240" w:lineRule="auto"/>
        <w:jc w:val="both"/>
        <w:outlineLvl w:val="1"/>
        <w:rPr>
          <w:rFonts w:ascii="Times New Roman" w:eastAsia="Times New Roman" w:hAnsi="Times New Roman" w:cs="Times New Roman"/>
          <w:b/>
          <w:bCs/>
          <w:color w:val="1D2228"/>
          <w:sz w:val="28"/>
          <w:szCs w:val="28"/>
          <w:lang w:val="ro-RO" w:eastAsia="hu-HU"/>
        </w:rPr>
      </w:pPr>
      <w:r w:rsidRPr="00D200FD">
        <w:rPr>
          <w:rFonts w:ascii="Times New Roman" w:eastAsia="Times New Roman" w:hAnsi="Times New Roman" w:cs="Times New Roman"/>
          <w:b/>
          <w:bCs/>
          <w:color w:val="1D2228"/>
          <w:sz w:val="28"/>
          <w:szCs w:val="28"/>
          <w:lang w:val="ro-RO" w:eastAsia="hu-HU"/>
        </w:rPr>
        <w:t>4. Deșeuri tratate (valorificate/eliminate)</w:t>
      </w:r>
    </w:p>
    <w:tbl>
      <w:tblPr>
        <w:tblW w:w="9645" w:type="dxa"/>
        <w:shd w:val="clear" w:color="auto" w:fill="FFFFFF"/>
        <w:tblLayout w:type="fixed"/>
        <w:tblCellMar>
          <w:left w:w="0" w:type="dxa"/>
          <w:right w:w="0" w:type="dxa"/>
        </w:tblCellMar>
        <w:tblLook w:val="04A0" w:firstRow="1" w:lastRow="0" w:firstColumn="1" w:lastColumn="0" w:noHBand="0" w:noVBand="1"/>
      </w:tblPr>
      <w:tblGrid>
        <w:gridCol w:w="910"/>
        <w:gridCol w:w="1710"/>
        <w:gridCol w:w="1080"/>
        <w:gridCol w:w="687"/>
        <w:gridCol w:w="1203"/>
        <w:gridCol w:w="1229"/>
        <w:gridCol w:w="2826"/>
      </w:tblGrid>
      <w:tr w:rsidR="0009302E" w:rsidRPr="007D6FF3" w:rsidTr="00B861D6">
        <w:trPr>
          <w:trHeight w:val="776"/>
        </w:trPr>
        <w:tc>
          <w:tcPr>
            <w:tcW w:w="91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deșeu</w:t>
            </w:r>
          </w:p>
        </w:tc>
        <w:tc>
          <w:tcPr>
            <w:tcW w:w="1710"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Denumire deșeu</w:t>
            </w:r>
          </w:p>
        </w:tc>
        <w:tc>
          <w:tcPr>
            <w:tcW w:w="1080"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Cantitate</w:t>
            </w:r>
          </w:p>
        </w:tc>
        <w:tc>
          <w:tcPr>
            <w:tcW w:w="687"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UM</w:t>
            </w:r>
          </w:p>
        </w:tc>
        <w:tc>
          <w:tcPr>
            <w:tcW w:w="1203"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Operațiune valorificare / eliminare</w:t>
            </w:r>
          </w:p>
        </w:tc>
        <w:tc>
          <w:tcPr>
            <w:tcW w:w="1229" w:type="dxa"/>
            <w:tcBorders>
              <w:top w:val="single" w:sz="8" w:space="0" w:color="auto"/>
              <w:left w:val="nil"/>
              <w:bottom w:val="single" w:sz="8" w:space="0" w:color="auto"/>
              <w:right w:val="single" w:sz="8" w:space="0" w:color="auto"/>
            </w:tcBorders>
            <w:shd w:val="clear" w:color="auto" w:fill="C0C0C0"/>
            <w:vAlign w:val="center"/>
            <w:hideMark/>
          </w:tcPr>
          <w:p w:rsidR="0009302E" w:rsidRPr="007D6FF3" w:rsidRDefault="0009302E" w:rsidP="001D7362">
            <w:pPr>
              <w:spacing w:before="100" w:beforeAutospacing="1" w:after="0" w:line="240" w:lineRule="auto"/>
              <w:ind w:left="113" w:right="113"/>
              <w:jc w:val="center"/>
              <w:rPr>
                <w:rFonts w:ascii="Times New Roman" w:eastAsia="Times New Roman" w:hAnsi="Times New Roman" w:cs="Times New Roman"/>
                <w:color w:val="1D2228"/>
                <w:sz w:val="20"/>
                <w:szCs w:val="20"/>
                <w:lang w:val="ro-RO" w:eastAsia="hu-HU"/>
              </w:rPr>
            </w:pPr>
            <w:r w:rsidRPr="007D6FF3">
              <w:rPr>
                <w:rFonts w:ascii="Times New Roman" w:eastAsia="Times New Roman" w:hAnsi="Times New Roman" w:cs="Times New Roman"/>
                <w:b/>
                <w:bCs/>
                <w:color w:val="1D2228"/>
                <w:sz w:val="20"/>
                <w:szCs w:val="20"/>
                <w:lang w:val="ro-RO" w:eastAsia="hu-HU"/>
              </w:rPr>
              <w:t>Cod operațiune </w:t>
            </w:r>
          </w:p>
        </w:tc>
        <w:tc>
          <w:tcPr>
            <w:tcW w:w="2826" w:type="dxa"/>
            <w:tcBorders>
              <w:top w:val="single" w:sz="8" w:space="0" w:color="auto"/>
              <w:left w:val="nil"/>
              <w:bottom w:val="single" w:sz="8" w:space="0" w:color="auto"/>
              <w:right w:val="single" w:sz="8" w:space="0" w:color="auto"/>
            </w:tcBorders>
            <w:shd w:val="clear" w:color="auto" w:fill="C0C0C0"/>
            <w:vAlign w:val="center"/>
            <w:hideMark/>
          </w:tcPr>
          <w:p w:rsidR="0009302E" w:rsidRPr="00965D48" w:rsidRDefault="0009302E" w:rsidP="001D7362">
            <w:pPr>
              <w:spacing w:before="100" w:beforeAutospacing="1" w:after="0" w:line="240" w:lineRule="auto"/>
              <w:jc w:val="center"/>
              <w:rPr>
                <w:rFonts w:ascii="Times New Roman" w:eastAsia="Times New Roman" w:hAnsi="Times New Roman" w:cs="Times New Roman"/>
                <w:color w:val="1D2228"/>
                <w:sz w:val="20"/>
                <w:szCs w:val="20"/>
                <w:lang w:val="ro-RO" w:eastAsia="hu-HU"/>
              </w:rPr>
            </w:pPr>
            <w:r w:rsidRPr="00965D48">
              <w:rPr>
                <w:rFonts w:ascii="Times New Roman" w:eastAsia="Times New Roman" w:hAnsi="Times New Roman" w:cs="Times New Roman"/>
                <w:b/>
                <w:bCs/>
                <w:color w:val="1D2228"/>
                <w:sz w:val="20"/>
                <w:szCs w:val="20"/>
                <w:lang w:val="ro-RO" w:eastAsia="hu-HU"/>
              </w:rPr>
              <w:t>Denumire operațiune</w:t>
            </w:r>
          </w:p>
        </w:tc>
      </w:tr>
      <w:tr w:rsidR="00B861D6" w:rsidRPr="007D6FF3" w:rsidTr="00B861D6">
        <w:tc>
          <w:tcPr>
            <w:tcW w:w="910" w:type="dxa"/>
            <w:tcBorders>
              <w:top w:val="nil"/>
              <w:left w:val="single" w:sz="8" w:space="0" w:color="auto"/>
              <w:bottom w:val="single" w:sz="4" w:space="0" w:color="auto"/>
              <w:right w:val="single" w:sz="8" w:space="0" w:color="auto"/>
            </w:tcBorders>
            <w:shd w:val="clear" w:color="auto" w:fill="FFFFFF"/>
            <w:hideMark/>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02 01 02</w:t>
            </w:r>
          </w:p>
        </w:tc>
        <w:tc>
          <w:tcPr>
            <w:tcW w:w="1710" w:type="dxa"/>
            <w:tcBorders>
              <w:top w:val="nil"/>
              <w:left w:val="nil"/>
              <w:bottom w:val="single" w:sz="4" w:space="0" w:color="auto"/>
              <w:right w:val="single" w:sz="8" w:space="0" w:color="auto"/>
            </w:tcBorders>
            <w:shd w:val="clear" w:color="auto" w:fill="FFFFFF"/>
            <w:hideMark/>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de țesuturi animale</w:t>
            </w:r>
          </w:p>
        </w:tc>
        <w:tc>
          <w:tcPr>
            <w:tcW w:w="1080" w:type="dxa"/>
            <w:tcBorders>
              <w:top w:val="nil"/>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2258</w:t>
            </w:r>
          </w:p>
        </w:tc>
        <w:tc>
          <w:tcPr>
            <w:tcW w:w="687" w:type="dxa"/>
            <w:tcBorders>
              <w:top w:val="nil"/>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03" w:type="dxa"/>
            <w:tcBorders>
              <w:top w:val="nil"/>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1229" w:type="dxa"/>
            <w:tcBorders>
              <w:top w:val="nil"/>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826" w:type="dxa"/>
            <w:tcBorders>
              <w:top w:val="nil"/>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 pe sol</w:t>
            </w:r>
          </w:p>
        </w:tc>
      </w:tr>
      <w:tr w:rsidR="00B861D6" w:rsidRPr="007D6FF3" w:rsidTr="00B861D6">
        <w:tc>
          <w:tcPr>
            <w:tcW w:w="910" w:type="dxa"/>
            <w:tcBorders>
              <w:top w:val="single" w:sz="4" w:space="0" w:color="auto"/>
              <w:left w:val="single" w:sz="8" w:space="0" w:color="auto"/>
              <w:bottom w:val="single" w:sz="4" w:space="0" w:color="auto"/>
              <w:right w:val="single" w:sz="8" w:space="0" w:color="auto"/>
            </w:tcBorders>
            <w:shd w:val="clear" w:color="auto" w:fill="FFFFFF"/>
          </w:tcPr>
          <w:p w:rsidR="00B861D6" w:rsidRDefault="00B861D6" w:rsidP="00B861D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19 12 12</w:t>
            </w:r>
          </w:p>
        </w:tc>
        <w:tc>
          <w:tcPr>
            <w:tcW w:w="1710" w:type="dxa"/>
            <w:tcBorders>
              <w:top w:val="single" w:sz="4" w:space="0" w:color="auto"/>
              <w:left w:val="nil"/>
              <w:bottom w:val="single" w:sz="4" w:space="0" w:color="auto"/>
              <w:right w:val="single" w:sz="8" w:space="0" w:color="auto"/>
            </w:tcBorders>
            <w:shd w:val="clear" w:color="auto" w:fill="FFFFFF"/>
          </w:tcPr>
          <w:p w:rsidR="00B861D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Cenuși de ardere și zguri, altele decât cele menționate la 19 01 11</w:t>
            </w:r>
          </w:p>
        </w:tc>
        <w:tc>
          <w:tcPr>
            <w:tcW w:w="1080" w:type="dxa"/>
            <w:tcBorders>
              <w:top w:val="single" w:sz="4" w:space="0" w:color="auto"/>
              <w:left w:val="nil"/>
              <w:bottom w:val="single" w:sz="4" w:space="0" w:color="auto"/>
              <w:right w:val="single" w:sz="8" w:space="0" w:color="auto"/>
            </w:tcBorders>
            <w:shd w:val="clear" w:color="auto" w:fill="FFFFFF"/>
          </w:tcPr>
          <w:p w:rsidR="00B861D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445</w:t>
            </w:r>
          </w:p>
        </w:tc>
        <w:tc>
          <w:tcPr>
            <w:tcW w:w="687" w:type="dxa"/>
            <w:tcBorders>
              <w:top w:val="single" w:sz="4" w:space="0" w:color="auto"/>
              <w:left w:val="nil"/>
              <w:bottom w:val="single" w:sz="4" w:space="0" w:color="auto"/>
              <w:right w:val="single" w:sz="8" w:space="0" w:color="auto"/>
            </w:tcBorders>
            <w:shd w:val="clear" w:color="auto" w:fill="FFFFFF"/>
          </w:tcPr>
          <w:p w:rsidR="00B861D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kg/zi</w:t>
            </w:r>
          </w:p>
        </w:tc>
        <w:tc>
          <w:tcPr>
            <w:tcW w:w="1203" w:type="dxa"/>
            <w:tcBorders>
              <w:top w:val="single" w:sz="4" w:space="0" w:color="auto"/>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1229" w:type="dxa"/>
            <w:tcBorders>
              <w:top w:val="single" w:sz="4" w:space="0" w:color="auto"/>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826" w:type="dxa"/>
            <w:tcBorders>
              <w:top w:val="single" w:sz="4" w:space="0" w:color="auto"/>
              <w:left w:val="nil"/>
              <w:bottom w:val="single" w:sz="4" w:space="0" w:color="auto"/>
              <w:right w:val="single" w:sz="8" w:space="0" w:color="auto"/>
            </w:tcBorders>
            <w:shd w:val="clear" w:color="auto" w:fill="FFFFFF"/>
          </w:tcPr>
          <w:p w:rsidR="00B861D6" w:rsidRPr="008A2286" w:rsidRDefault="00B861D6" w:rsidP="00E966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 pe sol</w:t>
            </w:r>
          </w:p>
        </w:tc>
      </w:tr>
    </w:tbl>
    <w:p w:rsidR="0009302E" w:rsidRPr="007D6FF3" w:rsidRDefault="0009302E" w:rsidP="000115B7">
      <w:pPr>
        <w:shd w:val="clear" w:color="auto" w:fill="FFFFFF"/>
        <w:spacing w:after="0" w:line="240" w:lineRule="auto"/>
        <w:jc w:val="both"/>
        <w:outlineLvl w:val="1"/>
        <w:rPr>
          <w:rFonts w:ascii="Times New Roman" w:eastAsia="Times New Roman" w:hAnsi="Times New Roman" w:cs="Times New Roman"/>
          <w:b/>
          <w:bCs/>
          <w:color w:val="1D2228"/>
          <w:sz w:val="24"/>
          <w:szCs w:val="24"/>
          <w:lang w:val="ro-RO" w:eastAsia="hu-HU"/>
        </w:rPr>
      </w:pPr>
    </w:p>
    <w:p w:rsidR="00644021" w:rsidRPr="007D6FF3" w:rsidRDefault="00644021" w:rsidP="00D200FD">
      <w:pPr>
        <w:pStyle w:val="Heading2"/>
        <w:rPr>
          <w:sz w:val="28"/>
        </w:rPr>
      </w:pPr>
      <w:r w:rsidRPr="007D6FF3">
        <w:rPr>
          <w:sz w:val="28"/>
        </w:rPr>
        <w:t>5. Modul de transport al deșeurilor și măsurile pentru protecția mediului</w:t>
      </w:r>
    </w:p>
    <w:p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Deşeurile municipale amestecate sunt transportate de unitatea specializată şi autorizată pentru această categorie de lucrare (</w:t>
      </w:r>
      <w:r w:rsidR="00B861D6">
        <w:rPr>
          <w:rFonts w:ascii="Times New Roman" w:hAnsi="Times New Roman" w:cs="Times New Roman"/>
          <w:sz w:val="28"/>
          <w:szCs w:val="24"/>
          <w:lang w:val="ro-RO"/>
        </w:rPr>
        <w:t xml:space="preserve">Salubriserv </w:t>
      </w:r>
      <w:r w:rsidR="0009302E">
        <w:rPr>
          <w:rFonts w:ascii="Times New Roman" w:hAnsi="Times New Roman" w:cs="Times New Roman"/>
          <w:sz w:val="28"/>
          <w:szCs w:val="24"/>
          <w:lang w:val="ro-RO"/>
        </w:rPr>
        <w:t xml:space="preserve">S.R.L. </w:t>
      </w:r>
      <w:r w:rsidR="00B861D6">
        <w:rPr>
          <w:rFonts w:ascii="Times New Roman" w:hAnsi="Times New Roman" w:cs="Times New Roman"/>
          <w:sz w:val="28"/>
          <w:szCs w:val="24"/>
          <w:lang w:val="ro-RO"/>
        </w:rPr>
        <w:t>Micfalau</w:t>
      </w:r>
      <w:r w:rsidRPr="007D6FF3">
        <w:rPr>
          <w:rFonts w:ascii="Times New Roman" w:hAnsi="Times New Roman" w:cs="Times New Roman"/>
          <w:sz w:val="28"/>
          <w:szCs w:val="24"/>
          <w:lang w:val="ro-RO"/>
        </w:rPr>
        <w:t xml:space="preserve">) la un depozit de deşeuri nepericuloase autorizat. </w:t>
      </w:r>
    </w:p>
    <w:p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Deşeurile nepericuloase și periculoase generate</w:t>
      </w:r>
      <w:r w:rsidR="00AB541B">
        <w:rPr>
          <w:rFonts w:ascii="Times New Roman" w:hAnsi="Times New Roman" w:cs="Times New Roman"/>
          <w:sz w:val="28"/>
          <w:szCs w:val="24"/>
          <w:lang w:val="ro-RO"/>
        </w:rPr>
        <w:t xml:space="preserve"> </w:t>
      </w:r>
      <w:r w:rsidRPr="007D6FF3">
        <w:rPr>
          <w:rFonts w:ascii="Times New Roman" w:hAnsi="Times New Roman" w:cs="Times New Roman"/>
          <w:sz w:val="28"/>
          <w:szCs w:val="24"/>
          <w:lang w:val="ro-RO"/>
        </w:rPr>
        <w:t xml:space="preserve">vor fi transportate la instalaţii de valorificare autorizate pentru efectuarea operațiunilor de tratare; </w:t>
      </w:r>
    </w:p>
    <w:p w:rsidR="004B06F4" w:rsidRPr="007D6FF3" w:rsidRDefault="004B06F4" w:rsidP="00B75A1A">
      <w:pPr>
        <w:spacing w:after="0"/>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Transportul deşeurilor din cadrul amplasamentului trebuie realizată cu:</w:t>
      </w:r>
    </w:p>
    <w:p w:rsidR="004B06F4" w:rsidRPr="007D6FF3" w:rsidRDefault="004B06F4" w:rsidP="00E82B47">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mijloace de transport adecvate naturii deşeurilor transportate, astfel încât  să se asigure respectarea normelor privind sănătatea populaţiei şi a mediului înconjurător.</w:t>
      </w:r>
    </w:p>
    <w:p w:rsidR="00644021" w:rsidRPr="00D200FD" w:rsidRDefault="004B06F4" w:rsidP="00E55732">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respectarea prevederilor din HG nr. 1061/2008 privind transportul deşeurilor periculoase şi nepericuloase  pe teritoriul României;</w:t>
      </w:r>
    </w:p>
    <w:p w:rsidR="00644021" w:rsidRPr="007D6FF3" w:rsidRDefault="00644021" w:rsidP="00D200FD">
      <w:pPr>
        <w:pStyle w:val="Heading2"/>
        <w:rPr>
          <w:sz w:val="28"/>
        </w:rPr>
      </w:pPr>
      <w:r w:rsidRPr="007D6FF3">
        <w:rPr>
          <w:sz w:val="28"/>
        </w:rPr>
        <w:t>6. Monitorizarea gestiunii deșeurilor</w:t>
      </w:r>
    </w:p>
    <w:p w:rsidR="00644021" w:rsidRPr="007D6FF3" w:rsidRDefault="00941420" w:rsidP="00D200FD">
      <w:pPr>
        <w:ind w:firstLine="360"/>
        <w:rPr>
          <w:rFonts w:ascii="Times New Roman" w:hAnsi="Times New Roman" w:cs="Times New Roman"/>
          <w:sz w:val="24"/>
          <w:lang w:val="ro-RO"/>
        </w:rPr>
      </w:pPr>
      <w:r w:rsidRPr="007D6FF3">
        <w:rPr>
          <w:rFonts w:ascii="Times New Roman" w:hAnsi="Times New Roman" w:cs="Times New Roman"/>
          <w:sz w:val="28"/>
          <w:szCs w:val="24"/>
          <w:lang w:val="ro-RO"/>
        </w:rPr>
        <w:t>Titularul activităţii are</w:t>
      </w:r>
      <w:r w:rsidR="00B75A1A" w:rsidRPr="007D6FF3">
        <w:rPr>
          <w:rFonts w:ascii="Times New Roman" w:hAnsi="Times New Roman" w:cs="Times New Roman"/>
          <w:sz w:val="28"/>
          <w:szCs w:val="24"/>
          <w:lang w:val="ro-RO"/>
        </w:rPr>
        <w:t xml:space="preserve"> obligaţia de a organiza evidenț</w:t>
      </w:r>
      <w:r w:rsidRPr="007D6FF3">
        <w:rPr>
          <w:rFonts w:ascii="Times New Roman" w:hAnsi="Times New Roman" w:cs="Times New Roman"/>
          <w:sz w:val="28"/>
          <w:szCs w:val="24"/>
          <w:lang w:val="ro-RO"/>
        </w:rPr>
        <w:t>a gestiunii deşeurilor rezultate în urma activităţii desfăşurate, care va fi ţinută conform modelului prezentat în Anexa nr. 1 a H.G. nr. 856/2002</w:t>
      </w:r>
    </w:p>
    <w:p w:rsidR="00644021" w:rsidRPr="007D6FF3" w:rsidRDefault="00644021" w:rsidP="00E55732">
      <w:pPr>
        <w:pStyle w:val="Heading2"/>
        <w:ind w:left="360"/>
        <w:rPr>
          <w:sz w:val="28"/>
        </w:rPr>
      </w:pPr>
      <w:r w:rsidRPr="007D6FF3">
        <w:rPr>
          <w:sz w:val="28"/>
        </w:rPr>
        <w:t xml:space="preserve">7. Ambalaje folosite </w:t>
      </w:r>
    </w:p>
    <w:p w:rsidR="00B861D6" w:rsidRPr="00B861D6" w:rsidRDefault="00B861D6" w:rsidP="00B861D6">
      <w:pPr>
        <w:pStyle w:val="Default"/>
        <w:rPr>
          <w:rFonts w:ascii="Times New Roman" w:hAnsi="Times New Roman" w:cs="Times New Roman"/>
          <w:sz w:val="28"/>
          <w:szCs w:val="28"/>
        </w:rPr>
      </w:pPr>
      <w:r w:rsidRPr="00B861D6">
        <w:rPr>
          <w:rFonts w:ascii="Times New Roman" w:hAnsi="Times New Roman" w:cs="Times New Roman"/>
          <w:sz w:val="28"/>
          <w:szCs w:val="28"/>
        </w:rPr>
        <w:t xml:space="preserve">- </w:t>
      </w:r>
      <w:proofErr w:type="gramStart"/>
      <w:r w:rsidRPr="00B861D6">
        <w:rPr>
          <w:rFonts w:ascii="Times New Roman" w:hAnsi="Times New Roman" w:cs="Times New Roman"/>
          <w:sz w:val="28"/>
          <w:szCs w:val="28"/>
        </w:rPr>
        <w:t>cofraje</w:t>
      </w:r>
      <w:proofErr w:type="gramEnd"/>
      <w:r w:rsidRPr="00B861D6">
        <w:rPr>
          <w:rFonts w:ascii="Times New Roman" w:hAnsi="Times New Roman" w:cs="Times New Roman"/>
          <w:sz w:val="28"/>
          <w:szCs w:val="28"/>
        </w:rPr>
        <w:t xml:space="preserve"> din carton cu capacitate de 30 buc. </w:t>
      </w:r>
      <w:proofErr w:type="gramStart"/>
      <w:r w:rsidRPr="00B861D6">
        <w:rPr>
          <w:rFonts w:ascii="Times New Roman" w:hAnsi="Times New Roman" w:cs="Times New Roman"/>
          <w:sz w:val="28"/>
          <w:szCs w:val="28"/>
        </w:rPr>
        <w:t>ouă</w:t>
      </w:r>
      <w:proofErr w:type="gramEnd"/>
      <w:r w:rsidRPr="00B861D6">
        <w:rPr>
          <w:rFonts w:ascii="Times New Roman" w:hAnsi="Times New Roman" w:cs="Times New Roman"/>
          <w:sz w:val="28"/>
          <w:szCs w:val="28"/>
        </w:rPr>
        <w:t>: cca. 122 286 buc</w:t>
      </w:r>
      <w:proofErr w:type="gramStart"/>
      <w:r w:rsidRPr="00B861D6">
        <w:rPr>
          <w:rFonts w:ascii="Times New Roman" w:hAnsi="Times New Roman" w:cs="Times New Roman"/>
          <w:sz w:val="28"/>
          <w:szCs w:val="28"/>
        </w:rPr>
        <w:t>./</w:t>
      </w:r>
      <w:proofErr w:type="gramEnd"/>
      <w:r w:rsidRPr="00B861D6">
        <w:rPr>
          <w:rFonts w:ascii="Times New Roman" w:hAnsi="Times New Roman" w:cs="Times New Roman"/>
          <w:sz w:val="28"/>
          <w:szCs w:val="28"/>
        </w:rPr>
        <w:t xml:space="preserve">ciclu- </w:t>
      </w:r>
      <w:r w:rsidRPr="00B861D6">
        <w:rPr>
          <w:rFonts w:ascii="Times New Roman" w:hAnsi="Times New Roman" w:cs="Times New Roman"/>
          <w:bCs/>
          <w:sz w:val="28"/>
          <w:szCs w:val="28"/>
        </w:rPr>
        <w:t xml:space="preserve">cca 114 155 buc/an </w:t>
      </w:r>
    </w:p>
    <w:p w:rsidR="00B861D6" w:rsidRPr="00B861D6" w:rsidRDefault="00B861D6" w:rsidP="00D200FD">
      <w:pPr>
        <w:pStyle w:val="Heading2"/>
        <w:rPr>
          <w:b w:val="0"/>
          <w:sz w:val="23"/>
          <w:szCs w:val="23"/>
        </w:rPr>
      </w:pPr>
      <w:r w:rsidRPr="00B861D6">
        <w:rPr>
          <w:b w:val="0"/>
          <w:sz w:val="28"/>
          <w:szCs w:val="28"/>
        </w:rPr>
        <w:t>- ambalaje de folie tip MDPE Snap cap cu diferite capacități: 0,5 dm</w:t>
      </w:r>
      <w:r w:rsidRPr="00E966B5">
        <w:rPr>
          <w:b w:val="0"/>
          <w:sz w:val="28"/>
          <w:szCs w:val="28"/>
          <w:vertAlign w:val="superscript"/>
        </w:rPr>
        <w:t>3</w:t>
      </w:r>
      <w:r w:rsidRPr="00B861D6">
        <w:rPr>
          <w:b w:val="0"/>
          <w:sz w:val="28"/>
          <w:szCs w:val="28"/>
        </w:rPr>
        <w:t>, 1 dm</w:t>
      </w:r>
      <w:r w:rsidRPr="00E966B5">
        <w:rPr>
          <w:b w:val="0"/>
          <w:sz w:val="28"/>
          <w:szCs w:val="28"/>
          <w:vertAlign w:val="superscript"/>
        </w:rPr>
        <w:t>3</w:t>
      </w:r>
      <w:r w:rsidRPr="00B861D6">
        <w:rPr>
          <w:b w:val="0"/>
          <w:sz w:val="28"/>
          <w:szCs w:val="28"/>
        </w:rPr>
        <w:t>, 10 dm</w:t>
      </w:r>
      <w:r w:rsidRPr="00E966B5">
        <w:rPr>
          <w:b w:val="0"/>
          <w:sz w:val="28"/>
          <w:szCs w:val="28"/>
          <w:vertAlign w:val="superscript"/>
        </w:rPr>
        <w:t>3</w:t>
      </w:r>
      <w:r w:rsidRPr="00B861D6">
        <w:rPr>
          <w:b w:val="0"/>
          <w:sz w:val="28"/>
          <w:szCs w:val="28"/>
        </w:rPr>
        <w:t>, 20 dm</w:t>
      </w:r>
      <w:r w:rsidRPr="00E966B5">
        <w:rPr>
          <w:b w:val="0"/>
          <w:sz w:val="28"/>
          <w:szCs w:val="28"/>
          <w:vertAlign w:val="superscript"/>
        </w:rPr>
        <w:t>3</w:t>
      </w:r>
      <w:r w:rsidR="00E966B5">
        <w:rPr>
          <w:b w:val="0"/>
          <w:sz w:val="28"/>
          <w:szCs w:val="28"/>
        </w:rPr>
        <w:t xml:space="preserve"> </w:t>
      </w:r>
      <w:r w:rsidRPr="00B861D6">
        <w:rPr>
          <w:b w:val="0"/>
          <w:sz w:val="28"/>
          <w:szCs w:val="28"/>
        </w:rPr>
        <w:t>pentru produse lichide din ouă – cantități în funcție de cerințele pieții.</w:t>
      </w:r>
      <w:r w:rsidRPr="00B861D6">
        <w:rPr>
          <w:b w:val="0"/>
          <w:sz w:val="23"/>
          <w:szCs w:val="23"/>
        </w:rPr>
        <w:t xml:space="preserve"> </w:t>
      </w:r>
    </w:p>
    <w:p w:rsidR="00644021" w:rsidRPr="007D6FF3" w:rsidRDefault="00644021" w:rsidP="00B861D6">
      <w:pPr>
        <w:pStyle w:val="Heading2"/>
        <w:rPr>
          <w:sz w:val="28"/>
        </w:rPr>
      </w:pPr>
      <w:r w:rsidRPr="007D6FF3">
        <w:rPr>
          <w:sz w:val="28"/>
        </w:rPr>
        <w:t xml:space="preserve">8. Modul de gospodărire a ambalajelor </w:t>
      </w:r>
    </w:p>
    <w:p w:rsidR="00F852D8" w:rsidRPr="007D6FF3" w:rsidRDefault="00B861D6" w:rsidP="00F852D8">
      <w:pPr>
        <w:pStyle w:val="BodyText"/>
        <w:spacing w:after="0"/>
        <w:rPr>
          <w:rFonts w:ascii="Times New Roman" w:hAnsi="Times New Roman"/>
          <w:sz w:val="28"/>
          <w:szCs w:val="24"/>
          <w:lang w:val="ro-RO"/>
        </w:rPr>
      </w:pPr>
      <w:r>
        <w:rPr>
          <w:rFonts w:ascii="Times New Roman" w:hAnsi="Times New Roman"/>
          <w:sz w:val="28"/>
          <w:szCs w:val="24"/>
          <w:lang w:val="ro-RO"/>
        </w:rPr>
        <w:t xml:space="preserve">Ambalajele de folie sunt comercializate cu </w:t>
      </w:r>
      <w:r w:rsidR="00CC1F52">
        <w:rPr>
          <w:rFonts w:ascii="Times New Roman" w:hAnsi="Times New Roman"/>
          <w:sz w:val="28"/>
          <w:szCs w:val="24"/>
          <w:lang w:val="ro-RO"/>
        </w:rPr>
        <w:t>produsele realizate</w:t>
      </w:r>
      <w:r w:rsidR="00397261">
        <w:rPr>
          <w:rFonts w:ascii="Times New Roman" w:hAnsi="Times New Roman"/>
          <w:sz w:val="28"/>
          <w:szCs w:val="24"/>
          <w:lang w:val="ro-RO"/>
        </w:rPr>
        <w:t>.</w:t>
      </w:r>
    </w:p>
    <w:p w:rsidR="00644021" w:rsidRPr="007D6FF3" w:rsidRDefault="00644021"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lastRenderedPageBreak/>
        <w:t>V. Modul de gospodărire a substanțelor și amestecurile periculoase</w:t>
      </w:r>
    </w:p>
    <w:p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rsidR="00644021" w:rsidRPr="007D6FF3" w:rsidRDefault="00644021" w:rsidP="00E82B47">
      <w:pPr>
        <w:pStyle w:val="Heading2"/>
        <w:numPr>
          <w:ilvl w:val="0"/>
          <w:numId w:val="8"/>
        </w:numPr>
        <w:rPr>
          <w:sz w:val="28"/>
        </w:rPr>
      </w:pPr>
      <w:r w:rsidRPr="007D6FF3">
        <w:rPr>
          <w:sz w:val="28"/>
        </w:rPr>
        <w:t xml:space="preserve">Substanțele și amestecurile periculoase folosite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2594"/>
      </w:tblGrid>
      <w:tr w:rsidR="00D93DA2" w:rsidRPr="007D6FF3" w:rsidTr="00B567D4">
        <w:tc>
          <w:tcPr>
            <w:tcW w:w="1384"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Tip</w:t>
            </w:r>
          </w:p>
        </w:tc>
        <w:tc>
          <w:tcPr>
            <w:tcW w:w="3119"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Substanță chimică periculoasă/ Categorie de amestec</w:t>
            </w:r>
          </w:p>
        </w:tc>
        <w:tc>
          <w:tcPr>
            <w:tcW w:w="1559"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Cantitate</w:t>
            </w:r>
          </w:p>
        </w:tc>
        <w:tc>
          <w:tcPr>
            <w:tcW w:w="992"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UM</w:t>
            </w:r>
          </w:p>
        </w:tc>
        <w:tc>
          <w:tcPr>
            <w:tcW w:w="2594" w:type="dxa"/>
            <w:shd w:val="clear" w:color="auto" w:fill="C0C0C0"/>
            <w:vAlign w:val="center"/>
          </w:tcPr>
          <w:p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Fraza de pericol</w:t>
            </w:r>
          </w:p>
        </w:tc>
      </w:tr>
      <w:tr w:rsidR="00AB541B" w:rsidRPr="007D6FF3" w:rsidTr="00AB541B">
        <w:tc>
          <w:tcPr>
            <w:tcW w:w="1384" w:type="dxa"/>
            <w:shd w:val="clear" w:color="auto" w:fill="FFFFFF" w:themeFill="background1"/>
            <w:vAlign w:val="center"/>
          </w:tcPr>
          <w:p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AB541B" w:rsidRPr="007D6FF3" w:rsidRDefault="00CC1F52"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Aldezin</w:t>
            </w:r>
          </w:p>
        </w:tc>
        <w:tc>
          <w:tcPr>
            <w:tcW w:w="1559" w:type="dxa"/>
            <w:shd w:val="clear" w:color="auto" w:fill="FFFFFF" w:themeFill="background1"/>
            <w:vAlign w:val="center"/>
          </w:tcPr>
          <w:p w:rsidR="00AB541B" w:rsidRPr="007D6FF3" w:rsidRDefault="00CC1F52"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AB541B" w:rsidRPr="007D6FF3" w:rsidRDefault="00AB541B"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AB541B" w:rsidRPr="007D6FF3" w:rsidRDefault="003908C6" w:rsidP="00CC1F52">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H302, H</w:t>
            </w:r>
            <w:r w:rsidRPr="003908C6">
              <w:rPr>
                <w:rFonts w:ascii="Times New Roman" w:eastAsia="Times New Roman" w:hAnsi="Times New Roman" w:cs="Times New Roman"/>
                <w:sz w:val="20"/>
                <w:szCs w:val="24"/>
                <w:lang w:val="ro-RO"/>
              </w:rPr>
              <w:t>3</w:t>
            </w:r>
            <w:r w:rsidR="00CC1F52">
              <w:rPr>
                <w:rFonts w:ascii="Times New Roman" w:eastAsia="Times New Roman" w:hAnsi="Times New Roman" w:cs="Times New Roman"/>
                <w:sz w:val="20"/>
                <w:szCs w:val="24"/>
                <w:lang w:val="ro-RO"/>
              </w:rPr>
              <w:t>12, H332, H314, H317, H334, H400</w:t>
            </w:r>
          </w:p>
        </w:tc>
      </w:tr>
      <w:tr w:rsidR="00CC1F52" w:rsidRPr="007D6FF3" w:rsidTr="00AB541B">
        <w:tc>
          <w:tcPr>
            <w:tcW w:w="1384" w:type="dxa"/>
            <w:shd w:val="clear" w:color="auto" w:fill="FFFFFF" w:themeFill="background1"/>
            <w:vAlign w:val="center"/>
          </w:tcPr>
          <w:p w:rsidR="00CC1F52" w:rsidRDefault="00CC1F52"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CC1F52" w:rsidRDefault="00CC1F52"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Deptacid SM</w:t>
            </w:r>
          </w:p>
        </w:tc>
        <w:tc>
          <w:tcPr>
            <w:tcW w:w="1559" w:type="dxa"/>
            <w:shd w:val="clear" w:color="auto" w:fill="FFFFFF" w:themeFill="background1"/>
            <w:vAlign w:val="center"/>
          </w:tcPr>
          <w:p w:rsidR="00CC1F52" w:rsidRPr="007D6FF3" w:rsidRDefault="00E67040"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CC1F52" w:rsidRPr="007D6FF3" w:rsidRDefault="00CC1F52" w:rsidP="00E966B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CC1F52" w:rsidRPr="003908C6" w:rsidRDefault="00E67040" w:rsidP="00E67040">
            <w:pPr>
              <w:pStyle w:val="Default"/>
              <w:jc w:val="center"/>
              <w:rPr>
                <w:rFonts w:ascii="Times New Roman" w:hAnsi="Times New Roman" w:cs="Times New Roman"/>
                <w:color w:val="auto"/>
                <w:sz w:val="20"/>
                <w:lang w:val="ro-RO"/>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sidR="00CC1F52" w:rsidRPr="003908C6">
              <w:rPr>
                <w:rFonts w:ascii="Times New Roman" w:hAnsi="Times New Roman" w:cs="Times New Roman"/>
                <w:color w:val="auto"/>
                <w:sz w:val="20"/>
                <w:lang w:val="ro-RO"/>
              </w:rPr>
              <w:t xml:space="preserve"> </w:t>
            </w:r>
          </w:p>
        </w:tc>
      </w:tr>
      <w:tr w:rsidR="003908C6" w:rsidRPr="007D6FF3" w:rsidTr="00AB541B">
        <w:tc>
          <w:tcPr>
            <w:tcW w:w="1384"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3908C6" w:rsidRDefault="00E67040"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Deptal MCL</w:t>
            </w:r>
          </w:p>
        </w:tc>
        <w:tc>
          <w:tcPr>
            <w:tcW w:w="1559" w:type="dxa"/>
            <w:shd w:val="clear" w:color="auto" w:fill="FFFFFF" w:themeFill="background1"/>
            <w:vAlign w:val="center"/>
          </w:tcPr>
          <w:p w:rsidR="003908C6" w:rsidRDefault="00E67040"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3908C6" w:rsidRDefault="00E67040" w:rsidP="003908C6">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83231F" w:rsidRPr="007D6FF3" w:rsidTr="00AB541B">
        <w:tc>
          <w:tcPr>
            <w:tcW w:w="1384" w:type="dxa"/>
            <w:shd w:val="clear" w:color="auto" w:fill="FFFFFF" w:themeFill="background1"/>
            <w:vAlign w:val="center"/>
          </w:tcPr>
          <w:p w:rsidR="0083231F" w:rsidRDefault="00B7273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83231F" w:rsidRDefault="004D7D1B"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ANTI GERM PEROXAN FORTE</w:t>
            </w:r>
          </w:p>
        </w:tc>
        <w:tc>
          <w:tcPr>
            <w:tcW w:w="1559" w:type="dxa"/>
            <w:shd w:val="clear" w:color="auto" w:fill="FFFFFF" w:themeFill="background1"/>
            <w:vAlign w:val="center"/>
          </w:tcPr>
          <w:p w:rsidR="0083231F" w:rsidRDefault="004D7D1B"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83231F" w:rsidRDefault="0083231F"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83231F" w:rsidRDefault="00B72731" w:rsidP="004A1C2C">
            <w:pPr>
              <w:pStyle w:val="Default"/>
              <w:jc w:val="center"/>
              <w:rPr>
                <w:sz w:val="23"/>
                <w:szCs w:val="23"/>
              </w:rPr>
            </w:pPr>
            <w:r>
              <w:rPr>
                <w:sz w:val="23"/>
                <w:szCs w:val="23"/>
              </w:rPr>
              <w:t></w:t>
            </w:r>
            <w:r>
              <w:rPr>
                <w:sz w:val="23"/>
                <w:szCs w:val="23"/>
              </w:rPr>
              <w:t></w:t>
            </w:r>
            <w:r>
              <w:rPr>
                <w:sz w:val="23"/>
                <w:szCs w:val="23"/>
              </w:rPr>
              <w:t></w:t>
            </w:r>
            <w:r w:rsidR="004D7D1B">
              <w:rPr>
                <w:sz w:val="23"/>
                <w:szCs w:val="23"/>
              </w:rPr>
              <w:t></w:t>
            </w:r>
            <w:r>
              <w:rPr>
                <w:sz w:val="23"/>
                <w:szCs w:val="23"/>
              </w:rPr>
              <w:t></w:t>
            </w:r>
            <w:r>
              <w:rPr>
                <w:sz w:val="23"/>
                <w:szCs w:val="23"/>
              </w:rPr>
              <w:t></w:t>
            </w:r>
            <w:r>
              <w:rPr>
                <w:sz w:val="23"/>
                <w:szCs w:val="23"/>
              </w:rPr>
              <w:t></w:t>
            </w:r>
            <w:r w:rsidR="004D7D1B">
              <w:rPr>
                <w:sz w:val="23"/>
                <w:szCs w:val="23"/>
              </w:rPr>
              <w:t></w:t>
            </w:r>
            <w:r w:rsidR="004D7D1B">
              <w:rPr>
                <w:sz w:val="23"/>
                <w:szCs w:val="23"/>
              </w:rPr>
              <w:t></w:t>
            </w:r>
            <w:r>
              <w:rPr>
                <w:sz w:val="23"/>
                <w:szCs w:val="23"/>
              </w:rPr>
              <w:t></w:t>
            </w:r>
            <w:r>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Pr>
                <w:sz w:val="23"/>
                <w:szCs w:val="23"/>
              </w:rPr>
              <w:t></w:t>
            </w:r>
            <w:r>
              <w:rPr>
                <w:sz w:val="23"/>
                <w:szCs w:val="23"/>
              </w:rPr>
              <w:t></w:t>
            </w:r>
            <w:r>
              <w:rPr>
                <w:sz w:val="23"/>
                <w:szCs w:val="23"/>
              </w:rPr>
              <w:t></w:t>
            </w:r>
            <w:r w:rsidR="004A1C2C">
              <w:rPr>
                <w:sz w:val="23"/>
                <w:szCs w:val="23"/>
              </w:rPr>
              <w:t></w:t>
            </w:r>
            <w:r>
              <w:rPr>
                <w:sz w:val="23"/>
                <w:szCs w:val="23"/>
              </w:rPr>
              <w:t></w:t>
            </w:r>
            <w:r>
              <w:rPr>
                <w:sz w:val="23"/>
                <w:szCs w:val="23"/>
              </w:rPr>
              <w:t></w:t>
            </w:r>
            <w:r>
              <w:rPr>
                <w:sz w:val="23"/>
                <w:szCs w:val="23"/>
              </w:rPr>
              <w:t></w:t>
            </w:r>
            <w:r>
              <w:rPr>
                <w:sz w:val="23"/>
                <w:szCs w:val="23"/>
              </w:rPr>
              <w:t></w:t>
            </w:r>
            <w:r w:rsidR="004A1C2C">
              <w:rPr>
                <w:sz w:val="23"/>
                <w:szCs w:val="23"/>
              </w:rPr>
              <w:t></w:t>
            </w:r>
            <w:r>
              <w:rPr>
                <w:sz w:val="23"/>
                <w:szCs w:val="23"/>
              </w:rPr>
              <w:t></w:t>
            </w:r>
            <w:r>
              <w:rPr>
                <w:sz w:val="23"/>
                <w:szCs w:val="23"/>
              </w:rPr>
              <w:t></w:t>
            </w:r>
            <w:r>
              <w:rPr>
                <w:sz w:val="23"/>
                <w:szCs w:val="23"/>
              </w:rPr>
              <w:t></w:t>
            </w:r>
            <w:r>
              <w:rPr>
                <w:sz w:val="23"/>
                <w:szCs w:val="23"/>
              </w:rPr>
              <w:t></w:t>
            </w:r>
            <w:r>
              <w:rPr>
                <w:sz w:val="23"/>
                <w:szCs w:val="23"/>
              </w:rPr>
              <w:t></w:t>
            </w:r>
            <w:r w:rsidR="004A1C2C">
              <w:rPr>
                <w:sz w:val="23"/>
                <w:szCs w:val="23"/>
              </w:rPr>
              <w:t></w:t>
            </w:r>
            <w:r>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Pr>
                <w:sz w:val="23"/>
                <w:szCs w:val="23"/>
              </w:rPr>
              <w:t></w:t>
            </w:r>
            <w:r>
              <w:rPr>
                <w:sz w:val="23"/>
                <w:szCs w:val="23"/>
              </w:rPr>
              <w:t></w:t>
            </w:r>
            <w:r>
              <w:rPr>
                <w:sz w:val="23"/>
                <w:szCs w:val="23"/>
              </w:rPr>
              <w:t></w:t>
            </w:r>
            <w:r w:rsidR="004A1C2C">
              <w:rPr>
                <w:sz w:val="23"/>
                <w:szCs w:val="23"/>
              </w:rPr>
              <w:t></w:t>
            </w:r>
            <w:r>
              <w:rPr>
                <w:sz w:val="23"/>
                <w:szCs w:val="23"/>
              </w:rPr>
              <w:t></w:t>
            </w:r>
            <w:r>
              <w:rPr>
                <w:sz w:val="23"/>
                <w:szCs w:val="23"/>
              </w:rPr>
              <w:t></w:t>
            </w:r>
            <w:r>
              <w:rPr>
                <w:sz w:val="23"/>
                <w:szCs w:val="23"/>
              </w:rPr>
              <w:t></w:t>
            </w:r>
            <w:r w:rsidR="004A1C2C">
              <w:rPr>
                <w:sz w:val="23"/>
                <w:szCs w:val="23"/>
              </w:rPr>
              <w:t></w:t>
            </w:r>
            <w:r w:rsidR="004A1C2C">
              <w:rPr>
                <w:sz w:val="23"/>
                <w:szCs w:val="23"/>
              </w:rPr>
              <w:t></w:t>
            </w:r>
            <w:r w:rsidR="004A1C2C">
              <w:rPr>
                <w:sz w:val="23"/>
                <w:szCs w:val="23"/>
              </w:rPr>
              <w:t></w:t>
            </w:r>
            <w:r>
              <w:rPr>
                <w:sz w:val="23"/>
                <w:szCs w:val="23"/>
              </w:rPr>
              <w:t></w:t>
            </w:r>
            <w:r>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p>
        </w:tc>
      </w:tr>
      <w:tr w:rsidR="00A84753" w:rsidRPr="007D6FF3" w:rsidTr="00AB541B">
        <w:tc>
          <w:tcPr>
            <w:tcW w:w="1384" w:type="dxa"/>
            <w:shd w:val="clear" w:color="auto" w:fill="FFFFFF" w:themeFill="background1"/>
            <w:vAlign w:val="center"/>
          </w:tcPr>
          <w:p w:rsidR="00A84753" w:rsidRDefault="00A84753"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A84753" w:rsidRDefault="00A84753"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GERMICIDAN TABS</w:t>
            </w:r>
          </w:p>
        </w:tc>
        <w:tc>
          <w:tcPr>
            <w:tcW w:w="1559" w:type="dxa"/>
            <w:shd w:val="clear" w:color="auto" w:fill="FFFFFF" w:themeFill="background1"/>
            <w:vAlign w:val="center"/>
          </w:tcPr>
          <w:p w:rsidR="00A84753" w:rsidRDefault="00A84753"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A84753" w:rsidRDefault="00A84753"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A84753" w:rsidRDefault="00A84753" w:rsidP="004A1C2C">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A84753" w:rsidRPr="007D6FF3" w:rsidTr="00AB541B">
        <w:tc>
          <w:tcPr>
            <w:tcW w:w="1384" w:type="dxa"/>
            <w:shd w:val="clear" w:color="auto" w:fill="FFFFFF" w:themeFill="background1"/>
            <w:vAlign w:val="center"/>
          </w:tcPr>
          <w:p w:rsidR="00A84753" w:rsidRDefault="00A84753"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rsidR="00A84753" w:rsidRDefault="00A84753"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 xml:space="preserve">Soluție de sodiu hidroxid </w:t>
            </w:r>
          </w:p>
        </w:tc>
        <w:tc>
          <w:tcPr>
            <w:tcW w:w="1559" w:type="dxa"/>
            <w:shd w:val="clear" w:color="auto" w:fill="FFFFFF" w:themeFill="background1"/>
            <w:vAlign w:val="center"/>
          </w:tcPr>
          <w:p w:rsidR="00A84753" w:rsidRDefault="00A84753"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 variab</w:t>
            </w:r>
          </w:p>
        </w:tc>
        <w:tc>
          <w:tcPr>
            <w:tcW w:w="992" w:type="dxa"/>
            <w:shd w:val="clear" w:color="auto" w:fill="FFFFFF" w:themeFill="background1"/>
            <w:vAlign w:val="center"/>
          </w:tcPr>
          <w:p w:rsidR="00A84753" w:rsidRDefault="00A84753"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rsidR="00A84753" w:rsidRDefault="00A84753" w:rsidP="004A1C2C">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D93DA2" w:rsidRPr="007D6FF3" w:rsidTr="00B567D4">
        <w:tc>
          <w:tcPr>
            <w:tcW w:w="1384" w:type="dxa"/>
            <w:shd w:val="clear" w:color="auto" w:fill="auto"/>
            <w:vAlign w:val="center"/>
          </w:tcPr>
          <w:p w:rsidR="00D93DA2" w:rsidRPr="007D6FF3" w:rsidRDefault="00B72731"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auto"/>
          </w:tcPr>
          <w:p w:rsidR="00B72731" w:rsidRDefault="00B72731" w:rsidP="00166110">
            <w:pPr>
              <w:snapToGrid w:val="0"/>
              <w:spacing w:before="40" w:after="0" w:line="240" w:lineRule="auto"/>
              <w:jc w:val="center"/>
              <w:rPr>
                <w:rFonts w:ascii="Times New Roman" w:eastAsia="Times New Roman" w:hAnsi="Times New Roman" w:cs="Times New Roman"/>
                <w:b/>
                <w:sz w:val="20"/>
                <w:szCs w:val="24"/>
                <w:lang w:val="ro-RO"/>
              </w:rPr>
            </w:pPr>
          </w:p>
          <w:p w:rsidR="00D93DA2" w:rsidRPr="00B72731" w:rsidRDefault="00B72731" w:rsidP="00A84753">
            <w:pPr>
              <w:snapToGrid w:val="0"/>
              <w:spacing w:before="40" w:after="0" w:line="240" w:lineRule="auto"/>
              <w:jc w:val="center"/>
              <w:rPr>
                <w:rFonts w:ascii="Times New Roman" w:eastAsia="Times New Roman" w:hAnsi="Times New Roman" w:cs="Times New Roman"/>
                <w:b/>
                <w:sz w:val="20"/>
                <w:szCs w:val="24"/>
                <w:lang w:val="ro-RO"/>
              </w:rPr>
            </w:pPr>
            <w:r w:rsidRPr="00B72731">
              <w:rPr>
                <w:rFonts w:ascii="Times New Roman" w:eastAsia="Times New Roman" w:hAnsi="Times New Roman" w:cs="Times New Roman"/>
                <w:b/>
                <w:sz w:val="20"/>
                <w:szCs w:val="24"/>
                <w:lang w:val="ro-RO"/>
              </w:rPr>
              <w:t xml:space="preserve">Motorină </w:t>
            </w:r>
            <w:r w:rsidR="00A84753">
              <w:rPr>
                <w:rFonts w:ascii="Times New Roman" w:eastAsia="Times New Roman" w:hAnsi="Times New Roman" w:cs="Times New Roman"/>
                <w:b/>
                <w:sz w:val="20"/>
                <w:szCs w:val="24"/>
                <w:lang w:val="ro-RO"/>
              </w:rPr>
              <w:t>EVO D</w:t>
            </w:r>
          </w:p>
        </w:tc>
        <w:tc>
          <w:tcPr>
            <w:tcW w:w="1559" w:type="dxa"/>
            <w:shd w:val="clear" w:color="auto" w:fill="auto"/>
          </w:tcPr>
          <w:p w:rsidR="00D93DA2" w:rsidRPr="007D6FF3" w:rsidRDefault="00B751A2" w:rsidP="00B72731">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1500</w:t>
            </w:r>
          </w:p>
        </w:tc>
        <w:tc>
          <w:tcPr>
            <w:tcW w:w="992" w:type="dxa"/>
            <w:shd w:val="clear" w:color="auto" w:fill="auto"/>
          </w:tcPr>
          <w:p w:rsidR="00D93DA2" w:rsidRPr="007D6FF3" w:rsidRDefault="00B751A2" w:rsidP="00D93DA2">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l/an</w:t>
            </w:r>
          </w:p>
        </w:tc>
        <w:tc>
          <w:tcPr>
            <w:tcW w:w="2594" w:type="dxa"/>
            <w:shd w:val="clear" w:color="auto" w:fill="auto"/>
          </w:tcPr>
          <w:p w:rsidR="00B72731" w:rsidRDefault="00DE5AA1" w:rsidP="00B72731">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p>
          <w:p w:rsidR="00D93DA2" w:rsidRPr="007D6FF3" w:rsidRDefault="00D93DA2" w:rsidP="00A11B9D">
            <w:pPr>
              <w:snapToGrid w:val="0"/>
              <w:spacing w:after="0" w:line="240" w:lineRule="auto"/>
              <w:jc w:val="center"/>
              <w:rPr>
                <w:rFonts w:ascii="Times New Roman" w:eastAsia="Times New Roman" w:hAnsi="Times New Roman" w:cs="Times New Roman"/>
                <w:sz w:val="20"/>
                <w:szCs w:val="24"/>
                <w:lang w:val="ro-RO"/>
              </w:rPr>
            </w:pPr>
          </w:p>
        </w:tc>
      </w:tr>
      <w:tr w:rsidR="00DE5AA1" w:rsidRPr="007D6FF3" w:rsidTr="00B567D4">
        <w:tc>
          <w:tcPr>
            <w:tcW w:w="1384" w:type="dxa"/>
            <w:shd w:val="clear" w:color="auto" w:fill="auto"/>
            <w:vAlign w:val="center"/>
          </w:tcPr>
          <w:p w:rsidR="00DE5AA1" w:rsidRDefault="00DE5AA1"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Substanță</w:t>
            </w:r>
          </w:p>
        </w:tc>
        <w:tc>
          <w:tcPr>
            <w:tcW w:w="3119" w:type="dxa"/>
            <w:shd w:val="clear" w:color="auto" w:fill="auto"/>
          </w:tcPr>
          <w:p w:rsidR="00DE5AA1" w:rsidRDefault="00DE5AA1" w:rsidP="00166110">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HFC-134a</w:t>
            </w:r>
          </w:p>
        </w:tc>
        <w:tc>
          <w:tcPr>
            <w:tcW w:w="1559" w:type="dxa"/>
            <w:shd w:val="clear" w:color="auto" w:fill="auto"/>
          </w:tcPr>
          <w:p w:rsidR="00DE5AA1" w:rsidRPr="007D6FF3" w:rsidRDefault="00B751A2" w:rsidP="00B72731">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45</w:t>
            </w:r>
          </w:p>
        </w:tc>
        <w:tc>
          <w:tcPr>
            <w:tcW w:w="992" w:type="dxa"/>
            <w:shd w:val="clear" w:color="auto" w:fill="auto"/>
          </w:tcPr>
          <w:p w:rsidR="00DE5AA1" w:rsidRPr="007D6FF3" w:rsidRDefault="00B751A2" w:rsidP="00D93DA2">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Kg (în circuit închis)</w:t>
            </w:r>
          </w:p>
        </w:tc>
        <w:tc>
          <w:tcPr>
            <w:tcW w:w="2594" w:type="dxa"/>
            <w:shd w:val="clear" w:color="auto" w:fill="auto"/>
          </w:tcPr>
          <w:p w:rsidR="00DE5AA1" w:rsidRDefault="00DE5AA1" w:rsidP="00B72731">
            <w:pPr>
              <w:pStyle w:val="Default"/>
              <w:jc w:val="center"/>
              <w:rPr>
                <w:sz w:val="23"/>
                <w:szCs w:val="23"/>
              </w:rPr>
            </w:pPr>
            <w:r>
              <w:rPr>
                <w:sz w:val="23"/>
                <w:szCs w:val="23"/>
              </w:rPr>
              <w:t></w:t>
            </w:r>
            <w:r>
              <w:rPr>
                <w:sz w:val="23"/>
                <w:szCs w:val="23"/>
              </w:rPr>
              <w:t></w:t>
            </w:r>
            <w:r>
              <w:rPr>
                <w:sz w:val="23"/>
                <w:szCs w:val="23"/>
              </w:rPr>
              <w:t></w:t>
            </w:r>
            <w:r>
              <w:rPr>
                <w:sz w:val="23"/>
                <w:szCs w:val="23"/>
              </w:rPr>
              <w:t></w:t>
            </w:r>
          </w:p>
        </w:tc>
      </w:tr>
      <w:tr w:rsidR="00DE5AA1" w:rsidRPr="007D6FF3" w:rsidTr="00B567D4">
        <w:tc>
          <w:tcPr>
            <w:tcW w:w="1384" w:type="dxa"/>
            <w:shd w:val="clear" w:color="auto" w:fill="auto"/>
            <w:vAlign w:val="center"/>
          </w:tcPr>
          <w:p w:rsidR="00DE5AA1" w:rsidRDefault="00DE5AA1"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Substanță</w:t>
            </w:r>
          </w:p>
        </w:tc>
        <w:tc>
          <w:tcPr>
            <w:tcW w:w="3119" w:type="dxa"/>
            <w:shd w:val="clear" w:color="auto" w:fill="auto"/>
          </w:tcPr>
          <w:p w:rsidR="00DE5AA1" w:rsidRDefault="00DE5AA1" w:rsidP="00166110">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GPL Propan tip BGR I</w:t>
            </w:r>
          </w:p>
        </w:tc>
        <w:tc>
          <w:tcPr>
            <w:tcW w:w="1559" w:type="dxa"/>
            <w:shd w:val="clear" w:color="auto" w:fill="auto"/>
          </w:tcPr>
          <w:p w:rsidR="00DE5AA1" w:rsidRPr="007D6FF3" w:rsidRDefault="00777193" w:rsidP="00B72731">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84</w:t>
            </w:r>
          </w:p>
        </w:tc>
        <w:tc>
          <w:tcPr>
            <w:tcW w:w="992" w:type="dxa"/>
            <w:shd w:val="clear" w:color="auto" w:fill="auto"/>
          </w:tcPr>
          <w:p w:rsidR="00DE5AA1" w:rsidRPr="007D6FF3" w:rsidRDefault="00777193" w:rsidP="00D93DA2">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Tone/an</w:t>
            </w:r>
          </w:p>
        </w:tc>
        <w:tc>
          <w:tcPr>
            <w:tcW w:w="2594" w:type="dxa"/>
            <w:shd w:val="clear" w:color="auto" w:fill="auto"/>
          </w:tcPr>
          <w:p w:rsidR="00DE5AA1" w:rsidRDefault="00DE5AA1" w:rsidP="00B72731">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bl>
    <w:p w:rsidR="00644021" w:rsidRPr="007D6FF3" w:rsidRDefault="00644021" w:rsidP="00E55732">
      <w:pPr>
        <w:pStyle w:val="Heading2"/>
        <w:ind w:left="360"/>
        <w:rPr>
          <w:sz w:val="28"/>
        </w:rPr>
      </w:pPr>
      <w:r w:rsidRPr="007D6FF3">
        <w:rPr>
          <w:sz w:val="28"/>
        </w:rPr>
        <w:t>2. Modul de gospodărire</w:t>
      </w:r>
    </w:p>
    <w:p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ambalare:</w:t>
      </w:r>
      <w:r w:rsidR="00CD6CB7" w:rsidRPr="007D6FF3">
        <w:rPr>
          <w:rFonts w:ascii="Times New Roman" w:eastAsia="Times New Roman" w:hAnsi="Times New Roman" w:cs="Times New Roman"/>
          <w:b/>
          <w:sz w:val="28"/>
          <w:szCs w:val="24"/>
          <w:lang w:val="ro-RO"/>
        </w:rPr>
        <w:t xml:space="preserve"> </w:t>
      </w:r>
      <w:r w:rsidR="00B72731" w:rsidRPr="00B72731">
        <w:rPr>
          <w:rFonts w:ascii="Times New Roman" w:eastAsia="Times New Roman" w:hAnsi="Times New Roman" w:cs="Times New Roman"/>
          <w:sz w:val="28"/>
          <w:szCs w:val="24"/>
          <w:lang w:val="ro-RO"/>
        </w:rPr>
        <w:t>Î</w:t>
      </w:r>
      <w:r w:rsidR="00B72731">
        <w:rPr>
          <w:rFonts w:ascii="Times New Roman" w:eastAsia="Times New Roman" w:hAnsi="Times New Roman" w:cs="Times New Roman"/>
          <w:sz w:val="28"/>
          <w:szCs w:val="24"/>
          <w:lang w:val="ro-RO"/>
        </w:rPr>
        <w:t>n ambalaje ori</w:t>
      </w:r>
      <w:r w:rsidR="00B72731" w:rsidRPr="00B72731">
        <w:rPr>
          <w:rFonts w:ascii="Times New Roman" w:eastAsia="Times New Roman" w:hAnsi="Times New Roman" w:cs="Times New Roman"/>
          <w:sz w:val="28"/>
          <w:szCs w:val="24"/>
          <w:lang w:val="ro-RO"/>
        </w:rPr>
        <w:t>ginale ale producătorilor</w:t>
      </w:r>
      <w:r w:rsidR="009934C1">
        <w:rPr>
          <w:rFonts w:ascii="Times New Roman" w:eastAsia="Times New Roman" w:hAnsi="Times New Roman" w:cs="Times New Roman"/>
          <w:sz w:val="28"/>
          <w:szCs w:val="24"/>
          <w:lang w:val="ro-RO"/>
        </w:rPr>
        <w:t>/după caz</w:t>
      </w:r>
    </w:p>
    <w:p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 xml:space="preserve">transport: </w:t>
      </w:r>
      <w:r w:rsidR="00B72731">
        <w:rPr>
          <w:rFonts w:ascii="Times New Roman" w:hAnsi="Times New Roman" w:cs="Times New Roman"/>
          <w:sz w:val="28"/>
          <w:szCs w:val="24"/>
          <w:lang w:val="ro-RO"/>
        </w:rPr>
        <w:t>Cu mijloace auto.</w:t>
      </w:r>
    </w:p>
    <w:p w:rsidR="00644021" w:rsidRPr="007D6FF3" w:rsidRDefault="00E30B29" w:rsidP="002F0526">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eastAsia="Times New Roman" w:hAnsi="Times New Roman" w:cs="Times New Roman"/>
          <w:b/>
          <w:sz w:val="28"/>
          <w:szCs w:val="24"/>
          <w:lang w:val="ro-RO"/>
        </w:rPr>
        <w:t>depozitare:</w:t>
      </w:r>
      <w:r w:rsidR="002F0526" w:rsidRPr="007D6FF3">
        <w:rPr>
          <w:rFonts w:ascii="Times New Roman" w:hAnsi="Times New Roman" w:cs="Times New Roman"/>
          <w:b/>
          <w:sz w:val="28"/>
          <w:szCs w:val="24"/>
          <w:lang w:val="ro-RO"/>
        </w:rPr>
        <w:t xml:space="preserve"> </w:t>
      </w:r>
      <w:r w:rsidR="00B72731">
        <w:rPr>
          <w:rFonts w:ascii="Times New Roman" w:hAnsi="Times New Roman" w:cs="Times New Roman"/>
          <w:sz w:val="28"/>
          <w:szCs w:val="24"/>
          <w:lang w:val="ro-RO"/>
        </w:rPr>
        <w:t>în spațiu special amenajat pe categorii</w:t>
      </w:r>
      <w:r w:rsidR="00D363B1" w:rsidRPr="007D6FF3">
        <w:rPr>
          <w:rFonts w:ascii="Times New Roman" w:hAnsi="Times New Roman" w:cs="Times New Roman"/>
          <w:sz w:val="28"/>
          <w:szCs w:val="24"/>
          <w:lang w:val="ro-RO"/>
        </w:rPr>
        <w:t>.</w:t>
      </w:r>
    </w:p>
    <w:p w:rsidR="00644021" w:rsidRPr="007D6FF3" w:rsidRDefault="002F0526" w:rsidP="001A0055">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folosire/comercializare: </w:t>
      </w:r>
      <w:sdt>
        <w:sdtPr>
          <w:rPr>
            <w:rFonts w:ascii="Times New Roman" w:hAnsi="Times New Roman" w:cs="Times New Roman"/>
            <w:b/>
            <w:sz w:val="28"/>
            <w:szCs w:val="24"/>
            <w:lang w:val="ro-RO"/>
          </w:rPr>
          <w:alias w:val="Câmp editabil text"/>
          <w:tag w:val="CampEditabil"/>
          <w:id w:val="1462385529"/>
          <w:placeholder>
            <w:docPart w:val="5C94DBB9483247DEB0D2E38417AE4E15"/>
          </w:placeholder>
        </w:sdtPr>
        <w:sdtContent>
          <w:sdt>
            <w:sdtPr>
              <w:rPr>
                <w:rFonts w:ascii="Times New Roman" w:hAnsi="Times New Roman" w:cs="Times New Roman"/>
                <w:b/>
                <w:sz w:val="28"/>
                <w:szCs w:val="24"/>
                <w:lang w:val="ro-RO"/>
              </w:rPr>
              <w:alias w:val="Câmp editabil text"/>
              <w:tag w:val="CampEditabil"/>
              <w:id w:val="-1160385327"/>
              <w:placeholder>
                <w:docPart w:val="E56AA5F8B6514E598A3AC97D9DB2460D"/>
              </w:placeholder>
            </w:sdtPr>
            <w:sdtContent>
              <w:r w:rsidRPr="007D6FF3">
                <w:rPr>
                  <w:rFonts w:ascii="Times New Roman" w:hAnsi="Times New Roman" w:cs="Times New Roman"/>
                  <w:sz w:val="28"/>
                  <w:szCs w:val="24"/>
                  <w:lang w:val="ro-RO"/>
                </w:rPr>
                <w:t>Produsele periculoase folosite se vor gestiona conform instrucțiunilor din fișele cu date de securitate.</w:t>
              </w:r>
            </w:sdtContent>
          </w:sdt>
        </w:sdtContent>
      </w:sdt>
    </w:p>
    <w:p w:rsidR="00644021" w:rsidRPr="007D6FF3" w:rsidRDefault="00644021" w:rsidP="00E55732">
      <w:pPr>
        <w:pStyle w:val="Heading2"/>
        <w:ind w:left="360"/>
        <w:rPr>
          <w:sz w:val="28"/>
        </w:rPr>
      </w:pPr>
      <w:r w:rsidRPr="007D6FF3">
        <w:rPr>
          <w:sz w:val="28"/>
        </w:rPr>
        <w:t>3. Modul de gospodărire a ambalajelor folosite la substanțele și amestecurile periculoase</w:t>
      </w:r>
    </w:p>
    <w:p w:rsidR="00644021" w:rsidRPr="007D6FF3" w:rsidRDefault="00B72731" w:rsidP="007640E8">
      <w:pPr>
        <w:ind w:firstLine="720"/>
        <w:jc w:val="both"/>
        <w:rPr>
          <w:rFonts w:ascii="Times New Roman" w:hAnsi="Times New Roman" w:cs="Times New Roman"/>
          <w:sz w:val="28"/>
          <w:szCs w:val="24"/>
          <w:lang w:val="ro-RO"/>
        </w:rPr>
      </w:pPr>
      <w:r>
        <w:rPr>
          <w:rFonts w:ascii="Times New Roman" w:hAnsi="Times New Roman" w:cs="Times New Roman"/>
          <w:sz w:val="28"/>
          <w:szCs w:val="24"/>
          <w:lang w:val="ro-RO"/>
        </w:rPr>
        <w:t xml:space="preserve">Se vor respecta </w:t>
      </w:r>
      <w:r w:rsidR="004D5954">
        <w:rPr>
          <w:rFonts w:ascii="Times New Roman" w:hAnsi="Times New Roman" w:cs="Times New Roman"/>
          <w:sz w:val="28"/>
          <w:szCs w:val="24"/>
          <w:lang w:val="ro-RO"/>
        </w:rPr>
        <w:t>cele prevăzute în fișele cu date de securitate</w:t>
      </w:r>
      <w:r w:rsidR="00D363B1" w:rsidRPr="007D6FF3">
        <w:rPr>
          <w:rFonts w:ascii="Times New Roman" w:hAnsi="Times New Roman" w:cs="Times New Roman"/>
          <w:sz w:val="28"/>
          <w:szCs w:val="24"/>
          <w:lang w:val="ro-RO"/>
        </w:rPr>
        <w:t>.</w:t>
      </w:r>
    </w:p>
    <w:p w:rsidR="00644021" w:rsidRPr="007D6FF3" w:rsidRDefault="00644021" w:rsidP="00E55732">
      <w:pPr>
        <w:pStyle w:val="Heading2"/>
        <w:ind w:left="360"/>
        <w:rPr>
          <w:sz w:val="28"/>
        </w:rPr>
      </w:pPr>
      <w:r w:rsidRPr="007D6FF3">
        <w:rPr>
          <w:sz w:val="28"/>
        </w:rPr>
        <w:t>4. Instalațiile, amenajările, dotările și măsurile pentru protecția factorilor de mediu și pentru intervenție în caz de accident</w:t>
      </w:r>
    </w:p>
    <w:p w:rsidR="00644021" w:rsidRPr="007D6FF3" w:rsidRDefault="00644021" w:rsidP="00E55732">
      <w:pPr>
        <w:spacing w:after="0" w:line="240" w:lineRule="auto"/>
        <w:jc w:val="both"/>
        <w:rPr>
          <w:rFonts w:ascii="Times New Roman" w:eastAsia="Times New Roman" w:hAnsi="Times New Roman" w:cs="Times New Roman"/>
          <w:b/>
          <w:sz w:val="28"/>
          <w:szCs w:val="24"/>
          <w:lang w:val="ro-RO"/>
        </w:rPr>
      </w:pPr>
    </w:p>
    <w:p w:rsidR="00644021" w:rsidRPr="004D5954" w:rsidRDefault="00644021" w:rsidP="00705E65">
      <w:pPr>
        <w:spacing w:after="0" w:line="240" w:lineRule="auto"/>
        <w:ind w:firstLine="360"/>
        <w:jc w:val="both"/>
        <w:rPr>
          <w:rFonts w:ascii="Times New Roman" w:eastAsia="Times New Roman" w:hAnsi="Times New Roman" w:cs="Times New Roman"/>
          <w:sz w:val="28"/>
          <w:szCs w:val="24"/>
          <w:lang w:val="ro-RO"/>
        </w:rPr>
      </w:pPr>
      <w:r w:rsidRPr="004D5954">
        <w:rPr>
          <w:rFonts w:ascii="Times New Roman" w:hAnsi="Times New Roman" w:cs="Times New Roman"/>
          <w:sz w:val="28"/>
          <w:szCs w:val="24"/>
          <w:lang w:val="ro-RO"/>
        </w:rPr>
        <w:t xml:space="preserve">Instalația </w:t>
      </w:r>
      <w:r w:rsidR="002F0526" w:rsidRPr="004D5954">
        <w:rPr>
          <w:rFonts w:ascii="Times New Roman" w:hAnsi="Times New Roman" w:cs="Times New Roman"/>
          <w:sz w:val="28"/>
          <w:szCs w:val="24"/>
          <w:lang w:val="ro-RO"/>
        </w:rPr>
        <w:t xml:space="preserve">nu </w:t>
      </w:r>
      <w:r w:rsidRPr="004D5954">
        <w:rPr>
          <w:rFonts w:ascii="Times New Roman" w:hAnsi="Times New Roman" w:cs="Times New Roman"/>
          <w:sz w:val="28"/>
          <w:szCs w:val="24"/>
          <w:lang w:val="ro-RO"/>
        </w:rPr>
        <w:t xml:space="preserve">intră sub incidența Directivei SEVESO </w:t>
      </w:r>
    </w:p>
    <w:p w:rsidR="00644021" w:rsidRPr="007D6FF3" w:rsidRDefault="00644021" w:rsidP="00E55732">
      <w:pPr>
        <w:spacing w:after="0" w:line="240" w:lineRule="auto"/>
        <w:jc w:val="both"/>
        <w:rPr>
          <w:rFonts w:ascii="Times New Roman" w:eastAsia="Times New Roman" w:hAnsi="Times New Roman" w:cs="Times New Roman"/>
          <w:b/>
          <w:sz w:val="24"/>
          <w:szCs w:val="24"/>
          <w:lang w:val="ro-RO"/>
        </w:rPr>
      </w:pPr>
    </w:p>
    <w:p w:rsidR="00644021" w:rsidRPr="007D6FF3" w:rsidRDefault="00644021" w:rsidP="00E55732">
      <w:pPr>
        <w:pStyle w:val="Heading2"/>
        <w:ind w:left="360"/>
        <w:rPr>
          <w:sz w:val="28"/>
        </w:rPr>
      </w:pPr>
      <w:r w:rsidRPr="007D6FF3">
        <w:rPr>
          <w:sz w:val="28"/>
        </w:rPr>
        <w:t>5. Monitorizarea gospodăririi substanțelor și preparatelor periculoase</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În conformitate cu prevederile art. 28 din O.U.G. nr. 195/2005 privind protecţia mediului, cu modificările şi completările ulterioare, referitoare la obligaţiile </w:t>
      </w:r>
      <w:r w:rsidRPr="007D6FF3">
        <w:rPr>
          <w:rFonts w:ascii="Times New Roman" w:hAnsi="Times New Roman" w:cs="Times New Roman"/>
          <w:sz w:val="28"/>
          <w:szCs w:val="24"/>
          <w:lang w:val="ro-RO"/>
        </w:rPr>
        <w:lastRenderedPageBreak/>
        <w:t>persoanelor fizice şi juridice care gestionează substanţe şi preparate periculoase au următoarele obligaţii:</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să respecte prevederile privind substanţele şi preparatele periculoase</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2F0526" w:rsidRPr="007D6FF3" w:rsidRDefault="002F0526" w:rsidP="003966B9">
      <w:pPr>
        <w:snapToGrid w:val="0"/>
        <w:spacing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p w:rsidR="00C44DF9" w:rsidRPr="007D6FF3" w:rsidRDefault="00644021" w:rsidP="00C44DF9">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7D6FF3">
        <w:rPr>
          <w:rFonts w:ascii="Times New Roman" w:eastAsia="Times New Roman" w:hAnsi="Times New Roman" w:cs="Times New Roman"/>
          <w:b/>
          <w:sz w:val="28"/>
          <w:szCs w:val="28"/>
          <w:lang w:val="ro-RO"/>
        </w:rPr>
        <w:t>VI. Programul de conformare - măsuri pentru reducerea efectelor prezente și viitoare ale activităților</w:t>
      </w:r>
      <w:r w:rsidR="00C44DF9" w:rsidRPr="007D6FF3">
        <w:rPr>
          <w:rFonts w:ascii="Times New Roman" w:eastAsia="Times New Roman" w:hAnsi="Times New Roman" w:cs="Times New Roman"/>
          <w:b/>
          <w:sz w:val="28"/>
          <w:szCs w:val="28"/>
          <w:lang w:val="ro-RO"/>
        </w:rPr>
        <w:t>:-</w:t>
      </w:r>
      <w:r w:rsidR="002F0526" w:rsidRPr="007D6FF3">
        <w:rPr>
          <w:rFonts w:ascii="Times New Roman" w:eastAsia="Times New Roman" w:hAnsi="Times New Roman" w:cs="Times New Roman"/>
          <w:sz w:val="28"/>
          <w:szCs w:val="28"/>
          <w:lang w:val="ro-RO"/>
        </w:rPr>
        <w:t>Nu este cazul.</w:t>
      </w:r>
    </w:p>
    <w:p w:rsidR="00644021" w:rsidRPr="007D6FF3" w:rsidRDefault="00644021" w:rsidP="00C44DF9">
      <w:pPr>
        <w:spacing w:after="0" w:line="240" w:lineRule="auto"/>
        <w:jc w:val="both"/>
        <w:rPr>
          <w:rFonts w:ascii="Times New Roman" w:eastAsia="Times New Roman" w:hAnsi="Times New Roman" w:cs="Times New Roman"/>
          <w:b/>
          <w:bCs/>
          <w:sz w:val="28"/>
          <w:szCs w:val="28"/>
          <w:lang w:val="ro-RO" w:eastAsia="ro-RO"/>
        </w:rPr>
      </w:pPr>
      <w:r w:rsidRPr="007D6FF3">
        <w:rPr>
          <w:rFonts w:ascii="Times New Roman" w:eastAsia="Times New Roman" w:hAnsi="Times New Roman" w:cs="Times New Roman"/>
          <w:b/>
          <w:bCs/>
          <w:sz w:val="28"/>
          <w:szCs w:val="28"/>
          <w:lang w:val="ro-RO" w:eastAsia="ro-RO"/>
        </w:rPr>
        <w:t>VII. Datele ce vor fi raportate autorității pentru prote</w:t>
      </w:r>
      <w:r w:rsidR="0062634B" w:rsidRPr="007D6FF3">
        <w:rPr>
          <w:rFonts w:ascii="Times New Roman" w:eastAsia="Times New Roman" w:hAnsi="Times New Roman" w:cs="Times New Roman"/>
          <w:b/>
          <w:bCs/>
          <w:sz w:val="28"/>
          <w:szCs w:val="28"/>
          <w:lang w:val="ro-RO" w:eastAsia="ro-RO"/>
        </w:rPr>
        <w:t>cția mediului și periodicitatea</w:t>
      </w:r>
      <w:r w:rsidR="00C44DF9" w:rsidRPr="007D6FF3">
        <w:rPr>
          <w:rFonts w:ascii="Times New Roman" w:eastAsia="Times New Roman" w:hAnsi="Times New Roman" w:cs="Times New Roman"/>
          <w:b/>
          <w:bCs/>
          <w:sz w:val="28"/>
          <w:szCs w:val="28"/>
          <w:lang w:val="ro-RO" w:eastAsia="ro-RO"/>
        </w:rPr>
        <w:t>:</w:t>
      </w:r>
    </w:p>
    <w:p w:rsidR="00C44DF9" w:rsidRPr="007D6FF3" w:rsidRDefault="00C44DF9" w:rsidP="00C44DF9">
      <w:pPr>
        <w:spacing w:after="0" w:line="240" w:lineRule="auto"/>
        <w:jc w:val="both"/>
        <w:rPr>
          <w:rFonts w:ascii="Times New Roman" w:eastAsia="Times New Roman" w:hAnsi="Times New Roman" w:cs="Times New Roman"/>
          <w:bCs/>
          <w:sz w:val="28"/>
          <w:szCs w:val="28"/>
          <w:lang w:val="ro-RO" w:eastAsia="ro-RO"/>
        </w:rPr>
      </w:pPr>
      <w:r w:rsidRPr="007D6FF3">
        <w:rPr>
          <w:rFonts w:ascii="Times New Roman" w:eastAsia="Times New Roman" w:hAnsi="Times New Roman" w:cs="Times New Roman"/>
          <w:b/>
          <w:bCs/>
          <w:sz w:val="28"/>
          <w:szCs w:val="28"/>
          <w:lang w:val="ro-RO" w:eastAsia="ro-RO"/>
        </w:rPr>
        <w:tab/>
      </w:r>
      <w:r w:rsidRPr="007D6FF3">
        <w:rPr>
          <w:rFonts w:ascii="Times New Roman" w:eastAsia="Times New Roman" w:hAnsi="Times New Roman" w:cs="Times New Roman"/>
          <w:bCs/>
          <w:sz w:val="28"/>
          <w:szCs w:val="28"/>
          <w:lang w:val="ro-RO" w:eastAsia="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7D6FF3" w:rsidTr="00E55732">
        <w:tc>
          <w:tcPr>
            <w:tcW w:w="667"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Nr. Crt.</w:t>
            </w:r>
          </w:p>
        </w:tc>
        <w:tc>
          <w:tcPr>
            <w:tcW w:w="3335"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Denumire raport</w:t>
            </w:r>
          </w:p>
        </w:tc>
        <w:tc>
          <w:tcPr>
            <w:tcW w:w="1334"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Frecvență de raportare</w:t>
            </w:r>
          </w:p>
        </w:tc>
        <w:tc>
          <w:tcPr>
            <w:tcW w:w="2001"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Perioada depunerii raportului</w:t>
            </w:r>
          </w:p>
        </w:tc>
        <w:tc>
          <w:tcPr>
            <w:tcW w:w="2668" w:type="dxa"/>
            <w:shd w:val="clear" w:color="auto" w:fill="C0C0C0"/>
            <w:vAlign w:val="center"/>
          </w:tcPr>
          <w:p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Acces aplicații SIM</w:t>
            </w:r>
          </w:p>
        </w:tc>
      </w:tr>
      <w:tr w:rsidR="00D014DC" w:rsidRPr="007D6FF3" w:rsidTr="00E55732">
        <w:tc>
          <w:tcPr>
            <w:tcW w:w="667" w:type="dxa"/>
            <w:shd w:val="clear" w:color="auto" w:fill="auto"/>
          </w:tcPr>
          <w:p w:rsidR="00D014DC" w:rsidRPr="007D6FF3" w:rsidRDefault="00D014DC" w:rsidP="002A00DD">
            <w:pPr>
              <w:spacing w:before="40" w:after="0" w:line="240" w:lineRule="auto"/>
              <w:jc w:val="center"/>
              <w:rPr>
                <w:rFonts w:ascii="Times New Roman" w:eastAsia="Times New Roman" w:hAnsi="Times New Roman" w:cs="Times New Roman"/>
                <w:bCs/>
                <w:sz w:val="20"/>
                <w:szCs w:val="24"/>
                <w:lang w:val="ro-RO" w:eastAsia="ro-RO"/>
              </w:rPr>
            </w:pPr>
            <w:r w:rsidRPr="007D6FF3">
              <w:rPr>
                <w:rFonts w:ascii="Times New Roman" w:eastAsia="Times New Roman" w:hAnsi="Times New Roman" w:cs="Times New Roman"/>
                <w:bCs/>
                <w:sz w:val="20"/>
                <w:szCs w:val="24"/>
                <w:lang w:val="ro-RO" w:eastAsia="ro-RO"/>
              </w:rPr>
              <w:t>1</w:t>
            </w:r>
          </w:p>
        </w:tc>
        <w:tc>
          <w:tcPr>
            <w:tcW w:w="3335" w:type="dxa"/>
            <w:shd w:val="clear" w:color="auto" w:fill="auto"/>
          </w:tcPr>
          <w:p w:rsidR="00D014DC" w:rsidRPr="005F2372" w:rsidRDefault="00D014DC" w:rsidP="002A00DD">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Statistica deseurilor: Chestionar 1: COL/TRAT – completat de operatorii ce se ocupa cu colectarea si/sau tratarea deseurilor.</w:t>
            </w:r>
          </w:p>
        </w:tc>
        <w:tc>
          <w:tcPr>
            <w:tcW w:w="1334" w:type="dxa"/>
            <w:shd w:val="clear" w:color="auto" w:fill="auto"/>
          </w:tcPr>
          <w:p w:rsidR="00D014DC" w:rsidRPr="005F2372" w:rsidRDefault="00D014DC" w:rsidP="002A00DD">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anual</w:t>
            </w:r>
          </w:p>
        </w:tc>
        <w:tc>
          <w:tcPr>
            <w:tcW w:w="2001" w:type="dxa"/>
            <w:shd w:val="clear" w:color="auto" w:fill="auto"/>
          </w:tcPr>
          <w:p w:rsidR="00D014DC" w:rsidRPr="005F2372" w:rsidRDefault="00D014DC" w:rsidP="002A00DD">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1 februarie - 15 iunie</w:t>
            </w:r>
          </w:p>
        </w:tc>
        <w:tc>
          <w:tcPr>
            <w:tcW w:w="2668" w:type="dxa"/>
            <w:shd w:val="clear" w:color="auto" w:fill="auto"/>
          </w:tcPr>
          <w:p w:rsidR="00D014DC" w:rsidRPr="005F2372" w:rsidRDefault="00D014DC" w:rsidP="002A00DD">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Chestionar 1: COL/TRAT – completat de operatorii ce se ocupa cu colectarea si/sau tratarea deseurilor.</w:t>
            </w:r>
          </w:p>
        </w:tc>
      </w:tr>
      <w:tr w:rsidR="005F2372" w:rsidRPr="007D6FF3" w:rsidTr="00E55732">
        <w:tc>
          <w:tcPr>
            <w:tcW w:w="667" w:type="dxa"/>
            <w:shd w:val="clear" w:color="auto" w:fill="auto"/>
          </w:tcPr>
          <w:p w:rsidR="005F2372" w:rsidRPr="007D6FF3" w:rsidRDefault="005F2372" w:rsidP="002A00DD">
            <w:pPr>
              <w:spacing w:before="40"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2</w:t>
            </w:r>
          </w:p>
        </w:tc>
        <w:tc>
          <w:tcPr>
            <w:tcW w:w="3335" w:type="dxa"/>
            <w:shd w:val="clear" w:color="auto" w:fill="auto"/>
          </w:tcPr>
          <w:p w:rsidR="005F2372" w:rsidRPr="00F705F7" w:rsidRDefault="005F2372" w:rsidP="00514DF8">
            <w:pPr>
              <w:jc w:val="center"/>
              <w:rPr>
                <w:rFonts w:ascii="Times New Roman" w:hAnsi="Times New Roman" w:cs="Times New Roman"/>
                <w:sz w:val="24"/>
                <w:szCs w:val="24"/>
                <w:lang w:val="ro-RO"/>
              </w:rPr>
            </w:pPr>
            <w:r w:rsidRPr="00F705F7">
              <w:rPr>
                <w:rFonts w:ascii="Times New Roman" w:hAnsi="Times New Roman" w:cs="Times New Roman"/>
                <w:sz w:val="24"/>
                <w:szCs w:val="24"/>
                <w:lang w:val="ro-RO"/>
              </w:rPr>
              <w:t>Deseuri Ambalaje: Anexa 1: Producatori si importatori de ambalaje de desfacere, de produse ambalate, supraambalatori de produse ambalate</w:t>
            </w:r>
          </w:p>
        </w:tc>
        <w:tc>
          <w:tcPr>
            <w:tcW w:w="1334" w:type="dxa"/>
            <w:shd w:val="clear" w:color="auto" w:fill="auto"/>
          </w:tcPr>
          <w:p w:rsidR="005F2372" w:rsidRPr="00F705F7" w:rsidRDefault="005F2372" w:rsidP="00514DF8">
            <w:pPr>
              <w:jc w:val="center"/>
              <w:rPr>
                <w:rFonts w:ascii="Times New Roman" w:hAnsi="Times New Roman" w:cs="Times New Roman"/>
                <w:sz w:val="24"/>
                <w:szCs w:val="24"/>
                <w:lang w:val="ro-RO"/>
              </w:rPr>
            </w:pPr>
            <w:r w:rsidRPr="00F705F7">
              <w:rPr>
                <w:rFonts w:ascii="Times New Roman" w:hAnsi="Times New Roman" w:cs="Times New Roman"/>
                <w:sz w:val="24"/>
                <w:szCs w:val="24"/>
                <w:lang w:val="ro-RO"/>
              </w:rPr>
              <w:t>anual</w:t>
            </w:r>
          </w:p>
        </w:tc>
        <w:tc>
          <w:tcPr>
            <w:tcW w:w="2001" w:type="dxa"/>
            <w:shd w:val="clear" w:color="auto" w:fill="auto"/>
          </w:tcPr>
          <w:p w:rsidR="005F2372" w:rsidRPr="00F705F7" w:rsidRDefault="005F2372" w:rsidP="00514DF8">
            <w:pPr>
              <w:jc w:val="center"/>
              <w:rPr>
                <w:rFonts w:ascii="Times New Roman" w:hAnsi="Times New Roman" w:cs="Times New Roman"/>
                <w:sz w:val="24"/>
                <w:szCs w:val="24"/>
                <w:lang w:val="ro-RO"/>
              </w:rPr>
            </w:pPr>
            <w:r w:rsidRPr="00F705F7">
              <w:rPr>
                <w:rFonts w:ascii="Times New Roman" w:hAnsi="Times New Roman" w:cs="Times New Roman"/>
                <w:sz w:val="24"/>
                <w:szCs w:val="24"/>
                <w:lang w:val="ro-RO"/>
              </w:rPr>
              <w:t>1 februarie - 25 februarie</w:t>
            </w:r>
          </w:p>
        </w:tc>
        <w:tc>
          <w:tcPr>
            <w:tcW w:w="2668" w:type="dxa"/>
            <w:shd w:val="clear" w:color="auto" w:fill="auto"/>
          </w:tcPr>
          <w:p w:rsidR="005F2372" w:rsidRPr="00F705F7" w:rsidRDefault="005F2372" w:rsidP="00514DF8">
            <w:pPr>
              <w:jc w:val="center"/>
              <w:rPr>
                <w:rFonts w:ascii="Times New Roman" w:hAnsi="Times New Roman" w:cs="Times New Roman"/>
                <w:sz w:val="24"/>
                <w:szCs w:val="24"/>
                <w:lang w:val="ro-RO"/>
              </w:rPr>
            </w:pPr>
            <w:r w:rsidRPr="00F705F7">
              <w:rPr>
                <w:rFonts w:ascii="Times New Roman" w:hAnsi="Times New Roman" w:cs="Times New Roman"/>
                <w:sz w:val="24"/>
                <w:szCs w:val="24"/>
                <w:lang w:val="ro-RO"/>
              </w:rPr>
              <w:t>Anexa 1 - Producatori si importatori de ambalaje de desfacere, de produse ambalate, supraambalatori de produse ambalate</w:t>
            </w:r>
          </w:p>
        </w:tc>
      </w:tr>
      <w:tr w:rsidR="003966B9" w:rsidRPr="007D6FF3" w:rsidTr="00E55732">
        <w:tc>
          <w:tcPr>
            <w:tcW w:w="667" w:type="dxa"/>
            <w:shd w:val="clear" w:color="auto" w:fill="auto"/>
          </w:tcPr>
          <w:p w:rsidR="003966B9" w:rsidRPr="003966B9" w:rsidRDefault="003966B9" w:rsidP="00AF1A5F">
            <w:pPr>
              <w:spacing w:before="40" w:after="0" w:line="240" w:lineRule="auto"/>
              <w:jc w:val="center"/>
              <w:rPr>
                <w:rFonts w:ascii="Times New Roman" w:eastAsia="Times New Roman" w:hAnsi="Times New Roman" w:cs="Times New Roman"/>
                <w:bCs/>
                <w:sz w:val="20"/>
                <w:szCs w:val="24"/>
                <w:lang w:val="ro-RO" w:eastAsia="ro-RO"/>
              </w:rPr>
            </w:pPr>
            <w:r w:rsidRPr="003966B9">
              <w:rPr>
                <w:rFonts w:ascii="Times New Roman" w:eastAsia="Times New Roman" w:hAnsi="Times New Roman" w:cs="Times New Roman"/>
                <w:bCs/>
                <w:sz w:val="20"/>
                <w:szCs w:val="24"/>
                <w:lang w:val="ro-RO" w:eastAsia="ro-RO"/>
              </w:rPr>
              <w:t>3</w:t>
            </w:r>
          </w:p>
        </w:tc>
        <w:tc>
          <w:tcPr>
            <w:tcW w:w="3335" w:type="dxa"/>
            <w:shd w:val="clear" w:color="auto" w:fill="auto"/>
          </w:tcPr>
          <w:p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 xml:space="preserve">Substante chimice periculoase - Import/productie/utilizare substante/ amestecuri periculoase </w:t>
            </w:r>
            <w:r w:rsidRPr="005F2372">
              <w:rPr>
                <w:rFonts w:ascii="Times New Roman" w:hAnsi="Times New Roman" w:cs="Times New Roman"/>
                <w:sz w:val="24"/>
                <w:szCs w:val="24"/>
                <w:lang w:val="ro-RO"/>
              </w:rPr>
              <w:lastRenderedPageBreak/>
              <w:t>si artricole cu substante restrictionate</w:t>
            </w:r>
          </w:p>
        </w:tc>
        <w:tc>
          <w:tcPr>
            <w:tcW w:w="1334" w:type="dxa"/>
            <w:shd w:val="clear" w:color="auto" w:fill="auto"/>
          </w:tcPr>
          <w:p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lastRenderedPageBreak/>
              <w:t>anual</w:t>
            </w:r>
          </w:p>
        </w:tc>
        <w:tc>
          <w:tcPr>
            <w:tcW w:w="2001" w:type="dxa"/>
            <w:shd w:val="clear" w:color="auto" w:fill="auto"/>
          </w:tcPr>
          <w:p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1 februarie - 15 iunie</w:t>
            </w:r>
          </w:p>
        </w:tc>
        <w:tc>
          <w:tcPr>
            <w:tcW w:w="2668" w:type="dxa"/>
            <w:shd w:val="clear" w:color="auto" w:fill="auto"/>
          </w:tcPr>
          <w:p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Substante Chimice Periculoase</w:t>
            </w:r>
          </w:p>
        </w:tc>
      </w:tr>
    </w:tbl>
    <w:p w:rsidR="00D363B1" w:rsidRPr="00BD0632" w:rsidRDefault="00D363B1" w:rsidP="00D200FD">
      <w:pPr>
        <w:spacing w:after="0"/>
        <w:ind w:firstLine="720"/>
        <w:jc w:val="both"/>
        <w:rPr>
          <w:rFonts w:ascii="Times New Roman" w:hAnsi="Times New Roman" w:cs="Times New Roman"/>
          <w:sz w:val="28"/>
          <w:szCs w:val="28"/>
          <w:lang w:val="ro-RO"/>
        </w:rPr>
      </w:pPr>
      <w:bookmarkStart w:id="4" w:name="_GoBack"/>
      <w:r w:rsidRPr="00BD0632">
        <w:rPr>
          <w:rFonts w:ascii="Times New Roman" w:hAnsi="Times New Roman" w:cs="Times New Roman"/>
          <w:sz w:val="28"/>
          <w:szCs w:val="28"/>
          <w:lang w:val="ro-RO"/>
        </w:rPr>
        <w:lastRenderedPageBreak/>
        <w:t>- Evidenţa gestiunii deşeurilor  ţinută conform modelului prevăzut în anexa nr. 1 al H.G. nr. 856/2002 şi conform art. 48 alin (1) al OUG nr. 92/2021 va fi transmisă către  APM Harg</w:t>
      </w:r>
      <w:r w:rsidR="005F2372">
        <w:rPr>
          <w:rFonts w:ascii="Times New Roman" w:hAnsi="Times New Roman" w:cs="Times New Roman"/>
          <w:sz w:val="28"/>
          <w:szCs w:val="28"/>
          <w:lang w:val="ro-RO"/>
        </w:rPr>
        <w:t xml:space="preserve">hita în format letric la cerere, </w:t>
      </w:r>
      <w:r w:rsidR="005F2372" w:rsidRPr="005F2372">
        <w:rPr>
          <w:rFonts w:ascii="Times New Roman" w:hAnsi="Times New Roman" w:cs="Times New Roman"/>
          <w:sz w:val="28"/>
          <w:szCs w:val="28"/>
          <w:lang w:val="ro-RO"/>
        </w:rPr>
        <w:t>şi electronic în sistemul pus la dispoziţie de APM până la 15 martie anul următor raportării (PRODDES).</w:t>
      </w:r>
    </w:p>
    <w:bookmarkEnd w:id="4"/>
    <w:p w:rsidR="00832301" w:rsidRPr="00BD0632" w:rsidRDefault="00832301" w:rsidP="00832301">
      <w:pPr>
        <w:spacing w:after="0"/>
        <w:ind w:firstLine="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 Programul de prevenire şi reducere a cantităţilor de deşeuri generate din activitatea proprie se transmite anual agenţiei judeţene pentru protecţia mediului, inclusiv progresul înregistrat, până la 31 mai anul următor raportării.</w:t>
      </w:r>
    </w:p>
    <w:p w:rsidR="005E0852" w:rsidRPr="00BD0632" w:rsidRDefault="005E0852" w:rsidP="00D363B1">
      <w:pPr>
        <w:spacing w:after="0"/>
        <w:ind w:firstLine="720"/>
        <w:jc w:val="both"/>
        <w:rPr>
          <w:rFonts w:ascii="Times New Roman" w:hAnsi="Times New Roman" w:cs="Times New Roman"/>
          <w:sz w:val="28"/>
          <w:szCs w:val="28"/>
          <w:lang w:val="ro-RO"/>
        </w:rPr>
      </w:pPr>
      <w:r w:rsidRPr="00BD0632">
        <w:rPr>
          <w:rFonts w:ascii="Times New Roman" w:hAnsi="Times New Roman" w:cs="Times New Roman"/>
          <w:i/>
          <w:sz w:val="28"/>
          <w:szCs w:val="28"/>
          <w:lang w:val="ro-RO"/>
        </w:rPr>
        <w:t>-</w:t>
      </w:r>
      <w:r w:rsidR="007640E8" w:rsidRPr="00BD0632">
        <w:rPr>
          <w:rFonts w:ascii="Times New Roman" w:hAnsi="Times New Roman" w:cs="Times New Roman"/>
          <w:i/>
          <w:sz w:val="28"/>
          <w:szCs w:val="28"/>
          <w:lang w:val="ro-RO"/>
        </w:rPr>
        <w:t xml:space="preserve"> </w:t>
      </w:r>
      <w:r w:rsidRPr="00BD0632">
        <w:rPr>
          <w:rFonts w:ascii="Times New Roman" w:hAnsi="Times New Roman" w:cs="Times New Roman"/>
          <w:i/>
          <w:sz w:val="28"/>
          <w:szCs w:val="28"/>
          <w:lang w:val="ro-RO"/>
        </w:rPr>
        <w:t>Orice disfuncţiune, avarie a instalaţiilor sau activităţilor, care au cauzat sau pot cauza poluarea mediului şi orice accident care a cauzat sau poate cauza poluarea mediului</w:t>
      </w:r>
      <w:r w:rsidRPr="00BD0632">
        <w:rPr>
          <w:rFonts w:ascii="Times New Roman" w:hAnsi="Times New Roman" w:cs="Times New Roman"/>
          <w:sz w:val="28"/>
          <w:szCs w:val="28"/>
          <w:lang w:val="ro-RO"/>
        </w:rPr>
        <w:t xml:space="preserve"> prin transmiterea în termen de maxim 2 ore de la constatare la APM Harghita a Raportului de informare cu următoarele informaţii:</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Date de localizare exactă a poluării accidentale ( anul, luna,ziua, ora, locul)</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Cauza producerii poluării accidentale</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Elemente de mediu afectate</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Modul de manifestare a fenomenului</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Rezultatele analizelor ( dacă s-a efectuat)</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Tendinţa evoluţiei</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Măsuri luate ( la sursă , respectiv pentru reducerea şi/sau eliminarea efectelor)</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Alte informaţii</w:t>
      </w:r>
    </w:p>
    <w:p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Numele, prenumele, funcţia, data informării, semnătura, ştampila, a comunicatorului de informaţii</w:t>
      </w:r>
    </w:p>
    <w:p w:rsidR="00644021" w:rsidRPr="00BD0632" w:rsidRDefault="005E0852" w:rsidP="00705E65">
      <w:pPr>
        <w:jc w:val="both"/>
        <w:rPr>
          <w:rFonts w:ascii="Times New Roman" w:hAnsi="Times New Roman" w:cs="Times New Roman"/>
          <w:b/>
          <w:sz w:val="28"/>
          <w:szCs w:val="28"/>
          <w:lang w:val="ro-RO"/>
        </w:rPr>
      </w:pPr>
      <w:r w:rsidRPr="00BD0632">
        <w:rPr>
          <w:rFonts w:ascii="Times New Roman" w:hAnsi="Times New Roman" w:cs="Times New Roman"/>
          <w:sz w:val="28"/>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5E0852" w:rsidRPr="00BD0632" w:rsidRDefault="00644021" w:rsidP="00705E65">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BD0632">
        <w:rPr>
          <w:rFonts w:ascii="Times New Roman" w:eastAsia="Times New Roman" w:hAnsi="Times New Roman" w:cs="Times New Roman"/>
          <w:b/>
          <w:sz w:val="28"/>
          <w:szCs w:val="28"/>
          <w:lang w:val="ro-RO"/>
        </w:rPr>
        <w:t>Prezent</w:t>
      </w:r>
      <w:r w:rsidR="00C160DC" w:rsidRPr="00BD0632">
        <w:rPr>
          <w:rFonts w:ascii="Times New Roman" w:eastAsia="Times New Roman" w:hAnsi="Times New Roman" w:cs="Times New Roman"/>
          <w:b/>
          <w:sz w:val="28"/>
          <w:szCs w:val="28"/>
          <w:lang w:val="ro-RO"/>
        </w:rPr>
        <w:t xml:space="preserve">a autorizație de mediu conține </w:t>
      </w:r>
      <w:r w:rsidR="005F2372">
        <w:rPr>
          <w:rFonts w:ascii="Times New Roman" w:eastAsia="Times New Roman" w:hAnsi="Times New Roman" w:cs="Times New Roman"/>
          <w:b/>
          <w:sz w:val="28"/>
          <w:szCs w:val="28"/>
          <w:lang w:val="ro-RO"/>
        </w:rPr>
        <w:t>douăzeci și doi</w:t>
      </w:r>
      <w:r w:rsidR="00C160DC" w:rsidRPr="00BD0632">
        <w:rPr>
          <w:rFonts w:ascii="Times New Roman" w:eastAsia="Times New Roman" w:hAnsi="Times New Roman" w:cs="Times New Roman"/>
          <w:b/>
          <w:sz w:val="28"/>
          <w:szCs w:val="28"/>
          <w:lang w:val="ro-RO"/>
        </w:rPr>
        <w:t xml:space="preserve"> </w:t>
      </w:r>
      <w:r w:rsidRPr="00BD0632">
        <w:rPr>
          <w:rFonts w:ascii="Times New Roman" w:eastAsia="Times New Roman" w:hAnsi="Times New Roman" w:cs="Times New Roman"/>
          <w:b/>
          <w:sz w:val="28"/>
          <w:szCs w:val="28"/>
          <w:lang w:val="ro-RO"/>
        </w:rPr>
        <w:t>(</w:t>
      </w:r>
      <w:r w:rsidR="005F2372">
        <w:rPr>
          <w:rFonts w:ascii="Times New Roman" w:eastAsia="Times New Roman" w:hAnsi="Times New Roman" w:cs="Times New Roman"/>
          <w:b/>
          <w:sz w:val="28"/>
          <w:szCs w:val="28"/>
          <w:lang w:val="ro-RO"/>
        </w:rPr>
        <w:t>22</w:t>
      </w:r>
      <w:r w:rsidRPr="00BD0632">
        <w:rPr>
          <w:rFonts w:ascii="Times New Roman" w:eastAsia="Times New Roman" w:hAnsi="Times New Roman" w:cs="Times New Roman"/>
          <w:b/>
          <w:sz w:val="28"/>
          <w:szCs w:val="28"/>
          <w:lang w:val="ro-RO"/>
        </w:rPr>
        <w:t xml:space="preserve">) pagini și a fost eliberată în </w:t>
      </w:r>
      <w:r w:rsidR="005E0852" w:rsidRPr="00BD0632">
        <w:rPr>
          <w:rFonts w:ascii="Times New Roman" w:eastAsia="Times New Roman" w:hAnsi="Times New Roman" w:cs="Times New Roman"/>
          <w:b/>
          <w:sz w:val="28"/>
          <w:szCs w:val="28"/>
          <w:lang w:val="ro-RO"/>
        </w:rPr>
        <w:t>(3)</w:t>
      </w:r>
      <w:r w:rsidR="00705E65" w:rsidRPr="00BD0632">
        <w:rPr>
          <w:rFonts w:ascii="Times New Roman" w:eastAsia="Times New Roman" w:hAnsi="Times New Roman" w:cs="Times New Roman"/>
          <w:b/>
          <w:sz w:val="28"/>
          <w:szCs w:val="28"/>
          <w:lang w:val="ro-RO"/>
        </w:rPr>
        <w:t xml:space="preserve"> exemplare.</w:t>
      </w:r>
    </w:p>
    <w:p w:rsidR="005E0852" w:rsidRPr="007D6FF3" w:rsidRDefault="005E0852" w:rsidP="005E0852">
      <w:pPr>
        <w:spacing w:after="0"/>
        <w:jc w:val="center"/>
        <w:rPr>
          <w:rFonts w:ascii="Times New Roman" w:hAnsi="Times New Roman" w:cs="Times New Roman"/>
          <w:b/>
          <w:sz w:val="24"/>
          <w:szCs w:val="24"/>
          <w:lang w:val="ro-RO"/>
        </w:rPr>
      </w:pPr>
      <w:r w:rsidRPr="007D6FF3">
        <w:rPr>
          <w:rFonts w:ascii="Times New Roman" w:hAnsi="Times New Roman" w:cs="Times New Roman"/>
          <w:b/>
          <w:sz w:val="24"/>
          <w:szCs w:val="24"/>
          <w:lang w:val="ro-RO"/>
        </w:rPr>
        <w:t>DIRECTOR   EXECUTIV,</w:t>
      </w:r>
    </w:p>
    <w:p w:rsidR="005E0852" w:rsidRPr="00BD0632" w:rsidRDefault="008F3919" w:rsidP="0062634B">
      <w:pPr>
        <w:spacing w:after="0"/>
        <w:ind w:left="2160" w:firstLine="720"/>
        <w:jc w:val="both"/>
        <w:rPr>
          <w:rFonts w:ascii="Times New Roman" w:hAnsi="Times New Roman" w:cs="Times New Roman"/>
          <w:b/>
          <w:sz w:val="28"/>
          <w:szCs w:val="28"/>
          <w:lang w:val="ro-RO"/>
        </w:rPr>
      </w:pPr>
      <w:r w:rsidRPr="00BD0632">
        <w:rPr>
          <w:rFonts w:ascii="Times New Roman" w:hAnsi="Times New Roman" w:cs="Times New Roman"/>
          <w:sz w:val="28"/>
          <w:szCs w:val="28"/>
          <w:lang w:val="ro-RO"/>
        </w:rPr>
        <w:t xml:space="preserve">           </w:t>
      </w:r>
      <w:r w:rsidR="005E0852" w:rsidRPr="00BD0632">
        <w:rPr>
          <w:rFonts w:ascii="Times New Roman" w:hAnsi="Times New Roman" w:cs="Times New Roman"/>
          <w:sz w:val="28"/>
          <w:szCs w:val="28"/>
          <w:lang w:val="ro-RO"/>
        </w:rPr>
        <w:t>ing. DOMOKOS László József</w:t>
      </w:r>
    </w:p>
    <w:p w:rsidR="00D93DA2" w:rsidRPr="00BD0632" w:rsidRDefault="00D93DA2" w:rsidP="005E0852">
      <w:pPr>
        <w:spacing w:after="0"/>
        <w:jc w:val="both"/>
        <w:rPr>
          <w:rFonts w:ascii="Times New Roman" w:hAnsi="Times New Roman" w:cs="Times New Roman"/>
          <w:b/>
          <w:sz w:val="28"/>
          <w:szCs w:val="28"/>
          <w:lang w:val="ro-RO"/>
        </w:rPr>
      </w:pPr>
    </w:p>
    <w:p w:rsidR="005E0852" w:rsidRPr="007D6FF3" w:rsidRDefault="005E0852" w:rsidP="005E0852">
      <w:pPr>
        <w:spacing w:after="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ŞEF SERVICIU AAA,</w:t>
      </w:r>
    </w:p>
    <w:p w:rsidR="005E0852" w:rsidRPr="00BD0632" w:rsidRDefault="005E0852" w:rsidP="005E0852">
      <w:pPr>
        <w:spacing w:after="0"/>
        <w:ind w:right="-705"/>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ing. BOTH Enikő</w:t>
      </w:r>
    </w:p>
    <w:p w:rsidR="005E0852" w:rsidRPr="007D6FF3" w:rsidRDefault="005E0852" w:rsidP="005E0852">
      <w:pPr>
        <w:spacing w:after="0"/>
        <w:jc w:val="both"/>
        <w:rPr>
          <w:rFonts w:ascii="Times New Roman" w:hAnsi="Times New Roman" w:cs="Times New Roman"/>
          <w:b/>
          <w:sz w:val="24"/>
          <w:szCs w:val="24"/>
          <w:lang w:val="ro-RO"/>
        </w:rPr>
      </w:pPr>
    </w:p>
    <w:p w:rsidR="005E0852" w:rsidRPr="007D6FF3" w:rsidRDefault="005E0852" w:rsidP="005E0852">
      <w:pPr>
        <w:spacing w:after="0"/>
        <w:jc w:val="both"/>
        <w:rPr>
          <w:rFonts w:ascii="Times New Roman" w:hAnsi="Times New Roman" w:cs="Times New Roman"/>
          <w:b/>
          <w:sz w:val="24"/>
          <w:szCs w:val="24"/>
          <w:lang w:val="ro-RO"/>
        </w:rPr>
      </w:pPr>
    </w:p>
    <w:p w:rsidR="005E0852" w:rsidRPr="007D6FF3" w:rsidRDefault="005E0852" w:rsidP="005E0852">
      <w:pPr>
        <w:spacing w:after="0"/>
        <w:rPr>
          <w:rFonts w:ascii="Times New Roman" w:hAnsi="Times New Roman" w:cs="Times New Roman"/>
          <w:b/>
          <w:sz w:val="24"/>
          <w:szCs w:val="24"/>
          <w:lang w:val="ro-RO"/>
        </w:rPr>
      </w:pPr>
      <w:r w:rsidRPr="007D6FF3">
        <w:rPr>
          <w:rFonts w:ascii="Times New Roman" w:hAnsi="Times New Roman" w:cs="Times New Roman"/>
          <w:b/>
          <w:sz w:val="24"/>
          <w:szCs w:val="24"/>
          <w:lang w:val="ro-RO"/>
        </w:rPr>
        <w:t>Întocmit,</w:t>
      </w:r>
    </w:p>
    <w:p w:rsidR="00900BC9" w:rsidRPr="00BD0632" w:rsidRDefault="005E0852" w:rsidP="00705E65">
      <w:pPr>
        <w:spacing w:after="0"/>
        <w:rPr>
          <w:rFonts w:ascii="Times New Roman" w:hAnsi="Times New Roman" w:cs="Times New Roman"/>
          <w:i/>
          <w:color w:val="808080"/>
          <w:sz w:val="28"/>
          <w:szCs w:val="28"/>
          <w:lang w:val="ro-RO"/>
        </w:rPr>
      </w:pPr>
      <w:r w:rsidRPr="00BD0632">
        <w:rPr>
          <w:rFonts w:ascii="Times New Roman" w:hAnsi="Times New Roman" w:cs="Times New Roman"/>
          <w:sz w:val="28"/>
          <w:szCs w:val="28"/>
          <w:lang w:val="ro-RO"/>
        </w:rPr>
        <w:t>ing. ABOS Judit</w:t>
      </w:r>
    </w:p>
    <w:sectPr w:rsidR="00900BC9" w:rsidRPr="00BD0632" w:rsidSect="00B52FC8">
      <w:footerReference w:type="default" r:id="rId15"/>
      <w:headerReference w:type="first" r:id="rId16"/>
      <w:footerReference w:type="first" r:id="rId17"/>
      <w:pgSz w:w="12240" w:h="15840"/>
      <w:pgMar w:top="1138" w:right="1699" w:bottom="1440" w:left="1138" w:header="288"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12" w:rsidRDefault="00671312" w:rsidP="00644021">
      <w:pPr>
        <w:spacing w:after="0" w:line="240" w:lineRule="auto"/>
      </w:pPr>
      <w:r>
        <w:separator/>
      </w:r>
    </w:p>
  </w:endnote>
  <w:endnote w:type="continuationSeparator" w:id="0">
    <w:p w:rsidR="00671312" w:rsidRDefault="00671312"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Bold-Identity-H">
    <w:altName w:val="MV Boli"/>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E966B5" w:rsidRPr="002367AC" w:rsidRDefault="00E966B5"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23886408"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668D13" wp14:editId="1A3ECD5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129C8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E966B5" w:rsidRPr="00031CC9" w:rsidRDefault="00E966B5"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966B5" w:rsidRDefault="00E966B5"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E966B5" w:rsidTr="006A6E5B">
          <w:trPr>
            <w:trHeight w:val="260"/>
          </w:trPr>
          <w:tc>
            <w:tcPr>
              <w:tcW w:w="8008" w:type="dxa"/>
            </w:tcPr>
            <w:p w:rsidR="00E966B5" w:rsidRDefault="00E966B5"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966B5" w:rsidRDefault="00E966B5" w:rsidP="006A6E5B">
        <w:pPr>
          <w:pStyle w:val="Header"/>
          <w:tabs>
            <w:tab w:val="clear" w:pos="4680"/>
          </w:tabs>
          <w:jc w:val="center"/>
        </w:pPr>
        <w:r>
          <w:t xml:space="preserve"> </w:t>
        </w:r>
        <w:r>
          <w:fldChar w:fldCharType="begin"/>
        </w:r>
        <w:r>
          <w:instrText xml:space="preserve"> PAGE   \* MERGEFORMAT </w:instrText>
        </w:r>
        <w:r>
          <w:fldChar w:fldCharType="separate"/>
        </w:r>
        <w:r w:rsidR="00D200FD">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B5" w:rsidRPr="002367AC" w:rsidRDefault="00E966B5"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23886410"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C27140F" wp14:editId="023986E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2AE05A"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E966B5" w:rsidRPr="00031CC9" w:rsidRDefault="00E966B5"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966B5" w:rsidRDefault="00E966B5"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E966B5" w:rsidTr="006A6E5B">
      <w:trPr>
        <w:trHeight w:val="260"/>
      </w:trPr>
      <w:tc>
        <w:tcPr>
          <w:tcW w:w="8008" w:type="dxa"/>
        </w:tcPr>
        <w:p w:rsidR="00E966B5" w:rsidRDefault="00E966B5"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966B5" w:rsidRPr="006A6E5B" w:rsidRDefault="00E966B5"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12" w:rsidRDefault="00671312" w:rsidP="00644021">
      <w:pPr>
        <w:spacing w:after="0" w:line="240" w:lineRule="auto"/>
      </w:pPr>
      <w:r>
        <w:separator/>
      </w:r>
    </w:p>
  </w:footnote>
  <w:footnote w:type="continuationSeparator" w:id="0">
    <w:p w:rsidR="00671312" w:rsidRDefault="00671312"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B5" w:rsidRPr="00F62D56" w:rsidRDefault="00E966B5"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76579E33" wp14:editId="1A5CFB72">
          <wp:simplePos x="0" y="0"/>
          <wp:positionH relativeFrom="column">
            <wp:posOffset>-339090</wp:posOffset>
          </wp:positionH>
          <wp:positionV relativeFrom="paragraph">
            <wp:posOffset>-16510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23886409" r:id="rId3"/>
      </w:pict>
    </w:r>
  </w:p>
  <w:p w:rsidR="00E966B5" w:rsidRPr="00F62D56" w:rsidRDefault="00E966B5"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E966B5" w:rsidRPr="00F62D56" w:rsidRDefault="00E966B5"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E966B5" w:rsidRPr="00F62D56" w:rsidRDefault="00E966B5"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966B5" w:rsidRPr="00F62D56" w:rsidTr="00E55732">
      <w:trPr>
        <w:trHeight w:val="657"/>
      </w:trPr>
      <w:tc>
        <w:tcPr>
          <w:tcW w:w="10031" w:type="dxa"/>
          <w:tcBorders>
            <w:top w:val="single" w:sz="8" w:space="0" w:color="000000"/>
            <w:bottom w:val="single" w:sz="8" w:space="0" w:color="000000"/>
          </w:tcBorders>
          <w:shd w:val="clear" w:color="auto" w:fill="auto"/>
          <w:vAlign w:val="center"/>
        </w:tcPr>
        <w:p w:rsidR="00E966B5" w:rsidRPr="00F62D56" w:rsidRDefault="00E966B5"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E966B5" w:rsidRPr="00644021" w:rsidRDefault="00E966B5"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5B02D"/>
    <w:multiLevelType w:val="hybridMultilevel"/>
    <w:tmpl w:val="11B0D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AFEE92"/>
    <w:multiLevelType w:val="hybridMultilevel"/>
    <w:tmpl w:val="E9906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4">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3F20D6"/>
    <w:multiLevelType w:val="hybridMultilevel"/>
    <w:tmpl w:val="B080B636"/>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0EA4B04"/>
    <w:multiLevelType w:val="hybridMultilevel"/>
    <w:tmpl w:val="D00E500E"/>
    <w:lvl w:ilvl="0" w:tplc="09CC200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49B3B4A"/>
    <w:multiLevelType w:val="hybridMultilevel"/>
    <w:tmpl w:val="9FF45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6A0A9F"/>
    <w:multiLevelType w:val="hybridMultilevel"/>
    <w:tmpl w:val="4D6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C336AF"/>
    <w:multiLevelType w:val="hybridMultilevel"/>
    <w:tmpl w:val="497EE6F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A6D3A58"/>
    <w:multiLevelType w:val="hybridMultilevel"/>
    <w:tmpl w:val="03E0E9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nsid w:val="0AD954B5"/>
    <w:multiLevelType w:val="hybridMultilevel"/>
    <w:tmpl w:val="EDB25D30"/>
    <w:lvl w:ilvl="0" w:tplc="3C9A33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09CA17"/>
    <w:multiLevelType w:val="hybridMultilevel"/>
    <w:tmpl w:val="CCD87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06053AA"/>
    <w:multiLevelType w:val="multilevel"/>
    <w:tmpl w:val="56CAF7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2EF2193"/>
    <w:multiLevelType w:val="hybridMultilevel"/>
    <w:tmpl w:val="DAA8090C"/>
    <w:lvl w:ilvl="0" w:tplc="040E0005">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F26AB"/>
    <w:multiLevelType w:val="hybridMultilevel"/>
    <w:tmpl w:val="6A20A7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1BE8A961"/>
    <w:multiLevelType w:val="hybridMultilevel"/>
    <w:tmpl w:val="EE709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9D58DB"/>
    <w:multiLevelType w:val="hybridMultilevel"/>
    <w:tmpl w:val="7022598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21821DA5"/>
    <w:multiLevelType w:val="hybridMultilevel"/>
    <w:tmpl w:val="565C864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463155E"/>
    <w:multiLevelType w:val="hybridMultilevel"/>
    <w:tmpl w:val="16D0B03A"/>
    <w:lvl w:ilvl="0" w:tplc="040E0001">
      <w:start w:val="1"/>
      <w:numFmt w:val="bullet"/>
      <w:lvlText w:val=""/>
      <w:lvlJc w:val="left"/>
      <w:pPr>
        <w:ind w:left="7189" w:hanging="360"/>
      </w:pPr>
      <w:rPr>
        <w:rFonts w:ascii="Symbol" w:hAnsi="Symbol" w:hint="default"/>
      </w:rPr>
    </w:lvl>
    <w:lvl w:ilvl="1" w:tplc="040E0003" w:tentative="1">
      <w:start w:val="1"/>
      <w:numFmt w:val="bullet"/>
      <w:lvlText w:val="o"/>
      <w:lvlJc w:val="left"/>
      <w:pPr>
        <w:ind w:left="7909" w:hanging="360"/>
      </w:pPr>
      <w:rPr>
        <w:rFonts w:ascii="Courier New" w:hAnsi="Courier New" w:cs="Courier New" w:hint="default"/>
      </w:rPr>
    </w:lvl>
    <w:lvl w:ilvl="2" w:tplc="040E0005" w:tentative="1">
      <w:start w:val="1"/>
      <w:numFmt w:val="bullet"/>
      <w:lvlText w:val=""/>
      <w:lvlJc w:val="left"/>
      <w:pPr>
        <w:ind w:left="8629" w:hanging="360"/>
      </w:pPr>
      <w:rPr>
        <w:rFonts w:ascii="Wingdings" w:hAnsi="Wingdings" w:hint="default"/>
      </w:rPr>
    </w:lvl>
    <w:lvl w:ilvl="3" w:tplc="040E0001" w:tentative="1">
      <w:start w:val="1"/>
      <w:numFmt w:val="bullet"/>
      <w:lvlText w:val=""/>
      <w:lvlJc w:val="left"/>
      <w:pPr>
        <w:ind w:left="9349" w:hanging="360"/>
      </w:pPr>
      <w:rPr>
        <w:rFonts w:ascii="Symbol" w:hAnsi="Symbol" w:hint="default"/>
      </w:rPr>
    </w:lvl>
    <w:lvl w:ilvl="4" w:tplc="040E0003" w:tentative="1">
      <w:start w:val="1"/>
      <w:numFmt w:val="bullet"/>
      <w:lvlText w:val="o"/>
      <w:lvlJc w:val="left"/>
      <w:pPr>
        <w:ind w:left="10069" w:hanging="360"/>
      </w:pPr>
      <w:rPr>
        <w:rFonts w:ascii="Courier New" w:hAnsi="Courier New" w:cs="Courier New" w:hint="default"/>
      </w:rPr>
    </w:lvl>
    <w:lvl w:ilvl="5" w:tplc="040E0005" w:tentative="1">
      <w:start w:val="1"/>
      <w:numFmt w:val="bullet"/>
      <w:lvlText w:val=""/>
      <w:lvlJc w:val="left"/>
      <w:pPr>
        <w:ind w:left="10789" w:hanging="360"/>
      </w:pPr>
      <w:rPr>
        <w:rFonts w:ascii="Wingdings" w:hAnsi="Wingdings" w:hint="default"/>
      </w:rPr>
    </w:lvl>
    <w:lvl w:ilvl="6" w:tplc="040E0001" w:tentative="1">
      <w:start w:val="1"/>
      <w:numFmt w:val="bullet"/>
      <w:lvlText w:val=""/>
      <w:lvlJc w:val="left"/>
      <w:pPr>
        <w:ind w:left="11509" w:hanging="360"/>
      </w:pPr>
      <w:rPr>
        <w:rFonts w:ascii="Symbol" w:hAnsi="Symbol" w:hint="default"/>
      </w:rPr>
    </w:lvl>
    <w:lvl w:ilvl="7" w:tplc="040E0003" w:tentative="1">
      <w:start w:val="1"/>
      <w:numFmt w:val="bullet"/>
      <w:lvlText w:val="o"/>
      <w:lvlJc w:val="left"/>
      <w:pPr>
        <w:ind w:left="12229" w:hanging="360"/>
      </w:pPr>
      <w:rPr>
        <w:rFonts w:ascii="Courier New" w:hAnsi="Courier New" w:cs="Courier New" w:hint="default"/>
      </w:rPr>
    </w:lvl>
    <w:lvl w:ilvl="8" w:tplc="040E0005" w:tentative="1">
      <w:start w:val="1"/>
      <w:numFmt w:val="bullet"/>
      <w:lvlText w:val=""/>
      <w:lvlJc w:val="left"/>
      <w:pPr>
        <w:ind w:left="12949" w:hanging="360"/>
      </w:pPr>
      <w:rPr>
        <w:rFonts w:ascii="Wingdings" w:hAnsi="Wingdings" w:hint="default"/>
      </w:rPr>
    </w:lvl>
  </w:abstractNum>
  <w:abstractNum w:abstractNumId="26">
    <w:nsid w:val="2ABB0C78"/>
    <w:multiLevelType w:val="hybridMultilevel"/>
    <w:tmpl w:val="D53E395E"/>
    <w:lvl w:ilvl="0" w:tplc="040E0003">
      <w:start w:val="1"/>
      <w:numFmt w:val="bullet"/>
      <w:lvlText w:val="o"/>
      <w:lvlJc w:val="left"/>
      <w:pPr>
        <w:ind w:left="2460" w:hanging="360"/>
      </w:pPr>
      <w:rPr>
        <w:rFonts w:ascii="Courier New" w:hAnsi="Courier New" w:cs="Courier New" w:hint="default"/>
      </w:rPr>
    </w:lvl>
    <w:lvl w:ilvl="1" w:tplc="040E0003">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7">
    <w:nsid w:val="2B4534F9"/>
    <w:multiLevelType w:val="hybridMultilevel"/>
    <w:tmpl w:val="A3463A6C"/>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2C5D29AB"/>
    <w:multiLevelType w:val="hybridMultilevel"/>
    <w:tmpl w:val="823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5B02EE"/>
    <w:multiLevelType w:val="hybridMultilevel"/>
    <w:tmpl w:val="495EF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nsid w:val="42D8226F"/>
    <w:multiLevelType w:val="hybridMultilevel"/>
    <w:tmpl w:val="33D83C8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3183737"/>
    <w:multiLevelType w:val="hybridMultilevel"/>
    <w:tmpl w:val="DCD45BB4"/>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4">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nsid w:val="5405001B"/>
    <w:multiLevelType w:val="hybridMultilevel"/>
    <w:tmpl w:val="2C74B7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321F72"/>
    <w:multiLevelType w:val="hybridMultilevel"/>
    <w:tmpl w:val="1E36496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72570ED"/>
    <w:multiLevelType w:val="hybridMultilevel"/>
    <w:tmpl w:val="374CEC10"/>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nsid w:val="57AB0407"/>
    <w:multiLevelType w:val="hybridMultilevel"/>
    <w:tmpl w:val="09320BF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110146"/>
    <w:multiLevelType w:val="hybridMultilevel"/>
    <w:tmpl w:val="3A86AA68"/>
    <w:lvl w:ilvl="0" w:tplc="040E000D">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43">
    <w:nsid w:val="637F4997"/>
    <w:multiLevelType w:val="hybridMultilevel"/>
    <w:tmpl w:val="B4C46D6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4061018"/>
    <w:multiLevelType w:val="hybridMultilevel"/>
    <w:tmpl w:val="C1BA8332"/>
    <w:lvl w:ilvl="0" w:tplc="3C9A3364">
      <w:start w:val="3"/>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4736FE4"/>
    <w:multiLevelType w:val="hybridMultilevel"/>
    <w:tmpl w:val="0A948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BA7F1F"/>
    <w:multiLevelType w:val="hybridMultilevel"/>
    <w:tmpl w:val="2E54B00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8">
    <w:nsid w:val="72812065"/>
    <w:multiLevelType w:val="hybridMultilevel"/>
    <w:tmpl w:val="D402E0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F7876C7"/>
    <w:multiLevelType w:val="hybridMultilevel"/>
    <w:tmpl w:val="4B7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0"/>
  </w:num>
  <w:num w:numId="4">
    <w:abstractNumId w:val="30"/>
  </w:num>
  <w:num w:numId="5">
    <w:abstractNumId w:val="36"/>
  </w:num>
  <w:num w:numId="6">
    <w:abstractNumId w:val="8"/>
  </w:num>
  <w:num w:numId="7">
    <w:abstractNumId w:val="3"/>
  </w:num>
  <w:num w:numId="8">
    <w:abstractNumId w:val="46"/>
  </w:num>
  <w:num w:numId="9">
    <w:abstractNumId w:val="42"/>
  </w:num>
  <w:num w:numId="10">
    <w:abstractNumId w:val="18"/>
  </w:num>
  <w:num w:numId="11">
    <w:abstractNumId w:val="47"/>
  </w:num>
  <w:num w:numId="12">
    <w:abstractNumId w:val="10"/>
  </w:num>
  <w:num w:numId="13">
    <w:abstractNumId w:val="0"/>
  </w:num>
  <w:num w:numId="14">
    <w:abstractNumId w:val="49"/>
  </w:num>
  <w:num w:numId="15">
    <w:abstractNumId w:val="1"/>
  </w:num>
  <w:num w:numId="16">
    <w:abstractNumId w:val="12"/>
  </w:num>
  <w:num w:numId="17">
    <w:abstractNumId w:val="17"/>
  </w:num>
  <w:num w:numId="18">
    <w:abstractNumId w:val="29"/>
  </w:num>
  <w:num w:numId="19">
    <w:abstractNumId w:val="28"/>
  </w:num>
  <w:num w:numId="20">
    <w:abstractNumId w:val="22"/>
  </w:num>
  <w:num w:numId="21">
    <w:abstractNumId w:val="45"/>
  </w:num>
  <w:num w:numId="22">
    <w:abstractNumId w:val="31"/>
  </w:num>
  <w:num w:numId="23">
    <w:abstractNumId w:val="31"/>
  </w:num>
  <w:num w:numId="24">
    <w:abstractNumId w:val="24"/>
  </w:num>
  <w:num w:numId="25">
    <w:abstractNumId w:val="21"/>
  </w:num>
  <w:num w:numId="26">
    <w:abstractNumId w:val="26"/>
  </w:num>
  <w:num w:numId="27">
    <w:abstractNumId w:val="43"/>
  </w:num>
  <w:num w:numId="28">
    <w:abstractNumId w:val="37"/>
  </w:num>
  <w:num w:numId="29">
    <w:abstractNumId w:val="32"/>
  </w:num>
  <w:num w:numId="30">
    <w:abstractNumId w:val="11"/>
  </w:num>
  <w:num w:numId="31">
    <w:abstractNumId w:val="23"/>
  </w:num>
  <w:num w:numId="32">
    <w:abstractNumId w:val="16"/>
  </w:num>
  <w:num w:numId="33">
    <w:abstractNumId w:val="15"/>
  </w:num>
  <w:num w:numId="34">
    <w:abstractNumId w:val="39"/>
  </w:num>
  <w:num w:numId="35">
    <w:abstractNumId w:val="25"/>
  </w:num>
  <w:num w:numId="36">
    <w:abstractNumId w:val="38"/>
  </w:num>
  <w:num w:numId="37">
    <w:abstractNumId w:val="41"/>
  </w:num>
  <w:num w:numId="38">
    <w:abstractNumId w:val="14"/>
  </w:num>
  <w:num w:numId="39">
    <w:abstractNumId w:val="35"/>
  </w:num>
  <w:num w:numId="40">
    <w:abstractNumId w:val="44"/>
  </w:num>
  <w:num w:numId="41">
    <w:abstractNumId w:val="19"/>
  </w:num>
  <w:num w:numId="42">
    <w:abstractNumId w:val="33"/>
  </w:num>
  <w:num w:numId="43">
    <w:abstractNumId w:val="27"/>
  </w:num>
  <w:num w:numId="44">
    <w:abstractNumId w:val="48"/>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00DF8"/>
    <w:rsid w:val="00011550"/>
    <w:rsid w:val="000115B7"/>
    <w:rsid w:val="00011D93"/>
    <w:rsid w:val="0001755C"/>
    <w:rsid w:val="00024E34"/>
    <w:rsid w:val="00026C0D"/>
    <w:rsid w:val="00033048"/>
    <w:rsid w:val="000344AD"/>
    <w:rsid w:val="00042C0B"/>
    <w:rsid w:val="00053D25"/>
    <w:rsid w:val="00065A3E"/>
    <w:rsid w:val="0006632E"/>
    <w:rsid w:val="000703B8"/>
    <w:rsid w:val="00074F88"/>
    <w:rsid w:val="00076893"/>
    <w:rsid w:val="00077291"/>
    <w:rsid w:val="000817F1"/>
    <w:rsid w:val="000900E1"/>
    <w:rsid w:val="00091C14"/>
    <w:rsid w:val="0009302E"/>
    <w:rsid w:val="00095870"/>
    <w:rsid w:val="00095D04"/>
    <w:rsid w:val="00095E8D"/>
    <w:rsid w:val="0009623A"/>
    <w:rsid w:val="000968D1"/>
    <w:rsid w:val="000A2F14"/>
    <w:rsid w:val="000A38A5"/>
    <w:rsid w:val="000A50C0"/>
    <w:rsid w:val="000B4C88"/>
    <w:rsid w:val="000C0ED7"/>
    <w:rsid w:val="000C290D"/>
    <w:rsid w:val="000D727D"/>
    <w:rsid w:val="000E007D"/>
    <w:rsid w:val="000E0840"/>
    <w:rsid w:val="000E0B13"/>
    <w:rsid w:val="000E31F6"/>
    <w:rsid w:val="000E502C"/>
    <w:rsid w:val="000F05F4"/>
    <w:rsid w:val="000F12A4"/>
    <w:rsid w:val="000F2847"/>
    <w:rsid w:val="000F3C75"/>
    <w:rsid w:val="000F5F64"/>
    <w:rsid w:val="000F6E15"/>
    <w:rsid w:val="00110139"/>
    <w:rsid w:val="00115708"/>
    <w:rsid w:val="00116BAC"/>
    <w:rsid w:val="001205C9"/>
    <w:rsid w:val="001219D1"/>
    <w:rsid w:val="00122997"/>
    <w:rsid w:val="00123F11"/>
    <w:rsid w:val="0012525E"/>
    <w:rsid w:val="00126DC8"/>
    <w:rsid w:val="00126E21"/>
    <w:rsid w:val="0013148F"/>
    <w:rsid w:val="0013277F"/>
    <w:rsid w:val="0013334A"/>
    <w:rsid w:val="001409B1"/>
    <w:rsid w:val="00141201"/>
    <w:rsid w:val="001417FF"/>
    <w:rsid w:val="00147668"/>
    <w:rsid w:val="00147D4B"/>
    <w:rsid w:val="00154082"/>
    <w:rsid w:val="0015660B"/>
    <w:rsid w:val="00166110"/>
    <w:rsid w:val="00166B36"/>
    <w:rsid w:val="00173CC3"/>
    <w:rsid w:val="00176EFC"/>
    <w:rsid w:val="0018099C"/>
    <w:rsid w:val="001941F2"/>
    <w:rsid w:val="00195302"/>
    <w:rsid w:val="00196C7E"/>
    <w:rsid w:val="001A0055"/>
    <w:rsid w:val="001A0F23"/>
    <w:rsid w:val="001A283A"/>
    <w:rsid w:val="001A343E"/>
    <w:rsid w:val="001A4388"/>
    <w:rsid w:val="001B0E6F"/>
    <w:rsid w:val="001B1DCF"/>
    <w:rsid w:val="001B5799"/>
    <w:rsid w:val="001C1235"/>
    <w:rsid w:val="001C2507"/>
    <w:rsid w:val="001C4352"/>
    <w:rsid w:val="001C7E78"/>
    <w:rsid w:val="001D0E82"/>
    <w:rsid w:val="001D13DF"/>
    <w:rsid w:val="001D2954"/>
    <w:rsid w:val="001D6ADC"/>
    <w:rsid w:val="001D7362"/>
    <w:rsid w:val="001D7B8D"/>
    <w:rsid w:val="001E07B5"/>
    <w:rsid w:val="001E7931"/>
    <w:rsid w:val="001F21F3"/>
    <w:rsid w:val="001F5061"/>
    <w:rsid w:val="001F5635"/>
    <w:rsid w:val="001F74EB"/>
    <w:rsid w:val="0020167E"/>
    <w:rsid w:val="0020286D"/>
    <w:rsid w:val="002078A6"/>
    <w:rsid w:val="00207FAB"/>
    <w:rsid w:val="00210A59"/>
    <w:rsid w:val="00213053"/>
    <w:rsid w:val="00216B40"/>
    <w:rsid w:val="00225060"/>
    <w:rsid w:val="0022588D"/>
    <w:rsid w:val="002266C5"/>
    <w:rsid w:val="002356B4"/>
    <w:rsid w:val="00236951"/>
    <w:rsid w:val="0024030E"/>
    <w:rsid w:val="00240E12"/>
    <w:rsid w:val="00242B78"/>
    <w:rsid w:val="00247D91"/>
    <w:rsid w:val="0025178D"/>
    <w:rsid w:val="002536CB"/>
    <w:rsid w:val="0025581D"/>
    <w:rsid w:val="002610AB"/>
    <w:rsid w:val="00265C15"/>
    <w:rsid w:val="0027016D"/>
    <w:rsid w:val="00270429"/>
    <w:rsid w:val="00282DEF"/>
    <w:rsid w:val="00284742"/>
    <w:rsid w:val="00284C0D"/>
    <w:rsid w:val="00286AD5"/>
    <w:rsid w:val="0029384F"/>
    <w:rsid w:val="0029482B"/>
    <w:rsid w:val="002958E9"/>
    <w:rsid w:val="002A00DD"/>
    <w:rsid w:val="002A3CD9"/>
    <w:rsid w:val="002B24C6"/>
    <w:rsid w:val="002B6104"/>
    <w:rsid w:val="002C03EE"/>
    <w:rsid w:val="002C04F3"/>
    <w:rsid w:val="002C2CA6"/>
    <w:rsid w:val="002C719F"/>
    <w:rsid w:val="002D5D49"/>
    <w:rsid w:val="002E0652"/>
    <w:rsid w:val="002E3BD8"/>
    <w:rsid w:val="002E4CB2"/>
    <w:rsid w:val="002E5898"/>
    <w:rsid w:val="002F0526"/>
    <w:rsid w:val="002F1B9B"/>
    <w:rsid w:val="002F3C89"/>
    <w:rsid w:val="002F5C40"/>
    <w:rsid w:val="002F757F"/>
    <w:rsid w:val="002F772A"/>
    <w:rsid w:val="003026A5"/>
    <w:rsid w:val="00303770"/>
    <w:rsid w:val="00314536"/>
    <w:rsid w:val="0031511D"/>
    <w:rsid w:val="00322A59"/>
    <w:rsid w:val="00324913"/>
    <w:rsid w:val="00335482"/>
    <w:rsid w:val="0033696C"/>
    <w:rsid w:val="00341952"/>
    <w:rsid w:val="00343414"/>
    <w:rsid w:val="00343779"/>
    <w:rsid w:val="0035160D"/>
    <w:rsid w:val="00353A2B"/>
    <w:rsid w:val="00353A3E"/>
    <w:rsid w:val="00357D44"/>
    <w:rsid w:val="003603F9"/>
    <w:rsid w:val="00361D7B"/>
    <w:rsid w:val="00365A7C"/>
    <w:rsid w:val="003722F9"/>
    <w:rsid w:val="00374D8E"/>
    <w:rsid w:val="00375A38"/>
    <w:rsid w:val="00375EEC"/>
    <w:rsid w:val="00377188"/>
    <w:rsid w:val="003778CB"/>
    <w:rsid w:val="003806DD"/>
    <w:rsid w:val="00380E30"/>
    <w:rsid w:val="003810E5"/>
    <w:rsid w:val="003908C6"/>
    <w:rsid w:val="00392396"/>
    <w:rsid w:val="003925D7"/>
    <w:rsid w:val="00395576"/>
    <w:rsid w:val="003966B9"/>
    <w:rsid w:val="00397261"/>
    <w:rsid w:val="003972A5"/>
    <w:rsid w:val="003A7BF8"/>
    <w:rsid w:val="003B1811"/>
    <w:rsid w:val="003B76ED"/>
    <w:rsid w:val="003C1ED0"/>
    <w:rsid w:val="003C2D0C"/>
    <w:rsid w:val="003C44C2"/>
    <w:rsid w:val="003C4D6D"/>
    <w:rsid w:val="003C5DED"/>
    <w:rsid w:val="003D1A34"/>
    <w:rsid w:val="003D5F79"/>
    <w:rsid w:val="003D7484"/>
    <w:rsid w:val="003E1ABF"/>
    <w:rsid w:val="003E52F9"/>
    <w:rsid w:val="003E62AA"/>
    <w:rsid w:val="003F2C65"/>
    <w:rsid w:val="003F52C7"/>
    <w:rsid w:val="003F5707"/>
    <w:rsid w:val="003F5A01"/>
    <w:rsid w:val="00403D6C"/>
    <w:rsid w:val="00405642"/>
    <w:rsid w:val="00407095"/>
    <w:rsid w:val="00407E81"/>
    <w:rsid w:val="004163E9"/>
    <w:rsid w:val="004247A5"/>
    <w:rsid w:val="004259B5"/>
    <w:rsid w:val="00437E8B"/>
    <w:rsid w:val="00446CDC"/>
    <w:rsid w:val="00453EBE"/>
    <w:rsid w:val="00457063"/>
    <w:rsid w:val="004577D5"/>
    <w:rsid w:val="004646B2"/>
    <w:rsid w:val="0046556D"/>
    <w:rsid w:val="004669B9"/>
    <w:rsid w:val="004678D5"/>
    <w:rsid w:val="00467927"/>
    <w:rsid w:val="00470235"/>
    <w:rsid w:val="00470A07"/>
    <w:rsid w:val="0047327D"/>
    <w:rsid w:val="0047393E"/>
    <w:rsid w:val="004917F1"/>
    <w:rsid w:val="0049268D"/>
    <w:rsid w:val="00493668"/>
    <w:rsid w:val="004942F4"/>
    <w:rsid w:val="00497532"/>
    <w:rsid w:val="004A04BB"/>
    <w:rsid w:val="004A1C2C"/>
    <w:rsid w:val="004A24EF"/>
    <w:rsid w:val="004A553D"/>
    <w:rsid w:val="004B06F4"/>
    <w:rsid w:val="004B5F1F"/>
    <w:rsid w:val="004B7511"/>
    <w:rsid w:val="004C0215"/>
    <w:rsid w:val="004C4998"/>
    <w:rsid w:val="004D0D5F"/>
    <w:rsid w:val="004D5954"/>
    <w:rsid w:val="004D660E"/>
    <w:rsid w:val="004D7D1B"/>
    <w:rsid w:val="004E25E3"/>
    <w:rsid w:val="004E63D6"/>
    <w:rsid w:val="004F108D"/>
    <w:rsid w:val="004F32ED"/>
    <w:rsid w:val="004F6FB5"/>
    <w:rsid w:val="005032EC"/>
    <w:rsid w:val="00506AEA"/>
    <w:rsid w:val="00513331"/>
    <w:rsid w:val="00520301"/>
    <w:rsid w:val="00520C66"/>
    <w:rsid w:val="005217CB"/>
    <w:rsid w:val="005233FA"/>
    <w:rsid w:val="00527778"/>
    <w:rsid w:val="00531A31"/>
    <w:rsid w:val="00533DD5"/>
    <w:rsid w:val="0054017F"/>
    <w:rsid w:val="005409E3"/>
    <w:rsid w:val="005412BE"/>
    <w:rsid w:val="00545D44"/>
    <w:rsid w:val="0054711E"/>
    <w:rsid w:val="00550C56"/>
    <w:rsid w:val="005517DD"/>
    <w:rsid w:val="005552EC"/>
    <w:rsid w:val="00556E2E"/>
    <w:rsid w:val="0056105C"/>
    <w:rsid w:val="00563F4E"/>
    <w:rsid w:val="00566099"/>
    <w:rsid w:val="00566B67"/>
    <w:rsid w:val="00567BE6"/>
    <w:rsid w:val="00570771"/>
    <w:rsid w:val="00573445"/>
    <w:rsid w:val="00574BA5"/>
    <w:rsid w:val="00581AED"/>
    <w:rsid w:val="00583AC1"/>
    <w:rsid w:val="005841A4"/>
    <w:rsid w:val="0058720B"/>
    <w:rsid w:val="00593905"/>
    <w:rsid w:val="00593DEE"/>
    <w:rsid w:val="00595F7C"/>
    <w:rsid w:val="00597B7A"/>
    <w:rsid w:val="005A1D2B"/>
    <w:rsid w:val="005A2A09"/>
    <w:rsid w:val="005A3957"/>
    <w:rsid w:val="005A6425"/>
    <w:rsid w:val="005B1946"/>
    <w:rsid w:val="005B2CA4"/>
    <w:rsid w:val="005B4B77"/>
    <w:rsid w:val="005C0937"/>
    <w:rsid w:val="005C4A32"/>
    <w:rsid w:val="005D3E99"/>
    <w:rsid w:val="005D7BC6"/>
    <w:rsid w:val="005E0852"/>
    <w:rsid w:val="005F2372"/>
    <w:rsid w:val="005F4B28"/>
    <w:rsid w:val="00612A18"/>
    <w:rsid w:val="00613DBE"/>
    <w:rsid w:val="00617BC9"/>
    <w:rsid w:val="00624EA4"/>
    <w:rsid w:val="0062634B"/>
    <w:rsid w:val="006311D8"/>
    <w:rsid w:val="00634124"/>
    <w:rsid w:val="00636EF3"/>
    <w:rsid w:val="00643C61"/>
    <w:rsid w:val="00644021"/>
    <w:rsid w:val="00645941"/>
    <w:rsid w:val="00647CC4"/>
    <w:rsid w:val="00650B45"/>
    <w:rsid w:val="0065487E"/>
    <w:rsid w:val="0065552E"/>
    <w:rsid w:val="00662028"/>
    <w:rsid w:val="006627E2"/>
    <w:rsid w:val="00663343"/>
    <w:rsid w:val="00671312"/>
    <w:rsid w:val="0067480B"/>
    <w:rsid w:val="00676180"/>
    <w:rsid w:val="00676350"/>
    <w:rsid w:val="00681A6C"/>
    <w:rsid w:val="00683843"/>
    <w:rsid w:val="006913D8"/>
    <w:rsid w:val="0069288C"/>
    <w:rsid w:val="006A0AF1"/>
    <w:rsid w:val="006A28A9"/>
    <w:rsid w:val="006A2BD6"/>
    <w:rsid w:val="006A6E5B"/>
    <w:rsid w:val="006B3AB5"/>
    <w:rsid w:val="006B4858"/>
    <w:rsid w:val="006B77BC"/>
    <w:rsid w:val="006C1A00"/>
    <w:rsid w:val="006C53F0"/>
    <w:rsid w:val="006C6661"/>
    <w:rsid w:val="006D2B79"/>
    <w:rsid w:val="006D5587"/>
    <w:rsid w:val="006E011D"/>
    <w:rsid w:val="006E399B"/>
    <w:rsid w:val="006F0436"/>
    <w:rsid w:val="006F0CBF"/>
    <w:rsid w:val="006F6B43"/>
    <w:rsid w:val="00703810"/>
    <w:rsid w:val="0070413F"/>
    <w:rsid w:val="00705E65"/>
    <w:rsid w:val="00711CCB"/>
    <w:rsid w:val="00712513"/>
    <w:rsid w:val="00715C9A"/>
    <w:rsid w:val="00720BF0"/>
    <w:rsid w:val="0072520D"/>
    <w:rsid w:val="007376C9"/>
    <w:rsid w:val="00741A0C"/>
    <w:rsid w:val="00745043"/>
    <w:rsid w:val="00746FAB"/>
    <w:rsid w:val="00747341"/>
    <w:rsid w:val="00751C92"/>
    <w:rsid w:val="00751F65"/>
    <w:rsid w:val="00752721"/>
    <w:rsid w:val="00756444"/>
    <w:rsid w:val="00763E8D"/>
    <w:rsid w:val="00764003"/>
    <w:rsid w:val="007640E8"/>
    <w:rsid w:val="007642AB"/>
    <w:rsid w:val="00766306"/>
    <w:rsid w:val="007720B7"/>
    <w:rsid w:val="0077231E"/>
    <w:rsid w:val="00772542"/>
    <w:rsid w:val="00775B1F"/>
    <w:rsid w:val="00776924"/>
    <w:rsid w:val="00777193"/>
    <w:rsid w:val="00777379"/>
    <w:rsid w:val="00777975"/>
    <w:rsid w:val="00780284"/>
    <w:rsid w:val="00787481"/>
    <w:rsid w:val="00787BBE"/>
    <w:rsid w:val="00791FC5"/>
    <w:rsid w:val="00796DB5"/>
    <w:rsid w:val="007A38EB"/>
    <w:rsid w:val="007A6E68"/>
    <w:rsid w:val="007B0913"/>
    <w:rsid w:val="007B1AEA"/>
    <w:rsid w:val="007B23DD"/>
    <w:rsid w:val="007B26D6"/>
    <w:rsid w:val="007B753B"/>
    <w:rsid w:val="007C1F62"/>
    <w:rsid w:val="007C5D46"/>
    <w:rsid w:val="007C6717"/>
    <w:rsid w:val="007D14FB"/>
    <w:rsid w:val="007D37B9"/>
    <w:rsid w:val="007D59A7"/>
    <w:rsid w:val="007D6FF3"/>
    <w:rsid w:val="007E0D64"/>
    <w:rsid w:val="007E184C"/>
    <w:rsid w:val="007E37B0"/>
    <w:rsid w:val="007F4B99"/>
    <w:rsid w:val="007F5130"/>
    <w:rsid w:val="0080030F"/>
    <w:rsid w:val="008053B8"/>
    <w:rsid w:val="0081671F"/>
    <w:rsid w:val="008206F2"/>
    <w:rsid w:val="00820A3F"/>
    <w:rsid w:val="00821097"/>
    <w:rsid w:val="008217B6"/>
    <w:rsid w:val="00831560"/>
    <w:rsid w:val="00832301"/>
    <w:rsid w:val="0083231F"/>
    <w:rsid w:val="00832817"/>
    <w:rsid w:val="008335A7"/>
    <w:rsid w:val="0084484E"/>
    <w:rsid w:val="00846802"/>
    <w:rsid w:val="00847B7C"/>
    <w:rsid w:val="00852F0E"/>
    <w:rsid w:val="008537A9"/>
    <w:rsid w:val="0086076E"/>
    <w:rsid w:val="0086363B"/>
    <w:rsid w:val="008716AE"/>
    <w:rsid w:val="00872BDC"/>
    <w:rsid w:val="00876856"/>
    <w:rsid w:val="008815AC"/>
    <w:rsid w:val="00882B5F"/>
    <w:rsid w:val="008833EA"/>
    <w:rsid w:val="00883568"/>
    <w:rsid w:val="008917B7"/>
    <w:rsid w:val="00893A15"/>
    <w:rsid w:val="008971F8"/>
    <w:rsid w:val="008A01D2"/>
    <w:rsid w:val="008A1199"/>
    <w:rsid w:val="008A1297"/>
    <w:rsid w:val="008A1FAA"/>
    <w:rsid w:val="008A20C8"/>
    <w:rsid w:val="008A32A8"/>
    <w:rsid w:val="008A6A5D"/>
    <w:rsid w:val="008B0318"/>
    <w:rsid w:val="008B222B"/>
    <w:rsid w:val="008B2911"/>
    <w:rsid w:val="008B2BC0"/>
    <w:rsid w:val="008B31DA"/>
    <w:rsid w:val="008B455B"/>
    <w:rsid w:val="008B52B0"/>
    <w:rsid w:val="008B5792"/>
    <w:rsid w:val="008B600C"/>
    <w:rsid w:val="008B62D9"/>
    <w:rsid w:val="008B7EE8"/>
    <w:rsid w:val="008C3D92"/>
    <w:rsid w:val="008C4E5D"/>
    <w:rsid w:val="008C5D2C"/>
    <w:rsid w:val="008D4914"/>
    <w:rsid w:val="008D7526"/>
    <w:rsid w:val="008D7D57"/>
    <w:rsid w:val="008E2576"/>
    <w:rsid w:val="008E2E01"/>
    <w:rsid w:val="008E68B1"/>
    <w:rsid w:val="008F3919"/>
    <w:rsid w:val="008F3DB8"/>
    <w:rsid w:val="008F59CD"/>
    <w:rsid w:val="008F5CE9"/>
    <w:rsid w:val="008F748F"/>
    <w:rsid w:val="00900BC9"/>
    <w:rsid w:val="00900D89"/>
    <w:rsid w:val="0090224C"/>
    <w:rsid w:val="009046DC"/>
    <w:rsid w:val="00904D3A"/>
    <w:rsid w:val="0090552D"/>
    <w:rsid w:val="009103C4"/>
    <w:rsid w:val="009115A3"/>
    <w:rsid w:val="00914F1C"/>
    <w:rsid w:val="00920557"/>
    <w:rsid w:val="009209A3"/>
    <w:rsid w:val="00923DBE"/>
    <w:rsid w:val="009247DC"/>
    <w:rsid w:val="00925255"/>
    <w:rsid w:val="009258F0"/>
    <w:rsid w:val="00926622"/>
    <w:rsid w:val="009412E1"/>
    <w:rsid w:val="00941420"/>
    <w:rsid w:val="0094218C"/>
    <w:rsid w:val="00943E44"/>
    <w:rsid w:val="00944244"/>
    <w:rsid w:val="00944E40"/>
    <w:rsid w:val="00946F26"/>
    <w:rsid w:val="00953EE9"/>
    <w:rsid w:val="009550AE"/>
    <w:rsid w:val="00955C47"/>
    <w:rsid w:val="00964FA7"/>
    <w:rsid w:val="00965D48"/>
    <w:rsid w:val="009665F1"/>
    <w:rsid w:val="00966FD0"/>
    <w:rsid w:val="0097576E"/>
    <w:rsid w:val="00982F61"/>
    <w:rsid w:val="0098331C"/>
    <w:rsid w:val="00984740"/>
    <w:rsid w:val="009873D6"/>
    <w:rsid w:val="009934C1"/>
    <w:rsid w:val="0099607B"/>
    <w:rsid w:val="0099610B"/>
    <w:rsid w:val="009A0BD1"/>
    <w:rsid w:val="009A0CF3"/>
    <w:rsid w:val="009A2216"/>
    <w:rsid w:val="009A299F"/>
    <w:rsid w:val="009A6BEA"/>
    <w:rsid w:val="009B16B4"/>
    <w:rsid w:val="009B3DF5"/>
    <w:rsid w:val="009B5161"/>
    <w:rsid w:val="009B57C2"/>
    <w:rsid w:val="009B59D3"/>
    <w:rsid w:val="009B5B17"/>
    <w:rsid w:val="009D2E05"/>
    <w:rsid w:val="009D4053"/>
    <w:rsid w:val="009D6D8E"/>
    <w:rsid w:val="009E0795"/>
    <w:rsid w:val="009E22AE"/>
    <w:rsid w:val="009E42E4"/>
    <w:rsid w:val="009F5845"/>
    <w:rsid w:val="009F70EE"/>
    <w:rsid w:val="00A0206B"/>
    <w:rsid w:val="00A024EB"/>
    <w:rsid w:val="00A062AF"/>
    <w:rsid w:val="00A06C2F"/>
    <w:rsid w:val="00A11B9D"/>
    <w:rsid w:val="00A155AC"/>
    <w:rsid w:val="00A16932"/>
    <w:rsid w:val="00A30E37"/>
    <w:rsid w:val="00A3189B"/>
    <w:rsid w:val="00A329E6"/>
    <w:rsid w:val="00A34BFA"/>
    <w:rsid w:val="00A35906"/>
    <w:rsid w:val="00A362EE"/>
    <w:rsid w:val="00A36709"/>
    <w:rsid w:val="00A433BE"/>
    <w:rsid w:val="00A46794"/>
    <w:rsid w:val="00A46859"/>
    <w:rsid w:val="00A51630"/>
    <w:rsid w:val="00A54978"/>
    <w:rsid w:val="00A54D0E"/>
    <w:rsid w:val="00A55CB0"/>
    <w:rsid w:val="00A564EE"/>
    <w:rsid w:val="00A636BD"/>
    <w:rsid w:val="00A6418C"/>
    <w:rsid w:val="00A77908"/>
    <w:rsid w:val="00A81E95"/>
    <w:rsid w:val="00A82AF4"/>
    <w:rsid w:val="00A84753"/>
    <w:rsid w:val="00A9189F"/>
    <w:rsid w:val="00A926F1"/>
    <w:rsid w:val="00A92A6E"/>
    <w:rsid w:val="00A97293"/>
    <w:rsid w:val="00AA06F8"/>
    <w:rsid w:val="00AA376B"/>
    <w:rsid w:val="00AA5A93"/>
    <w:rsid w:val="00AA6327"/>
    <w:rsid w:val="00AA64BD"/>
    <w:rsid w:val="00AB200B"/>
    <w:rsid w:val="00AB541B"/>
    <w:rsid w:val="00AB7977"/>
    <w:rsid w:val="00AC0246"/>
    <w:rsid w:val="00AC4E7E"/>
    <w:rsid w:val="00AC5887"/>
    <w:rsid w:val="00AD3510"/>
    <w:rsid w:val="00AD761C"/>
    <w:rsid w:val="00AD7EAD"/>
    <w:rsid w:val="00AE200B"/>
    <w:rsid w:val="00AE54B9"/>
    <w:rsid w:val="00AF0E83"/>
    <w:rsid w:val="00AF1A5F"/>
    <w:rsid w:val="00AF42F4"/>
    <w:rsid w:val="00AF5CD0"/>
    <w:rsid w:val="00AF5FBB"/>
    <w:rsid w:val="00AF6E6D"/>
    <w:rsid w:val="00B0134A"/>
    <w:rsid w:val="00B144B7"/>
    <w:rsid w:val="00B21ACF"/>
    <w:rsid w:val="00B21D91"/>
    <w:rsid w:val="00B26119"/>
    <w:rsid w:val="00B325CC"/>
    <w:rsid w:val="00B32919"/>
    <w:rsid w:val="00B331B1"/>
    <w:rsid w:val="00B35F6E"/>
    <w:rsid w:val="00B36C1C"/>
    <w:rsid w:val="00B37421"/>
    <w:rsid w:val="00B40CF5"/>
    <w:rsid w:val="00B4470B"/>
    <w:rsid w:val="00B45021"/>
    <w:rsid w:val="00B45894"/>
    <w:rsid w:val="00B45C5A"/>
    <w:rsid w:val="00B4626D"/>
    <w:rsid w:val="00B52FC8"/>
    <w:rsid w:val="00B567D4"/>
    <w:rsid w:val="00B611BD"/>
    <w:rsid w:val="00B650A1"/>
    <w:rsid w:val="00B71E15"/>
    <w:rsid w:val="00B72731"/>
    <w:rsid w:val="00B751A2"/>
    <w:rsid w:val="00B75A1A"/>
    <w:rsid w:val="00B80E2B"/>
    <w:rsid w:val="00B81054"/>
    <w:rsid w:val="00B8221B"/>
    <w:rsid w:val="00B855CA"/>
    <w:rsid w:val="00B861D6"/>
    <w:rsid w:val="00B93C94"/>
    <w:rsid w:val="00B959C9"/>
    <w:rsid w:val="00B9729D"/>
    <w:rsid w:val="00BA1ED0"/>
    <w:rsid w:val="00BA21A2"/>
    <w:rsid w:val="00BA2226"/>
    <w:rsid w:val="00BA7A18"/>
    <w:rsid w:val="00BB38AE"/>
    <w:rsid w:val="00BB5465"/>
    <w:rsid w:val="00BB696B"/>
    <w:rsid w:val="00BB77FA"/>
    <w:rsid w:val="00BC51CA"/>
    <w:rsid w:val="00BD0632"/>
    <w:rsid w:val="00BD1F62"/>
    <w:rsid w:val="00BD2702"/>
    <w:rsid w:val="00BD33A9"/>
    <w:rsid w:val="00C00FAE"/>
    <w:rsid w:val="00C04691"/>
    <w:rsid w:val="00C0577F"/>
    <w:rsid w:val="00C06C33"/>
    <w:rsid w:val="00C06F64"/>
    <w:rsid w:val="00C131BF"/>
    <w:rsid w:val="00C160DC"/>
    <w:rsid w:val="00C17463"/>
    <w:rsid w:val="00C17A33"/>
    <w:rsid w:val="00C17CC9"/>
    <w:rsid w:val="00C30335"/>
    <w:rsid w:val="00C303AE"/>
    <w:rsid w:val="00C34252"/>
    <w:rsid w:val="00C373B4"/>
    <w:rsid w:val="00C42124"/>
    <w:rsid w:val="00C44534"/>
    <w:rsid w:val="00C44DF9"/>
    <w:rsid w:val="00C471CE"/>
    <w:rsid w:val="00C4755A"/>
    <w:rsid w:val="00C52E82"/>
    <w:rsid w:val="00C6479A"/>
    <w:rsid w:val="00C725D4"/>
    <w:rsid w:val="00C77AA6"/>
    <w:rsid w:val="00C81A0D"/>
    <w:rsid w:val="00C8651E"/>
    <w:rsid w:val="00C9082D"/>
    <w:rsid w:val="00C941A6"/>
    <w:rsid w:val="00C96ECB"/>
    <w:rsid w:val="00C97AF6"/>
    <w:rsid w:val="00CA0995"/>
    <w:rsid w:val="00CA1246"/>
    <w:rsid w:val="00CA535C"/>
    <w:rsid w:val="00CA625F"/>
    <w:rsid w:val="00CB0782"/>
    <w:rsid w:val="00CB3F99"/>
    <w:rsid w:val="00CB58FB"/>
    <w:rsid w:val="00CC1F52"/>
    <w:rsid w:val="00CC3B49"/>
    <w:rsid w:val="00CC67F5"/>
    <w:rsid w:val="00CC7A07"/>
    <w:rsid w:val="00CD3EB2"/>
    <w:rsid w:val="00CD4CCB"/>
    <w:rsid w:val="00CD6CB7"/>
    <w:rsid w:val="00CE3FF6"/>
    <w:rsid w:val="00CE50B2"/>
    <w:rsid w:val="00CF46FF"/>
    <w:rsid w:val="00CF610E"/>
    <w:rsid w:val="00CF7C71"/>
    <w:rsid w:val="00D00BE1"/>
    <w:rsid w:val="00D014DC"/>
    <w:rsid w:val="00D01FDF"/>
    <w:rsid w:val="00D041AA"/>
    <w:rsid w:val="00D073AB"/>
    <w:rsid w:val="00D10398"/>
    <w:rsid w:val="00D10845"/>
    <w:rsid w:val="00D200FD"/>
    <w:rsid w:val="00D24105"/>
    <w:rsid w:val="00D24852"/>
    <w:rsid w:val="00D25EF6"/>
    <w:rsid w:val="00D3486C"/>
    <w:rsid w:val="00D35EE8"/>
    <w:rsid w:val="00D363B1"/>
    <w:rsid w:val="00D41049"/>
    <w:rsid w:val="00D4127E"/>
    <w:rsid w:val="00D45257"/>
    <w:rsid w:val="00D46A47"/>
    <w:rsid w:val="00D47662"/>
    <w:rsid w:val="00D47E36"/>
    <w:rsid w:val="00D50278"/>
    <w:rsid w:val="00D5227B"/>
    <w:rsid w:val="00D561A7"/>
    <w:rsid w:val="00D62F94"/>
    <w:rsid w:val="00D631EA"/>
    <w:rsid w:val="00D661E4"/>
    <w:rsid w:val="00D67435"/>
    <w:rsid w:val="00D76228"/>
    <w:rsid w:val="00D86D64"/>
    <w:rsid w:val="00D90191"/>
    <w:rsid w:val="00D93DA2"/>
    <w:rsid w:val="00D96FC9"/>
    <w:rsid w:val="00DA255B"/>
    <w:rsid w:val="00DB4ED2"/>
    <w:rsid w:val="00DB5667"/>
    <w:rsid w:val="00DC196F"/>
    <w:rsid w:val="00DC1C2B"/>
    <w:rsid w:val="00DC3659"/>
    <w:rsid w:val="00DC4EAE"/>
    <w:rsid w:val="00DC7AC9"/>
    <w:rsid w:val="00DD05C8"/>
    <w:rsid w:val="00DD1306"/>
    <w:rsid w:val="00DD53EC"/>
    <w:rsid w:val="00DD6FE3"/>
    <w:rsid w:val="00DE5AA1"/>
    <w:rsid w:val="00DF1EAB"/>
    <w:rsid w:val="00DF474D"/>
    <w:rsid w:val="00DF51D7"/>
    <w:rsid w:val="00E00BCF"/>
    <w:rsid w:val="00E20703"/>
    <w:rsid w:val="00E20963"/>
    <w:rsid w:val="00E30B29"/>
    <w:rsid w:val="00E34D1D"/>
    <w:rsid w:val="00E34F79"/>
    <w:rsid w:val="00E36251"/>
    <w:rsid w:val="00E400B3"/>
    <w:rsid w:val="00E462ED"/>
    <w:rsid w:val="00E5513F"/>
    <w:rsid w:val="00E55732"/>
    <w:rsid w:val="00E63472"/>
    <w:rsid w:val="00E63EFB"/>
    <w:rsid w:val="00E64D06"/>
    <w:rsid w:val="00E655DC"/>
    <w:rsid w:val="00E67040"/>
    <w:rsid w:val="00E72575"/>
    <w:rsid w:val="00E82B47"/>
    <w:rsid w:val="00E91B65"/>
    <w:rsid w:val="00E95EF2"/>
    <w:rsid w:val="00E966B5"/>
    <w:rsid w:val="00EA1A71"/>
    <w:rsid w:val="00EA212F"/>
    <w:rsid w:val="00EA37C9"/>
    <w:rsid w:val="00EA48DF"/>
    <w:rsid w:val="00EA5441"/>
    <w:rsid w:val="00EB13E3"/>
    <w:rsid w:val="00EB2E29"/>
    <w:rsid w:val="00EB4F16"/>
    <w:rsid w:val="00EB51FC"/>
    <w:rsid w:val="00EC122D"/>
    <w:rsid w:val="00EC20A3"/>
    <w:rsid w:val="00EC3046"/>
    <w:rsid w:val="00EC4FE2"/>
    <w:rsid w:val="00ED0A96"/>
    <w:rsid w:val="00ED4F41"/>
    <w:rsid w:val="00EE5997"/>
    <w:rsid w:val="00EE62C2"/>
    <w:rsid w:val="00EE7C28"/>
    <w:rsid w:val="00EF2962"/>
    <w:rsid w:val="00EF48CC"/>
    <w:rsid w:val="00F05C6B"/>
    <w:rsid w:val="00F06FD1"/>
    <w:rsid w:val="00F10919"/>
    <w:rsid w:val="00F16F85"/>
    <w:rsid w:val="00F2324C"/>
    <w:rsid w:val="00F3121F"/>
    <w:rsid w:val="00F332CE"/>
    <w:rsid w:val="00F336FB"/>
    <w:rsid w:val="00F400E6"/>
    <w:rsid w:val="00F4120F"/>
    <w:rsid w:val="00F41448"/>
    <w:rsid w:val="00F4626D"/>
    <w:rsid w:val="00F51402"/>
    <w:rsid w:val="00F5327E"/>
    <w:rsid w:val="00F56016"/>
    <w:rsid w:val="00F56371"/>
    <w:rsid w:val="00F64888"/>
    <w:rsid w:val="00F70823"/>
    <w:rsid w:val="00F71A37"/>
    <w:rsid w:val="00F730DE"/>
    <w:rsid w:val="00F81072"/>
    <w:rsid w:val="00F83EF6"/>
    <w:rsid w:val="00F84FB7"/>
    <w:rsid w:val="00F852D8"/>
    <w:rsid w:val="00F92341"/>
    <w:rsid w:val="00F97DE8"/>
    <w:rsid w:val="00FA2F64"/>
    <w:rsid w:val="00FA6B5E"/>
    <w:rsid w:val="00FB0578"/>
    <w:rsid w:val="00FB3324"/>
    <w:rsid w:val="00FB66B1"/>
    <w:rsid w:val="00FC2893"/>
    <w:rsid w:val="00FC2E53"/>
    <w:rsid w:val="00FD169D"/>
    <w:rsid w:val="00FD2A30"/>
    <w:rsid w:val="00FD2E36"/>
    <w:rsid w:val="00FD3186"/>
    <w:rsid w:val="00FE17C1"/>
    <w:rsid w:val="00FF2813"/>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Heading1,body 2,Header bold,heading 7,List Paragraph11,Forth level,List1,Listă colorată - Accentuare 11,Bullet,Citation List,Listă paragraf,bullets,Arial,Bullet line,alexM,lp1,Heading x1,Lista 1,lp1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Heading1 Char,body 2 Char,Header bold Char,heading 7 Char,List Paragraph11 Char,Forth level Char,List1 Char,Listă colorată - Accentuare 11 Char,Bullet Char,Citation List Char,bullets Char"/>
    <w:link w:val="ListParagraph"/>
    <w:uiPriority w:val="34"/>
    <w:qFormat/>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 w:type="character" w:customStyle="1" w:styleId="q4iawc">
    <w:name w:val="q4iawc"/>
    <w:basedOn w:val="DefaultParagraphFont"/>
    <w:rsid w:val="00B52FC8"/>
  </w:style>
  <w:style w:type="character" w:customStyle="1" w:styleId="fontstyle01">
    <w:name w:val="fontstyle01"/>
    <w:basedOn w:val="DefaultParagraphFont"/>
    <w:rsid w:val="00B52FC8"/>
    <w:rPr>
      <w:rFonts w:ascii="EUAlbertina-Bold-Identity-H" w:hAnsi="EUAlbertina-Bold-Identity-H" w:hint="default"/>
      <w:b/>
      <w:bCs/>
      <w:i w:val="0"/>
      <w:iCs w:val="0"/>
      <w:color w:val="231F20"/>
      <w:sz w:val="20"/>
      <w:szCs w:val="20"/>
    </w:rPr>
  </w:style>
  <w:style w:type="character" w:styleId="FootnoteReference">
    <w:name w:val="footnote reference"/>
    <w:basedOn w:val="DefaultParagraphFont"/>
    <w:uiPriority w:val="99"/>
    <w:unhideWhenUsed/>
    <w:rsid w:val="003D1A34"/>
    <w:rPr>
      <w:vertAlign w:val="superscript"/>
    </w:rPr>
  </w:style>
  <w:style w:type="paragraph" w:styleId="FootnoteText">
    <w:name w:val="footnote text"/>
    <w:basedOn w:val="Normal"/>
    <w:link w:val="FootnoteTextChar"/>
    <w:unhideWhenUsed/>
    <w:rsid w:val="003D1A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1A3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Heading1,body 2,Header bold,heading 7,List Paragraph11,Forth level,List1,Listă colorată - Accentuare 11,Bullet,Citation List,Listă paragraf,bullets,Arial,Bullet line,alexM,lp1,Heading x1,Lista 1,lp1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Heading1 Char,body 2 Char,Header bold Char,heading 7 Char,List Paragraph11 Char,Forth level Char,List1 Char,Listă colorată - Accentuare 11 Char,Bullet Char,Citation List Char,bullets Char"/>
    <w:link w:val="ListParagraph"/>
    <w:uiPriority w:val="34"/>
    <w:qFormat/>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 w:type="character" w:customStyle="1" w:styleId="q4iawc">
    <w:name w:val="q4iawc"/>
    <w:basedOn w:val="DefaultParagraphFont"/>
    <w:rsid w:val="00B52FC8"/>
  </w:style>
  <w:style w:type="character" w:customStyle="1" w:styleId="fontstyle01">
    <w:name w:val="fontstyle01"/>
    <w:basedOn w:val="DefaultParagraphFont"/>
    <w:rsid w:val="00B52FC8"/>
    <w:rPr>
      <w:rFonts w:ascii="EUAlbertina-Bold-Identity-H" w:hAnsi="EUAlbertina-Bold-Identity-H" w:hint="default"/>
      <w:b/>
      <w:bCs/>
      <w:i w:val="0"/>
      <w:iCs w:val="0"/>
      <w:color w:val="231F20"/>
      <w:sz w:val="20"/>
      <w:szCs w:val="20"/>
    </w:rPr>
  </w:style>
  <w:style w:type="character" w:styleId="FootnoteReference">
    <w:name w:val="footnote reference"/>
    <w:basedOn w:val="DefaultParagraphFont"/>
    <w:uiPriority w:val="99"/>
    <w:unhideWhenUsed/>
    <w:rsid w:val="003D1A34"/>
    <w:rPr>
      <w:vertAlign w:val="superscript"/>
    </w:rPr>
  </w:style>
  <w:style w:type="paragraph" w:styleId="FootnoteText">
    <w:name w:val="footnote text"/>
    <w:basedOn w:val="Normal"/>
    <w:link w:val="FootnoteTextChar"/>
    <w:unhideWhenUsed/>
    <w:rsid w:val="003D1A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1A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653">
      <w:bodyDiv w:val="1"/>
      <w:marLeft w:val="0"/>
      <w:marRight w:val="0"/>
      <w:marTop w:val="0"/>
      <w:marBottom w:val="0"/>
      <w:divBdr>
        <w:top w:val="none" w:sz="0" w:space="0" w:color="auto"/>
        <w:left w:val="none" w:sz="0" w:space="0" w:color="auto"/>
        <w:bottom w:val="none" w:sz="0" w:space="0" w:color="auto"/>
        <w:right w:val="none" w:sz="0" w:space="0" w:color="auto"/>
      </w:divBdr>
    </w:div>
    <w:div w:id="24524727">
      <w:bodyDiv w:val="1"/>
      <w:marLeft w:val="0"/>
      <w:marRight w:val="0"/>
      <w:marTop w:val="0"/>
      <w:marBottom w:val="0"/>
      <w:divBdr>
        <w:top w:val="none" w:sz="0" w:space="0" w:color="auto"/>
        <w:left w:val="none" w:sz="0" w:space="0" w:color="auto"/>
        <w:bottom w:val="none" w:sz="0" w:space="0" w:color="auto"/>
        <w:right w:val="none" w:sz="0" w:space="0" w:color="auto"/>
      </w:divBdr>
    </w:div>
    <w:div w:id="70934586">
      <w:bodyDiv w:val="1"/>
      <w:marLeft w:val="0"/>
      <w:marRight w:val="0"/>
      <w:marTop w:val="0"/>
      <w:marBottom w:val="0"/>
      <w:divBdr>
        <w:top w:val="none" w:sz="0" w:space="0" w:color="auto"/>
        <w:left w:val="none" w:sz="0" w:space="0" w:color="auto"/>
        <w:bottom w:val="none" w:sz="0" w:space="0" w:color="auto"/>
        <w:right w:val="none" w:sz="0" w:space="0" w:color="auto"/>
      </w:divBdr>
    </w:div>
    <w:div w:id="348603437">
      <w:bodyDiv w:val="1"/>
      <w:marLeft w:val="0"/>
      <w:marRight w:val="0"/>
      <w:marTop w:val="0"/>
      <w:marBottom w:val="0"/>
      <w:divBdr>
        <w:top w:val="none" w:sz="0" w:space="0" w:color="auto"/>
        <w:left w:val="none" w:sz="0" w:space="0" w:color="auto"/>
        <w:bottom w:val="none" w:sz="0" w:space="0" w:color="auto"/>
        <w:right w:val="none" w:sz="0" w:space="0" w:color="auto"/>
      </w:divBdr>
    </w:div>
    <w:div w:id="359359760">
      <w:bodyDiv w:val="1"/>
      <w:marLeft w:val="0"/>
      <w:marRight w:val="0"/>
      <w:marTop w:val="0"/>
      <w:marBottom w:val="0"/>
      <w:divBdr>
        <w:top w:val="none" w:sz="0" w:space="0" w:color="auto"/>
        <w:left w:val="none" w:sz="0" w:space="0" w:color="auto"/>
        <w:bottom w:val="none" w:sz="0" w:space="0" w:color="auto"/>
        <w:right w:val="none" w:sz="0" w:space="0" w:color="auto"/>
      </w:divBdr>
    </w:div>
    <w:div w:id="528295025">
      <w:bodyDiv w:val="1"/>
      <w:marLeft w:val="0"/>
      <w:marRight w:val="0"/>
      <w:marTop w:val="0"/>
      <w:marBottom w:val="0"/>
      <w:divBdr>
        <w:top w:val="none" w:sz="0" w:space="0" w:color="auto"/>
        <w:left w:val="none" w:sz="0" w:space="0" w:color="auto"/>
        <w:bottom w:val="none" w:sz="0" w:space="0" w:color="auto"/>
        <w:right w:val="none" w:sz="0" w:space="0" w:color="auto"/>
      </w:divBdr>
    </w:div>
    <w:div w:id="681667106">
      <w:bodyDiv w:val="1"/>
      <w:marLeft w:val="0"/>
      <w:marRight w:val="0"/>
      <w:marTop w:val="0"/>
      <w:marBottom w:val="0"/>
      <w:divBdr>
        <w:top w:val="none" w:sz="0" w:space="0" w:color="auto"/>
        <w:left w:val="none" w:sz="0" w:space="0" w:color="auto"/>
        <w:bottom w:val="none" w:sz="0" w:space="0" w:color="auto"/>
        <w:right w:val="none" w:sz="0" w:space="0" w:color="auto"/>
      </w:divBdr>
    </w:div>
    <w:div w:id="892539875">
      <w:bodyDiv w:val="1"/>
      <w:marLeft w:val="0"/>
      <w:marRight w:val="0"/>
      <w:marTop w:val="0"/>
      <w:marBottom w:val="0"/>
      <w:divBdr>
        <w:top w:val="none" w:sz="0" w:space="0" w:color="auto"/>
        <w:left w:val="none" w:sz="0" w:space="0" w:color="auto"/>
        <w:bottom w:val="none" w:sz="0" w:space="0" w:color="auto"/>
        <w:right w:val="none" w:sz="0" w:space="0" w:color="auto"/>
      </w:divBdr>
    </w:div>
    <w:div w:id="1673794257">
      <w:bodyDiv w:val="1"/>
      <w:marLeft w:val="0"/>
      <w:marRight w:val="0"/>
      <w:marTop w:val="0"/>
      <w:marBottom w:val="0"/>
      <w:divBdr>
        <w:top w:val="none" w:sz="0" w:space="0" w:color="auto"/>
        <w:left w:val="none" w:sz="0" w:space="0" w:color="auto"/>
        <w:bottom w:val="none" w:sz="0" w:space="0" w:color="auto"/>
        <w:right w:val="none" w:sz="0" w:space="0" w:color="auto"/>
      </w:divBdr>
    </w:div>
    <w:div w:id="1969311998">
      <w:bodyDiv w:val="1"/>
      <w:marLeft w:val="0"/>
      <w:marRight w:val="0"/>
      <w:marTop w:val="0"/>
      <w:marBottom w:val="0"/>
      <w:divBdr>
        <w:top w:val="none" w:sz="0" w:space="0" w:color="auto"/>
        <w:left w:val="none" w:sz="0" w:space="0" w:color="auto"/>
        <w:bottom w:val="none" w:sz="0" w:space="0" w:color="auto"/>
        <w:right w:val="none" w:sz="0" w:space="0" w:color="auto"/>
      </w:divBdr>
    </w:div>
    <w:div w:id="2119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CB1A0955945244259D6D5EB28CD0D8EB"/>
        <w:category>
          <w:name w:val="General"/>
          <w:gallery w:val="placeholder"/>
        </w:category>
        <w:types>
          <w:type w:val="bbPlcHdr"/>
        </w:types>
        <w:behaviors>
          <w:behavior w:val="content"/>
        </w:behaviors>
        <w:guid w:val="{0CE6C835-4E70-49A5-A3BA-092E26F937D3}"/>
      </w:docPartPr>
      <w:docPartBody>
        <w:p w:rsidR="00591383" w:rsidRDefault="00591383" w:rsidP="00591383">
          <w:pPr>
            <w:pStyle w:val="CB1A0955945244259D6D5EB28CD0D8EB"/>
          </w:pPr>
          <w:r w:rsidRPr="00424D7E">
            <w:rPr>
              <w:rStyle w:val="PlaceholderText"/>
              <w:rFonts w:ascii="Arial" w:hAnsi="Arial" w:cs="Arial"/>
            </w:rPr>
            <w:t>....</w:t>
          </w:r>
        </w:p>
      </w:docPartBody>
    </w:docPart>
    <w:docPart>
      <w:docPartPr>
        <w:name w:val="3BC4E6CE21324652906B4029C53A4977"/>
        <w:category>
          <w:name w:val="General"/>
          <w:gallery w:val="placeholder"/>
        </w:category>
        <w:types>
          <w:type w:val="bbPlcHdr"/>
        </w:types>
        <w:behaviors>
          <w:behavior w:val="content"/>
        </w:behaviors>
        <w:guid w:val="{679852AC-0C4E-4DB7-A7D4-454A027462C6}"/>
      </w:docPartPr>
      <w:docPartBody>
        <w:p w:rsidR="00591383" w:rsidRDefault="00591383" w:rsidP="00591383">
          <w:pPr>
            <w:pStyle w:val="3BC4E6CE21324652906B4029C53A4977"/>
          </w:pPr>
          <w:r w:rsidRPr="00C329F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Bold-Identity-H">
    <w:altName w:val="MV Boli"/>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103F22"/>
    <w:rsid w:val="001476E5"/>
    <w:rsid w:val="00181FC0"/>
    <w:rsid w:val="001A7AFF"/>
    <w:rsid w:val="00255E0D"/>
    <w:rsid w:val="002A6E13"/>
    <w:rsid w:val="002D712D"/>
    <w:rsid w:val="002F273A"/>
    <w:rsid w:val="00375ED9"/>
    <w:rsid w:val="003B0777"/>
    <w:rsid w:val="00486300"/>
    <w:rsid w:val="004938D2"/>
    <w:rsid w:val="004F6BEB"/>
    <w:rsid w:val="00535CAD"/>
    <w:rsid w:val="0059097F"/>
    <w:rsid w:val="00591383"/>
    <w:rsid w:val="005A3A8E"/>
    <w:rsid w:val="005C34A2"/>
    <w:rsid w:val="00696F26"/>
    <w:rsid w:val="006D7091"/>
    <w:rsid w:val="007F23F6"/>
    <w:rsid w:val="00815A3C"/>
    <w:rsid w:val="00820F7C"/>
    <w:rsid w:val="00834468"/>
    <w:rsid w:val="00836F88"/>
    <w:rsid w:val="00856BCE"/>
    <w:rsid w:val="008A0877"/>
    <w:rsid w:val="008A33B8"/>
    <w:rsid w:val="00950021"/>
    <w:rsid w:val="00964380"/>
    <w:rsid w:val="009A3043"/>
    <w:rsid w:val="009B0D20"/>
    <w:rsid w:val="00A63A6E"/>
    <w:rsid w:val="00AF6339"/>
    <w:rsid w:val="00B7489F"/>
    <w:rsid w:val="00BB609F"/>
    <w:rsid w:val="00C12C38"/>
    <w:rsid w:val="00C264F8"/>
    <w:rsid w:val="00C969ED"/>
    <w:rsid w:val="00C96A70"/>
    <w:rsid w:val="00CC2923"/>
    <w:rsid w:val="00CF155A"/>
    <w:rsid w:val="00D129F3"/>
    <w:rsid w:val="00D15879"/>
    <w:rsid w:val="00D56688"/>
    <w:rsid w:val="00EB3E58"/>
    <w:rsid w:val="00EC1354"/>
    <w:rsid w:val="00EE0B10"/>
    <w:rsid w:val="00F04D40"/>
    <w:rsid w:val="00F432EC"/>
    <w:rsid w:val="00F65A41"/>
    <w:rsid w:val="00F67D00"/>
    <w:rsid w:val="00F83EE2"/>
    <w:rsid w:val="00F905FE"/>
    <w:rsid w:val="00FE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DeseuriColectateModel, SIM.Reglementari.Model, Version=1.0.0.0, Culture=neutral, PublicKeyToken=null]]">[{"CodDeseu":"17 01 01","Deseu":"beton","DeseuId":734,"Cantitate":40.0,"UnitateMasuraId":139,"UnitateMasura":"Tone/luna","TipOperatiuneId":1,"TipOperatiune":"Valorificare","CodOperatiune":"R 3","DenumireOperatiune":"Reciclarea/recuperarea de substante organice care nu sunt utilizate ca solventi (incluzand compostarea si alte procese de transformare biologica)","OperatiuneId":3,"Id":"39011882-c9e8-4406-8d43-23401b0d2fb2","DetailId":"00000000-0000-0000-0000-000000000000","ActReglementareId":"00000000-0000-0000-0000-000000000000"},{"CodDeseu":"17 01 07","Deseu":"amestecuri de beton, caramizi, tigle si materiale ceramice, altele decât cele specificate la 17 01 06","DeseuId":738,"Cantitate":1.0,"UnitateMasuraId":139,"UnitateMasura":"Tone/luna","TipOperatiuneId":1,"TipOperatiune":"Valorificare","CodOperatiune":"R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biologica)","OperatiuneId":3,"Id":"a7d8ba8c-abfe-46b8-954c-6d4e639343d8","DetailId":"00000000-0000-0000-0000-000000000000","ActReglementareId":"00000000-0000-0000-0000-000000000000"},{"CodDeseu":"17 09 04","Deseu":"amestecuri de deseuri de la constructii si demolari, altele decât cele specificate la 17 09 01, 17 09 02 si 17 09 03","DeseuId":778,"Cantitate":1.0,"UnitateMasuraId":139,"UnitateMasura":"Tone/luna","TipOperatiuneId":1,"TipOperatiune":"Valorificare","CodOperatiune":"R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biologica)","OperatiuneId":3,"Id":"29bc09ec-530e-4cab-812b-f10aa3278641","DetailId":"00000000-0000-0000-0000-000000000000","ActReglementareId":"00000000-0000-0000-0000-000000000000"},{"CodDeseu":"17 02 01","Deseu":"lemn","DeseuId":740,"Cantitate":1.0,"UnitateMasuraId":139,"UnitateMasura":"Tone/luna","TipOperatiuneId":1,"TipOperatiune":"Valorificare","CodOperatiune":"R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biologica)","OperatiuneId":3,"Id":"8690a170-eb9d-47e2-b6d1-496021658a05","DetailId":"00000000-0000-0000-0000-000000000000","ActReglementareId":"00000000-0000-0000-0000-000000000000"},{"CodDeseu":"17 02 02","Deseu":"sticla","DeseuId":741,"Cantitate":0.0,"UnitateMasuraId":null,"UnitateMasura":null,"TipOperatiuneId":null,"TipOperatiune":null,"CodOperatiune":null,"DenumireOperatiune":null,"OperatiuneId":0,"Id":"d24088a1-25c6-40bc-812b-a3d6fbbd3861","DetailId":"00000000-0000-0000-0000-000000000000","ActReglementareId":"00000000-0000-0000-0000-000000000000"},{"CodDeseu":"17 02 03","Deseu":"materiale plastice","DeseuId":742,"Cantitate":0.0,"UnitateMasuraId":null,"UnitateMasura":null,"TipOperatiuneId":null,"TipOperatiune":null,"CodOperatiune":null,"DenumireOperatiune":null,"OperatiuneId":0,"Id":"ce1913aa-ede7-470c-9a88-ba6477017a57","DetailId":"00000000-0000-0000-0000-000000000000","ActReglementareId":"00000000-0000-0000-0000-000000000000"},{"CodDeseu":"17 03 02","Deseu":"asfalturi, altele decât cele specificate la 17 03 01","DeseuId":746,"Cantitate":0.0,"UnitateMasuraId":null,"UnitateMasura":null,"TipOperatiuneId":null,"TipOperatiune":null,"CodOperatiune":null,"DenumireOperatiune":null,"OperatiuneId":0,"Id":"78bc40d0-972d-429f-b779-2664626927b2","DetailId":"00000000-0000-0000-0000-000000000000","ActReglementareId":"00000000-0000-0000-0000-000000000000"},{"CodDeseu":"17 04 05","Deseu":"fier si otel","DeseuId":753,"Cantitate":0.0,"UnitateMasuraId":null,"UnitateMasura":null,"TipOperatiuneId":null,"TipOperatiune":null,"CodOperatiune":null,"DenumireOperatiune":null,"OperatiuneId":0,"Id":"9acd2cd2-c3da-4f44-8b73-4b2c21658e26","DetailId":"00000000-0000-0000-0000-000000000000","ActReglementareId":"00000000-0000-0000-0000-000000000000"},{"CodDeseu":"17 04 11","Deseu":"cabluri, altele decât cele specificate la 17 04 10","DeseuId":758,"Cantitate":0.0,"UnitateMasuraId":null,"UnitateMasura":null,"TipOperatiuneId":null,"TipOperatiune":null,"CodOperatiune":null,"DenumireOperatiune":null,"OperatiuneId":0,"Id":"d0d46d73-76cd-44ff-aa6b-98b02f7f25f9","DetailId":"00000000-0000-0000-0000-000000000000","ActReglementareId":"00000000-0000-0000-0000-000000000000"}]</value>
</file>

<file path=customXml/item2.xml><?xml version="1.0" encoding="utf-8"?><value xmlns="System.Collections.Generic.List`1[[SIM.Reglementari.Model.Entities.DeseuriComercializateModel, SIM.Reglementari.Model, Version=1.0.0.0, Culture=neutral, PublicKeyToken=null]]">[{"CodDeseu":"15 01 02","DenumireDeseu":"ambalaje de materiale plastice","DeseuId":800,"Cantitate":2.0,"UnitateMasuraId":15,"UnitateMasura":"Tone/an","TipOperatiuneId":1,"TipOperatiune":"Valorificare","CodOperatiune":"R 12","DenumireOperatiune":"Schimb de deseuri in vederea efectuarii oricareia dintre operatiile numerotate de la R1 la R11","OperatiuneId":12,"Id":"91769d81-2624-41ac-a846-893db2339903","DetailId":"00000000-0000-0000-0000-000000000000","ActReglementareId":"00000000-0000-0000-0000-000000000000"}]</value>
</file>

<file path=customXml/item3.xml><?xml version="1.0" encoding="utf-8"?>
<value xmlns="TableDependencies">[]</val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26DA-524C-43A3-8F09-25A50DCA3369}">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67A25477-E68C-4C4E-AD42-064CEDD4A732}">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86A606DD-7172-4B7D-AFFA-E2CD9EBF51FE}">
  <ds:schemaRefs>
    <ds:schemaRef ds:uri="TableDependencies"/>
  </ds:schemaRefs>
</ds:datastoreItem>
</file>

<file path=customXml/itemProps4.xml><?xml version="1.0" encoding="utf-8"?>
<ds:datastoreItem xmlns:ds="http://schemas.openxmlformats.org/officeDocument/2006/customXml" ds:itemID="{4599D303-DDCF-40EC-B8E7-E904D459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22</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Gheorgheni</dc:creator>
  <cp:lastModifiedBy>Abos Judit</cp:lastModifiedBy>
  <cp:revision>15</cp:revision>
  <cp:lastPrinted>2020-06-25T10:21:00Z</cp:lastPrinted>
  <dcterms:created xsi:type="dcterms:W3CDTF">2022-07-22T10:15:00Z</dcterms:created>
  <dcterms:modified xsi:type="dcterms:W3CDTF">2022-09-05T09:34:00Z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8f2f4a2f-4211-41cf-a9bc-21b844d6c26a</vt:lpwstr>
  </property>
</Properties>
</file>