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4C48D0"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48163824"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Agenţia Naţională pentru Protecţia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3D7168">
        <w:rPr>
          <w:rFonts w:ascii="Times New Roman" w:hAnsi="Times New Roman"/>
          <w:bCs/>
          <w:sz w:val="24"/>
          <w:szCs w:val="24"/>
          <w:lang w:val="ro-RO"/>
        </w:rPr>
        <w:t>3758</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I/13</w:t>
      </w:r>
      <w:r w:rsidR="00654BAD">
        <w:rPr>
          <w:rFonts w:ascii="Times New Roman" w:hAnsi="Times New Roman"/>
          <w:bCs/>
          <w:sz w:val="24"/>
          <w:szCs w:val="24"/>
          <w:lang w:val="ro-RO"/>
        </w:rPr>
        <w:t>.06</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3D7168">
        <w:rPr>
          <w:rFonts w:ascii="Times New Roman" w:hAnsi="Times New Roman"/>
          <w:b/>
          <w:bCs/>
          <w:sz w:val="26"/>
          <w:szCs w:val="26"/>
          <w:lang w:val="ro-RO" w:eastAsia="ro-RO"/>
        </w:rPr>
        <w:t>13</w:t>
      </w:r>
      <w:r w:rsidR="00654BAD">
        <w:rPr>
          <w:rFonts w:ascii="Times New Roman" w:hAnsi="Times New Roman"/>
          <w:b/>
          <w:bCs/>
          <w:sz w:val="26"/>
          <w:szCs w:val="26"/>
          <w:lang w:val="ro-RO" w:eastAsia="ro-RO"/>
        </w:rPr>
        <w:t>.06</w:t>
      </w:r>
      <w:r w:rsidR="007F2253">
        <w:rPr>
          <w:rFonts w:ascii="Times New Roman" w:hAnsi="Times New Roman"/>
          <w:b/>
          <w:bCs/>
          <w:sz w:val="26"/>
          <w:szCs w:val="26"/>
          <w:lang w:val="ro-RO" w:eastAsia="ro-RO"/>
        </w:rPr>
        <w:t>.2023</w:t>
      </w:r>
    </w:p>
    <w:p w:rsidR="001262B6" w:rsidRPr="00A20B14"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CD22C2" w:rsidRDefault="001262B6" w:rsidP="00C60CFA">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Către: </w:t>
      </w:r>
      <w:r w:rsidR="00C60CFA">
        <w:rPr>
          <w:rFonts w:ascii="Times New Roman" w:hAnsi="Times New Roman"/>
          <w:b/>
          <w:bCs/>
          <w:sz w:val="26"/>
          <w:szCs w:val="26"/>
          <w:lang w:val="ro-RO" w:eastAsia="ro-RO"/>
        </w:rPr>
        <w:t>Composesoratul</w:t>
      </w:r>
      <w:r w:rsidR="00C60CFA" w:rsidRPr="00C60CFA">
        <w:rPr>
          <w:rFonts w:ascii="Times New Roman" w:hAnsi="Times New Roman"/>
          <w:b/>
          <w:bCs/>
          <w:sz w:val="26"/>
          <w:szCs w:val="26"/>
          <w:lang w:val="ro-RO" w:eastAsia="ro-RO"/>
        </w:rPr>
        <w:t xml:space="preserve"> „Nagyerdő” Topliţa Ciuc</w:t>
      </w:r>
    </w:p>
    <w:p w:rsidR="00356DE8" w:rsidRDefault="00356DE8" w:rsidP="00C60CFA">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356DE8" w:rsidRPr="00A20B14" w:rsidRDefault="00356DE8" w:rsidP="00C60CFA">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A20B14" w:rsidRDefault="00970113" w:rsidP="00CA14A6">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C60CFA">
        <w:rPr>
          <w:rFonts w:ascii="Times New Roman" w:hAnsi="Times New Roman"/>
          <w:b/>
          <w:bCs/>
          <w:sz w:val="26"/>
          <w:szCs w:val="26"/>
          <w:lang w:val="ro-RO" w:eastAsia="ro-RO"/>
        </w:rPr>
        <w:t>Composesoratul</w:t>
      </w:r>
      <w:r w:rsidR="00C60CFA" w:rsidRPr="00C60CFA">
        <w:rPr>
          <w:rFonts w:ascii="Times New Roman" w:hAnsi="Times New Roman"/>
          <w:b/>
          <w:bCs/>
          <w:sz w:val="26"/>
          <w:szCs w:val="26"/>
          <w:lang w:val="ro-RO" w:eastAsia="ro-RO"/>
        </w:rPr>
        <w:t xml:space="preserve"> „Nagyerdő” Topliţa Ciuc</w:t>
      </w:r>
      <w:r w:rsidR="00C60CFA" w:rsidRPr="00A20B14">
        <w:rPr>
          <w:rFonts w:ascii="Times New Roman" w:hAnsi="Times New Roman"/>
          <w:b/>
          <w:i/>
          <w:color w:val="000000"/>
          <w:sz w:val="26"/>
          <w:szCs w:val="26"/>
          <w:lang w:val="ro-RO"/>
        </w:rPr>
        <w:t xml:space="preserve"> </w:t>
      </w:r>
      <w:r w:rsidR="001262B6" w:rsidRPr="00A20B14">
        <w:rPr>
          <w:rFonts w:ascii="Times New Roman" w:hAnsi="Times New Roman"/>
          <w:b/>
          <w:i/>
          <w:color w:val="000000"/>
          <w:sz w:val="26"/>
          <w:szCs w:val="26"/>
          <w:lang w:val="ro-RO"/>
        </w:rPr>
        <w:t xml:space="preserve">pentru </w:t>
      </w:r>
      <w:r w:rsidRPr="00A20B14">
        <w:rPr>
          <w:rFonts w:ascii="Times New Roman" w:hAnsi="Times New Roman"/>
          <w:b/>
          <w:i/>
          <w:color w:val="000000"/>
          <w:sz w:val="26"/>
          <w:szCs w:val="26"/>
          <w:lang w:val="ro-RO"/>
        </w:rPr>
        <w:t>planul de amenajare forestieră „</w:t>
      </w:r>
      <w:r w:rsidR="004C72B4" w:rsidRPr="00A20B14">
        <w:rPr>
          <w:rFonts w:ascii="Times New Roman" w:hAnsi="Times New Roman"/>
          <w:b/>
          <w:sz w:val="26"/>
          <w:szCs w:val="26"/>
          <w:lang w:val="ro-RO"/>
        </w:rPr>
        <w:t xml:space="preserve">U.P. </w:t>
      </w:r>
      <w:r w:rsidR="000344C0">
        <w:rPr>
          <w:rFonts w:ascii="Times New Roman" w:hAnsi="Times New Roman"/>
          <w:b/>
          <w:sz w:val="26"/>
          <w:szCs w:val="26"/>
          <w:lang w:val="ro-RO"/>
        </w:rPr>
        <w:t>II Nagyerdő</w:t>
      </w:r>
      <w:r w:rsidRPr="00A20B14">
        <w:rPr>
          <w:rFonts w:ascii="Times New Roman" w:hAnsi="Times New Roman"/>
          <w:b/>
          <w:color w:val="000000"/>
          <w:sz w:val="26"/>
          <w:szCs w:val="26"/>
          <w:lang w:val="ro-RO"/>
        </w:rPr>
        <w:t>”</w:t>
      </w:r>
      <w:r w:rsidRPr="00A20B14">
        <w:rPr>
          <w:rFonts w:ascii="Times New Roman" w:hAnsi="Times New Roman"/>
          <w:sz w:val="26"/>
          <w:szCs w:val="26"/>
          <w:lang w:val="ro-RO"/>
        </w:rPr>
        <w:t xml:space="preserve"> înregistrată la APM Harghita cu nr. </w:t>
      </w:r>
      <w:r w:rsidR="003D7168">
        <w:rPr>
          <w:rFonts w:ascii="Times New Roman" w:hAnsi="Times New Roman"/>
          <w:sz w:val="26"/>
          <w:szCs w:val="26"/>
          <w:lang w:val="ro-RO"/>
        </w:rPr>
        <w:t>3758</w:t>
      </w:r>
      <w:r w:rsidRPr="00A20B14">
        <w:rPr>
          <w:rFonts w:ascii="Times New Roman" w:hAnsi="Times New Roman"/>
          <w:sz w:val="26"/>
          <w:szCs w:val="26"/>
          <w:lang w:val="ro-RO"/>
        </w:rPr>
        <w:t>/</w:t>
      </w:r>
      <w:r w:rsidR="003D7168">
        <w:rPr>
          <w:rFonts w:ascii="Times New Roman" w:hAnsi="Times New Roman"/>
          <w:sz w:val="26"/>
          <w:szCs w:val="26"/>
          <w:lang w:val="ro-RO"/>
        </w:rPr>
        <w:t>03</w:t>
      </w:r>
      <w:r w:rsidR="00362850" w:rsidRPr="00A20B14">
        <w:rPr>
          <w:rFonts w:ascii="Times New Roman" w:hAnsi="Times New Roman"/>
          <w:sz w:val="26"/>
          <w:szCs w:val="26"/>
          <w:lang w:val="ro-RO"/>
        </w:rPr>
        <w:t>.</w:t>
      </w:r>
      <w:r w:rsidR="003D7168">
        <w:rPr>
          <w:rFonts w:ascii="Times New Roman" w:hAnsi="Times New Roman"/>
          <w:sz w:val="26"/>
          <w:szCs w:val="26"/>
          <w:lang w:val="ro-RO"/>
        </w:rPr>
        <w:t>04.2023</w:t>
      </w:r>
      <w:r w:rsidRPr="00A20B14">
        <w:rPr>
          <w:rFonts w:ascii="Times New Roman" w:hAnsi="Times New Roman"/>
          <w:sz w:val="26"/>
          <w:szCs w:val="26"/>
          <w:lang w:val="ro-RO"/>
        </w:rPr>
        <w:t>, cu completările ulterioare nr.</w:t>
      </w:r>
      <w:r w:rsidR="00A20B14">
        <w:rPr>
          <w:rFonts w:ascii="Times New Roman" w:hAnsi="Times New Roman"/>
          <w:sz w:val="26"/>
          <w:szCs w:val="26"/>
          <w:lang w:val="ro-RO"/>
        </w:rPr>
        <w:t xml:space="preserve"> </w:t>
      </w:r>
      <w:r w:rsidR="003D7168">
        <w:rPr>
          <w:rFonts w:ascii="Times New Roman" w:hAnsi="Times New Roman"/>
          <w:sz w:val="26"/>
          <w:szCs w:val="26"/>
          <w:lang w:val="ro-RO"/>
        </w:rPr>
        <w:t>3295</w:t>
      </w:r>
      <w:r w:rsidR="00654BAD">
        <w:rPr>
          <w:rFonts w:ascii="Times New Roman" w:hAnsi="Times New Roman"/>
          <w:sz w:val="26"/>
          <w:szCs w:val="26"/>
          <w:lang w:val="ro-RO"/>
        </w:rPr>
        <w:t xml:space="preserve"> din </w:t>
      </w:r>
      <w:r w:rsidR="00A20B14">
        <w:rPr>
          <w:rFonts w:ascii="Times New Roman" w:hAnsi="Times New Roman"/>
          <w:sz w:val="26"/>
          <w:szCs w:val="26"/>
          <w:lang w:val="ro-RO"/>
        </w:rPr>
        <w:t>0</w:t>
      </w:r>
      <w:r w:rsidR="003D7168">
        <w:rPr>
          <w:rFonts w:ascii="Times New Roman" w:hAnsi="Times New Roman"/>
          <w:sz w:val="26"/>
          <w:szCs w:val="26"/>
          <w:lang w:val="ro-RO"/>
        </w:rPr>
        <w:t>5.04.2023</w:t>
      </w:r>
      <w:r w:rsidR="00654BAD">
        <w:rPr>
          <w:rFonts w:ascii="Times New Roman" w:hAnsi="Times New Roman"/>
          <w:sz w:val="26"/>
          <w:szCs w:val="26"/>
          <w:lang w:val="ro-RO"/>
        </w:rPr>
        <w:t>, nr. 4356 din 07.06.2023</w:t>
      </w:r>
      <w:r w:rsidR="003A67A8" w:rsidRPr="00A20B14">
        <w:rPr>
          <w:rFonts w:ascii="Times New Roman" w:hAnsi="Times New Roman"/>
          <w:sz w:val="26"/>
          <w:szCs w:val="26"/>
          <w:lang w:val="ro-RO"/>
        </w:rPr>
        <w:t xml:space="preserve">, </w:t>
      </w:r>
      <w:r w:rsidRPr="00A20B14">
        <w:rPr>
          <w:rFonts w:ascii="Times New Roman" w:hAnsi="Times New Roman"/>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OUG nr. 195/2005 privind protecţia mediului, aprobată cu modificări prin Legea nr. 265/2006, cu modificările şi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HG nr. 1076/2004 privind stabilirea procedurii de realizare a evaluării de mediu pentru planuri şi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OUG nr. 57/2007 privind regimul ariilor naturale protejate, conservarea habitatelor naturale, a florei şi faunei sălbatice, cu modificările şi completările ulterioare;</w:t>
      </w:r>
    </w:p>
    <w:p w:rsidR="00A05FB2" w:rsidRPr="00E95B3A" w:rsidRDefault="00A05FB2"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A05FB2">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Agenţia pentru Protecţia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654BAD">
        <w:rPr>
          <w:rFonts w:ascii="Times New Roman" w:hAnsi="Times New Roman"/>
          <w:color w:val="000000"/>
          <w:sz w:val="26"/>
          <w:szCs w:val="26"/>
          <w:lang w:val="ro-RO"/>
        </w:rPr>
        <w:t>13</w:t>
      </w:r>
      <w:r w:rsidR="003A67A8" w:rsidRPr="00A20B14">
        <w:rPr>
          <w:rFonts w:ascii="Times New Roman" w:hAnsi="Times New Roman"/>
          <w:color w:val="000000"/>
          <w:sz w:val="26"/>
          <w:szCs w:val="26"/>
          <w:lang w:val="ro-RO"/>
        </w:rPr>
        <w:t xml:space="preserve"> </w:t>
      </w:r>
      <w:r w:rsidR="00654BAD">
        <w:rPr>
          <w:rFonts w:ascii="Times New Roman" w:hAnsi="Times New Roman"/>
          <w:color w:val="000000"/>
          <w:sz w:val="26"/>
          <w:szCs w:val="26"/>
          <w:lang w:val="ro-RO"/>
        </w:rPr>
        <w:t>iunie</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a completărilor depuse la documentaţie;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în prezenţa/lipsa comentariilor motivate din partea publicului interesat,</w:t>
      </w:r>
    </w:p>
    <w:p w:rsidR="00E95B3A" w:rsidRDefault="00E95B3A" w:rsidP="00CA14A6">
      <w:pPr>
        <w:autoSpaceDE w:val="0"/>
        <w:autoSpaceDN w:val="0"/>
        <w:adjustRightInd w:val="0"/>
        <w:spacing w:after="0" w:line="240" w:lineRule="auto"/>
        <w:jc w:val="both"/>
        <w:rPr>
          <w:rFonts w:ascii="Times New Roman" w:hAnsi="Times New Roman"/>
          <w:color w:val="000000"/>
          <w:sz w:val="26"/>
          <w:szCs w:val="26"/>
          <w:lang w:val="ro-RO"/>
        </w:rPr>
      </w:pP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decide:</w:t>
      </w:r>
    </w:p>
    <w:p w:rsidR="00970113" w:rsidRPr="00A20B14"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C60CFA" w:rsidRPr="00C60CFA">
        <w:rPr>
          <w:rFonts w:ascii="Times New Roman" w:hAnsi="Times New Roman"/>
          <w:b/>
          <w:i/>
          <w:color w:val="000000"/>
          <w:sz w:val="26"/>
          <w:szCs w:val="26"/>
          <w:lang w:val="ro-RO"/>
        </w:rPr>
        <w:t>Composesoratul</w:t>
      </w:r>
      <w:r w:rsidR="00C60CFA">
        <w:rPr>
          <w:rFonts w:ascii="Times New Roman" w:hAnsi="Times New Roman"/>
          <w:b/>
          <w:i/>
          <w:color w:val="000000"/>
          <w:sz w:val="26"/>
          <w:szCs w:val="26"/>
          <w:lang w:val="ro-RO"/>
        </w:rPr>
        <w:t>ui</w:t>
      </w:r>
      <w:r w:rsidR="00C60CFA" w:rsidRPr="00C60CFA">
        <w:rPr>
          <w:rFonts w:ascii="Times New Roman" w:hAnsi="Times New Roman"/>
          <w:b/>
          <w:i/>
          <w:color w:val="000000"/>
          <w:sz w:val="26"/>
          <w:szCs w:val="26"/>
          <w:lang w:val="ro-RO"/>
        </w:rPr>
        <w:t xml:space="preserve"> „Nagyerdő” Topliţa Ciuc</w:t>
      </w:r>
      <w:r w:rsidR="001E4532" w:rsidRPr="00A20B14">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0344C0">
        <w:rPr>
          <w:rFonts w:ascii="Times New Roman" w:hAnsi="Times New Roman"/>
          <w:b/>
          <w:i/>
          <w:sz w:val="26"/>
          <w:szCs w:val="26"/>
          <w:lang w:val="ro-RO"/>
        </w:rPr>
        <w:t>II Nagyerdő</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nu necesită evaluare de mediu şi se va supune adoptării fără aviz de mediu.</w:t>
      </w:r>
    </w:p>
    <w:p w:rsidR="00970113" w:rsidRDefault="00970113" w:rsidP="00CA14A6">
      <w:pPr>
        <w:autoSpaceDE w:val="0"/>
        <w:autoSpaceDN w:val="0"/>
        <w:adjustRightInd w:val="0"/>
        <w:spacing w:after="0" w:line="240" w:lineRule="auto"/>
        <w:jc w:val="both"/>
        <w:rPr>
          <w:rFonts w:ascii="Times New Roman" w:hAnsi="Times New Roman"/>
          <w:b/>
          <w:sz w:val="26"/>
          <w:szCs w:val="26"/>
          <w:lang w:val="ro-RO"/>
        </w:rPr>
      </w:pPr>
    </w:p>
    <w:p w:rsidR="00A05FB2" w:rsidRDefault="00A05FB2" w:rsidP="00CA14A6">
      <w:pPr>
        <w:autoSpaceDE w:val="0"/>
        <w:autoSpaceDN w:val="0"/>
        <w:adjustRightInd w:val="0"/>
        <w:spacing w:after="0" w:line="240" w:lineRule="auto"/>
        <w:jc w:val="both"/>
        <w:rPr>
          <w:rFonts w:ascii="Times New Roman" w:hAnsi="Times New Roman"/>
          <w:b/>
          <w:sz w:val="26"/>
          <w:szCs w:val="26"/>
          <w:lang w:val="ro-RO"/>
        </w:rPr>
      </w:pPr>
    </w:p>
    <w:p w:rsidR="00C60CFA" w:rsidRPr="00A20B14" w:rsidRDefault="00C60CFA"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14742A" w:rsidRPr="00A20B14" w:rsidRDefault="00970113" w:rsidP="00CA14A6">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40CEA" w:rsidRPr="00A20B14" w:rsidRDefault="00A40CEA" w:rsidP="00CA14A6">
      <w:pPr>
        <w:spacing w:after="0" w:line="240" w:lineRule="auto"/>
        <w:ind w:left="810"/>
        <w:jc w:val="both"/>
        <w:rPr>
          <w:rFonts w:ascii="Times New Roman" w:hAnsi="Times New Roman"/>
          <w:b/>
          <w:sz w:val="26"/>
          <w:szCs w:val="26"/>
          <w:lang w:val="ro-RO"/>
        </w:rPr>
      </w:pPr>
    </w:p>
    <w:p w:rsidR="0014742A" w:rsidRPr="00A20B14" w:rsidRDefault="00970113" w:rsidP="00CA14A6">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ice şi private asupra mediului.</w:t>
      </w:r>
    </w:p>
    <w:p w:rsidR="00A05FB2" w:rsidRPr="00A05FB2" w:rsidRDefault="00970113" w:rsidP="00CA14A6">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0344C0">
        <w:rPr>
          <w:rFonts w:ascii="Times New Roman" w:hAnsi="Times New Roman"/>
          <w:sz w:val="26"/>
          <w:szCs w:val="26"/>
          <w:lang w:val="ro-RO"/>
        </w:rPr>
        <w:t>II Nagyerdő</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A05FB2">
        <w:rPr>
          <w:rFonts w:ascii="Times New Roman" w:hAnsi="Times New Roman"/>
          <w:sz w:val="26"/>
          <w:szCs w:val="26"/>
          <w:lang w:val="ro-RO"/>
        </w:rPr>
        <w:t xml:space="preserve">municipiul </w:t>
      </w:r>
      <w:r w:rsidR="00C60CFA">
        <w:rPr>
          <w:rFonts w:ascii="Times New Roman" w:hAnsi="Times New Roman"/>
          <w:sz w:val="26"/>
          <w:szCs w:val="26"/>
          <w:lang w:val="ro-RO"/>
        </w:rPr>
        <w:t>Miercurea Ciuc</w:t>
      </w:r>
      <w:r w:rsidR="000C6CAA" w:rsidRPr="00A20B14">
        <w:rPr>
          <w:rFonts w:ascii="Times New Roman" w:hAnsi="Times New Roman"/>
          <w:sz w:val="26"/>
          <w:szCs w:val="26"/>
          <w:lang w:val="ro-RO"/>
        </w:rPr>
        <w:t>.</w:t>
      </w:r>
    </w:p>
    <w:p w:rsidR="00A05FB2" w:rsidRPr="00B432FD" w:rsidRDefault="00970113" w:rsidP="00654BAD">
      <w:pPr>
        <w:pStyle w:val="BodyTextIndent3"/>
        <w:spacing w:after="0" w:line="240" w:lineRule="auto"/>
        <w:ind w:left="0" w:firstLine="720"/>
        <w:jc w:val="both"/>
        <w:rPr>
          <w:rFonts w:asciiTheme="majorHAnsi" w:hAnsiTheme="majorHAnsi" w:cstheme="majorHAnsi"/>
          <w:sz w:val="26"/>
          <w:szCs w:val="26"/>
          <w:lang w:val="ro-RO"/>
        </w:rPr>
      </w:pPr>
      <w:r w:rsidRPr="00B432FD">
        <w:rPr>
          <w:rFonts w:asciiTheme="majorHAnsi" w:hAnsiTheme="majorHAnsi" w:cstheme="majorHAnsi"/>
          <w:sz w:val="26"/>
          <w:szCs w:val="26"/>
          <w:lang w:val="ro-RO"/>
        </w:rPr>
        <w:t xml:space="preserve">Unitatea de producţie </w:t>
      </w:r>
      <w:r w:rsidR="004C72B4" w:rsidRPr="00B432FD">
        <w:rPr>
          <w:rFonts w:asciiTheme="majorHAnsi" w:hAnsiTheme="majorHAnsi" w:cstheme="majorHAnsi"/>
          <w:b/>
          <w:i/>
          <w:sz w:val="26"/>
          <w:szCs w:val="26"/>
          <w:lang w:val="ro-RO"/>
        </w:rPr>
        <w:t xml:space="preserve">U.P. </w:t>
      </w:r>
      <w:r w:rsidR="000344C0" w:rsidRPr="00B432FD">
        <w:rPr>
          <w:rFonts w:asciiTheme="majorHAnsi" w:hAnsiTheme="majorHAnsi" w:cstheme="majorHAnsi"/>
          <w:b/>
          <w:i/>
          <w:sz w:val="26"/>
          <w:szCs w:val="26"/>
          <w:lang w:val="ro-RO"/>
        </w:rPr>
        <w:t>II Nagyerdő</w:t>
      </w:r>
      <w:r w:rsidRPr="00B432FD">
        <w:rPr>
          <w:rFonts w:asciiTheme="majorHAnsi" w:hAnsiTheme="majorHAnsi" w:cstheme="majorHAnsi"/>
          <w:b/>
          <w:i/>
          <w:sz w:val="26"/>
          <w:szCs w:val="26"/>
          <w:lang w:val="ro-RO"/>
        </w:rPr>
        <w:t xml:space="preserve"> </w:t>
      </w:r>
      <w:r w:rsidRPr="00B432FD">
        <w:rPr>
          <w:rFonts w:asciiTheme="majorHAnsi" w:hAnsiTheme="majorHAnsi" w:cstheme="majorHAnsi"/>
          <w:sz w:val="26"/>
          <w:szCs w:val="26"/>
          <w:lang w:val="ro-RO"/>
        </w:rPr>
        <w:t xml:space="preserve">este administrată de </w:t>
      </w:r>
      <w:r w:rsidR="00824652" w:rsidRPr="00B432FD">
        <w:rPr>
          <w:rFonts w:asciiTheme="majorHAnsi" w:hAnsiTheme="majorHAnsi" w:cstheme="majorHAnsi"/>
          <w:sz w:val="26"/>
          <w:szCs w:val="26"/>
          <w:lang w:val="ro-RO"/>
        </w:rPr>
        <w:t xml:space="preserve">Ocolul Silvic </w:t>
      </w:r>
      <w:r w:rsidR="000344C0" w:rsidRPr="00B432FD">
        <w:rPr>
          <w:rFonts w:asciiTheme="majorHAnsi" w:hAnsiTheme="majorHAnsi" w:cstheme="majorHAnsi"/>
          <w:sz w:val="26"/>
          <w:szCs w:val="26"/>
          <w:lang w:val="ro-RO"/>
        </w:rPr>
        <w:t>de Regim Ciuc</w:t>
      </w:r>
      <w:r w:rsidR="00824652" w:rsidRPr="00B432FD">
        <w:rPr>
          <w:rFonts w:asciiTheme="majorHAnsi" w:hAnsiTheme="majorHAnsi" w:cstheme="majorHAnsi"/>
          <w:sz w:val="26"/>
          <w:szCs w:val="26"/>
          <w:lang w:val="ro-RO"/>
        </w:rPr>
        <w:t xml:space="preserve">. U.P. </w:t>
      </w:r>
      <w:r w:rsidR="000344C0" w:rsidRPr="00B432FD">
        <w:rPr>
          <w:rFonts w:asciiTheme="majorHAnsi" w:hAnsiTheme="majorHAnsi" w:cstheme="majorHAnsi"/>
          <w:sz w:val="26"/>
          <w:szCs w:val="26"/>
          <w:lang w:val="ro-RO"/>
        </w:rPr>
        <w:t>II Nagyerdő</w:t>
      </w:r>
      <w:r w:rsidR="00824652" w:rsidRPr="00B432FD">
        <w:rPr>
          <w:rFonts w:asciiTheme="majorHAnsi" w:hAnsiTheme="majorHAnsi" w:cstheme="majorHAnsi"/>
          <w:sz w:val="26"/>
          <w:szCs w:val="26"/>
          <w:lang w:val="ro-RO"/>
        </w:rPr>
        <w:t xml:space="preserve"> </w:t>
      </w:r>
      <w:r w:rsidRPr="00B432FD">
        <w:rPr>
          <w:rFonts w:asciiTheme="majorHAnsi" w:hAnsiTheme="majorHAnsi" w:cstheme="majorHAnsi"/>
          <w:sz w:val="26"/>
          <w:szCs w:val="26"/>
          <w:lang w:val="ro-RO"/>
        </w:rPr>
        <w:t xml:space="preserve">are o suprafaţă de </w:t>
      </w:r>
      <w:r w:rsidR="000344C0" w:rsidRPr="00B432FD">
        <w:rPr>
          <w:rFonts w:asciiTheme="majorHAnsi" w:hAnsiTheme="majorHAnsi" w:cstheme="majorHAnsi"/>
          <w:b/>
          <w:sz w:val="26"/>
          <w:szCs w:val="26"/>
          <w:lang w:val="ro-RO"/>
        </w:rPr>
        <w:t>766,62 ha</w:t>
      </w:r>
      <w:r w:rsidR="000344C0" w:rsidRPr="00B432FD">
        <w:rPr>
          <w:rFonts w:asciiTheme="majorHAnsi" w:hAnsiTheme="majorHAnsi" w:cstheme="majorHAnsi"/>
          <w:sz w:val="26"/>
          <w:szCs w:val="26"/>
          <w:lang w:val="ro-RO"/>
        </w:rPr>
        <w:t>, 755,03 ha fiind păduri și terenuri destinate împăduririi sau reîmpăduririi, 9,78 ha terenuri afectate gospodăririi silvice (din care 7,00 ha culoare pentru linii electrice de înaltă tensiune, 1,68 ha linii de vânătoare şi terenuri pentru hrana vânatului și 1,1 ha terenuri cultivate pentru nevoile administraţiei) şi 1,81 ha terenuri neproductive</w:t>
      </w:r>
      <w:r w:rsidR="000344C0" w:rsidRPr="00B432FD">
        <w:rPr>
          <w:rFonts w:asciiTheme="majorHAnsi" w:hAnsiTheme="majorHAnsi" w:cstheme="majorHAnsi"/>
          <w:sz w:val="26"/>
          <w:szCs w:val="26"/>
        </w:rPr>
        <w:t>.</w:t>
      </w:r>
      <w:r w:rsidR="00654BAD" w:rsidRPr="00B432FD">
        <w:rPr>
          <w:rFonts w:asciiTheme="majorHAnsi" w:hAnsiTheme="majorHAnsi" w:cstheme="majorHAnsi"/>
          <w:sz w:val="26"/>
          <w:szCs w:val="26"/>
        </w:rPr>
        <w:t xml:space="preserve"> </w:t>
      </w:r>
      <w:r w:rsidR="00654BAD" w:rsidRPr="00B432FD">
        <w:rPr>
          <w:rFonts w:asciiTheme="majorHAnsi" w:hAnsiTheme="majorHAnsi" w:cstheme="majorHAnsi"/>
          <w:sz w:val="26"/>
          <w:szCs w:val="26"/>
          <w:lang w:val="ro-RO"/>
        </w:rPr>
        <w:t>Teritoriul U.P. II Nagyerdő este constituit dintr-un singur trup de pădure</w:t>
      </w:r>
      <w:r w:rsidR="00654BAD" w:rsidRPr="00B432FD">
        <w:rPr>
          <w:rFonts w:asciiTheme="majorHAnsi" w:hAnsiTheme="majorHAnsi" w:cstheme="majorHAnsi"/>
          <w:sz w:val="26"/>
          <w:szCs w:val="26"/>
          <w:lang w:val="ro-RO"/>
        </w:rPr>
        <w:t xml:space="preserve">. </w:t>
      </w:r>
      <w:r w:rsidR="00F8034E" w:rsidRPr="00B432FD">
        <w:rPr>
          <w:rFonts w:asciiTheme="majorHAnsi" w:hAnsiTheme="majorHAnsi" w:cstheme="majorHAnsi"/>
          <w:sz w:val="26"/>
          <w:szCs w:val="26"/>
          <w:lang w:val="ro-RO"/>
        </w:rPr>
        <w:t xml:space="preserve">Suprafaţă </w:t>
      </w:r>
      <w:r w:rsidR="00E95B3A" w:rsidRPr="00B432FD">
        <w:rPr>
          <w:rFonts w:asciiTheme="majorHAnsi" w:hAnsiTheme="majorHAnsi" w:cstheme="majorHAnsi"/>
          <w:sz w:val="26"/>
          <w:szCs w:val="26"/>
          <w:lang w:val="ro-RO"/>
        </w:rPr>
        <w:t xml:space="preserve">studiată </w:t>
      </w:r>
      <w:r w:rsidR="00A05FB2" w:rsidRPr="00B432FD">
        <w:rPr>
          <w:rFonts w:asciiTheme="majorHAnsi" w:hAnsiTheme="majorHAnsi" w:cstheme="majorHAnsi"/>
          <w:b/>
          <w:i/>
          <w:sz w:val="26"/>
          <w:szCs w:val="26"/>
          <w:lang w:val="ro-RO"/>
        </w:rPr>
        <w:t xml:space="preserve">nu </w:t>
      </w:r>
      <w:r w:rsidR="00CD22C2" w:rsidRPr="00B432FD">
        <w:rPr>
          <w:rFonts w:asciiTheme="majorHAnsi" w:hAnsiTheme="majorHAnsi" w:cstheme="majorHAnsi"/>
          <w:b/>
          <w:i/>
          <w:sz w:val="26"/>
          <w:szCs w:val="26"/>
          <w:lang w:val="ro-RO"/>
        </w:rPr>
        <w:t xml:space="preserve">se suprapune cu </w:t>
      </w:r>
      <w:r w:rsidR="00A05FB2" w:rsidRPr="00B432FD">
        <w:rPr>
          <w:rFonts w:asciiTheme="majorHAnsi" w:hAnsiTheme="majorHAnsi" w:cstheme="majorHAnsi"/>
          <w:b/>
          <w:i/>
          <w:sz w:val="26"/>
          <w:szCs w:val="26"/>
          <w:lang w:val="ro-RO"/>
        </w:rPr>
        <w:t>arii naturale protejate</w:t>
      </w:r>
      <w:r w:rsidR="00A05FB2" w:rsidRPr="00B432FD">
        <w:rPr>
          <w:rFonts w:asciiTheme="majorHAnsi" w:hAnsiTheme="majorHAnsi" w:cstheme="majorHAnsi"/>
          <w:sz w:val="26"/>
          <w:szCs w:val="26"/>
          <w:lang w:val="ro-RO"/>
        </w:rPr>
        <w:t xml:space="preserve"> declarate prin acte normative. </w:t>
      </w:r>
    </w:p>
    <w:p w:rsidR="00B432FD" w:rsidRPr="00B432FD" w:rsidRDefault="00B432FD" w:rsidP="00B432FD">
      <w:pPr>
        <w:overflowPunct w:val="0"/>
        <w:autoSpaceDE w:val="0"/>
        <w:autoSpaceDN w:val="0"/>
        <w:adjustRightInd w:val="0"/>
        <w:spacing w:after="0" w:line="240" w:lineRule="auto"/>
        <w:ind w:firstLine="851"/>
        <w:jc w:val="both"/>
        <w:textAlignment w:val="baseline"/>
        <w:rPr>
          <w:rFonts w:asciiTheme="majorHAnsi" w:hAnsiTheme="majorHAnsi" w:cstheme="majorHAnsi"/>
          <w:sz w:val="26"/>
          <w:szCs w:val="26"/>
        </w:rPr>
      </w:pPr>
      <w:r w:rsidRPr="00B432FD">
        <w:rPr>
          <w:rFonts w:asciiTheme="majorHAnsi" w:hAnsiTheme="majorHAnsi" w:cstheme="majorHAnsi"/>
          <w:sz w:val="26"/>
          <w:szCs w:val="26"/>
          <w:lang w:val="ro-RO"/>
        </w:rPr>
        <w:t xml:space="preserve">Speciile care alcătuiesc arboretele din cadrul unităţii de producţie sunt în totalitate specii cu înaltă valoare nu numai economic ci şi ecoprotectiv (50Mo 49Fa 1Br). </w:t>
      </w:r>
      <w:r w:rsidRPr="00B432FD">
        <w:rPr>
          <w:rFonts w:asciiTheme="majorHAnsi" w:hAnsiTheme="majorHAnsi" w:cstheme="majorHAnsi"/>
          <w:sz w:val="26"/>
          <w:szCs w:val="26"/>
          <w:lang w:val="ro-RO"/>
        </w:rPr>
        <w:t xml:space="preserve"> </w:t>
      </w:r>
      <w:r w:rsidRPr="00B432FD">
        <w:rPr>
          <w:rFonts w:asciiTheme="majorHAnsi" w:hAnsiTheme="majorHAnsi" w:cstheme="majorHAnsi"/>
          <w:sz w:val="26"/>
          <w:szCs w:val="26"/>
          <w:lang w:val="ro-RO"/>
        </w:rPr>
        <w:t>Consistenţa medie a arboretelor este 0,73, ceea ce reflectă desimi optime pentru arborete atât în privinţa creşterilor cât şi în privinţa valorii protective. Vârsta medie este 84 ani, iar distribuţia pe clase de vârstă este destul de uniformă. Acest indicator asigură continuitatea pădurii şi posibilitatea de a recolta produse lemnoase în cantităţi echilibrate în următoarele decenii.</w:t>
      </w:r>
      <w:r w:rsidRPr="00B432FD">
        <w:rPr>
          <w:rFonts w:asciiTheme="majorHAnsi" w:hAnsiTheme="majorHAnsi" w:cstheme="majorHAnsi"/>
          <w:sz w:val="26"/>
          <w:szCs w:val="26"/>
          <w:lang w:val="ro-RO"/>
        </w:rPr>
        <w:t xml:space="preserve"> </w:t>
      </w:r>
      <w:r>
        <w:rPr>
          <w:rFonts w:asciiTheme="majorHAnsi" w:hAnsiTheme="majorHAnsi" w:cstheme="majorHAnsi"/>
          <w:sz w:val="26"/>
          <w:szCs w:val="26"/>
        </w:rPr>
        <w:t>A</w:t>
      </w:r>
      <w:r w:rsidRPr="00B432FD">
        <w:rPr>
          <w:rFonts w:asciiTheme="majorHAnsi" w:hAnsiTheme="majorHAnsi" w:cstheme="majorHAnsi"/>
          <w:sz w:val="26"/>
          <w:szCs w:val="26"/>
        </w:rPr>
        <w:t>rboretele din U.P. II Nagyerdő au în general o stare sanitară bună.</w:t>
      </w:r>
    </w:p>
    <w:p w:rsidR="00B432FD" w:rsidRDefault="00B432FD" w:rsidP="00B432FD">
      <w:pPr>
        <w:pStyle w:val="BodyTextIndent3"/>
        <w:spacing w:after="0" w:line="240" w:lineRule="auto"/>
        <w:ind w:left="0"/>
        <w:jc w:val="both"/>
        <w:rPr>
          <w:rFonts w:ascii="Times New Roman" w:hAnsi="Times New Roman"/>
          <w:sz w:val="26"/>
          <w:szCs w:val="26"/>
          <w:lang w:val="ro-RO"/>
        </w:rPr>
      </w:pPr>
    </w:p>
    <w:p w:rsidR="000344C0" w:rsidRDefault="000344C0" w:rsidP="00B432FD">
      <w:pPr>
        <w:pStyle w:val="BodyTextIndent3"/>
        <w:spacing w:after="0" w:line="240" w:lineRule="auto"/>
        <w:ind w:left="0"/>
        <w:jc w:val="both"/>
        <w:rPr>
          <w:rFonts w:ascii="Times New Roman" w:hAnsi="Times New Roman"/>
          <w:sz w:val="26"/>
          <w:szCs w:val="26"/>
          <w:lang w:val="ro-RO"/>
        </w:rPr>
      </w:pPr>
      <w:r>
        <w:rPr>
          <w:rFonts w:ascii="Times New Roman" w:hAnsi="Times New Roman"/>
          <w:sz w:val="26"/>
          <w:szCs w:val="26"/>
          <w:lang w:val="ro-RO"/>
        </w:rPr>
        <w:t>Tipurile de stațiune:</w:t>
      </w:r>
    </w:p>
    <w:p w:rsidR="000344C0" w:rsidRPr="00A20B14" w:rsidRDefault="000344C0" w:rsidP="000344C0">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5513BD95" wp14:editId="64C896AA">
            <wp:extent cx="5943600" cy="9645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964565"/>
                    </a:xfrm>
                    <a:prstGeom prst="rect">
                      <a:avLst/>
                    </a:prstGeom>
                  </pic:spPr>
                </pic:pic>
              </a:graphicData>
            </a:graphic>
          </wp:inline>
        </w:drawing>
      </w:r>
    </w:p>
    <w:p w:rsidR="00B432FD" w:rsidRDefault="00B432FD" w:rsidP="00B432FD">
      <w:pPr>
        <w:autoSpaceDE w:val="0"/>
        <w:autoSpaceDN w:val="0"/>
        <w:adjustRightInd w:val="0"/>
        <w:spacing w:after="0" w:line="240" w:lineRule="auto"/>
        <w:jc w:val="both"/>
        <w:rPr>
          <w:rFonts w:ascii="Times New Roman" w:hAnsi="Times New Roman"/>
          <w:sz w:val="26"/>
          <w:szCs w:val="26"/>
          <w:lang w:val="ro-RO"/>
        </w:rPr>
      </w:pPr>
    </w:p>
    <w:p w:rsidR="00B432FD" w:rsidRPr="00B432FD" w:rsidRDefault="00B432FD" w:rsidP="00B432FD">
      <w:pPr>
        <w:spacing w:after="0" w:line="240" w:lineRule="auto"/>
        <w:ind w:firstLine="851"/>
        <w:jc w:val="both"/>
        <w:rPr>
          <w:rFonts w:ascii="Times New Roman" w:hAnsi="Times New Roman"/>
          <w:sz w:val="26"/>
          <w:szCs w:val="26"/>
          <w:lang w:val="ro-RO"/>
        </w:rPr>
      </w:pPr>
      <w:r>
        <w:rPr>
          <w:rFonts w:ascii="Times New Roman" w:hAnsi="Times New Roman"/>
          <w:sz w:val="26"/>
          <w:szCs w:val="26"/>
          <w:lang w:val="ro-RO"/>
        </w:rPr>
        <w:t>Amenajamentul mai conține prevederi privind protecț</w:t>
      </w:r>
      <w:r w:rsidRPr="00E40DE6">
        <w:rPr>
          <w:rFonts w:ascii="Times New Roman" w:hAnsi="Times New Roman"/>
          <w:sz w:val="26"/>
          <w:szCs w:val="26"/>
          <w:lang w:val="ro-RO"/>
        </w:rPr>
        <w:t>ia fondului forestier împotriva factorilor des</w:t>
      </w:r>
      <w:r>
        <w:rPr>
          <w:rFonts w:ascii="Times New Roman" w:hAnsi="Times New Roman"/>
          <w:sz w:val="26"/>
          <w:szCs w:val="26"/>
          <w:lang w:val="ro-RO"/>
        </w:rPr>
        <w:t>tabilizatori, precum şi măsuri și obligaț</w:t>
      </w:r>
      <w:r w:rsidRPr="00E40DE6">
        <w:rPr>
          <w:rFonts w:ascii="Times New Roman" w:hAnsi="Times New Roman"/>
          <w:sz w:val="26"/>
          <w:szCs w:val="26"/>
          <w:lang w:val="ro-RO"/>
        </w:rPr>
        <w:t>ii pe care le are proprietarul pentru gospodărirea pădurii în regim silvic.</w:t>
      </w:r>
      <w:r>
        <w:rPr>
          <w:rFonts w:ascii="Times New Roman" w:hAnsi="Times New Roman"/>
          <w:sz w:val="26"/>
          <w:szCs w:val="26"/>
          <w:lang w:val="ro-RO"/>
        </w:rPr>
        <w:t xml:space="preserve"> </w:t>
      </w:r>
      <w:r w:rsidRPr="00B432FD">
        <w:rPr>
          <w:rFonts w:ascii="Times New Roman" w:hAnsi="Times New Roman"/>
          <w:sz w:val="26"/>
          <w:szCs w:val="26"/>
          <w:lang w:val="ro-RO"/>
        </w:rPr>
        <w:t>Analizand structura tipurilor de pădure şi caracterul acestora iese în evidenţă ponderea relativ mare a arboretelor natural fundamentale de productivitate superioară – 41%. Arboretele artificiale din plantaţii reprezintă 17% din suprafaţa pădurii.</w:t>
      </w:r>
    </w:p>
    <w:p w:rsidR="00B432FD" w:rsidRDefault="00B432FD" w:rsidP="00B432FD">
      <w:pPr>
        <w:autoSpaceDE w:val="0"/>
        <w:autoSpaceDN w:val="0"/>
        <w:adjustRightInd w:val="0"/>
        <w:spacing w:after="0" w:line="240" w:lineRule="auto"/>
        <w:jc w:val="both"/>
        <w:rPr>
          <w:rFonts w:ascii="Times New Roman" w:hAnsi="Times New Roman"/>
          <w:sz w:val="26"/>
          <w:szCs w:val="26"/>
          <w:lang w:val="ro-RO"/>
        </w:rPr>
      </w:pPr>
    </w:p>
    <w:p w:rsidR="00B432FD" w:rsidRDefault="00B432FD" w:rsidP="00B432FD">
      <w:pPr>
        <w:autoSpaceDE w:val="0"/>
        <w:autoSpaceDN w:val="0"/>
        <w:adjustRightInd w:val="0"/>
        <w:spacing w:after="0" w:line="240" w:lineRule="auto"/>
        <w:jc w:val="both"/>
        <w:rPr>
          <w:rFonts w:ascii="Times New Roman" w:hAnsi="Times New Roman"/>
          <w:sz w:val="26"/>
          <w:szCs w:val="26"/>
          <w:lang w:val="ro-RO"/>
        </w:rPr>
      </w:pPr>
    </w:p>
    <w:p w:rsidR="00A05FB2" w:rsidRDefault="002B7189" w:rsidP="00B432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lastRenderedPageBreak/>
        <w:t xml:space="preserve">Bazele de amenajare stabilite sunt următoarele: </w:t>
      </w:r>
    </w:p>
    <w:p w:rsidR="00A05FB2" w:rsidRDefault="00B432FD" w:rsidP="00CA14A6">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15866B4F" wp14:editId="7086BD20">
            <wp:extent cx="5562600" cy="178288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68511" cy="1784779"/>
                    </a:xfrm>
                    <a:prstGeom prst="rect">
                      <a:avLst/>
                    </a:prstGeom>
                  </pic:spPr>
                </pic:pic>
              </a:graphicData>
            </a:graphic>
          </wp:inline>
        </w:drawing>
      </w:r>
    </w:p>
    <w:p w:rsidR="000344C0" w:rsidRPr="000344C0" w:rsidRDefault="000344C0" w:rsidP="00C60CFA">
      <w:pPr>
        <w:spacing w:after="0" w:line="240" w:lineRule="auto"/>
        <w:ind w:firstLine="700"/>
        <w:jc w:val="both"/>
        <w:rPr>
          <w:rFonts w:ascii="Times New Roman" w:hAnsi="Times New Roman"/>
          <w:sz w:val="26"/>
          <w:szCs w:val="26"/>
        </w:rPr>
      </w:pPr>
      <w:r w:rsidRPr="000344C0">
        <w:rPr>
          <w:rStyle w:val="TextbolditChar"/>
          <w:b w:val="0"/>
          <w:sz w:val="26"/>
          <w:szCs w:val="26"/>
        </w:rPr>
        <w:t>Posibilitatea decenală de produse principale</w:t>
      </w:r>
      <w:r w:rsidRPr="000344C0">
        <w:rPr>
          <w:rFonts w:ascii="Times New Roman" w:hAnsi="Times New Roman"/>
          <w:sz w:val="26"/>
          <w:szCs w:val="26"/>
        </w:rPr>
        <w:t xml:space="preserve"> este de 33580 m</w:t>
      </w:r>
      <w:r w:rsidRPr="000344C0">
        <w:rPr>
          <w:rFonts w:ascii="Times New Roman" w:hAnsi="Times New Roman"/>
          <w:sz w:val="26"/>
          <w:szCs w:val="26"/>
          <w:vertAlign w:val="superscript"/>
        </w:rPr>
        <w:t>3</w:t>
      </w:r>
      <w:r w:rsidRPr="000344C0">
        <w:rPr>
          <w:rFonts w:ascii="Times New Roman" w:hAnsi="Times New Roman"/>
          <w:sz w:val="26"/>
          <w:szCs w:val="26"/>
        </w:rPr>
        <w:t xml:space="preserve"> (u.a. 7 A, 12 A, 13 B, 13 C, 14 C, 16 A, 17 C, 18, 22 F, 22 J, 24 A, 25, 31 A, 31 E, 33 C).</w:t>
      </w:r>
      <w:r w:rsidR="00C60CFA">
        <w:rPr>
          <w:rFonts w:ascii="Times New Roman" w:hAnsi="Times New Roman"/>
          <w:sz w:val="26"/>
          <w:szCs w:val="26"/>
        </w:rPr>
        <w:t xml:space="preserve"> </w:t>
      </w:r>
      <w:r w:rsidRPr="00C60CFA">
        <w:rPr>
          <w:rStyle w:val="TextbolditChar"/>
          <w:b w:val="0"/>
          <w:sz w:val="26"/>
          <w:szCs w:val="26"/>
        </w:rPr>
        <w:t>Posibilitatea decenală de produse secundare</w:t>
      </w:r>
      <w:r w:rsidRPr="000344C0">
        <w:rPr>
          <w:rFonts w:ascii="Times New Roman" w:hAnsi="Times New Roman"/>
          <w:sz w:val="26"/>
          <w:szCs w:val="26"/>
        </w:rPr>
        <w:t xml:space="preserve"> este de 9022 m</w:t>
      </w:r>
      <w:r w:rsidRPr="000344C0">
        <w:rPr>
          <w:rFonts w:ascii="Times New Roman" w:hAnsi="Times New Roman"/>
          <w:sz w:val="26"/>
          <w:szCs w:val="26"/>
          <w:vertAlign w:val="superscript"/>
        </w:rPr>
        <w:t>3</w:t>
      </w:r>
      <w:r w:rsidRPr="000344C0">
        <w:rPr>
          <w:rFonts w:ascii="Times New Roman" w:hAnsi="Times New Roman"/>
          <w:sz w:val="26"/>
          <w:szCs w:val="26"/>
        </w:rPr>
        <w:t>.</w:t>
      </w:r>
    </w:p>
    <w:p w:rsidR="000344C0" w:rsidRPr="000344C0" w:rsidRDefault="000344C0" w:rsidP="00B432FD">
      <w:pPr>
        <w:spacing w:after="0" w:line="240" w:lineRule="auto"/>
        <w:rPr>
          <w:rFonts w:ascii="Times New Roman" w:hAnsi="Times New Roman"/>
          <w:sz w:val="26"/>
          <w:szCs w:val="26"/>
        </w:rPr>
      </w:pPr>
      <w:r w:rsidRPr="00C60CFA">
        <w:rPr>
          <w:rStyle w:val="TextbolditChar"/>
          <w:b w:val="0"/>
          <w:sz w:val="26"/>
          <w:szCs w:val="26"/>
        </w:rPr>
        <w:t>Lucrări de îngrijire a arboretelor</w:t>
      </w:r>
      <w:r w:rsidRPr="000344C0">
        <w:rPr>
          <w:rFonts w:ascii="Times New Roman" w:hAnsi="Times New Roman"/>
          <w:sz w:val="26"/>
          <w:szCs w:val="26"/>
        </w:rPr>
        <w:t xml:space="preserve"> se prevăd pe următoarele suprafeţe:</w:t>
      </w:r>
    </w:p>
    <w:p w:rsidR="000344C0" w:rsidRPr="000344C0" w:rsidRDefault="000344C0" w:rsidP="000344C0">
      <w:pPr>
        <w:spacing w:after="0" w:line="240" w:lineRule="auto"/>
        <w:jc w:val="center"/>
        <w:rPr>
          <w:rFonts w:ascii="Times New Roman" w:hAnsi="Times New Roman"/>
          <w:sz w:val="26"/>
          <w:szCs w:val="26"/>
        </w:rPr>
      </w:pPr>
      <w:r w:rsidRPr="000344C0">
        <w:rPr>
          <w:rFonts w:ascii="Times New Roman" w:hAnsi="Times New Roman"/>
          <w:noProof/>
          <w:sz w:val="26"/>
          <w:szCs w:val="26"/>
        </w:rPr>
        <w:drawing>
          <wp:inline distT="0" distB="0" distL="0" distR="0" wp14:anchorId="5AF6FEE7" wp14:editId="4EEC79B2">
            <wp:extent cx="5943600" cy="7308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730885"/>
                    </a:xfrm>
                    <a:prstGeom prst="rect">
                      <a:avLst/>
                    </a:prstGeom>
                  </pic:spPr>
                </pic:pic>
              </a:graphicData>
            </a:graphic>
          </wp:inline>
        </w:drawing>
      </w:r>
    </w:p>
    <w:p w:rsidR="00CA14A6" w:rsidRPr="00E40DE6" w:rsidRDefault="00B432FD" w:rsidP="00B432FD">
      <w:pPr>
        <w:spacing w:after="0" w:line="240" w:lineRule="auto"/>
        <w:ind w:firstLine="708"/>
        <w:jc w:val="both"/>
        <w:rPr>
          <w:rFonts w:ascii="Times New Roman" w:hAnsi="Times New Roman"/>
          <w:sz w:val="26"/>
          <w:szCs w:val="26"/>
          <w:lang w:val="ro-RO"/>
        </w:rPr>
      </w:pPr>
      <w:r>
        <w:rPr>
          <w:rFonts w:ascii="Times New Roman" w:hAnsi="Times New Roman"/>
          <w:sz w:val="26"/>
          <w:szCs w:val="26"/>
          <w:lang w:val="ro-RO"/>
        </w:rPr>
        <w:t>L</w:t>
      </w:r>
      <w:r w:rsidR="000344C0" w:rsidRPr="000344C0">
        <w:rPr>
          <w:rFonts w:ascii="Times New Roman" w:hAnsi="Times New Roman"/>
          <w:sz w:val="26"/>
          <w:szCs w:val="26"/>
          <w:lang w:val="ro-RO"/>
        </w:rPr>
        <w:t>ucrări speciale de conservare pe suprafaţa totală de 16,24 ha cu volumul total de 1156 mc, ce se vor executa anual pe 1,62 ha cu volumul de extras de 116 mc.</w:t>
      </w:r>
    </w:p>
    <w:p w:rsidR="00E40DE6" w:rsidRPr="00A05FB2" w:rsidRDefault="00E40DE6" w:rsidP="00CA14A6">
      <w:pPr>
        <w:spacing w:after="0" w:line="240" w:lineRule="auto"/>
        <w:jc w:val="both"/>
        <w:rPr>
          <w:rFonts w:ascii="Times New Roman" w:hAnsi="Times New Roman"/>
          <w:sz w:val="26"/>
          <w:szCs w:val="26"/>
          <w:lang w:val="ro-RO"/>
        </w:rPr>
      </w:pPr>
      <w:r w:rsidRPr="00A05FB2">
        <w:rPr>
          <w:rFonts w:ascii="Times New Roman" w:hAnsi="Times New Roman"/>
          <w:sz w:val="26"/>
          <w:szCs w:val="26"/>
          <w:lang w:val="ro-RO"/>
        </w:rPr>
        <w:t xml:space="preserve">S-au constituit </w:t>
      </w:r>
      <w:r w:rsidR="00C60CFA">
        <w:rPr>
          <w:rFonts w:ascii="Times New Roman" w:hAnsi="Times New Roman"/>
          <w:sz w:val="26"/>
          <w:szCs w:val="26"/>
          <w:lang w:val="ro-RO"/>
        </w:rPr>
        <w:t>trei</w:t>
      </w:r>
      <w:r w:rsidRPr="00A05FB2">
        <w:rPr>
          <w:rFonts w:ascii="Times New Roman" w:hAnsi="Times New Roman"/>
          <w:sz w:val="26"/>
          <w:szCs w:val="26"/>
          <w:lang w:val="ro-RO"/>
        </w:rPr>
        <w:t xml:space="preserve"> subunităţi de gospodărire după cum urmează:</w:t>
      </w:r>
    </w:p>
    <w:p w:rsidR="000344C0" w:rsidRPr="000344C0" w:rsidRDefault="000344C0" w:rsidP="000344C0">
      <w:pPr>
        <w:spacing w:after="0" w:line="240" w:lineRule="auto"/>
        <w:rPr>
          <w:rFonts w:ascii="Times New Roman" w:hAnsi="Times New Roman"/>
          <w:sz w:val="26"/>
          <w:szCs w:val="26"/>
          <w:lang w:val="ro-RO"/>
        </w:rPr>
      </w:pPr>
      <w:r>
        <w:rPr>
          <w:rFonts w:ascii="Times New Roman" w:hAnsi="Times New Roman"/>
          <w:sz w:val="26"/>
          <w:szCs w:val="26"/>
          <w:lang w:val="ro-RO"/>
        </w:rPr>
        <w:t xml:space="preserve">- SUP  A - </w:t>
      </w:r>
      <w:r w:rsidRPr="000344C0">
        <w:rPr>
          <w:rFonts w:ascii="Times New Roman" w:hAnsi="Times New Roman"/>
          <w:sz w:val="26"/>
          <w:szCs w:val="26"/>
          <w:lang w:val="ro-RO"/>
        </w:rPr>
        <w:t>codru reg</w:t>
      </w:r>
      <w:r>
        <w:rPr>
          <w:rFonts w:ascii="Times New Roman" w:hAnsi="Times New Roman"/>
          <w:sz w:val="26"/>
          <w:szCs w:val="26"/>
          <w:lang w:val="ro-RO"/>
        </w:rPr>
        <w:t xml:space="preserve">ulat - sortimente obişnuite pe </w:t>
      </w:r>
      <w:r w:rsidRPr="000344C0">
        <w:rPr>
          <w:rFonts w:ascii="Times New Roman" w:hAnsi="Times New Roman"/>
          <w:sz w:val="26"/>
          <w:szCs w:val="26"/>
          <w:lang w:val="ro-RO"/>
        </w:rPr>
        <w:t>713,72 ha (95%);</w:t>
      </w:r>
    </w:p>
    <w:p w:rsidR="000344C0" w:rsidRPr="000344C0" w:rsidRDefault="000344C0" w:rsidP="000344C0">
      <w:pPr>
        <w:spacing w:after="0" w:line="240" w:lineRule="auto"/>
        <w:rPr>
          <w:rFonts w:ascii="Times New Roman" w:hAnsi="Times New Roman"/>
          <w:sz w:val="26"/>
          <w:szCs w:val="26"/>
          <w:lang w:val="ro-RO"/>
        </w:rPr>
      </w:pPr>
      <w:r>
        <w:rPr>
          <w:rFonts w:ascii="Times New Roman" w:hAnsi="Times New Roman"/>
          <w:sz w:val="26"/>
          <w:szCs w:val="26"/>
          <w:lang w:val="ro-RO"/>
        </w:rPr>
        <w:t xml:space="preserve">- </w:t>
      </w:r>
      <w:r w:rsidRPr="000344C0">
        <w:rPr>
          <w:rFonts w:ascii="Times New Roman" w:hAnsi="Times New Roman"/>
          <w:sz w:val="26"/>
          <w:szCs w:val="26"/>
          <w:lang w:val="ro-RO"/>
        </w:rPr>
        <w:t>SUP  K</w:t>
      </w:r>
      <w:r>
        <w:rPr>
          <w:rFonts w:ascii="Times New Roman" w:hAnsi="Times New Roman"/>
          <w:sz w:val="26"/>
          <w:szCs w:val="26"/>
          <w:lang w:val="ro-RO"/>
        </w:rPr>
        <w:t xml:space="preserve"> - rezervaţii de seminţe pe </w:t>
      </w:r>
      <w:r w:rsidRPr="000344C0">
        <w:rPr>
          <w:rFonts w:ascii="Times New Roman" w:hAnsi="Times New Roman"/>
          <w:sz w:val="26"/>
          <w:szCs w:val="26"/>
          <w:lang w:val="ro-RO"/>
        </w:rPr>
        <w:t>25,07 ha  (3%).</w:t>
      </w:r>
    </w:p>
    <w:p w:rsidR="000344C0" w:rsidRPr="000344C0" w:rsidRDefault="000344C0" w:rsidP="000344C0">
      <w:pPr>
        <w:spacing w:after="0" w:line="240" w:lineRule="auto"/>
        <w:rPr>
          <w:rFonts w:ascii="Times New Roman" w:hAnsi="Times New Roman"/>
          <w:sz w:val="26"/>
          <w:szCs w:val="26"/>
          <w:lang w:val="ro-RO"/>
        </w:rPr>
      </w:pPr>
      <w:r>
        <w:rPr>
          <w:rFonts w:ascii="Times New Roman" w:hAnsi="Times New Roman"/>
          <w:sz w:val="26"/>
          <w:szCs w:val="26"/>
          <w:lang w:val="ro-RO"/>
        </w:rPr>
        <w:t xml:space="preserve">- SUP  M- </w:t>
      </w:r>
      <w:r w:rsidRPr="000344C0">
        <w:rPr>
          <w:rFonts w:ascii="Times New Roman" w:hAnsi="Times New Roman"/>
          <w:sz w:val="26"/>
          <w:szCs w:val="26"/>
          <w:lang w:val="ro-RO"/>
        </w:rPr>
        <w:t>păduri supuse regimului de conservare deosebi</w:t>
      </w:r>
      <w:r>
        <w:rPr>
          <w:rFonts w:ascii="Times New Roman" w:hAnsi="Times New Roman"/>
          <w:sz w:val="26"/>
          <w:szCs w:val="26"/>
          <w:lang w:val="ro-RO"/>
        </w:rPr>
        <w:t xml:space="preserve">tă pe </w:t>
      </w:r>
      <w:r w:rsidRPr="000344C0">
        <w:rPr>
          <w:rFonts w:ascii="Times New Roman" w:hAnsi="Times New Roman"/>
          <w:sz w:val="26"/>
          <w:szCs w:val="26"/>
          <w:lang w:val="ro-RO"/>
        </w:rPr>
        <w:t>16,24 ha  (2%).</w:t>
      </w:r>
    </w:p>
    <w:p w:rsidR="00E95B3A" w:rsidRPr="00A20B14" w:rsidRDefault="00052D3E" w:rsidP="00CA14A6">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w:t>
      </w:r>
      <w:r w:rsidR="00F8034E" w:rsidRPr="00A20B14">
        <w:rPr>
          <w:rFonts w:ascii="Times New Roman" w:hAnsi="Times New Roman"/>
          <w:sz w:val="26"/>
          <w:szCs w:val="26"/>
          <w:lang w:val="ro-RO"/>
        </w:rPr>
        <w:t>u fost constituite următoarele categorii</w:t>
      </w:r>
      <w:r w:rsidR="00DA123F" w:rsidRPr="00A20B14">
        <w:rPr>
          <w:rFonts w:ascii="Times New Roman" w:hAnsi="Times New Roman"/>
          <w:sz w:val="26"/>
          <w:szCs w:val="26"/>
          <w:lang w:val="ro-RO"/>
        </w:rPr>
        <w:t>, grupe și subgrupe</w:t>
      </w:r>
      <w:r w:rsidR="00F8034E" w:rsidRPr="00A20B14">
        <w:rPr>
          <w:rFonts w:ascii="Times New Roman" w:hAnsi="Times New Roman"/>
          <w:sz w:val="26"/>
          <w:szCs w:val="26"/>
          <w:lang w:val="ro-RO"/>
        </w:rPr>
        <w:t xml:space="preserve"> funcționale:</w:t>
      </w:r>
    </w:p>
    <w:p w:rsidR="004F6A55" w:rsidRPr="00A20B14" w:rsidRDefault="000344C0" w:rsidP="00CA14A6">
      <w:pPr>
        <w:spacing w:after="0" w:line="240" w:lineRule="auto"/>
        <w:jc w:val="center"/>
        <w:rPr>
          <w:rFonts w:ascii="Times New Roman" w:hAnsi="Times New Roman"/>
          <w:sz w:val="26"/>
          <w:szCs w:val="26"/>
          <w:lang w:val="ro-RO"/>
        </w:rPr>
      </w:pPr>
      <w:r>
        <w:rPr>
          <w:noProof/>
        </w:rPr>
        <w:drawing>
          <wp:inline distT="0" distB="0" distL="0" distR="0" wp14:anchorId="2395BFA9" wp14:editId="51484FF7">
            <wp:extent cx="5495027" cy="3733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01788" cy="3738394"/>
                    </a:xfrm>
                    <a:prstGeom prst="rect">
                      <a:avLst/>
                    </a:prstGeom>
                  </pic:spPr>
                </pic:pic>
              </a:graphicData>
            </a:graphic>
          </wp:inline>
        </w:drawing>
      </w:r>
    </w:p>
    <w:p w:rsidR="00CA14A6" w:rsidRDefault="00CA14A6" w:rsidP="00CA14A6">
      <w:pPr>
        <w:autoSpaceDE w:val="0"/>
        <w:autoSpaceDN w:val="0"/>
        <w:adjustRightInd w:val="0"/>
        <w:spacing w:after="0" w:line="240" w:lineRule="auto"/>
        <w:jc w:val="both"/>
        <w:rPr>
          <w:rFonts w:ascii="Times New Roman" w:hAnsi="Times New Roman"/>
          <w:sz w:val="26"/>
          <w:szCs w:val="26"/>
          <w:lang w:val="ro-RO"/>
        </w:rPr>
      </w:pPr>
    </w:p>
    <w:p w:rsidR="00B432FD" w:rsidRPr="00B432FD" w:rsidRDefault="00B432FD" w:rsidP="00B432FD">
      <w:pPr>
        <w:overflowPunct w:val="0"/>
        <w:autoSpaceDE w:val="0"/>
        <w:autoSpaceDN w:val="0"/>
        <w:adjustRightInd w:val="0"/>
        <w:spacing w:after="0" w:line="240" w:lineRule="auto"/>
        <w:ind w:firstLine="851"/>
        <w:jc w:val="both"/>
        <w:textAlignment w:val="baseline"/>
        <w:rPr>
          <w:rFonts w:ascii="Times New Roman" w:hAnsi="Times New Roman"/>
          <w:sz w:val="26"/>
          <w:szCs w:val="26"/>
          <w:lang w:val="ro-RO"/>
        </w:rPr>
      </w:pPr>
      <w:r w:rsidRPr="00B432FD">
        <w:rPr>
          <w:rFonts w:ascii="Times New Roman" w:hAnsi="Times New Roman"/>
          <w:sz w:val="26"/>
          <w:szCs w:val="26"/>
          <w:lang w:val="ro-RO"/>
        </w:rPr>
        <w:lastRenderedPageBreak/>
        <w:t>T II – păduri cu funcţii speciale de protecţie situate în staţiuni cu condiţii grele sub raport ecologic, precum şi arboretele în care nu este posibilă sau admisă recoltarea de masă lemnoasă, impunându-se numai lucrări speciale de conservare;</w:t>
      </w:r>
    </w:p>
    <w:p w:rsidR="00B432FD" w:rsidRPr="00B432FD" w:rsidRDefault="00B432FD" w:rsidP="00B432FD">
      <w:pPr>
        <w:overflowPunct w:val="0"/>
        <w:autoSpaceDE w:val="0"/>
        <w:autoSpaceDN w:val="0"/>
        <w:adjustRightInd w:val="0"/>
        <w:spacing w:after="0" w:line="240" w:lineRule="auto"/>
        <w:ind w:firstLine="851"/>
        <w:jc w:val="both"/>
        <w:textAlignment w:val="baseline"/>
        <w:rPr>
          <w:rFonts w:ascii="Times New Roman" w:hAnsi="Times New Roman"/>
          <w:sz w:val="26"/>
          <w:szCs w:val="26"/>
          <w:lang w:val="ro-RO"/>
        </w:rPr>
      </w:pPr>
      <w:r w:rsidRPr="00B432FD">
        <w:rPr>
          <w:rFonts w:ascii="Times New Roman" w:hAnsi="Times New Roman"/>
          <w:sz w:val="26"/>
          <w:szCs w:val="26"/>
          <w:lang w:val="ro-RO"/>
        </w:rPr>
        <w:t>T IV – păduri cu funcţii speciale de protecţie pentru care sunt admise, pe lîngă grădinărit şi cvasigrădinărit şi alte tratamente, cu impunerea unor restricţii speciale de aplicare.</w:t>
      </w:r>
    </w:p>
    <w:p w:rsidR="00B432FD" w:rsidRDefault="00B432FD" w:rsidP="00B432FD">
      <w:pPr>
        <w:overflowPunct w:val="0"/>
        <w:autoSpaceDE w:val="0"/>
        <w:autoSpaceDN w:val="0"/>
        <w:adjustRightInd w:val="0"/>
        <w:spacing w:after="0" w:line="240" w:lineRule="auto"/>
        <w:ind w:firstLine="851"/>
        <w:jc w:val="both"/>
        <w:textAlignment w:val="baseline"/>
        <w:rPr>
          <w:rFonts w:ascii="Times New Roman" w:hAnsi="Times New Roman"/>
          <w:sz w:val="26"/>
          <w:szCs w:val="26"/>
          <w:lang w:val="ro-RO"/>
        </w:rPr>
      </w:pPr>
      <w:r w:rsidRPr="00B432FD">
        <w:rPr>
          <w:rFonts w:ascii="Times New Roman" w:hAnsi="Times New Roman"/>
          <w:sz w:val="26"/>
          <w:szCs w:val="26"/>
          <w:lang w:val="ro-RO"/>
        </w:rPr>
        <w:t>T VI – păduri cu funcţii de producţie şi protecţie în care se poate aplica, în mod diferenţiat, întreaga gamă a tratamentelor prevăzute în normele tehnice, în funcţie de condiţiile ecologice, social-economice şi tehnico-organizatorice.</w:t>
      </w:r>
    </w:p>
    <w:p w:rsidR="002B58A6" w:rsidRDefault="002B58A6" w:rsidP="002B58A6">
      <w:pPr>
        <w:overflowPunct w:val="0"/>
        <w:autoSpaceDE w:val="0"/>
        <w:autoSpaceDN w:val="0"/>
        <w:adjustRightInd w:val="0"/>
        <w:spacing w:after="0"/>
        <w:textAlignment w:val="baseline"/>
        <w:rPr>
          <w:rFonts w:ascii="Times New Roman" w:hAnsi="Times New Roman"/>
          <w:sz w:val="26"/>
          <w:szCs w:val="26"/>
          <w:lang w:val="ro-RO"/>
        </w:rPr>
      </w:pPr>
    </w:p>
    <w:p w:rsidR="00B432FD" w:rsidRPr="00B432FD" w:rsidRDefault="002B58A6" w:rsidP="002B58A6">
      <w:pPr>
        <w:overflowPunct w:val="0"/>
        <w:autoSpaceDE w:val="0"/>
        <w:autoSpaceDN w:val="0"/>
        <w:adjustRightInd w:val="0"/>
        <w:spacing w:after="0"/>
        <w:textAlignment w:val="baseline"/>
        <w:rPr>
          <w:rFonts w:ascii="Times New Roman" w:hAnsi="Times New Roman"/>
          <w:sz w:val="26"/>
          <w:szCs w:val="26"/>
          <w:lang w:val="ro-RO"/>
        </w:rPr>
      </w:pPr>
      <w:r w:rsidRPr="002B58A6">
        <w:rPr>
          <w:rFonts w:ascii="Times New Roman" w:hAnsi="Times New Roman"/>
          <w:sz w:val="26"/>
          <w:szCs w:val="26"/>
          <w:lang w:val="ro-RO"/>
        </w:rPr>
        <w:t>Structura unităţii de producţie pe clase de vârstă</w:t>
      </w:r>
      <w:r>
        <w:rPr>
          <w:rFonts w:ascii="Times New Roman" w:hAnsi="Times New Roman"/>
          <w:sz w:val="26"/>
          <w:szCs w:val="26"/>
          <w:lang w:val="ro-RO"/>
        </w:rPr>
        <w:t>:</w:t>
      </w:r>
    </w:p>
    <w:p w:rsidR="00B432FD" w:rsidRDefault="00B432FD" w:rsidP="002B58A6">
      <w:pPr>
        <w:tabs>
          <w:tab w:val="left" w:pos="-567"/>
        </w:tabs>
        <w:spacing w:after="0" w:line="240" w:lineRule="auto"/>
        <w:jc w:val="both"/>
        <w:rPr>
          <w:rFonts w:ascii="Times New Roman" w:hAnsi="Times New Roman"/>
          <w:sz w:val="26"/>
          <w:szCs w:val="26"/>
          <w:lang w:val="ro-RO"/>
        </w:rPr>
      </w:pPr>
      <w:r>
        <w:rPr>
          <w:noProof/>
        </w:rPr>
        <w:drawing>
          <wp:inline distT="0" distB="0" distL="0" distR="0" wp14:anchorId="18EFBD8B" wp14:editId="6BCF72D2">
            <wp:extent cx="5943600" cy="15767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576705"/>
                    </a:xfrm>
                    <a:prstGeom prst="rect">
                      <a:avLst/>
                    </a:prstGeom>
                  </pic:spPr>
                </pic:pic>
              </a:graphicData>
            </a:graphic>
          </wp:inline>
        </w:drawing>
      </w:r>
    </w:p>
    <w:p w:rsidR="00C60CFA" w:rsidRPr="00E40DE6" w:rsidRDefault="002B58A6" w:rsidP="00C60CFA">
      <w:pPr>
        <w:tabs>
          <w:tab w:val="left" w:pos="-567"/>
        </w:tabs>
        <w:spacing w:after="0" w:line="240" w:lineRule="auto"/>
        <w:ind w:firstLine="567"/>
        <w:jc w:val="both"/>
        <w:rPr>
          <w:rFonts w:ascii="Times New Roman" w:hAnsi="Times New Roman"/>
          <w:sz w:val="26"/>
          <w:szCs w:val="26"/>
          <w:lang w:val="ro-RO"/>
        </w:rPr>
      </w:pPr>
      <w:r>
        <w:rPr>
          <w:rFonts w:ascii="Times New Roman" w:hAnsi="Times New Roman"/>
          <w:sz w:val="26"/>
          <w:szCs w:val="26"/>
          <w:lang w:val="ro-RO"/>
        </w:rPr>
        <w:t>Instalaţiile de transport: i</w:t>
      </w:r>
      <w:r w:rsidRPr="002B58A6">
        <w:rPr>
          <w:rFonts w:ascii="Times New Roman" w:hAnsi="Times New Roman"/>
          <w:sz w:val="26"/>
          <w:szCs w:val="26"/>
          <w:lang w:val="ro-RO"/>
        </w:rPr>
        <w:t>ndicele de densitate a drumurilor existente raportat la suprafaţa U.P. II Nagyerdő este de 20</w:t>
      </w:r>
      <w:r>
        <w:rPr>
          <w:rFonts w:ascii="Times New Roman" w:hAnsi="Times New Roman"/>
          <w:sz w:val="26"/>
          <w:szCs w:val="26"/>
          <w:lang w:val="ro-RO"/>
        </w:rPr>
        <w:t xml:space="preserve"> </w:t>
      </w:r>
      <w:r w:rsidRPr="002B58A6">
        <w:rPr>
          <w:rFonts w:ascii="Times New Roman" w:hAnsi="Times New Roman"/>
          <w:sz w:val="26"/>
          <w:szCs w:val="26"/>
          <w:lang w:val="ro-RO"/>
        </w:rPr>
        <w:t>m/ha. Acestea asigură într-un procent de 100% accesibilitatea fondului forestier</w:t>
      </w:r>
      <w:r>
        <w:rPr>
          <w:rFonts w:ascii="Times New Roman" w:hAnsi="Times New Roman"/>
          <w:sz w:val="26"/>
          <w:szCs w:val="26"/>
          <w:lang w:val="ro-RO"/>
        </w:rPr>
        <w:t>.</w:t>
      </w:r>
    </w:p>
    <w:p w:rsidR="00C60CFA" w:rsidRDefault="00C60CFA" w:rsidP="004260FD">
      <w:pPr>
        <w:autoSpaceDE w:val="0"/>
        <w:autoSpaceDN w:val="0"/>
        <w:adjustRightInd w:val="0"/>
        <w:spacing w:after="0" w:line="240" w:lineRule="auto"/>
        <w:ind w:firstLine="720"/>
        <w:jc w:val="both"/>
        <w:rPr>
          <w:rFonts w:ascii="Times New Roman" w:hAnsi="Times New Roman"/>
          <w:b/>
          <w:i/>
          <w:sz w:val="26"/>
          <w:szCs w:val="26"/>
          <w:lang w:val="ro-RO"/>
        </w:rPr>
      </w:pP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884CE1" w:rsidRDefault="00E7081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Ordonanţei de urgenţă a Guvernului nr. </w:t>
      </w:r>
      <w:hyperlink r:id="rId16"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şi faunei sălbatice,</w:t>
      </w:r>
      <w:r w:rsidRPr="00272D6F">
        <w:rPr>
          <w:rFonts w:ascii="Times New Roman" w:hAnsi="Times New Roman"/>
          <w:sz w:val="26"/>
          <w:szCs w:val="26"/>
          <w:lang w:val="ro-RO"/>
        </w:rPr>
        <w:t xml:space="preserve"> cu modificările şi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0344C0">
        <w:rPr>
          <w:rFonts w:ascii="Times New Roman" w:hAnsi="Times New Roman"/>
          <w:b/>
          <w:i/>
          <w:sz w:val="26"/>
          <w:szCs w:val="26"/>
          <w:lang w:val="ro-RO"/>
        </w:rPr>
        <w:t>II Nagyerdő</w:t>
      </w:r>
      <w:r w:rsidRPr="00272D6F">
        <w:rPr>
          <w:rFonts w:ascii="Times New Roman" w:hAnsi="Times New Roman"/>
          <w:b/>
          <w:i/>
          <w:sz w:val="26"/>
          <w:szCs w:val="26"/>
          <w:lang w:val="ro-RO"/>
        </w:rPr>
        <w:t xml:space="preserve">” </w:t>
      </w:r>
      <w:r w:rsidR="00CA14A6">
        <w:rPr>
          <w:rStyle w:val="tpa1"/>
          <w:rFonts w:ascii="Times New Roman" w:hAnsi="Times New Roman"/>
          <w:sz w:val="26"/>
          <w:szCs w:val="26"/>
          <w:lang w:val="ro-RO"/>
        </w:rPr>
        <w:t>elaborată</w:t>
      </w:r>
      <w:r w:rsidRPr="00272D6F">
        <w:rPr>
          <w:rStyle w:val="tpa1"/>
          <w:rFonts w:ascii="Times New Roman" w:hAnsi="Times New Roman"/>
          <w:sz w:val="26"/>
          <w:szCs w:val="26"/>
          <w:lang w:val="ro-RO"/>
        </w:rPr>
        <w:t xml:space="preserve"> </w:t>
      </w:r>
      <w:r w:rsidR="00CA14A6">
        <w:rPr>
          <w:rStyle w:val="tpa1"/>
          <w:rFonts w:ascii="Times New Roman" w:hAnsi="Times New Roman"/>
          <w:sz w:val="26"/>
          <w:szCs w:val="26"/>
          <w:lang w:val="ro-RO"/>
        </w:rPr>
        <w:t>include un subcapitol (</w:t>
      </w:r>
      <w:r w:rsidR="00B432FD">
        <w:rPr>
          <w:rStyle w:val="tpa1"/>
          <w:rFonts w:ascii="Times New Roman" w:hAnsi="Times New Roman"/>
          <w:sz w:val="26"/>
          <w:szCs w:val="26"/>
          <w:lang w:val="ro-RO"/>
        </w:rPr>
        <w:t>5,3</w:t>
      </w:r>
      <w:r w:rsidR="00CA14A6">
        <w:rPr>
          <w:rStyle w:val="tpa1"/>
          <w:rFonts w:ascii="Times New Roman" w:hAnsi="Times New Roman"/>
          <w:sz w:val="26"/>
          <w:szCs w:val="26"/>
          <w:lang w:val="ro-RO"/>
        </w:rPr>
        <w:t xml:space="preserve">), care conține măsuri și condiții cu privire la protecția ecosistemelor terestre și acvatice. </w:t>
      </w:r>
    </w:p>
    <w:p w:rsidR="00970113" w:rsidRPr="00A20B14"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A20B14">
        <w:rPr>
          <w:rStyle w:val="tpa1"/>
          <w:rFonts w:ascii="Times New Roman" w:hAnsi="Times New Roman"/>
          <w:sz w:val="26"/>
          <w:szCs w:val="26"/>
          <w:lang w:val="ro-RO"/>
        </w:rPr>
        <w:t xml:space="preserve">Este necesară </w:t>
      </w:r>
      <w:r w:rsidR="001724DE" w:rsidRPr="00A20B14">
        <w:rPr>
          <w:rFonts w:ascii="Times New Roman" w:hAnsi="Times New Roman"/>
          <w:sz w:val="26"/>
          <w:szCs w:val="26"/>
          <w:lang w:val="ro-RO"/>
        </w:rPr>
        <w:t>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w:t>
      </w:r>
      <w:r w:rsidRPr="00A20B14">
        <w:rPr>
          <w:rFonts w:ascii="Times New Roman" w:hAnsi="Times New Roman"/>
          <w:sz w:val="26"/>
          <w:szCs w:val="26"/>
          <w:lang w:val="ro-RO"/>
        </w:rPr>
        <w:t xml:space="preserve">. Pe suprafața UP </w:t>
      </w:r>
      <w:r w:rsidR="000344C0">
        <w:rPr>
          <w:rFonts w:ascii="Times New Roman" w:hAnsi="Times New Roman"/>
          <w:sz w:val="26"/>
          <w:szCs w:val="26"/>
          <w:lang w:val="ro-RO"/>
        </w:rPr>
        <w:t>II Nagyerdő</w:t>
      </w:r>
      <w:r w:rsidRPr="00A20B14">
        <w:rPr>
          <w:rFonts w:ascii="Times New Roman" w:hAnsi="Times New Roman"/>
          <w:sz w:val="26"/>
          <w:szCs w:val="26"/>
          <w:lang w:val="ro-RO"/>
        </w:rPr>
        <w:t xml:space="preserve"> nu există construcții silvice.</w:t>
      </w:r>
    </w:p>
    <w:p w:rsidR="00970113" w:rsidRPr="00A20B14" w:rsidRDefault="00970113" w:rsidP="004260FD">
      <w:pPr>
        <w:autoSpaceDE w:val="0"/>
        <w:autoSpaceDN w:val="0"/>
        <w:adjustRightInd w:val="0"/>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lastRenderedPageBreak/>
        <w:t>c.) Relevanţa planului în/pentru integrarea consideraţiilor de mediu, mai ales din perspectiva promovării dezvoltării durabile:</w:t>
      </w:r>
    </w:p>
    <w:p w:rsidR="00970113" w:rsidRPr="00A20B14" w:rsidRDefault="00970113" w:rsidP="004260FD">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ii cu maximă eficen</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ă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884CE1" w:rsidRDefault="00884CE1" w:rsidP="004260FD">
      <w:pPr>
        <w:spacing w:after="0" w:line="240" w:lineRule="auto"/>
        <w:jc w:val="both"/>
        <w:rPr>
          <w:rFonts w:ascii="Times New Roman" w:hAnsi="Times New Roman"/>
          <w:b/>
          <w:sz w:val="26"/>
          <w:szCs w:val="26"/>
          <w:lang w:val="ro-RO"/>
        </w:rPr>
      </w:pP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654BAD" w:rsidRPr="00654BAD" w:rsidRDefault="00970113" w:rsidP="00654BAD">
      <w:pPr>
        <w:spacing w:after="0" w:line="240" w:lineRule="auto"/>
        <w:ind w:firstLine="851"/>
        <w:jc w:val="both"/>
        <w:rPr>
          <w:rFonts w:ascii="Times New Roman" w:hAnsi="Times New Roman"/>
          <w:sz w:val="26"/>
          <w:szCs w:val="26"/>
          <w:lang w:val="ro-RO"/>
        </w:rPr>
      </w:pPr>
      <w:r w:rsidRPr="00A20B14">
        <w:rPr>
          <w:rFonts w:ascii="Times New Roman" w:hAnsi="Times New Roman"/>
          <w:sz w:val="26"/>
          <w:szCs w:val="26"/>
          <w:lang w:val="ro-RO"/>
        </w:rPr>
        <w:t xml:space="preserve">Menţinerea integrităţii fondului forestier, respectiv protejarea </w:t>
      </w:r>
      <w:r w:rsidR="009A7171" w:rsidRPr="00A20B14">
        <w:rPr>
          <w:rFonts w:ascii="Times New Roman" w:hAnsi="Times New Roman"/>
          <w:sz w:val="26"/>
          <w:szCs w:val="26"/>
          <w:lang w:val="ro-RO"/>
        </w:rPr>
        <w:t xml:space="preserve">speciilor ocrotite și habitatelor forestiere, </w:t>
      </w:r>
      <w:r w:rsidR="009E1DE5" w:rsidRPr="00A20B14">
        <w:rPr>
          <w:rFonts w:ascii="Times New Roman" w:hAnsi="Times New Roman"/>
          <w:sz w:val="26"/>
          <w:szCs w:val="26"/>
          <w:lang w:val="ro-RO"/>
        </w:rPr>
        <w:t>a peisajului și menținerea tipului natural fundamental de pădure.</w:t>
      </w:r>
      <w:r w:rsidR="00654BAD" w:rsidRPr="00654BAD">
        <w:t xml:space="preserve"> </w:t>
      </w:r>
      <w:r w:rsidR="00654BAD" w:rsidRPr="00654BAD">
        <w:rPr>
          <w:rFonts w:ascii="Times New Roman" w:hAnsi="Times New Roman"/>
          <w:sz w:val="26"/>
          <w:szCs w:val="26"/>
          <w:lang w:val="ro-RO"/>
        </w:rPr>
        <w:t>Pe suprafaţa unităţii de producţie U.P. II Nagyerdő s-au semnalat efectele negative ale factorilor destabilizatori şi limitativi, cele mai importante fiind doborâturile de vânt, rupturi de zăpadă şi vânt precum şi roca la suprafaţă, ce dovedeşte superficialitatea solului. În scopul eliminării efectelor negative produse de aceşti factori asupra vegetaţiei forestiere au fost elabora</w:t>
      </w:r>
      <w:r w:rsidR="00654BAD">
        <w:rPr>
          <w:rFonts w:ascii="Times New Roman" w:hAnsi="Times New Roman"/>
          <w:sz w:val="26"/>
          <w:szCs w:val="26"/>
          <w:lang w:val="ro-RO"/>
        </w:rPr>
        <w:t>te unele măsuri de gospodărire (</w:t>
      </w:r>
      <w:r w:rsidR="00654BAD" w:rsidRPr="00654BAD">
        <w:rPr>
          <w:rFonts w:ascii="Times New Roman" w:hAnsi="Times New Roman"/>
          <w:sz w:val="26"/>
          <w:szCs w:val="26"/>
          <w:lang w:val="ro-RO"/>
        </w:rPr>
        <w:t>capitolul VI</w:t>
      </w:r>
      <w:r w:rsidR="00654BAD">
        <w:rPr>
          <w:rFonts w:ascii="Times New Roman" w:hAnsi="Times New Roman"/>
          <w:sz w:val="26"/>
          <w:szCs w:val="26"/>
          <w:lang w:val="ro-RO"/>
        </w:rPr>
        <w:t>)</w:t>
      </w:r>
      <w:r w:rsidR="00654BAD" w:rsidRPr="00654BAD">
        <w:rPr>
          <w:rFonts w:ascii="Times New Roman" w:hAnsi="Times New Roman"/>
          <w:sz w:val="26"/>
          <w:szCs w:val="26"/>
          <w:lang w:val="ro-RO"/>
        </w:rPr>
        <w:t>.</w:t>
      </w:r>
    </w:p>
    <w:p w:rsidR="00DE1333" w:rsidRPr="00A20B14" w:rsidRDefault="00DE1333" w:rsidP="00A07507">
      <w:pPr>
        <w:spacing w:after="0" w:line="240" w:lineRule="auto"/>
        <w:jc w:val="both"/>
        <w:rPr>
          <w:rFonts w:ascii="Times New Roman" w:hAnsi="Times New Roman"/>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Relevanţa planului pentru implementarea legislaţiei naţionale şi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c) să gestioneze corespunzător deşeurile de exploatare rezultate, în condiţiile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e) să respecte regimul silvic în conformitate cu prevederile legislaţiei în domeniul silviculturii şi protecţiei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Legea Apelor nr.107/1996 cu modificările şi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 92/2021 privind regimul deşeurilor;</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Hotărârea Consiliului Judeţean Harghita nr.162/2005, privind protecţia valorilor naturale de pe teritoriul judeţului Harghita;</w:t>
      </w:r>
    </w:p>
    <w:p w:rsidR="00011919" w:rsidRDefault="00970113" w:rsidP="00011919">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68/2007 privind răspunderea de mediu cu referire la prevenirea şi repararea prejudiciului asupra mediului, aprobată prin Legea 19/2008, modificată şi completată </w:t>
      </w:r>
      <w:r w:rsidRPr="00A20B14">
        <w:rPr>
          <w:rFonts w:ascii="Times New Roman" w:hAnsi="Times New Roman"/>
          <w:sz w:val="26"/>
          <w:szCs w:val="26"/>
          <w:lang w:val="ro-RO"/>
        </w:rPr>
        <w:lastRenderedPageBreak/>
        <w:t>prin OUG 15/2009, care transpune prevederile Directivei Consiliului şi Parlamentului European 2004/35/CE privind răspunderea de mediu cu referire la măsurile preventive şi de reparare, publicată în Jurnalul Oficial al Uniunii Europene (JOUE</w:t>
      </w:r>
      <w:r w:rsidR="00011919" w:rsidRPr="00A20B14">
        <w:rPr>
          <w:rFonts w:ascii="Times New Roman" w:hAnsi="Times New Roman"/>
          <w:sz w:val="26"/>
          <w:szCs w:val="26"/>
          <w:lang w:val="ro-RO"/>
        </w:rPr>
        <w:t>) nr. L 143 din 30 aprilie 2004</w:t>
      </w:r>
    </w:p>
    <w:p w:rsidR="00171FD3" w:rsidRPr="00A20B14" w:rsidRDefault="00171FD3" w:rsidP="00171FD3">
      <w:pPr>
        <w:spacing w:after="0" w:line="240" w:lineRule="auto"/>
        <w:ind w:left="360"/>
        <w:jc w:val="both"/>
        <w:rPr>
          <w:rFonts w:ascii="Times New Roman" w:hAnsi="Times New Roman"/>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şi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 Probabilitatea, durata, frecvenţa şi reversibilitatea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c. Natura transfrontieră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A20B14" w:rsidRDefault="00970113" w:rsidP="002F0354">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pStyle w:val="ListParagraph"/>
        <w:ind w:left="0"/>
        <w:jc w:val="both"/>
        <w:rPr>
          <w:rFonts w:ascii="Times New Roman" w:hAnsi="Times New Roman"/>
          <w:b/>
          <w:sz w:val="26"/>
          <w:szCs w:val="26"/>
          <w:lang w:val="ro-RO"/>
        </w:rPr>
      </w:pP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Măsuri prevăzute în cazul unor calamităţi:</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0344C0">
        <w:rPr>
          <w:rFonts w:ascii="Times New Roman" w:hAnsi="Times New Roman"/>
          <w:i/>
          <w:color w:val="000000"/>
          <w:sz w:val="26"/>
          <w:szCs w:val="26"/>
          <w:lang w:val="ro-RO"/>
        </w:rPr>
        <w:t>II Nagyerdő</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Inundaţii</w:t>
      </w:r>
      <w:r w:rsidRPr="00A20B14">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Doborâturi şi rupturi de vânt sau zăpadă</w:t>
      </w:r>
      <w:r w:rsidRPr="00A20B14">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lastRenderedPageBreak/>
        <w:t>Atacuri de insecte</w:t>
      </w:r>
      <w:r w:rsidRPr="00A20B14">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şi spaţialitatea efectelor (zona geografică şi mărimea populaţiei potenţial afectate):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f. Valoarea şi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ii. Depăşirea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w:t>
      </w:r>
      <w:r w:rsidR="002F0354" w:rsidRPr="00A20B14">
        <w:rPr>
          <w:rFonts w:ascii="Times New Roman" w:hAnsi="Times New Roman"/>
          <w:sz w:val="26"/>
          <w:szCs w:val="26"/>
          <w:lang w:val="ro-RO"/>
        </w:rPr>
        <w:t xml:space="preserve"> subterană, protecţia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g. Efectele asupra zonelor sau peisajelor care au un statut de protejare recunoscut pe plan naţional, comunitar sau internaţional:</w:t>
      </w:r>
    </w:p>
    <w:p w:rsidR="00E7081E" w:rsidRPr="00E7081E" w:rsidRDefault="00FC7527" w:rsidP="004260FD">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Nu este cazul</w:t>
      </w:r>
    </w:p>
    <w:p w:rsidR="00E7081E" w:rsidRPr="00A20B14" w:rsidRDefault="00E7081E" w:rsidP="004260FD">
      <w:pPr>
        <w:spacing w:after="0" w:line="240" w:lineRule="auto"/>
        <w:jc w:val="both"/>
        <w:rPr>
          <w:rFonts w:ascii="Times New Roman" w:hAnsi="Times New Roman"/>
          <w:b/>
          <w:sz w:val="26"/>
          <w:szCs w:val="26"/>
          <w:lang w:val="ro-RO"/>
        </w:rPr>
      </w:pPr>
    </w:p>
    <w:p w:rsidR="00CB19A5" w:rsidRPr="00A20B14" w:rsidRDefault="00970113" w:rsidP="00BD0251">
      <w:pPr>
        <w:pStyle w:val="ListParagraph"/>
        <w:numPr>
          <w:ilvl w:val="0"/>
          <w:numId w:val="24"/>
        </w:numPr>
        <w:ind w:left="540" w:hanging="540"/>
        <w:jc w:val="both"/>
        <w:rPr>
          <w:rFonts w:ascii="Times New Roman" w:hAnsi="Times New Roman"/>
          <w:b/>
          <w:sz w:val="26"/>
          <w:szCs w:val="26"/>
          <w:lang w:val="ro-RO"/>
        </w:rPr>
      </w:pPr>
      <w:r w:rsidRPr="00A20B14">
        <w:rPr>
          <w:rFonts w:ascii="Times New Roman" w:hAnsi="Times New Roman"/>
          <w:b/>
          <w:sz w:val="26"/>
          <w:szCs w:val="26"/>
          <w:lang w:val="ro-RO"/>
        </w:rPr>
        <w:t xml:space="preserve">Planul urmează să fie supus procedurii de adoptare fără aviz de mediu cu următoarele condiţii: </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r w:rsidR="00A54D99" w:rsidRPr="00FC7527">
        <w:rPr>
          <w:rFonts w:ascii="Times New Roman" w:hAnsi="Times New Roman"/>
          <w:sz w:val="26"/>
          <w:szCs w:val="26"/>
          <w:lang w:val="ro-RO"/>
        </w:rPr>
        <w:t xml:space="preserve"> cu monitorizarea permanentă ale acestora</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condițiile enumerate în Decizia de încadrare trebuie anexate la Planul amenajistic aprobat și aplicate în urma lucrărilor din fondul forestier de către administratorul pădurilor</w:t>
      </w:r>
    </w:p>
    <w:p w:rsidR="00473145" w:rsidRPr="00FC7527" w:rsidRDefault="00473145"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Respectarea următoarelor măsuri privind </w:t>
      </w:r>
      <w:r w:rsidR="00FC7527" w:rsidRPr="00FC7527">
        <w:rPr>
          <w:rFonts w:ascii="Times New Roman" w:hAnsi="Times New Roman"/>
          <w:sz w:val="26"/>
          <w:szCs w:val="26"/>
          <w:lang w:val="ro-RO"/>
        </w:rPr>
        <w:t>protecția ecosistemelor terestre și acvatice</w:t>
      </w:r>
      <w:r w:rsidRPr="00FC7527">
        <w:rPr>
          <w:rFonts w:ascii="Times New Roman" w:hAnsi="Times New Roman"/>
          <w:sz w:val="26"/>
          <w:szCs w:val="26"/>
          <w:lang w:val="ro-RO"/>
        </w:rPr>
        <w:t>:</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se interzice amplasarea de rampe de încărcare în zone în care a fost raportată prezenţa speciilor de interes comunitar</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păstrarea unor distanţe adecvate pentru a nu perturba speciile rare sau periclitate a căror prezenţă a fost confirmată;</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în arboretele tinere se va menţine şi un anumit procent de specii pionere care sunt folosite ca hrană de speciile de mamifere</w:t>
      </w:r>
      <w:r w:rsidRPr="00FC7527">
        <w:rPr>
          <w:rFonts w:ascii="Times New Roman" w:hAnsi="Times New Roman"/>
          <w:bCs/>
          <w:color w:val="333333"/>
          <w:sz w:val="26"/>
          <w:szCs w:val="26"/>
          <w:lang w:val="ro-RO"/>
        </w:rPr>
        <w:t xml:space="preserve"> sălbatice;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lastRenderedPageBreak/>
        <w:t xml:space="preserve">traversarea pâraielor cu bușteni se va face obligatoriu pe podețe de lemn iar platformele primare și organizările de șantier vor fi amplasate la o distanță de minim 10 metri de albia minoră a pâraielor.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prevenirea proceselor de degradare a pădurilor şi solurilor forestiere, care pot conduce la uscarea prematură a arborilor pe picior;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promovarea în cultură a speciilor autohtone valoroase, precum şi împădurirea tuturor suprafeţelor neregenerate din fondul forestier;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asigurarea protecţiei şi pazei pădurilor în vederea prevenirii şi combaterii bolilor şi dăunătorilor, incendiilor, distrugerilor şi degradărilor;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realizarea unor lucrări de îngrijire şi conducere prin care să se menţină şi să se îmbunătăţească starea de sănătate, stabilitatea şi biodiversitatea naturală;</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păstrarea în arborete a unui număr rezonabil de arbori morţi, bătrâni, arbori aflaţi la sol în curs de descompunere, a ramurilor căzute ceea ce constituie o condiţie fundamentală pentru asigurarea biodiversităţii pădurilor;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menţinerea arborilor de pe marginea cursurilor de apă, care asigură umbră şi hrană, pentru speciile şi habitatele ocrotite legate de ecosistemele acvatice;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exploatările forestiere trebuie să se desfăşoare folosind tehnologii care au impact minim asupra habitatelor forestiere şi în special asupra celor de interes comunitar.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lucrările silvice se vor executa în perioade de timp cât mai scurte şi printr-o rotaţie ciclică în timp şi spaţiu, a zonelor cu grade diferite de intervenţie;</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se va acorda o atenţie deosebită arboretelor ce au fost identificate cu o stare de conservare nefavorabilă sau parţial favorabilă, determinându-se cauza pentru care au ajuns în această situaţie şi încercând, dacă se poate remedierea acestei stări;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se vor menţine terenurile pentru hrana vânatului</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este interzisă hrănirea urșilor și habituarea acestora. Este interzisă realizarea unor observatoare pentru observarea urșilor de către turiști.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evitarea exploatării masive a exemplarelor mature de fag care fructifică abundent;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arborii de fag exploataţi nu se vor depozita timp îndelungat pe timpul verii în rampa de lângă drumul forestier.</w:t>
      </w:r>
    </w:p>
    <w:p w:rsidR="00FC7527" w:rsidRPr="00FC7527" w:rsidRDefault="00FC7527" w:rsidP="00FC7527">
      <w:pPr>
        <w:pStyle w:val="Default"/>
        <w:numPr>
          <w:ilvl w:val="0"/>
          <w:numId w:val="30"/>
        </w:numPr>
        <w:jc w:val="both"/>
        <w:rPr>
          <w:color w:val="auto"/>
          <w:sz w:val="26"/>
          <w:szCs w:val="26"/>
          <w:lang w:val="ro-RO"/>
        </w:rPr>
      </w:pPr>
      <w:r w:rsidRPr="00FC7527">
        <w:rPr>
          <w:bCs/>
          <w:color w:val="333333"/>
          <w:sz w:val="26"/>
          <w:szCs w:val="26"/>
          <w:lang w:val="ro-RO"/>
        </w:rPr>
        <w:t>se interzice organizarea unor parchete de exploatare în zonele favorabile existenţei unor bârloguri în perioada decembrie - mai;</w:t>
      </w:r>
    </w:p>
    <w:p w:rsidR="00FC7527" w:rsidRPr="00FC7527" w:rsidRDefault="00FC7527" w:rsidP="00FC7527">
      <w:pPr>
        <w:pStyle w:val="Default"/>
        <w:numPr>
          <w:ilvl w:val="0"/>
          <w:numId w:val="30"/>
        </w:numPr>
        <w:jc w:val="both"/>
        <w:rPr>
          <w:color w:val="auto"/>
          <w:sz w:val="26"/>
          <w:szCs w:val="26"/>
          <w:lang w:val="ro-RO"/>
        </w:rPr>
      </w:pPr>
      <w:r w:rsidRPr="00FC7527">
        <w:rPr>
          <w:rFonts w:eastAsiaTheme="minorHAnsi" w:cstheme="minorBidi"/>
          <w:sz w:val="26"/>
          <w:szCs w:val="26"/>
          <w:lang w:val="ro-RO"/>
        </w:rPr>
        <w:t>în cazul gradațiilor se vor folosi combateri cu metodele mecanice. Pentru utilizarea unor substanțe chimice se vor notifica APM Harghita</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970113" w:rsidRPr="00FC7527" w:rsidRDefault="00970113" w:rsidP="00546825">
      <w:pPr>
        <w:pStyle w:val="Default"/>
        <w:numPr>
          <w:ilvl w:val="0"/>
          <w:numId w:val="30"/>
        </w:numPr>
        <w:ind w:left="360"/>
        <w:jc w:val="both"/>
        <w:rPr>
          <w:color w:val="auto"/>
          <w:sz w:val="26"/>
          <w:szCs w:val="26"/>
          <w:lang w:val="ro-RO"/>
        </w:rPr>
      </w:pPr>
      <w:r w:rsidRPr="00FC7527">
        <w:rPr>
          <w:color w:val="auto"/>
          <w:sz w:val="26"/>
          <w:szCs w:val="26"/>
          <w:lang w:val="ro-RO"/>
        </w:rPr>
        <w:lastRenderedPageBreak/>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B92B28" w:rsidRDefault="00B92B28" w:rsidP="002A2590">
      <w:pPr>
        <w:pStyle w:val="BodyText2"/>
        <w:shd w:val="clear" w:color="auto" w:fill="auto"/>
        <w:spacing w:before="0" w:line="240" w:lineRule="auto"/>
        <w:ind w:left="40" w:firstLine="680"/>
        <w:jc w:val="both"/>
        <w:rPr>
          <w:b/>
          <w:i/>
          <w:sz w:val="26"/>
          <w:szCs w:val="26"/>
          <w:lang w:val="ro-RO"/>
        </w:rPr>
      </w:pP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0344C0">
        <w:rPr>
          <w:sz w:val="26"/>
          <w:szCs w:val="26"/>
          <w:lang w:val="ro-RO" w:eastAsia="ro-RO"/>
        </w:rPr>
        <w:t>II Nagyerdő</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2A2590" w:rsidRPr="00A20B14" w:rsidRDefault="002A2590" w:rsidP="002A2590">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CB19A5" w:rsidRPr="00A20B14" w:rsidRDefault="00CB19A5" w:rsidP="004260FD">
      <w:pPr>
        <w:pStyle w:val="BodyText2"/>
        <w:shd w:val="clear" w:color="auto" w:fill="auto"/>
        <w:spacing w:before="0" w:line="240" w:lineRule="auto"/>
        <w:ind w:firstLine="0"/>
        <w:jc w:val="both"/>
        <w:rPr>
          <w:b/>
          <w:i/>
          <w:sz w:val="26"/>
          <w:szCs w:val="26"/>
          <w:lang w:val="ro-RO"/>
        </w:rPr>
      </w:pP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DE1333" w:rsidRPr="00A20B14"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A20B14"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color w:val="000000"/>
          <w:sz w:val="26"/>
          <w:szCs w:val="26"/>
          <w:lang w:val="ro-RO"/>
        </w:rPr>
        <w:t>Informarea şi participarea publicului la procedura de evaluare de mediu/procedura de evaluare adecvată:</w:t>
      </w:r>
    </w:p>
    <w:p w:rsidR="002B7189"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În urma apariţiei anunţului public privind depunerea primei versiuni a Amenajamentului Silvic</w:t>
      </w:r>
      <w:r w:rsidRPr="00A20B14">
        <w:rPr>
          <w:rFonts w:ascii="Times New Roman" w:hAnsi="Times New Roman"/>
          <w:sz w:val="26"/>
          <w:szCs w:val="26"/>
          <w:lang w:val="ro-RO"/>
        </w:rPr>
        <w:t xml:space="preserve"> solicitând parcurgerea etapei de încadrare în vederea obţinerii avizului de mediu (apărut în ziarele Informaţia Harghitei în data de </w:t>
      </w:r>
      <w:r w:rsidR="00587691">
        <w:rPr>
          <w:rFonts w:ascii="Times New Roman" w:hAnsi="Times New Roman"/>
          <w:sz w:val="26"/>
          <w:szCs w:val="26"/>
          <w:lang w:val="ro-RO"/>
        </w:rPr>
        <w:t>31</w:t>
      </w:r>
      <w:r w:rsidR="00FC7527">
        <w:rPr>
          <w:rFonts w:ascii="Times New Roman" w:hAnsi="Times New Roman"/>
          <w:sz w:val="26"/>
          <w:szCs w:val="26"/>
          <w:lang w:val="ro-RO"/>
        </w:rPr>
        <w:t>.03.2023</w:t>
      </w:r>
      <w:r w:rsidRPr="00A20B14">
        <w:rPr>
          <w:rFonts w:ascii="Times New Roman" w:hAnsi="Times New Roman"/>
          <w:sz w:val="26"/>
          <w:szCs w:val="26"/>
          <w:lang w:val="ro-RO"/>
        </w:rPr>
        <w:t xml:space="preserve">, </w:t>
      </w:r>
      <w:r w:rsidR="00587691">
        <w:rPr>
          <w:rFonts w:ascii="Times New Roman" w:hAnsi="Times New Roman"/>
          <w:sz w:val="26"/>
          <w:szCs w:val="26"/>
          <w:lang w:val="ro-RO"/>
        </w:rPr>
        <w:t>05.04</w:t>
      </w:r>
      <w:r w:rsidR="00FC7527">
        <w:rPr>
          <w:rFonts w:ascii="Times New Roman" w:hAnsi="Times New Roman"/>
          <w:sz w:val="26"/>
          <w:szCs w:val="26"/>
          <w:lang w:val="ro-RO"/>
        </w:rPr>
        <w:t>.2023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BE155C" w:rsidRPr="00A20B14">
        <w:rPr>
          <w:rFonts w:ascii="Times New Roman" w:hAnsi="Times New Roman"/>
          <w:sz w:val="26"/>
          <w:szCs w:val="26"/>
          <w:lang w:val="ro-RO"/>
        </w:rPr>
        <w:t>.</w:t>
      </w:r>
      <w:r w:rsidR="007A020F" w:rsidRPr="00A20B14">
        <w:rPr>
          <w:rFonts w:ascii="Times New Roman" w:hAnsi="Times New Roman"/>
          <w:sz w:val="26"/>
          <w:szCs w:val="26"/>
          <w:lang w:val="ro-RO"/>
        </w:rPr>
        <w:t>0</w:t>
      </w:r>
      <w:r w:rsidR="00AD22B4">
        <w:rPr>
          <w:rFonts w:ascii="Times New Roman" w:hAnsi="Times New Roman"/>
          <w:sz w:val="26"/>
          <w:szCs w:val="26"/>
          <w:lang w:val="ro-RO"/>
        </w:rPr>
        <w:t>6</w:t>
      </w:r>
      <w:r w:rsidR="00FC7527">
        <w:rPr>
          <w:rFonts w:ascii="Times New Roman" w:hAnsi="Times New Roman"/>
          <w:sz w:val="26"/>
          <w:szCs w:val="26"/>
          <w:lang w:val="ro-RO"/>
        </w:rPr>
        <w:t>.2023</w:t>
      </w:r>
      <w:r w:rsidRPr="00A20B14">
        <w:rPr>
          <w:rFonts w:ascii="Times New Roman" w:hAnsi="Times New Roman"/>
          <w:sz w:val="26"/>
          <w:szCs w:val="26"/>
          <w:lang w:val="ro-RO"/>
        </w:rPr>
        <w:t>,</w:t>
      </w:r>
      <w:r w:rsidR="00587691">
        <w:rPr>
          <w:rFonts w:ascii="Times New Roman" w:hAnsi="Times New Roman"/>
          <w:sz w:val="26"/>
          <w:szCs w:val="26"/>
          <w:lang w:val="ro-RO"/>
        </w:rPr>
        <w:t xml:space="preserve"> și în ziarul Szekelyhon din data de 30.03.2023, 03.04.2023, .06.2023</w:t>
      </w:r>
      <w:r w:rsidRPr="00A20B14">
        <w:rPr>
          <w:rFonts w:ascii="Times New Roman" w:hAnsi="Times New Roman"/>
          <w:sz w:val="26"/>
          <w:szCs w:val="26"/>
          <w:lang w:val="ro-RO"/>
        </w:rPr>
        <w:t xml:space="preserve"> respectiv pe pagina de web a APM Harghita), nu s-au înregistrat la A.P.M. Harghita comentarii şi propuneri din partea publicului.</w:t>
      </w:r>
      <w:r w:rsidR="00CB19A5" w:rsidRPr="00A20B14">
        <w:rPr>
          <w:rFonts w:ascii="Times New Roman" w:hAnsi="Times New Roman"/>
          <w:sz w:val="26"/>
          <w:szCs w:val="26"/>
          <w:lang w:val="ro-RO"/>
        </w:rPr>
        <w:t xml:space="preserve"> </w:t>
      </w:r>
    </w:p>
    <w:p w:rsidR="00BD0251" w:rsidRPr="00A20B14" w:rsidRDefault="00BD0251" w:rsidP="004260FD">
      <w:pPr>
        <w:autoSpaceDE w:val="0"/>
        <w:autoSpaceDN w:val="0"/>
        <w:adjustRightInd w:val="0"/>
        <w:spacing w:after="0" w:line="240" w:lineRule="auto"/>
        <w:jc w:val="both"/>
        <w:rPr>
          <w:rFonts w:ascii="Times New Roman" w:hAnsi="Times New Roman"/>
          <w:sz w:val="26"/>
          <w:szCs w:val="26"/>
          <w:lang w:val="ro-RO"/>
        </w:rPr>
      </w:pP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970113" w:rsidRPr="00A20B14" w:rsidRDefault="00970113" w:rsidP="004252FA">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lastRenderedPageBreak/>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DC6A40" w:rsidRPr="00A20B14" w:rsidRDefault="00DC6A40" w:rsidP="004260FD">
      <w:pPr>
        <w:autoSpaceDE w:val="0"/>
        <w:autoSpaceDN w:val="0"/>
        <w:adjustRightInd w:val="0"/>
        <w:spacing w:after="0" w:line="240" w:lineRule="auto"/>
        <w:jc w:val="both"/>
        <w:rPr>
          <w:rFonts w:ascii="Times New Roman" w:hAnsi="Times New Roman"/>
          <w:color w:val="000000"/>
          <w:sz w:val="26"/>
          <w:szCs w:val="26"/>
          <w:lang w:val="ro-RO"/>
        </w:rPr>
      </w:pPr>
    </w:p>
    <w:p w:rsidR="00BF2929" w:rsidRPr="00A20B14" w:rsidRDefault="00970113" w:rsidP="00DE1333">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şi completările ulterioare.  </w:t>
      </w:r>
    </w:p>
    <w:p w:rsidR="00BD0251" w:rsidRPr="00A20B14" w:rsidRDefault="00BD0251" w:rsidP="0068737E">
      <w:pPr>
        <w:spacing w:after="0" w:line="240" w:lineRule="auto"/>
        <w:jc w:val="both"/>
        <w:rPr>
          <w:rFonts w:ascii="Times New Roman" w:hAnsi="Times New Roman"/>
          <w:b/>
          <w:sz w:val="26"/>
          <w:szCs w:val="26"/>
          <w:lang w:val="ro-RO"/>
        </w:rPr>
      </w:pPr>
    </w:p>
    <w:p w:rsidR="004252FA" w:rsidRPr="00A20B14"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BD0251" w:rsidRPr="00A20B14" w:rsidRDefault="00BD0251" w:rsidP="0068737E">
      <w:pPr>
        <w:spacing w:after="0" w:line="240" w:lineRule="auto"/>
        <w:jc w:val="both"/>
        <w:rPr>
          <w:rFonts w:ascii="Times New Roman" w:hAnsi="Times New Roman"/>
          <w:b/>
          <w:sz w:val="26"/>
          <w:szCs w:val="26"/>
          <w:lang w:val="ro-RO"/>
        </w:rPr>
      </w:pPr>
    </w:p>
    <w:p w:rsidR="00970113" w:rsidRPr="00A20B14"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Soluţionarea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Conform prevederilor art. 18 din O.U.G. nr. 195/2005 aprobată de Legea nr.265/2006, litigiile generate de emiterea prezentei decizii se soluţionează de</w:t>
      </w:r>
      <w:r w:rsidRPr="00A20B14">
        <w:rPr>
          <w:rFonts w:ascii="Times New Roman" w:hAnsi="Times New Roman"/>
          <w:color w:val="FF0000"/>
          <w:sz w:val="26"/>
          <w:szCs w:val="26"/>
          <w:lang w:val="ro-RO"/>
        </w:rPr>
        <w:t xml:space="preserve"> </w:t>
      </w:r>
      <w:r w:rsidRPr="00A20B14">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4252FA" w:rsidRPr="00A20B14" w:rsidRDefault="004252FA" w:rsidP="004260FD">
      <w:pPr>
        <w:spacing w:after="0" w:line="240" w:lineRule="auto"/>
        <w:rPr>
          <w:rFonts w:ascii="Times New Roman" w:hAnsi="Times New Roman"/>
          <w:sz w:val="26"/>
          <w:szCs w:val="26"/>
          <w:lang w:val="ro-RO"/>
        </w:rPr>
      </w:pPr>
    </w:p>
    <w:p w:rsidR="00BD0251" w:rsidRDefault="00BD0251" w:rsidP="004260FD">
      <w:pPr>
        <w:spacing w:after="0" w:line="240" w:lineRule="auto"/>
        <w:rPr>
          <w:rFonts w:ascii="Times New Roman" w:hAnsi="Times New Roman"/>
          <w:sz w:val="26"/>
          <w:szCs w:val="26"/>
          <w:lang w:val="ro-RO"/>
        </w:rPr>
      </w:pPr>
    </w:p>
    <w:p w:rsidR="00B92B28" w:rsidRPr="00A20B14" w:rsidRDefault="00B92B28"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ing. BOTH Enikő</w:t>
      </w:r>
    </w:p>
    <w:p w:rsidR="002B7189" w:rsidRPr="00A20B14" w:rsidRDefault="002B7189" w:rsidP="004260FD">
      <w:pPr>
        <w:spacing w:after="0" w:line="240" w:lineRule="auto"/>
        <w:rPr>
          <w:rFonts w:ascii="Times New Roman" w:hAnsi="Times New Roman"/>
          <w:sz w:val="26"/>
          <w:szCs w:val="26"/>
          <w:lang w:val="ro-RO"/>
        </w:rPr>
      </w:pPr>
    </w:p>
    <w:p w:rsidR="004252FA" w:rsidRPr="00A20B14" w:rsidRDefault="004252FA" w:rsidP="004260FD">
      <w:pPr>
        <w:spacing w:after="0" w:line="240" w:lineRule="auto"/>
        <w:rPr>
          <w:rFonts w:ascii="Times New Roman" w:hAnsi="Times New Roman"/>
          <w:sz w:val="26"/>
          <w:szCs w:val="26"/>
          <w:lang w:val="ro-RO"/>
        </w:rPr>
      </w:pPr>
    </w:p>
    <w:p w:rsidR="00DE1333" w:rsidRPr="00A20B14" w:rsidRDefault="00DE1333" w:rsidP="004260FD">
      <w:pPr>
        <w:spacing w:after="0" w:line="240" w:lineRule="auto"/>
        <w:rPr>
          <w:rFonts w:ascii="Times New Roman" w:hAnsi="Times New Roman"/>
          <w:sz w:val="26"/>
          <w:szCs w:val="26"/>
          <w:lang w:val="ro-RO"/>
        </w:rPr>
      </w:pPr>
    </w:p>
    <w:p w:rsidR="00BA1040" w:rsidRPr="00A20B14" w:rsidRDefault="00BA1040" w:rsidP="004260FD">
      <w:pPr>
        <w:spacing w:after="0" w:line="240" w:lineRule="auto"/>
        <w:rPr>
          <w:rFonts w:ascii="Times New Roman" w:hAnsi="Times New Roman"/>
          <w:sz w:val="26"/>
          <w:szCs w:val="26"/>
          <w:lang w:val="ro-RO"/>
        </w:rPr>
      </w:pPr>
    </w:p>
    <w:p w:rsidR="00BA1040" w:rsidRPr="00A20B14" w:rsidRDefault="00BA1040" w:rsidP="004260FD">
      <w:pPr>
        <w:spacing w:after="0" w:line="240" w:lineRule="auto"/>
        <w:rPr>
          <w:rFonts w:ascii="Times New Roman" w:hAnsi="Times New Roman"/>
          <w:sz w:val="26"/>
          <w:szCs w:val="26"/>
          <w:lang w:val="ro-RO"/>
        </w:rPr>
      </w:pPr>
    </w:p>
    <w:p w:rsidR="007A020F" w:rsidRPr="00A20B14" w:rsidRDefault="007A020F" w:rsidP="004260FD">
      <w:pPr>
        <w:spacing w:after="0" w:line="240" w:lineRule="auto"/>
        <w:rPr>
          <w:rFonts w:ascii="Times New Roman" w:hAnsi="Times New Roman"/>
          <w:sz w:val="26"/>
          <w:szCs w:val="26"/>
          <w:lang w:val="ro-RO"/>
        </w:rPr>
      </w:pPr>
    </w:p>
    <w:p w:rsidR="00DE1333" w:rsidRPr="00A20B14" w:rsidRDefault="00DE1333"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r w:rsidRPr="00A20B14">
        <w:rPr>
          <w:rFonts w:ascii="Times New Roman" w:hAnsi="Times New Roman"/>
          <w:sz w:val="26"/>
          <w:szCs w:val="26"/>
          <w:lang w:val="ro-RO"/>
        </w:rPr>
        <w:t>geogr.</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DE1333" w:rsidRPr="00A20B14" w:rsidRDefault="00DE1333" w:rsidP="004260FD">
      <w:pPr>
        <w:spacing w:after="0" w:line="240" w:lineRule="auto"/>
        <w:ind w:left="3600" w:firstLine="720"/>
        <w:rPr>
          <w:rFonts w:ascii="Times New Roman" w:hAnsi="Times New Roman"/>
          <w:lang w:val="ro-RO"/>
        </w:rPr>
      </w:pPr>
    </w:p>
    <w:p w:rsidR="00DE1333" w:rsidRPr="00A20B14" w:rsidRDefault="00DE1333" w:rsidP="004260FD">
      <w:pPr>
        <w:spacing w:after="0" w:line="240" w:lineRule="auto"/>
        <w:ind w:left="3600" w:firstLine="720"/>
        <w:rPr>
          <w:rFonts w:ascii="Times New Roman" w:hAnsi="Times New Roman"/>
          <w:lang w:val="ro-RO"/>
        </w:rPr>
      </w:pPr>
    </w:p>
    <w:p w:rsidR="00DE1333" w:rsidRPr="00A20B14" w:rsidRDefault="00DE1333" w:rsidP="004260FD">
      <w:pPr>
        <w:spacing w:after="0" w:line="240" w:lineRule="auto"/>
        <w:ind w:left="3600" w:firstLine="720"/>
        <w:rPr>
          <w:rFonts w:ascii="Times New Roman" w:hAnsi="Times New Roman"/>
          <w:lang w:val="ro-RO"/>
        </w:rPr>
      </w:pPr>
    </w:p>
    <w:p w:rsidR="00BD0251" w:rsidRPr="00A20B14" w:rsidRDefault="00BD0251" w:rsidP="00CC0572">
      <w:pPr>
        <w:spacing w:after="0" w:line="240" w:lineRule="auto"/>
        <w:rPr>
          <w:rFonts w:ascii="Times New Roman" w:hAnsi="Times New Roman"/>
          <w:lang w:val="ro-RO"/>
        </w:rPr>
      </w:pPr>
    </w:p>
    <w:p w:rsidR="00BA1040" w:rsidRPr="00A20B14" w:rsidRDefault="00BA1040" w:rsidP="00CC0572">
      <w:pPr>
        <w:spacing w:after="0" w:line="240" w:lineRule="auto"/>
        <w:rPr>
          <w:rFonts w:ascii="Times New Roman" w:hAnsi="Times New Roman"/>
          <w:lang w:val="ro-RO"/>
        </w:rPr>
      </w:pPr>
    </w:p>
    <w:p w:rsidR="00BA1040" w:rsidRPr="00A20B14" w:rsidRDefault="00BA1040" w:rsidP="00CC0572">
      <w:pPr>
        <w:spacing w:after="0" w:line="240" w:lineRule="auto"/>
        <w:rPr>
          <w:rFonts w:ascii="Times New Roman" w:hAnsi="Times New Roman"/>
          <w:lang w:val="ro-RO"/>
        </w:rPr>
      </w:pPr>
    </w:p>
    <w:p w:rsidR="00BA1040" w:rsidRPr="00A20B14" w:rsidRDefault="00BA1040" w:rsidP="00CC0572">
      <w:pPr>
        <w:spacing w:after="0" w:line="240" w:lineRule="auto"/>
        <w:rPr>
          <w:rFonts w:ascii="Times New Roman" w:hAnsi="Times New Roman"/>
          <w:lang w:val="ro-RO"/>
        </w:rPr>
      </w:pPr>
    </w:p>
    <w:p w:rsidR="00BA1040" w:rsidRPr="00A20B14" w:rsidRDefault="00BA1040" w:rsidP="00CC0572">
      <w:pPr>
        <w:spacing w:after="0" w:line="240" w:lineRule="auto"/>
        <w:rPr>
          <w:rFonts w:ascii="Times New Roman" w:hAnsi="Times New Roman"/>
          <w:lang w:val="ro-RO"/>
        </w:rPr>
      </w:pPr>
    </w:p>
    <w:p w:rsidR="00BA1040" w:rsidRPr="00A20B14" w:rsidRDefault="00BA1040" w:rsidP="00CC0572">
      <w:pPr>
        <w:spacing w:after="0" w:line="240" w:lineRule="auto"/>
        <w:rPr>
          <w:rFonts w:ascii="Times New Roman" w:hAnsi="Times New Roman"/>
          <w:lang w:val="ro-RO"/>
        </w:rPr>
      </w:pPr>
    </w:p>
    <w:p w:rsidR="00B92B28" w:rsidRPr="00A20B14" w:rsidRDefault="00B92B28" w:rsidP="00CC0572">
      <w:pPr>
        <w:spacing w:after="0" w:line="240" w:lineRule="auto"/>
        <w:rPr>
          <w:rFonts w:ascii="Times New Roman" w:hAnsi="Times New Roman"/>
          <w:lang w:val="ro-RO"/>
        </w:rPr>
      </w:pPr>
    </w:p>
    <w:p w:rsidR="00587691" w:rsidRDefault="00587691" w:rsidP="00CC0572">
      <w:pPr>
        <w:spacing w:after="0" w:line="240" w:lineRule="auto"/>
        <w:rPr>
          <w:rFonts w:ascii="Times New Roman" w:hAnsi="Times New Roman"/>
          <w:lang w:val="ro-RO"/>
        </w:rPr>
      </w:pPr>
    </w:p>
    <w:p w:rsidR="00587691" w:rsidRDefault="00587691" w:rsidP="00CC0572">
      <w:pPr>
        <w:spacing w:after="0" w:line="240" w:lineRule="auto"/>
        <w:rPr>
          <w:rFonts w:ascii="Times New Roman" w:hAnsi="Times New Roman"/>
          <w:lang w:val="ro-RO"/>
        </w:rPr>
      </w:pPr>
    </w:p>
    <w:p w:rsidR="00CC0572" w:rsidRPr="00A20B14" w:rsidRDefault="00CC0572" w:rsidP="00CC0572">
      <w:pPr>
        <w:spacing w:after="0" w:line="240" w:lineRule="auto"/>
        <w:rPr>
          <w:rFonts w:ascii="Times New Roman" w:hAnsi="Times New Roman"/>
          <w:lang w:val="ro-RO"/>
        </w:rPr>
      </w:pPr>
      <w:bookmarkStart w:id="0" w:name="_GoBack"/>
      <w:bookmarkEnd w:id="0"/>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17"/>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8D0" w:rsidRDefault="004C48D0" w:rsidP="0010560A">
      <w:pPr>
        <w:spacing w:after="0" w:line="240" w:lineRule="auto"/>
      </w:pPr>
      <w:r>
        <w:separator/>
      </w:r>
    </w:p>
  </w:endnote>
  <w:endnote w:type="continuationSeparator" w:id="0">
    <w:p w:rsidR="004C48D0" w:rsidRDefault="004C48D0"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587691" w:rsidRPr="00587691">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587691" w:rsidRPr="00587691">
                      <w:rPr>
                        <w:rFonts w:ascii="Times New Roman" w:eastAsiaTheme="majorEastAsia" w:hAnsi="Times New Roman"/>
                        <w:noProof/>
                        <w:color w:val="000000" w:themeColor="text1"/>
                        <w:sz w:val="24"/>
                        <w:szCs w:val="24"/>
                      </w:rPr>
                      <w:t>1</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4C48D0">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48163825"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8D0" w:rsidRDefault="004C48D0" w:rsidP="0010560A">
      <w:pPr>
        <w:spacing w:after="0" w:line="240" w:lineRule="auto"/>
      </w:pPr>
      <w:r>
        <w:separator/>
      </w:r>
    </w:p>
  </w:footnote>
  <w:footnote w:type="continuationSeparator" w:id="0">
    <w:p w:rsidR="004C48D0" w:rsidRDefault="004C48D0"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5"/>
  </w:num>
  <w:num w:numId="3">
    <w:abstractNumId w:val="15"/>
  </w:num>
  <w:num w:numId="4">
    <w:abstractNumId w:val="27"/>
  </w:num>
  <w:num w:numId="5">
    <w:abstractNumId w:val="24"/>
  </w:num>
  <w:num w:numId="6">
    <w:abstractNumId w:val="29"/>
  </w:num>
  <w:num w:numId="7">
    <w:abstractNumId w:val="10"/>
  </w:num>
  <w:num w:numId="8">
    <w:abstractNumId w:val="32"/>
  </w:num>
  <w:num w:numId="9">
    <w:abstractNumId w:val="21"/>
  </w:num>
  <w:num w:numId="10">
    <w:abstractNumId w:val="1"/>
  </w:num>
  <w:num w:numId="11">
    <w:abstractNumId w:val="6"/>
  </w:num>
  <w:num w:numId="12">
    <w:abstractNumId w:val="9"/>
  </w:num>
  <w:num w:numId="13">
    <w:abstractNumId w:val="26"/>
  </w:num>
  <w:num w:numId="14">
    <w:abstractNumId w:val="22"/>
  </w:num>
  <w:num w:numId="15">
    <w:abstractNumId w:val="13"/>
  </w:num>
  <w:num w:numId="16">
    <w:abstractNumId w:val="12"/>
  </w:num>
  <w:num w:numId="17">
    <w:abstractNumId w:val="11"/>
  </w:num>
  <w:num w:numId="18">
    <w:abstractNumId w:val="0"/>
  </w:num>
  <w:num w:numId="19">
    <w:abstractNumId w:val="17"/>
  </w:num>
  <w:num w:numId="20">
    <w:abstractNumId w:val="4"/>
  </w:num>
  <w:num w:numId="21">
    <w:abstractNumId w:val="20"/>
  </w:num>
  <w:num w:numId="22">
    <w:abstractNumId w:val="31"/>
  </w:num>
  <w:num w:numId="23">
    <w:abstractNumId w:val="19"/>
  </w:num>
  <w:num w:numId="24">
    <w:abstractNumId w:val="16"/>
  </w:num>
  <w:num w:numId="25">
    <w:abstractNumId w:val="14"/>
  </w:num>
  <w:num w:numId="26">
    <w:abstractNumId w:val="2"/>
  </w:num>
  <w:num w:numId="27">
    <w:abstractNumId w:val="30"/>
  </w:num>
  <w:num w:numId="28">
    <w:abstractNumId w:val="23"/>
  </w:num>
  <w:num w:numId="29">
    <w:abstractNumId w:val="25"/>
  </w:num>
  <w:num w:numId="30">
    <w:abstractNumId w:val="28"/>
  </w:num>
  <w:num w:numId="31">
    <w:abstractNumId w:val="3"/>
  </w:num>
  <w:num w:numId="32">
    <w:abstractNumId w:val="8"/>
  </w:num>
  <w:num w:numId="3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1919"/>
    <w:rsid w:val="00011CF6"/>
    <w:rsid w:val="00012115"/>
    <w:rsid w:val="00014247"/>
    <w:rsid w:val="00014943"/>
    <w:rsid w:val="000160D3"/>
    <w:rsid w:val="00021991"/>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F40C6"/>
    <w:rsid w:val="000F4697"/>
    <w:rsid w:val="000F5694"/>
    <w:rsid w:val="000F7D6F"/>
    <w:rsid w:val="00100751"/>
    <w:rsid w:val="0010312B"/>
    <w:rsid w:val="0010560A"/>
    <w:rsid w:val="001106BA"/>
    <w:rsid w:val="0011371E"/>
    <w:rsid w:val="00117CBE"/>
    <w:rsid w:val="00122D34"/>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7926"/>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F0354"/>
    <w:rsid w:val="002F75A7"/>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4A17"/>
    <w:rsid w:val="0037501A"/>
    <w:rsid w:val="003776C7"/>
    <w:rsid w:val="00377782"/>
    <w:rsid w:val="00383DC2"/>
    <w:rsid w:val="00391584"/>
    <w:rsid w:val="00393016"/>
    <w:rsid w:val="00394DA5"/>
    <w:rsid w:val="00394E35"/>
    <w:rsid w:val="003A2D3C"/>
    <w:rsid w:val="003A67A8"/>
    <w:rsid w:val="003B0754"/>
    <w:rsid w:val="003B1390"/>
    <w:rsid w:val="003B1F08"/>
    <w:rsid w:val="003C14A9"/>
    <w:rsid w:val="003C4E7A"/>
    <w:rsid w:val="003C643E"/>
    <w:rsid w:val="003D0948"/>
    <w:rsid w:val="003D1B8B"/>
    <w:rsid w:val="003D2216"/>
    <w:rsid w:val="003D2D3F"/>
    <w:rsid w:val="003D488E"/>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60FD"/>
    <w:rsid w:val="00427352"/>
    <w:rsid w:val="00436079"/>
    <w:rsid w:val="00444C7A"/>
    <w:rsid w:val="00444CD3"/>
    <w:rsid w:val="0044514C"/>
    <w:rsid w:val="00450E53"/>
    <w:rsid w:val="0045101E"/>
    <w:rsid w:val="004513CF"/>
    <w:rsid w:val="004543A8"/>
    <w:rsid w:val="00472D04"/>
    <w:rsid w:val="00473145"/>
    <w:rsid w:val="00473A03"/>
    <w:rsid w:val="00475201"/>
    <w:rsid w:val="004765EB"/>
    <w:rsid w:val="00477460"/>
    <w:rsid w:val="004817AF"/>
    <w:rsid w:val="00490E7B"/>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E2927"/>
    <w:rsid w:val="004E5A4A"/>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6037"/>
    <w:rsid w:val="005300FC"/>
    <w:rsid w:val="005306A3"/>
    <w:rsid w:val="00532353"/>
    <w:rsid w:val="005350D1"/>
    <w:rsid w:val="005375A2"/>
    <w:rsid w:val="005414D2"/>
    <w:rsid w:val="00546825"/>
    <w:rsid w:val="005469F4"/>
    <w:rsid w:val="005504A1"/>
    <w:rsid w:val="00552145"/>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BDA"/>
    <w:rsid w:val="00674B63"/>
    <w:rsid w:val="00677AD1"/>
    <w:rsid w:val="0068737E"/>
    <w:rsid w:val="00694374"/>
    <w:rsid w:val="006A0561"/>
    <w:rsid w:val="006A0FCB"/>
    <w:rsid w:val="006A1040"/>
    <w:rsid w:val="006A2E5A"/>
    <w:rsid w:val="006A3FBE"/>
    <w:rsid w:val="006A4A07"/>
    <w:rsid w:val="006A6EF0"/>
    <w:rsid w:val="006A7BD0"/>
    <w:rsid w:val="006B1C3A"/>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6555"/>
    <w:rsid w:val="00706CDE"/>
    <w:rsid w:val="00707242"/>
    <w:rsid w:val="00712D5E"/>
    <w:rsid w:val="007153B4"/>
    <w:rsid w:val="00720F24"/>
    <w:rsid w:val="0072366E"/>
    <w:rsid w:val="00726667"/>
    <w:rsid w:val="00731D4A"/>
    <w:rsid w:val="0073423B"/>
    <w:rsid w:val="00734953"/>
    <w:rsid w:val="00737256"/>
    <w:rsid w:val="00741400"/>
    <w:rsid w:val="00752FC5"/>
    <w:rsid w:val="00756709"/>
    <w:rsid w:val="00756778"/>
    <w:rsid w:val="00766622"/>
    <w:rsid w:val="00767AE4"/>
    <w:rsid w:val="00776505"/>
    <w:rsid w:val="007813E3"/>
    <w:rsid w:val="007839E2"/>
    <w:rsid w:val="00786D90"/>
    <w:rsid w:val="00790ED5"/>
    <w:rsid w:val="007974EB"/>
    <w:rsid w:val="007A020F"/>
    <w:rsid w:val="007A02FF"/>
    <w:rsid w:val="007A213D"/>
    <w:rsid w:val="007A3CCF"/>
    <w:rsid w:val="007B726C"/>
    <w:rsid w:val="007C3BF2"/>
    <w:rsid w:val="007C6B7F"/>
    <w:rsid w:val="007D04FA"/>
    <w:rsid w:val="007D459B"/>
    <w:rsid w:val="007E13C8"/>
    <w:rsid w:val="007E3D95"/>
    <w:rsid w:val="007E616F"/>
    <w:rsid w:val="007E636C"/>
    <w:rsid w:val="007E780C"/>
    <w:rsid w:val="007F2253"/>
    <w:rsid w:val="00800DCC"/>
    <w:rsid w:val="008068A7"/>
    <w:rsid w:val="00806A1E"/>
    <w:rsid w:val="00810342"/>
    <w:rsid w:val="00811026"/>
    <w:rsid w:val="00811A89"/>
    <w:rsid w:val="008149AB"/>
    <w:rsid w:val="00816C4F"/>
    <w:rsid w:val="00823683"/>
    <w:rsid w:val="00824652"/>
    <w:rsid w:val="00824A15"/>
    <w:rsid w:val="00825EEF"/>
    <w:rsid w:val="008265D4"/>
    <w:rsid w:val="00826A1C"/>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4A4"/>
    <w:rsid w:val="00911683"/>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5E39"/>
    <w:rsid w:val="00B07278"/>
    <w:rsid w:val="00B10590"/>
    <w:rsid w:val="00B11BA0"/>
    <w:rsid w:val="00B1445B"/>
    <w:rsid w:val="00B164FA"/>
    <w:rsid w:val="00B21618"/>
    <w:rsid w:val="00B21B08"/>
    <w:rsid w:val="00B22E02"/>
    <w:rsid w:val="00B3587E"/>
    <w:rsid w:val="00B40691"/>
    <w:rsid w:val="00B41A08"/>
    <w:rsid w:val="00B42606"/>
    <w:rsid w:val="00B432FD"/>
    <w:rsid w:val="00B46D0D"/>
    <w:rsid w:val="00B50F65"/>
    <w:rsid w:val="00B51A05"/>
    <w:rsid w:val="00B52115"/>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D0251"/>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7447"/>
    <w:rsid w:val="00C52156"/>
    <w:rsid w:val="00C60CFA"/>
    <w:rsid w:val="00C61B1A"/>
    <w:rsid w:val="00C639A0"/>
    <w:rsid w:val="00C6462A"/>
    <w:rsid w:val="00C70496"/>
    <w:rsid w:val="00C7607A"/>
    <w:rsid w:val="00C763EE"/>
    <w:rsid w:val="00C83093"/>
    <w:rsid w:val="00C9075D"/>
    <w:rsid w:val="00C94155"/>
    <w:rsid w:val="00C97955"/>
    <w:rsid w:val="00CA1325"/>
    <w:rsid w:val="00CA14A6"/>
    <w:rsid w:val="00CA61EC"/>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7034"/>
    <w:rsid w:val="00D072EB"/>
    <w:rsid w:val="00D10DDD"/>
    <w:rsid w:val="00D119DE"/>
    <w:rsid w:val="00D14AF3"/>
    <w:rsid w:val="00D176A7"/>
    <w:rsid w:val="00D2595F"/>
    <w:rsid w:val="00D33FBA"/>
    <w:rsid w:val="00D34E14"/>
    <w:rsid w:val="00D351F4"/>
    <w:rsid w:val="00D452FB"/>
    <w:rsid w:val="00D45BCE"/>
    <w:rsid w:val="00D57CE4"/>
    <w:rsid w:val="00D61657"/>
    <w:rsid w:val="00D61BDB"/>
    <w:rsid w:val="00D64A47"/>
    <w:rsid w:val="00D65510"/>
    <w:rsid w:val="00D6551A"/>
    <w:rsid w:val="00D75BA5"/>
    <w:rsid w:val="00D876D4"/>
    <w:rsid w:val="00D93FC2"/>
    <w:rsid w:val="00DA123F"/>
    <w:rsid w:val="00DA5569"/>
    <w:rsid w:val="00DA66E0"/>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5CD7"/>
    <w:rsid w:val="00DF61A8"/>
    <w:rsid w:val="00E01D99"/>
    <w:rsid w:val="00E1004F"/>
    <w:rsid w:val="00E1349F"/>
    <w:rsid w:val="00E20CF7"/>
    <w:rsid w:val="00E244FB"/>
    <w:rsid w:val="00E26192"/>
    <w:rsid w:val="00E3286F"/>
    <w:rsid w:val="00E34D80"/>
    <w:rsid w:val="00E36357"/>
    <w:rsid w:val="00E40DE6"/>
    <w:rsid w:val="00E431EF"/>
    <w:rsid w:val="00E43997"/>
    <w:rsid w:val="00E5079E"/>
    <w:rsid w:val="00E53065"/>
    <w:rsid w:val="00E6583A"/>
    <w:rsid w:val="00E66FAF"/>
    <w:rsid w:val="00E7081E"/>
    <w:rsid w:val="00E70F1F"/>
    <w:rsid w:val="00E72400"/>
    <w:rsid w:val="00E7499D"/>
    <w:rsid w:val="00E757D2"/>
    <w:rsid w:val="00E76047"/>
    <w:rsid w:val="00E762C6"/>
    <w:rsid w:val="00E84C68"/>
    <w:rsid w:val="00E9159F"/>
    <w:rsid w:val="00E95B3A"/>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13597"/>
    <w:rsid w:val="00F15EC6"/>
    <w:rsid w:val="00F17EA7"/>
    <w:rsid w:val="00F251AD"/>
    <w:rsid w:val="00F27EDD"/>
    <w:rsid w:val="00F30F2D"/>
    <w:rsid w:val="00F315D4"/>
    <w:rsid w:val="00F32B9C"/>
    <w:rsid w:val="00F35CF8"/>
    <w:rsid w:val="00F3626D"/>
    <w:rsid w:val="00F365DA"/>
    <w:rsid w:val="00F36C6B"/>
    <w:rsid w:val="00F40DF3"/>
    <w:rsid w:val="00F42681"/>
    <w:rsid w:val="00F43E1F"/>
    <w:rsid w:val="00F47604"/>
    <w:rsid w:val="00F53120"/>
    <w:rsid w:val="00F5632D"/>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39495939"/>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Documents%20and%20Settings\q\Sintact%202.0\cache\Legislatie\temp\0010386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53C98-CEC2-421C-93DE-A6B86D59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3716</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7</cp:revision>
  <cp:lastPrinted>2021-06-09T10:09:00Z</cp:lastPrinted>
  <dcterms:created xsi:type="dcterms:W3CDTF">2023-05-08T06:29:00Z</dcterms:created>
  <dcterms:modified xsi:type="dcterms:W3CDTF">2023-06-13T09:17:00Z</dcterms:modified>
</cp:coreProperties>
</file>