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99D" w:rsidRPr="00C00574" w:rsidRDefault="00C51B16" w:rsidP="00D773FF">
      <w:pPr>
        <w:pStyle w:val="Header"/>
        <w:tabs>
          <w:tab w:val="clear" w:pos="9360"/>
        </w:tabs>
        <w:ind w:right="-279"/>
        <w:jc w:val="center"/>
        <w:rPr>
          <w:sz w:val="16"/>
          <w:szCs w:val="16"/>
          <w:lang w:val="ro-RO" w:eastAsia="ar-SA"/>
        </w:rPr>
      </w:pPr>
      <w:r>
        <w:rPr>
          <w:b/>
          <w:noProof/>
          <w:sz w:val="32"/>
          <w:szCs w:val="32"/>
          <w:lang w:val="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1.75pt;margin-top:-15.45pt;width:81.4pt;height:65.45pt;z-index:-251658240;mso-position-horizontal-relative:text;mso-position-vertical-relative:text">
            <v:imagedata r:id="rId8" o:title=""/>
          </v:shape>
          <o:OLEObject Type="Embed" ProgID="CorelDRAW.Graphic.13" ShapeID="_x0000_s1027" DrawAspect="Content" ObjectID="_1739604919" r:id="rId9"/>
        </w:object>
      </w:r>
      <w:r w:rsidR="0009099D">
        <w:rPr>
          <w:noProof/>
        </w:rPr>
        <w:drawing>
          <wp:anchor distT="0" distB="0" distL="114300" distR="114300" simplePos="0" relativeHeight="251657216" behindDoc="0" locked="0" layoutInCell="1" allowOverlap="1" wp14:anchorId="56CCAD45" wp14:editId="052018F8">
            <wp:simplePos x="0" y="0"/>
            <wp:positionH relativeFrom="column">
              <wp:posOffset>-425450</wp:posOffset>
            </wp:positionH>
            <wp:positionV relativeFrom="paragraph">
              <wp:posOffset>-175895</wp:posOffset>
            </wp:positionV>
            <wp:extent cx="859155" cy="850265"/>
            <wp:effectExtent l="0" t="0" r="0" b="6985"/>
            <wp:wrapSquare wrapText="bothSides"/>
            <wp:docPr id="11" name="Picture 1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99D" w:rsidRDefault="0009099D" w:rsidP="00D773FF">
      <w:pPr>
        <w:pStyle w:val="Header"/>
        <w:tabs>
          <w:tab w:val="clear" w:pos="9360"/>
          <w:tab w:val="left" w:pos="9000"/>
        </w:tabs>
        <w:ind w:right="-279"/>
        <w:rPr>
          <w:lang w:val="it-IT"/>
        </w:rPr>
      </w:pPr>
      <w:r>
        <w:rPr>
          <w:lang w:val="it-IT"/>
        </w:rPr>
        <w:t xml:space="preserve">                    </w:t>
      </w:r>
    </w:p>
    <w:p w:rsidR="0009099D" w:rsidRPr="00A8087B" w:rsidRDefault="0009099D" w:rsidP="00D773FF">
      <w:pPr>
        <w:pStyle w:val="Header"/>
        <w:tabs>
          <w:tab w:val="clear" w:pos="9360"/>
          <w:tab w:val="left" w:pos="9000"/>
        </w:tabs>
        <w:ind w:right="-279"/>
        <w:jc w:val="center"/>
        <w:rPr>
          <w:rFonts w:ascii="Times New Roman" w:hAnsi="Times New Roman"/>
          <w:b/>
          <w:sz w:val="28"/>
          <w:szCs w:val="28"/>
          <w:lang w:val="it-IT"/>
        </w:rPr>
      </w:pPr>
      <w:r w:rsidRPr="00A8087B">
        <w:rPr>
          <w:rFonts w:ascii="Times New Roman" w:hAnsi="Times New Roman"/>
          <w:b/>
          <w:sz w:val="28"/>
          <w:szCs w:val="28"/>
          <w:lang w:val="it-IT"/>
        </w:rPr>
        <w:t>Ministerul Mediului, Apelor și Pădurilor</w:t>
      </w:r>
    </w:p>
    <w:p w:rsidR="0009099D" w:rsidRPr="00A8087B" w:rsidRDefault="0009099D" w:rsidP="00D773FF">
      <w:pPr>
        <w:pStyle w:val="Header"/>
        <w:tabs>
          <w:tab w:val="clear" w:pos="9360"/>
          <w:tab w:val="left" w:pos="9000"/>
        </w:tabs>
        <w:ind w:right="-279"/>
        <w:jc w:val="center"/>
        <w:rPr>
          <w:rFonts w:ascii="Times New Roman" w:hAnsi="Times New Roman"/>
          <w:b/>
          <w:sz w:val="28"/>
          <w:szCs w:val="28"/>
          <w:lang w:val="it-IT"/>
        </w:rPr>
      </w:pPr>
      <w:r w:rsidRPr="00A8087B">
        <w:rPr>
          <w:rFonts w:ascii="Times New Roman" w:hAnsi="Times New Roman"/>
          <w:b/>
          <w:sz w:val="28"/>
          <w:szCs w:val="28"/>
          <w:lang w:val="it-IT"/>
        </w:rPr>
        <w:t>Agen</w:t>
      </w:r>
      <w:r w:rsidRPr="00A8087B">
        <w:rPr>
          <w:rFonts w:ascii="Times New Roman" w:hAnsi="Times New Roman"/>
          <w:b/>
          <w:sz w:val="28"/>
          <w:szCs w:val="28"/>
          <w:lang w:val="ro-RO"/>
        </w:rPr>
        <w:t>ţia Naţională pentru Protecţia Mediului</w:t>
      </w:r>
    </w:p>
    <w:tbl>
      <w:tblPr>
        <w:tblW w:w="10031"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10031"/>
      </w:tblGrid>
      <w:tr w:rsidR="00AA6495">
        <w:trPr>
          <w:trHeight w:val="692"/>
        </w:trPr>
        <w:tc>
          <w:tcPr>
            <w:tcW w:w="10031" w:type="dxa"/>
            <w:tcBorders>
              <w:top w:val="single" w:sz="8" w:space="0" w:color="000000"/>
              <w:bottom w:val="single" w:sz="8" w:space="0" w:color="000000"/>
            </w:tcBorders>
            <w:shd w:val="clear" w:color="auto" w:fill="auto"/>
            <w:vAlign w:val="center"/>
          </w:tcPr>
          <w:p w:rsidR="00AA6495" w:rsidRDefault="00040D4B" w:rsidP="00D773FF">
            <w:pPr>
              <w:spacing w:after="0"/>
              <w:ind w:right="-279"/>
              <w:jc w:val="center"/>
              <w:rPr>
                <w:rFonts w:ascii="Times New Roman" w:hAnsi="Times New Roman"/>
                <w:b/>
                <w:bCs/>
                <w:color w:val="FFFFFF"/>
                <w:sz w:val="24"/>
                <w:szCs w:val="24"/>
                <w:lang w:val="fr-FR"/>
              </w:rPr>
            </w:pPr>
            <w:r>
              <w:rPr>
                <w:rFonts w:ascii="Times New Roman" w:hAnsi="Times New Roman"/>
                <w:b/>
                <w:sz w:val="28"/>
                <w:szCs w:val="28"/>
                <w:lang w:val="it-IT"/>
              </w:rPr>
              <w:t xml:space="preserve">              </w:t>
            </w:r>
            <w:r>
              <w:rPr>
                <w:rFonts w:ascii="Times New Roman" w:hAnsi="Times New Roman"/>
                <w:b/>
                <w:bCs/>
                <w:sz w:val="28"/>
                <w:szCs w:val="28"/>
                <w:lang w:val="fr-FR"/>
              </w:rPr>
              <w:t>AGENŢIA PENTRU PROTECŢIA MEDIULUI HARGHITA</w:t>
            </w:r>
          </w:p>
        </w:tc>
      </w:tr>
    </w:tbl>
    <w:p w:rsidR="00AA6495" w:rsidRDefault="00307FC0" w:rsidP="00D773FF">
      <w:pPr>
        <w:spacing w:after="0" w:line="240" w:lineRule="auto"/>
        <w:ind w:right="-279"/>
        <w:jc w:val="both"/>
        <w:rPr>
          <w:rFonts w:ascii="Times New Roman" w:hAnsi="Times New Roman"/>
          <w:bCs/>
          <w:color w:val="FFFFFF"/>
          <w:sz w:val="28"/>
          <w:szCs w:val="28"/>
          <w:lang w:val="fr-FR"/>
        </w:rPr>
      </w:pPr>
      <w:r>
        <w:rPr>
          <w:rFonts w:ascii="Times New Roman" w:hAnsi="Times New Roman"/>
          <w:sz w:val="24"/>
          <w:szCs w:val="24"/>
          <w:lang w:val="ro-RO"/>
        </w:rPr>
        <w:t>Nr. 2230 din 27.08</w:t>
      </w:r>
      <w:bookmarkStart w:id="0" w:name="_GoBack"/>
      <w:bookmarkEnd w:id="0"/>
      <w:r w:rsidR="00314487">
        <w:rPr>
          <w:rFonts w:ascii="Times New Roman" w:hAnsi="Times New Roman"/>
          <w:sz w:val="24"/>
          <w:szCs w:val="24"/>
          <w:lang w:val="ro-RO"/>
        </w:rPr>
        <w:t>.</w:t>
      </w:r>
      <w:r w:rsidR="00040D4B">
        <w:rPr>
          <w:rFonts w:ascii="Times New Roman" w:hAnsi="Times New Roman"/>
          <w:sz w:val="24"/>
          <w:szCs w:val="24"/>
          <w:lang w:val="ro-RO"/>
        </w:rPr>
        <w:t>2020</w:t>
      </w:r>
    </w:p>
    <w:p w:rsidR="00AA6495" w:rsidRDefault="00AA6495" w:rsidP="00D773FF">
      <w:pPr>
        <w:pStyle w:val="Header"/>
        <w:tabs>
          <w:tab w:val="clear" w:pos="4680"/>
          <w:tab w:val="clear" w:pos="9360"/>
          <w:tab w:val="left" w:pos="9000"/>
        </w:tabs>
        <w:ind w:right="-279"/>
        <w:rPr>
          <w:rFonts w:ascii="Times New Roman" w:hAnsi="Times New Roman"/>
          <w:b/>
          <w:sz w:val="24"/>
          <w:szCs w:val="24"/>
          <w:lang w:val="ro-RO"/>
        </w:rPr>
      </w:pPr>
    </w:p>
    <w:p w:rsidR="00D773FF" w:rsidRDefault="00D773FF" w:rsidP="00D773FF">
      <w:pPr>
        <w:pStyle w:val="Header"/>
        <w:tabs>
          <w:tab w:val="clear" w:pos="4680"/>
          <w:tab w:val="clear" w:pos="9360"/>
          <w:tab w:val="left" w:pos="9000"/>
        </w:tabs>
        <w:ind w:right="-279"/>
        <w:rPr>
          <w:rFonts w:ascii="Times New Roman" w:hAnsi="Times New Roman"/>
          <w:b/>
          <w:sz w:val="24"/>
          <w:szCs w:val="24"/>
          <w:lang w:val="ro-RO"/>
        </w:rPr>
      </w:pPr>
    </w:p>
    <w:p w:rsidR="00307FC0" w:rsidRDefault="00307FC0" w:rsidP="00307FC0">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PROIECT–DECIZIA ETAPEI DE ÎNCADRARE</w:t>
      </w:r>
    </w:p>
    <w:p w:rsidR="00307FC0" w:rsidRDefault="00307FC0" w:rsidP="00307FC0">
      <w:pPr>
        <w:keepNext/>
        <w:tabs>
          <w:tab w:val="left" w:pos="1714"/>
          <w:tab w:val="center" w:pos="5197"/>
        </w:tabs>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27.08</w:t>
      </w:r>
      <w:r>
        <w:rPr>
          <w:rFonts w:ascii="Times New Roman" w:eastAsia="Times New Roman" w:hAnsi="Times New Roman"/>
          <w:b/>
          <w:bCs/>
          <w:sz w:val="26"/>
          <w:szCs w:val="26"/>
          <w:lang w:val="ro-RO" w:eastAsia="ro-RO"/>
        </w:rPr>
        <w:t>.2020</w:t>
      </w:r>
    </w:p>
    <w:p w:rsidR="00D773FF" w:rsidRDefault="00D773FF" w:rsidP="00D773FF">
      <w:pPr>
        <w:keepNext/>
        <w:tabs>
          <w:tab w:val="left" w:pos="1714"/>
          <w:tab w:val="center" w:pos="5197"/>
        </w:tabs>
        <w:spacing w:after="120" w:line="240" w:lineRule="auto"/>
        <w:ind w:right="-279" w:firstLine="420"/>
        <w:jc w:val="center"/>
        <w:outlineLvl w:val="0"/>
        <w:rPr>
          <w:rFonts w:ascii="Times New Roman" w:eastAsia="Times New Roman" w:hAnsi="Times New Roman"/>
          <w:b/>
          <w:bCs/>
          <w:sz w:val="26"/>
          <w:szCs w:val="26"/>
          <w:lang w:val="ro-RO" w:eastAsia="ro-RO"/>
        </w:rPr>
      </w:pPr>
    </w:p>
    <w:p w:rsidR="00AA6495" w:rsidRDefault="00040D4B" w:rsidP="00D773FF">
      <w:pPr>
        <w:spacing w:after="0" w:line="240" w:lineRule="auto"/>
        <w:ind w:right="-279"/>
        <w:jc w:val="both"/>
        <w:rPr>
          <w:rFonts w:ascii="Times New Roman" w:hAnsi="Times New Roman"/>
          <w:sz w:val="26"/>
          <w:szCs w:val="26"/>
          <w:lang w:val="ro-RO"/>
        </w:rPr>
      </w:pPr>
      <w:r w:rsidRPr="00944E79">
        <w:rPr>
          <w:rFonts w:ascii="Times New Roman" w:hAnsi="Times New Roman"/>
          <w:sz w:val="26"/>
          <w:szCs w:val="26"/>
          <w:lang w:val="ro-RO"/>
        </w:rPr>
        <w:t xml:space="preserve">Ca urmare a notificării adresate de </w:t>
      </w:r>
      <w:r w:rsidR="00944E79" w:rsidRPr="00944E79">
        <w:rPr>
          <w:rFonts w:ascii="Times New Roman" w:hAnsi="Times New Roman"/>
          <w:b/>
          <w:sz w:val="26"/>
          <w:szCs w:val="26"/>
        </w:rPr>
        <w:t>S.C. CSONT FOREST S.R.L. și persoane fizice</w:t>
      </w:r>
      <w:r w:rsidRPr="00944E79">
        <w:rPr>
          <w:rFonts w:ascii="Times New Roman" w:hAnsi="Times New Roman"/>
          <w:b/>
          <w:color w:val="000000"/>
          <w:sz w:val="26"/>
          <w:szCs w:val="26"/>
          <w:lang w:val="ro-RO"/>
        </w:rPr>
        <w:t>,</w:t>
      </w:r>
      <w:r w:rsidRPr="00944E79">
        <w:rPr>
          <w:rFonts w:ascii="Times New Roman" w:hAnsi="Times New Roman"/>
          <w:sz w:val="26"/>
          <w:szCs w:val="26"/>
          <w:lang w:val="ro-RO"/>
        </w:rPr>
        <w:t xml:space="preserve"> </w:t>
      </w:r>
      <w:r w:rsidRPr="00944E79">
        <w:rPr>
          <w:rFonts w:ascii="Times New Roman" w:hAnsi="Times New Roman"/>
          <w:color w:val="000000"/>
          <w:sz w:val="26"/>
          <w:szCs w:val="26"/>
          <w:lang w:val="ro-RO"/>
        </w:rPr>
        <w:t>privind planul/programul</w:t>
      </w:r>
      <w:r w:rsidRPr="00944E79">
        <w:rPr>
          <w:rFonts w:ascii="Times New Roman" w:hAnsi="Times New Roman"/>
          <w:b/>
          <w:i/>
          <w:color w:val="000000"/>
          <w:sz w:val="26"/>
          <w:szCs w:val="26"/>
          <w:lang w:val="ro-RO"/>
        </w:rPr>
        <w:t xml:space="preserve"> „Amenajamentul silvic al fondului forestier </w:t>
      </w:r>
      <w:r w:rsidR="00944E79" w:rsidRPr="00944E79">
        <w:rPr>
          <w:rFonts w:ascii="Times New Roman" w:hAnsi="Times New Roman"/>
          <w:b/>
          <w:bCs/>
          <w:i/>
          <w:sz w:val="26"/>
          <w:szCs w:val="26"/>
        </w:rPr>
        <w:t>U.P. I Depresiunea Giurgeului</w:t>
      </w:r>
      <w:r w:rsidRPr="00944E79">
        <w:rPr>
          <w:rFonts w:ascii="Times New Roman" w:hAnsi="Times New Roman"/>
          <w:b/>
          <w:color w:val="000000"/>
          <w:sz w:val="26"/>
          <w:szCs w:val="26"/>
          <w:lang w:val="hu-HU"/>
        </w:rPr>
        <w:t>”</w:t>
      </w:r>
      <w:r w:rsidRPr="00944E79">
        <w:rPr>
          <w:rFonts w:ascii="Times New Roman" w:hAnsi="Times New Roman"/>
          <w:sz w:val="26"/>
          <w:szCs w:val="26"/>
          <w:lang w:val="ro-RO"/>
        </w:rPr>
        <w:t xml:space="preserve"> </w:t>
      </w:r>
      <w:r w:rsidRPr="00944E79">
        <w:rPr>
          <w:rFonts w:ascii="Times New Roman" w:hAnsi="Times New Roman"/>
          <w:b/>
          <w:sz w:val="26"/>
          <w:szCs w:val="26"/>
          <w:lang w:val="ro-RO"/>
        </w:rPr>
        <w:t xml:space="preserve">pe teritoriul administrativ al </w:t>
      </w:r>
      <w:r w:rsidR="00944E79" w:rsidRPr="00944E79">
        <w:rPr>
          <w:rFonts w:ascii="Times New Roman" w:hAnsi="Times New Roman"/>
          <w:b/>
          <w:sz w:val="26"/>
          <w:szCs w:val="26"/>
        </w:rPr>
        <w:t>mun. Topli</w:t>
      </w:r>
      <w:r w:rsidR="00944E79" w:rsidRPr="00944E79">
        <w:rPr>
          <w:rFonts w:ascii="Times New Roman" w:hAnsi="Times New Roman"/>
          <w:b/>
          <w:sz w:val="26"/>
          <w:szCs w:val="26"/>
          <w:lang w:val="ro-RO"/>
        </w:rPr>
        <w:t xml:space="preserve">ța, or. Borsec, </w:t>
      </w:r>
      <w:r w:rsidR="00944E79" w:rsidRPr="00944E79">
        <w:rPr>
          <w:rFonts w:ascii="Times New Roman" w:hAnsi="Times New Roman"/>
          <w:b/>
          <w:sz w:val="26"/>
          <w:szCs w:val="26"/>
        </w:rPr>
        <w:t>com. Tulgheș, com Joseni, com. Corbu</w:t>
      </w:r>
      <w:r w:rsidRPr="00944E79">
        <w:rPr>
          <w:rFonts w:ascii="Times New Roman" w:hAnsi="Times New Roman"/>
          <w:b/>
          <w:sz w:val="26"/>
          <w:szCs w:val="26"/>
          <w:lang w:val="ro-RO"/>
        </w:rPr>
        <w:t>, jud. Harghita,</w:t>
      </w:r>
      <w:r w:rsidRPr="00944E79">
        <w:rPr>
          <w:rFonts w:ascii="Times New Roman" w:hAnsi="Times New Roman"/>
          <w:sz w:val="26"/>
          <w:szCs w:val="26"/>
          <w:lang w:val="ro-RO"/>
        </w:rPr>
        <w:t xml:space="preserve"> înregist</w:t>
      </w:r>
      <w:r w:rsidR="00D57103" w:rsidRPr="00944E79">
        <w:rPr>
          <w:rFonts w:ascii="Times New Roman" w:hAnsi="Times New Roman"/>
          <w:sz w:val="26"/>
          <w:szCs w:val="26"/>
          <w:lang w:val="ro-RO"/>
        </w:rPr>
        <w:t xml:space="preserve">rată la APM </w:t>
      </w:r>
      <w:r w:rsidR="00771202">
        <w:rPr>
          <w:rFonts w:ascii="Times New Roman" w:hAnsi="Times New Roman"/>
          <w:sz w:val="26"/>
          <w:szCs w:val="26"/>
          <w:lang w:val="ro-RO"/>
        </w:rPr>
        <w:t>Harghita cu nr. 2230/10.03.2020 și completată cu nr. 2660/23.03</w:t>
      </w:r>
      <w:r w:rsidR="00D57103" w:rsidRPr="00944E79">
        <w:rPr>
          <w:rFonts w:ascii="Times New Roman" w:hAnsi="Times New Roman"/>
          <w:sz w:val="26"/>
          <w:szCs w:val="26"/>
          <w:lang w:val="ro-RO"/>
        </w:rPr>
        <w:t>.2020</w:t>
      </w:r>
      <w:r w:rsidR="00771202">
        <w:rPr>
          <w:rFonts w:ascii="Times New Roman" w:hAnsi="Times New Roman"/>
          <w:color w:val="000000"/>
          <w:sz w:val="26"/>
          <w:szCs w:val="26"/>
          <w:lang w:val="ro-RO"/>
        </w:rPr>
        <w:t>, nr. 3082/06.04</w:t>
      </w:r>
      <w:r w:rsidR="00355D2D" w:rsidRPr="00944E79">
        <w:rPr>
          <w:rFonts w:ascii="Times New Roman" w:hAnsi="Times New Roman"/>
          <w:color w:val="000000"/>
          <w:sz w:val="26"/>
          <w:szCs w:val="26"/>
          <w:lang w:val="ro-RO"/>
        </w:rPr>
        <w:t xml:space="preserve">.2020, nr. </w:t>
      </w:r>
      <w:r w:rsidR="00771202">
        <w:rPr>
          <w:rFonts w:ascii="Times New Roman" w:hAnsi="Times New Roman"/>
          <w:color w:val="000000"/>
          <w:sz w:val="26"/>
          <w:szCs w:val="26"/>
          <w:lang w:val="ro-RO"/>
        </w:rPr>
        <w:t>6063/03.08.2020 nr. 7324/23.09</w:t>
      </w:r>
      <w:r w:rsidRPr="00944E79">
        <w:rPr>
          <w:rFonts w:ascii="Times New Roman" w:hAnsi="Times New Roman"/>
          <w:color w:val="000000"/>
          <w:sz w:val="26"/>
          <w:szCs w:val="26"/>
          <w:lang w:val="ro-RO"/>
        </w:rPr>
        <w:t>.2020</w:t>
      </w:r>
      <w:r w:rsidR="00771202">
        <w:rPr>
          <w:rFonts w:ascii="Times New Roman" w:hAnsi="Times New Roman"/>
          <w:color w:val="000000"/>
          <w:sz w:val="26"/>
          <w:szCs w:val="26"/>
          <w:lang w:val="ro-RO"/>
        </w:rPr>
        <w:t>, și la nr. 7345/24.09</w:t>
      </w:r>
      <w:r w:rsidR="00355D2D" w:rsidRPr="00944E79">
        <w:rPr>
          <w:rFonts w:ascii="Times New Roman" w:hAnsi="Times New Roman"/>
          <w:color w:val="000000"/>
          <w:sz w:val="26"/>
          <w:szCs w:val="26"/>
          <w:lang w:val="ro-RO"/>
        </w:rPr>
        <w:t xml:space="preserve">.2020, </w:t>
      </w:r>
      <w:r w:rsidRPr="00944E79">
        <w:rPr>
          <w:rFonts w:ascii="Times New Roman" w:hAnsi="Times New Roman"/>
          <w:color w:val="000000"/>
          <w:sz w:val="26"/>
          <w:szCs w:val="26"/>
          <w:lang w:val="ro-RO"/>
        </w:rPr>
        <w:t xml:space="preserve"> </w:t>
      </w:r>
      <w:r w:rsidRPr="00944E79">
        <w:rPr>
          <w:rFonts w:ascii="Times New Roman" w:hAnsi="Times New Roman"/>
          <w:sz w:val="26"/>
          <w:szCs w:val="26"/>
          <w:lang w:val="ro-RO"/>
        </w:rPr>
        <w:t>în baza:</w:t>
      </w:r>
    </w:p>
    <w:p w:rsidR="00AA6495" w:rsidRDefault="00040D4B" w:rsidP="00D773FF">
      <w:pPr>
        <w:numPr>
          <w:ilvl w:val="0"/>
          <w:numId w:val="6"/>
        </w:numPr>
        <w:tabs>
          <w:tab w:val="clear" w:pos="720"/>
        </w:tabs>
        <w:spacing w:after="0" w:line="240" w:lineRule="auto"/>
        <w:ind w:right="-279"/>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AA6495" w:rsidRDefault="00040D4B" w:rsidP="00D773FF">
      <w:pPr>
        <w:numPr>
          <w:ilvl w:val="0"/>
          <w:numId w:val="6"/>
        </w:numPr>
        <w:tabs>
          <w:tab w:val="clear" w:pos="720"/>
        </w:tabs>
        <w:spacing w:after="0" w:line="240" w:lineRule="auto"/>
        <w:ind w:right="-279"/>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AA6495" w:rsidRDefault="00040D4B" w:rsidP="00D773FF">
      <w:pPr>
        <w:numPr>
          <w:ilvl w:val="0"/>
          <w:numId w:val="6"/>
        </w:numPr>
        <w:tabs>
          <w:tab w:val="clear" w:pos="720"/>
        </w:tabs>
        <w:spacing w:after="0" w:line="240" w:lineRule="auto"/>
        <w:ind w:right="-279"/>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HG nr. 1076/2004 privind stabilirea procedurii de realizare a evaluării de mediu pentru planuri şi programe;</w:t>
      </w:r>
    </w:p>
    <w:p w:rsidR="00AA6495" w:rsidRDefault="00040D4B" w:rsidP="00D773FF">
      <w:pPr>
        <w:numPr>
          <w:ilvl w:val="0"/>
          <w:numId w:val="6"/>
        </w:numPr>
        <w:tabs>
          <w:tab w:val="clear" w:pos="720"/>
        </w:tabs>
        <w:spacing w:after="0" w:line="240" w:lineRule="auto"/>
        <w:ind w:right="-279"/>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AA6495" w:rsidRPr="002B7746" w:rsidRDefault="00040D4B" w:rsidP="00D773FF">
      <w:pPr>
        <w:numPr>
          <w:ilvl w:val="0"/>
          <w:numId w:val="6"/>
        </w:numPr>
        <w:spacing w:after="0" w:line="240" w:lineRule="auto"/>
        <w:ind w:right="-279"/>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Ordin nr. 19/2010 pentru aprobarea Ghidului metodologic privind evaluarea adecvată a efectelor potenţiale ale planurilor sau proiectelor asupra ariilor naturale protejate de interes comunitar</w:t>
      </w:r>
      <w:r w:rsidR="002B7746">
        <w:rPr>
          <w:rFonts w:ascii="Times New Roman" w:eastAsia="Times New Roman" w:hAnsi="Times New Roman"/>
          <w:i/>
          <w:color w:val="000000"/>
          <w:sz w:val="26"/>
          <w:szCs w:val="26"/>
          <w:lang w:val="ro-RO"/>
        </w:rPr>
        <w:t xml:space="preserve">, </w:t>
      </w:r>
      <w:r w:rsidR="002B7746" w:rsidRPr="002B7746">
        <w:rPr>
          <w:rFonts w:ascii="Times New Roman" w:hAnsi="Times New Roman"/>
          <w:i/>
          <w:sz w:val="26"/>
          <w:szCs w:val="26"/>
          <w:lang w:val="ro-RO"/>
        </w:rPr>
        <w:t>modificat cu Ordinul M.M.A.P. nr. 262/2020</w:t>
      </w:r>
      <w:r w:rsidRPr="002B7746">
        <w:rPr>
          <w:rFonts w:ascii="Times New Roman" w:eastAsia="Times New Roman" w:hAnsi="Times New Roman"/>
          <w:i/>
          <w:color w:val="000000"/>
          <w:sz w:val="26"/>
          <w:szCs w:val="26"/>
          <w:lang w:val="ro-RO"/>
        </w:rPr>
        <w:t>;</w:t>
      </w:r>
    </w:p>
    <w:p w:rsidR="00103749" w:rsidRPr="00103749" w:rsidRDefault="00103749" w:rsidP="00D773FF">
      <w:pPr>
        <w:numPr>
          <w:ilvl w:val="0"/>
          <w:numId w:val="6"/>
        </w:numPr>
        <w:spacing w:after="0" w:line="240" w:lineRule="auto"/>
        <w:ind w:right="-279"/>
        <w:jc w:val="both"/>
        <w:rPr>
          <w:rFonts w:ascii="Times New Roman" w:eastAsia="Times New Roman" w:hAnsi="Times New Roman"/>
          <w:i/>
          <w:color w:val="000000"/>
          <w:sz w:val="26"/>
          <w:szCs w:val="26"/>
          <w:lang w:val="ro-RO"/>
        </w:rPr>
      </w:pPr>
      <w:r w:rsidRPr="00103749">
        <w:rPr>
          <w:rFonts w:ascii="Times New Roman" w:hAnsi="Times New Roman"/>
          <w:i/>
          <w:sz w:val="26"/>
          <w:szCs w:val="26"/>
        </w:rPr>
        <w:t>H.G. nr. 971/2011</w:t>
      </w:r>
      <w:r w:rsidRPr="00103749">
        <w:rPr>
          <w:rFonts w:ascii="Times New Roman" w:eastAsia="Times New Roman" w:hAnsi="Times New Roman"/>
          <w:i/>
          <w:color w:val="000000"/>
          <w:sz w:val="26"/>
          <w:szCs w:val="26"/>
          <w:lang w:val="ro-RO"/>
        </w:rPr>
        <w:t xml:space="preserve"> pentru modificarea și completarea </w:t>
      </w:r>
      <w:r w:rsidRPr="00103749">
        <w:rPr>
          <w:rFonts w:ascii="Times New Roman" w:hAnsi="Times New Roman"/>
          <w:i/>
          <w:sz w:val="26"/>
          <w:szCs w:val="26"/>
        </w:rPr>
        <w:t>H.G. 1284/2007 privind declararea ariilor de protecţie specială avifaunistică ca parte integrantă a reţelei ecologice europene Natura 2000 în România</w:t>
      </w:r>
    </w:p>
    <w:p w:rsidR="00AA6495" w:rsidRDefault="00040D4B" w:rsidP="00D773FF">
      <w:pPr>
        <w:numPr>
          <w:ilvl w:val="0"/>
          <w:numId w:val="6"/>
        </w:numPr>
        <w:spacing w:after="0" w:line="240" w:lineRule="auto"/>
        <w:ind w:right="-279"/>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 xml:space="preserve">Ordinul ministrului mediului, apelor și pădurilor nr. 1556/2016 privind aprobarea Planului de management al </w:t>
      </w:r>
      <w:r>
        <w:rPr>
          <w:rFonts w:ascii="Times New Roman" w:hAnsi="Times New Roman"/>
          <w:i/>
          <w:sz w:val="26"/>
          <w:szCs w:val="26"/>
          <w:lang w:val="ro-RO"/>
        </w:rPr>
        <w:t xml:space="preserve">Parcului Natural Defileul Mureșului Superior și al ariilor naturale protejate </w:t>
      </w:r>
    </w:p>
    <w:p w:rsidR="00CB55EB" w:rsidRDefault="00CB55EB" w:rsidP="00D773FF">
      <w:pPr>
        <w:spacing w:after="0" w:line="240" w:lineRule="auto"/>
        <w:ind w:right="-279"/>
        <w:jc w:val="both"/>
        <w:rPr>
          <w:rFonts w:ascii="Times New Roman" w:hAnsi="Times New Roman"/>
          <w:b/>
          <w:color w:val="000000"/>
          <w:sz w:val="26"/>
          <w:szCs w:val="26"/>
          <w:lang w:val="ro-RO"/>
        </w:rPr>
      </w:pPr>
    </w:p>
    <w:p w:rsidR="00AA6495" w:rsidRDefault="00040D4B" w:rsidP="00D773FF">
      <w:pPr>
        <w:spacing w:after="0" w:line="240" w:lineRule="auto"/>
        <w:ind w:right="-279"/>
        <w:jc w:val="both"/>
        <w:rPr>
          <w:rFonts w:ascii="Times New Roman" w:hAnsi="Times New Roman"/>
          <w:b/>
          <w:color w:val="000000"/>
          <w:sz w:val="26"/>
          <w:szCs w:val="26"/>
          <w:lang w:val="ro-RO"/>
        </w:rPr>
      </w:pPr>
      <w:r>
        <w:rPr>
          <w:rFonts w:ascii="Times New Roman" w:hAnsi="Times New Roman"/>
          <w:b/>
          <w:color w:val="000000"/>
          <w:sz w:val="26"/>
          <w:szCs w:val="26"/>
          <w:lang w:val="ro-RO"/>
        </w:rPr>
        <w:t>Agenţia pentru Protecţia Mediului HARGHITA</w:t>
      </w:r>
    </w:p>
    <w:p w:rsidR="00AA6495" w:rsidRPr="0009099D" w:rsidRDefault="00040D4B" w:rsidP="00D773FF">
      <w:pPr>
        <w:numPr>
          <w:ilvl w:val="0"/>
          <w:numId w:val="6"/>
        </w:numPr>
        <w:spacing w:after="0" w:line="240" w:lineRule="auto"/>
        <w:ind w:right="-279"/>
        <w:jc w:val="both"/>
        <w:rPr>
          <w:rFonts w:ascii="Times New Roman" w:hAnsi="Times New Roman"/>
          <w:sz w:val="26"/>
          <w:szCs w:val="26"/>
          <w:lang w:val="ro-RO"/>
        </w:rPr>
      </w:pPr>
      <w:r w:rsidRPr="0009099D">
        <w:rPr>
          <w:rFonts w:ascii="Times New Roman" w:hAnsi="Times New Roman"/>
          <w:sz w:val="26"/>
          <w:szCs w:val="26"/>
          <w:lang w:val="ro-RO"/>
        </w:rPr>
        <w:t>ca urmare a consultării autorităţilor publice participante în cadrul şedinţei Comitetului S</w:t>
      </w:r>
      <w:r w:rsidR="00276F23">
        <w:rPr>
          <w:rFonts w:ascii="Times New Roman" w:hAnsi="Times New Roman"/>
          <w:sz w:val="26"/>
          <w:szCs w:val="26"/>
          <w:lang w:val="ro-RO"/>
        </w:rPr>
        <w:t>pecial Constituit din data de 25</w:t>
      </w:r>
      <w:r w:rsidR="00103749">
        <w:rPr>
          <w:rFonts w:ascii="Times New Roman" w:hAnsi="Times New Roman"/>
          <w:sz w:val="26"/>
          <w:szCs w:val="26"/>
          <w:lang w:val="ro-RO"/>
        </w:rPr>
        <w:t xml:space="preserve"> </w:t>
      </w:r>
      <w:r w:rsidR="00276F23">
        <w:rPr>
          <w:rFonts w:ascii="Times New Roman" w:hAnsi="Times New Roman"/>
          <w:sz w:val="26"/>
          <w:szCs w:val="26"/>
          <w:lang w:val="ro-RO"/>
        </w:rPr>
        <w:t>august</w:t>
      </w:r>
      <w:r w:rsidR="00103749">
        <w:rPr>
          <w:rFonts w:ascii="Times New Roman" w:hAnsi="Times New Roman"/>
          <w:sz w:val="26"/>
          <w:szCs w:val="26"/>
          <w:lang w:val="ro-RO"/>
        </w:rPr>
        <w:t xml:space="preserve"> 2020</w:t>
      </w:r>
      <w:r w:rsidRPr="0009099D">
        <w:rPr>
          <w:rFonts w:ascii="Times New Roman" w:hAnsi="Times New Roman"/>
          <w:sz w:val="26"/>
          <w:szCs w:val="26"/>
          <w:lang w:val="ro-RO"/>
        </w:rPr>
        <w:t>, a completărilor depuse la documentaţie;</w:t>
      </w:r>
    </w:p>
    <w:p w:rsidR="00AA6495" w:rsidRPr="0009099D" w:rsidRDefault="00040D4B" w:rsidP="00D773FF">
      <w:pPr>
        <w:numPr>
          <w:ilvl w:val="0"/>
          <w:numId w:val="6"/>
        </w:numPr>
        <w:spacing w:after="0" w:line="240" w:lineRule="auto"/>
        <w:ind w:right="-279"/>
        <w:jc w:val="both"/>
        <w:rPr>
          <w:rFonts w:ascii="Times New Roman" w:hAnsi="Times New Roman"/>
          <w:sz w:val="26"/>
          <w:szCs w:val="26"/>
          <w:lang w:val="ro-RO"/>
        </w:rPr>
      </w:pPr>
      <w:r w:rsidRPr="0009099D">
        <w:rPr>
          <w:rFonts w:ascii="Times New Roman" w:hAnsi="Times New Roman"/>
          <w:sz w:val="26"/>
          <w:szCs w:val="26"/>
          <w:lang w:val="ro-RO"/>
        </w:rPr>
        <w:t xml:space="preserve">în conformitate cu prevederile art. 5 alin. (1) pct. a) şi a anexei nr. 1– Criterii pentru determinarea efectelor semnificative potenţiale asupra mediului din H.G. </w:t>
      </w:r>
    </w:p>
    <w:p w:rsidR="00AA6495" w:rsidRPr="0009099D" w:rsidRDefault="00040D4B" w:rsidP="00D773FF">
      <w:pPr>
        <w:spacing w:after="0" w:line="240" w:lineRule="auto"/>
        <w:ind w:left="720" w:right="-279"/>
        <w:jc w:val="both"/>
        <w:rPr>
          <w:rFonts w:ascii="Times New Roman" w:hAnsi="Times New Roman"/>
          <w:sz w:val="26"/>
          <w:szCs w:val="26"/>
          <w:lang w:val="ro-RO"/>
        </w:rPr>
      </w:pPr>
      <w:r w:rsidRPr="0009099D">
        <w:rPr>
          <w:rFonts w:ascii="Times New Roman" w:hAnsi="Times New Roman"/>
          <w:sz w:val="26"/>
          <w:szCs w:val="26"/>
          <w:lang w:val="ro-RO"/>
        </w:rPr>
        <w:t>1076/2004 privind stabilirea procedurii de realizare a evaluării de mediu pentru planuri şi programe;</w:t>
      </w:r>
    </w:p>
    <w:p w:rsidR="00AA6495" w:rsidRPr="0009099D" w:rsidRDefault="00040D4B" w:rsidP="00D773FF">
      <w:pPr>
        <w:numPr>
          <w:ilvl w:val="0"/>
          <w:numId w:val="6"/>
        </w:numPr>
        <w:spacing w:after="0" w:line="240" w:lineRule="auto"/>
        <w:ind w:right="-279"/>
        <w:jc w:val="both"/>
        <w:rPr>
          <w:rFonts w:ascii="Times New Roman" w:hAnsi="Times New Roman"/>
          <w:sz w:val="26"/>
          <w:szCs w:val="26"/>
          <w:lang w:val="ro-RO"/>
        </w:rPr>
      </w:pPr>
      <w:r w:rsidRPr="0009099D">
        <w:rPr>
          <w:rFonts w:ascii="Times New Roman" w:hAnsi="Times New Roman"/>
          <w:sz w:val="26"/>
          <w:szCs w:val="26"/>
          <w:lang w:val="ro-RO"/>
        </w:rPr>
        <w:t>în prezenţa/lipsa comentariilor motivate din partea publicului interesat,</w:t>
      </w:r>
    </w:p>
    <w:p w:rsidR="00D773FF" w:rsidRDefault="00D773FF" w:rsidP="00D773FF">
      <w:pPr>
        <w:tabs>
          <w:tab w:val="left" w:pos="90"/>
        </w:tabs>
        <w:spacing w:after="0" w:line="240" w:lineRule="auto"/>
        <w:ind w:right="-279"/>
        <w:jc w:val="both"/>
        <w:rPr>
          <w:rFonts w:ascii="Times New Roman" w:hAnsi="Times New Roman"/>
          <w:b/>
          <w:color w:val="000000"/>
          <w:sz w:val="26"/>
          <w:szCs w:val="26"/>
          <w:lang w:val="ro-RO"/>
        </w:rPr>
      </w:pPr>
    </w:p>
    <w:p w:rsidR="00A95A40" w:rsidRDefault="00A95A40" w:rsidP="00D773FF">
      <w:pPr>
        <w:tabs>
          <w:tab w:val="left" w:pos="90"/>
        </w:tabs>
        <w:spacing w:after="0" w:line="240" w:lineRule="auto"/>
        <w:ind w:right="-279"/>
        <w:jc w:val="both"/>
        <w:rPr>
          <w:rFonts w:ascii="Times New Roman" w:hAnsi="Times New Roman"/>
          <w:b/>
          <w:color w:val="000000"/>
          <w:sz w:val="26"/>
          <w:szCs w:val="26"/>
          <w:lang w:val="ro-RO"/>
        </w:rPr>
      </w:pPr>
    </w:p>
    <w:p w:rsidR="00AA6495" w:rsidRDefault="00040D4B" w:rsidP="00D773FF">
      <w:pPr>
        <w:tabs>
          <w:tab w:val="left" w:pos="90"/>
        </w:tabs>
        <w:spacing w:after="0" w:line="240" w:lineRule="auto"/>
        <w:ind w:right="-279"/>
        <w:jc w:val="both"/>
        <w:rPr>
          <w:rFonts w:ascii="Times New Roman" w:hAnsi="Times New Roman"/>
          <w:b/>
          <w:color w:val="000000"/>
          <w:sz w:val="26"/>
          <w:szCs w:val="26"/>
          <w:lang w:val="ro-RO"/>
        </w:rPr>
      </w:pPr>
      <w:r>
        <w:rPr>
          <w:rFonts w:ascii="Times New Roman" w:hAnsi="Times New Roman"/>
          <w:b/>
          <w:color w:val="000000"/>
          <w:sz w:val="26"/>
          <w:szCs w:val="26"/>
          <w:lang w:val="ro-RO"/>
        </w:rPr>
        <w:t>decide:</w:t>
      </w:r>
    </w:p>
    <w:p w:rsidR="00AA6495" w:rsidRDefault="00040D4B" w:rsidP="00D773FF">
      <w:pPr>
        <w:spacing w:after="0" w:line="240" w:lineRule="auto"/>
        <w:ind w:right="-279"/>
        <w:jc w:val="both"/>
        <w:rPr>
          <w:rFonts w:ascii="Times New Roman" w:hAnsi="Times New Roman"/>
          <w:b/>
          <w:color w:val="000000"/>
          <w:sz w:val="26"/>
          <w:szCs w:val="26"/>
          <w:lang w:val="ro-RO"/>
        </w:rPr>
      </w:pPr>
      <w:r>
        <w:rPr>
          <w:rFonts w:ascii="Times New Roman" w:hAnsi="Times New Roman"/>
          <w:b/>
          <w:color w:val="000000"/>
          <w:sz w:val="26"/>
          <w:szCs w:val="26"/>
          <w:lang w:val="ro-RO"/>
        </w:rPr>
        <w:t>Planul/programul „</w:t>
      </w:r>
      <w:r>
        <w:rPr>
          <w:rFonts w:ascii="Times New Roman" w:hAnsi="Times New Roman"/>
          <w:b/>
          <w:i/>
          <w:color w:val="000000"/>
          <w:sz w:val="26"/>
          <w:szCs w:val="26"/>
          <w:lang w:val="ro-RO"/>
        </w:rPr>
        <w:t xml:space="preserve">Amenajamentul silvic al fondului forestier format din U.P. I </w:t>
      </w:r>
      <w:r w:rsidR="00944E79" w:rsidRPr="00944E79">
        <w:rPr>
          <w:rFonts w:ascii="Times New Roman" w:hAnsi="Times New Roman"/>
          <w:b/>
          <w:bCs/>
          <w:i/>
          <w:sz w:val="26"/>
          <w:szCs w:val="26"/>
        </w:rPr>
        <w:t>Depresiunea Giurgeului</w:t>
      </w:r>
      <w:r>
        <w:rPr>
          <w:rFonts w:ascii="Times New Roman" w:hAnsi="Times New Roman"/>
          <w:b/>
          <w:color w:val="000000"/>
          <w:sz w:val="26"/>
          <w:szCs w:val="26"/>
          <w:lang w:val="ro-RO"/>
        </w:rPr>
        <w:t xml:space="preserve">”, </w:t>
      </w:r>
      <w:r>
        <w:rPr>
          <w:rFonts w:ascii="Times New Roman" w:hAnsi="Times New Roman"/>
          <w:b/>
          <w:sz w:val="26"/>
          <w:szCs w:val="26"/>
          <w:lang w:val="ro-RO"/>
        </w:rPr>
        <w:t xml:space="preserve">titular </w:t>
      </w:r>
      <w:r w:rsidR="00944E79" w:rsidRPr="00944E79">
        <w:rPr>
          <w:rFonts w:ascii="Times New Roman" w:hAnsi="Times New Roman"/>
          <w:b/>
          <w:sz w:val="26"/>
          <w:szCs w:val="26"/>
        </w:rPr>
        <w:t>S.C. CSONT FOREST S.R.L. și persoane fizice</w:t>
      </w:r>
      <w:r>
        <w:rPr>
          <w:rFonts w:ascii="Times New Roman" w:hAnsi="Times New Roman"/>
          <w:b/>
          <w:sz w:val="26"/>
          <w:szCs w:val="26"/>
          <w:lang w:val="ro-RO"/>
        </w:rPr>
        <w:t>,</w:t>
      </w:r>
      <w:r>
        <w:rPr>
          <w:rFonts w:ascii="Times New Roman" w:hAnsi="Times New Roman"/>
          <w:b/>
          <w:sz w:val="26"/>
          <w:szCs w:val="26"/>
        </w:rPr>
        <w:t xml:space="preserve"> </w:t>
      </w:r>
      <w:r>
        <w:rPr>
          <w:rFonts w:ascii="Times New Roman" w:hAnsi="Times New Roman"/>
          <w:b/>
          <w:sz w:val="26"/>
          <w:szCs w:val="26"/>
          <w:lang w:val="ro-RO"/>
        </w:rPr>
        <w:t>nu necesită evaluare de mediu şi nu necesi</w:t>
      </w:r>
      <w:r>
        <w:rPr>
          <w:rFonts w:ascii="Times New Roman" w:hAnsi="Times New Roman"/>
          <w:b/>
          <w:color w:val="000000"/>
          <w:sz w:val="26"/>
          <w:szCs w:val="26"/>
          <w:lang w:val="ro-RO"/>
        </w:rPr>
        <w:t>tă evaluare adecvată şi se va supune adoptării fără aviz de mediu.</w:t>
      </w:r>
    </w:p>
    <w:p w:rsidR="00F55915" w:rsidRDefault="00F55915" w:rsidP="00D773FF">
      <w:pPr>
        <w:spacing w:after="0" w:line="240" w:lineRule="auto"/>
        <w:ind w:right="-279"/>
        <w:jc w:val="both"/>
        <w:rPr>
          <w:rFonts w:ascii="Times New Roman" w:hAnsi="Times New Roman"/>
          <w:b/>
          <w:color w:val="000000"/>
          <w:sz w:val="26"/>
          <w:szCs w:val="26"/>
          <w:lang w:val="ro-RO"/>
        </w:rPr>
      </w:pPr>
    </w:p>
    <w:p w:rsidR="00AA6495" w:rsidRDefault="00040D4B" w:rsidP="00D773FF">
      <w:pPr>
        <w:pStyle w:val="ListParagraph"/>
        <w:numPr>
          <w:ilvl w:val="0"/>
          <w:numId w:val="10"/>
        </w:numPr>
        <w:spacing w:after="0" w:line="240" w:lineRule="auto"/>
        <w:ind w:right="-279" w:hanging="540"/>
        <w:jc w:val="both"/>
        <w:rPr>
          <w:rFonts w:ascii="Times New Roman" w:hAnsi="Times New Roman"/>
          <w:b/>
          <w:sz w:val="26"/>
          <w:szCs w:val="26"/>
          <w:lang w:val="ro-RO"/>
        </w:rPr>
      </w:pPr>
      <w:r>
        <w:rPr>
          <w:rFonts w:ascii="Times New Roman" w:hAnsi="Times New Roman"/>
          <w:b/>
          <w:sz w:val="26"/>
          <w:szCs w:val="26"/>
          <w:lang w:val="ro-RO"/>
        </w:rPr>
        <w:t>Motivele care au stat la baza deciziei conform Anexei nr.1 din H.G. 1076/2004 sunt următoarele:</w:t>
      </w:r>
    </w:p>
    <w:p w:rsidR="00AA6495" w:rsidRDefault="00040D4B" w:rsidP="00D773FF">
      <w:pPr>
        <w:numPr>
          <w:ilvl w:val="0"/>
          <w:numId w:val="1"/>
        </w:numPr>
        <w:tabs>
          <w:tab w:val="clear" w:pos="720"/>
        </w:tabs>
        <w:spacing w:after="0" w:line="240" w:lineRule="auto"/>
        <w:ind w:right="-279"/>
        <w:jc w:val="both"/>
        <w:rPr>
          <w:rFonts w:ascii="Times New Roman" w:hAnsi="Times New Roman"/>
          <w:b/>
          <w:sz w:val="26"/>
          <w:szCs w:val="26"/>
          <w:lang w:val="ro-RO"/>
        </w:rPr>
      </w:pPr>
      <w:r>
        <w:rPr>
          <w:rFonts w:ascii="Times New Roman" w:hAnsi="Times New Roman"/>
          <w:b/>
          <w:sz w:val="26"/>
          <w:szCs w:val="26"/>
          <w:lang w:val="ro-RO"/>
        </w:rPr>
        <w:t>Caracteristicile Planului de Amenajare a fondului forestier cu privire, în special, la:</w:t>
      </w:r>
    </w:p>
    <w:p w:rsidR="00AA6495" w:rsidRDefault="00040D4B" w:rsidP="00D773FF">
      <w:pPr>
        <w:numPr>
          <w:ilvl w:val="0"/>
          <w:numId w:val="2"/>
        </w:numPr>
        <w:spacing w:after="0" w:line="240" w:lineRule="auto"/>
        <w:ind w:left="720" w:right="-279"/>
        <w:jc w:val="both"/>
        <w:rPr>
          <w:rFonts w:ascii="Times New Roman" w:hAnsi="Times New Roman"/>
          <w:b/>
          <w:sz w:val="26"/>
          <w:szCs w:val="26"/>
          <w:lang w:val="ro-RO"/>
        </w:rPr>
      </w:pPr>
      <w:r>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95A40" w:rsidRDefault="00A95A40" w:rsidP="00A95A40">
      <w:pPr>
        <w:spacing w:after="0" w:line="240" w:lineRule="auto"/>
        <w:ind w:left="720" w:right="-279"/>
        <w:jc w:val="both"/>
        <w:rPr>
          <w:rFonts w:ascii="Times New Roman" w:hAnsi="Times New Roman"/>
          <w:b/>
          <w:sz w:val="26"/>
          <w:szCs w:val="26"/>
          <w:lang w:val="ro-RO"/>
        </w:rPr>
      </w:pPr>
    </w:p>
    <w:p w:rsidR="004E09AB" w:rsidRDefault="004E09AB" w:rsidP="00D773FF">
      <w:pPr>
        <w:pStyle w:val="ListParagraph"/>
        <w:tabs>
          <w:tab w:val="left" w:pos="0"/>
        </w:tabs>
        <w:spacing w:after="0" w:line="240" w:lineRule="auto"/>
        <w:ind w:left="0" w:right="-279" w:firstLine="720"/>
        <w:jc w:val="both"/>
        <w:rPr>
          <w:rFonts w:ascii="Times New Roman" w:hAnsi="Times New Roman"/>
          <w:sz w:val="26"/>
          <w:szCs w:val="26"/>
          <w:lang w:val="ro-RO"/>
        </w:rPr>
      </w:pPr>
      <w:r>
        <w:rPr>
          <w:rFonts w:ascii="Times New Roman" w:hAnsi="Times New Roman"/>
          <w:sz w:val="26"/>
          <w:szCs w:val="26"/>
          <w:lang w:val="ro-RO"/>
        </w:rPr>
        <w:t xml:space="preserve">Amenajamentul silvic </w:t>
      </w:r>
      <w:r>
        <w:rPr>
          <w:rFonts w:ascii="Times New Roman" w:hAnsi="Times New Roman"/>
          <w:b/>
          <w:sz w:val="26"/>
          <w:szCs w:val="26"/>
          <w:lang w:val="ro-RO"/>
        </w:rPr>
        <w:t>nu</w:t>
      </w:r>
      <w:r>
        <w:rPr>
          <w:rFonts w:ascii="Times New Roman" w:hAnsi="Times New Roman"/>
          <w:sz w:val="26"/>
          <w:szCs w:val="26"/>
          <w:lang w:val="ro-RO"/>
        </w:rPr>
        <w:t xml:space="preserve"> </w:t>
      </w:r>
      <w:r>
        <w:rPr>
          <w:rFonts w:ascii="Times New Roman" w:hAnsi="Times New Roman"/>
          <w:b/>
          <w:sz w:val="26"/>
          <w:szCs w:val="26"/>
          <w:lang w:val="ro-RO"/>
        </w:rPr>
        <w:t>creează cadru pentru proiecte conform Anexei nr.1, nr.2 din Legea nr. 292/2018</w:t>
      </w:r>
      <w:r>
        <w:rPr>
          <w:rFonts w:ascii="Times New Roman" w:hAnsi="Times New Roman"/>
          <w:sz w:val="26"/>
          <w:szCs w:val="26"/>
          <w:lang w:val="ro-RO"/>
        </w:rPr>
        <w:t xml:space="preserve"> </w:t>
      </w:r>
      <w:r>
        <w:rPr>
          <w:rFonts w:ascii="Times New Roman" w:hAnsi="Times New Roman"/>
          <w:i/>
          <w:sz w:val="26"/>
          <w:szCs w:val="26"/>
          <w:lang w:val="ro-RO"/>
        </w:rPr>
        <w:t>privind evaluarea impactului anumitor proiecte publice şi private asupra mediului</w:t>
      </w:r>
      <w:r>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Pr>
          <w:rFonts w:ascii="Times New Roman" w:hAnsi="Times New Roman"/>
          <w:b/>
          <w:sz w:val="26"/>
          <w:szCs w:val="26"/>
          <w:lang w:val="ro-RO"/>
        </w:rPr>
        <w:t>Legea nr. 292/2018</w:t>
      </w:r>
      <w:r>
        <w:rPr>
          <w:rFonts w:ascii="Times New Roman" w:hAnsi="Times New Roman"/>
          <w:sz w:val="26"/>
          <w:szCs w:val="26"/>
          <w:lang w:val="ro-RO"/>
        </w:rPr>
        <w:t>.</w:t>
      </w:r>
    </w:p>
    <w:p w:rsidR="00F55915" w:rsidRDefault="00F55915" w:rsidP="00D773FF">
      <w:pPr>
        <w:tabs>
          <w:tab w:val="left" w:pos="720"/>
        </w:tabs>
        <w:spacing w:after="0" w:line="240" w:lineRule="auto"/>
        <w:ind w:right="-279"/>
        <w:jc w:val="both"/>
        <w:rPr>
          <w:rFonts w:ascii="Times New Roman" w:hAnsi="Times New Roman"/>
          <w:sz w:val="26"/>
          <w:szCs w:val="26"/>
          <w:lang w:val="ro-RO"/>
        </w:rPr>
      </w:pPr>
    </w:p>
    <w:p w:rsidR="004E09AB" w:rsidRPr="003E2C53" w:rsidRDefault="004E09AB" w:rsidP="00D773FF">
      <w:pPr>
        <w:tabs>
          <w:tab w:val="left" w:pos="720"/>
        </w:tabs>
        <w:spacing w:after="0" w:line="240" w:lineRule="auto"/>
        <w:ind w:right="-279"/>
        <w:jc w:val="both"/>
        <w:rPr>
          <w:rFonts w:ascii="Times New Roman" w:hAnsi="Times New Roman"/>
          <w:sz w:val="26"/>
          <w:szCs w:val="26"/>
          <w:lang w:val="ro-RO"/>
        </w:rPr>
      </w:pPr>
      <w:r w:rsidRPr="003E2C53">
        <w:rPr>
          <w:rFonts w:ascii="Times New Roman" w:hAnsi="Times New Roman"/>
          <w:sz w:val="26"/>
          <w:szCs w:val="26"/>
          <w:lang w:val="ro-RO"/>
        </w:rPr>
        <w:t>Accesibilitat</w:t>
      </w:r>
      <w:r w:rsidR="003E2C53">
        <w:rPr>
          <w:rFonts w:ascii="Times New Roman" w:hAnsi="Times New Roman"/>
          <w:sz w:val="26"/>
          <w:szCs w:val="26"/>
          <w:lang w:val="ro-RO"/>
        </w:rPr>
        <w:t>ea fondului productiv este de 100</w:t>
      </w:r>
      <w:r w:rsidRPr="003E2C53">
        <w:rPr>
          <w:rFonts w:ascii="Times New Roman" w:hAnsi="Times New Roman"/>
          <w:sz w:val="26"/>
          <w:szCs w:val="26"/>
          <w:lang w:val="ro-RO"/>
        </w:rPr>
        <w:t xml:space="preserve">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043"/>
        <w:gridCol w:w="3421"/>
        <w:gridCol w:w="998"/>
        <w:gridCol w:w="822"/>
        <w:gridCol w:w="638"/>
        <w:gridCol w:w="1021"/>
        <w:gridCol w:w="1117"/>
      </w:tblGrid>
      <w:tr w:rsidR="00276F23" w:rsidRPr="00276F23" w:rsidTr="00CB55EB">
        <w:trPr>
          <w:cantSplit/>
          <w:trHeight w:val="450"/>
          <w:jc w:val="center"/>
        </w:trPr>
        <w:tc>
          <w:tcPr>
            <w:tcW w:w="270" w:type="pct"/>
            <w:vMerge w:val="restart"/>
            <w:tcBorders>
              <w:top w:val="single" w:sz="12" w:space="0" w:color="auto"/>
              <w:left w:val="single" w:sz="12" w:space="0" w:color="auto"/>
              <w:bottom w:val="single" w:sz="12" w:space="0" w:color="auto"/>
              <w:right w:val="single" w:sz="4" w:space="0" w:color="auto"/>
            </w:tcBorders>
            <w:vAlign w:val="center"/>
            <w:hideMark/>
          </w:tcPr>
          <w:p w:rsidR="00276F23" w:rsidRPr="00276F23" w:rsidRDefault="00276F23" w:rsidP="00D773FF">
            <w:pPr>
              <w:tabs>
                <w:tab w:val="left" w:pos="720"/>
                <w:tab w:val="left" w:pos="6336"/>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Nr.</w:t>
            </w:r>
          </w:p>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crt.</w:t>
            </w:r>
          </w:p>
        </w:tc>
        <w:tc>
          <w:tcPr>
            <w:tcW w:w="545" w:type="pct"/>
            <w:vMerge w:val="restart"/>
            <w:tcBorders>
              <w:top w:val="single" w:sz="12" w:space="0" w:color="auto"/>
              <w:left w:val="single" w:sz="4" w:space="0" w:color="auto"/>
              <w:bottom w:val="single" w:sz="12" w:space="0" w:color="auto"/>
              <w:right w:val="single" w:sz="4" w:space="0" w:color="auto"/>
            </w:tcBorders>
            <w:vAlign w:val="center"/>
            <w:hideMark/>
          </w:tcPr>
          <w:p w:rsidR="00276F23" w:rsidRPr="00276F23" w:rsidRDefault="00276F23" w:rsidP="00D773FF">
            <w:pPr>
              <w:spacing w:after="0" w:line="240" w:lineRule="auto"/>
              <w:ind w:left="-57"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Indicativul</w:t>
            </w:r>
          </w:p>
          <w:p w:rsidR="00276F23" w:rsidRPr="00276F23" w:rsidRDefault="00276F23" w:rsidP="00D773FF">
            <w:pPr>
              <w:spacing w:after="0" w:line="240" w:lineRule="auto"/>
              <w:ind w:left="-57"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drumului</w:t>
            </w:r>
          </w:p>
        </w:tc>
        <w:tc>
          <w:tcPr>
            <w:tcW w:w="1786" w:type="pct"/>
            <w:vMerge w:val="restart"/>
            <w:tcBorders>
              <w:top w:val="single" w:sz="12" w:space="0" w:color="auto"/>
              <w:left w:val="single" w:sz="4" w:space="0" w:color="auto"/>
              <w:bottom w:val="single" w:sz="12"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Denumirea</w:t>
            </w:r>
          </w:p>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drumului</w:t>
            </w:r>
          </w:p>
        </w:tc>
        <w:tc>
          <w:tcPr>
            <w:tcW w:w="1283" w:type="pct"/>
            <w:gridSpan w:val="3"/>
            <w:tcBorders>
              <w:top w:val="single" w:sz="12"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Lungimea</w:t>
            </w:r>
          </w:p>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km</w:t>
            </w:r>
          </w:p>
        </w:tc>
        <w:tc>
          <w:tcPr>
            <w:tcW w:w="533" w:type="pct"/>
            <w:vMerge w:val="restart"/>
            <w:tcBorders>
              <w:top w:val="single" w:sz="12" w:space="0" w:color="auto"/>
              <w:left w:val="single" w:sz="4" w:space="0" w:color="auto"/>
              <w:bottom w:val="single" w:sz="12" w:space="0" w:color="auto"/>
              <w:right w:val="single" w:sz="4" w:space="0" w:color="auto"/>
            </w:tcBorders>
            <w:vAlign w:val="center"/>
            <w:hideMark/>
          </w:tcPr>
          <w:p w:rsidR="00276F23" w:rsidRPr="00276F23" w:rsidRDefault="00276F23" w:rsidP="00D773FF">
            <w:pPr>
              <w:spacing w:after="0" w:line="240" w:lineRule="auto"/>
              <w:ind w:left="-57"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Suprafaţa</w:t>
            </w:r>
          </w:p>
          <w:p w:rsidR="00276F23" w:rsidRPr="00276F23" w:rsidRDefault="00276F23" w:rsidP="00D773FF">
            <w:pPr>
              <w:spacing w:after="0" w:line="240" w:lineRule="auto"/>
              <w:ind w:left="-57"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deservită</w:t>
            </w:r>
          </w:p>
          <w:p w:rsidR="00276F23" w:rsidRPr="00276F23" w:rsidRDefault="00276F23" w:rsidP="00D773FF">
            <w:pPr>
              <w:spacing w:after="0" w:line="240" w:lineRule="auto"/>
              <w:ind w:left="-57"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ha</w:t>
            </w:r>
          </w:p>
        </w:tc>
        <w:tc>
          <w:tcPr>
            <w:tcW w:w="582" w:type="pct"/>
            <w:vMerge w:val="restart"/>
            <w:tcBorders>
              <w:top w:val="single" w:sz="12" w:space="0" w:color="auto"/>
              <w:left w:val="single" w:sz="4" w:space="0" w:color="auto"/>
              <w:bottom w:val="single" w:sz="12" w:space="0" w:color="auto"/>
              <w:right w:val="single" w:sz="12" w:space="0" w:color="auto"/>
            </w:tcBorders>
            <w:vAlign w:val="center"/>
            <w:hideMark/>
          </w:tcPr>
          <w:p w:rsidR="00276F23" w:rsidRPr="00276F23" w:rsidRDefault="00276F23" w:rsidP="00D773FF">
            <w:pPr>
              <w:spacing w:after="0" w:line="240" w:lineRule="auto"/>
              <w:ind w:left="-57"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 xml:space="preserve">Volumul </w:t>
            </w:r>
          </w:p>
          <w:p w:rsidR="00276F23" w:rsidRPr="00276F23" w:rsidRDefault="00276F23" w:rsidP="00D773FF">
            <w:pPr>
              <w:spacing w:after="0" w:line="240" w:lineRule="auto"/>
              <w:ind w:left="-57"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exploatabil</w:t>
            </w:r>
          </w:p>
          <w:p w:rsidR="00276F23" w:rsidRPr="00276F23" w:rsidRDefault="00276F23" w:rsidP="00D773FF">
            <w:pPr>
              <w:spacing w:after="0" w:line="240" w:lineRule="auto"/>
              <w:ind w:left="-57"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deservit</w:t>
            </w:r>
          </w:p>
          <w:p w:rsidR="00276F23" w:rsidRPr="00276F23" w:rsidRDefault="00276F23" w:rsidP="00D773FF">
            <w:pPr>
              <w:spacing w:after="0" w:line="240" w:lineRule="auto"/>
              <w:ind w:left="-57" w:right="-279"/>
              <w:jc w:val="center"/>
              <w:rPr>
                <w:rFonts w:ascii="Arial" w:eastAsia="Times New Roman" w:hAnsi="Arial" w:cs="Arial"/>
                <w:sz w:val="20"/>
                <w:szCs w:val="24"/>
                <w:vertAlign w:val="superscript"/>
                <w:lang w:val="ro-RO"/>
              </w:rPr>
            </w:pPr>
            <w:r w:rsidRPr="00276F23">
              <w:rPr>
                <w:rFonts w:ascii="Arial" w:eastAsia="Times New Roman" w:hAnsi="Arial" w:cs="Arial"/>
                <w:sz w:val="20"/>
                <w:szCs w:val="24"/>
                <w:lang w:val="ro-RO"/>
              </w:rPr>
              <w:t>m</w:t>
            </w:r>
            <w:r w:rsidRPr="00276F23">
              <w:rPr>
                <w:rFonts w:ascii="Arial" w:eastAsia="Times New Roman" w:hAnsi="Arial" w:cs="Arial"/>
                <w:sz w:val="20"/>
                <w:szCs w:val="24"/>
                <w:vertAlign w:val="superscript"/>
                <w:lang w:val="ro-RO"/>
              </w:rPr>
              <w:t>3</w:t>
            </w:r>
          </w:p>
        </w:tc>
      </w:tr>
      <w:tr w:rsidR="00276F23" w:rsidRPr="00276F23" w:rsidTr="00276F23">
        <w:trPr>
          <w:cantSplit/>
          <w:trHeight w:val="60"/>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p>
        </w:tc>
        <w:tc>
          <w:tcPr>
            <w:tcW w:w="521" w:type="pct"/>
            <w:tcBorders>
              <w:top w:val="single" w:sz="4" w:space="0" w:color="auto"/>
              <w:left w:val="single" w:sz="4" w:space="0" w:color="auto"/>
              <w:bottom w:val="single" w:sz="12" w:space="0" w:color="auto"/>
              <w:right w:val="single" w:sz="4" w:space="0" w:color="auto"/>
            </w:tcBorders>
            <w:vAlign w:val="center"/>
            <w:hideMark/>
          </w:tcPr>
          <w:p w:rsidR="00276F23" w:rsidRPr="00276F23" w:rsidRDefault="00276F23" w:rsidP="00D773FF">
            <w:pPr>
              <w:spacing w:after="0" w:line="240" w:lineRule="auto"/>
              <w:ind w:left="-57"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În pădure</w:t>
            </w:r>
          </w:p>
        </w:tc>
        <w:tc>
          <w:tcPr>
            <w:tcW w:w="429" w:type="pct"/>
            <w:tcBorders>
              <w:top w:val="single" w:sz="4" w:space="0" w:color="auto"/>
              <w:left w:val="single" w:sz="4" w:space="0" w:color="auto"/>
              <w:bottom w:val="single" w:sz="12" w:space="0" w:color="auto"/>
              <w:right w:val="single" w:sz="4" w:space="0" w:color="auto"/>
            </w:tcBorders>
            <w:vAlign w:val="center"/>
            <w:hideMark/>
          </w:tcPr>
          <w:p w:rsidR="00276F23" w:rsidRPr="00276F23" w:rsidRDefault="00276F23" w:rsidP="00D773FF">
            <w:pPr>
              <w:spacing w:after="0" w:line="240" w:lineRule="auto"/>
              <w:ind w:left="-57"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În afara</w:t>
            </w:r>
          </w:p>
          <w:p w:rsidR="00276F23" w:rsidRPr="00276F23" w:rsidRDefault="00276F23" w:rsidP="00D773FF">
            <w:pPr>
              <w:spacing w:after="0" w:line="240" w:lineRule="auto"/>
              <w:ind w:left="-57"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pădurii</w:t>
            </w:r>
          </w:p>
        </w:tc>
        <w:tc>
          <w:tcPr>
            <w:tcW w:w="333" w:type="pct"/>
            <w:tcBorders>
              <w:top w:val="single" w:sz="4" w:space="0" w:color="auto"/>
              <w:left w:val="single" w:sz="4" w:space="0" w:color="auto"/>
              <w:bottom w:val="single" w:sz="12" w:space="0" w:color="auto"/>
              <w:right w:val="single" w:sz="4" w:space="0" w:color="auto"/>
            </w:tcBorders>
            <w:vAlign w:val="center"/>
            <w:hideMark/>
          </w:tcPr>
          <w:p w:rsidR="00276F23" w:rsidRPr="00276F23" w:rsidRDefault="00276F23" w:rsidP="00D773FF">
            <w:pPr>
              <w:spacing w:after="0" w:line="240" w:lineRule="auto"/>
              <w:ind w:left="-57"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Total</w:t>
            </w: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vertAlign w:val="superscript"/>
                <w:lang w:val="ro-RO"/>
              </w:rPr>
            </w:pPr>
          </w:p>
        </w:tc>
      </w:tr>
      <w:tr w:rsidR="00276F23" w:rsidRPr="00276F23" w:rsidTr="00276F23">
        <w:trPr>
          <w:cantSplit/>
          <w:trHeight w:val="57"/>
          <w:jc w:val="center"/>
        </w:trPr>
        <w:tc>
          <w:tcPr>
            <w:tcW w:w="5000" w:type="pct"/>
            <w:gridSpan w:val="8"/>
            <w:tcBorders>
              <w:top w:val="single" w:sz="12" w:space="0" w:color="auto"/>
              <w:left w:val="single" w:sz="12"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sz w:val="20"/>
                <w:szCs w:val="24"/>
                <w:lang w:val="ro-RO"/>
              </w:rPr>
            </w:pPr>
            <w:r w:rsidRPr="00276F23">
              <w:rPr>
                <w:rFonts w:ascii="Arial" w:eastAsia="Times New Roman" w:hAnsi="Arial" w:cs="Arial"/>
                <w:b/>
                <w:sz w:val="20"/>
                <w:szCs w:val="24"/>
                <w:lang w:val="ro-RO"/>
              </w:rPr>
              <w:t>DRUMURI PUBLICE</w:t>
            </w:r>
          </w:p>
        </w:tc>
      </w:tr>
      <w:tr w:rsidR="00276F23" w:rsidRPr="00276F23" w:rsidTr="00CB55EB">
        <w:trPr>
          <w:jc w:val="center"/>
        </w:trPr>
        <w:tc>
          <w:tcPr>
            <w:tcW w:w="270"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w:t>
            </w:r>
          </w:p>
        </w:tc>
        <w:tc>
          <w:tcPr>
            <w:tcW w:w="545"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720"/>
                <w:tab w:val="center" w:pos="4320"/>
                <w:tab w:val="right" w:pos="8640"/>
              </w:tabs>
              <w:spacing w:after="0" w:line="240" w:lineRule="auto"/>
              <w:ind w:right="-279"/>
              <w:rPr>
                <w:rFonts w:ascii="Arial" w:eastAsia="Times New Roman" w:hAnsi="Arial" w:cs="Arial"/>
                <w:sz w:val="20"/>
                <w:szCs w:val="24"/>
                <w:lang w:val="ro-RO"/>
              </w:rPr>
            </w:pPr>
            <w:r w:rsidRPr="00276F23">
              <w:rPr>
                <w:rFonts w:ascii="Arial" w:eastAsia="Times New Roman" w:hAnsi="Arial" w:cs="Arial"/>
                <w:sz w:val="20"/>
                <w:szCs w:val="24"/>
                <w:lang w:val="ro-RO"/>
              </w:rPr>
              <w:t>DP001</w:t>
            </w:r>
          </w:p>
        </w:tc>
        <w:tc>
          <w:tcPr>
            <w:tcW w:w="1786"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720"/>
                <w:tab w:val="center" w:pos="4320"/>
                <w:tab w:val="right" w:pos="8640"/>
              </w:tabs>
              <w:spacing w:after="0" w:line="240" w:lineRule="auto"/>
              <w:ind w:left="-57" w:right="-279"/>
              <w:rPr>
                <w:rFonts w:ascii="Arial" w:eastAsia="Times New Roman" w:hAnsi="Arial" w:cs="Arial"/>
                <w:sz w:val="20"/>
                <w:szCs w:val="20"/>
                <w:lang w:val="ro-RO" w:eastAsia="ro-RO"/>
              </w:rPr>
            </w:pPr>
            <w:r w:rsidRPr="00276F23">
              <w:rPr>
                <w:rFonts w:ascii="Arial" w:eastAsia="Times New Roman" w:hAnsi="Arial" w:cs="Arial"/>
                <w:sz w:val="20"/>
                <w:szCs w:val="20"/>
                <w:lang w:val="ro-RO" w:eastAsia="ro-RO"/>
              </w:rPr>
              <w:t>DJ 127 Ditrău-Tulgheş</w:t>
            </w:r>
          </w:p>
        </w:tc>
        <w:tc>
          <w:tcPr>
            <w:tcW w:w="521"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w:t>
            </w:r>
          </w:p>
        </w:tc>
        <w:tc>
          <w:tcPr>
            <w:tcW w:w="429"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13,5</w:t>
            </w:r>
          </w:p>
        </w:tc>
        <w:tc>
          <w:tcPr>
            <w:tcW w:w="3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13,5</w:t>
            </w:r>
          </w:p>
        </w:tc>
        <w:tc>
          <w:tcPr>
            <w:tcW w:w="5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45,0</w:t>
            </w:r>
          </w:p>
        </w:tc>
        <w:tc>
          <w:tcPr>
            <w:tcW w:w="582" w:type="pct"/>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690</w:t>
            </w:r>
          </w:p>
        </w:tc>
      </w:tr>
      <w:tr w:rsidR="00276F23" w:rsidRPr="00276F23" w:rsidTr="00CB55EB">
        <w:trPr>
          <w:jc w:val="center"/>
        </w:trPr>
        <w:tc>
          <w:tcPr>
            <w:tcW w:w="270"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2.</w:t>
            </w:r>
          </w:p>
        </w:tc>
        <w:tc>
          <w:tcPr>
            <w:tcW w:w="545"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720"/>
                <w:tab w:val="center" w:pos="4320"/>
                <w:tab w:val="right" w:pos="8640"/>
              </w:tabs>
              <w:spacing w:after="0" w:line="240" w:lineRule="auto"/>
              <w:ind w:right="-279"/>
              <w:rPr>
                <w:rFonts w:ascii="Arial" w:eastAsia="Times New Roman" w:hAnsi="Arial" w:cs="Arial"/>
                <w:sz w:val="20"/>
                <w:szCs w:val="24"/>
                <w:lang w:val="ro-RO"/>
              </w:rPr>
            </w:pPr>
            <w:r w:rsidRPr="00276F23">
              <w:rPr>
                <w:rFonts w:ascii="Arial" w:eastAsia="Times New Roman" w:hAnsi="Arial" w:cs="Arial"/>
                <w:sz w:val="20"/>
                <w:szCs w:val="24"/>
                <w:lang w:val="ro-RO"/>
              </w:rPr>
              <w:t>DP002</w:t>
            </w:r>
          </w:p>
        </w:tc>
        <w:tc>
          <w:tcPr>
            <w:tcW w:w="1786"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720"/>
                <w:tab w:val="center" w:pos="4320"/>
                <w:tab w:val="right" w:pos="8640"/>
              </w:tabs>
              <w:spacing w:after="0" w:line="240" w:lineRule="auto"/>
              <w:ind w:left="-57" w:right="-279"/>
              <w:rPr>
                <w:rFonts w:ascii="Arial" w:eastAsia="Times New Roman" w:hAnsi="Arial" w:cs="Arial"/>
                <w:sz w:val="20"/>
                <w:szCs w:val="20"/>
                <w:lang w:val="ro-RO" w:eastAsia="ro-RO"/>
              </w:rPr>
            </w:pPr>
            <w:r w:rsidRPr="00276F23">
              <w:rPr>
                <w:rFonts w:ascii="Arial" w:eastAsia="Times New Roman" w:hAnsi="Arial" w:cs="Arial"/>
                <w:sz w:val="20"/>
                <w:szCs w:val="20"/>
                <w:lang w:val="ro-RO" w:eastAsia="ro-RO"/>
              </w:rPr>
              <w:t>DJ 125 Hagota-Gheorghieni</w:t>
            </w:r>
          </w:p>
        </w:tc>
        <w:tc>
          <w:tcPr>
            <w:tcW w:w="521"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w:t>
            </w:r>
          </w:p>
        </w:tc>
        <w:tc>
          <w:tcPr>
            <w:tcW w:w="429"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6,5</w:t>
            </w:r>
          </w:p>
        </w:tc>
        <w:tc>
          <w:tcPr>
            <w:tcW w:w="3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6,5</w:t>
            </w:r>
          </w:p>
        </w:tc>
        <w:tc>
          <w:tcPr>
            <w:tcW w:w="5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24,5</w:t>
            </w:r>
          </w:p>
        </w:tc>
        <w:tc>
          <w:tcPr>
            <w:tcW w:w="582" w:type="pct"/>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102</w:t>
            </w:r>
          </w:p>
        </w:tc>
      </w:tr>
      <w:tr w:rsidR="00276F23" w:rsidRPr="00276F23" w:rsidTr="00CB55EB">
        <w:trPr>
          <w:jc w:val="center"/>
        </w:trPr>
        <w:tc>
          <w:tcPr>
            <w:tcW w:w="270"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4.</w:t>
            </w:r>
          </w:p>
        </w:tc>
        <w:tc>
          <w:tcPr>
            <w:tcW w:w="545"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720"/>
                <w:tab w:val="center" w:pos="4320"/>
                <w:tab w:val="right" w:pos="8640"/>
              </w:tabs>
              <w:spacing w:after="0" w:line="240" w:lineRule="auto"/>
              <w:ind w:right="-279"/>
              <w:rPr>
                <w:rFonts w:ascii="Arial" w:eastAsia="Times New Roman" w:hAnsi="Arial" w:cs="Arial"/>
                <w:sz w:val="20"/>
                <w:szCs w:val="24"/>
                <w:lang w:val="ro-RO"/>
              </w:rPr>
            </w:pPr>
            <w:r w:rsidRPr="00276F23">
              <w:rPr>
                <w:rFonts w:ascii="Arial" w:eastAsia="Times New Roman" w:hAnsi="Arial" w:cs="Arial"/>
                <w:sz w:val="20"/>
                <w:szCs w:val="24"/>
                <w:lang w:val="ro-RO"/>
              </w:rPr>
              <w:t>DP003</w:t>
            </w:r>
          </w:p>
        </w:tc>
        <w:tc>
          <w:tcPr>
            <w:tcW w:w="1786"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720"/>
                <w:tab w:val="center" w:pos="4320"/>
                <w:tab w:val="right" w:pos="8640"/>
              </w:tabs>
              <w:spacing w:after="0" w:line="240" w:lineRule="auto"/>
              <w:ind w:left="-57" w:right="-279"/>
              <w:rPr>
                <w:rFonts w:ascii="Arial" w:eastAsia="Times New Roman" w:hAnsi="Arial" w:cs="Arial"/>
                <w:sz w:val="20"/>
                <w:szCs w:val="24"/>
                <w:lang w:val="ro-RO"/>
              </w:rPr>
            </w:pPr>
            <w:r w:rsidRPr="00276F23">
              <w:rPr>
                <w:rFonts w:ascii="Arial" w:eastAsia="Times New Roman" w:hAnsi="Arial" w:cs="Arial"/>
                <w:sz w:val="20"/>
                <w:szCs w:val="20"/>
                <w:lang w:val="ro-RO" w:eastAsia="ro-RO"/>
              </w:rPr>
              <w:t>DN 15 Topliţa-Tulgheș</w:t>
            </w:r>
          </w:p>
        </w:tc>
        <w:tc>
          <w:tcPr>
            <w:tcW w:w="521"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w:t>
            </w:r>
          </w:p>
        </w:tc>
        <w:tc>
          <w:tcPr>
            <w:tcW w:w="429"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1,0</w:t>
            </w:r>
          </w:p>
        </w:tc>
        <w:tc>
          <w:tcPr>
            <w:tcW w:w="3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1,0</w:t>
            </w:r>
          </w:p>
        </w:tc>
        <w:tc>
          <w:tcPr>
            <w:tcW w:w="5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12,8</w:t>
            </w:r>
          </w:p>
        </w:tc>
        <w:tc>
          <w:tcPr>
            <w:tcW w:w="582" w:type="pct"/>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3160</w:t>
            </w:r>
          </w:p>
        </w:tc>
      </w:tr>
      <w:tr w:rsidR="00276F23" w:rsidRPr="00276F23" w:rsidTr="00CB55EB">
        <w:trPr>
          <w:cantSplit/>
          <w:trHeight w:val="70"/>
          <w:jc w:val="center"/>
        </w:trPr>
        <w:tc>
          <w:tcPr>
            <w:tcW w:w="2601" w:type="pct"/>
            <w:gridSpan w:val="3"/>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sz w:val="20"/>
                <w:szCs w:val="24"/>
                <w:lang w:val="ro-RO"/>
              </w:rPr>
            </w:pPr>
            <w:r w:rsidRPr="00276F23">
              <w:rPr>
                <w:rFonts w:ascii="Arial" w:eastAsia="Times New Roman" w:hAnsi="Arial" w:cs="Arial"/>
                <w:b/>
                <w:sz w:val="20"/>
                <w:szCs w:val="24"/>
                <w:lang w:val="ro-RO"/>
              </w:rPr>
              <w:t>Total drumuri publice</w:t>
            </w:r>
          </w:p>
        </w:tc>
        <w:tc>
          <w:tcPr>
            <w:tcW w:w="521"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sz w:val="20"/>
                <w:szCs w:val="24"/>
                <w:lang w:val="ro-RO"/>
              </w:rPr>
            </w:pPr>
            <w:r w:rsidRPr="00276F23">
              <w:rPr>
                <w:rFonts w:ascii="Arial" w:eastAsia="Times New Roman" w:hAnsi="Arial" w:cs="Arial"/>
                <w:b/>
                <w:sz w:val="20"/>
                <w:szCs w:val="24"/>
                <w:lang w:val="ro-RO"/>
              </w:rPr>
              <w:t>-</w:t>
            </w:r>
          </w:p>
        </w:tc>
        <w:tc>
          <w:tcPr>
            <w:tcW w:w="429"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sz w:val="20"/>
                <w:szCs w:val="24"/>
                <w:lang w:val="ro-RO"/>
              </w:rPr>
            </w:pPr>
            <w:r w:rsidRPr="00276F23">
              <w:rPr>
                <w:rFonts w:ascii="Arial" w:eastAsia="Times New Roman" w:hAnsi="Arial" w:cs="Arial"/>
                <w:b/>
                <w:sz w:val="20"/>
                <w:szCs w:val="24"/>
                <w:lang w:val="ro-RO"/>
              </w:rPr>
              <w:fldChar w:fldCharType="begin"/>
            </w:r>
            <w:r w:rsidRPr="00276F23">
              <w:rPr>
                <w:rFonts w:ascii="Arial" w:eastAsia="Times New Roman" w:hAnsi="Arial" w:cs="Arial"/>
                <w:b/>
                <w:sz w:val="20"/>
                <w:szCs w:val="24"/>
                <w:lang w:val="ro-RO"/>
              </w:rPr>
              <w:instrText xml:space="preserve"> =SUM(ABOVE) </w:instrText>
            </w:r>
            <w:r w:rsidRPr="00276F23">
              <w:rPr>
                <w:rFonts w:ascii="Arial" w:eastAsia="Times New Roman" w:hAnsi="Arial" w:cs="Arial"/>
                <w:b/>
                <w:sz w:val="20"/>
                <w:szCs w:val="24"/>
                <w:lang w:val="ro-RO"/>
              </w:rPr>
              <w:fldChar w:fldCharType="separate"/>
            </w:r>
            <w:r w:rsidRPr="00276F23">
              <w:rPr>
                <w:rFonts w:ascii="Arial" w:eastAsia="Times New Roman" w:hAnsi="Arial" w:cs="Arial"/>
                <w:b/>
                <w:noProof/>
                <w:sz w:val="20"/>
                <w:szCs w:val="24"/>
                <w:lang w:val="ro-RO"/>
              </w:rPr>
              <w:t>21</w:t>
            </w:r>
            <w:r w:rsidRPr="00276F23">
              <w:rPr>
                <w:rFonts w:ascii="Arial" w:eastAsia="Times New Roman" w:hAnsi="Arial" w:cs="Arial"/>
                <w:b/>
                <w:sz w:val="20"/>
                <w:szCs w:val="24"/>
                <w:lang w:val="ro-RO"/>
              </w:rPr>
              <w:fldChar w:fldCharType="end"/>
            </w:r>
            <w:r w:rsidRPr="00276F23">
              <w:rPr>
                <w:rFonts w:ascii="Arial" w:eastAsia="Times New Roman" w:hAnsi="Arial" w:cs="Arial"/>
                <w:b/>
                <w:sz w:val="20"/>
                <w:szCs w:val="24"/>
                <w:lang w:val="ro-RO"/>
              </w:rPr>
              <w:t>,0</w:t>
            </w:r>
          </w:p>
        </w:tc>
        <w:tc>
          <w:tcPr>
            <w:tcW w:w="3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sz w:val="20"/>
                <w:szCs w:val="24"/>
                <w:lang w:val="ro-RO"/>
              </w:rPr>
            </w:pPr>
            <w:r w:rsidRPr="00276F23">
              <w:rPr>
                <w:rFonts w:ascii="Arial" w:eastAsia="Times New Roman" w:hAnsi="Arial" w:cs="Arial"/>
                <w:b/>
                <w:sz w:val="20"/>
                <w:szCs w:val="24"/>
                <w:lang w:val="ro-RO"/>
              </w:rPr>
              <w:t>21,0</w:t>
            </w:r>
          </w:p>
        </w:tc>
        <w:tc>
          <w:tcPr>
            <w:tcW w:w="5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sz w:val="20"/>
                <w:szCs w:val="24"/>
                <w:lang w:val="ro-RO"/>
              </w:rPr>
            </w:pPr>
            <w:r w:rsidRPr="00276F23">
              <w:rPr>
                <w:rFonts w:ascii="Arial" w:eastAsia="Times New Roman" w:hAnsi="Arial" w:cs="Arial"/>
                <w:b/>
                <w:sz w:val="20"/>
                <w:szCs w:val="24"/>
                <w:lang w:val="ro-RO"/>
              </w:rPr>
              <w:fldChar w:fldCharType="begin"/>
            </w:r>
            <w:r w:rsidRPr="00276F23">
              <w:rPr>
                <w:rFonts w:ascii="Arial" w:eastAsia="Times New Roman" w:hAnsi="Arial" w:cs="Arial"/>
                <w:b/>
                <w:sz w:val="20"/>
                <w:szCs w:val="24"/>
                <w:lang w:val="ro-RO"/>
              </w:rPr>
              <w:instrText xml:space="preserve"> =SUM(ABOVE) </w:instrText>
            </w:r>
            <w:r w:rsidRPr="00276F23">
              <w:rPr>
                <w:rFonts w:ascii="Arial" w:eastAsia="Times New Roman" w:hAnsi="Arial" w:cs="Arial"/>
                <w:b/>
                <w:sz w:val="20"/>
                <w:szCs w:val="24"/>
                <w:lang w:val="ro-RO"/>
              </w:rPr>
              <w:fldChar w:fldCharType="separate"/>
            </w:r>
            <w:r w:rsidRPr="00276F23">
              <w:rPr>
                <w:rFonts w:ascii="Arial" w:eastAsia="Times New Roman" w:hAnsi="Arial" w:cs="Arial"/>
                <w:b/>
                <w:noProof/>
                <w:sz w:val="20"/>
                <w:szCs w:val="24"/>
                <w:lang w:val="ro-RO"/>
              </w:rPr>
              <w:t>82,3</w:t>
            </w:r>
            <w:r w:rsidRPr="00276F23">
              <w:rPr>
                <w:rFonts w:ascii="Arial" w:eastAsia="Times New Roman" w:hAnsi="Arial" w:cs="Arial"/>
                <w:b/>
                <w:sz w:val="20"/>
                <w:szCs w:val="24"/>
                <w:lang w:val="ro-RO"/>
              </w:rPr>
              <w:fldChar w:fldCharType="end"/>
            </w:r>
          </w:p>
        </w:tc>
        <w:tc>
          <w:tcPr>
            <w:tcW w:w="582" w:type="pct"/>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sz w:val="20"/>
                <w:szCs w:val="24"/>
                <w:lang w:val="ro-RO"/>
              </w:rPr>
            </w:pPr>
            <w:r w:rsidRPr="00276F23">
              <w:rPr>
                <w:rFonts w:ascii="Arial" w:eastAsia="Times New Roman" w:hAnsi="Arial" w:cs="Arial"/>
                <w:b/>
                <w:sz w:val="20"/>
                <w:szCs w:val="24"/>
                <w:lang w:val="ro-RO"/>
              </w:rPr>
              <w:fldChar w:fldCharType="begin"/>
            </w:r>
            <w:r w:rsidRPr="00276F23">
              <w:rPr>
                <w:rFonts w:ascii="Arial" w:eastAsia="Times New Roman" w:hAnsi="Arial" w:cs="Arial"/>
                <w:b/>
                <w:sz w:val="20"/>
                <w:szCs w:val="24"/>
                <w:lang w:val="ro-RO"/>
              </w:rPr>
              <w:instrText xml:space="preserve"> =SUM(ABOVE) </w:instrText>
            </w:r>
            <w:r w:rsidRPr="00276F23">
              <w:rPr>
                <w:rFonts w:ascii="Arial" w:eastAsia="Times New Roman" w:hAnsi="Arial" w:cs="Arial"/>
                <w:b/>
                <w:sz w:val="20"/>
                <w:szCs w:val="24"/>
                <w:lang w:val="ro-RO"/>
              </w:rPr>
              <w:fldChar w:fldCharType="separate"/>
            </w:r>
            <w:r w:rsidRPr="00276F23">
              <w:rPr>
                <w:rFonts w:ascii="Arial" w:eastAsia="Times New Roman" w:hAnsi="Arial" w:cs="Arial"/>
                <w:b/>
                <w:noProof/>
                <w:sz w:val="20"/>
                <w:szCs w:val="24"/>
                <w:lang w:val="ro-RO"/>
              </w:rPr>
              <w:t>3952</w:t>
            </w:r>
            <w:r w:rsidRPr="00276F23">
              <w:rPr>
                <w:rFonts w:ascii="Arial" w:eastAsia="Times New Roman" w:hAnsi="Arial" w:cs="Arial"/>
                <w:b/>
                <w:sz w:val="20"/>
                <w:szCs w:val="24"/>
                <w:lang w:val="ro-RO"/>
              </w:rPr>
              <w:fldChar w:fldCharType="end"/>
            </w:r>
          </w:p>
        </w:tc>
      </w:tr>
      <w:tr w:rsidR="00276F23" w:rsidRPr="00276F23" w:rsidTr="00276F23">
        <w:trPr>
          <w:cantSplit/>
          <w:trHeight w:val="70"/>
          <w:jc w:val="center"/>
        </w:trPr>
        <w:tc>
          <w:tcPr>
            <w:tcW w:w="5000" w:type="pct"/>
            <w:gridSpan w:val="8"/>
            <w:tcBorders>
              <w:top w:val="single" w:sz="4" w:space="0" w:color="auto"/>
              <w:left w:val="single" w:sz="12"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sz w:val="20"/>
                <w:szCs w:val="24"/>
                <w:lang w:val="ro-RO"/>
              </w:rPr>
            </w:pPr>
            <w:r w:rsidRPr="00276F23">
              <w:rPr>
                <w:rFonts w:ascii="Arial" w:eastAsia="Times New Roman" w:hAnsi="Arial" w:cs="Arial"/>
                <w:b/>
                <w:sz w:val="20"/>
                <w:szCs w:val="24"/>
                <w:lang w:val="ro-RO"/>
              </w:rPr>
              <w:t>DRUMURI FORESTIERE</w:t>
            </w:r>
          </w:p>
        </w:tc>
      </w:tr>
      <w:tr w:rsidR="00276F23" w:rsidRPr="00276F23" w:rsidTr="00CB55EB">
        <w:trPr>
          <w:trHeight w:val="70"/>
          <w:jc w:val="center"/>
        </w:trPr>
        <w:tc>
          <w:tcPr>
            <w:tcW w:w="270"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3.</w:t>
            </w:r>
          </w:p>
        </w:tc>
        <w:tc>
          <w:tcPr>
            <w:tcW w:w="545"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720"/>
                <w:tab w:val="center" w:pos="4320"/>
                <w:tab w:val="right" w:pos="8640"/>
              </w:tabs>
              <w:spacing w:after="0" w:line="240" w:lineRule="auto"/>
              <w:ind w:right="-279"/>
              <w:rPr>
                <w:rFonts w:ascii="Arial" w:eastAsia="Times New Roman" w:hAnsi="Arial" w:cs="Arial"/>
                <w:sz w:val="20"/>
                <w:szCs w:val="24"/>
                <w:lang w:val="ro-RO"/>
              </w:rPr>
            </w:pPr>
            <w:r w:rsidRPr="00276F23">
              <w:rPr>
                <w:rFonts w:ascii="Arial" w:eastAsia="Times New Roman" w:hAnsi="Arial" w:cs="Arial"/>
                <w:sz w:val="20"/>
                <w:szCs w:val="24"/>
                <w:lang w:val="ro-RO"/>
              </w:rPr>
              <w:t>FE001</w:t>
            </w:r>
          </w:p>
        </w:tc>
        <w:tc>
          <w:tcPr>
            <w:tcW w:w="1786"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r w:rsidRPr="00276F23">
              <w:rPr>
                <w:rFonts w:ascii="Arial" w:eastAsia="Times New Roman" w:hAnsi="Arial" w:cs="Arial"/>
                <w:sz w:val="20"/>
                <w:szCs w:val="24"/>
                <w:lang w:val="ro-RO"/>
              </w:rPr>
              <w:t>Pârâul Bențe</w:t>
            </w:r>
          </w:p>
        </w:tc>
        <w:tc>
          <w:tcPr>
            <w:tcW w:w="521"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w:t>
            </w:r>
          </w:p>
        </w:tc>
        <w:tc>
          <w:tcPr>
            <w:tcW w:w="429"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1,5</w:t>
            </w:r>
          </w:p>
        </w:tc>
        <w:tc>
          <w:tcPr>
            <w:tcW w:w="3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1,5</w:t>
            </w:r>
          </w:p>
        </w:tc>
        <w:tc>
          <w:tcPr>
            <w:tcW w:w="5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6,0</w:t>
            </w:r>
          </w:p>
        </w:tc>
        <w:tc>
          <w:tcPr>
            <w:tcW w:w="582" w:type="pct"/>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57</w:t>
            </w:r>
          </w:p>
        </w:tc>
      </w:tr>
      <w:tr w:rsidR="00276F23" w:rsidRPr="00276F23" w:rsidTr="00CB55EB">
        <w:trPr>
          <w:trHeight w:val="70"/>
          <w:jc w:val="center"/>
        </w:trPr>
        <w:tc>
          <w:tcPr>
            <w:tcW w:w="270"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4.</w:t>
            </w:r>
          </w:p>
        </w:tc>
        <w:tc>
          <w:tcPr>
            <w:tcW w:w="545"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720"/>
                <w:tab w:val="center" w:pos="4320"/>
                <w:tab w:val="right" w:pos="8640"/>
              </w:tabs>
              <w:spacing w:after="0" w:line="240" w:lineRule="auto"/>
              <w:ind w:right="-279"/>
              <w:rPr>
                <w:rFonts w:ascii="Arial" w:eastAsia="Times New Roman" w:hAnsi="Arial" w:cs="Arial"/>
                <w:sz w:val="20"/>
                <w:szCs w:val="24"/>
                <w:lang w:val="ro-RO"/>
              </w:rPr>
            </w:pPr>
            <w:r w:rsidRPr="00276F23">
              <w:rPr>
                <w:rFonts w:ascii="Arial" w:eastAsia="Times New Roman" w:hAnsi="Arial" w:cs="Arial"/>
                <w:sz w:val="20"/>
                <w:szCs w:val="24"/>
                <w:lang w:val="ro-RO"/>
              </w:rPr>
              <w:t>FE002</w:t>
            </w:r>
          </w:p>
        </w:tc>
        <w:tc>
          <w:tcPr>
            <w:tcW w:w="1786"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r w:rsidRPr="00276F23">
              <w:rPr>
                <w:rFonts w:ascii="Arial" w:eastAsia="Times New Roman" w:hAnsi="Arial" w:cs="Arial"/>
                <w:sz w:val="20"/>
                <w:szCs w:val="24"/>
                <w:lang w:val="ro-RO"/>
              </w:rPr>
              <w:t>Secu</w:t>
            </w:r>
          </w:p>
        </w:tc>
        <w:tc>
          <w:tcPr>
            <w:tcW w:w="521"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w:t>
            </w:r>
          </w:p>
        </w:tc>
        <w:tc>
          <w:tcPr>
            <w:tcW w:w="429"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1,0</w:t>
            </w:r>
          </w:p>
        </w:tc>
        <w:tc>
          <w:tcPr>
            <w:tcW w:w="3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1,0</w:t>
            </w:r>
          </w:p>
        </w:tc>
        <w:tc>
          <w:tcPr>
            <w:tcW w:w="5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38,9</w:t>
            </w:r>
          </w:p>
        </w:tc>
        <w:tc>
          <w:tcPr>
            <w:tcW w:w="582" w:type="pct"/>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4033</w:t>
            </w:r>
          </w:p>
        </w:tc>
      </w:tr>
      <w:tr w:rsidR="00276F23" w:rsidRPr="00276F23" w:rsidTr="00CB55EB">
        <w:trPr>
          <w:trHeight w:val="70"/>
          <w:jc w:val="center"/>
        </w:trPr>
        <w:tc>
          <w:tcPr>
            <w:tcW w:w="270"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5.</w:t>
            </w:r>
          </w:p>
        </w:tc>
        <w:tc>
          <w:tcPr>
            <w:tcW w:w="545"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720"/>
                <w:tab w:val="center" w:pos="4320"/>
                <w:tab w:val="right" w:pos="8640"/>
              </w:tabs>
              <w:spacing w:after="0" w:line="240" w:lineRule="auto"/>
              <w:ind w:right="-279"/>
              <w:rPr>
                <w:rFonts w:ascii="Arial" w:eastAsia="Times New Roman" w:hAnsi="Arial" w:cs="Arial"/>
                <w:sz w:val="20"/>
                <w:szCs w:val="24"/>
                <w:lang w:val="ro-RO"/>
              </w:rPr>
            </w:pPr>
            <w:r w:rsidRPr="00276F23">
              <w:rPr>
                <w:rFonts w:ascii="Arial" w:eastAsia="Times New Roman" w:hAnsi="Arial" w:cs="Arial"/>
                <w:sz w:val="20"/>
                <w:szCs w:val="24"/>
                <w:lang w:val="ro-RO"/>
              </w:rPr>
              <w:t>FE003</w:t>
            </w:r>
          </w:p>
        </w:tc>
        <w:tc>
          <w:tcPr>
            <w:tcW w:w="1786"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r w:rsidRPr="00276F23">
              <w:rPr>
                <w:rFonts w:ascii="Arial" w:eastAsia="Times New Roman" w:hAnsi="Arial" w:cs="Arial"/>
                <w:sz w:val="20"/>
                <w:szCs w:val="24"/>
                <w:lang w:val="ro-RO"/>
              </w:rPr>
              <w:t>Țengheler</w:t>
            </w:r>
          </w:p>
        </w:tc>
        <w:tc>
          <w:tcPr>
            <w:tcW w:w="521"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w:t>
            </w:r>
          </w:p>
        </w:tc>
        <w:tc>
          <w:tcPr>
            <w:tcW w:w="429"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2,5</w:t>
            </w:r>
          </w:p>
        </w:tc>
        <w:tc>
          <w:tcPr>
            <w:tcW w:w="3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2,5</w:t>
            </w:r>
          </w:p>
        </w:tc>
        <w:tc>
          <w:tcPr>
            <w:tcW w:w="5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13,6</w:t>
            </w:r>
          </w:p>
        </w:tc>
        <w:tc>
          <w:tcPr>
            <w:tcW w:w="582" w:type="pct"/>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73</w:t>
            </w:r>
          </w:p>
        </w:tc>
      </w:tr>
      <w:tr w:rsidR="00276F23" w:rsidRPr="00276F23" w:rsidTr="00CB55EB">
        <w:trPr>
          <w:trHeight w:val="70"/>
          <w:jc w:val="center"/>
        </w:trPr>
        <w:tc>
          <w:tcPr>
            <w:tcW w:w="270"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6.</w:t>
            </w:r>
          </w:p>
        </w:tc>
        <w:tc>
          <w:tcPr>
            <w:tcW w:w="545"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720"/>
                <w:tab w:val="center" w:pos="4320"/>
                <w:tab w:val="right" w:pos="8640"/>
              </w:tabs>
              <w:spacing w:after="0" w:line="240" w:lineRule="auto"/>
              <w:ind w:right="-279"/>
              <w:rPr>
                <w:rFonts w:ascii="Arial" w:eastAsia="Times New Roman" w:hAnsi="Arial" w:cs="Arial"/>
                <w:sz w:val="20"/>
                <w:szCs w:val="24"/>
                <w:lang w:val="ro-RO"/>
              </w:rPr>
            </w:pPr>
            <w:r w:rsidRPr="00276F23">
              <w:rPr>
                <w:rFonts w:ascii="Arial" w:eastAsia="Times New Roman" w:hAnsi="Arial" w:cs="Arial"/>
                <w:sz w:val="20"/>
                <w:szCs w:val="24"/>
                <w:lang w:val="ro-RO"/>
              </w:rPr>
              <w:t>FE004</w:t>
            </w:r>
          </w:p>
        </w:tc>
        <w:tc>
          <w:tcPr>
            <w:tcW w:w="1786"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r w:rsidRPr="00276F23">
              <w:rPr>
                <w:rFonts w:ascii="Arial" w:eastAsia="Times New Roman" w:hAnsi="Arial" w:cs="Arial"/>
                <w:sz w:val="20"/>
                <w:szCs w:val="24"/>
                <w:lang w:val="ro-RO"/>
              </w:rPr>
              <w:t>Pârâul Rezu Mare</w:t>
            </w:r>
          </w:p>
        </w:tc>
        <w:tc>
          <w:tcPr>
            <w:tcW w:w="521" w:type="pct"/>
            <w:tcBorders>
              <w:top w:val="single" w:sz="4" w:space="0" w:color="auto"/>
              <w:left w:val="single" w:sz="4" w:space="0" w:color="auto"/>
              <w:bottom w:val="single" w:sz="4" w:space="0" w:color="auto"/>
              <w:right w:val="single" w:sz="4" w:space="0" w:color="auto"/>
            </w:tcBorders>
            <w:vAlign w:val="center"/>
          </w:tcPr>
          <w:p w:rsidR="00276F23" w:rsidRPr="00276F23" w:rsidRDefault="00276F23" w:rsidP="00D773FF">
            <w:pPr>
              <w:spacing w:after="0" w:line="240" w:lineRule="auto"/>
              <w:ind w:right="-279"/>
              <w:jc w:val="center"/>
              <w:rPr>
                <w:rFonts w:ascii="Arial" w:eastAsia="Times New Roman" w:hAnsi="Arial" w:cs="Arial"/>
                <w:sz w:val="20"/>
                <w:szCs w:val="24"/>
                <w:lang w:val="ro-RO"/>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2,9</w:t>
            </w:r>
          </w:p>
        </w:tc>
        <w:tc>
          <w:tcPr>
            <w:tcW w:w="3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2,9</w:t>
            </w:r>
          </w:p>
        </w:tc>
        <w:tc>
          <w:tcPr>
            <w:tcW w:w="5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9,1</w:t>
            </w:r>
          </w:p>
        </w:tc>
        <w:tc>
          <w:tcPr>
            <w:tcW w:w="582" w:type="pct"/>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409</w:t>
            </w:r>
          </w:p>
        </w:tc>
      </w:tr>
      <w:tr w:rsidR="00276F23" w:rsidRPr="00276F23" w:rsidTr="00CB55EB">
        <w:trPr>
          <w:trHeight w:val="70"/>
          <w:jc w:val="center"/>
        </w:trPr>
        <w:tc>
          <w:tcPr>
            <w:tcW w:w="270"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7.</w:t>
            </w:r>
          </w:p>
        </w:tc>
        <w:tc>
          <w:tcPr>
            <w:tcW w:w="545"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720"/>
                <w:tab w:val="center" w:pos="4320"/>
                <w:tab w:val="right" w:pos="8640"/>
              </w:tabs>
              <w:spacing w:after="0" w:line="240" w:lineRule="auto"/>
              <w:ind w:right="-279"/>
              <w:rPr>
                <w:rFonts w:ascii="Arial" w:eastAsia="Times New Roman" w:hAnsi="Arial" w:cs="Arial"/>
                <w:sz w:val="20"/>
                <w:szCs w:val="24"/>
                <w:lang w:val="ro-RO"/>
              </w:rPr>
            </w:pPr>
            <w:r w:rsidRPr="00276F23">
              <w:rPr>
                <w:rFonts w:ascii="Arial" w:eastAsia="Times New Roman" w:hAnsi="Arial" w:cs="Arial"/>
                <w:sz w:val="20"/>
                <w:szCs w:val="24"/>
                <w:lang w:val="ro-RO"/>
              </w:rPr>
              <w:t>FE005</w:t>
            </w:r>
          </w:p>
        </w:tc>
        <w:tc>
          <w:tcPr>
            <w:tcW w:w="1786"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r w:rsidRPr="00276F23">
              <w:rPr>
                <w:rFonts w:ascii="Arial" w:eastAsia="Times New Roman" w:hAnsi="Arial" w:cs="Arial"/>
                <w:sz w:val="20"/>
                <w:szCs w:val="24"/>
                <w:lang w:val="ro-RO"/>
              </w:rPr>
              <w:t>Pârâul Roșu Mare</w:t>
            </w:r>
          </w:p>
        </w:tc>
        <w:tc>
          <w:tcPr>
            <w:tcW w:w="521" w:type="pct"/>
            <w:tcBorders>
              <w:top w:val="single" w:sz="4" w:space="0" w:color="auto"/>
              <w:left w:val="single" w:sz="4" w:space="0" w:color="auto"/>
              <w:bottom w:val="single" w:sz="4" w:space="0" w:color="auto"/>
              <w:right w:val="single" w:sz="4" w:space="0" w:color="auto"/>
            </w:tcBorders>
            <w:vAlign w:val="center"/>
          </w:tcPr>
          <w:p w:rsidR="00276F23" w:rsidRPr="00276F23" w:rsidRDefault="00276F23" w:rsidP="00D773FF">
            <w:pPr>
              <w:spacing w:after="0" w:line="240" w:lineRule="auto"/>
              <w:ind w:right="-279"/>
              <w:jc w:val="center"/>
              <w:rPr>
                <w:rFonts w:ascii="Arial" w:eastAsia="Times New Roman" w:hAnsi="Arial" w:cs="Arial"/>
                <w:sz w:val="20"/>
                <w:szCs w:val="24"/>
                <w:lang w:val="ro-RO"/>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4,8</w:t>
            </w:r>
          </w:p>
        </w:tc>
        <w:tc>
          <w:tcPr>
            <w:tcW w:w="3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4,8</w:t>
            </w:r>
          </w:p>
        </w:tc>
        <w:tc>
          <w:tcPr>
            <w:tcW w:w="5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24,1</w:t>
            </w:r>
          </w:p>
        </w:tc>
        <w:tc>
          <w:tcPr>
            <w:tcW w:w="582" w:type="pct"/>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145</w:t>
            </w:r>
          </w:p>
        </w:tc>
      </w:tr>
      <w:tr w:rsidR="00276F23" w:rsidRPr="00276F23" w:rsidTr="00CB55EB">
        <w:trPr>
          <w:trHeight w:val="70"/>
          <w:jc w:val="center"/>
        </w:trPr>
        <w:tc>
          <w:tcPr>
            <w:tcW w:w="270"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8.</w:t>
            </w:r>
          </w:p>
        </w:tc>
        <w:tc>
          <w:tcPr>
            <w:tcW w:w="545"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720"/>
                <w:tab w:val="center" w:pos="4320"/>
                <w:tab w:val="right" w:pos="8640"/>
              </w:tabs>
              <w:spacing w:after="0" w:line="240" w:lineRule="auto"/>
              <w:ind w:right="-279"/>
              <w:rPr>
                <w:rFonts w:ascii="Arial" w:eastAsia="Times New Roman" w:hAnsi="Arial" w:cs="Arial"/>
                <w:sz w:val="20"/>
                <w:szCs w:val="24"/>
                <w:lang w:val="ro-RO"/>
              </w:rPr>
            </w:pPr>
            <w:r w:rsidRPr="00276F23">
              <w:rPr>
                <w:rFonts w:ascii="Arial" w:eastAsia="Times New Roman" w:hAnsi="Arial" w:cs="Arial"/>
                <w:sz w:val="20"/>
                <w:szCs w:val="24"/>
                <w:lang w:val="ro-RO"/>
              </w:rPr>
              <w:t>FE006</w:t>
            </w:r>
          </w:p>
        </w:tc>
        <w:tc>
          <w:tcPr>
            <w:tcW w:w="1786"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r w:rsidRPr="00276F23">
              <w:rPr>
                <w:rFonts w:ascii="Arial" w:eastAsia="Times New Roman" w:hAnsi="Arial" w:cs="Arial"/>
                <w:sz w:val="20"/>
                <w:szCs w:val="24"/>
                <w:lang w:val="ro-RO"/>
              </w:rPr>
              <w:t>Borsec</w:t>
            </w:r>
          </w:p>
        </w:tc>
        <w:tc>
          <w:tcPr>
            <w:tcW w:w="521" w:type="pct"/>
            <w:tcBorders>
              <w:top w:val="single" w:sz="4" w:space="0" w:color="auto"/>
              <w:left w:val="single" w:sz="4" w:space="0" w:color="auto"/>
              <w:bottom w:val="single" w:sz="4" w:space="0" w:color="auto"/>
              <w:right w:val="single" w:sz="4" w:space="0" w:color="auto"/>
            </w:tcBorders>
            <w:vAlign w:val="center"/>
          </w:tcPr>
          <w:p w:rsidR="00276F23" w:rsidRPr="00276F23" w:rsidRDefault="00276F23" w:rsidP="00D773FF">
            <w:pPr>
              <w:spacing w:after="0" w:line="240" w:lineRule="auto"/>
              <w:ind w:right="-279"/>
              <w:jc w:val="center"/>
              <w:rPr>
                <w:rFonts w:ascii="Arial" w:eastAsia="Times New Roman" w:hAnsi="Arial" w:cs="Arial"/>
                <w:sz w:val="20"/>
                <w:szCs w:val="24"/>
                <w:lang w:val="ro-RO"/>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1,0</w:t>
            </w:r>
          </w:p>
        </w:tc>
        <w:tc>
          <w:tcPr>
            <w:tcW w:w="3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1,0</w:t>
            </w:r>
          </w:p>
        </w:tc>
        <w:tc>
          <w:tcPr>
            <w:tcW w:w="5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2,9</w:t>
            </w:r>
          </w:p>
        </w:tc>
        <w:tc>
          <w:tcPr>
            <w:tcW w:w="582" w:type="pct"/>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423</w:t>
            </w:r>
          </w:p>
        </w:tc>
      </w:tr>
      <w:tr w:rsidR="00276F23" w:rsidRPr="00276F23" w:rsidTr="00CB55EB">
        <w:trPr>
          <w:trHeight w:val="70"/>
          <w:jc w:val="center"/>
        </w:trPr>
        <w:tc>
          <w:tcPr>
            <w:tcW w:w="270"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9.</w:t>
            </w:r>
          </w:p>
        </w:tc>
        <w:tc>
          <w:tcPr>
            <w:tcW w:w="545"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720"/>
                <w:tab w:val="center" w:pos="4320"/>
                <w:tab w:val="right" w:pos="8640"/>
              </w:tabs>
              <w:spacing w:after="0" w:line="240" w:lineRule="auto"/>
              <w:ind w:right="-279"/>
              <w:rPr>
                <w:rFonts w:ascii="Arial" w:eastAsia="Times New Roman" w:hAnsi="Arial" w:cs="Arial"/>
                <w:sz w:val="20"/>
                <w:szCs w:val="24"/>
                <w:lang w:val="ro-RO"/>
              </w:rPr>
            </w:pPr>
            <w:r w:rsidRPr="00276F23">
              <w:rPr>
                <w:rFonts w:ascii="Arial" w:eastAsia="Times New Roman" w:hAnsi="Arial" w:cs="Arial"/>
                <w:sz w:val="20"/>
                <w:szCs w:val="24"/>
                <w:lang w:val="ro-RO"/>
              </w:rPr>
              <w:t>FE007</w:t>
            </w:r>
          </w:p>
        </w:tc>
        <w:tc>
          <w:tcPr>
            <w:tcW w:w="1786"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r w:rsidRPr="00276F23">
              <w:rPr>
                <w:rFonts w:ascii="Arial" w:eastAsia="Times New Roman" w:hAnsi="Arial" w:cs="Arial"/>
                <w:sz w:val="20"/>
                <w:szCs w:val="24"/>
                <w:lang w:val="ro-RO"/>
              </w:rPr>
              <w:t>Pârâul Bacta</w:t>
            </w:r>
          </w:p>
        </w:tc>
        <w:tc>
          <w:tcPr>
            <w:tcW w:w="521" w:type="pct"/>
            <w:tcBorders>
              <w:top w:val="single" w:sz="4" w:space="0" w:color="auto"/>
              <w:left w:val="single" w:sz="4" w:space="0" w:color="auto"/>
              <w:bottom w:val="single" w:sz="4" w:space="0" w:color="auto"/>
              <w:right w:val="single" w:sz="4" w:space="0" w:color="auto"/>
            </w:tcBorders>
            <w:vAlign w:val="center"/>
          </w:tcPr>
          <w:p w:rsidR="00276F23" w:rsidRPr="00276F23" w:rsidRDefault="00276F23" w:rsidP="00D773FF">
            <w:pPr>
              <w:spacing w:after="0" w:line="240" w:lineRule="auto"/>
              <w:ind w:right="-279"/>
              <w:jc w:val="center"/>
              <w:rPr>
                <w:rFonts w:ascii="Arial" w:eastAsia="Times New Roman" w:hAnsi="Arial" w:cs="Arial"/>
                <w:sz w:val="20"/>
                <w:szCs w:val="24"/>
                <w:lang w:val="ro-RO"/>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3,0</w:t>
            </w:r>
          </w:p>
        </w:tc>
        <w:tc>
          <w:tcPr>
            <w:tcW w:w="3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3,0</w:t>
            </w:r>
          </w:p>
        </w:tc>
        <w:tc>
          <w:tcPr>
            <w:tcW w:w="53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26,9</w:t>
            </w:r>
          </w:p>
        </w:tc>
        <w:tc>
          <w:tcPr>
            <w:tcW w:w="582" w:type="pct"/>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914</w:t>
            </w:r>
          </w:p>
        </w:tc>
      </w:tr>
      <w:tr w:rsidR="00276F23" w:rsidRPr="00276F23" w:rsidTr="00CB55EB">
        <w:trPr>
          <w:trHeight w:val="128"/>
          <w:jc w:val="center"/>
        </w:trPr>
        <w:tc>
          <w:tcPr>
            <w:tcW w:w="2601" w:type="pct"/>
            <w:gridSpan w:val="3"/>
            <w:tcBorders>
              <w:top w:val="single" w:sz="4" w:space="0" w:color="auto"/>
              <w:left w:val="single" w:sz="12" w:space="0" w:color="auto"/>
              <w:bottom w:val="single" w:sz="8"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sz w:val="20"/>
                <w:szCs w:val="24"/>
                <w:lang w:val="ro-RO"/>
              </w:rPr>
            </w:pPr>
            <w:r w:rsidRPr="00276F23">
              <w:rPr>
                <w:rFonts w:ascii="Arial" w:eastAsia="Times New Roman" w:hAnsi="Arial" w:cs="Arial"/>
                <w:b/>
                <w:sz w:val="20"/>
                <w:szCs w:val="24"/>
                <w:lang w:val="ro-RO"/>
              </w:rPr>
              <w:t>Total drumuri forestiere</w:t>
            </w:r>
          </w:p>
        </w:tc>
        <w:tc>
          <w:tcPr>
            <w:tcW w:w="521" w:type="pct"/>
            <w:tcBorders>
              <w:top w:val="single" w:sz="4" w:space="0" w:color="auto"/>
              <w:left w:val="single" w:sz="4" w:space="0" w:color="auto"/>
              <w:bottom w:val="single" w:sz="8"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sz w:val="20"/>
                <w:szCs w:val="20"/>
                <w:lang w:val="ro-RO"/>
              </w:rPr>
            </w:pPr>
            <w:r w:rsidRPr="00276F23">
              <w:rPr>
                <w:rFonts w:ascii="Arial" w:eastAsia="Times New Roman" w:hAnsi="Arial" w:cs="Arial"/>
                <w:b/>
                <w:sz w:val="20"/>
                <w:szCs w:val="20"/>
                <w:lang w:val="ro-RO"/>
              </w:rPr>
              <w:t>-</w:t>
            </w:r>
          </w:p>
        </w:tc>
        <w:tc>
          <w:tcPr>
            <w:tcW w:w="429" w:type="pct"/>
            <w:tcBorders>
              <w:top w:val="single" w:sz="4" w:space="0" w:color="auto"/>
              <w:left w:val="single" w:sz="4" w:space="0" w:color="auto"/>
              <w:bottom w:val="single" w:sz="8"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sz w:val="20"/>
                <w:szCs w:val="20"/>
                <w:lang w:val="ro-RO"/>
              </w:rPr>
            </w:pPr>
            <w:r w:rsidRPr="00276F23">
              <w:rPr>
                <w:rFonts w:ascii="Arial" w:eastAsia="Times New Roman" w:hAnsi="Arial" w:cs="Arial"/>
                <w:b/>
                <w:sz w:val="20"/>
                <w:szCs w:val="20"/>
                <w:lang w:val="ro-RO"/>
              </w:rPr>
              <w:fldChar w:fldCharType="begin"/>
            </w:r>
            <w:r w:rsidRPr="00276F23">
              <w:rPr>
                <w:rFonts w:ascii="Arial" w:eastAsia="Times New Roman" w:hAnsi="Arial" w:cs="Arial"/>
                <w:b/>
                <w:sz w:val="20"/>
                <w:szCs w:val="20"/>
                <w:lang w:val="ro-RO"/>
              </w:rPr>
              <w:instrText xml:space="preserve"> =SUM(ABOVE) </w:instrText>
            </w:r>
            <w:r w:rsidRPr="00276F23">
              <w:rPr>
                <w:rFonts w:ascii="Arial" w:eastAsia="Times New Roman" w:hAnsi="Arial" w:cs="Arial"/>
                <w:b/>
                <w:sz w:val="20"/>
                <w:szCs w:val="20"/>
                <w:lang w:val="ro-RO"/>
              </w:rPr>
              <w:fldChar w:fldCharType="separate"/>
            </w:r>
            <w:r w:rsidRPr="00276F23">
              <w:rPr>
                <w:rFonts w:ascii="Arial" w:eastAsia="Times New Roman" w:hAnsi="Arial" w:cs="Arial"/>
                <w:b/>
                <w:noProof/>
                <w:sz w:val="20"/>
                <w:szCs w:val="20"/>
                <w:lang w:val="ro-RO"/>
              </w:rPr>
              <w:t>16,7</w:t>
            </w:r>
            <w:r w:rsidRPr="00276F23">
              <w:rPr>
                <w:rFonts w:ascii="Arial" w:eastAsia="Times New Roman" w:hAnsi="Arial" w:cs="Arial"/>
                <w:b/>
                <w:sz w:val="20"/>
                <w:szCs w:val="20"/>
                <w:lang w:val="ro-RO"/>
              </w:rPr>
              <w:fldChar w:fldCharType="end"/>
            </w:r>
          </w:p>
        </w:tc>
        <w:tc>
          <w:tcPr>
            <w:tcW w:w="333" w:type="pct"/>
            <w:tcBorders>
              <w:top w:val="single" w:sz="4" w:space="0" w:color="auto"/>
              <w:left w:val="single" w:sz="4" w:space="0" w:color="auto"/>
              <w:bottom w:val="single" w:sz="8"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sz w:val="20"/>
                <w:szCs w:val="20"/>
                <w:lang w:val="ro-RO"/>
              </w:rPr>
            </w:pPr>
            <w:r w:rsidRPr="00276F23">
              <w:rPr>
                <w:rFonts w:ascii="Arial" w:eastAsia="Times New Roman" w:hAnsi="Arial" w:cs="Arial"/>
                <w:b/>
                <w:sz w:val="20"/>
                <w:szCs w:val="20"/>
                <w:lang w:val="ro-RO"/>
              </w:rPr>
              <w:fldChar w:fldCharType="begin"/>
            </w:r>
            <w:r w:rsidRPr="00276F23">
              <w:rPr>
                <w:rFonts w:ascii="Arial" w:eastAsia="Times New Roman" w:hAnsi="Arial" w:cs="Arial"/>
                <w:b/>
                <w:sz w:val="20"/>
                <w:szCs w:val="20"/>
                <w:lang w:val="ro-RO"/>
              </w:rPr>
              <w:instrText xml:space="preserve"> =SUM(ABOVE) </w:instrText>
            </w:r>
            <w:r w:rsidRPr="00276F23">
              <w:rPr>
                <w:rFonts w:ascii="Arial" w:eastAsia="Times New Roman" w:hAnsi="Arial" w:cs="Arial"/>
                <w:b/>
                <w:sz w:val="20"/>
                <w:szCs w:val="20"/>
                <w:lang w:val="ro-RO"/>
              </w:rPr>
              <w:fldChar w:fldCharType="separate"/>
            </w:r>
            <w:r w:rsidRPr="00276F23">
              <w:rPr>
                <w:rFonts w:ascii="Arial" w:eastAsia="Times New Roman" w:hAnsi="Arial" w:cs="Arial"/>
                <w:b/>
                <w:noProof/>
                <w:sz w:val="20"/>
                <w:szCs w:val="20"/>
                <w:lang w:val="ro-RO"/>
              </w:rPr>
              <w:t>16,7</w:t>
            </w:r>
            <w:r w:rsidRPr="00276F23">
              <w:rPr>
                <w:rFonts w:ascii="Arial" w:eastAsia="Times New Roman" w:hAnsi="Arial" w:cs="Arial"/>
                <w:b/>
                <w:sz w:val="20"/>
                <w:szCs w:val="20"/>
                <w:lang w:val="ro-RO"/>
              </w:rPr>
              <w:fldChar w:fldCharType="end"/>
            </w:r>
          </w:p>
        </w:tc>
        <w:tc>
          <w:tcPr>
            <w:tcW w:w="533" w:type="pct"/>
            <w:tcBorders>
              <w:top w:val="single" w:sz="4" w:space="0" w:color="auto"/>
              <w:left w:val="single" w:sz="4" w:space="0" w:color="auto"/>
              <w:bottom w:val="single" w:sz="8"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sz w:val="20"/>
                <w:szCs w:val="20"/>
                <w:lang w:val="ro-RO"/>
              </w:rPr>
            </w:pPr>
            <w:r w:rsidRPr="00276F23">
              <w:rPr>
                <w:rFonts w:ascii="Arial" w:eastAsia="Times New Roman" w:hAnsi="Arial" w:cs="Arial"/>
                <w:b/>
                <w:sz w:val="20"/>
                <w:szCs w:val="20"/>
                <w:lang w:val="ro-RO"/>
              </w:rPr>
              <w:fldChar w:fldCharType="begin"/>
            </w:r>
            <w:r w:rsidRPr="00276F23">
              <w:rPr>
                <w:rFonts w:ascii="Arial" w:eastAsia="Times New Roman" w:hAnsi="Arial" w:cs="Arial"/>
                <w:b/>
                <w:sz w:val="20"/>
                <w:szCs w:val="20"/>
                <w:lang w:val="ro-RO"/>
              </w:rPr>
              <w:instrText xml:space="preserve"> =SUM(ABOVE) </w:instrText>
            </w:r>
            <w:r w:rsidRPr="00276F23">
              <w:rPr>
                <w:rFonts w:ascii="Arial" w:eastAsia="Times New Roman" w:hAnsi="Arial" w:cs="Arial"/>
                <w:b/>
                <w:sz w:val="20"/>
                <w:szCs w:val="20"/>
                <w:lang w:val="ro-RO"/>
              </w:rPr>
              <w:fldChar w:fldCharType="separate"/>
            </w:r>
            <w:r w:rsidRPr="00276F23">
              <w:rPr>
                <w:rFonts w:ascii="Arial" w:eastAsia="Times New Roman" w:hAnsi="Arial" w:cs="Arial"/>
                <w:b/>
                <w:noProof/>
                <w:sz w:val="20"/>
                <w:szCs w:val="20"/>
                <w:lang w:val="ro-RO"/>
              </w:rPr>
              <w:t>121,5</w:t>
            </w:r>
            <w:r w:rsidRPr="00276F23">
              <w:rPr>
                <w:rFonts w:ascii="Arial" w:eastAsia="Times New Roman" w:hAnsi="Arial" w:cs="Arial"/>
                <w:b/>
                <w:sz w:val="20"/>
                <w:szCs w:val="20"/>
                <w:lang w:val="ro-RO"/>
              </w:rPr>
              <w:fldChar w:fldCharType="end"/>
            </w:r>
          </w:p>
        </w:tc>
        <w:tc>
          <w:tcPr>
            <w:tcW w:w="582" w:type="pct"/>
            <w:tcBorders>
              <w:top w:val="single" w:sz="4" w:space="0" w:color="auto"/>
              <w:left w:val="single" w:sz="4" w:space="0" w:color="auto"/>
              <w:bottom w:val="single" w:sz="8" w:space="0" w:color="auto"/>
              <w:right w:val="single" w:sz="12"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sz w:val="20"/>
                <w:szCs w:val="20"/>
                <w:lang w:val="ro-RO"/>
              </w:rPr>
            </w:pPr>
            <w:r w:rsidRPr="00276F23">
              <w:rPr>
                <w:rFonts w:ascii="Arial" w:eastAsia="Times New Roman" w:hAnsi="Arial" w:cs="Arial"/>
                <w:b/>
                <w:sz w:val="20"/>
                <w:szCs w:val="20"/>
                <w:lang w:val="ro-RO"/>
              </w:rPr>
              <w:fldChar w:fldCharType="begin"/>
            </w:r>
            <w:r w:rsidRPr="00276F23">
              <w:rPr>
                <w:rFonts w:ascii="Arial" w:eastAsia="Times New Roman" w:hAnsi="Arial" w:cs="Arial"/>
                <w:b/>
                <w:sz w:val="20"/>
                <w:szCs w:val="20"/>
                <w:lang w:val="ro-RO"/>
              </w:rPr>
              <w:instrText xml:space="preserve"> =SUM(ABOVE) </w:instrText>
            </w:r>
            <w:r w:rsidRPr="00276F23">
              <w:rPr>
                <w:rFonts w:ascii="Arial" w:eastAsia="Times New Roman" w:hAnsi="Arial" w:cs="Arial"/>
                <w:b/>
                <w:sz w:val="20"/>
                <w:szCs w:val="20"/>
                <w:lang w:val="ro-RO"/>
              </w:rPr>
              <w:fldChar w:fldCharType="separate"/>
            </w:r>
            <w:r w:rsidRPr="00276F23">
              <w:rPr>
                <w:rFonts w:ascii="Arial" w:eastAsia="Times New Roman" w:hAnsi="Arial" w:cs="Arial"/>
                <w:b/>
                <w:noProof/>
                <w:sz w:val="20"/>
                <w:szCs w:val="20"/>
                <w:lang w:val="ro-RO"/>
              </w:rPr>
              <w:t>6054</w:t>
            </w:r>
            <w:r w:rsidRPr="00276F23">
              <w:rPr>
                <w:rFonts w:ascii="Arial" w:eastAsia="Times New Roman" w:hAnsi="Arial" w:cs="Arial"/>
                <w:b/>
                <w:sz w:val="20"/>
                <w:szCs w:val="20"/>
                <w:lang w:val="ro-RO"/>
              </w:rPr>
              <w:fldChar w:fldCharType="end"/>
            </w:r>
          </w:p>
        </w:tc>
      </w:tr>
      <w:tr w:rsidR="00276F23" w:rsidRPr="00276F23" w:rsidTr="00CB55EB">
        <w:trPr>
          <w:cantSplit/>
          <w:jc w:val="center"/>
        </w:trPr>
        <w:tc>
          <w:tcPr>
            <w:tcW w:w="2601" w:type="pct"/>
            <w:gridSpan w:val="3"/>
            <w:tcBorders>
              <w:top w:val="single" w:sz="8" w:space="0" w:color="auto"/>
              <w:left w:val="single" w:sz="12" w:space="0" w:color="auto"/>
              <w:bottom w:val="single" w:sz="12"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i/>
                <w:sz w:val="20"/>
                <w:szCs w:val="24"/>
                <w:lang w:val="ro-RO"/>
              </w:rPr>
            </w:pPr>
            <w:r w:rsidRPr="00276F23">
              <w:rPr>
                <w:rFonts w:ascii="Arial" w:eastAsia="Times New Roman" w:hAnsi="Arial" w:cs="Arial"/>
                <w:b/>
                <w:i/>
                <w:sz w:val="20"/>
                <w:szCs w:val="24"/>
                <w:lang w:val="ro-RO"/>
              </w:rPr>
              <w:t>Total drumuri existente</w:t>
            </w:r>
          </w:p>
        </w:tc>
        <w:tc>
          <w:tcPr>
            <w:tcW w:w="521" w:type="pct"/>
            <w:tcBorders>
              <w:top w:val="single" w:sz="8" w:space="0" w:color="auto"/>
              <w:left w:val="single" w:sz="4" w:space="0" w:color="auto"/>
              <w:bottom w:val="single" w:sz="12"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i/>
                <w:sz w:val="20"/>
                <w:szCs w:val="20"/>
                <w:lang w:val="ro-RO"/>
              </w:rPr>
            </w:pPr>
            <w:r w:rsidRPr="00276F23">
              <w:rPr>
                <w:rFonts w:ascii="Arial" w:eastAsia="Times New Roman" w:hAnsi="Arial" w:cs="Arial"/>
                <w:b/>
                <w:i/>
                <w:sz w:val="20"/>
                <w:szCs w:val="20"/>
                <w:lang w:val="ro-RO"/>
              </w:rPr>
              <w:t>-</w:t>
            </w:r>
          </w:p>
        </w:tc>
        <w:tc>
          <w:tcPr>
            <w:tcW w:w="429" w:type="pct"/>
            <w:tcBorders>
              <w:top w:val="single" w:sz="8" w:space="0" w:color="auto"/>
              <w:left w:val="single" w:sz="4" w:space="0" w:color="auto"/>
              <w:bottom w:val="single" w:sz="12"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i/>
                <w:sz w:val="20"/>
                <w:szCs w:val="20"/>
                <w:lang w:val="ro-RO"/>
              </w:rPr>
            </w:pPr>
            <w:r w:rsidRPr="00276F23">
              <w:rPr>
                <w:rFonts w:ascii="Arial" w:eastAsia="Times New Roman" w:hAnsi="Arial" w:cs="Arial"/>
                <w:b/>
                <w:i/>
                <w:sz w:val="20"/>
                <w:szCs w:val="20"/>
                <w:lang w:val="ro-RO"/>
              </w:rPr>
              <w:t>37,7</w:t>
            </w:r>
          </w:p>
        </w:tc>
        <w:tc>
          <w:tcPr>
            <w:tcW w:w="333" w:type="pct"/>
            <w:tcBorders>
              <w:top w:val="single" w:sz="8" w:space="0" w:color="auto"/>
              <w:left w:val="single" w:sz="4" w:space="0" w:color="auto"/>
              <w:bottom w:val="single" w:sz="12"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i/>
                <w:sz w:val="20"/>
                <w:szCs w:val="20"/>
                <w:lang w:val="ro-RO"/>
              </w:rPr>
            </w:pPr>
            <w:r w:rsidRPr="00276F23">
              <w:rPr>
                <w:rFonts w:ascii="Arial" w:eastAsia="Times New Roman" w:hAnsi="Arial" w:cs="Arial"/>
                <w:b/>
                <w:i/>
                <w:sz w:val="20"/>
                <w:szCs w:val="20"/>
                <w:lang w:val="ro-RO"/>
              </w:rPr>
              <w:t>37,7</w:t>
            </w:r>
          </w:p>
        </w:tc>
        <w:tc>
          <w:tcPr>
            <w:tcW w:w="533" w:type="pct"/>
            <w:tcBorders>
              <w:top w:val="single" w:sz="8" w:space="0" w:color="auto"/>
              <w:left w:val="single" w:sz="4" w:space="0" w:color="auto"/>
              <w:bottom w:val="single" w:sz="12"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i/>
                <w:sz w:val="20"/>
                <w:szCs w:val="20"/>
                <w:lang w:val="ro-RO"/>
              </w:rPr>
            </w:pPr>
            <w:r w:rsidRPr="00276F23">
              <w:rPr>
                <w:rFonts w:ascii="Arial" w:eastAsia="Times New Roman" w:hAnsi="Arial" w:cs="Arial"/>
                <w:b/>
                <w:i/>
                <w:sz w:val="20"/>
                <w:szCs w:val="20"/>
                <w:lang w:val="ro-RO"/>
              </w:rPr>
              <w:t>204,7</w:t>
            </w:r>
          </w:p>
        </w:tc>
        <w:tc>
          <w:tcPr>
            <w:tcW w:w="582" w:type="pct"/>
            <w:tcBorders>
              <w:top w:val="single" w:sz="8" w:space="0" w:color="auto"/>
              <w:left w:val="single" w:sz="4" w:space="0" w:color="auto"/>
              <w:bottom w:val="single" w:sz="12" w:space="0" w:color="auto"/>
              <w:right w:val="single" w:sz="12"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i/>
                <w:sz w:val="20"/>
                <w:szCs w:val="20"/>
                <w:lang w:val="ro-RO"/>
              </w:rPr>
            </w:pPr>
            <w:r w:rsidRPr="00276F23">
              <w:rPr>
                <w:rFonts w:ascii="Arial" w:eastAsia="Times New Roman" w:hAnsi="Arial" w:cs="Arial"/>
                <w:b/>
                <w:i/>
                <w:sz w:val="20"/>
                <w:szCs w:val="20"/>
                <w:lang w:val="ro-RO"/>
              </w:rPr>
              <w:t>10006</w:t>
            </w:r>
          </w:p>
        </w:tc>
      </w:tr>
    </w:tbl>
    <w:p w:rsidR="00BF5F61" w:rsidRDefault="00BF5F61" w:rsidP="00D773FF">
      <w:pPr>
        <w:spacing w:after="0" w:line="240" w:lineRule="auto"/>
        <w:ind w:right="-279" w:firstLine="706"/>
        <w:jc w:val="both"/>
        <w:rPr>
          <w:rFonts w:ascii="Times New Roman" w:hAnsi="Times New Roman"/>
          <w:sz w:val="26"/>
          <w:szCs w:val="26"/>
        </w:rPr>
      </w:pPr>
    </w:p>
    <w:p w:rsidR="00AA6495" w:rsidRDefault="00040D4B" w:rsidP="00D773FF">
      <w:pPr>
        <w:pStyle w:val="Default"/>
        <w:ind w:right="-279" w:firstLine="720"/>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Amenajamentul este elaborat pentru fondul forestier, constituit în </w:t>
      </w:r>
      <w:r>
        <w:rPr>
          <w:rFonts w:ascii="Times New Roman" w:hAnsi="Times New Roman" w:cs="Times New Roman"/>
          <w:b/>
          <w:sz w:val="26"/>
          <w:szCs w:val="26"/>
          <w:lang w:val="ro-RO"/>
        </w:rPr>
        <w:t>U.P. I</w:t>
      </w:r>
      <w:r>
        <w:rPr>
          <w:rFonts w:ascii="Times New Roman" w:hAnsi="Times New Roman"/>
          <w:b/>
          <w:sz w:val="26"/>
          <w:szCs w:val="26"/>
        </w:rPr>
        <w:t xml:space="preserve"> </w:t>
      </w:r>
      <w:r w:rsidR="00944E79" w:rsidRPr="00495F67">
        <w:rPr>
          <w:rFonts w:ascii="Times New Roman" w:hAnsi="Times New Roman" w:cs="Times New Roman"/>
          <w:b/>
          <w:bCs/>
          <w:sz w:val="26"/>
          <w:szCs w:val="26"/>
        </w:rPr>
        <w:t>Depresiunea Giurgeului</w:t>
      </w:r>
      <w:r w:rsidR="00944E79">
        <w:rPr>
          <w:rFonts w:ascii="Times New Roman" w:hAnsi="Times New Roman" w:cs="Times New Roman"/>
          <w:sz w:val="26"/>
          <w:szCs w:val="26"/>
          <w:lang w:val="ro-RO"/>
        </w:rPr>
        <w:t xml:space="preserve"> </w:t>
      </w:r>
      <w:r>
        <w:rPr>
          <w:rFonts w:ascii="Times New Roman" w:hAnsi="Times New Roman" w:cs="Times New Roman"/>
          <w:sz w:val="26"/>
          <w:szCs w:val="26"/>
          <w:lang w:val="ro-RO"/>
        </w:rPr>
        <w:t>cu parcelele forestiere componente grupate în</w:t>
      </w:r>
      <w:r w:rsidR="00276F23">
        <w:rPr>
          <w:rFonts w:ascii="Times New Roman" w:hAnsi="Times New Roman" w:cs="Times New Roman"/>
          <w:sz w:val="26"/>
          <w:szCs w:val="26"/>
          <w:lang w:val="ro-RO"/>
        </w:rPr>
        <w:t xml:space="preserve"> 13</w:t>
      </w:r>
      <w:r w:rsidR="00773311">
        <w:rPr>
          <w:rFonts w:ascii="Times New Roman" w:hAnsi="Times New Roman" w:cs="Times New Roman"/>
          <w:sz w:val="26"/>
          <w:szCs w:val="26"/>
          <w:lang w:val="ro-RO"/>
        </w:rPr>
        <w:t xml:space="preserve"> trup</w:t>
      </w:r>
      <w:r w:rsidR="00450A5C">
        <w:rPr>
          <w:rFonts w:ascii="Times New Roman" w:hAnsi="Times New Roman" w:cs="Times New Roman"/>
          <w:sz w:val="26"/>
          <w:szCs w:val="26"/>
          <w:lang w:val="ro-RO"/>
        </w:rPr>
        <w:t>uri</w:t>
      </w:r>
      <w:r w:rsidR="00773311">
        <w:rPr>
          <w:rFonts w:ascii="Times New Roman" w:hAnsi="Times New Roman" w:cs="Times New Roman"/>
          <w:sz w:val="26"/>
          <w:szCs w:val="26"/>
          <w:lang w:val="ro-RO"/>
        </w:rPr>
        <w:t xml:space="preserve"> de</w:t>
      </w:r>
      <w:r w:rsidR="008758B4">
        <w:rPr>
          <w:rFonts w:ascii="Times New Roman" w:hAnsi="Times New Roman" w:cs="Times New Roman"/>
          <w:sz w:val="26"/>
          <w:szCs w:val="26"/>
          <w:lang w:val="ro-RO"/>
        </w:rPr>
        <w:t xml:space="preserve"> </w:t>
      </w:r>
      <w:r w:rsidR="00773311">
        <w:rPr>
          <w:rFonts w:ascii="Times New Roman" w:hAnsi="Times New Roman" w:cs="Times New Roman"/>
          <w:sz w:val="26"/>
          <w:szCs w:val="26"/>
          <w:lang w:val="ro-RO"/>
        </w:rPr>
        <w:t>pădure</w:t>
      </w:r>
      <w:r>
        <w:rPr>
          <w:rFonts w:ascii="Times New Roman" w:hAnsi="Times New Roman" w:cs="Times New Roman"/>
          <w:sz w:val="26"/>
          <w:szCs w:val="26"/>
          <w:lang w:val="ro-RO"/>
        </w:rPr>
        <w:t xml:space="preserve"> pe teritoriul administrativ al </w:t>
      </w:r>
      <w:r w:rsidR="00276F23" w:rsidRPr="00276F23">
        <w:rPr>
          <w:rFonts w:ascii="Times New Roman" w:hAnsi="Times New Roman"/>
          <w:sz w:val="26"/>
          <w:szCs w:val="26"/>
        </w:rPr>
        <w:t>mun. Topli</w:t>
      </w:r>
      <w:r w:rsidR="00276F23" w:rsidRPr="00276F23">
        <w:rPr>
          <w:rFonts w:ascii="Times New Roman" w:hAnsi="Times New Roman"/>
          <w:sz w:val="26"/>
          <w:szCs w:val="26"/>
          <w:lang w:val="ro-RO"/>
        </w:rPr>
        <w:t xml:space="preserve">ța, or. Borsec, </w:t>
      </w:r>
      <w:r w:rsidR="00276F23" w:rsidRPr="00276F23">
        <w:rPr>
          <w:rFonts w:ascii="Times New Roman" w:hAnsi="Times New Roman"/>
          <w:sz w:val="26"/>
          <w:szCs w:val="26"/>
        </w:rPr>
        <w:t>com. Tulgheș, com Joseni, com. Corbu</w:t>
      </w:r>
      <w:r w:rsidRPr="00276F23">
        <w:rPr>
          <w:rFonts w:ascii="Times New Roman" w:hAnsi="Times New Roman" w:cs="Times New Roman"/>
          <w:sz w:val="26"/>
          <w:szCs w:val="26"/>
          <w:lang w:val="ro-RO"/>
        </w:rPr>
        <w:t>:</w:t>
      </w:r>
    </w:p>
    <w:p w:rsidR="00A95A40" w:rsidRDefault="00A95A40" w:rsidP="00D773FF">
      <w:pPr>
        <w:pStyle w:val="Default"/>
        <w:ind w:right="-279" w:firstLine="720"/>
        <w:jc w:val="both"/>
        <w:rPr>
          <w:rFonts w:ascii="Times New Roman" w:hAnsi="Times New Roman" w:cs="Times New Roman"/>
          <w:sz w:val="26"/>
          <w:szCs w:val="26"/>
          <w:lang w:val="ro-RO"/>
        </w:rPr>
      </w:pPr>
    </w:p>
    <w:p w:rsidR="00A95A40" w:rsidRDefault="00A95A40" w:rsidP="00D773FF">
      <w:pPr>
        <w:pStyle w:val="Default"/>
        <w:ind w:right="-279" w:firstLine="720"/>
        <w:jc w:val="both"/>
        <w:rPr>
          <w:rFonts w:ascii="Times New Roman" w:hAnsi="Times New Roman" w:cs="Times New Roman"/>
          <w:sz w:val="26"/>
          <w:szCs w:val="26"/>
          <w:lang w:val="ro-RO"/>
        </w:rPr>
      </w:pPr>
    </w:p>
    <w:p w:rsidR="00A95A40" w:rsidRDefault="00A95A40" w:rsidP="00D773FF">
      <w:pPr>
        <w:pStyle w:val="Default"/>
        <w:ind w:right="-279" w:firstLine="720"/>
        <w:jc w:val="both"/>
        <w:rPr>
          <w:rFonts w:ascii="Times New Roman" w:hAnsi="Times New Roman" w:cs="Times New Roman"/>
          <w:sz w:val="26"/>
          <w:szCs w:val="26"/>
          <w:lang w:val="ro-RO"/>
        </w:rPr>
      </w:pPr>
    </w:p>
    <w:p w:rsidR="00D773FF" w:rsidRDefault="00D773FF" w:rsidP="00D773FF">
      <w:pPr>
        <w:pStyle w:val="Default"/>
        <w:ind w:right="-279" w:firstLine="720"/>
        <w:jc w:val="both"/>
        <w:rPr>
          <w:rFonts w:ascii="Times New Roman" w:hAnsi="Times New Roman" w:cs="Times New Roman"/>
          <w:sz w:val="26"/>
          <w:szCs w:val="26"/>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1894"/>
        <w:gridCol w:w="2651"/>
        <w:gridCol w:w="981"/>
        <w:gridCol w:w="1728"/>
      </w:tblGrid>
      <w:tr w:rsidR="00276F23" w:rsidRPr="00276F23" w:rsidTr="008758B4">
        <w:tc>
          <w:tcPr>
            <w:tcW w:w="1213" w:type="pct"/>
            <w:tcBorders>
              <w:top w:val="single" w:sz="12" w:space="0" w:color="auto"/>
              <w:left w:val="single" w:sz="12" w:space="0" w:color="auto"/>
              <w:bottom w:val="single" w:sz="12" w:space="0" w:color="auto"/>
              <w:right w:val="single" w:sz="2"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Denumirea</w:t>
            </w:r>
          </w:p>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trupului</w:t>
            </w:r>
          </w:p>
        </w:tc>
        <w:tc>
          <w:tcPr>
            <w:tcW w:w="989" w:type="pct"/>
            <w:tcBorders>
              <w:top w:val="single" w:sz="12" w:space="0" w:color="auto"/>
              <w:left w:val="single" w:sz="2" w:space="0" w:color="auto"/>
              <w:bottom w:val="single" w:sz="12"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Denumirea</w:t>
            </w:r>
          </w:p>
          <w:p w:rsidR="00276F23" w:rsidRPr="00276F23" w:rsidRDefault="00276F23" w:rsidP="00D773FF">
            <w:pPr>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bazinetelor</w:t>
            </w:r>
          </w:p>
        </w:tc>
        <w:tc>
          <w:tcPr>
            <w:tcW w:w="1383" w:type="pct"/>
            <w:tcBorders>
              <w:top w:val="single" w:sz="12" w:space="0" w:color="auto"/>
              <w:left w:val="single" w:sz="4" w:space="0" w:color="auto"/>
              <w:bottom w:val="single" w:sz="12"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Parcele componente</w:t>
            </w:r>
          </w:p>
        </w:tc>
        <w:tc>
          <w:tcPr>
            <w:tcW w:w="512" w:type="pct"/>
            <w:tcBorders>
              <w:top w:val="single" w:sz="12" w:space="0" w:color="auto"/>
              <w:left w:val="single" w:sz="4" w:space="0" w:color="auto"/>
              <w:bottom w:val="single" w:sz="12" w:space="0" w:color="auto"/>
              <w:right w:val="single" w:sz="4" w:space="0" w:color="auto"/>
            </w:tcBorders>
            <w:vAlign w:val="center"/>
            <w:hideMark/>
          </w:tcPr>
          <w:p w:rsidR="00276F23" w:rsidRPr="00276F23" w:rsidRDefault="00276F23" w:rsidP="00D773FF">
            <w:pPr>
              <w:tabs>
                <w:tab w:val="left" w:pos="5748"/>
              </w:tabs>
              <w:spacing w:after="0" w:line="240" w:lineRule="auto"/>
              <w:ind w:left="-108"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Suprafaţa</w:t>
            </w:r>
          </w:p>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ha</w:t>
            </w:r>
          </w:p>
        </w:tc>
        <w:tc>
          <w:tcPr>
            <w:tcW w:w="902" w:type="pct"/>
            <w:tcBorders>
              <w:top w:val="single" w:sz="12" w:space="0" w:color="auto"/>
              <w:left w:val="single" w:sz="4" w:space="0" w:color="auto"/>
              <w:bottom w:val="single" w:sz="12" w:space="0" w:color="auto"/>
              <w:right w:val="single" w:sz="12" w:space="0" w:color="auto"/>
            </w:tcBorders>
            <w:vAlign w:val="center"/>
            <w:hideMark/>
          </w:tcPr>
          <w:p w:rsidR="00276F23" w:rsidRPr="00276F23" w:rsidRDefault="00276F23" w:rsidP="00D773FF">
            <w:pPr>
              <w:tabs>
                <w:tab w:val="left" w:pos="5748"/>
              </w:tabs>
              <w:spacing w:after="0" w:line="240" w:lineRule="auto"/>
              <w:ind w:left="-108"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Localitatea în raza</w:t>
            </w:r>
          </w:p>
          <w:p w:rsidR="00276F23" w:rsidRPr="00276F23" w:rsidRDefault="00276F23" w:rsidP="00D773FF">
            <w:pPr>
              <w:tabs>
                <w:tab w:val="left" w:pos="5748"/>
              </w:tabs>
              <w:spacing w:after="0" w:line="240" w:lineRule="auto"/>
              <w:ind w:left="-108"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căreia se află</w:t>
            </w:r>
          </w:p>
        </w:tc>
      </w:tr>
      <w:tr w:rsidR="00276F23" w:rsidRPr="00276F23" w:rsidTr="008758B4">
        <w:trPr>
          <w:cantSplit/>
          <w:trHeight w:val="33"/>
        </w:trPr>
        <w:tc>
          <w:tcPr>
            <w:tcW w:w="1213" w:type="pct"/>
            <w:tcBorders>
              <w:top w:val="single" w:sz="12" w:space="0" w:color="auto"/>
              <w:left w:val="single" w:sz="12"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rPr>
                <w:rFonts w:ascii="Arial" w:eastAsia="Times New Roman" w:hAnsi="Arial" w:cs="Arial"/>
                <w:sz w:val="20"/>
                <w:szCs w:val="20"/>
                <w:lang w:val="ro-RO"/>
              </w:rPr>
            </w:pPr>
            <w:r w:rsidRPr="00276F23">
              <w:rPr>
                <w:rFonts w:ascii="Arial" w:eastAsia="Times New Roman" w:hAnsi="Arial" w:cs="Arial"/>
                <w:sz w:val="20"/>
                <w:szCs w:val="20"/>
                <w:lang w:val="ro-RO"/>
              </w:rPr>
              <w:t>Secu</w:t>
            </w:r>
          </w:p>
        </w:tc>
        <w:tc>
          <w:tcPr>
            <w:tcW w:w="989"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Secu</w:t>
            </w:r>
          </w:p>
        </w:tc>
        <w:tc>
          <w:tcPr>
            <w:tcW w:w="138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left="-108"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44, 48-50</w:t>
            </w:r>
          </w:p>
        </w:tc>
        <w:tc>
          <w:tcPr>
            <w:tcW w:w="512" w:type="pct"/>
            <w:tcBorders>
              <w:top w:val="single" w:sz="12"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40,8</w:t>
            </w:r>
          </w:p>
        </w:tc>
        <w:tc>
          <w:tcPr>
            <w:tcW w:w="902" w:type="pct"/>
            <w:tcBorders>
              <w:top w:val="single" w:sz="12" w:space="0" w:color="auto"/>
              <w:left w:val="single" w:sz="4" w:space="0" w:color="auto"/>
              <w:bottom w:val="single" w:sz="4" w:space="0" w:color="auto"/>
              <w:right w:val="single" w:sz="12"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Topliţa</w:t>
            </w:r>
          </w:p>
        </w:tc>
      </w:tr>
      <w:tr w:rsidR="00276F23" w:rsidRPr="00276F23" w:rsidTr="008758B4">
        <w:trPr>
          <w:cantSplit/>
        </w:trPr>
        <w:tc>
          <w:tcPr>
            <w:tcW w:w="1213"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0"/>
                <w:lang w:val="ro-RO"/>
              </w:rPr>
            </w:pPr>
            <w:r w:rsidRPr="00276F23">
              <w:rPr>
                <w:rFonts w:ascii="Arial" w:eastAsia="Times New Roman" w:hAnsi="Arial" w:cs="Arial"/>
                <w:sz w:val="20"/>
                <w:szCs w:val="20"/>
                <w:lang w:val="ro-RO"/>
              </w:rPr>
              <w:t>Borsec</w:t>
            </w:r>
          </w:p>
        </w:tc>
        <w:tc>
          <w:tcPr>
            <w:tcW w:w="989"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Vinu Mare</w:t>
            </w:r>
          </w:p>
        </w:tc>
        <w:tc>
          <w:tcPr>
            <w:tcW w:w="138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left="-108"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63</w:t>
            </w:r>
          </w:p>
        </w:tc>
        <w:tc>
          <w:tcPr>
            <w:tcW w:w="512"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2,9</w:t>
            </w:r>
          </w:p>
        </w:tc>
        <w:tc>
          <w:tcPr>
            <w:tcW w:w="902" w:type="pct"/>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Borsec</w:t>
            </w:r>
          </w:p>
        </w:tc>
      </w:tr>
      <w:tr w:rsidR="00276F23" w:rsidRPr="00276F23" w:rsidTr="008758B4">
        <w:trPr>
          <w:cantSplit/>
          <w:trHeight w:val="53"/>
        </w:trPr>
        <w:tc>
          <w:tcPr>
            <w:tcW w:w="1213"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rPr>
                <w:rFonts w:ascii="Arial" w:eastAsia="Times New Roman" w:hAnsi="Arial" w:cs="Arial"/>
                <w:sz w:val="20"/>
                <w:szCs w:val="20"/>
                <w:lang w:val="ro-RO"/>
              </w:rPr>
            </w:pPr>
            <w:r w:rsidRPr="00276F23">
              <w:rPr>
                <w:rFonts w:ascii="Arial" w:eastAsia="Times New Roman" w:hAnsi="Arial" w:cs="Arial"/>
                <w:sz w:val="20"/>
                <w:szCs w:val="20"/>
                <w:lang w:val="ro-RO"/>
              </w:rPr>
              <w:t>Corbu</w:t>
            </w:r>
          </w:p>
        </w:tc>
        <w:tc>
          <w:tcPr>
            <w:tcW w:w="989"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Bistricioara</w:t>
            </w:r>
          </w:p>
        </w:tc>
        <w:tc>
          <w:tcPr>
            <w:tcW w:w="138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left="-108"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4</w:t>
            </w:r>
          </w:p>
        </w:tc>
        <w:tc>
          <w:tcPr>
            <w:tcW w:w="512"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12,8</w:t>
            </w:r>
          </w:p>
        </w:tc>
        <w:tc>
          <w:tcPr>
            <w:tcW w:w="902" w:type="pct"/>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Corbu</w:t>
            </w:r>
          </w:p>
        </w:tc>
      </w:tr>
      <w:tr w:rsidR="00276F23" w:rsidRPr="00276F23" w:rsidTr="008758B4">
        <w:trPr>
          <w:cantSplit/>
          <w:trHeight w:val="250"/>
        </w:trPr>
        <w:tc>
          <w:tcPr>
            <w:tcW w:w="1213"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rPr>
                <w:rFonts w:ascii="Arial" w:eastAsia="Times New Roman" w:hAnsi="Arial" w:cs="Arial"/>
                <w:sz w:val="20"/>
                <w:szCs w:val="20"/>
                <w:lang w:val="ro-RO"/>
              </w:rPr>
            </w:pPr>
            <w:r w:rsidRPr="00276F23">
              <w:rPr>
                <w:rFonts w:ascii="Arial" w:eastAsia="Times New Roman" w:hAnsi="Arial" w:cs="Arial"/>
                <w:sz w:val="20"/>
                <w:szCs w:val="20"/>
                <w:lang w:val="ro-RO"/>
              </w:rPr>
              <w:t>Roşu Mare I şi II</w:t>
            </w:r>
          </w:p>
        </w:tc>
        <w:tc>
          <w:tcPr>
            <w:tcW w:w="989" w:type="pct"/>
            <w:vMerge w:val="restar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Rezu Mare</w:t>
            </w:r>
          </w:p>
        </w:tc>
        <w:tc>
          <w:tcPr>
            <w:tcW w:w="138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left="-108"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94, 113</w:t>
            </w:r>
          </w:p>
        </w:tc>
        <w:tc>
          <w:tcPr>
            <w:tcW w:w="512"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24,1</w:t>
            </w:r>
          </w:p>
        </w:tc>
        <w:tc>
          <w:tcPr>
            <w:tcW w:w="902" w:type="pct"/>
            <w:vMerge w:val="restart"/>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Tulgheş</w:t>
            </w:r>
          </w:p>
        </w:tc>
      </w:tr>
      <w:tr w:rsidR="00276F23" w:rsidRPr="00276F23" w:rsidTr="008758B4">
        <w:trPr>
          <w:cantSplit/>
          <w:trHeight w:val="53"/>
        </w:trPr>
        <w:tc>
          <w:tcPr>
            <w:tcW w:w="1213"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rPr>
                <w:rFonts w:ascii="Arial" w:eastAsia="Times New Roman" w:hAnsi="Arial" w:cs="Arial"/>
                <w:sz w:val="20"/>
                <w:szCs w:val="20"/>
                <w:lang w:val="ro-RO"/>
              </w:rPr>
            </w:pPr>
            <w:r w:rsidRPr="00276F23">
              <w:rPr>
                <w:rFonts w:ascii="Arial" w:eastAsia="Times New Roman" w:hAnsi="Arial" w:cs="Arial"/>
                <w:sz w:val="20"/>
                <w:szCs w:val="20"/>
                <w:lang w:val="ro-RO"/>
              </w:rPr>
              <w:t>Vacii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p>
        </w:tc>
        <w:tc>
          <w:tcPr>
            <w:tcW w:w="138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left="-108"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60, 61</w:t>
            </w:r>
          </w:p>
        </w:tc>
        <w:tc>
          <w:tcPr>
            <w:tcW w:w="512"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9,1</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p>
        </w:tc>
      </w:tr>
      <w:tr w:rsidR="00276F23" w:rsidRPr="00276F23" w:rsidTr="008758B4">
        <w:trPr>
          <w:cantSplit/>
          <w:trHeight w:val="53"/>
        </w:trPr>
        <w:tc>
          <w:tcPr>
            <w:tcW w:w="1213"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rPr>
                <w:rFonts w:ascii="Arial" w:eastAsia="Times New Roman" w:hAnsi="Arial" w:cs="Arial"/>
                <w:sz w:val="20"/>
                <w:szCs w:val="20"/>
                <w:lang w:val="ro-RO"/>
              </w:rPr>
            </w:pPr>
            <w:r w:rsidRPr="00276F23">
              <w:rPr>
                <w:rFonts w:ascii="Arial" w:eastAsia="Times New Roman" w:hAnsi="Arial" w:cs="Arial"/>
                <w:sz w:val="20"/>
                <w:szCs w:val="20"/>
                <w:lang w:val="ro-RO"/>
              </w:rPr>
              <w:t>Recea I şi II</w:t>
            </w:r>
          </w:p>
        </w:tc>
        <w:tc>
          <w:tcPr>
            <w:tcW w:w="989" w:type="pct"/>
            <w:vMerge w:val="restar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Putna</w:t>
            </w:r>
          </w:p>
        </w:tc>
        <w:tc>
          <w:tcPr>
            <w:tcW w:w="138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left="-108"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8, 17</w:t>
            </w:r>
          </w:p>
        </w:tc>
        <w:tc>
          <w:tcPr>
            <w:tcW w:w="512"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12,0</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p>
        </w:tc>
      </w:tr>
      <w:tr w:rsidR="00276F23" w:rsidRPr="00276F23" w:rsidTr="008758B4">
        <w:trPr>
          <w:cantSplit/>
          <w:trHeight w:val="53"/>
        </w:trPr>
        <w:tc>
          <w:tcPr>
            <w:tcW w:w="1213"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rPr>
                <w:rFonts w:ascii="Arial" w:eastAsia="Times New Roman" w:hAnsi="Arial" w:cs="Arial"/>
                <w:sz w:val="20"/>
                <w:szCs w:val="20"/>
                <w:lang w:val="ro-RO"/>
              </w:rPr>
            </w:pPr>
            <w:r w:rsidRPr="00276F23">
              <w:rPr>
                <w:rFonts w:ascii="Arial" w:eastAsia="Times New Roman" w:hAnsi="Arial" w:cs="Arial"/>
                <w:sz w:val="20"/>
                <w:szCs w:val="20"/>
                <w:lang w:val="ro-RO"/>
              </w:rPr>
              <w:t>Hagota I şi 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p>
        </w:tc>
        <w:tc>
          <w:tcPr>
            <w:tcW w:w="138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left="-108"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10, 36</w:t>
            </w:r>
          </w:p>
        </w:tc>
        <w:tc>
          <w:tcPr>
            <w:tcW w:w="512"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16,6</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p>
        </w:tc>
      </w:tr>
      <w:tr w:rsidR="00276F23" w:rsidRPr="00276F23" w:rsidTr="008758B4">
        <w:trPr>
          <w:cantSplit/>
          <w:trHeight w:val="53"/>
        </w:trPr>
        <w:tc>
          <w:tcPr>
            <w:tcW w:w="1213"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rPr>
                <w:rFonts w:ascii="Arial" w:eastAsia="Times New Roman" w:hAnsi="Arial" w:cs="Arial"/>
                <w:sz w:val="20"/>
                <w:szCs w:val="20"/>
                <w:lang w:val="ro-RO"/>
              </w:rPr>
            </w:pPr>
            <w:r w:rsidRPr="00276F23">
              <w:rPr>
                <w:rFonts w:ascii="Arial" w:eastAsia="Times New Roman" w:hAnsi="Arial" w:cs="Arial"/>
                <w:sz w:val="20"/>
                <w:szCs w:val="20"/>
                <w:lang w:val="ro-RO"/>
              </w:rPr>
              <w:t>Caprei</w:t>
            </w:r>
          </w:p>
        </w:tc>
        <w:tc>
          <w:tcPr>
            <w:tcW w:w="989" w:type="pct"/>
            <w:vMerge w:val="restar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Putna Noroioasă</w:t>
            </w:r>
          </w:p>
        </w:tc>
        <w:tc>
          <w:tcPr>
            <w:tcW w:w="138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left="-108"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43</w:t>
            </w:r>
          </w:p>
        </w:tc>
        <w:tc>
          <w:tcPr>
            <w:tcW w:w="512"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5,6</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p>
        </w:tc>
      </w:tr>
      <w:tr w:rsidR="00276F23" w:rsidRPr="00276F23" w:rsidTr="008758B4">
        <w:trPr>
          <w:cantSplit/>
          <w:trHeight w:val="53"/>
        </w:trPr>
        <w:tc>
          <w:tcPr>
            <w:tcW w:w="1213"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rPr>
                <w:rFonts w:ascii="Arial" w:eastAsia="Times New Roman" w:hAnsi="Arial" w:cs="Arial"/>
                <w:sz w:val="20"/>
                <w:szCs w:val="20"/>
                <w:lang w:val="ro-RO"/>
              </w:rPr>
            </w:pPr>
            <w:r w:rsidRPr="00276F23">
              <w:rPr>
                <w:rFonts w:ascii="Arial" w:eastAsia="Times New Roman" w:hAnsi="Arial" w:cs="Arial"/>
                <w:sz w:val="20"/>
                <w:szCs w:val="20"/>
                <w:lang w:val="ro-RO"/>
              </w:rPr>
              <w:t>Hotaru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p>
        </w:tc>
        <w:tc>
          <w:tcPr>
            <w:tcW w:w="138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left="-108"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45</w:t>
            </w:r>
          </w:p>
        </w:tc>
        <w:tc>
          <w:tcPr>
            <w:tcW w:w="512"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3,7</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p>
        </w:tc>
      </w:tr>
      <w:tr w:rsidR="00276F23" w:rsidRPr="00276F23" w:rsidTr="008758B4">
        <w:trPr>
          <w:cantSplit/>
          <w:trHeight w:val="53"/>
        </w:trPr>
        <w:tc>
          <w:tcPr>
            <w:tcW w:w="1213"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rPr>
                <w:rFonts w:ascii="Arial" w:eastAsia="Times New Roman" w:hAnsi="Arial" w:cs="Arial"/>
                <w:sz w:val="20"/>
                <w:szCs w:val="20"/>
                <w:lang w:val="ro-RO"/>
              </w:rPr>
            </w:pPr>
            <w:r w:rsidRPr="00276F23">
              <w:rPr>
                <w:rFonts w:ascii="Arial" w:eastAsia="Times New Roman" w:hAnsi="Arial" w:cs="Arial"/>
                <w:sz w:val="20"/>
                <w:szCs w:val="20"/>
                <w:lang w:val="ro-RO"/>
              </w:rPr>
              <w:t>Ţengheler I şi 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p>
        </w:tc>
        <w:tc>
          <w:tcPr>
            <w:tcW w:w="138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left="-108"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137, 561</w:t>
            </w:r>
          </w:p>
        </w:tc>
        <w:tc>
          <w:tcPr>
            <w:tcW w:w="512"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21,6</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p>
        </w:tc>
      </w:tr>
      <w:tr w:rsidR="00276F23" w:rsidRPr="00276F23" w:rsidTr="008758B4">
        <w:trPr>
          <w:cantSplit/>
          <w:trHeight w:val="53"/>
        </w:trPr>
        <w:tc>
          <w:tcPr>
            <w:tcW w:w="1213"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rPr>
                <w:rFonts w:ascii="Arial" w:eastAsia="Times New Roman" w:hAnsi="Arial" w:cs="Arial"/>
                <w:sz w:val="20"/>
                <w:szCs w:val="20"/>
                <w:lang w:val="ro-RO"/>
              </w:rPr>
            </w:pPr>
            <w:r w:rsidRPr="00276F23">
              <w:rPr>
                <w:rFonts w:ascii="Arial" w:eastAsia="Times New Roman" w:hAnsi="Arial" w:cs="Arial"/>
                <w:sz w:val="20"/>
                <w:szCs w:val="20"/>
                <w:lang w:val="ro-RO"/>
              </w:rPr>
              <w:t>Benţe</w:t>
            </w:r>
          </w:p>
        </w:tc>
        <w:tc>
          <w:tcPr>
            <w:tcW w:w="989" w:type="pct"/>
            <w:vMerge w:val="restar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Putna Întunecoasă</w:t>
            </w:r>
          </w:p>
        </w:tc>
        <w:tc>
          <w:tcPr>
            <w:tcW w:w="138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left="-108"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11</w:t>
            </w:r>
          </w:p>
        </w:tc>
        <w:tc>
          <w:tcPr>
            <w:tcW w:w="512"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6,0</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p>
        </w:tc>
      </w:tr>
      <w:tr w:rsidR="00276F23" w:rsidRPr="00276F23" w:rsidTr="008758B4">
        <w:trPr>
          <w:cantSplit/>
          <w:trHeight w:val="53"/>
        </w:trPr>
        <w:tc>
          <w:tcPr>
            <w:tcW w:w="1213"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rPr>
                <w:rFonts w:ascii="Arial" w:eastAsia="Times New Roman" w:hAnsi="Arial" w:cs="Arial"/>
                <w:sz w:val="20"/>
                <w:szCs w:val="20"/>
                <w:lang w:val="ro-RO"/>
              </w:rPr>
            </w:pPr>
            <w:r w:rsidRPr="00276F23">
              <w:rPr>
                <w:rFonts w:ascii="Arial" w:eastAsia="Times New Roman" w:hAnsi="Arial" w:cs="Arial"/>
                <w:sz w:val="20"/>
                <w:szCs w:val="20"/>
                <w:lang w:val="ro-RO"/>
              </w:rPr>
              <w:t>Putna Întunecoasă I şi 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p>
        </w:tc>
        <w:tc>
          <w:tcPr>
            <w:tcW w:w="138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left="-108"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77, 78, 87, 88</w:t>
            </w:r>
          </w:p>
        </w:tc>
        <w:tc>
          <w:tcPr>
            <w:tcW w:w="512"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24,5</w:t>
            </w: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spacing w:after="0" w:line="240" w:lineRule="auto"/>
              <w:ind w:right="-279"/>
              <w:rPr>
                <w:rFonts w:ascii="Arial" w:eastAsia="Times New Roman" w:hAnsi="Arial" w:cs="Arial"/>
                <w:sz w:val="20"/>
                <w:szCs w:val="24"/>
                <w:lang w:val="ro-RO"/>
              </w:rPr>
            </w:pPr>
          </w:p>
        </w:tc>
      </w:tr>
      <w:tr w:rsidR="00276F23" w:rsidRPr="00276F23" w:rsidTr="008758B4">
        <w:trPr>
          <w:cantSplit/>
          <w:trHeight w:val="53"/>
        </w:trPr>
        <w:tc>
          <w:tcPr>
            <w:tcW w:w="1213" w:type="pct"/>
            <w:tcBorders>
              <w:top w:val="single" w:sz="4" w:space="0" w:color="auto"/>
              <w:left w:val="single" w:sz="12"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rPr>
                <w:rFonts w:ascii="Arial" w:eastAsia="Times New Roman" w:hAnsi="Arial" w:cs="Arial"/>
                <w:sz w:val="20"/>
                <w:szCs w:val="20"/>
                <w:lang w:val="ro-RO"/>
              </w:rPr>
            </w:pPr>
            <w:r w:rsidRPr="00276F23">
              <w:rPr>
                <w:rFonts w:ascii="Arial" w:eastAsia="Times New Roman" w:hAnsi="Arial" w:cs="Arial"/>
                <w:sz w:val="20"/>
                <w:szCs w:val="20"/>
                <w:lang w:val="ro-RO"/>
              </w:rPr>
              <w:t>Bacta</w:t>
            </w:r>
          </w:p>
        </w:tc>
        <w:tc>
          <w:tcPr>
            <w:tcW w:w="989"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Bacta</w:t>
            </w:r>
          </w:p>
        </w:tc>
        <w:tc>
          <w:tcPr>
            <w:tcW w:w="1383"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left="-108"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101</w:t>
            </w:r>
          </w:p>
        </w:tc>
        <w:tc>
          <w:tcPr>
            <w:tcW w:w="512" w:type="pct"/>
            <w:tcBorders>
              <w:top w:val="single" w:sz="4" w:space="0" w:color="auto"/>
              <w:left w:val="single" w:sz="4" w:space="0" w:color="auto"/>
              <w:bottom w:val="single" w:sz="4"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26,9</w:t>
            </w:r>
          </w:p>
        </w:tc>
        <w:tc>
          <w:tcPr>
            <w:tcW w:w="902" w:type="pct"/>
            <w:tcBorders>
              <w:top w:val="single" w:sz="4" w:space="0" w:color="auto"/>
              <w:left w:val="single" w:sz="4" w:space="0" w:color="auto"/>
              <w:bottom w:val="single" w:sz="4" w:space="0" w:color="auto"/>
              <w:right w:val="single" w:sz="12"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Joseni</w:t>
            </w:r>
          </w:p>
        </w:tc>
      </w:tr>
      <w:tr w:rsidR="00276F23" w:rsidRPr="00276F23" w:rsidTr="00276F23">
        <w:trPr>
          <w:cantSplit/>
          <w:trHeight w:val="43"/>
        </w:trPr>
        <w:tc>
          <w:tcPr>
            <w:tcW w:w="3586" w:type="pct"/>
            <w:gridSpan w:val="3"/>
            <w:tcBorders>
              <w:top w:val="single" w:sz="8" w:space="0" w:color="auto"/>
              <w:left w:val="single" w:sz="12" w:space="0" w:color="auto"/>
              <w:bottom w:val="single" w:sz="12" w:space="0" w:color="auto"/>
              <w:right w:val="single" w:sz="4" w:space="0" w:color="auto"/>
            </w:tcBorders>
            <w:vAlign w:val="center"/>
            <w:hideMark/>
          </w:tcPr>
          <w:p w:rsidR="00276F23" w:rsidRPr="00276F23" w:rsidRDefault="00276F23" w:rsidP="00D773FF">
            <w:pPr>
              <w:spacing w:after="0" w:line="240" w:lineRule="auto"/>
              <w:ind w:right="-279"/>
              <w:jc w:val="center"/>
              <w:rPr>
                <w:rFonts w:ascii="Arial" w:eastAsia="Times New Roman" w:hAnsi="Arial" w:cs="Arial"/>
                <w:b/>
                <w:sz w:val="20"/>
                <w:szCs w:val="24"/>
                <w:lang w:val="ro-RO"/>
              </w:rPr>
            </w:pPr>
            <w:r w:rsidRPr="00276F23">
              <w:rPr>
                <w:rFonts w:ascii="Arial" w:eastAsia="Times New Roman" w:hAnsi="Arial" w:cs="Arial"/>
                <w:b/>
                <w:sz w:val="20"/>
                <w:szCs w:val="24"/>
                <w:lang w:val="ro-RO"/>
              </w:rPr>
              <w:t>TOTAL</w:t>
            </w:r>
          </w:p>
        </w:tc>
        <w:tc>
          <w:tcPr>
            <w:tcW w:w="512" w:type="pct"/>
            <w:tcBorders>
              <w:top w:val="single" w:sz="8" w:space="0" w:color="auto"/>
              <w:left w:val="single" w:sz="4" w:space="0" w:color="auto"/>
              <w:bottom w:val="single" w:sz="12" w:space="0" w:color="auto"/>
              <w:right w:val="single" w:sz="4"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b/>
                <w:sz w:val="20"/>
                <w:szCs w:val="24"/>
                <w:lang w:val="ro-RO"/>
              </w:rPr>
            </w:pPr>
            <w:r w:rsidRPr="00276F23">
              <w:rPr>
                <w:rFonts w:ascii="Arial" w:eastAsia="Times New Roman" w:hAnsi="Arial" w:cs="Arial"/>
                <w:b/>
                <w:sz w:val="20"/>
                <w:szCs w:val="24"/>
                <w:lang w:val="ro-RO"/>
              </w:rPr>
              <w:fldChar w:fldCharType="begin"/>
            </w:r>
            <w:r w:rsidRPr="00276F23">
              <w:rPr>
                <w:rFonts w:ascii="Arial" w:eastAsia="Times New Roman" w:hAnsi="Arial" w:cs="Arial"/>
                <w:b/>
                <w:sz w:val="20"/>
                <w:szCs w:val="24"/>
                <w:lang w:val="ro-RO"/>
              </w:rPr>
              <w:instrText xml:space="preserve"> =SUM(ABOVE) </w:instrText>
            </w:r>
            <w:r w:rsidRPr="00276F23">
              <w:rPr>
                <w:rFonts w:ascii="Arial" w:eastAsia="Times New Roman" w:hAnsi="Arial" w:cs="Arial"/>
                <w:b/>
                <w:sz w:val="20"/>
                <w:szCs w:val="24"/>
                <w:lang w:val="ro-RO"/>
              </w:rPr>
              <w:fldChar w:fldCharType="separate"/>
            </w:r>
            <w:r w:rsidRPr="00276F23">
              <w:rPr>
                <w:rFonts w:ascii="Arial" w:eastAsia="Times New Roman" w:hAnsi="Arial" w:cs="Arial"/>
                <w:b/>
                <w:noProof/>
                <w:sz w:val="20"/>
                <w:szCs w:val="24"/>
                <w:lang w:val="ro-RO"/>
              </w:rPr>
              <w:t>206,6</w:t>
            </w:r>
            <w:r w:rsidRPr="00276F23">
              <w:rPr>
                <w:rFonts w:ascii="Arial" w:eastAsia="Times New Roman" w:hAnsi="Arial" w:cs="Arial"/>
                <w:b/>
                <w:sz w:val="20"/>
                <w:szCs w:val="24"/>
                <w:lang w:val="ro-RO"/>
              </w:rPr>
              <w:fldChar w:fldCharType="end"/>
            </w:r>
          </w:p>
        </w:tc>
        <w:tc>
          <w:tcPr>
            <w:tcW w:w="902" w:type="pct"/>
            <w:tcBorders>
              <w:top w:val="single" w:sz="8" w:space="0" w:color="auto"/>
              <w:left w:val="single" w:sz="4" w:space="0" w:color="auto"/>
              <w:bottom w:val="single" w:sz="12" w:space="0" w:color="auto"/>
              <w:right w:val="single" w:sz="12" w:space="0" w:color="auto"/>
            </w:tcBorders>
            <w:vAlign w:val="center"/>
            <w:hideMark/>
          </w:tcPr>
          <w:p w:rsidR="00276F23" w:rsidRPr="00276F23" w:rsidRDefault="00276F23" w:rsidP="00D773FF">
            <w:pPr>
              <w:tabs>
                <w:tab w:val="left" w:pos="5748"/>
              </w:tabs>
              <w:spacing w:after="0" w:line="240" w:lineRule="auto"/>
              <w:ind w:right="-279"/>
              <w:jc w:val="center"/>
              <w:rPr>
                <w:rFonts w:ascii="Arial" w:eastAsia="Times New Roman" w:hAnsi="Arial" w:cs="Arial"/>
                <w:sz w:val="20"/>
                <w:szCs w:val="24"/>
                <w:lang w:val="ro-RO"/>
              </w:rPr>
            </w:pPr>
            <w:r w:rsidRPr="00276F23">
              <w:rPr>
                <w:rFonts w:ascii="Arial" w:eastAsia="Times New Roman" w:hAnsi="Arial" w:cs="Arial"/>
                <w:sz w:val="20"/>
                <w:szCs w:val="24"/>
                <w:lang w:val="ro-RO"/>
              </w:rPr>
              <w:t>-</w:t>
            </w:r>
          </w:p>
        </w:tc>
      </w:tr>
    </w:tbl>
    <w:p w:rsidR="00BF5F61" w:rsidRDefault="00BF5F61" w:rsidP="00D773FF">
      <w:pPr>
        <w:pStyle w:val="Default"/>
        <w:ind w:right="-279" w:firstLine="720"/>
        <w:jc w:val="both"/>
        <w:rPr>
          <w:rFonts w:ascii="Times New Roman" w:hAnsi="Times New Roman" w:cs="Times New Roman"/>
          <w:sz w:val="26"/>
          <w:szCs w:val="26"/>
          <w:lang w:val="ro-RO"/>
        </w:rPr>
      </w:pPr>
    </w:p>
    <w:p w:rsidR="00AA6495" w:rsidRDefault="00040D4B" w:rsidP="00D773FF">
      <w:pPr>
        <w:spacing w:after="0" w:line="240" w:lineRule="auto"/>
        <w:ind w:right="-279" w:firstLine="720"/>
        <w:jc w:val="both"/>
        <w:rPr>
          <w:rFonts w:ascii="Times New Roman" w:hAnsi="Times New Roman"/>
          <w:sz w:val="26"/>
          <w:szCs w:val="26"/>
          <w:lang w:val="ro-RO"/>
        </w:rPr>
      </w:pPr>
      <w:r>
        <w:rPr>
          <w:rFonts w:ascii="Times New Roman" w:hAnsi="Times New Roman"/>
          <w:sz w:val="26"/>
          <w:szCs w:val="26"/>
          <w:lang w:val="ro-RO"/>
        </w:rPr>
        <w:t>Unitatea de producţie este administrată de O</w:t>
      </w:r>
      <w:r w:rsidR="00773311">
        <w:rPr>
          <w:rFonts w:ascii="Times New Roman" w:hAnsi="Times New Roman"/>
          <w:sz w:val="26"/>
          <w:szCs w:val="26"/>
          <w:lang w:val="ro-RO"/>
        </w:rPr>
        <w:t>colul Silvic</w:t>
      </w:r>
      <w:r>
        <w:rPr>
          <w:rFonts w:ascii="Times New Roman" w:hAnsi="Times New Roman"/>
          <w:sz w:val="26"/>
          <w:szCs w:val="26"/>
          <w:lang w:val="ro-RO"/>
        </w:rPr>
        <w:t xml:space="preserve"> </w:t>
      </w:r>
      <w:r w:rsidR="00450A5C">
        <w:rPr>
          <w:rFonts w:ascii="Times New Roman" w:hAnsi="Times New Roman"/>
          <w:sz w:val="26"/>
          <w:szCs w:val="26"/>
          <w:lang w:val="ro-RO"/>
        </w:rPr>
        <w:t>Tulgheș</w:t>
      </w:r>
      <w:r w:rsidR="002B6968">
        <w:rPr>
          <w:rFonts w:ascii="Times New Roman" w:hAnsi="Times New Roman"/>
          <w:sz w:val="26"/>
          <w:szCs w:val="26"/>
          <w:lang w:val="ro-RO"/>
        </w:rPr>
        <w:t>,</w:t>
      </w:r>
      <w:r w:rsidR="002720EA">
        <w:rPr>
          <w:rFonts w:ascii="Times New Roman" w:hAnsi="Times New Roman"/>
          <w:sz w:val="26"/>
          <w:szCs w:val="26"/>
          <w:lang w:val="ro-RO"/>
        </w:rPr>
        <w:t xml:space="preserve"> </w:t>
      </w:r>
      <w:r w:rsidR="002720EA" w:rsidRPr="00906691">
        <w:rPr>
          <w:rFonts w:ascii="Times New Roman" w:hAnsi="Times New Roman"/>
          <w:sz w:val="26"/>
          <w:szCs w:val="26"/>
          <w:lang w:val="ro-RO"/>
        </w:rPr>
        <w:t>Ocolul Silvic Toplița, Ocolul Silvic Borsec</w:t>
      </w:r>
      <w:r w:rsidR="002720EA">
        <w:rPr>
          <w:rFonts w:ascii="Times New Roman" w:hAnsi="Times New Roman"/>
          <w:sz w:val="26"/>
          <w:szCs w:val="26"/>
          <w:lang w:val="ro-RO"/>
        </w:rPr>
        <w:t xml:space="preserve"> și are o suprafaţă de 206,6</w:t>
      </w:r>
      <w:r w:rsidR="00773311">
        <w:rPr>
          <w:rFonts w:ascii="Times New Roman" w:hAnsi="Times New Roman"/>
          <w:sz w:val="26"/>
          <w:szCs w:val="26"/>
          <w:lang w:val="ro-RO"/>
        </w:rPr>
        <w:t xml:space="preserve"> ha</w:t>
      </w:r>
      <w:r w:rsidR="002001D6">
        <w:rPr>
          <w:rFonts w:ascii="Times New Roman" w:hAnsi="Times New Roman"/>
          <w:sz w:val="26"/>
          <w:szCs w:val="26"/>
          <w:lang w:val="ro-RO"/>
        </w:rPr>
        <w:t>, din care 1,9 ha sunt terenuri pentru hrana vânatului.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879"/>
        <w:gridCol w:w="5617"/>
        <w:gridCol w:w="914"/>
        <w:gridCol w:w="820"/>
        <w:gridCol w:w="820"/>
      </w:tblGrid>
      <w:tr w:rsidR="002720EA" w:rsidRPr="002720EA" w:rsidTr="002720EA">
        <w:trPr>
          <w:cantSplit/>
          <w:trHeight w:val="336"/>
        </w:trPr>
        <w:tc>
          <w:tcPr>
            <w:tcW w:w="275" w:type="pct"/>
            <w:vMerge w:val="restart"/>
            <w:tcBorders>
              <w:top w:val="single" w:sz="12" w:space="0" w:color="auto"/>
              <w:left w:val="single" w:sz="12" w:space="0" w:color="auto"/>
              <w:bottom w:val="single" w:sz="12" w:space="0" w:color="auto"/>
              <w:right w:val="single" w:sz="4" w:space="0" w:color="auto"/>
            </w:tcBorders>
            <w:vAlign w:val="center"/>
            <w:hideMark/>
          </w:tcPr>
          <w:p w:rsidR="002720EA" w:rsidRPr="002720EA" w:rsidRDefault="002720EA" w:rsidP="00D773FF">
            <w:pPr>
              <w:tabs>
                <w:tab w:val="left" w:pos="5748"/>
                <w:tab w:val="left" w:pos="6336"/>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Nr.</w:t>
            </w:r>
          </w:p>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crt.</w:t>
            </w:r>
          </w:p>
        </w:tc>
        <w:tc>
          <w:tcPr>
            <w:tcW w:w="459" w:type="pct"/>
            <w:vMerge w:val="restart"/>
            <w:tcBorders>
              <w:top w:val="single" w:sz="12" w:space="0" w:color="auto"/>
              <w:left w:val="single" w:sz="4" w:space="0" w:color="auto"/>
              <w:bottom w:val="single" w:sz="12"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Simbol</w:t>
            </w:r>
          </w:p>
        </w:tc>
        <w:tc>
          <w:tcPr>
            <w:tcW w:w="2933" w:type="pct"/>
            <w:vMerge w:val="restart"/>
            <w:tcBorders>
              <w:top w:val="single" w:sz="12" w:space="0" w:color="auto"/>
              <w:left w:val="single" w:sz="4" w:space="0" w:color="auto"/>
              <w:bottom w:val="single" w:sz="12"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Categoria de folosinţă forestieră</w:t>
            </w:r>
          </w:p>
        </w:tc>
        <w:tc>
          <w:tcPr>
            <w:tcW w:w="1333" w:type="pct"/>
            <w:gridSpan w:val="3"/>
            <w:tcBorders>
              <w:top w:val="single" w:sz="12" w:space="0" w:color="auto"/>
              <w:left w:val="single" w:sz="4" w:space="0" w:color="auto"/>
              <w:bottom w:val="single" w:sz="2" w:space="0" w:color="auto"/>
              <w:right w:val="single" w:sz="12"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Suprafaţa</w:t>
            </w:r>
          </w:p>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(ha)</w:t>
            </w:r>
          </w:p>
        </w:tc>
      </w:tr>
      <w:tr w:rsidR="002720EA" w:rsidRPr="002720EA" w:rsidTr="002720EA">
        <w:trPr>
          <w:cantSplit/>
          <w:trHeight w:val="348"/>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2720EA" w:rsidRPr="002720EA" w:rsidRDefault="002720EA" w:rsidP="00D773FF">
            <w:pPr>
              <w:spacing w:after="0" w:line="240" w:lineRule="auto"/>
              <w:ind w:right="-279"/>
              <w:rPr>
                <w:rFonts w:ascii="Arial" w:eastAsia="Times New Roman" w:hAnsi="Arial" w:cs="Arial"/>
                <w:sz w:val="20"/>
                <w:szCs w:val="24"/>
                <w:lang w:val="ro-RO"/>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2720EA" w:rsidRPr="002720EA" w:rsidRDefault="002720EA" w:rsidP="00D773FF">
            <w:pPr>
              <w:spacing w:after="0" w:line="240" w:lineRule="auto"/>
              <w:ind w:right="-279"/>
              <w:rPr>
                <w:rFonts w:ascii="Arial" w:eastAsia="Times New Roman" w:hAnsi="Arial" w:cs="Arial"/>
                <w:sz w:val="20"/>
                <w:szCs w:val="24"/>
                <w:lang w:val="ro-RO"/>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2720EA" w:rsidRPr="002720EA" w:rsidRDefault="002720EA" w:rsidP="00D773FF">
            <w:pPr>
              <w:spacing w:after="0" w:line="240" w:lineRule="auto"/>
              <w:ind w:right="-279"/>
              <w:rPr>
                <w:rFonts w:ascii="Arial" w:eastAsia="Times New Roman" w:hAnsi="Arial" w:cs="Arial"/>
                <w:sz w:val="20"/>
                <w:szCs w:val="24"/>
                <w:lang w:val="ro-RO"/>
              </w:rPr>
            </w:pPr>
          </w:p>
        </w:tc>
        <w:tc>
          <w:tcPr>
            <w:tcW w:w="477" w:type="pct"/>
            <w:tcBorders>
              <w:top w:val="single" w:sz="2" w:space="0" w:color="auto"/>
              <w:left w:val="single" w:sz="4" w:space="0" w:color="auto"/>
              <w:bottom w:val="single" w:sz="12"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Totală</w:t>
            </w:r>
          </w:p>
        </w:tc>
        <w:tc>
          <w:tcPr>
            <w:tcW w:w="428" w:type="pct"/>
            <w:tcBorders>
              <w:top w:val="single" w:sz="2" w:space="0" w:color="auto"/>
              <w:left w:val="single" w:sz="4" w:space="0" w:color="auto"/>
              <w:bottom w:val="single" w:sz="12"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Grupa</w:t>
            </w:r>
          </w:p>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a I-a</w:t>
            </w:r>
          </w:p>
        </w:tc>
        <w:tc>
          <w:tcPr>
            <w:tcW w:w="428" w:type="pct"/>
            <w:tcBorders>
              <w:top w:val="single" w:sz="2" w:space="0" w:color="auto"/>
              <w:left w:val="single" w:sz="4" w:space="0" w:color="auto"/>
              <w:bottom w:val="single" w:sz="12" w:space="0" w:color="auto"/>
              <w:right w:val="single" w:sz="12"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 xml:space="preserve">Grupa </w:t>
            </w:r>
          </w:p>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a II-a</w:t>
            </w:r>
          </w:p>
        </w:tc>
      </w:tr>
      <w:tr w:rsidR="002720EA" w:rsidRPr="002720EA" w:rsidTr="002720EA">
        <w:tc>
          <w:tcPr>
            <w:tcW w:w="275" w:type="pct"/>
            <w:tcBorders>
              <w:top w:val="single" w:sz="12" w:space="0" w:color="auto"/>
              <w:left w:val="single" w:sz="12"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1</w:t>
            </w:r>
          </w:p>
        </w:tc>
        <w:tc>
          <w:tcPr>
            <w:tcW w:w="459" w:type="pct"/>
            <w:tcBorders>
              <w:top w:val="single" w:sz="12"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P</w:t>
            </w:r>
          </w:p>
        </w:tc>
        <w:tc>
          <w:tcPr>
            <w:tcW w:w="2933" w:type="pct"/>
            <w:tcBorders>
              <w:top w:val="single" w:sz="12"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rPr>
                <w:rFonts w:ascii="Arial" w:eastAsia="Times New Roman" w:hAnsi="Arial" w:cs="Arial"/>
                <w:sz w:val="20"/>
                <w:szCs w:val="24"/>
                <w:lang w:val="ro-RO"/>
              </w:rPr>
            </w:pPr>
            <w:r w:rsidRPr="002720EA">
              <w:rPr>
                <w:rFonts w:ascii="Arial" w:eastAsia="Times New Roman" w:hAnsi="Arial" w:cs="Arial"/>
                <w:sz w:val="20"/>
                <w:szCs w:val="24"/>
                <w:lang w:val="ro-RO"/>
              </w:rPr>
              <w:t>Fond forestier total</w:t>
            </w:r>
          </w:p>
        </w:tc>
        <w:tc>
          <w:tcPr>
            <w:tcW w:w="477" w:type="pct"/>
            <w:tcBorders>
              <w:top w:val="single" w:sz="12"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206,6</w:t>
            </w:r>
          </w:p>
        </w:tc>
        <w:tc>
          <w:tcPr>
            <w:tcW w:w="428" w:type="pct"/>
            <w:tcBorders>
              <w:top w:val="single" w:sz="12" w:space="0" w:color="auto"/>
              <w:left w:val="single" w:sz="4" w:space="0" w:color="auto"/>
              <w:bottom w:val="single" w:sz="4" w:space="0" w:color="auto"/>
              <w:right w:val="single" w:sz="4" w:space="0" w:color="auto"/>
            </w:tcBorders>
            <w:vAlign w:val="center"/>
            <w:hideMark/>
          </w:tcPr>
          <w:p w:rsidR="002720EA" w:rsidRPr="002720EA" w:rsidRDefault="002720EA" w:rsidP="00D773FF">
            <w:pPr>
              <w:spacing w:after="0" w:line="240" w:lineRule="auto"/>
              <w:ind w:right="-279"/>
              <w:jc w:val="center"/>
              <w:rPr>
                <w:rFonts w:ascii="Arial" w:eastAsia="Times New Roman" w:hAnsi="Arial" w:cs="Arial"/>
                <w:sz w:val="20"/>
                <w:szCs w:val="20"/>
                <w:lang w:val="ro-RO"/>
              </w:rPr>
            </w:pPr>
            <w:r w:rsidRPr="002720EA">
              <w:rPr>
                <w:rFonts w:ascii="Arial" w:eastAsia="Times New Roman" w:hAnsi="Arial" w:cs="Arial"/>
                <w:sz w:val="20"/>
                <w:szCs w:val="20"/>
                <w:lang w:val="ro-RO"/>
              </w:rPr>
              <w:t>43,4</w:t>
            </w:r>
          </w:p>
        </w:tc>
        <w:tc>
          <w:tcPr>
            <w:tcW w:w="428" w:type="pct"/>
            <w:tcBorders>
              <w:top w:val="single" w:sz="12" w:space="0" w:color="auto"/>
              <w:left w:val="single" w:sz="4" w:space="0" w:color="auto"/>
              <w:bottom w:val="single" w:sz="4" w:space="0" w:color="auto"/>
              <w:right w:val="single" w:sz="12" w:space="0" w:color="auto"/>
            </w:tcBorders>
            <w:vAlign w:val="center"/>
            <w:hideMark/>
          </w:tcPr>
          <w:p w:rsidR="002720EA" w:rsidRPr="002720EA" w:rsidRDefault="002720EA" w:rsidP="00D773FF">
            <w:pPr>
              <w:spacing w:after="0" w:line="240" w:lineRule="auto"/>
              <w:ind w:right="-279"/>
              <w:jc w:val="center"/>
              <w:rPr>
                <w:rFonts w:ascii="Arial" w:eastAsia="Times New Roman" w:hAnsi="Arial" w:cs="Arial"/>
                <w:sz w:val="20"/>
                <w:szCs w:val="20"/>
                <w:lang w:val="ro-RO"/>
              </w:rPr>
            </w:pPr>
            <w:r w:rsidRPr="002720EA">
              <w:rPr>
                <w:rFonts w:ascii="Arial" w:eastAsia="Times New Roman" w:hAnsi="Arial" w:cs="Arial"/>
                <w:sz w:val="20"/>
                <w:szCs w:val="20"/>
                <w:lang w:val="ro-RO"/>
              </w:rPr>
              <w:t>161,3</w:t>
            </w:r>
          </w:p>
        </w:tc>
      </w:tr>
      <w:tr w:rsidR="002720EA" w:rsidRPr="002720EA" w:rsidTr="002720EA">
        <w:tc>
          <w:tcPr>
            <w:tcW w:w="275" w:type="pct"/>
            <w:tcBorders>
              <w:top w:val="single" w:sz="4" w:space="0" w:color="auto"/>
              <w:left w:val="single" w:sz="12"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1.1</w:t>
            </w:r>
          </w:p>
        </w:tc>
        <w:tc>
          <w:tcPr>
            <w:tcW w:w="459"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P.D</w:t>
            </w:r>
          </w:p>
        </w:tc>
        <w:tc>
          <w:tcPr>
            <w:tcW w:w="2933"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rPr>
                <w:rFonts w:ascii="Arial" w:eastAsia="Times New Roman" w:hAnsi="Arial" w:cs="Arial"/>
                <w:sz w:val="20"/>
                <w:szCs w:val="24"/>
                <w:lang w:val="ro-RO"/>
              </w:rPr>
            </w:pPr>
            <w:r w:rsidRPr="002720EA">
              <w:rPr>
                <w:rFonts w:ascii="Arial" w:eastAsia="Times New Roman" w:hAnsi="Arial" w:cs="Arial"/>
                <w:sz w:val="20"/>
                <w:szCs w:val="24"/>
                <w:lang w:val="ro-RO"/>
              </w:rPr>
              <w:t>Terenuri acoperite cu pădure</w:t>
            </w:r>
          </w:p>
        </w:tc>
        <w:tc>
          <w:tcPr>
            <w:tcW w:w="477"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204,7</w:t>
            </w:r>
          </w:p>
        </w:tc>
        <w:tc>
          <w:tcPr>
            <w:tcW w:w="428"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spacing w:after="0" w:line="240" w:lineRule="auto"/>
              <w:ind w:right="-279"/>
              <w:jc w:val="center"/>
              <w:rPr>
                <w:rFonts w:ascii="Arial" w:eastAsia="Times New Roman" w:hAnsi="Arial" w:cs="Arial"/>
                <w:sz w:val="20"/>
                <w:szCs w:val="20"/>
                <w:lang w:val="ro-RO"/>
              </w:rPr>
            </w:pPr>
            <w:r w:rsidRPr="002720EA">
              <w:rPr>
                <w:rFonts w:ascii="Arial" w:eastAsia="Times New Roman" w:hAnsi="Arial" w:cs="Arial"/>
                <w:sz w:val="20"/>
                <w:szCs w:val="20"/>
                <w:lang w:val="ro-RO"/>
              </w:rPr>
              <w:t>43,4</w:t>
            </w:r>
          </w:p>
        </w:tc>
        <w:tc>
          <w:tcPr>
            <w:tcW w:w="428" w:type="pct"/>
            <w:tcBorders>
              <w:top w:val="single" w:sz="4" w:space="0" w:color="auto"/>
              <w:left w:val="single" w:sz="4" w:space="0" w:color="auto"/>
              <w:bottom w:val="single" w:sz="4" w:space="0" w:color="auto"/>
              <w:right w:val="single" w:sz="12" w:space="0" w:color="auto"/>
            </w:tcBorders>
            <w:vAlign w:val="center"/>
            <w:hideMark/>
          </w:tcPr>
          <w:p w:rsidR="002720EA" w:rsidRPr="002720EA" w:rsidRDefault="002720EA" w:rsidP="00D773FF">
            <w:pPr>
              <w:spacing w:after="0" w:line="240" w:lineRule="auto"/>
              <w:ind w:right="-279"/>
              <w:jc w:val="center"/>
              <w:rPr>
                <w:rFonts w:ascii="Arial" w:eastAsia="Times New Roman" w:hAnsi="Arial" w:cs="Arial"/>
                <w:sz w:val="20"/>
                <w:szCs w:val="20"/>
                <w:lang w:val="ro-RO"/>
              </w:rPr>
            </w:pPr>
            <w:r w:rsidRPr="002720EA">
              <w:rPr>
                <w:rFonts w:ascii="Arial" w:eastAsia="Times New Roman" w:hAnsi="Arial" w:cs="Arial"/>
                <w:sz w:val="20"/>
                <w:szCs w:val="20"/>
                <w:lang w:val="ro-RO"/>
              </w:rPr>
              <w:t>161,3</w:t>
            </w:r>
          </w:p>
        </w:tc>
      </w:tr>
      <w:tr w:rsidR="002720EA" w:rsidRPr="002720EA" w:rsidTr="002720EA">
        <w:tc>
          <w:tcPr>
            <w:tcW w:w="275" w:type="pct"/>
            <w:tcBorders>
              <w:top w:val="single" w:sz="4" w:space="0" w:color="auto"/>
              <w:left w:val="single" w:sz="12"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1.2</w:t>
            </w:r>
          </w:p>
        </w:tc>
        <w:tc>
          <w:tcPr>
            <w:tcW w:w="459"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P.C</w:t>
            </w:r>
          </w:p>
        </w:tc>
        <w:tc>
          <w:tcPr>
            <w:tcW w:w="2933"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 w:val="right" w:pos="8640"/>
              </w:tabs>
              <w:spacing w:after="0" w:line="240" w:lineRule="auto"/>
              <w:ind w:right="-279"/>
              <w:rPr>
                <w:rFonts w:ascii="Arial" w:eastAsia="Times New Roman" w:hAnsi="Arial" w:cs="Arial"/>
                <w:sz w:val="20"/>
                <w:szCs w:val="24"/>
                <w:lang w:val="ro-RO"/>
              </w:rPr>
            </w:pPr>
            <w:r w:rsidRPr="002720EA">
              <w:rPr>
                <w:rFonts w:ascii="Arial" w:eastAsia="Times New Roman" w:hAnsi="Arial" w:cs="Arial"/>
                <w:sz w:val="20"/>
                <w:szCs w:val="24"/>
                <w:lang w:val="ro-RO"/>
              </w:rPr>
              <w:t>Terenuri care servesc nevoilor de cultură</w:t>
            </w:r>
          </w:p>
        </w:tc>
        <w:tc>
          <w:tcPr>
            <w:tcW w:w="477"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c>
          <w:tcPr>
            <w:tcW w:w="428"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c>
          <w:tcPr>
            <w:tcW w:w="428" w:type="pct"/>
            <w:tcBorders>
              <w:top w:val="single" w:sz="4" w:space="0" w:color="auto"/>
              <w:left w:val="single" w:sz="4" w:space="0" w:color="auto"/>
              <w:bottom w:val="single" w:sz="4" w:space="0" w:color="auto"/>
              <w:right w:val="single" w:sz="12"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r>
      <w:tr w:rsidR="002720EA" w:rsidRPr="002720EA" w:rsidTr="002720EA">
        <w:trPr>
          <w:trHeight w:val="85"/>
        </w:trPr>
        <w:tc>
          <w:tcPr>
            <w:tcW w:w="275" w:type="pct"/>
            <w:tcBorders>
              <w:top w:val="single" w:sz="4" w:space="0" w:color="auto"/>
              <w:left w:val="single" w:sz="12"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1.3</w:t>
            </w:r>
          </w:p>
        </w:tc>
        <w:tc>
          <w:tcPr>
            <w:tcW w:w="459"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P.S</w:t>
            </w:r>
          </w:p>
        </w:tc>
        <w:tc>
          <w:tcPr>
            <w:tcW w:w="2933"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rPr>
                <w:rFonts w:ascii="Arial" w:eastAsia="Times New Roman" w:hAnsi="Arial" w:cs="Arial"/>
                <w:sz w:val="20"/>
                <w:szCs w:val="24"/>
                <w:lang w:val="ro-RO"/>
              </w:rPr>
            </w:pPr>
            <w:r w:rsidRPr="002720EA">
              <w:rPr>
                <w:rFonts w:ascii="Arial" w:eastAsia="Times New Roman" w:hAnsi="Arial" w:cs="Arial"/>
                <w:sz w:val="20"/>
                <w:szCs w:val="24"/>
                <w:lang w:val="ro-RO"/>
              </w:rPr>
              <w:t>Terenuri care servesc nevoilor de producţie silvică</w:t>
            </w:r>
          </w:p>
        </w:tc>
        <w:tc>
          <w:tcPr>
            <w:tcW w:w="477"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1,9</w:t>
            </w:r>
          </w:p>
        </w:tc>
        <w:tc>
          <w:tcPr>
            <w:tcW w:w="428"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c>
          <w:tcPr>
            <w:tcW w:w="428" w:type="pct"/>
            <w:tcBorders>
              <w:top w:val="single" w:sz="4" w:space="0" w:color="auto"/>
              <w:left w:val="single" w:sz="4" w:space="0" w:color="auto"/>
              <w:bottom w:val="single" w:sz="4" w:space="0" w:color="auto"/>
              <w:right w:val="single" w:sz="12"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r>
      <w:tr w:rsidR="002720EA" w:rsidRPr="002720EA" w:rsidTr="002720EA">
        <w:tc>
          <w:tcPr>
            <w:tcW w:w="275" w:type="pct"/>
            <w:tcBorders>
              <w:top w:val="single" w:sz="4" w:space="0" w:color="auto"/>
              <w:left w:val="single" w:sz="12"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1.4</w:t>
            </w:r>
          </w:p>
        </w:tc>
        <w:tc>
          <w:tcPr>
            <w:tcW w:w="459"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P.A</w:t>
            </w:r>
          </w:p>
        </w:tc>
        <w:tc>
          <w:tcPr>
            <w:tcW w:w="2933"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rPr>
                <w:rFonts w:ascii="Arial" w:eastAsia="Times New Roman" w:hAnsi="Arial" w:cs="Arial"/>
                <w:sz w:val="20"/>
                <w:szCs w:val="24"/>
                <w:lang w:val="ro-RO"/>
              </w:rPr>
            </w:pPr>
            <w:r w:rsidRPr="002720EA">
              <w:rPr>
                <w:rFonts w:ascii="Arial" w:eastAsia="Times New Roman" w:hAnsi="Arial" w:cs="Arial"/>
                <w:sz w:val="20"/>
                <w:szCs w:val="24"/>
                <w:lang w:val="ro-RO"/>
              </w:rPr>
              <w:t>Terenuri care servesc nevoilor de administraţie forestieră</w:t>
            </w:r>
          </w:p>
        </w:tc>
        <w:tc>
          <w:tcPr>
            <w:tcW w:w="477"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c>
          <w:tcPr>
            <w:tcW w:w="428"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c>
          <w:tcPr>
            <w:tcW w:w="428" w:type="pct"/>
            <w:tcBorders>
              <w:top w:val="single" w:sz="4" w:space="0" w:color="auto"/>
              <w:left w:val="single" w:sz="4" w:space="0" w:color="auto"/>
              <w:bottom w:val="single" w:sz="4" w:space="0" w:color="auto"/>
              <w:right w:val="single" w:sz="12"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r>
      <w:tr w:rsidR="002720EA" w:rsidRPr="002720EA" w:rsidTr="002720EA">
        <w:tc>
          <w:tcPr>
            <w:tcW w:w="275" w:type="pct"/>
            <w:tcBorders>
              <w:top w:val="single" w:sz="4" w:space="0" w:color="auto"/>
              <w:left w:val="single" w:sz="12"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1.5</w:t>
            </w:r>
          </w:p>
        </w:tc>
        <w:tc>
          <w:tcPr>
            <w:tcW w:w="459"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P.I</w:t>
            </w:r>
          </w:p>
        </w:tc>
        <w:tc>
          <w:tcPr>
            <w:tcW w:w="2933"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rPr>
                <w:rFonts w:ascii="Arial" w:eastAsia="Times New Roman" w:hAnsi="Arial" w:cs="Arial"/>
                <w:sz w:val="20"/>
                <w:szCs w:val="24"/>
                <w:lang w:val="ro-RO"/>
              </w:rPr>
            </w:pPr>
            <w:r w:rsidRPr="002720EA">
              <w:rPr>
                <w:rFonts w:ascii="Arial" w:eastAsia="Times New Roman" w:hAnsi="Arial" w:cs="Arial"/>
                <w:sz w:val="20"/>
                <w:szCs w:val="24"/>
                <w:lang w:val="ro-RO"/>
              </w:rPr>
              <w:t>Terenuri afectate împăduririi</w:t>
            </w:r>
          </w:p>
        </w:tc>
        <w:tc>
          <w:tcPr>
            <w:tcW w:w="477"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c>
          <w:tcPr>
            <w:tcW w:w="428"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c>
          <w:tcPr>
            <w:tcW w:w="428" w:type="pct"/>
            <w:tcBorders>
              <w:top w:val="single" w:sz="4" w:space="0" w:color="auto"/>
              <w:left w:val="single" w:sz="4" w:space="0" w:color="auto"/>
              <w:bottom w:val="single" w:sz="4" w:space="0" w:color="auto"/>
              <w:right w:val="single" w:sz="12"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r>
      <w:tr w:rsidR="002720EA" w:rsidRPr="002720EA" w:rsidTr="002720EA">
        <w:tc>
          <w:tcPr>
            <w:tcW w:w="275" w:type="pct"/>
            <w:tcBorders>
              <w:top w:val="single" w:sz="4" w:space="0" w:color="auto"/>
              <w:left w:val="single" w:sz="12"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1.6</w:t>
            </w:r>
          </w:p>
        </w:tc>
        <w:tc>
          <w:tcPr>
            <w:tcW w:w="459"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P.N</w:t>
            </w:r>
          </w:p>
        </w:tc>
        <w:tc>
          <w:tcPr>
            <w:tcW w:w="2933"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rPr>
                <w:rFonts w:ascii="Arial" w:eastAsia="Times New Roman" w:hAnsi="Arial" w:cs="Arial"/>
                <w:sz w:val="20"/>
                <w:szCs w:val="24"/>
                <w:lang w:val="ro-RO"/>
              </w:rPr>
            </w:pPr>
            <w:r w:rsidRPr="002720EA">
              <w:rPr>
                <w:rFonts w:ascii="Arial" w:eastAsia="Times New Roman" w:hAnsi="Arial" w:cs="Arial"/>
                <w:sz w:val="20"/>
                <w:szCs w:val="24"/>
                <w:lang w:val="ro-RO"/>
              </w:rPr>
              <w:t>Terenuri neproductive</w:t>
            </w:r>
          </w:p>
        </w:tc>
        <w:tc>
          <w:tcPr>
            <w:tcW w:w="477"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c>
          <w:tcPr>
            <w:tcW w:w="428"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c>
          <w:tcPr>
            <w:tcW w:w="428" w:type="pct"/>
            <w:tcBorders>
              <w:top w:val="single" w:sz="4" w:space="0" w:color="auto"/>
              <w:left w:val="single" w:sz="4" w:space="0" w:color="auto"/>
              <w:bottom w:val="single" w:sz="4" w:space="0" w:color="auto"/>
              <w:right w:val="single" w:sz="12"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r>
      <w:tr w:rsidR="002720EA" w:rsidRPr="002720EA" w:rsidTr="002720EA">
        <w:tc>
          <w:tcPr>
            <w:tcW w:w="275" w:type="pct"/>
            <w:tcBorders>
              <w:top w:val="single" w:sz="4" w:space="0" w:color="auto"/>
              <w:left w:val="single" w:sz="12"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1.7</w:t>
            </w:r>
          </w:p>
        </w:tc>
        <w:tc>
          <w:tcPr>
            <w:tcW w:w="459"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P.T</w:t>
            </w:r>
          </w:p>
        </w:tc>
        <w:tc>
          <w:tcPr>
            <w:tcW w:w="2933"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rPr>
                <w:rFonts w:ascii="Arial" w:eastAsia="Times New Roman" w:hAnsi="Arial" w:cs="Arial"/>
                <w:sz w:val="20"/>
                <w:szCs w:val="24"/>
                <w:lang w:val="ro-RO"/>
              </w:rPr>
            </w:pPr>
            <w:r w:rsidRPr="002720EA">
              <w:rPr>
                <w:rFonts w:ascii="Arial" w:eastAsia="Times New Roman" w:hAnsi="Arial" w:cs="Arial"/>
                <w:sz w:val="20"/>
                <w:szCs w:val="24"/>
                <w:lang w:val="ro-RO"/>
              </w:rPr>
              <w:t>Terenuri scoase temporar din fondul forestier şi neprimite</w:t>
            </w:r>
          </w:p>
        </w:tc>
        <w:tc>
          <w:tcPr>
            <w:tcW w:w="477"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c>
          <w:tcPr>
            <w:tcW w:w="428" w:type="pct"/>
            <w:tcBorders>
              <w:top w:val="single" w:sz="4" w:space="0" w:color="auto"/>
              <w:left w:val="single" w:sz="4" w:space="0" w:color="auto"/>
              <w:bottom w:val="single" w:sz="4"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c>
          <w:tcPr>
            <w:tcW w:w="428" w:type="pct"/>
            <w:tcBorders>
              <w:top w:val="single" w:sz="4" w:space="0" w:color="auto"/>
              <w:left w:val="single" w:sz="4" w:space="0" w:color="auto"/>
              <w:bottom w:val="single" w:sz="4" w:space="0" w:color="auto"/>
              <w:right w:val="single" w:sz="12"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r>
      <w:tr w:rsidR="002720EA" w:rsidRPr="002720EA" w:rsidTr="002720EA">
        <w:tc>
          <w:tcPr>
            <w:tcW w:w="275" w:type="pct"/>
            <w:tcBorders>
              <w:top w:val="single" w:sz="4" w:space="0" w:color="auto"/>
              <w:left w:val="single" w:sz="12" w:space="0" w:color="auto"/>
              <w:bottom w:val="single" w:sz="12"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1.8</w:t>
            </w:r>
          </w:p>
        </w:tc>
        <w:tc>
          <w:tcPr>
            <w:tcW w:w="459" w:type="pct"/>
            <w:tcBorders>
              <w:top w:val="single" w:sz="4" w:space="0" w:color="auto"/>
              <w:left w:val="single" w:sz="4" w:space="0" w:color="auto"/>
              <w:bottom w:val="single" w:sz="12"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P.O</w:t>
            </w:r>
          </w:p>
        </w:tc>
        <w:tc>
          <w:tcPr>
            <w:tcW w:w="2933" w:type="pct"/>
            <w:tcBorders>
              <w:top w:val="single" w:sz="4" w:space="0" w:color="auto"/>
              <w:left w:val="single" w:sz="4" w:space="0" w:color="auto"/>
              <w:bottom w:val="single" w:sz="12" w:space="0" w:color="auto"/>
              <w:right w:val="single" w:sz="4" w:space="0" w:color="auto"/>
            </w:tcBorders>
            <w:vAlign w:val="center"/>
            <w:hideMark/>
          </w:tcPr>
          <w:p w:rsidR="002720EA" w:rsidRPr="002720EA" w:rsidRDefault="002720EA" w:rsidP="00D773FF">
            <w:pPr>
              <w:tabs>
                <w:tab w:val="left" w:pos="5748"/>
              </w:tabs>
              <w:spacing w:after="0" w:line="240" w:lineRule="auto"/>
              <w:ind w:right="-279"/>
              <w:rPr>
                <w:rFonts w:ascii="Arial" w:eastAsia="Times New Roman" w:hAnsi="Arial" w:cs="Arial"/>
                <w:sz w:val="20"/>
                <w:szCs w:val="24"/>
                <w:lang w:val="ro-RO"/>
              </w:rPr>
            </w:pPr>
            <w:r w:rsidRPr="002720EA">
              <w:rPr>
                <w:rFonts w:ascii="Arial" w:eastAsia="Times New Roman" w:hAnsi="Arial" w:cs="Arial"/>
                <w:sz w:val="20"/>
                <w:szCs w:val="24"/>
                <w:lang w:val="ro-RO"/>
              </w:rPr>
              <w:t>Ocupaţii şi litigii</w:t>
            </w:r>
          </w:p>
        </w:tc>
        <w:tc>
          <w:tcPr>
            <w:tcW w:w="477" w:type="pct"/>
            <w:tcBorders>
              <w:top w:val="single" w:sz="4" w:space="0" w:color="auto"/>
              <w:left w:val="single" w:sz="4" w:space="0" w:color="auto"/>
              <w:bottom w:val="single" w:sz="12"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c>
          <w:tcPr>
            <w:tcW w:w="428" w:type="pct"/>
            <w:tcBorders>
              <w:top w:val="single" w:sz="4" w:space="0" w:color="auto"/>
              <w:left w:val="single" w:sz="4" w:space="0" w:color="auto"/>
              <w:bottom w:val="single" w:sz="12" w:space="0" w:color="auto"/>
              <w:right w:val="single" w:sz="4"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c>
          <w:tcPr>
            <w:tcW w:w="428" w:type="pct"/>
            <w:tcBorders>
              <w:top w:val="single" w:sz="4" w:space="0" w:color="auto"/>
              <w:left w:val="single" w:sz="4" w:space="0" w:color="auto"/>
              <w:bottom w:val="single" w:sz="12" w:space="0" w:color="auto"/>
              <w:right w:val="single" w:sz="12" w:space="0" w:color="auto"/>
            </w:tcBorders>
            <w:vAlign w:val="center"/>
            <w:hideMark/>
          </w:tcPr>
          <w:p w:rsidR="002720EA" w:rsidRPr="002720EA" w:rsidRDefault="002720EA" w:rsidP="00D773FF">
            <w:pPr>
              <w:tabs>
                <w:tab w:val="left" w:pos="5748"/>
              </w:tabs>
              <w:spacing w:after="0" w:line="240" w:lineRule="auto"/>
              <w:ind w:right="-279"/>
              <w:jc w:val="center"/>
              <w:rPr>
                <w:rFonts w:ascii="Arial" w:eastAsia="Times New Roman" w:hAnsi="Arial" w:cs="Arial"/>
                <w:sz w:val="20"/>
                <w:szCs w:val="24"/>
                <w:lang w:val="ro-RO"/>
              </w:rPr>
            </w:pPr>
            <w:r w:rsidRPr="002720EA">
              <w:rPr>
                <w:rFonts w:ascii="Arial" w:eastAsia="Times New Roman" w:hAnsi="Arial" w:cs="Arial"/>
                <w:sz w:val="20"/>
                <w:szCs w:val="24"/>
                <w:lang w:val="ro-RO"/>
              </w:rPr>
              <w:t>-</w:t>
            </w:r>
          </w:p>
        </w:tc>
      </w:tr>
    </w:tbl>
    <w:p w:rsidR="002720EA" w:rsidRDefault="002720EA" w:rsidP="00D773FF">
      <w:pPr>
        <w:spacing w:after="0" w:line="240" w:lineRule="auto"/>
        <w:ind w:right="-279" w:firstLine="720"/>
        <w:jc w:val="both"/>
        <w:rPr>
          <w:rFonts w:ascii="Times New Roman" w:hAnsi="Times New Roman"/>
          <w:sz w:val="26"/>
          <w:szCs w:val="26"/>
          <w:lang w:val="ro-RO"/>
        </w:rPr>
      </w:pPr>
    </w:p>
    <w:p w:rsidR="00AA6495" w:rsidRDefault="00040D4B" w:rsidP="00D773FF">
      <w:pPr>
        <w:spacing w:after="0" w:line="240" w:lineRule="auto"/>
        <w:ind w:right="-279" w:firstLine="720"/>
        <w:jc w:val="both"/>
        <w:rPr>
          <w:rFonts w:ascii="Times New Roman" w:hAnsi="Times New Roman"/>
          <w:sz w:val="26"/>
          <w:szCs w:val="26"/>
          <w:lang w:val="ro-RO"/>
        </w:rPr>
      </w:pPr>
      <w:r>
        <w:rPr>
          <w:rFonts w:ascii="Times New Roman" w:hAnsi="Times New Roman"/>
          <w:sz w:val="26"/>
          <w:szCs w:val="26"/>
          <w:lang w:val="ro-RO"/>
        </w:rPr>
        <w:t xml:space="preserve">Suprafaţă </w:t>
      </w:r>
      <w:r>
        <w:rPr>
          <w:rFonts w:ascii="Times New Roman" w:hAnsi="Times New Roman"/>
          <w:b/>
          <w:i/>
          <w:sz w:val="26"/>
          <w:szCs w:val="26"/>
          <w:lang w:val="ro-RO"/>
        </w:rPr>
        <w:t>studiată se suprapune</w:t>
      </w:r>
      <w:r>
        <w:rPr>
          <w:rFonts w:ascii="Times New Roman" w:hAnsi="Times New Roman"/>
          <w:sz w:val="26"/>
          <w:szCs w:val="26"/>
          <w:lang w:val="ro-RO"/>
        </w:rPr>
        <w:t xml:space="preserve"> cu arii naturale protejate: </w:t>
      </w:r>
    </w:p>
    <w:p w:rsidR="00AA6495" w:rsidRPr="00BF6E24" w:rsidRDefault="00040D4B" w:rsidP="00D773FF">
      <w:pPr>
        <w:numPr>
          <w:ilvl w:val="0"/>
          <w:numId w:val="6"/>
        </w:numPr>
        <w:spacing w:after="0" w:line="240" w:lineRule="auto"/>
        <w:ind w:right="-279"/>
        <w:jc w:val="both"/>
        <w:rPr>
          <w:rFonts w:ascii="Times New Roman" w:hAnsi="Times New Roman"/>
          <w:sz w:val="26"/>
          <w:szCs w:val="26"/>
          <w:lang w:val="ro-RO"/>
        </w:rPr>
      </w:pPr>
      <w:r w:rsidRPr="0009099D">
        <w:rPr>
          <w:rFonts w:ascii="Times New Roman" w:hAnsi="Times New Roman"/>
          <w:b/>
          <w:sz w:val="26"/>
          <w:szCs w:val="26"/>
          <w:lang w:val="ro-RO"/>
        </w:rPr>
        <w:t>ROSPA0033 ”Depresiunea și Munții Giurgeului”</w:t>
      </w:r>
      <w:r w:rsidRPr="0009099D">
        <w:rPr>
          <w:rFonts w:ascii="Times New Roman" w:hAnsi="Times New Roman"/>
          <w:sz w:val="26"/>
          <w:szCs w:val="26"/>
          <w:lang w:val="ro-RO"/>
        </w:rPr>
        <w:t xml:space="preserve"> – arie de protecţie specială avifaunistică</w:t>
      </w:r>
    </w:p>
    <w:p w:rsidR="00AA6495" w:rsidRDefault="00AA6495" w:rsidP="00D773FF">
      <w:pPr>
        <w:spacing w:after="0" w:line="240" w:lineRule="auto"/>
        <w:ind w:right="-279" w:firstLine="720"/>
        <w:jc w:val="both"/>
        <w:rPr>
          <w:rFonts w:ascii="Times New Roman" w:hAnsi="Times New Roman"/>
          <w:sz w:val="26"/>
          <w:szCs w:val="26"/>
          <w:lang w:val="ro-RO"/>
        </w:rPr>
      </w:pPr>
    </w:p>
    <w:p w:rsidR="00AA6495" w:rsidRDefault="00040D4B" w:rsidP="00D773FF">
      <w:pPr>
        <w:spacing w:after="0" w:line="240" w:lineRule="auto"/>
        <w:ind w:right="-279" w:firstLine="720"/>
        <w:jc w:val="both"/>
        <w:rPr>
          <w:rFonts w:ascii="Times New Roman" w:hAnsi="Times New Roman"/>
          <w:sz w:val="26"/>
          <w:szCs w:val="26"/>
          <w:lang w:val="hu-HU"/>
        </w:rPr>
      </w:pPr>
      <w:r>
        <w:rPr>
          <w:rFonts w:ascii="Times New Roman" w:hAnsi="Times New Roman"/>
          <w:sz w:val="26"/>
          <w:szCs w:val="26"/>
          <w:lang w:val="ro-RO"/>
        </w:rPr>
        <w:t>În scopul reglementării procesului de producţie/protecţie conform obiectivelor şi funcţiilor ecologice şi social-ec</w:t>
      </w:r>
      <w:r w:rsidR="00BF6E24">
        <w:rPr>
          <w:rFonts w:ascii="Times New Roman" w:hAnsi="Times New Roman"/>
          <w:sz w:val="26"/>
          <w:szCs w:val="26"/>
          <w:lang w:val="ro-RO"/>
        </w:rPr>
        <w:t>onomice atribuite arboretelor a fost constituit o singură</w:t>
      </w:r>
      <w:r>
        <w:rPr>
          <w:rFonts w:ascii="Times New Roman" w:hAnsi="Times New Roman"/>
          <w:sz w:val="26"/>
          <w:szCs w:val="26"/>
          <w:lang w:val="ro-RO"/>
        </w:rPr>
        <w:t xml:space="preserve"> </w:t>
      </w:r>
      <w:r w:rsidR="00BF6E24">
        <w:rPr>
          <w:rFonts w:ascii="Times New Roman" w:hAnsi="Times New Roman"/>
          <w:sz w:val="26"/>
          <w:szCs w:val="26"/>
          <w:lang w:val="hu-HU"/>
        </w:rPr>
        <w:t xml:space="preserve">subunitate </w:t>
      </w:r>
      <w:r>
        <w:rPr>
          <w:rFonts w:ascii="Times New Roman" w:hAnsi="Times New Roman"/>
          <w:sz w:val="26"/>
          <w:szCs w:val="26"/>
          <w:lang w:val="hu-HU"/>
        </w:rPr>
        <w:t>de gospodărire şi anume :</w:t>
      </w:r>
    </w:p>
    <w:p w:rsidR="00CB55EB" w:rsidRDefault="00CB55EB" w:rsidP="00D773FF">
      <w:pPr>
        <w:spacing w:after="0" w:line="240" w:lineRule="auto"/>
        <w:ind w:right="-279" w:firstLine="720"/>
        <w:jc w:val="both"/>
        <w:rPr>
          <w:rFonts w:ascii="Times New Roman" w:hAnsi="Times New Roman"/>
          <w:sz w:val="26"/>
          <w:szCs w:val="26"/>
          <w:lang w:val="hu-HU"/>
        </w:rPr>
      </w:pPr>
    </w:p>
    <w:p w:rsidR="00AA6495" w:rsidRDefault="00040D4B" w:rsidP="00D773FF">
      <w:pPr>
        <w:pStyle w:val="ListParagraph"/>
        <w:numPr>
          <w:ilvl w:val="0"/>
          <w:numId w:val="11"/>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S.U.P. “A” – Codru regulat – sortimente obişnuite – având ca ţel producţia de lemn pentru cherestea</w:t>
      </w:r>
      <w:r w:rsidR="0091318A">
        <w:rPr>
          <w:rFonts w:ascii="Times New Roman" w:hAnsi="Times New Roman"/>
          <w:sz w:val="26"/>
          <w:szCs w:val="26"/>
          <w:lang w:val="ro-RO"/>
        </w:rPr>
        <w:t>, celuloză şi construcţii – 204,7</w:t>
      </w:r>
      <w:r>
        <w:rPr>
          <w:rFonts w:ascii="Times New Roman" w:hAnsi="Times New Roman"/>
          <w:sz w:val="26"/>
          <w:szCs w:val="26"/>
          <w:lang w:val="ro-RO"/>
        </w:rPr>
        <w:t xml:space="preserve"> ha,</w:t>
      </w:r>
    </w:p>
    <w:p w:rsidR="00A12983" w:rsidRDefault="00040D4B" w:rsidP="00D773FF">
      <w:p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 xml:space="preserve">Aceastǎ </w:t>
      </w:r>
      <w:r>
        <w:rPr>
          <w:rFonts w:ascii="Times New Roman" w:hAnsi="Times New Roman"/>
          <w:sz w:val="26"/>
          <w:szCs w:val="26"/>
          <w:lang w:val="hu-HU"/>
        </w:rPr>
        <w:t xml:space="preserve">subunitate de gospodărire </w:t>
      </w:r>
      <w:r>
        <w:rPr>
          <w:rFonts w:ascii="Times New Roman" w:hAnsi="Times New Roman"/>
          <w:sz w:val="26"/>
          <w:szCs w:val="26"/>
          <w:lang w:val="ro-RO"/>
        </w:rPr>
        <w:t>a fost constituită pentru “Pǎdurile cu funcţii speciale de protecţie”, care se încadrează în grupa funcțio</w:t>
      </w:r>
      <w:r w:rsidR="009B59E1">
        <w:rPr>
          <w:rFonts w:ascii="Times New Roman" w:hAnsi="Times New Roman"/>
          <w:sz w:val="26"/>
          <w:szCs w:val="26"/>
          <w:lang w:val="ro-RO"/>
        </w:rPr>
        <w:t xml:space="preserve">nală I, </w:t>
      </w:r>
      <w:r>
        <w:rPr>
          <w:rFonts w:ascii="Times New Roman" w:hAnsi="Times New Roman"/>
          <w:sz w:val="26"/>
          <w:szCs w:val="26"/>
          <w:lang w:val="ro-RO"/>
        </w:rPr>
        <w:t>subgrupa funcțională 1</w:t>
      </w:r>
      <w:r w:rsidR="00981EF4">
        <w:rPr>
          <w:rFonts w:ascii="Times New Roman" w:hAnsi="Times New Roman"/>
          <w:sz w:val="26"/>
          <w:szCs w:val="26"/>
          <w:lang w:val="ro-RO"/>
        </w:rPr>
        <w:t>.4, categoria funcţionala 1.4.B  (2,9</w:t>
      </w:r>
      <w:r>
        <w:rPr>
          <w:rFonts w:ascii="Times New Roman" w:hAnsi="Times New Roman"/>
          <w:sz w:val="26"/>
          <w:szCs w:val="26"/>
          <w:lang w:val="ro-RO"/>
        </w:rPr>
        <w:t xml:space="preserve"> ha)</w:t>
      </w:r>
      <w:r w:rsidR="00981EF4">
        <w:rPr>
          <w:rFonts w:ascii="Times New Roman" w:hAnsi="Times New Roman"/>
          <w:sz w:val="26"/>
          <w:szCs w:val="26"/>
          <w:lang w:val="ro-RO"/>
        </w:rPr>
        <w:t xml:space="preserve"> și subgrupa funcțională 1.5, categoria funcţionala 1.5.R  (40,5 ha), </w:t>
      </w:r>
      <w:r w:rsidR="00A37183">
        <w:rPr>
          <w:rFonts w:ascii="Times New Roman" w:hAnsi="Times New Roman"/>
          <w:sz w:val="26"/>
          <w:szCs w:val="26"/>
          <w:lang w:val="ro-RO"/>
        </w:rPr>
        <w:t xml:space="preserve">respectiv pentru </w:t>
      </w:r>
      <w:r w:rsidR="00A12983">
        <w:rPr>
          <w:rFonts w:ascii="Times New Roman" w:hAnsi="Times New Roman"/>
          <w:sz w:val="26"/>
          <w:szCs w:val="26"/>
          <w:lang w:val="ro-RO"/>
        </w:rPr>
        <w:t>“Pǎdurile</w:t>
      </w:r>
      <w:r w:rsidR="00A12983" w:rsidRPr="00C8316C">
        <w:rPr>
          <w:rFonts w:ascii="Times New Roman" w:hAnsi="Times New Roman"/>
          <w:sz w:val="26"/>
          <w:szCs w:val="26"/>
          <w:lang w:val="ro-RO"/>
        </w:rPr>
        <w:t xml:space="preserve"> cu funcţii </w:t>
      </w:r>
      <w:r w:rsidR="00A12983">
        <w:rPr>
          <w:rFonts w:ascii="Times New Roman" w:hAnsi="Times New Roman"/>
          <w:sz w:val="26"/>
          <w:szCs w:val="26"/>
          <w:lang w:val="ro-RO"/>
        </w:rPr>
        <w:t>de</w:t>
      </w:r>
      <w:r w:rsidR="00A12983" w:rsidRPr="00C8316C">
        <w:rPr>
          <w:rFonts w:ascii="Times New Roman" w:hAnsi="Times New Roman"/>
          <w:sz w:val="26"/>
          <w:szCs w:val="26"/>
          <w:lang w:val="ro-RO"/>
        </w:rPr>
        <w:t xml:space="preserve"> </w:t>
      </w:r>
      <w:r w:rsidR="00A12983">
        <w:rPr>
          <w:rFonts w:ascii="Times New Roman" w:hAnsi="Times New Roman"/>
          <w:sz w:val="26"/>
          <w:szCs w:val="26"/>
          <w:lang w:val="ro-RO"/>
        </w:rPr>
        <w:t xml:space="preserve">producție și </w:t>
      </w:r>
      <w:r w:rsidR="00A12983" w:rsidRPr="00C8316C">
        <w:rPr>
          <w:rFonts w:ascii="Times New Roman" w:hAnsi="Times New Roman"/>
          <w:sz w:val="26"/>
          <w:szCs w:val="26"/>
          <w:lang w:val="ro-RO"/>
        </w:rPr>
        <w:t>protecţ</w:t>
      </w:r>
      <w:r w:rsidR="00A12983">
        <w:rPr>
          <w:rFonts w:ascii="Times New Roman" w:hAnsi="Times New Roman"/>
          <w:sz w:val="26"/>
          <w:szCs w:val="26"/>
          <w:lang w:val="ro-RO"/>
        </w:rPr>
        <w:t>ie</w:t>
      </w:r>
      <w:r w:rsidR="00A12983" w:rsidRPr="00C8316C">
        <w:rPr>
          <w:rFonts w:ascii="Times New Roman" w:hAnsi="Times New Roman"/>
          <w:sz w:val="26"/>
          <w:szCs w:val="26"/>
          <w:lang w:val="ro-RO"/>
        </w:rPr>
        <w:t xml:space="preserve">”, </w:t>
      </w:r>
      <w:r w:rsidR="00A12983">
        <w:rPr>
          <w:rFonts w:ascii="Times New Roman" w:hAnsi="Times New Roman"/>
          <w:sz w:val="26"/>
          <w:szCs w:val="26"/>
          <w:lang w:val="ro-RO"/>
        </w:rPr>
        <w:t xml:space="preserve">care se încadrează în grupa funcțională II, subgrupa funcțională 1, </w:t>
      </w:r>
      <w:r w:rsidR="00A12983" w:rsidRPr="00C8316C">
        <w:rPr>
          <w:rFonts w:ascii="Times New Roman" w:hAnsi="Times New Roman"/>
          <w:sz w:val="26"/>
          <w:szCs w:val="26"/>
          <w:lang w:val="ro-RO"/>
        </w:rPr>
        <w:t>cat</w:t>
      </w:r>
      <w:r w:rsidR="0091318A">
        <w:rPr>
          <w:rFonts w:ascii="Times New Roman" w:hAnsi="Times New Roman"/>
          <w:sz w:val="26"/>
          <w:szCs w:val="26"/>
          <w:lang w:val="ro-RO"/>
        </w:rPr>
        <w:t>egoria funcţionala 1C</w:t>
      </w:r>
      <w:r w:rsidR="00981EF4">
        <w:rPr>
          <w:rFonts w:ascii="Times New Roman" w:hAnsi="Times New Roman"/>
          <w:sz w:val="26"/>
          <w:szCs w:val="26"/>
          <w:lang w:val="ro-RO"/>
        </w:rPr>
        <w:t xml:space="preserve"> (161,3</w:t>
      </w:r>
      <w:r w:rsidR="00A12983" w:rsidRPr="00E02642">
        <w:rPr>
          <w:rFonts w:ascii="Times New Roman" w:hAnsi="Times New Roman"/>
          <w:sz w:val="26"/>
          <w:szCs w:val="26"/>
          <w:lang w:val="ro-RO"/>
        </w:rPr>
        <w:t xml:space="preserve"> </w:t>
      </w:r>
      <w:r w:rsidR="00A12983">
        <w:rPr>
          <w:rFonts w:ascii="Times New Roman" w:hAnsi="Times New Roman"/>
          <w:sz w:val="26"/>
          <w:szCs w:val="26"/>
          <w:lang w:val="ro-RO"/>
        </w:rPr>
        <w:t xml:space="preserve">ha), </w:t>
      </w:r>
    </w:p>
    <w:p w:rsidR="00CB55EB" w:rsidRDefault="00CB55EB" w:rsidP="00D773FF">
      <w:pPr>
        <w:spacing w:after="0" w:line="240" w:lineRule="auto"/>
        <w:ind w:right="-279"/>
        <w:jc w:val="both"/>
        <w:rPr>
          <w:rFonts w:ascii="Times New Roman" w:hAnsi="Times New Roman"/>
          <w:sz w:val="26"/>
          <w:szCs w:val="26"/>
          <w:lang w:val="ro-RO"/>
        </w:rPr>
      </w:pPr>
    </w:p>
    <w:p w:rsidR="00AA6495" w:rsidRDefault="00040D4B" w:rsidP="00D773FF">
      <w:p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lastRenderedPageBreak/>
        <w:t>Pădurea se incadrează în următoarele grupe, subgrupe și categorii funcţionale:</w:t>
      </w:r>
    </w:p>
    <w:tbl>
      <w:tblPr>
        <w:tblW w:w="4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9"/>
        <w:gridCol w:w="567"/>
        <w:gridCol w:w="2134"/>
        <w:gridCol w:w="675"/>
        <w:gridCol w:w="4232"/>
        <w:gridCol w:w="576"/>
        <w:gridCol w:w="443"/>
      </w:tblGrid>
      <w:tr w:rsidR="0091318A" w:rsidRPr="0091318A" w:rsidTr="0091318A">
        <w:trPr>
          <w:cantSplit/>
          <w:jc w:val="center"/>
        </w:trPr>
        <w:tc>
          <w:tcPr>
            <w:tcW w:w="448" w:type="pct"/>
            <w:vMerge w:val="restart"/>
            <w:tcBorders>
              <w:top w:val="single" w:sz="12" w:space="0" w:color="auto"/>
              <w:left w:val="single" w:sz="12"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Grupa</w:t>
            </w:r>
          </w:p>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funcţio-</w:t>
            </w:r>
          </w:p>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nală</w:t>
            </w:r>
          </w:p>
        </w:tc>
        <w:tc>
          <w:tcPr>
            <w:tcW w:w="1425" w:type="pct"/>
            <w:gridSpan w:val="2"/>
            <w:tcBorders>
              <w:top w:val="single" w:sz="12"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Subgrupă</w:t>
            </w:r>
          </w:p>
        </w:tc>
        <w:tc>
          <w:tcPr>
            <w:tcW w:w="2589" w:type="pct"/>
            <w:gridSpan w:val="2"/>
            <w:tcBorders>
              <w:top w:val="single" w:sz="12"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Categoria funcţională</w:t>
            </w:r>
          </w:p>
        </w:tc>
        <w:tc>
          <w:tcPr>
            <w:tcW w:w="538" w:type="pct"/>
            <w:gridSpan w:val="2"/>
            <w:tcBorders>
              <w:top w:val="single" w:sz="12" w:space="0" w:color="auto"/>
              <w:left w:val="single" w:sz="4" w:space="0" w:color="auto"/>
              <w:bottom w:val="single" w:sz="4" w:space="0" w:color="auto"/>
              <w:right w:val="single" w:sz="12"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Suprafaţa</w:t>
            </w:r>
          </w:p>
        </w:tc>
      </w:tr>
      <w:tr w:rsidR="0091318A" w:rsidRPr="0091318A" w:rsidTr="0091318A">
        <w:trPr>
          <w:cantSplit/>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rPr>
                <w:rFonts w:ascii="Arial" w:eastAsia="Times New Roman" w:hAnsi="Arial" w:cs="Arial"/>
                <w:sz w:val="20"/>
                <w:szCs w:val="20"/>
                <w:lang w:val="ro-RO"/>
              </w:rPr>
            </w:pPr>
          </w:p>
        </w:tc>
        <w:tc>
          <w:tcPr>
            <w:tcW w:w="299"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Cod</w:t>
            </w:r>
          </w:p>
        </w:tc>
        <w:tc>
          <w:tcPr>
            <w:tcW w:w="1126"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Funcţia</w:t>
            </w:r>
          </w:p>
        </w:tc>
        <w:tc>
          <w:tcPr>
            <w:tcW w:w="356"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Cod</w:t>
            </w:r>
          </w:p>
        </w:tc>
        <w:tc>
          <w:tcPr>
            <w:tcW w:w="2233"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Denumire</w:t>
            </w:r>
          </w:p>
        </w:tc>
        <w:tc>
          <w:tcPr>
            <w:tcW w:w="304"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left="-57"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ha</w:t>
            </w:r>
          </w:p>
        </w:tc>
        <w:tc>
          <w:tcPr>
            <w:tcW w:w="234" w:type="pct"/>
            <w:tcBorders>
              <w:top w:val="single" w:sz="4" w:space="0" w:color="auto"/>
              <w:left w:val="single" w:sz="4" w:space="0" w:color="auto"/>
              <w:bottom w:val="single" w:sz="12" w:space="0" w:color="auto"/>
              <w:right w:val="single" w:sz="12" w:space="0" w:color="auto"/>
            </w:tcBorders>
            <w:vAlign w:val="center"/>
            <w:hideMark/>
          </w:tcPr>
          <w:p w:rsidR="0091318A" w:rsidRPr="0091318A" w:rsidRDefault="0091318A" w:rsidP="00D773FF">
            <w:pPr>
              <w:spacing w:after="0" w:line="240" w:lineRule="auto"/>
              <w:ind w:left="-57"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w:t>
            </w:r>
          </w:p>
        </w:tc>
      </w:tr>
      <w:tr w:rsidR="0091318A" w:rsidRPr="0091318A" w:rsidTr="0091318A">
        <w:trPr>
          <w:cantSplit/>
          <w:trHeight w:val="334"/>
          <w:jc w:val="center"/>
        </w:trPr>
        <w:tc>
          <w:tcPr>
            <w:tcW w:w="448" w:type="pct"/>
            <w:vMerge w:val="restart"/>
            <w:tcBorders>
              <w:top w:val="single" w:sz="12" w:space="0" w:color="auto"/>
              <w:left w:val="single" w:sz="12"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1</w:t>
            </w:r>
          </w:p>
        </w:tc>
        <w:tc>
          <w:tcPr>
            <w:tcW w:w="299"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4</w:t>
            </w:r>
          </w:p>
        </w:tc>
        <w:tc>
          <w:tcPr>
            <w:tcW w:w="1126"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rPr>
                <w:rFonts w:ascii="Arial" w:eastAsia="Times New Roman" w:hAnsi="Arial" w:cs="Arial"/>
                <w:sz w:val="20"/>
                <w:szCs w:val="20"/>
                <w:lang w:val="ro-RO"/>
              </w:rPr>
            </w:pPr>
            <w:r w:rsidRPr="0091318A">
              <w:rPr>
                <w:rFonts w:ascii="Arial" w:eastAsia="Times New Roman" w:hAnsi="Arial" w:cs="Arial"/>
                <w:sz w:val="20"/>
                <w:szCs w:val="20"/>
                <w:lang w:val="ro-RO"/>
              </w:rPr>
              <w:t>Păduri cu funcţii de recreere</w:t>
            </w:r>
          </w:p>
        </w:tc>
        <w:tc>
          <w:tcPr>
            <w:tcW w:w="356"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B</w:t>
            </w:r>
          </w:p>
        </w:tc>
        <w:tc>
          <w:tcPr>
            <w:tcW w:w="2233"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hanging="27"/>
              <w:jc w:val="both"/>
              <w:rPr>
                <w:rFonts w:ascii="Arial" w:eastAsia="Times New Roman" w:hAnsi="Arial" w:cs="Arial"/>
                <w:sz w:val="20"/>
                <w:szCs w:val="20"/>
                <w:lang w:val="ro-RO"/>
              </w:rPr>
            </w:pPr>
            <w:r w:rsidRPr="0091318A">
              <w:rPr>
                <w:rFonts w:ascii="Arial" w:eastAsia="Times New Roman" w:hAnsi="Arial" w:cs="Arial"/>
                <w:sz w:val="20"/>
                <w:szCs w:val="20"/>
                <w:lang w:val="ro-RO"/>
              </w:rPr>
              <w:t>Arboretele din jurul localităţilor, precum şi arboretele din intravilan</w:t>
            </w:r>
          </w:p>
        </w:tc>
        <w:tc>
          <w:tcPr>
            <w:tcW w:w="3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left="-57"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2,9</w:t>
            </w:r>
          </w:p>
        </w:tc>
        <w:tc>
          <w:tcPr>
            <w:tcW w:w="234" w:type="pct"/>
            <w:tcBorders>
              <w:top w:val="single" w:sz="4" w:space="0" w:color="auto"/>
              <w:left w:val="single" w:sz="4" w:space="0" w:color="auto"/>
              <w:bottom w:val="single" w:sz="4" w:space="0" w:color="auto"/>
              <w:right w:val="single" w:sz="12" w:space="0" w:color="auto"/>
            </w:tcBorders>
            <w:vAlign w:val="center"/>
            <w:hideMark/>
          </w:tcPr>
          <w:p w:rsidR="0091318A" w:rsidRPr="0091318A" w:rsidRDefault="0091318A" w:rsidP="00D773FF">
            <w:pPr>
              <w:spacing w:after="0" w:line="240" w:lineRule="auto"/>
              <w:ind w:left="-57"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1</w:t>
            </w:r>
          </w:p>
        </w:tc>
      </w:tr>
      <w:tr w:rsidR="0091318A" w:rsidRPr="0091318A" w:rsidTr="0091318A">
        <w:trPr>
          <w:cantSplit/>
          <w:trHeight w:val="465"/>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rPr>
                <w:rFonts w:ascii="Arial" w:eastAsia="Times New Roman" w:hAnsi="Arial" w:cs="Arial"/>
                <w:sz w:val="20"/>
                <w:szCs w:val="20"/>
                <w:lang w:val="ro-RO"/>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5</w:t>
            </w:r>
          </w:p>
        </w:tc>
        <w:tc>
          <w:tcPr>
            <w:tcW w:w="1126"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rPr>
                <w:rFonts w:ascii="Arial" w:eastAsia="Times New Roman" w:hAnsi="Arial" w:cs="Arial"/>
                <w:sz w:val="20"/>
                <w:szCs w:val="20"/>
                <w:lang w:val="ro-RO"/>
              </w:rPr>
            </w:pPr>
            <w:r w:rsidRPr="0091318A">
              <w:rPr>
                <w:rFonts w:ascii="Arial" w:eastAsia="Times New Roman" w:hAnsi="Arial"/>
                <w:noProof/>
                <w:sz w:val="20"/>
                <w:szCs w:val="20"/>
                <w:lang w:val="ro-RO"/>
              </w:rPr>
              <w:t>Păduri de interes ştiintific şi de ocrotire a genofondului şi ecofondului forestier</w:t>
            </w:r>
          </w:p>
        </w:tc>
        <w:tc>
          <w:tcPr>
            <w:tcW w:w="356"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R</w:t>
            </w:r>
          </w:p>
        </w:tc>
        <w:tc>
          <w:tcPr>
            <w:tcW w:w="2233"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hanging="27"/>
              <w:jc w:val="both"/>
              <w:rPr>
                <w:rFonts w:ascii="Arial" w:eastAsia="Times New Roman" w:hAnsi="Arial" w:cs="Arial"/>
                <w:sz w:val="20"/>
                <w:szCs w:val="20"/>
                <w:lang w:val="ro-RO"/>
              </w:rPr>
            </w:pPr>
            <w:r w:rsidRPr="0091318A">
              <w:rPr>
                <w:rFonts w:ascii="Arial" w:eastAsia="Times New Roman" w:hAnsi="Arial" w:cs="Arial"/>
                <w:sz w:val="20"/>
                <w:szCs w:val="20"/>
                <w:lang w:val="ro-RO"/>
              </w:rPr>
              <w:t>Arboretele din păduri/ecosisteme de pădure cu valoare protectivă pentru specii de interes deosebit incluse în arii de protecţie specială avifaunistică, în scopul conservării speciilor de păsări (din reţeaua ecologică Natura 2000 - SPA)</w:t>
            </w:r>
          </w:p>
        </w:tc>
        <w:tc>
          <w:tcPr>
            <w:tcW w:w="3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left="-57"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40,5</w:t>
            </w:r>
          </w:p>
        </w:tc>
        <w:tc>
          <w:tcPr>
            <w:tcW w:w="234" w:type="pct"/>
            <w:tcBorders>
              <w:top w:val="single" w:sz="4" w:space="0" w:color="auto"/>
              <w:left w:val="single" w:sz="4" w:space="0" w:color="auto"/>
              <w:bottom w:val="single" w:sz="4" w:space="0" w:color="auto"/>
              <w:right w:val="single" w:sz="12" w:space="0" w:color="auto"/>
            </w:tcBorders>
            <w:vAlign w:val="center"/>
            <w:hideMark/>
          </w:tcPr>
          <w:p w:rsidR="0091318A" w:rsidRPr="0091318A" w:rsidRDefault="0091318A" w:rsidP="00D773FF">
            <w:pPr>
              <w:spacing w:after="0" w:line="240" w:lineRule="auto"/>
              <w:ind w:left="-57"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20</w:t>
            </w:r>
          </w:p>
        </w:tc>
      </w:tr>
      <w:tr w:rsidR="0091318A" w:rsidRPr="0091318A" w:rsidTr="0091318A">
        <w:trPr>
          <w:trHeight w:val="154"/>
          <w:jc w:val="center"/>
        </w:trPr>
        <w:tc>
          <w:tcPr>
            <w:tcW w:w="448" w:type="pct"/>
            <w:tcBorders>
              <w:top w:val="single" w:sz="4" w:space="0" w:color="auto"/>
              <w:left w:val="single" w:sz="12" w:space="0" w:color="auto"/>
              <w:bottom w:val="single" w:sz="8"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2</w:t>
            </w:r>
          </w:p>
        </w:tc>
        <w:tc>
          <w:tcPr>
            <w:tcW w:w="299" w:type="pct"/>
            <w:tcBorders>
              <w:top w:val="single" w:sz="4" w:space="0" w:color="auto"/>
              <w:left w:val="single" w:sz="4" w:space="0" w:color="auto"/>
              <w:bottom w:val="single" w:sz="8"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1</w:t>
            </w:r>
          </w:p>
        </w:tc>
        <w:tc>
          <w:tcPr>
            <w:tcW w:w="1126" w:type="pct"/>
            <w:tcBorders>
              <w:top w:val="single" w:sz="4" w:space="0" w:color="auto"/>
              <w:left w:val="single" w:sz="4" w:space="0" w:color="auto"/>
              <w:bottom w:val="single" w:sz="8" w:space="0" w:color="auto"/>
              <w:right w:val="single" w:sz="4" w:space="0" w:color="auto"/>
            </w:tcBorders>
            <w:vAlign w:val="center"/>
            <w:hideMark/>
          </w:tcPr>
          <w:p w:rsidR="0091318A" w:rsidRPr="0091318A" w:rsidRDefault="0091318A" w:rsidP="00D773FF">
            <w:pPr>
              <w:spacing w:after="0" w:line="240" w:lineRule="auto"/>
              <w:ind w:right="-279"/>
              <w:rPr>
                <w:rFonts w:ascii="Arial" w:eastAsia="Times New Roman" w:hAnsi="Arial" w:cs="Arial"/>
                <w:sz w:val="20"/>
                <w:szCs w:val="20"/>
                <w:lang w:val="ro-RO"/>
              </w:rPr>
            </w:pPr>
            <w:r w:rsidRPr="0091318A">
              <w:rPr>
                <w:rFonts w:ascii="Arial" w:eastAsia="Times New Roman" w:hAnsi="Arial" w:cs="Arial"/>
                <w:sz w:val="20"/>
                <w:szCs w:val="20"/>
                <w:lang w:val="ro-RO"/>
              </w:rPr>
              <w:t>Păduri cu funcţii de producţie şi protecţie</w:t>
            </w:r>
          </w:p>
        </w:tc>
        <w:tc>
          <w:tcPr>
            <w:tcW w:w="356" w:type="pct"/>
            <w:tcBorders>
              <w:top w:val="single" w:sz="4" w:space="0" w:color="auto"/>
              <w:left w:val="single" w:sz="4" w:space="0" w:color="auto"/>
              <w:bottom w:val="single" w:sz="8"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C</w:t>
            </w:r>
          </w:p>
        </w:tc>
        <w:tc>
          <w:tcPr>
            <w:tcW w:w="2233" w:type="pct"/>
            <w:tcBorders>
              <w:top w:val="single" w:sz="4" w:space="0" w:color="auto"/>
              <w:left w:val="single" w:sz="4" w:space="0" w:color="auto"/>
              <w:bottom w:val="single" w:sz="8" w:space="0" w:color="auto"/>
              <w:right w:val="single" w:sz="4" w:space="0" w:color="auto"/>
            </w:tcBorders>
            <w:vAlign w:val="center"/>
            <w:hideMark/>
          </w:tcPr>
          <w:p w:rsidR="0091318A" w:rsidRPr="0091318A" w:rsidRDefault="0091318A" w:rsidP="00D773FF">
            <w:pPr>
              <w:spacing w:after="0" w:line="240" w:lineRule="auto"/>
              <w:ind w:right="-279" w:hanging="27"/>
              <w:jc w:val="both"/>
              <w:rPr>
                <w:rFonts w:ascii="Arial" w:eastAsia="Times New Roman" w:hAnsi="Arial" w:cs="Arial"/>
                <w:sz w:val="20"/>
                <w:szCs w:val="20"/>
                <w:lang w:val="ro-RO"/>
              </w:rPr>
            </w:pPr>
            <w:r w:rsidRPr="0091318A">
              <w:rPr>
                <w:rFonts w:ascii="Arial" w:eastAsia="Times New Roman" w:hAnsi="Arial" w:cs="Arial"/>
                <w:sz w:val="20"/>
                <w:szCs w:val="20"/>
                <w:lang w:val="ro-RO"/>
              </w:rPr>
              <w:t>Arboretele destinate să producă, în principal, lemn pentru cherestea</w:t>
            </w:r>
          </w:p>
        </w:tc>
        <w:tc>
          <w:tcPr>
            <w:tcW w:w="304" w:type="pct"/>
            <w:tcBorders>
              <w:top w:val="single" w:sz="4" w:space="0" w:color="auto"/>
              <w:left w:val="single" w:sz="4" w:space="0" w:color="auto"/>
              <w:bottom w:val="single" w:sz="8" w:space="0" w:color="auto"/>
              <w:right w:val="single" w:sz="4" w:space="0" w:color="auto"/>
            </w:tcBorders>
            <w:vAlign w:val="center"/>
            <w:hideMark/>
          </w:tcPr>
          <w:p w:rsidR="0091318A" w:rsidRPr="0091318A" w:rsidRDefault="0091318A" w:rsidP="00D773FF">
            <w:pPr>
              <w:spacing w:after="0" w:line="240" w:lineRule="auto"/>
              <w:ind w:left="-57"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161,3</w:t>
            </w:r>
          </w:p>
        </w:tc>
        <w:tc>
          <w:tcPr>
            <w:tcW w:w="234" w:type="pct"/>
            <w:tcBorders>
              <w:top w:val="single" w:sz="4" w:space="0" w:color="auto"/>
              <w:left w:val="single" w:sz="4" w:space="0" w:color="auto"/>
              <w:bottom w:val="single" w:sz="8" w:space="0" w:color="auto"/>
              <w:right w:val="single" w:sz="12" w:space="0" w:color="auto"/>
            </w:tcBorders>
            <w:vAlign w:val="center"/>
            <w:hideMark/>
          </w:tcPr>
          <w:p w:rsidR="0091318A" w:rsidRPr="0091318A" w:rsidRDefault="0091318A" w:rsidP="00D773FF">
            <w:pPr>
              <w:spacing w:after="0" w:line="240" w:lineRule="auto"/>
              <w:ind w:left="-57"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79</w:t>
            </w:r>
          </w:p>
        </w:tc>
      </w:tr>
      <w:tr w:rsidR="0091318A" w:rsidRPr="0091318A" w:rsidTr="0091318A">
        <w:trPr>
          <w:jc w:val="center"/>
        </w:trPr>
        <w:tc>
          <w:tcPr>
            <w:tcW w:w="448" w:type="pct"/>
            <w:tcBorders>
              <w:top w:val="single" w:sz="8" w:space="0" w:color="auto"/>
              <w:left w:val="single" w:sz="12"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b/>
                <w:bCs/>
                <w:sz w:val="20"/>
                <w:szCs w:val="20"/>
                <w:lang w:val="ro-RO"/>
              </w:rPr>
            </w:pPr>
            <w:r w:rsidRPr="0091318A">
              <w:rPr>
                <w:rFonts w:ascii="Arial" w:eastAsia="Times New Roman" w:hAnsi="Arial" w:cs="Arial"/>
                <w:b/>
                <w:bCs/>
                <w:sz w:val="20"/>
                <w:szCs w:val="20"/>
                <w:lang w:val="ro-RO"/>
              </w:rPr>
              <w:t>Total</w:t>
            </w:r>
          </w:p>
        </w:tc>
        <w:tc>
          <w:tcPr>
            <w:tcW w:w="299" w:type="pct"/>
            <w:tcBorders>
              <w:top w:val="single" w:sz="8"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b/>
                <w:bCs/>
                <w:sz w:val="20"/>
                <w:szCs w:val="20"/>
                <w:lang w:val="ro-RO"/>
              </w:rPr>
            </w:pPr>
            <w:r w:rsidRPr="0091318A">
              <w:rPr>
                <w:rFonts w:ascii="Arial" w:eastAsia="Times New Roman" w:hAnsi="Arial" w:cs="Arial"/>
                <w:b/>
                <w:bCs/>
                <w:sz w:val="20"/>
                <w:szCs w:val="20"/>
                <w:lang w:val="ro-RO"/>
              </w:rPr>
              <w:t>-</w:t>
            </w:r>
          </w:p>
        </w:tc>
        <w:tc>
          <w:tcPr>
            <w:tcW w:w="1126" w:type="pct"/>
            <w:tcBorders>
              <w:top w:val="single" w:sz="8"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b/>
                <w:bCs/>
                <w:sz w:val="20"/>
                <w:szCs w:val="20"/>
                <w:lang w:val="ro-RO"/>
              </w:rPr>
            </w:pPr>
            <w:r w:rsidRPr="0091318A">
              <w:rPr>
                <w:rFonts w:ascii="Arial" w:eastAsia="Times New Roman" w:hAnsi="Arial" w:cs="Arial"/>
                <w:b/>
                <w:bCs/>
                <w:sz w:val="20"/>
                <w:szCs w:val="20"/>
                <w:lang w:val="ro-RO"/>
              </w:rPr>
              <w:t>-</w:t>
            </w:r>
          </w:p>
        </w:tc>
        <w:tc>
          <w:tcPr>
            <w:tcW w:w="356" w:type="pct"/>
            <w:tcBorders>
              <w:top w:val="single" w:sz="8"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b/>
                <w:bCs/>
                <w:sz w:val="20"/>
                <w:szCs w:val="20"/>
                <w:lang w:val="ro-RO"/>
              </w:rPr>
            </w:pPr>
            <w:r w:rsidRPr="0091318A">
              <w:rPr>
                <w:rFonts w:ascii="Arial" w:eastAsia="Times New Roman" w:hAnsi="Arial" w:cs="Arial"/>
                <w:b/>
                <w:bCs/>
                <w:sz w:val="20"/>
                <w:szCs w:val="20"/>
                <w:lang w:val="ro-RO"/>
              </w:rPr>
              <w:t>-</w:t>
            </w:r>
          </w:p>
        </w:tc>
        <w:tc>
          <w:tcPr>
            <w:tcW w:w="2233" w:type="pct"/>
            <w:tcBorders>
              <w:top w:val="single" w:sz="8"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b/>
                <w:bCs/>
                <w:sz w:val="20"/>
                <w:szCs w:val="20"/>
                <w:lang w:val="ro-RO"/>
              </w:rPr>
            </w:pPr>
            <w:r w:rsidRPr="0091318A">
              <w:rPr>
                <w:rFonts w:ascii="Arial" w:eastAsia="Times New Roman" w:hAnsi="Arial" w:cs="Arial"/>
                <w:b/>
                <w:bCs/>
                <w:sz w:val="20"/>
                <w:szCs w:val="20"/>
                <w:lang w:val="ro-RO"/>
              </w:rPr>
              <w:t>-</w:t>
            </w:r>
          </w:p>
        </w:tc>
        <w:tc>
          <w:tcPr>
            <w:tcW w:w="304" w:type="pct"/>
            <w:tcBorders>
              <w:top w:val="single" w:sz="8"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left="-57" w:right="-279"/>
              <w:jc w:val="center"/>
              <w:rPr>
                <w:rFonts w:ascii="Arial" w:eastAsia="Times New Roman" w:hAnsi="Arial" w:cs="Arial"/>
                <w:b/>
                <w:bCs/>
                <w:sz w:val="20"/>
                <w:szCs w:val="20"/>
                <w:lang w:val="ro-RO"/>
              </w:rPr>
            </w:pPr>
            <w:r w:rsidRPr="0091318A">
              <w:rPr>
                <w:rFonts w:ascii="Arial" w:eastAsia="Times New Roman" w:hAnsi="Arial" w:cs="Arial"/>
                <w:b/>
                <w:bCs/>
                <w:sz w:val="20"/>
                <w:szCs w:val="20"/>
                <w:lang w:val="ro-RO"/>
              </w:rPr>
              <w:fldChar w:fldCharType="begin"/>
            </w:r>
            <w:r w:rsidRPr="0091318A">
              <w:rPr>
                <w:rFonts w:ascii="Arial" w:eastAsia="Times New Roman" w:hAnsi="Arial" w:cs="Arial"/>
                <w:b/>
                <w:bCs/>
                <w:sz w:val="20"/>
                <w:szCs w:val="20"/>
                <w:lang w:val="ro-RO"/>
              </w:rPr>
              <w:instrText xml:space="preserve"> =SUM(ABOVE) </w:instrText>
            </w:r>
            <w:r w:rsidRPr="0091318A">
              <w:rPr>
                <w:rFonts w:ascii="Arial" w:eastAsia="Times New Roman" w:hAnsi="Arial" w:cs="Arial"/>
                <w:b/>
                <w:bCs/>
                <w:sz w:val="20"/>
                <w:szCs w:val="20"/>
                <w:lang w:val="ro-RO"/>
              </w:rPr>
              <w:fldChar w:fldCharType="separate"/>
            </w:r>
            <w:r w:rsidRPr="0091318A">
              <w:rPr>
                <w:rFonts w:ascii="Arial" w:eastAsia="Times New Roman" w:hAnsi="Arial" w:cs="Arial"/>
                <w:b/>
                <w:bCs/>
                <w:noProof/>
                <w:sz w:val="20"/>
                <w:szCs w:val="20"/>
                <w:lang w:val="ro-RO"/>
              </w:rPr>
              <w:t>204,7</w:t>
            </w:r>
            <w:r w:rsidRPr="0091318A">
              <w:rPr>
                <w:rFonts w:ascii="Arial" w:eastAsia="Times New Roman" w:hAnsi="Arial" w:cs="Arial"/>
                <w:b/>
                <w:bCs/>
                <w:sz w:val="20"/>
                <w:szCs w:val="20"/>
                <w:lang w:val="ro-RO"/>
              </w:rPr>
              <w:fldChar w:fldCharType="end"/>
            </w:r>
          </w:p>
        </w:tc>
        <w:tc>
          <w:tcPr>
            <w:tcW w:w="234" w:type="pct"/>
            <w:tcBorders>
              <w:top w:val="single" w:sz="8" w:space="0" w:color="auto"/>
              <w:left w:val="single" w:sz="4" w:space="0" w:color="auto"/>
              <w:bottom w:val="single" w:sz="12" w:space="0" w:color="auto"/>
              <w:right w:val="single" w:sz="12" w:space="0" w:color="auto"/>
            </w:tcBorders>
            <w:vAlign w:val="center"/>
            <w:hideMark/>
          </w:tcPr>
          <w:p w:rsidR="0091318A" w:rsidRPr="0091318A" w:rsidRDefault="0091318A" w:rsidP="00D773FF">
            <w:pPr>
              <w:spacing w:after="0" w:line="240" w:lineRule="auto"/>
              <w:ind w:left="-57" w:right="-279"/>
              <w:rPr>
                <w:rFonts w:ascii="Arial" w:eastAsia="Times New Roman" w:hAnsi="Arial" w:cs="Arial"/>
                <w:b/>
                <w:bCs/>
                <w:sz w:val="20"/>
                <w:szCs w:val="20"/>
                <w:lang w:val="ro-RO"/>
              </w:rPr>
            </w:pPr>
            <w:r w:rsidRPr="0091318A">
              <w:rPr>
                <w:rFonts w:ascii="Arial" w:eastAsia="Times New Roman" w:hAnsi="Arial" w:cs="Arial"/>
                <w:b/>
                <w:bCs/>
                <w:sz w:val="20"/>
                <w:szCs w:val="20"/>
                <w:lang w:val="ro-RO"/>
              </w:rPr>
              <w:t>100</w:t>
            </w:r>
          </w:p>
        </w:tc>
      </w:tr>
    </w:tbl>
    <w:p w:rsidR="0091318A" w:rsidRDefault="0091318A" w:rsidP="00D773FF">
      <w:pPr>
        <w:spacing w:after="0" w:line="240" w:lineRule="auto"/>
        <w:ind w:right="-279"/>
        <w:jc w:val="both"/>
        <w:rPr>
          <w:rFonts w:ascii="Times New Roman" w:hAnsi="Times New Roman"/>
          <w:sz w:val="26"/>
          <w:szCs w:val="26"/>
          <w:lang w:val="ro-RO"/>
        </w:rPr>
      </w:pPr>
    </w:p>
    <w:p w:rsidR="00AA6495" w:rsidRDefault="00040D4B" w:rsidP="00D773FF">
      <w:p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3"/>
        <w:gridCol w:w="905"/>
        <w:gridCol w:w="1543"/>
        <w:gridCol w:w="497"/>
        <w:gridCol w:w="308"/>
      </w:tblGrid>
      <w:tr w:rsidR="0091318A" w:rsidRPr="0091318A" w:rsidTr="0091318A">
        <w:trPr>
          <w:cantSplit/>
          <w:trHeight w:val="176"/>
        </w:trPr>
        <w:tc>
          <w:tcPr>
            <w:tcW w:w="0" w:type="auto"/>
            <w:vMerge w:val="restart"/>
            <w:tcBorders>
              <w:top w:val="single" w:sz="12" w:space="0" w:color="auto"/>
              <w:left w:val="single" w:sz="12"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Tip de categorie</w:t>
            </w:r>
          </w:p>
          <w:p w:rsidR="0091318A" w:rsidRPr="0091318A" w:rsidRDefault="0091318A" w:rsidP="00D773FF">
            <w:pPr>
              <w:spacing w:after="0" w:line="240" w:lineRule="auto"/>
              <w:ind w:right="-279"/>
              <w:jc w:val="center"/>
              <w:rPr>
                <w:rFonts w:ascii="Times New Roman" w:eastAsia="Times New Roman" w:hAnsi="Times New Roman"/>
                <w:sz w:val="20"/>
                <w:szCs w:val="20"/>
                <w:lang w:val="ro-RO"/>
              </w:rPr>
            </w:pPr>
            <w:r w:rsidRPr="0091318A">
              <w:rPr>
                <w:rFonts w:ascii="Arial" w:eastAsia="Times New Roman" w:hAnsi="Arial" w:cs="Arial"/>
                <w:sz w:val="20"/>
                <w:szCs w:val="20"/>
                <w:lang w:val="ro-RO"/>
              </w:rPr>
              <w:t>funcţională</w:t>
            </w:r>
          </w:p>
        </w:tc>
        <w:tc>
          <w:tcPr>
            <w:tcW w:w="0" w:type="auto"/>
            <w:vMerge w:val="restart"/>
            <w:tcBorders>
              <w:top w:val="single" w:sz="12"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Categorii</w:t>
            </w:r>
          </w:p>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funcţionale</w:t>
            </w:r>
          </w:p>
        </w:tc>
        <w:tc>
          <w:tcPr>
            <w:tcW w:w="0" w:type="auto"/>
            <w:vMerge w:val="restart"/>
            <w:tcBorders>
              <w:top w:val="single" w:sz="12"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left="-113"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Ţel</w:t>
            </w:r>
          </w:p>
          <w:p w:rsidR="0091318A" w:rsidRPr="0091318A" w:rsidRDefault="0091318A" w:rsidP="00D773FF">
            <w:pPr>
              <w:spacing w:after="0" w:line="240" w:lineRule="auto"/>
              <w:ind w:left="-113" w:right="-279"/>
              <w:jc w:val="center"/>
              <w:rPr>
                <w:rFonts w:ascii="Times New Roman" w:eastAsia="Times New Roman" w:hAnsi="Times New Roman"/>
                <w:sz w:val="20"/>
                <w:szCs w:val="20"/>
                <w:lang w:val="ro-RO"/>
              </w:rPr>
            </w:pPr>
            <w:r w:rsidRPr="0091318A">
              <w:rPr>
                <w:rFonts w:ascii="Arial" w:eastAsia="Times New Roman" w:hAnsi="Arial" w:cs="Arial"/>
                <w:sz w:val="20"/>
                <w:szCs w:val="20"/>
                <w:lang w:val="ro-RO"/>
              </w:rPr>
              <w:t>de gospodărire</w:t>
            </w:r>
          </w:p>
        </w:tc>
        <w:tc>
          <w:tcPr>
            <w:tcW w:w="0" w:type="auto"/>
            <w:gridSpan w:val="2"/>
            <w:tcBorders>
              <w:top w:val="single" w:sz="12" w:space="0" w:color="auto"/>
              <w:left w:val="single" w:sz="4" w:space="0" w:color="auto"/>
              <w:bottom w:val="single" w:sz="8" w:space="0" w:color="auto"/>
              <w:right w:val="single" w:sz="12"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Suprafaţa</w:t>
            </w:r>
          </w:p>
        </w:tc>
      </w:tr>
      <w:tr w:rsidR="0091318A" w:rsidRPr="0091318A" w:rsidTr="0091318A">
        <w:trPr>
          <w:cantSplit/>
          <w:trHeight w:val="27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rPr>
                <w:rFonts w:ascii="Times New Roman" w:eastAsia="Times New Roman" w:hAnsi="Times New Roman"/>
                <w:sz w:val="20"/>
                <w:szCs w:val="20"/>
                <w:lang w:val="ro-RO"/>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rPr>
                <w:rFonts w:ascii="Arial" w:eastAsia="Times New Roman" w:hAnsi="Arial" w:cs="Arial"/>
                <w:sz w:val="20"/>
                <w:szCs w:val="20"/>
                <w:lang w:val="ro-RO"/>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rPr>
                <w:rFonts w:ascii="Times New Roman" w:eastAsia="Times New Roman" w:hAnsi="Times New Roman"/>
                <w:sz w:val="20"/>
                <w:szCs w:val="20"/>
                <w:lang w:val="ro-RO"/>
              </w:rPr>
            </w:pPr>
          </w:p>
        </w:tc>
        <w:tc>
          <w:tcPr>
            <w:tcW w:w="0" w:type="auto"/>
            <w:tcBorders>
              <w:top w:val="single" w:sz="8"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ha</w:t>
            </w:r>
          </w:p>
        </w:tc>
        <w:tc>
          <w:tcPr>
            <w:tcW w:w="0" w:type="auto"/>
            <w:tcBorders>
              <w:top w:val="single" w:sz="8" w:space="0" w:color="auto"/>
              <w:left w:val="single" w:sz="4" w:space="0" w:color="auto"/>
              <w:bottom w:val="single" w:sz="12" w:space="0" w:color="auto"/>
              <w:right w:val="single" w:sz="12"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w:t>
            </w:r>
          </w:p>
        </w:tc>
      </w:tr>
      <w:tr w:rsidR="0091318A" w:rsidRPr="0091318A" w:rsidTr="0091318A">
        <w:trPr>
          <w:cantSplit/>
          <w:trHeight w:val="1082"/>
        </w:trPr>
        <w:tc>
          <w:tcPr>
            <w:tcW w:w="0" w:type="auto"/>
            <w:tcBorders>
              <w:top w:val="single" w:sz="4" w:space="0" w:color="auto"/>
              <w:left w:val="single" w:sz="12"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both"/>
              <w:rPr>
                <w:rFonts w:ascii="Arial" w:eastAsia="Times New Roman" w:hAnsi="Arial" w:cs="Arial"/>
                <w:sz w:val="20"/>
                <w:szCs w:val="20"/>
                <w:lang w:val="ro-RO"/>
              </w:rPr>
            </w:pPr>
            <w:r w:rsidRPr="0091318A">
              <w:rPr>
                <w:rFonts w:ascii="Arial" w:eastAsia="Times New Roman" w:hAnsi="Arial" w:cs="Arial"/>
                <w:sz w:val="20"/>
                <w:szCs w:val="20"/>
                <w:lang w:val="ro-RO"/>
              </w:rPr>
              <w:t>TIII - Păduri cu funcţii speciale de protecţie pentru care nu se admit de regulă decât tratamente intensive-grădinărit, cvasigrădinărit</w:t>
            </w:r>
          </w:p>
        </w:tc>
        <w:tc>
          <w:tcPr>
            <w:tcW w:w="0" w:type="auto"/>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1.4B</w:t>
            </w:r>
          </w:p>
        </w:tc>
        <w:tc>
          <w:tcPr>
            <w:tcW w:w="0" w:type="auto"/>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left="-113" w:right="-279"/>
              <w:jc w:val="center"/>
              <w:rPr>
                <w:rFonts w:ascii="Arial" w:eastAsia="Times New Roman" w:hAnsi="Arial" w:cs="Arial"/>
                <w:sz w:val="20"/>
                <w:szCs w:val="20"/>
                <w:lang w:val="ro-RO"/>
              </w:rPr>
            </w:pPr>
            <w:r w:rsidRPr="0091318A">
              <w:rPr>
                <w:rFonts w:ascii="Arial" w:eastAsia="Times New Roman" w:hAnsi="Arial" w:cs="Arial"/>
                <w:sz w:val="18"/>
                <w:szCs w:val="18"/>
                <w:lang w:val="ro-RO"/>
              </w:rPr>
              <w:t>Lemn pentru cherestea şi construcţii</w:t>
            </w:r>
          </w:p>
        </w:tc>
        <w:tc>
          <w:tcPr>
            <w:tcW w:w="0" w:type="auto"/>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2,9</w:t>
            </w:r>
          </w:p>
        </w:tc>
        <w:tc>
          <w:tcPr>
            <w:tcW w:w="0" w:type="auto"/>
            <w:tcBorders>
              <w:top w:val="single" w:sz="4" w:space="0" w:color="auto"/>
              <w:left w:val="single" w:sz="4" w:space="0" w:color="auto"/>
              <w:bottom w:val="single" w:sz="4" w:space="0" w:color="auto"/>
              <w:right w:val="single" w:sz="12" w:space="0" w:color="auto"/>
            </w:tcBorders>
            <w:vAlign w:val="center"/>
            <w:hideMark/>
          </w:tcPr>
          <w:p w:rsidR="0091318A" w:rsidRPr="0091318A" w:rsidRDefault="0091318A" w:rsidP="00D773FF">
            <w:pPr>
              <w:spacing w:after="0" w:line="240" w:lineRule="auto"/>
              <w:ind w:left="-57"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1</w:t>
            </w:r>
          </w:p>
        </w:tc>
      </w:tr>
      <w:tr w:rsidR="0091318A" w:rsidRPr="0091318A" w:rsidTr="0091318A">
        <w:trPr>
          <w:cantSplit/>
          <w:trHeight w:val="288"/>
        </w:trPr>
        <w:tc>
          <w:tcPr>
            <w:tcW w:w="0" w:type="auto"/>
            <w:tcBorders>
              <w:top w:val="single" w:sz="4" w:space="0" w:color="auto"/>
              <w:left w:val="single" w:sz="12"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both"/>
              <w:rPr>
                <w:rFonts w:ascii="Arial" w:eastAsia="Times New Roman" w:hAnsi="Arial" w:cs="Arial"/>
                <w:sz w:val="20"/>
                <w:szCs w:val="20"/>
                <w:lang w:val="ro-RO"/>
              </w:rPr>
            </w:pPr>
            <w:r w:rsidRPr="0091318A">
              <w:rPr>
                <w:rFonts w:ascii="Arial" w:eastAsia="Times New Roman" w:hAnsi="Arial" w:cs="Arial"/>
                <w:sz w:val="20"/>
                <w:szCs w:val="20"/>
                <w:lang w:val="ro-RO"/>
              </w:rPr>
              <w:t>TIV - Păduri cu funcţii speciale de protecţie pentru care sunt admise, pe lângă grădinărit și cvasigrădinărit, și alte tratamente, cu impunerea unor restricții speciale de aplicare</w:t>
            </w:r>
          </w:p>
        </w:tc>
        <w:tc>
          <w:tcPr>
            <w:tcW w:w="0" w:type="auto"/>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1.5R</w:t>
            </w:r>
          </w:p>
        </w:tc>
        <w:tc>
          <w:tcPr>
            <w:tcW w:w="0" w:type="auto"/>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left="-113" w:right="-279"/>
              <w:jc w:val="center"/>
              <w:rPr>
                <w:rFonts w:ascii="Arial" w:eastAsia="Times New Roman" w:hAnsi="Arial" w:cs="Arial"/>
                <w:sz w:val="18"/>
                <w:szCs w:val="18"/>
                <w:lang w:val="ro-RO"/>
              </w:rPr>
            </w:pPr>
            <w:r w:rsidRPr="0091318A">
              <w:rPr>
                <w:rFonts w:ascii="Arial" w:eastAsia="Times New Roman" w:hAnsi="Arial" w:cs="Arial"/>
                <w:sz w:val="18"/>
                <w:szCs w:val="18"/>
                <w:lang w:val="ro-RO"/>
              </w:rPr>
              <w:t>Lemn pentru cherestea şi construcţii</w:t>
            </w:r>
          </w:p>
        </w:tc>
        <w:tc>
          <w:tcPr>
            <w:tcW w:w="0" w:type="auto"/>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left="-57"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40,5</w:t>
            </w:r>
          </w:p>
        </w:tc>
        <w:tc>
          <w:tcPr>
            <w:tcW w:w="0" w:type="auto"/>
            <w:tcBorders>
              <w:top w:val="single" w:sz="4" w:space="0" w:color="auto"/>
              <w:left w:val="single" w:sz="4" w:space="0" w:color="auto"/>
              <w:bottom w:val="single" w:sz="4" w:space="0" w:color="auto"/>
              <w:right w:val="single" w:sz="12" w:space="0" w:color="auto"/>
            </w:tcBorders>
            <w:vAlign w:val="center"/>
            <w:hideMark/>
          </w:tcPr>
          <w:p w:rsidR="0091318A" w:rsidRPr="0091318A" w:rsidRDefault="0091318A" w:rsidP="00D773FF">
            <w:pPr>
              <w:spacing w:after="0" w:line="240" w:lineRule="auto"/>
              <w:ind w:left="-57"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20</w:t>
            </w:r>
          </w:p>
        </w:tc>
      </w:tr>
      <w:tr w:rsidR="0091318A" w:rsidRPr="0091318A" w:rsidTr="0091318A">
        <w:trPr>
          <w:trHeight w:val="485"/>
        </w:trPr>
        <w:tc>
          <w:tcPr>
            <w:tcW w:w="0" w:type="auto"/>
            <w:tcBorders>
              <w:top w:val="single" w:sz="4" w:space="0" w:color="auto"/>
              <w:left w:val="single" w:sz="12" w:space="0" w:color="auto"/>
              <w:bottom w:val="single" w:sz="8" w:space="0" w:color="auto"/>
              <w:right w:val="single" w:sz="4" w:space="0" w:color="auto"/>
            </w:tcBorders>
            <w:vAlign w:val="center"/>
            <w:hideMark/>
          </w:tcPr>
          <w:p w:rsidR="0091318A" w:rsidRPr="0091318A" w:rsidRDefault="0091318A" w:rsidP="00D773FF">
            <w:pPr>
              <w:spacing w:after="0" w:line="240" w:lineRule="auto"/>
              <w:ind w:right="-279"/>
              <w:jc w:val="both"/>
              <w:rPr>
                <w:rFonts w:ascii="Arial" w:eastAsia="Times New Roman" w:hAnsi="Arial" w:cs="Arial"/>
                <w:sz w:val="20"/>
                <w:szCs w:val="20"/>
                <w:lang w:val="ro-RO"/>
              </w:rPr>
            </w:pPr>
            <w:r w:rsidRPr="0091318A">
              <w:rPr>
                <w:rFonts w:ascii="Arial" w:eastAsia="Times New Roman" w:hAnsi="Arial" w:cs="Arial"/>
                <w:sz w:val="20"/>
                <w:szCs w:val="20"/>
                <w:lang w:val="ro-RO"/>
              </w:rPr>
              <w:t>TVI - Păduri cu funcţii de producţie şi protecţie în care se poate aplica întreaga gamă de lucrări silvotehnice</w:t>
            </w:r>
          </w:p>
        </w:tc>
        <w:tc>
          <w:tcPr>
            <w:tcW w:w="0" w:type="auto"/>
            <w:tcBorders>
              <w:top w:val="single" w:sz="4" w:space="0" w:color="auto"/>
              <w:left w:val="single" w:sz="4" w:space="0" w:color="auto"/>
              <w:bottom w:val="single" w:sz="8"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2.1C</w:t>
            </w:r>
          </w:p>
        </w:tc>
        <w:tc>
          <w:tcPr>
            <w:tcW w:w="0" w:type="auto"/>
            <w:tcBorders>
              <w:top w:val="single" w:sz="4" w:space="0" w:color="auto"/>
              <w:left w:val="single" w:sz="4" w:space="0" w:color="auto"/>
              <w:bottom w:val="single" w:sz="8" w:space="0" w:color="auto"/>
              <w:right w:val="single" w:sz="4" w:space="0" w:color="auto"/>
            </w:tcBorders>
            <w:vAlign w:val="center"/>
            <w:hideMark/>
          </w:tcPr>
          <w:p w:rsidR="0091318A" w:rsidRPr="0091318A" w:rsidRDefault="0091318A" w:rsidP="00D773FF">
            <w:pPr>
              <w:spacing w:after="0" w:line="240" w:lineRule="auto"/>
              <w:ind w:left="-113" w:right="-279"/>
              <w:jc w:val="center"/>
              <w:rPr>
                <w:rFonts w:ascii="Arial" w:eastAsia="Times New Roman" w:hAnsi="Arial" w:cs="Arial"/>
                <w:sz w:val="18"/>
                <w:szCs w:val="18"/>
                <w:lang w:val="ro-RO"/>
              </w:rPr>
            </w:pPr>
            <w:r w:rsidRPr="0091318A">
              <w:rPr>
                <w:rFonts w:ascii="Arial" w:eastAsia="Times New Roman" w:hAnsi="Arial" w:cs="Arial"/>
                <w:sz w:val="18"/>
                <w:szCs w:val="18"/>
                <w:lang w:val="ro-RO"/>
              </w:rPr>
              <w:t>Lemn pentru cherestea şi construcţii</w:t>
            </w:r>
          </w:p>
        </w:tc>
        <w:tc>
          <w:tcPr>
            <w:tcW w:w="0" w:type="auto"/>
            <w:tcBorders>
              <w:top w:val="single" w:sz="4" w:space="0" w:color="auto"/>
              <w:left w:val="single" w:sz="4" w:space="0" w:color="auto"/>
              <w:bottom w:val="single" w:sz="8" w:space="0" w:color="auto"/>
              <w:right w:val="single" w:sz="4" w:space="0" w:color="auto"/>
            </w:tcBorders>
            <w:vAlign w:val="center"/>
            <w:hideMark/>
          </w:tcPr>
          <w:p w:rsidR="0091318A" w:rsidRPr="0091318A" w:rsidRDefault="0091318A" w:rsidP="00D773FF">
            <w:pPr>
              <w:spacing w:after="0" w:line="240" w:lineRule="auto"/>
              <w:ind w:left="-57"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161,3</w:t>
            </w:r>
          </w:p>
        </w:tc>
        <w:tc>
          <w:tcPr>
            <w:tcW w:w="0" w:type="auto"/>
            <w:tcBorders>
              <w:top w:val="single" w:sz="4" w:space="0" w:color="auto"/>
              <w:left w:val="single" w:sz="4" w:space="0" w:color="auto"/>
              <w:bottom w:val="single" w:sz="8" w:space="0" w:color="auto"/>
              <w:right w:val="single" w:sz="12" w:space="0" w:color="auto"/>
            </w:tcBorders>
            <w:vAlign w:val="center"/>
            <w:hideMark/>
          </w:tcPr>
          <w:p w:rsidR="0091318A" w:rsidRPr="0091318A" w:rsidRDefault="0091318A" w:rsidP="00D773FF">
            <w:pPr>
              <w:spacing w:after="0" w:line="240" w:lineRule="auto"/>
              <w:ind w:left="-57"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79</w:t>
            </w:r>
          </w:p>
        </w:tc>
      </w:tr>
      <w:tr w:rsidR="0091318A" w:rsidRPr="0091318A" w:rsidTr="0091318A">
        <w:tc>
          <w:tcPr>
            <w:tcW w:w="0" w:type="auto"/>
            <w:tcBorders>
              <w:top w:val="single" w:sz="8" w:space="0" w:color="auto"/>
              <w:left w:val="single" w:sz="12"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b/>
                <w:sz w:val="20"/>
                <w:szCs w:val="20"/>
                <w:lang w:val="ro-RO"/>
              </w:rPr>
            </w:pPr>
            <w:bookmarkStart w:id="1" w:name="_Toc168734231"/>
            <w:r w:rsidRPr="0091318A">
              <w:rPr>
                <w:rFonts w:ascii="Arial" w:eastAsia="Times New Roman" w:hAnsi="Arial" w:cs="Arial"/>
                <w:b/>
                <w:sz w:val="20"/>
                <w:szCs w:val="20"/>
                <w:lang w:val="ro-RO"/>
              </w:rPr>
              <w:t>TOTAL GENERAL</w:t>
            </w:r>
            <w:bookmarkEnd w:id="1"/>
          </w:p>
        </w:tc>
        <w:tc>
          <w:tcPr>
            <w:tcW w:w="0" w:type="auto"/>
            <w:tcBorders>
              <w:top w:val="single" w:sz="8"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b/>
                <w:bCs/>
                <w:sz w:val="20"/>
                <w:szCs w:val="20"/>
                <w:lang w:val="ro-RO"/>
              </w:rPr>
            </w:pPr>
            <w:r w:rsidRPr="0091318A">
              <w:rPr>
                <w:rFonts w:ascii="Arial" w:eastAsia="Times New Roman" w:hAnsi="Arial" w:cs="Arial"/>
                <w:b/>
                <w:bCs/>
                <w:sz w:val="20"/>
                <w:szCs w:val="20"/>
                <w:lang w:val="ro-RO"/>
              </w:rPr>
              <w:t>-</w:t>
            </w:r>
          </w:p>
        </w:tc>
        <w:tc>
          <w:tcPr>
            <w:tcW w:w="0" w:type="auto"/>
            <w:tcBorders>
              <w:top w:val="single" w:sz="8"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left="-113" w:right="-279"/>
              <w:jc w:val="center"/>
              <w:rPr>
                <w:rFonts w:ascii="Arial" w:eastAsia="Times New Roman" w:hAnsi="Arial" w:cs="Arial"/>
                <w:b/>
                <w:bCs/>
                <w:sz w:val="20"/>
                <w:szCs w:val="20"/>
                <w:lang w:val="ro-RO"/>
              </w:rPr>
            </w:pPr>
            <w:r w:rsidRPr="0091318A">
              <w:rPr>
                <w:rFonts w:ascii="Arial" w:eastAsia="Times New Roman" w:hAnsi="Arial" w:cs="Arial"/>
                <w:b/>
                <w:bCs/>
                <w:sz w:val="20"/>
                <w:szCs w:val="20"/>
                <w:lang w:val="ro-RO"/>
              </w:rPr>
              <w:t>-</w:t>
            </w:r>
          </w:p>
        </w:tc>
        <w:tc>
          <w:tcPr>
            <w:tcW w:w="0" w:type="auto"/>
            <w:tcBorders>
              <w:top w:val="single" w:sz="8"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b/>
                <w:bCs/>
                <w:sz w:val="20"/>
                <w:szCs w:val="20"/>
                <w:lang w:val="ro-RO"/>
              </w:rPr>
            </w:pPr>
            <w:r w:rsidRPr="0091318A">
              <w:rPr>
                <w:rFonts w:ascii="Arial" w:eastAsia="Times New Roman" w:hAnsi="Arial" w:cs="Arial"/>
                <w:b/>
                <w:bCs/>
                <w:sz w:val="20"/>
                <w:szCs w:val="20"/>
                <w:lang w:val="ro-RO"/>
              </w:rPr>
              <w:fldChar w:fldCharType="begin"/>
            </w:r>
            <w:r w:rsidRPr="0091318A">
              <w:rPr>
                <w:rFonts w:ascii="Arial" w:eastAsia="Times New Roman" w:hAnsi="Arial" w:cs="Arial"/>
                <w:b/>
                <w:bCs/>
                <w:sz w:val="20"/>
                <w:szCs w:val="20"/>
                <w:lang w:val="ro-RO"/>
              </w:rPr>
              <w:instrText xml:space="preserve"> =SUM(ABOVE) </w:instrText>
            </w:r>
            <w:r w:rsidRPr="0091318A">
              <w:rPr>
                <w:rFonts w:ascii="Arial" w:eastAsia="Times New Roman" w:hAnsi="Arial" w:cs="Arial"/>
                <w:b/>
                <w:bCs/>
                <w:sz w:val="20"/>
                <w:szCs w:val="20"/>
                <w:lang w:val="ro-RO"/>
              </w:rPr>
              <w:fldChar w:fldCharType="separate"/>
            </w:r>
            <w:r w:rsidRPr="0091318A">
              <w:rPr>
                <w:rFonts w:ascii="Arial" w:eastAsia="Times New Roman" w:hAnsi="Arial" w:cs="Arial"/>
                <w:b/>
                <w:bCs/>
                <w:noProof/>
                <w:sz w:val="20"/>
                <w:szCs w:val="20"/>
                <w:lang w:val="ro-RO"/>
              </w:rPr>
              <w:t>204,7</w:t>
            </w:r>
            <w:r w:rsidRPr="0091318A">
              <w:rPr>
                <w:rFonts w:ascii="Arial" w:eastAsia="Times New Roman" w:hAnsi="Arial" w:cs="Arial"/>
                <w:b/>
                <w:bCs/>
                <w:sz w:val="20"/>
                <w:szCs w:val="20"/>
                <w:lang w:val="ro-RO"/>
              </w:rPr>
              <w:fldChar w:fldCharType="end"/>
            </w:r>
          </w:p>
        </w:tc>
        <w:tc>
          <w:tcPr>
            <w:tcW w:w="0" w:type="auto"/>
            <w:tcBorders>
              <w:top w:val="single" w:sz="8" w:space="0" w:color="auto"/>
              <w:left w:val="single" w:sz="4" w:space="0" w:color="auto"/>
              <w:bottom w:val="single" w:sz="12" w:space="0" w:color="auto"/>
              <w:right w:val="single" w:sz="12"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b/>
                <w:bCs/>
                <w:sz w:val="20"/>
                <w:szCs w:val="20"/>
                <w:lang w:val="ro-RO"/>
              </w:rPr>
            </w:pPr>
            <w:r w:rsidRPr="0091318A">
              <w:rPr>
                <w:rFonts w:ascii="Arial" w:eastAsia="Times New Roman" w:hAnsi="Arial" w:cs="Arial"/>
                <w:b/>
                <w:bCs/>
                <w:sz w:val="20"/>
                <w:szCs w:val="20"/>
                <w:lang w:val="ro-RO"/>
              </w:rPr>
              <w:t>100</w:t>
            </w:r>
          </w:p>
        </w:tc>
      </w:tr>
    </w:tbl>
    <w:p w:rsidR="00AA6495" w:rsidRDefault="00AA6495" w:rsidP="00D773FF">
      <w:pPr>
        <w:spacing w:after="0" w:line="240" w:lineRule="auto"/>
        <w:ind w:right="-279"/>
        <w:jc w:val="center"/>
        <w:rPr>
          <w:rFonts w:ascii="Times New Roman" w:hAnsi="Times New Roman"/>
          <w:sz w:val="26"/>
          <w:szCs w:val="26"/>
          <w:lang w:val="ro-RO"/>
        </w:rPr>
      </w:pPr>
    </w:p>
    <w:p w:rsidR="00AA6495" w:rsidRDefault="00040D4B" w:rsidP="00D773FF">
      <w:p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6265"/>
        <w:gridCol w:w="1197"/>
        <w:gridCol w:w="1396"/>
      </w:tblGrid>
      <w:tr w:rsidR="0091318A" w:rsidRPr="0091318A" w:rsidTr="0091318A">
        <w:tc>
          <w:tcPr>
            <w:tcW w:w="375" w:type="pct"/>
            <w:tcBorders>
              <w:top w:val="single" w:sz="12" w:space="0" w:color="auto"/>
              <w:left w:val="single" w:sz="12" w:space="0" w:color="auto"/>
              <w:bottom w:val="single" w:sz="12"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Nr.</w:t>
            </w:r>
          </w:p>
        </w:tc>
        <w:tc>
          <w:tcPr>
            <w:tcW w:w="3271" w:type="pct"/>
            <w:tcBorders>
              <w:top w:val="single" w:sz="12" w:space="0" w:color="auto"/>
              <w:left w:val="single" w:sz="4" w:space="0" w:color="auto"/>
              <w:bottom w:val="single" w:sz="12"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Indicatori cantitativi</w:t>
            </w:r>
          </w:p>
        </w:tc>
        <w:tc>
          <w:tcPr>
            <w:tcW w:w="625" w:type="pct"/>
            <w:tcBorders>
              <w:top w:val="single" w:sz="12" w:space="0" w:color="auto"/>
              <w:left w:val="single" w:sz="4" w:space="0" w:color="auto"/>
              <w:bottom w:val="single" w:sz="12"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UM</w:t>
            </w:r>
          </w:p>
        </w:tc>
        <w:tc>
          <w:tcPr>
            <w:tcW w:w="729" w:type="pct"/>
            <w:tcBorders>
              <w:top w:val="single" w:sz="12" w:space="0" w:color="auto"/>
              <w:left w:val="single" w:sz="4" w:space="0" w:color="auto"/>
              <w:bottom w:val="single" w:sz="12" w:space="0" w:color="auto"/>
              <w:right w:val="single" w:sz="12"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Valoare</w:t>
            </w:r>
          </w:p>
        </w:tc>
      </w:tr>
      <w:tr w:rsidR="0091318A" w:rsidRPr="0091318A" w:rsidTr="0091318A">
        <w:tc>
          <w:tcPr>
            <w:tcW w:w="375" w:type="pct"/>
            <w:tcBorders>
              <w:top w:val="single" w:sz="12" w:space="0" w:color="auto"/>
              <w:left w:val="single" w:sz="12"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w:t>
            </w:r>
          </w:p>
        </w:tc>
        <w:tc>
          <w:tcPr>
            <w:tcW w:w="3271" w:type="pct"/>
            <w:tcBorders>
              <w:top w:val="single" w:sz="12"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720"/>
                <w:tab w:val="center" w:pos="4320"/>
                <w:tab w:val="right" w:pos="8640"/>
              </w:tabs>
              <w:spacing w:after="0" w:line="240" w:lineRule="auto"/>
              <w:ind w:right="-279"/>
              <w:rPr>
                <w:rFonts w:ascii="Arial" w:eastAsia="Times New Roman" w:hAnsi="Arial" w:cs="Arial"/>
                <w:sz w:val="20"/>
                <w:szCs w:val="24"/>
                <w:lang w:val="ro-RO"/>
              </w:rPr>
            </w:pPr>
            <w:r w:rsidRPr="0091318A">
              <w:rPr>
                <w:rFonts w:ascii="Arial" w:eastAsia="Times New Roman" w:hAnsi="Arial" w:cs="Arial"/>
                <w:sz w:val="20"/>
                <w:szCs w:val="24"/>
                <w:lang w:val="ro-RO"/>
              </w:rPr>
              <w:t>Ponderea pădurilor în suprafaţa totală a fondului forestier</w:t>
            </w:r>
          </w:p>
        </w:tc>
        <w:tc>
          <w:tcPr>
            <w:tcW w:w="625" w:type="pct"/>
            <w:tcBorders>
              <w:top w:val="single" w:sz="12" w:space="0" w:color="auto"/>
              <w:left w:val="single" w:sz="4"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w:t>
            </w:r>
          </w:p>
        </w:tc>
        <w:tc>
          <w:tcPr>
            <w:tcW w:w="729" w:type="pct"/>
            <w:tcBorders>
              <w:top w:val="single" w:sz="12" w:space="0" w:color="auto"/>
              <w:left w:val="single" w:sz="4" w:space="0" w:color="auto"/>
              <w:bottom w:val="single" w:sz="4" w:space="0" w:color="auto"/>
              <w:right w:val="single" w:sz="12"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99</w:t>
            </w:r>
          </w:p>
        </w:tc>
      </w:tr>
      <w:tr w:rsidR="0091318A" w:rsidRPr="0091318A" w:rsidTr="0091318A">
        <w:tc>
          <w:tcPr>
            <w:tcW w:w="375" w:type="pct"/>
            <w:tcBorders>
              <w:top w:val="single" w:sz="4" w:space="0" w:color="auto"/>
              <w:left w:val="single" w:sz="12"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2</w:t>
            </w:r>
          </w:p>
        </w:tc>
        <w:tc>
          <w:tcPr>
            <w:tcW w:w="3271"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720"/>
                <w:tab w:val="center" w:pos="4320"/>
                <w:tab w:val="right" w:pos="8640"/>
              </w:tabs>
              <w:spacing w:after="0" w:line="240" w:lineRule="auto"/>
              <w:ind w:right="-279"/>
              <w:rPr>
                <w:rFonts w:ascii="Arial" w:eastAsia="Times New Roman" w:hAnsi="Arial" w:cs="Arial"/>
                <w:sz w:val="20"/>
                <w:szCs w:val="24"/>
                <w:lang w:val="ro-RO"/>
              </w:rPr>
            </w:pPr>
            <w:r w:rsidRPr="0091318A">
              <w:rPr>
                <w:rFonts w:ascii="Arial" w:eastAsia="Times New Roman" w:hAnsi="Arial" w:cs="Arial"/>
                <w:sz w:val="20"/>
                <w:szCs w:val="24"/>
                <w:lang w:val="ro-RO"/>
              </w:rPr>
              <w:t>Volumul lemnos pe picior-total</w:t>
            </w:r>
          </w:p>
        </w:tc>
        <w:tc>
          <w:tcPr>
            <w:tcW w:w="625" w:type="pct"/>
            <w:tcBorders>
              <w:top w:val="single" w:sz="4" w:space="0" w:color="auto"/>
              <w:left w:val="single" w:sz="4"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mc</w:t>
            </w:r>
          </w:p>
        </w:tc>
        <w:tc>
          <w:tcPr>
            <w:tcW w:w="729" w:type="pct"/>
            <w:tcBorders>
              <w:top w:val="single" w:sz="4" w:space="0" w:color="auto"/>
              <w:left w:val="single" w:sz="4" w:space="0" w:color="auto"/>
              <w:bottom w:val="single" w:sz="4" w:space="0" w:color="auto"/>
              <w:right w:val="single" w:sz="12"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43042</w:t>
            </w:r>
          </w:p>
        </w:tc>
      </w:tr>
      <w:tr w:rsidR="0091318A" w:rsidRPr="0091318A" w:rsidTr="0091318A">
        <w:tc>
          <w:tcPr>
            <w:tcW w:w="375" w:type="pct"/>
            <w:tcBorders>
              <w:top w:val="single" w:sz="4" w:space="0" w:color="auto"/>
              <w:left w:val="single" w:sz="12"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3</w:t>
            </w:r>
          </w:p>
        </w:tc>
        <w:tc>
          <w:tcPr>
            <w:tcW w:w="3271"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rPr>
                <w:rFonts w:ascii="Arial" w:eastAsia="Times New Roman" w:hAnsi="Arial" w:cs="Arial"/>
                <w:sz w:val="20"/>
                <w:szCs w:val="24"/>
                <w:lang w:val="ro-RO"/>
              </w:rPr>
            </w:pPr>
            <w:r w:rsidRPr="0091318A">
              <w:rPr>
                <w:rFonts w:ascii="Arial" w:eastAsia="Times New Roman" w:hAnsi="Arial" w:cs="Arial"/>
                <w:sz w:val="20"/>
                <w:szCs w:val="24"/>
                <w:lang w:val="ro-RO"/>
              </w:rPr>
              <w:t>Volumul lemnos pe picior-mediu</w:t>
            </w:r>
          </w:p>
        </w:tc>
        <w:tc>
          <w:tcPr>
            <w:tcW w:w="625" w:type="pct"/>
            <w:tcBorders>
              <w:top w:val="single" w:sz="4" w:space="0" w:color="auto"/>
              <w:left w:val="single" w:sz="4"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mc/ha</w:t>
            </w:r>
          </w:p>
        </w:tc>
        <w:tc>
          <w:tcPr>
            <w:tcW w:w="729" w:type="pct"/>
            <w:tcBorders>
              <w:top w:val="single" w:sz="4" w:space="0" w:color="auto"/>
              <w:left w:val="single" w:sz="4" w:space="0" w:color="auto"/>
              <w:bottom w:val="single" w:sz="4" w:space="0" w:color="auto"/>
              <w:right w:val="single" w:sz="12"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210</w:t>
            </w:r>
          </w:p>
        </w:tc>
      </w:tr>
      <w:tr w:rsidR="0091318A" w:rsidRPr="0091318A" w:rsidTr="0091318A">
        <w:tc>
          <w:tcPr>
            <w:tcW w:w="375" w:type="pct"/>
            <w:tcBorders>
              <w:top w:val="single" w:sz="4" w:space="0" w:color="auto"/>
              <w:left w:val="single" w:sz="12"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4</w:t>
            </w:r>
          </w:p>
        </w:tc>
        <w:tc>
          <w:tcPr>
            <w:tcW w:w="3271"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rPr>
                <w:rFonts w:ascii="Arial" w:eastAsia="Times New Roman" w:hAnsi="Arial" w:cs="Arial"/>
                <w:sz w:val="20"/>
                <w:szCs w:val="24"/>
                <w:lang w:val="ro-RO"/>
              </w:rPr>
            </w:pPr>
            <w:r w:rsidRPr="0091318A">
              <w:rPr>
                <w:rFonts w:ascii="Arial" w:eastAsia="Times New Roman" w:hAnsi="Arial" w:cs="Arial"/>
                <w:sz w:val="20"/>
                <w:szCs w:val="24"/>
                <w:lang w:val="ro-RO"/>
              </w:rPr>
              <w:t>Creşterea curentă totală</w:t>
            </w:r>
          </w:p>
        </w:tc>
        <w:tc>
          <w:tcPr>
            <w:tcW w:w="625" w:type="pct"/>
            <w:tcBorders>
              <w:top w:val="single" w:sz="4" w:space="0" w:color="auto"/>
              <w:left w:val="single" w:sz="4"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mc</w:t>
            </w:r>
          </w:p>
        </w:tc>
        <w:tc>
          <w:tcPr>
            <w:tcW w:w="729" w:type="pct"/>
            <w:tcBorders>
              <w:top w:val="single" w:sz="4" w:space="0" w:color="auto"/>
              <w:left w:val="single" w:sz="4" w:space="0" w:color="auto"/>
              <w:bottom w:val="single" w:sz="4" w:space="0" w:color="auto"/>
              <w:right w:val="single" w:sz="12"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1220</w:t>
            </w:r>
          </w:p>
        </w:tc>
      </w:tr>
      <w:tr w:rsidR="0091318A" w:rsidRPr="0091318A" w:rsidTr="0091318A">
        <w:tc>
          <w:tcPr>
            <w:tcW w:w="375" w:type="pct"/>
            <w:tcBorders>
              <w:top w:val="single" w:sz="4" w:space="0" w:color="auto"/>
              <w:left w:val="single" w:sz="12"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5</w:t>
            </w:r>
          </w:p>
        </w:tc>
        <w:tc>
          <w:tcPr>
            <w:tcW w:w="3271"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rPr>
                <w:rFonts w:ascii="Arial" w:eastAsia="Times New Roman" w:hAnsi="Arial" w:cs="Arial"/>
                <w:sz w:val="20"/>
                <w:szCs w:val="24"/>
                <w:lang w:val="ro-RO"/>
              </w:rPr>
            </w:pPr>
            <w:r w:rsidRPr="0091318A">
              <w:rPr>
                <w:rFonts w:ascii="Arial" w:eastAsia="Times New Roman" w:hAnsi="Arial" w:cs="Arial"/>
                <w:sz w:val="20"/>
                <w:szCs w:val="24"/>
                <w:lang w:val="ro-RO"/>
              </w:rPr>
              <w:t>Creşterea curentă medie</w:t>
            </w:r>
          </w:p>
        </w:tc>
        <w:tc>
          <w:tcPr>
            <w:tcW w:w="625" w:type="pct"/>
            <w:tcBorders>
              <w:top w:val="single" w:sz="4" w:space="0" w:color="auto"/>
              <w:left w:val="single" w:sz="4"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mc/an/ha</w:t>
            </w:r>
          </w:p>
        </w:tc>
        <w:tc>
          <w:tcPr>
            <w:tcW w:w="729" w:type="pct"/>
            <w:tcBorders>
              <w:top w:val="single" w:sz="4" w:space="0" w:color="auto"/>
              <w:left w:val="single" w:sz="4" w:space="0" w:color="auto"/>
              <w:bottom w:val="single" w:sz="4" w:space="0" w:color="auto"/>
              <w:right w:val="single" w:sz="12"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5,9</w:t>
            </w:r>
          </w:p>
        </w:tc>
      </w:tr>
      <w:tr w:rsidR="0091318A" w:rsidRPr="0091318A" w:rsidTr="0091318A">
        <w:tc>
          <w:tcPr>
            <w:tcW w:w="375" w:type="pct"/>
            <w:tcBorders>
              <w:top w:val="single" w:sz="4" w:space="0" w:color="auto"/>
              <w:left w:val="single" w:sz="12"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6</w:t>
            </w:r>
          </w:p>
        </w:tc>
        <w:tc>
          <w:tcPr>
            <w:tcW w:w="3271"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rPr>
                <w:rFonts w:ascii="Arial" w:eastAsia="Times New Roman" w:hAnsi="Arial" w:cs="Arial"/>
                <w:sz w:val="20"/>
                <w:szCs w:val="24"/>
                <w:lang w:val="ro-RO"/>
              </w:rPr>
            </w:pPr>
            <w:r w:rsidRPr="0091318A">
              <w:rPr>
                <w:rFonts w:ascii="Arial" w:eastAsia="Times New Roman" w:hAnsi="Arial" w:cs="Arial"/>
                <w:sz w:val="20"/>
                <w:szCs w:val="24"/>
                <w:lang w:val="ro-RO"/>
              </w:rPr>
              <w:t>Creşterea indicatoare totală</w:t>
            </w:r>
          </w:p>
        </w:tc>
        <w:tc>
          <w:tcPr>
            <w:tcW w:w="625" w:type="pct"/>
            <w:tcBorders>
              <w:top w:val="single" w:sz="4" w:space="0" w:color="auto"/>
              <w:left w:val="single" w:sz="4"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mc</w:t>
            </w:r>
          </w:p>
        </w:tc>
        <w:tc>
          <w:tcPr>
            <w:tcW w:w="729" w:type="pct"/>
            <w:tcBorders>
              <w:top w:val="single" w:sz="4" w:space="0" w:color="auto"/>
              <w:left w:val="single" w:sz="4" w:space="0" w:color="auto"/>
              <w:bottom w:val="single" w:sz="4" w:space="0" w:color="auto"/>
              <w:right w:val="single" w:sz="12"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885</w:t>
            </w:r>
          </w:p>
        </w:tc>
      </w:tr>
      <w:tr w:rsidR="0091318A" w:rsidRPr="0091318A" w:rsidTr="0091318A">
        <w:tc>
          <w:tcPr>
            <w:tcW w:w="375" w:type="pct"/>
            <w:tcBorders>
              <w:top w:val="single" w:sz="4" w:space="0" w:color="auto"/>
              <w:left w:val="single" w:sz="12"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7</w:t>
            </w:r>
          </w:p>
        </w:tc>
        <w:tc>
          <w:tcPr>
            <w:tcW w:w="3271" w:type="pct"/>
            <w:tcBorders>
              <w:top w:val="single" w:sz="4" w:space="0" w:color="auto"/>
              <w:left w:val="single" w:sz="4" w:space="0" w:color="auto"/>
              <w:bottom w:val="single" w:sz="4" w:space="0" w:color="auto"/>
              <w:right w:val="single" w:sz="4" w:space="0" w:color="auto"/>
            </w:tcBorders>
            <w:hideMark/>
          </w:tcPr>
          <w:p w:rsidR="0091318A" w:rsidRPr="0091318A" w:rsidRDefault="0091318A" w:rsidP="00D773FF">
            <w:pPr>
              <w:tabs>
                <w:tab w:val="center" w:pos="4320"/>
                <w:tab w:val="right" w:pos="8640"/>
              </w:tabs>
              <w:spacing w:after="0" w:line="240" w:lineRule="auto"/>
              <w:ind w:right="-279"/>
              <w:jc w:val="both"/>
              <w:rPr>
                <w:rFonts w:ascii="Arial" w:eastAsia="Times New Roman" w:hAnsi="Arial"/>
                <w:sz w:val="20"/>
                <w:szCs w:val="19"/>
                <w:lang w:val="ro-RO"/>
              </w:rPr>
            </w:pPr>
            <w:r w:rsidRPr="0091318A">
              <w:rPr>
                <w:rFonts w:ascii="Arial" w:eastAsia="Times New Roman" w:hAnsi="Arial"/>
                <w:sz w:val="20"/>
                <w:szCs w:val="19"/>
                <w:lang w:val="ro-RO"/>
              </w:rPr>
              <w:t>Indicele de creştere indicatoare</w:t>
            </w:r>
          </w:p>
        </w:tc>
        <w:tc>
          <w:tcPr>
            <w:tcW w:w="625" w:type="pct"/>
            <w:tcBorders>
              <w:top w:val="single" w:sz="4" w:space="0" w:color="auto"/>
              <w:left w:val="single" w:sz="4"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mc/ha</w:t>
            </w:r>
          </w:p>
        </w:tc>
        <w:tc>
          <w:tcPr>
            <w:tcW w:w="729" w:type="pct"/>
            <w:tcBorders>
              <w:top w:val="single" w:sz="4" w:space="0" w:color="auto"/>
              <w:left w:val="single" w:sz="4" w:space="0" w:color="auto"/>
              <w:bottom w:val="single" w:sz="4" w:space="0" w:color="auto"/>
              <w:right w:val="single" w:sz="12"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4,3</w:t>
            </w:r>
          </w:p>
        </w:tc>
      </w:tr>
      <w:tr w:rsidR="0091318A" w:rsidRPr="0091318A" w:rsidTr="0091318A">
        <w:tc>
          <w:tcPr>
            <w:tcW w:w="375" w:type="pct"/>
            <w:tcBorders>
              <w:top w:val="single" w:sz="4" w:space="0" w:color="auto"/>
              <w:left w:val="single" w:sz="12"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8</w:t>
            </w:r>
          </w:p>
        </w:tc>
        <w:tc>
          <w:tcPr>
            <w:tcW w:w="3271"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rPr>
                <w:rFonts w:ascii="Arial" w:eastAsia="Times New Roman" w:hAnsi="Arial" w:cs="Arial"/>
                <w:sz w:val="20"/>
                <w:szCs w:val="24"/>
                <w:lang w:val="ro-RO"/>
              </w:rPr>
            </w:pPr>
            <w:r w:rsidRPr="0091318A">
              <w:rPr>
                <w:rFonts w:ascii="Arial" w:eastAsia="Times New Roman" w:hAnsi="Arial" w:cs="Arial"/>
                <w:sz w:val="20"/>
                <w:szCs w:val="24"/>
                <w:lang w:val="ro-RO"/>
              </w:rPr>
              <w:t>Posibilitatea de produse principale-totală</w:t>
            </w:r>
          </w:p>
        </w:tc>
        <w:tc>
          <w:tcPr>
            <w:tcW w:w="625" w:type="pct"/>
            <w:tcBorders>
              <w:top w:val="single" w:sz="4" w:space="0" w:color="auto"/>
              <w:left w:val="single" w:sz="4"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mc/an</w:t>
            </w:r>
          </w:p>
        </w:tc>
        <w:tc>
          <w:tcPr>
            <w:tcW w:w="729" w:type="pct"/>
            <w:tcBorders>
              <w:top w:val="single" w:sz="4" w:space="0" w:color="auto"/>
              <w:left w:val="single" w:sz="4" w:space="0" w:color="auto"/>
              <w:bottom w:val="single" w:sz="4" w:space="0" w:color="auto"/>
              <w:right w:val="single" w:sz="12"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830</w:t>
            </w:r>
          </w:p>
        </w:tc>
      </w:tr>
      <w:tr w:rsidR="0091318A" w:rsidRPr="0091318A" w:rsidTr="0091318A">
        <w:tc>
          <w:tcPr>
            <w:tcW w:w="375" w:type="pct"/>
            <w:tcBorders>
              <w:top w:val="single" w:sz="4" w:space="0" w:color="auto"/>
              <w:left w:val="single" w:sz="12"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9</w:t>
            </w:r>
          </w:p>
        </w:tc>
        <w:tc>
          <w:tcPr>
            <w:tcW w:w="3271"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rPr>
                <w:rFonts w:ascii="Arial" w:eastAsia="Times New Roman" w:hAnsi="Arial" w:cs="Arial"/>
                <w:sz w:val="20"/>
                <w:szCs w:val="24"/>
                <w:lang w:val="ro-RO"/>
              </w:rPr>
            </w:pPr>
            <w:r w:rsidRPr="0091318A">
              <w:rPr>
                <w:rFonts w:ascii="Arial" w:eastAsia="Times New Roman" w:hAnsi="Arial" w:cs="Arial"/>
                <w:sz w:val="20"/>
                <w:szCs w:val="24"/>
                <w:lang w:val="ro-RO"/>
              </w:rPr>
              <w:t>Posibilitatea de produse principale-la hectar (indice de recoltare)</w:t>
            </w:r>
          </w:p>
        </w:tc>
        <w:tc>
          <w:tcPr>
            <w:tcW w:w="625"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mc/an/ha</w:t>
            </w:r>
          </w:p>
        </w:tc>
        <w:tc>
          <w:tcPr>
            <w:tcW w:w="729" w:type="pct"/>
            <w:tcBorders>
              <w:top w:val="single" w:sz="4" w:space="0" w:color="auto"/>
              <w:left w:val="single" w:sz="4" w:space="0" w:color="auto"/>
              <w:bottom w:val="single" w:sz="4" w:space="0" w:color="auto"/>
              <w:right w:val="single" w:sz="12"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4,1</w:t>
            </w:r>
          </w:p>
        </w:tc>
      </w:tr>
      <w:tr w:rsidR="0091318A" w:rsidRPr="0091318A" w:rsidTr="0091318A">
        <w:tc>
          <w:tcPr>
            <w:tcW w:w="375" w:type="pct"/>
            <w:tcBorders>
              <w:top w:val="single" w:sz="4" w:space="0" w:color="auto"/>
              <w:left w:val="single" w:sz="12"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10</w:t>
            </w:r>
          </w:p>
        </w:tc>
        <w:tc>
          <w:tcPr>
            <w:tcW w:w="3271"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rPr>
                <w:rFonts w:ascii="Arial" w:eastAsia="Times New Roman" w:hAnsi="Arial" w:cs="Arial"/>
                <w:sz w:val="20"/>
                <w:szCs w:val="24"/>
                <w:lang w:val="ro-RO"/>
              </w:rPr>
            </w:pPr>
            <w:r w:rsidRPr="0091318A">
              <w:rPr>
                <w:rFonts w:ascii="Arial" w:eastAsia="Times New Roman" w:hAnsi="Arial" w:cs="Arial"/>
                <w:sz w:val="20"/>
                <w:szCs w:val="24"/>
                <w:lang w:val="ro-RO"/>
              </w:rPr>
              <w:t>Posibilitatea de produse secundare-totală</w:t>
            </w:r>
          </w:p>
        </w:tc>
        <w:tc>
          <w:tcPr>
            <w:tcW w:w="625" w:type="pct"/>
            <w:tcBorders>
              <w:top w:val="single" w:sz="4" w:space="0" w:color="auto"/>
              <w:left w:val="single" w:sz="4"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mc/an</w:t>
            </w:r>
          </w:p>
        </w:tc>
        <w:tc>
          <w:tcPr>
            <w:tcW w:w="729" w:type="pct"/>
            <w:tcBorders>
              <w:top w:val="single" w:sz="4" w:space="0" w:color="auto"/>
              <w:left w:val="single" w:sz="4" w:space="0" w:color="auto"/>
              <w:bottom w:val="single" w:sz="4" w:space="0" w:color="auto"/>
              <w:right w:val="single" w:sz="12"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134</w:t>
            </w:r>
          </w:p>
        </w:tc>
      </w:tr>
      <w:tr w:rsidR="0091318A" w:rsidRPr="0091318A" w:rsidTr="0091318A">
        <w:tc>
          <w:tcPr>
            <w:tcW w:w="375" w:type="pct"/>
            <w:tcBorders>
              <w:top w:val="single" w:sz="4" w:space="0" w:color="auto"/>
              <w:left w:val="single" w:sz="12"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11</w:t>
            </w:r>
          </w:p>
        </w:tc>
        <w:tc>
          <w:tcPr>
            <w:tcW w:w="3271"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rPr>
                <w:rFonts w:ascii="Arial" w:eastAsia="Times New Roman" w:hAnsi="Arial" w:cs="Arial"/>
                <w:sz w:val="20"/>
                <w:szCs w:val="24"/>
                <w:lang w:val="ro-RO"/>
              </w:rPr>
            </w:pPr>
            <w:r w:rsidRPr="0091318A">
              <w:rPr>
                <w:rFonts w:ascii="Arial" w:eastAsia="Times New Roman" w:hAnsi="Arial" w:cs="Arial"/>
                <w:sz w:val="20"/>
                <w:szCs w:val="24"/>
                <w:lang w:val="ro-RO"/>
              </w:rPr>
              <w:t>Posibilitatea de produse secundare-la hectar (indice de recoltare)</w:t>
            </w:r>
          </w:p>
        </w:tc>
        <w:tc>
          <w:tcPr>
            <w:tcW w:w="625"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mc/an</w:t>
            </w:r>
          </w:p>
        </w:tc>
        <w:tc>
          <w:tcPr>
            <w:tcW w:w="729" w:type="pct"/>
            <w:tcBorders>
              <w:top w:val="single" w:sz="4" w:space="0" w:color="auto"/>
              <w:left w:val="single" w:sz="4" w:space="0" w:color="auto"/>
              <w:bottom w:val="single" w:sz="12" w:space="0" w:color="auto"/>
              <w:right w:val="single" w:sz="12"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0,6</w:t>
            </w:r>
          </w:p>
        </w:tc>
      </w:tr>
    </w:tbl>
    <w:p w:rsidR="00D773FF" w:rsidRDefault="00D773FF" w:rsidP="00D773FF">
      <w:pPr>
        <w:spacing w:after="0" w:line="240" w:lineRule="auto"/>
        <w:ind w:right="-279"/>
        <w:rPr>
          <w:rFonts w:ascii="Times New Roman" w:hAnsi="Times New Roman"/>
          <w:sz w:val="26"/>
          <w:szCs w:val="26"/>
          <w:lang w:val="ro-RO"/>
        </w:rPr>
      </w:pPr>
    </w:p>
    <w:p w:rsidR="00AA6495" w:rsidRDefault="00040D4B" w:rsidP="00D773FF">
      <w:pPr>
        <w:spacing w:after="0" w:line="240" w:lineRule="auto"/>
        <w:ind w:right="-279"/>
        <w:rPr>
          <w:rFonts w:ascii="Times New Roman" w:hAnsi="Times New Roman"/>
          <w:sz w:val="26"/>
          <w:szCs w:val="26"/>
          <w:lang w:val="ro-RO"/>
        </w:rPr>
      </w:pPr>
      <w:r>
        <w:rPr>
          <w:rFonts w:ascii="Times New Roman" w:hAnsi="Times New Roman"/>
          <w:sz w:val="26"/>
          <w:szCs w:val="26"/>
          <w:lang w:val="ro-RO"/>
        </w:rPr>
        <w:t>Caracteristicile fondului forestier sunt: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963"/>
        <w:gridCol w:w="965"/>
        <w:gridCol w:w="965"/>
        <w:gridCol w:w="963"/>
        <w:gridCol w:w="965"/>
        <w:gridCol w:w="965"/>
        <w:gridCol w:w="889"/>
      </w:tblGrid>
      <w:tr w:rsidR="0091318A" w:rsidRPr="0091318A" w:rsidTr="0091318A">
        <w:trPr>
          <w:cantSplit/>
        </w:trPr>
        <w:tc>
          <w:tcPr>
            <w:tcW w:w="1514" w:type="pct"/>
            <w:vMerge w:val="restart"/>
            <w:tcBorders>
              <w:top w:val="single" w:sz="12" w:space="0" w:color="auto"/>
              <w:left w:val="single" w:sz="12"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Specificări</w:t>
            </w:r>
          </w:p>
        </w:tc>
        <w:tc>
          <w:tcPr>
            <w:tcW w:w="3022" w:type="pct"/>
            <w:gridSpan w:val="6"/>
            <w:tcBorders>
              <w:top w:val="single" w:sz="12" w:space="0" w:color="auto"/>
              <w:left w:val="single" w:sz="4" w:space="0" w:color="auto"/>
              <w:bottom w:val="single" w:sz="4" w:space="0" w:color="auto"/>
              <w:right w:val="single" w:sz="4"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Specii</w:t>
            </w:r>
          </w:p>
        </w:tc>
        <w:tc>
          <w:tcPr>
            <w:tcW w:w="464" w:type="pct"/>
            <w:vMerge w:val="restart"/>
            <w:tcBorders>
              <w:top w:val="single" w:sz="12" w:space="0" w:color="auto"/>
              <w:left w:val="single" w:sz="4" w:space="0" w:color="auto"/>
              <w:bottom w:val="single" w:sz="12" w:space="0" w:color="auto"/>
              <w:right w:val="single" w:sz="12"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U.P.</w:t>
            </w:r>
          </w:p>
        </w:tc>
      </w:tr>
      <w:tr w:rsidR="0091318A" w:rsidRPr="0091318A" w:rsidTr="0091318A">
        <w:trPr>
          <w:cantSplit/>
          <w:trHeight w:val="238"/>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91318A" w:rsidRPr="0091318A" w:rsidRDefault="0091318A" w:rsidP="00D773FF">
            <w:pPr>
              <w:spacing w:after="0" w:line="240" w:lineRule="auto"/>
              <w:ind w:right="-279"/>
              <w:rPr>
                <w:rFonts w:ascii="Arial" w:eastAsia="Times New Roman" w:hAnsi="Arial" w:cs="Arial"/>
                <w:sz w:val="20"/>
                <w:szCs w:val="24"/>
                <w:lang w:val="ro-RO"/>
              </w:rPr>
            </w:pPr>
          </w:p>
        </w:tc>
        <w:tc>
          <w:tcPr>
            <w:tcW w:w="503"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bCs/>
                <w:sz w:val="20"/>
                <w:szCs w:val="24"/>
                <w:lang w:val="ro-RO"/>
              </w:rPr>
            </w:pPr>
            <w:r w:rsidRPr="0091318A">
              <w:rPr>
                <w:rFonts w:ascii="Arial" w:eastAsia="Times New Roman" w:hAnsi="Arial" w:cs="Arial"/>
                <w:bCs/>
                <w:sz w:val="20"/>
                <w:szCs w:val="24"/>
                <w:lang w:val="ro-RO"/>
              </w:rPr>
              <w:t>MO</w:t>
            </w:r>
          </w:p>
        </w:tc>
        <w:tc>
          <w:tcPr>
            <w:tcW w:w="504"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bCs/>
                <w:sz w:val="20"/>
                <w:szCs w:val="24"/>
                <w:lang w:val="ro-RO"/>
              </w:rPr>
            </w:pPr>
            <w:r w:rsidRPr="0091318A">
              <w:rPr>
                <w:rFonts w:ascii="Arial" w:eastAsia="Times New Roman" w:hAnsi="Arial" w:cs="Arial"/>
                <w:bCs/>
                <w:sz w:val="20"/>
                <w:szCs w:val="24"/>
                <w:lang w:val="ro-RO"/>
              </w:rPr>
              <w:t>FA</w:t>
            </w:r>
          </w:p>
        </w:tc>
        <w:tc>
          <w:tcPr>
            <w:tcW w:w="504"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bCs/>
                <w:sz w:val="20"/>
                <w:szCs w:val="24"/>
                <w:lang w:val="ro-RO"/>
              </w:rPr>
            </w:pPr>
            <w:r w:rsidRPr="0091318A">
              <w:rPr>
                <w:rFonts w:ascii="Arial" w:eastAsia="Times New Roman" w:hAnsi="Arial" w:cs="Arial"/>
                <w:bCs/>
                <w:sz w:val="20"/>
                <w:szCs w:val="24"/>
                <w:lang w:val="ro-RO"/>
              </w:rPr>
              <w:t>BR</w:t>
            </w:r>
          </w:p>
        </w:tc>
        <w:tc>
          <w:tcPr>
            <w:tcW w:w="503"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bCs/>
                <w:sz w:val="20"/>
                <w:szCs w:val="24"/>
                <w:lang w:val="ro-RO"/>
              </w:rPr>
            </w:pPr>
            <w:r w:rsidRPr="0091318A">
              <w:rPr>
                <w:rFonts w:ascii="Arial" w:eastAsia="Times New Roman" w:hAnsi="Arial" w:cs="Arial"/>
                <w:bCs/>
                <w:sz w:val="20"/>
                <w:szCs w:val="24"/>
                <w:lang w:val="ro-RO"/>
              </w:rPr>
              <w:t>PAM</w:t>
            </w:r>
          </w:p>
        </w:tc>
        <w:tc>
          <w:tcPr>
            <w:tcW w:w="504"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bCs/>
                <w:sz w:val="20"/>
                <w:szCs w:val="24"/>
                <w:lang w:val="ro-RO"/>
              </w:rPr>
            </w:pPr>
            <w:r w:rsidRPr="0091318A">
              <w:rPr>
                <w:rFonts w:ascii="Arial" w:eastAsia="Times New Roman" w:hAnsi="Arial" w:cs="Arial"/>
                <w:bCs/>
                <w:sz w:val="20"/>
                <w:szCs w:val="24"/>
                <w:lang w:val="ro-RO"/>
              </w:rPr>
              <w:t>LA</w:t>
            </w:r>
          </w:p>
        </w:tc>
        <w:tc>
          <w:tcPr>
            <w:tcW w:w="504"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tabs>
                <w:tab w:val="left" w:pos="6336"/>
              </w:tabs>
              <w:spacing w:after="0" w:line="240" w:lineRule="auto"/>
              <w:ind w:left="-57" w:right="-279"/>
              <w:jc w:val="center"/>
              <w:rPr>
                <w:rFonts w:ascii="Arial" w:eastAsia="Times New Roman" w:hAnsi="Arial" w:cs="Arial"/>
                <w:bCs/>
                <w:sz w:val="20"/>
                <w:szCs w:val="24"/>
                <w:lang w:val="ro-RO"/>
              </w:rPr>
            </w:pPr>
            <w:r w:rsidRPr="0091318A">
              <w:rPr>
                <w:rFonts w:ascii="Arial" w:eastAsia="Times New Roman" w:hAnsi="Arial" w:cs="Arial"/>
                <w:bCs/>
                <w:sz w:val="20"/>
                <w:szCs w:val="24"/>
                <w:lang w:val="ro-RO"/>
              </w:rPr>
              <w:t>DM</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1318A" w:rsidRPr="0091318A" w:rsidRDefault="0091318A" w:rsidP="00D773FF">
            <w:pPr>
              <w:spacing w:after="0" w:line="240" w:lineRule="auto"/>
              <w:ind w:right="-279"/>
              <w:rPr>
                <w:rFonts w:ascii="Arial" w:eastAsia="Times New Roman" w:hAnsi="Arial" w:cs="Arial"/>
                <w:sz w:val="20"/>
                <w:szCs w:val="24"/>
                <w:lang w:val="ro-RO"/>
              </w:rPr>
            </w:pPr>
          </w:p>
        </w:tc>
      </w:tr>
      <w:tr w:rsidR="0091318A" w:rsidRPr="0091318A" w:rsidTr="0091318A">
        <w:trPr>
          <w:trHeight w:val="50"/>
        </w:trPr>
        <w:tc>
          <w:tcPr>
            <w:tcW w:w="1514" w:type="pct"/>
            <w:tcBorders>
              <w:top w:val="single" w:sz="12" w:space="0" w:color="auto"/>
              <w:left w:val="single" w:sz="12" w:space="0" w:color="auto"/>
              <w:bottom w:val="single" w:sz="4" w:space="0" w:color="auto"/>
              <w:right w:val="single" w:sz="4" w:space="0" w:color="auto"/>
            </w:tcBorders>
            <w:hideMark/>
          </w:tcPr>
          <w:p w:rsidR="0091318A" w:rsidRPr="0091318A" w:rsidRDefault="0091318A" w:rsidP="00D773FF">
            <w:pPr>
              <w:spacing w:after="0" w:line="240" w:lineRule="auto"/>
              <w:ind w:right="-279"/>
              <w:rPr>
                <w:rFonts w:ascii="Arial" w:eastAsia="Times New Roman" w:hAnsi="Arial" w:cs="Arial"/>
                <w:sz w:val="20"/>
                <w:szCs w:val="24"/>
                <w:lang w:val="ro-RO"/>
              </w:rPr>
            </w:pPr>
            <w:r w:rsidRPr="0091318A">
              <w:rPr>
                <w:rFonts w:ascii="Arial" w:eastAsia="Times New Roman" w:hAnsi="Arial" w:cs="Arial"/>
                <w:sz w:val="20"/>
                <w:szCs w:val="24"/>
                <w:lang w:val="ro-RO"/>
              </w:rPr>
              <w:t>Compoziţia (%)</w:t>
            </w:r>
          </w:p>
        </w:tc>
        <w:tc>
          <w:tcPr>
            <w:tcW w:w="503" w:type="pct"/>
            <w:tcBorders>
              <w:top w:val="single" w:sz="12"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55</w:t>
            </w:r>
          </w:p>
        </w:tc>
        <w:tc>
          <w:tcPr>
            <w:tcW w:w="504" w:type="pct"/>
            <w:tcBorders>
              <w:top w:val="single" w:sz="12"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19</w:t>
            </w:r>
          </w:p>
        </w:tc>
        <w:tc>
          <w:tcPr>
            <w:tcW w:w="504" w:type="pct"/>
            <w:tcBorders>
              <w:top w:val="single" w:sz="12"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14</w:t>
            </w:r>
          </w:p>
        </w:tc>
        <w:tc>
          <w:tcPr>
            <w:tcW w:w="503" w:type="pct"/>
            <w:tcBorders>
              <w:top w:val="single" w:sz="12"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w:t>
            </w:r>
          </w:p>
        </w:tc>
        <w:tc>
          <w:tcPr>
            <w:tcW w:w="504" w:type="pct"/>
            <w:tcBorders>
              <w:top w:val="single" w:sz="12"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w:t>
            </w:r>
          </w:p>
        </w:tc>
        <w:tc>
          <w:tcPr>
            <w:tcW w:w="504" w:type="pct"/>
            <w:tcBorders>
              <w:top w:val="single" w:sz="12"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10</w:t>
            </w:r>
          </w:p>
        </w:tc>
        <w:tc>
          <w:tcPr>
            <w:tcW w:w="464" w:type="pct"/>
            <w:tcBorders>
              <w:top w:val="single" w:sz="12" w:space="0" w:color="auto"/>
              <w:left w:val="single" w:sz="4" w:space="0" w:color="auto"/>
              <w:bottom w:val="single" w:sz="4" w:space="0" w:color="auto"/>
              <w:right w:val="single" w:sz="12"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100</w:t>
            </w:r>
          </w:p>
        </w:tc>
      </w:tr>
      <w:tr w:rsidR="0091318A" w:rsidRPr="0091318A" w:rsidTr="0091318A">
        <w:tc>
          <w:tcPr>
            <w:tcW w:w="1514" w:type="pct"/>
            <w:tcBorders>
              <w:top w:val="single" w:sz="4" w:space="0" w:color="auto"/>
              <w:left w:val="single" w:sz="12" w:space="0" w:color="auto"/>
              <w:bottom w:val="single" w:sz="4" w:space="0" w:color="auto"/>
              <w:right w:val="single" w:sz="4" w:space="0" w:color="auto"/>
            </w:tcBorders>
            <w:hideMark/>
          </w:tcPr>
          <w:p w:rsidR="0091318A" w:rsidRPr="0091318A" w:rsidRDefault="0091318A" w:rsidP="00D773FF">
            <w:pPr>
              <w:spacing w:after="0" w:line="240" w:lineRule="auto"/>
              <w:ind w:right="-279"/>
              <w:rPr>
                <w:rFonts w:ascii="Arial" w:eastAsia="Times New Roman" w:hAnsi="Arial" w:cs="Arial"/>
                <w:sz w:val="20"/>
                <w:szCs w:val="24"/>
                <w:lang w:val="ro-RO"/>
              </w:rPr>
            </w:pPr>
            <w:r w:rsidRPr="0091318A">
              <w:rPr>
                <w:rFonts w:ascii="Arial" w:eastAsia="Times New Roman" w:hAnsi="Arial" w:cs="Arial"/>
                <w:sz w:val="20"/>
                <w:szCs w:val="24"/>
                <w:lang w:val="ro-RO"/>
              </w:rPr>
              <w:t>Clasa de producţie</w:t>
            </w:r>
          </w:p>
        </w:tc>
        <w:tc>
          <w:tcPr>
            <w:tcW w:w="503"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2,3</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2,9</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2,0</w:t>
            </w:r>
          </w:p>
        </w:tc>
        <w:tc>
          <w:tcPr>
            <w:tcW w:w="503"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2,1</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3,0</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3,4</w:t>
            </w:r>
          </w:p>
        </w:tc>
        <w:tc>
          <w:tcPr>
            <w:tcW w:w="464" w:type="pct"/>
            <w:tcBorders>
              <w:top w:val="single" w:sz="4" w:space="0" w:color="auto"/>
              <w:left w:val="single" w:sz="4" w:space="0" w:color="auto"/>
              <w:bottom w:val="single" w:sz="4" w:space="0" w:color="auto"/>
              <w:right w:val="single" w:sz="12" w:space="0" w:color="auto"/>
            </w:tcBorders>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2,5</w:t>
            </w:r>
          </w:p>
        </w:tc>
      </w:tr>
      <w:tr w:rsidR="0091318A" w:rsidRPr="0091318A" w:rsidTr="0091318A">
        <w:tc>
          <w:tcPr>
            <w:tcW w:w="1514" w:type="pct"/>
            <w:tcBorders>
              <w:top w:val="single" w:sz="4" w:space="0" w:color="auto"/>
              <w:left w:val="single" w:sz="12" w:space="0" w:color="auto"/>
              <w:bottom w:val="single" w:sz="4" w:space="0" w:color="auto"/>
              <w:right w:val="single" w:sz="4" w:space="0" w:color="auto"/>
            </w:tcBorders>
            <w:hideMark/>
          </w:tcPr>
          <w:p w:rsidR="0091318A" w:rsidRPr="0091318A" w:rsidRDefault="0091318A" w:rsidP="00D773FF">
            <w:pPr>
              <w:spacing w:after="0" w:line="240" w:lineRule="auto"/>
              <w:ind w:right="-279"/>
              <w:rPr>
                <w:rFonts w:ascii="Arial" w:eastAsia="Times New Roman" w:hAnsi="Arial" w:cs="Arial"/>
                <w:sz w:val="20"/>
                <w:szCs w:val="24"/>
                <w:lang w:val="ro-RO"/>
              </w:rPr>
            </w:pPr>
            <w:r w:rsidRPr="0091318A">
              <w:rPr>
                <w:rFonts w:ascii="Arial" w:eastAsia="Times New Roman" w:hAnsi="Arial" w:cs="Arial"/>
                <w:sz w:val="20"/>
                <w:szCs w:val="24"/>
                <w:lang w:val="ro-RO"/>
              </w:rPr>
              <w:t>Consistenţa</w:t>
            </w:r>
          </w:p>
        </w:tc>
        <w:tc>
          <w:tcPr>
            <w:tcW w:w="503"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0,80</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0,77</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0,71</w:t>
            </w:r>
          </w:p>
        </w:tc>
        <w:tc>
          <w:tcPr>
            <w:tcW w:w="503"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0,87</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0,80</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0,79</w:t>
            </w:r>
          </w:p>
        </w:tc>
        <w:tc>
          <w:tcPr>
            <w:tcW w:w="464" w:type="pct"/>
            <w:tcBorders>
              <w:top w:val="single" w:sz="4" w:space="0" w:color="auto"/>
              <w:left w:val="single" w:sz="4" w:space="0" w:color="auto"/>
              <w:bottom w:val="single" w:sz="4" w:space="0" w:color="auto"/>
              <w:right w:val="single" w:sz="12" w:space="0" w:color="auto"/>
            </w:tcBorders>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0,78</w:t>
            </w:r>
          </w:p>
        </w:tc>
      </w:tr>
      <w:tr w:rsidR="0091318A" w:rsidRPr="0091318A" w:rsidTr="0091318A">
        <w:tc>
          <w:tcPr>
            <w:tcW w:w="1514" w:type="pct"/>
            <w:tcBorders>
              <w:top w:val="single" w:sz="4" w:space="0" w:color="auto"/>
              <w:left w:val="single" w:sz="12" w:space="0" w:color="auto"/>
              <w:bottom w:val="single" w:sz="4" w:space="0" w:color="auto"/>
              <w:right w:val="single" w:sz="4" w:space="0" w:color="auto"/>
            </w:tcBorders>
            <w:hideMark/>
          </w:tcPr>
          <w:p w:rsidR="0091318A" w:rsidRPr="0091318A" w:rsidRDefault="0091318A" w:rsidP="00D773FF">
            <w:pPr>
              <w:spacing w:after="0" w:line="240" w:lineRule="auto"/>
              <w:ind w:right="-279"/>
              <w:rPr>
                <w:rFonts w:ascii="Arial" w:eastAsia="Times New Roman" w:hAnsi="Arial" w:cs="Arial"/>
                <w:sz w:val="20"/>
                <w:szCs w:val="24"/>
                <w:lang w:val="ro-RO"/>
              </w:rPr>
            </w:pPr>
            <w:r w:rsidRPr="0091318A">
              <w:rPr>
                <w:rFonts w:ascii="Arial" w:eastAsia="Times New Roman" w:hAnsi="Arial" w:cs="Arial"/>
                <w:sz w:val="20"/>
                <w:szCs w:val="24"/>
                <w:lang w:val="ro-RO"/>
              </w:rPr>
              <w:t>Vârsta medie (ani)</w:t>
            </w:r>
          </w:p>
        </w:tc>
        <w:tc>
          <w:tcPr>
            <w:tcW w:w="503"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49</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48</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76</w:t>
            </w:r>
          </w:p>
        </w:tc>
        <w:tc>
          <w:tcPr>
            <w:tcW w:w="503"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15</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10</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13</w:t>
            </w:r>
          </w:p>
        </w:tc>
        <w:tc>
          <w:tcPr>
            <w:tcW w:w="464" w:type="pct"/>
            <w:tcBorders>
              <w:top w:val="single" w:sz="4" w:space="0" w:color="auto"/>
              <w:left w:val="single" w:sz="4" w:space="0" w:color="auto"/>
              <w:bottom w:val="single" w:sz="4" w:space="0" w:color="auto"/>
              <w:right w:val="single" w:sz="12"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48</w:t>
            </w:r>
          </w:p>
        </w:tc>
      </w:tr>
      <w:tr w:rsidR="0091318A" w:rsidRPr="0091318A" w:rsidTr="0091318A">
        <w:tc>
          <w:tcPr>
            <w:tcW w:w="1514" w:type="pct"/>
            <w:tcBorders>
              <w:top w:val="single" w:sz="4" w:space="0" w:color="auto"/>
              <w:left w:val="single" w:sz="12" w:space="0" w:color="auto"/>
              <w:bottom w:val="single" w:sz="4" w:space="0" w:color="auto"/>
              <w:right w:val="single" w:sz="4" w:space="0" w:color="auto"/>
            </w:tcBorders>
            <w:hideMark/>
          </w:tcPr>
          <w:p w:rsidR="0091318A" w:rsidRPr="0091318A" w:rsidRDefault="0091318A" w:rsidP="00D773FF">
            <w:pPr>
              <w:spacing w:after="0" w:line="240" w:lineRule="auto"/>
              <w:ind w:right="-279"/>
              <w:rPr>
                <w:rFonts w:ascii="Arial" w:eastAsia="Times New Roman" w:hAnsi="Arial" w:cs="Arial"/>
                <w:sz w:val="20"/>
                <w:szCs w:val="24"/>
                <w:lang w:val="ro-RO"/>
              </w:rPr>
            </w:pPr>
            <w:r w:rsidRPr="0091318A">
              <w:rPr>
                <w:rFonts w:ascii="Arial" w:eastAsia="Times New Roman" w:hAnsi="Arial" w:cs="Arial"/>
                <w:sz w:val="20"/>
                <w:szCs w:val="24"/>
                <w:lang w:val="ro-RO"/>
              </w:rPr>
              <w:t>Creşterea curentă (m</w:t>
            </w:r>
            <w:r w:rsidRPr="0091318A">
              <w:rPr>
                <w:rFonts w:ascii="Arial" w:eastAsia="Times New Roman" w:hAnsi="Arial" w:cs="Arial"/>
                <w:sz w:val="20"/>
                <w:szCs w:val="24"/>
                <w:vertAlign w:val="superscript"/>
                <w:lang w:val="ro-RO"/>
              </w:rPr>
              <w:t>3</w:t>
            </w:r>
            <w:r w:rsidRPr="0091318A">
              <w:rPr>
                <w:rFonts w:ascii="Arial" w:eastAsia="Times New Roman" w:hAnsi="Arial" w:cs="Arial"/>
                <w:sz w:val="20"/>
                <w:szCs w:val="24"/>
                <w:lang w:val="ro-RO"/>
              </w:rPr>
              <w:t>/an/ha)</w:t>
            </w:r>
          </w:p>
        </w:tc>
        <w:tc>
          <w:tcPr>
            <w:tcW w:w="503"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6,9</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3,2</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5,2</w:t>
            </w:r>
          </w:p>
        </w:tc>
        <w:tc>
          <w:tcPr>
            <w:tcW w:w="503"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4,4</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2,7</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7,9</w:t>
            </w:r>
          </w:p>
        </w:tc>
        <w:tc>
          <w:tcPr>
            <w:tcW w:w="464" w:type="pct"/>
            <w:tcBorders>
              <w:top w:val="single" w:sz="4" w:space="0" w:color="auto"/>
              <w:left w:val="single" w:sz="4" w:space="0" w:color="auto"/>
              <w:bottom w:val="single" w:sz="4" w:space="0" w:color="auto"/>
              <w:right w:val="single" w:sz="12"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5,9</w:t>
            </w:r>
          </w:p>
        </w:tc>
      </w:tr>
      <w:tr w:rsidR="0091318A" w:rsidRPr="0091318A" w:rsidTr="0091318A">
        <w:tc>
          <w:tcPr>
            <w:tcW w:w="1514" w:type="pct"/>
            <w:tcBorders>
              <w:top w:val="single" w:sz="4" w:space="0" w:color="auto"/>
              <w:left w:val="single" w:sz="12" w:space="0" w:color="auto"/>
              <w:bottom w:val="single" w:sz="4" w:space="0" w:color="auto"/>
              <w:right w:val="single" w:sz="4" w:space="0" w:color="auto"/>
            </w:tcBorders>
            <w:hideMark/>
          </w:tcPr>
          <w:p w:rsidR="0091318A" w:rsidRPr="0091318A" w:rsidRDefault="0091318A" w:rsidP="00D773FF">
            <w:pPr>
              <w:spacing w:after="0" w:line="240" w:lineRule="auto"/>
              <w:ind w:right="-279"/>
              <w:rPr>
                <w:rFonts w:ascii="Arial" w:eastAsia="Times New Roman" w:hAnsi="Arial" w:cs="Arial"/>
                <w:sz w:val="20"/>
                <w:szCs w:val="24"/>
                <w:lang w:val="ro-RO"/>
              </w:rPr>
            </w:pPr>
            <w:r w:rsidRPr="0091318A">
              <w:rPr>
                <w:rFonts w:ascii="Arial" w:eastAsia="Times New Roman" w:hAnsi="Arial" w:cs="Arial"/>
                <w:sz w:val="20"/>
                <w:szCs w:val="24"/>
                <w:lang w:val="ro-RO"/>
              </w:rPr>
              <w:t>Volum mediu (m</w:t>
            </w:r>
            <w:r w:rsidRPr="0091318A">
              <w:rPr>
                <w:rFonts w:ascii="Arial" w:eastAsia="Times New Roman" w:hAnsi="Arial" w:cs="Arial"/>
                <w:sz w:val="20"/>
                <w:szCs w:val="24"/>
                <w:vertAlign w:val="superscript"/>
                <w:lang w:val="ro-RO"/>
              </w:rPr>
              <w:t>3</w:t>
            </w:r>
            <w:r w:rsidRPr="0091318A">
              <w:rPr>
                <w:rFonts w:ascii="Arial" w:eastAsia="Times New Roman" w:hAnsi="Arial" w:cs="Arial"/>
                <w:sz w:val="20"/>
                <w:szCs w:val="24"/>
                <w:lang w:val="ro-RO"/>
              </w:rPr>
              <w:t>/ha)</w:t>
            </w:r>
          </w:p>
        </w:tc>
        <w:tc>
          <w:tcPr>
            <w:tcW w:w="503"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249</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98</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379</w:t>
            </w:r>
          </w:p>
        </w:tc>
        <w:tc>
          <w:tcPr>
            <w:tcW w:w="503"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38</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10</w:t>
            </w:r>
          </w:p>
        </w:tc>
        <w:tc>
          <w:tcPr>
            <w:tcW w:w="504" w:type="pct"/>
            <w:tcBorders>
              <w:top w:val="single" w:sz="4" w:space="0" w:color="auto"/>
              <w:left w:val="single" w:sz="4" w:space="0" w:color="auto"/>
              <w:bottom w:val="single" w:sz="4"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11</w:t>
            </w:r>
          </w:p>
        </w:tc>
        <w:tc>
          <w:tcPr>
            <w:tcW w:w="464" w:type="pct"/>
            <w:tcBorders>
              <w:top w:val="single" w:sz="4" w:space="0" w:color="auto"/>
              <w:left w:val="single" w:sz="4" w:space="0" w:color="auto"/>
              <w:bottom w:val="single" w:sz="4" w:space="0" w:color="auto"/>
              <w:right w:val="single" w:sz="12" w:space="0" w:color="auto"/>
            </w:tcBorders>
            <w:vAlign w:val="center"/>
            <w:hideMark/>
          </w:tcPr>
          <w:p w:rsidR="0091318A" w:rsidRPr="0091318A" w:rsidRDefault="0091318A" w:rsidP="00D773FF">
            <w:pPr>
              <w:spacing w:after="0" w:line="240" w:lineRule="auto"/>
              <w:ind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210</w:t>
            </w:r>
          </w:p>
        </w:tc>
      </w:tr>
      <w:tr w:rsidR="0091318A" w:rsidRPr="0091318A" w:rsidTr="0091318A">
        <w:tc>
          <w:tcPr>
            <w:tcW w:w="1514" w:type="pct"/>
            <w:tcBorders>
              <w:top w:val="single" w:sz="4" w:space="0" w:color="auto"/>
              <w:left w:val="single" w:sz="12" w:space="0" w:color="auto"/>
              <w:bottom w:val="single" w:sz="12" w:space="0" w:color="auto"/>
              <w:right w:val="single" w:sz="4" w:space="0" w:color="auto"/>
            </w:tcBorders>
            <w:hideMark/>
          </w:tcPr>
          <w:p w:rsidR="0091318A" w:rsidRPr="0091318A" w:rsidRDefault="0091318A" w:rsidP="00D773FF">
            <w:pPr>
              <w:spacing w:after="0" w:line="240" w:lineRule="auto"/>
              <w:ind w:right="-279"/>
              <w:rPr>
                <w:rFonts w:ascii="Arial" w:eastAsia="Times New Roman" w:hAnsi="Arial" w:cs="Arial"/>
                <w:sz w:val="20"/>
                <w:szCs w:val="24"/>
                <w:lang w:val="ro-RO"/>
              </w:rPr>
            </w:pPr>
            <w:r w:rsidRPr="0091318A">
              <w:rPr>
                <w:rFonts w:ascii="Arial" w:eastAsia="Times New Roman" w:hAnsi="Arial" w:cs="Arial"/>
                <w:sz w:val="20"/>
                <w:szCs w:val="24"/>
                <w:lang w:val="ro-RO"/>
              </w:rPr>
              <w:t>Volum total (m</w:t>
            </w:r>
            <w:r w:rsidRPr="0091318A">
              <w:rPr>
                <w:rFonts w:ascii="Arial" w:eastAsia="Times New Roman" w:hAnsi="Arial" w:cs="Arial"/>
                <w:sz w:val="20"/>
                <w:szCs w:val="24"/>
                <w:vertAlign w:val="superscript"/>
                <w:lang w:val="ro-RO"/>
              </w:rPr>
              <w:t>3</w:t>
            </w:r>
            <w:r w:rsidRPr="0091318A">
              <w:rPr>
                <w:rFonts w:ascii="Arial" w:eastAsia="Times New Roman" w:hAnsi="Arial" w:cs="Arial"/>
                <w:sz w:val="20"/>
                <w:szCs w:val="24"/>
                <w:lang w:val="ro-RO"/>
              </w:rPr>
              <w:t>)</w:t>
            </w:r>
          </w:p>
        </w:tc>
        <w:tc>
          <w:tcPr>
            <w:tcW w:w="503"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28167</w:t>
            </w:r>
          </w:p>
        </w:tc>
        <w:tc>
          <w:tcPr>
            <w:tcW w:w="504"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3779</w:t>
            </w:r>
          </w:p>
        </w:tc>
        <w:tc>
          <w:tcPr>
            <w:tcW w:w="504"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10734</w:t>
            </w:r>
          </w:p>
        </w:tc>
        <w:tc>
          <w:tcPr>
            <w:tcW w:w="503"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113</w:t>
            </w:r>
          </w:p>
        </w:tc>
        <w:tc>
          <w:tcPr>
            <w:tcW w:w="504"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11</w:t>
            </w:r>
          </w:p>
        </w:tc>
        <w:tc>
          <w:tcPr>
            <w:tcW w:w="504" w:type="pct"/>
            <w:tcBorders>
              <w:top w:val="single" w:sz="4" w:space="0" w:color="auto"/>
              <w:left w:val="single" w:sz="4" w:space="0" w:color="auto"/>
              <w:bottom w:val="single" w:sz="12" w:space="0" w:color="auto"/>
              <w:right w:val="single" w:sz="4" w:space="0" w:color="auto"/>
            </w:tcBorders>
            <w:vAlign w:val="center"/>
            <w:hideMark/>
          </w:tcPr>
          <w:p w:rsidR="0091318A" w:rsidRPr="0091318A" w:rsidRDefault="0091318A" w:rsidP="00D773FF">
            <w:pPr>
              <w:tabs>
                <w:tab w:val="left" w:pos="6336"/>
              </w:tabs>
              <w:spacing w:after="0" w:line="240" w:lineRule="auto"/>
              <w:ind w:right="-279"/>
              <w:jc w:val="center"/>
              <w:rPr>
                <w:rFonts w:ascii="Arial" w:eastAsia="Times New Roman" w:hAnsi="Arial" w:cs="Arial"/>
                <w:sz w:val="20"/>
                <w:szCs w:val="24"/>
                <w:lang w:val="ro-RO"/>
              </w:rPr>
            </w:pPr>
            <w:r w:rsidRPr="0091318A">
              <w:rPr>
                <w:rFonts w:ascii="Arial" w:eastAsia="Times New Roman" w:hAnsi="Arial" w:cs="Arial"/>
                <w:sz w:val="20"/>
                <w:szCs w:val="24"/>
                <w:lang w:val="ro-RO"/>
              </w:rPr>
              <w:t>238</w:t>
            </w:r>
          </w:p>
        </w:tc>
        <w:tc>
          <w:tcPr>
            <w:tcW w:w="464" w:type="pct"/>
            <w:tcBorders>
              <w:top w:val="single" w:sz="4" w:space="0" w:color="auto"/>
              <w:left w:val="single" w:sz="4" w:space="0" w:color="auto"/>
              <w:bottom w:val="single" w:sz="12" w:space="0" w:color="auto"/>
              <w:right w:val="single" w:sz="12" w:space="0" w:color="auto"/>
            </w:tcBorders>
            <w:vAlign w:val="center"/>
            <w:hideMark/>
          </w:tcPr>
          <w:p w:rsidR="0091318A" w:rsidRPr="0091318A" w:rsidRDefault="0091318A" w:rsidP="00D773FF">
            <w:pPr>
              <w:spacing w:after="0" w:line="240" w:lineRule="auto"/>
              <w:ind w:left="-108" w:right="-279"/>
              <w:jc w:val="center"/>
              <w:rPr>
                <w:rFonts w:ascii="Arial" w:eastAsia="Times New Roman" w:hAnsi="Arial" w:cs="Arial"/>
                <w:sz w:val="20"/>
                <w:szCs w:val="20"/>
                <w:lang w:val="ro-RO"/>
              </w:rPr>
            </w:pPr>
            <w:r w:rsidRPr="0091318A">
              <w:rPr>
                <w:rFonts w:ascii="Arial" w:eastAsia="Times New Roman" w:hAnsi="Arial" w:cs="Arial"/>
                <w:sz w:val="20"/>
                <w:szCs w:val="20"/>
                <w:lang w:val="ro-RO"/>
              </w:rPr>
              <w:t>43042</w:t>
            </w:r>
          </w:p>
        </w:tc>
      </w:tr>
    </w:tbl>
    <w:p w:rsidR="0091318A" w:rsidRDefault="0091318A" w:rsidP="00D773FF">
      <w:pPr>
        <w:spacing w:after="0" w:line="240" w:lineRule="auto"/>
        <w:ind w:right="-279"/>
        <w:jc w:val="both"/>
        <w:rPr>
          <w:rFonts w:ascii="Times New Roman" w:hAnsi="Times New Roman"/>
          <w:bCs/>
          <w:i/>
          <w:iCs/>
          <w:sz w:val="26"/>
          <w:szCs w:val="26"/>
          <w:lang w:val="ro-RO"/>
        </w:rPr>
      </w:pPr>
    </w:p>
    <w:p w:rsidR="00F55915" w:rsidRDefault="00F55915" w:rsidP="00D773FF">
      <w:pPr>
        <w:spacing w:after="0" w:line="240" w:lineRule="auto"/>
        <w:ind w:right="-279"/>
        <w:jc w:val="both"/>
        <w:rPr>
          <w:rFonts w:ascii="Times New Roman" w:hAnsi="Times New Roman"/>
          <w:bCs/>
          <w:i/>
          <w:iCs/>
          <w:sz w:val="26"/>
          <w:szCs w:val="26"/>
          <w:lang w:val="ro-RO"/>
        </w:rPr>
      </w:pPr>
    </w:p>
    <w:p w:rsidR="00AA6495" w:rsidRDefault="00040D4B" w:rsidP="00D773FF">
      <w:pPr>
        <w:spacing w:after="0" w:line="240" w:lineRule="auto"/>
        <w:ind w:right="-279"/>
        <w:jc w:val="both"/>
        <w:rPr>
          <w:rFonts w:ascii="Times New Roman" w:hAnsi="Times New Roman"/>
          <w:bCs/>
          <w:i/>
          <w:iCs/>
          <w:sz w:val="26"/>
          <w:szCs w:val="26"/>
          <w:lang w:val="ro-RO"/>
        </w:rPr>
      </w:pPr>
      <w:r>
        <w:rPr>
          <w:rFonts w:ascii="Times New Roman" w:hAnsi="Times New Roman"/>
          <w:bCs/>
          <w:i/>
          <w:iCs/>
          <w:sz w:val="26"/>
          <w:szCs w:val="26"/>
          <w:lang w:val="ro-RO"/>
        </w:rPr>
        <w:t>Bazele de amenajare adoptate sunt: regimul</w:t>
      </w:r>
      <w:r>
        <w:rPr>
          <w:rFonts w:ascii="Times New Roman" w:hAnsi="Times New Roman"/>
          <w:bCs/>
          <w:iCs/>
          <w:sz w:val="26"/>
          <w:szCs w:val="26"/>
          <w:lang w:val="ro-RO"/>
        </w:rPr>
        <w:t xml:space="preserve"> – codru; </w:t>
      </w:r>
      <w:r>
        <w:rPr>
          <w:rFonts w:ascii="Times New Roman" w:hAnsi="Times New Roman"/>
          <w:bCs/>
          <w:i/>
          <w:iCs/>
          <w:sz w:val="26"/>
          <w:szCs w:val="26"/>
          <w:lang w:val="ro-RO"/>
        </w:rPr>
        <w:t xml:space="preserve">tratamente: </w:t>
      </w:r>
      <w:r w:rsidR="00981EF4">
        <w:rPr>
          <w:rFonts w:ascii="Times New Roman" w:hAnsi="Times New Roman"/>
          <w:sz w:val="26"/>
          <w:szCs w:val="26"/>
        </w:rPr>
        <w:t>tăieri</w:t>
      </w:r>
      <w:r w:rsidR="00981EF4" w:rsidRPr="00981EF4">
        <w:rPr>
          <w:rFonts w:ascii="Times New Roman" w:hAnsi="Times New Roman"/>
          <w:sz w:val="26"/>
          <w:szCs w:val="26"/>
        </w:rPr>
        <w:t xml:space="preserve"> progresive în </w:t>
      </w:r>
      <w:r w:rsidR="000D4113">
        <w:rPr>
          <w:rFonts w:ascii="Times New Roman" w:hAnsi="Times New Roman"/>
          <w:sz w:val="26"/>
          <w:szCs w:val="26"/>
        </w:rPr>
        <w:t xml:space="preserve">molideto-brădete și amestecuri de </w:t>
      </w:r>
      <w:r w:rsidR="00981EF4" w:rsidRPr="00981EF4">
        <w:rPr>
          <w:rFonts w:ascii="Times New Roman" w:hAnsi="Times New Roman"/>
          <w:sz w:val="26"/>
          <w:szCs w:val="26"/>
        </w:rPr>
        <w:t>fag</w:t>
      </w:r>
      <w:r w:rsidR="000D4113">
        <w:rPr>
          <w:rFonts w:ascii="Times New Roman" w:hAnsi="Times New Roman"/>
          <w:sz w:val="26"/>
          <w:szCs w:val="26"/>
        </w:rPr>
        <w:t xml:space="preserve"> cu rășinoase</w:t>
      </w:r>
      <w:r>
        <w:rPr>
          <w:rFonts w:ascii="Times New Roman" w:hAnsi="Times New Roman"/>
          <w:bCs/>
          <w:iCs/>
          <w:sz w:val="26"/>
          <w:szCs w:val="26"/>
          <w:lang w:val="ro-RO"/>
        </w:rPr>
        <w:t xml:space="preserve">; </w:t>
      </w:r>
      <w:r>
        <w:rPr>
          <w:rFonts w:ascii="Times New Roman" w:hAnsi="Times New Roman"/>
          <w:bCs/>
          <w:i/>
          <w:iCs/>
          <w:sz w:val="26"/>
          <w:szCs w:val="26"/>
          <w:lang w:val="ro-RO"/>
        </w:rPr>
        <w:t xml:space="preserve">ciclul: </w:t>
      </w:r>
      <w:r w:rsidR="00981EF4">
        <w:rPr>
          <w:rFonts w:ascii="Times New Roman" w:hAnsi="Times New Roman"/>
          <w:bCs/>
          <w:iCs/>
          <w:sz w:val="26"/>
          <w:szCs w:val="26"/>
          <w:lang w:val="ro-RO"/>
        </w:rPr>
        <w:t>11</w:t>
      </w:r>
      <w:r>
        <w:rPr>
          <w:rFonts w:ascii="Times New Roman" w:hAnsi="Times New Roman"/>
          <w:bCs/>
          <w:iCs/>
          <w:sz w:val="26"/>
          <w:szCs w:val="26"/>
          <w:lang w:val="ro-RO"/>
        </w:rPr>
        <w:t>0 ani</w:t>
      </w:r>
      <w:r>
        <w:rPr>
          <w:rFonts w:ascii="Times New Roman" w:hAnsi="Times New Roman"/>
          <w:bCs/>
          <w:i/>
          <w:iCs/>
          <w:sz w:val="26"/>
          <w:szCs w:val="26"/>
          <w:lang w:val="ro-RO"/>
        </w:rPr>
        <w:t>.</w:t>
      </w:r>
    </w:p>
    <w:p w:rsidR="00AA6495" w:rsidRDefault="00040D4B" w:rsidP="00D773FF">
      <w:pPr>
        <w:spacing w:after="0" w:line="240" w:lineRule="auto"/>
        <w:ind w:right="-279"/>
        <w:jc w:val="both"/>
        <w:rPr>
          <w:rFonts w:ascii="Times New Roman" w:hAnsi="Times New Roman"/>
          <w:bCs/>
          <w:i/>
          <w:iCs/>
          <w:sz w:val="26"/>
          <w:szCs w:val="26"/>
          <w:lang w:val="ro-RO"/>
        </w:rPr>
      </w:pPr>
      <w:r>
        <w:rPr>
          <w:rFonts w:ascii="Times New Roman" w:hAnsi="Times New Roman"/>
          <w:bCs/>
          <w:i/>
          <w:iCs/>
          <w:sz w:val="26"/>
          <w:szCs w:val="26"/>
          <w:lang w:val="ro-RO"/>
        </w:rPr>
        <w:t>Compoziția țel este :</w:t>
      </w:r>
      <w:r>
        <w:rPr>
          <w:sz w:val="23"/>
          <w:szCs w:val="23"/>
        </w:rPr>
        <w:t xml:space="preserve"> </w:t>
      </w:r>
      <w:r w:rsidR="00981EF4" w:rsidRPr="00A174BA">
        <w:rPr>
          <w:rFonts w:ascii="Times New Roman" w:hAnsi="Times New Roman"/>
          <w:i/>
          <w:sz w:val="26"/>
          <w:szCs w:val="26"/>
        </w:rPr>
        <w:t>58MO 21BR 12FA 2PAM 7LA</w:t>
      </w:r>
    </w:p>
    <w:p w:rsidR="00040D4B" w:rsidRDefault="00040D4B" w:rsidP="00D773FF">
      <w:pPr>
        <w:spacing w:after="0" w:line="240" w:lineRule="auto"/>
        <w:ind w:right="-279"/>
        <w:jc w:val="both"/>
        <w:rPr>
          <w:rFonts w:ascii="Times New Roman" w:hAnsi="Times New Roman"/>
          <w:sz w:val="26"/>
          <w:szCs w:val="26"/>
          <w:lang w:val="ro-RO"/>
        </w:rPr>
      </w:pPr>
    </w:p>
    <w:p w:rsidR="00AA6495" w:rsidRDefault="00040D4B" w:rsidP="00D773FF">
      <w:p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Posibilitatea d</w:t>
      </w:r>
      <w:r w:rsidR="00A174BA">
        <w:rPr>
          <w:rFonts w:ascii="Times New Roman" w:hAnsi="Times New Roman"/>
          <w:sz w:val="26"/>
          <w:szCs w:val="26"/>
          <w:lang w:val="ro-RO"/>
        </w:rPr>
        <w:t>e produse principale este de 830</w:t>
      </w:r>
      <w:r w:rsidR="00AF1DA4">
        <w:rPr>
          <w:rFonts w:ascii="Times New Roman" w:hAnsi="Times New Roman"/>
          <w:sz w:val="26"/>
          <w:szCs w:val="26"/>
          <w:lang w:val="ro-RO"/>
        </w:rPr>
        <w:t xml:space="preserve"> mc/an ; I</w:t>
      </w:r>
      <w:r w:rsidR="00A174BA">
        <w:rPr>
          <w:rFonts w:ascii="Times New Roman" w:hAnsi="Times New Roman"/>
          <w:sz w:val="26"/>
          <w:szCs w:val="26"/>
          <w:lang w:val="ro-RO"/>
        </w:rPr>
        <w:t>ndicele de recoltare este de 4,1</w:t>
      </w:r>
      <w:r w:rsidR="00AF1DA4">
        <w:rPr>
          <w:rFonts w:ascii="Times New Roman" w:hAnsi="Times New Roman"/>
          <w:sz w:val="26"/>
          <w:szCs w:val="26"/>
          <w:lang w:val="ro-RO"/>
        </w:rPr>
        <w:t xml:space="preserve"> mc/ha/an</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2"/>
        <w:gridCol w:w="3606"/>
        <w:gridCol w:w="1682"/>
        <w:gridCol w:w="1682"/>
        <w:gridCol w:w="1682"/>
      </w:tblGrid>
      <w:tr w:rsidR="00A174BA" w:rsidRPr="00A174BA" w:rsidTr="00F55915">
        <w:trPr>
          <w:cantSplit/>
          <w:trHeight w:val="40"/>
          <w:jc w:val="center"/>
        </w:trPr>
        <w:tc>
          <w:tcPr>
            <w:tcW w:w="448" w:type="pct"/>
            <w:vMerge w:val="restart"/>
            <w:tcBorders>
              <w:top w:val="single" w:sz="12" w:space="0" w:color="auto"/>
              <w:left w:val="single" w:sz="12" w:space="0" w:color="auto"/>
              <w:bottom w:val="single" w:sz="12" w:space="0" w:color="auto"/>
              <w:right w:val="single" w:sz="4" w:space="0" w:color="auto"/>
            </w:tcBorders>
            <w:vAlign w:val="center"/>
            <w:hideMark/>
          </w:tcPr>
          <w:p w:rsidR="00A174BA" w:rsidRPr="00A174BA" w:rsidRDefault="00720470" w:rsidP="00D773FF">
            <w:pPr>
              <w:spacing w:after="0" w:line="240" w:lineRule="auto"/>
              <w:ind w:right="-279"/>
              <w:jc w:val="center"/>
              <w:rPr>
                <w:rFonts w:ascii="Arial" w:eastAsia="Times New Roman" w:hAnsi="Arial" w:cs="Arial"/>
                <w:sz w:val="20"/>
                <w:szCs w:val="20"/>
                <w:lang w:val="ro-RO"/>
              </w:rPr>
            </w:pPr>
            <w:r>
              <w:rPr>
                <w:rFonts w:ascii="Times New Roman" w:hAnsi="Times New Roman"/>
                <w:sz w:val="26"/>
                <w:szCs w:val="26"/>
                <w:lang w:val="ro-RO"/>
              </w:rPr>
              <w:t xml:space="preserve">  </w:t>
            </w:r>
            <w:r w:rsidR="00A174BA" w:rsidRPr="00A174BA">
              <w:rPr>
                <w:rFonts w:ascii="Arial" w:eastAsia="Times New Roman" w:hAnsi="Arial" w:cs="Arial"/>
                <w:sz w:val="20"/>
                <w:szCs w:val="20"/>
                <w:lang w:val="ro-RO"/>
              </w:rPr>
              <w:t>Urgenţa</w:t>
            </w:r>
          </w:p>
        </w:tc>
        <w:tc>
          <w:tcPr>
            <w:tcW w:w="4552" w:type="pct"/>
            <w:gridSpan w:val="4"/>
            <w:tcBorders>
              <w:top w:val="single" w:sz="12" w:space="0" w:color="auto"/>
              <w:left w:val="single" w:sz="4" w:space="0" w:color="auto"/>
              <w:bottom w:val="single" w:sz="4" w:space="0" w:color="auto"/>
              <w:right w:val="single" w:sz="12"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Arborete încadrate în planul decenal de recoltare a produselor principale</w:t>
            </w:r>
          </w:p>
        </w:tc>
      </w:tr>
      <w:tr w:rsidR="00A174BA" w:rsidRPr="00A174BA" w:rsidTr="00F55915">
        <w:trPr>
          <w:cantSplit/>
          <w:trHeight w:val="62"/>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rPr>
                <w:rFonts w:ascii="Arial" w:eastAsia="Times New Roman" w:hAnsi="Arial" w:cs="Arial"/>
                <w:sz w:val="20"/>
                <w:szCs w:val="20"/>
                <w:lang w:val="ro-RO"/>
              </w:rPr>
            </w:pPr>
          </w:p>
        </w:tc>
        <w:tc>
          <w:tcPr>
            <w:tcW w:w="1897" w:type="pct"/>
            <w:tcBorders>
              <w:top w:val="single" w:sz="4"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U.A.</w:t>
            </w:r>
          </w:p>
        </w:tc>
        <w:tc>
          <w:tcPr>
            <w:tcW w:w="885" w:type="pct"/>
            <w:tcBorders>
              <w:top w:val="single" w:sz="4"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Suprafaţa</w:t>
            </w:r>
          </w:p>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(ha)</w:t>
            </w:r>
          </w:p>
        </w:tc>
        <w:tc>
          <w:tcPr>
            <w:tcW w:w="885" w:type="pct"/>
            <w:tcBorders>
              <w:top w:val="single" w:sz="4"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Volumul total</w:t>
            </w:r>
          </w:p>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(m</w:t>
            </w:r>
            <w:r w:rsidRPr="00A174BA">
              <w:rPr>
                <w:rFonts w:ascii="Arial" w:eastAsia="Times New Roman" w:hAnsi="Arial" w:cs="Arial"/>
                <w:sz w:val="20"/>
                <w:szCs w:val="20"/>
                <w:vertAlign w:val="superscript"/>
                <w:lang w:val="ro-RO"/>
              </w:rPr>
              <w:t>3</w:t>
            </w:r>
            <w:r w:rsidRPr="00A174BA">
              <w:rPr>
                <w:rFonts w:ascii="Arial" w:eastAsia="Times New Roman" w:hAnsi="Arial" w:cs="Arial"/>
                <w:sz w:val="20"/>
                <w:szCs w:val="20"/>
                <w:lang w:val="ro-RO"/>
              </w:rPr>
              <w:t>)</w:t>
            </w:r>
          </w:p>
        </w:tc>
        <w:tc>
          <w:tcPr>
            <w:tcW w:w="885" w:type="pct"/>
            <w:tcBorders>
              <w:top w:val="single" w:sz="4" w:space="0" w:color="auto"/>
              <w:left w:val="single" w:sz="4" w:space="0" w:color="auto"/>
              <w:bottom w:val="single" w:sz="12" w:space="0" w:color="auto"/>
              <w:right w:val="single" w:sz="12"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Volum de extras</w:t>
            </w:r>
          </w:p>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(m</w:t>
            </w:r>
            <w:r w:rsidRPr="00A174BA">
              <w:rPr>
                <w:rFonts w:ascii="Arial" w:eastAsia="Times New Roman" w:hAnsi="Arial" w:cs="Arial"/>
                <w:sz w:val="20"/>
                <w:szCs w:val="20"/>
                <w:vertAlign w:val="superscript"/>
                <w:lang w:val="ro-RO"/>
              </w:rPr>
              <w:t>3</w:t>
            </w:r>
            <w:r w:rsidRPr="00A174BA">
              <w:rPr>
                <w:rFonts w:ascii="Arial" w:eastAsia="Times New Roman" w:hAnsi="Arial" w:cs="Arial"/>
                <w:sz w:val="20"/>
                <w:szCs w:val="20"/>
                <w:lang w:val="ro-RO"/>
              </w:rPr>
              <w:t>)</w:t>
            </w:r>
          </w:p>
        </w:tc>
      </w:tr>
      <w:tr w:rsidR="00A174BA" w:rsidRPr="00A174BA" w:rsidTr="00F55915">
        <w:trPr>
          <w:trHeight w:val="64"/>
          <w:jc w:val="center"/>
        </w:trPr>
        <w:tc>
          <w:tcPr>
            <w:tcW w:w="448" w:type="pct"/>
            <w:tcBorders>
              <w:top w:val="single" w:sz="4" w:space="0" w:color="auto"/>
              <w:left w:val="single" w:sz="12" w:space="0" w:color="auto"/>
              <w:bottom w:val="single" w:sz="4" w:space="0" w:color="auto"/>
              <w:right w:val="single" w:sz="4"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2</w:t>
            </w:r>
          </w:p>
        </w:tc>
        <w:tc>
          <w:tcPr>
            <w:tcW w:w="1897"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4, 61B, 63</w:t>
            </w:r>
          </w:p>
        </w:tc>
        <w:tc>
          <w:tcPr>
            <w:tcW w:w="885"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19"/>
                <w:szCs w:val="19"/>
                <w:lang w:val="ro-RO"/>
              </w:rPr>
            </w:pPr>
            <w:r w:rsidRPr="00A174BA">
              <w:rPr>
                <w:rFonts w:ascii="Arial" w:eastAsia="Times New Roman" w:hAnsi="Arial" w:cs="Arial"/>
                <w:sz w:val="19"/>
                <w:szCs w:val="19"/>
                <w:lang w:val="ro-RO"/>
              </w:rPr>
              <w:t>19,7</w:t>
            </w:r>
          </w:p>
        </w:tc>
        <w:tc>
          <w:tcPr>
            <w:tcW w:w="885"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4749</w:t>
            </w:r>
          </w:p>
        </w:tc>
        <w:tc>
          <w:tcPr>
            <w:tcW w:w="885" w:type="pct"/>
            <w:tcBorders>
              <w:top w:val="single" w:sz="4" w:space="0" w:color="auto"/>
              <w:left w:val="single" w:sz="4" w:space="0" w:color="auto"/>
              <w:bottom w:val="single" w:sz="4" w:space="0" w:color="auto"/>
              <w:right w:val="single" w:sz="12"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3970</w:t>
            </w:r>
          </w:p>
        </w:tc>
      </w:tr>
      <w:tr w:rsidR="00A174BA" w:rsidRPr="00A174BA" w:rsidTr="00F55915">
        <w:trPr>
          <w:trHeight w:val="64"/>
          <w:jc w:val="center"/>
        </w:trPr>
        <w:tc>
          <w:tcPr>
            <w:tcW w:w="448" w:type="pct"/>
            <w:tcBorders>
              <w:top w:val="single" w:sz="4" w:space="0" w:color="auto"/>
              <w:left w:val="single" w:sz="12" w:space="0" w:color="auto"/>
              <w:bottom w:val="single" w:sz="4" w:space="0" w:color="auto"/>
              <w:right w:val="single" w:sz="4"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3</w:t>
            </w:r>
          </w:p>
        </w:tc>
        <w:tc>
          <w:tcPr>
            <w:tcW w:w="1897"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8, 49, 50A</w:t>
            </w:r>
          </w:p>
        </w:tc>
        <w:tc>
          <w:tcPr>
            <w:tcW w:w="885"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19"/>
                <w:szCs w:val="19"/>
                <w:lang w:val="ro-RO"/>
              </w:rPr>
            </w:pPr>
            <w:r w:rsidRPr="00A174BA">
              <w:rPr>
                <w:rFonts w:ascii="Arial" w:eastAsia="Times New Roman" w:hAnsi="Arial" w:cs="Arial"/>
                <w:sz w:val="19"/>
                <w:szCs w:val="19"/>
                <w:lang w:val="ro-RO"/>
              </w:rPr>
              <w:t>24,1</w:t>
            </w:r>
          </w:p>
        </w:tc>
        <w:tc>
          <w:tcPr>
            <w:tcW w:w="885"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16403</w:t>
            </w:r>
          </w:p>
        </w:tc>
        <w:tc>
          <w:tcPr>
            <w:tcW w:w="885" w:type="pct"/>
            <w:tcBorders>
              <w:top w:val="single" w:sz="4" w:space="0" w:color="auto"/>
              <w:left w:val="single" w:sz="4" w:space="0" w:color="auto"/>
              <w:bottom w:val="single" w:sz="4" w:space="0" w:color="auto"/>
              <w:right w:val="single" w:sz="12"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4331</w:t>
            </w:r>
          </w:p>
        </w:tc>
      </w:tr>
      <w:tr w:rsidR="00A174BA" w:rsidRPr="00A174BA" w:rsidTr="00F55915">
        <w:trPr>
          <w:cantSplit/>
          <w:trHeight w:val="42"/>
          <w:jc w:val="center"/>
        </w:trPr>
        <w:tc>
          <w:tcPr>
            <w:tcW w:w="2345" w:type="pct"/>
            <w:gridSpan w:val="2"/>
            <w:tcBorders>
              <w:top w:val="single" w:sz="8" w:space="0" w:color="auto"/>
              <w:left w:val="single" w:sz="12"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t>TOTAL</w:t>
            </w:r>
          </w:p>
        </w:tc>
        <w:tc>
          <w:tcPr>
            <w:tcW w:w="885" w:type="pct"/>
            <w:tcBorders>
              <w:top w:val="single" w:sz="8"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fldChar w:fldCharType="begin"/>
            </w:r>
            <w:r w:rsidRPr="00A174BA">
              <w:rPr>
                <w:rFonts w:ascii="Arial" w:eastAsia="Times New Roman" w:hAnsi="Arial" w:cs="Arial"/>
                <w:b/>
                <w:sz w:val="20"/>
                <w:szCs w:val="20"/>
                <w:lang w:val="ro-RO"/>
              </w:rPr>
              <w:instrText xml:space="preserve"> =SUM(ABOVE) </w:instrText>
            </w:r>
            <w:r w:rsidRPr="00A174BA">
              <w:rPr>
                <w:rFonts w:ascii="Arial" w:eastAsia="Times New Roman" w:hAnsi="Arial" w:cs="Arial"/>
                <w:b/>
                <w:sz w:val="20"/>
                <w:szCs w:val="20"/>
                <w:lang w:val="ro-RO"/>
              </w:rPr>
              <w:fldChar w:fldCharType="separate"/>
            </w:r>
            <w:r w:rsidRPr="00A174BA">
              <w:rPr>
                <w:rFonts w:ascii="Arial" w:eastAsia="Times New Roman" w:hAnsi="Arial" w:cs="Arial"/>
                <w:b/>
                <w:noProof/>
                <w:sz w:val="20"/>
                <w:szCs w:val="20"/>
                <w:lang w:val="ro-RO"/>
              </w:rPr>
              <w:t>43,8</w:t>
            </w:r>
            <w:r w:rsidRPr="00A174BA">
              <w:rPr>
                <w:rFonts w:ascii="Arial" w:eastAsia="Times New Roman" w:hAnsi="Arial" w:cs="Arial"/>
                <w:b/>
                <w:sz w:val="20"/>
                <w:szCs w:val="20"/>
                <w:lang w:val="ro-RO"/>
              </w:rPr>
              <w:fldChar w:fldCharType="end"/>
            </w:r>
          </w:p>
        </w:tc>
        <w:tc>
          <w:tcPr>
            <w:tcW w:w="885" w:type="pct"/>
            <w:tcBorders>
              <w:top w:val="single" w:sz="8"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fldChar w:fldCharType="begin"/>
            </w:r>
            <w:r w:rsidRPr="00A174BA">
              <w:rPr>
                <w:rFonts w:ascii="Arial" w:eastAsia="Times New Roman" w:hAnsi="Arial" w:cs="Arial"/>
                <w:b/>
                <w:sz w:val="20"/>
                <w:szCs w:val="20"/>
                <w:lang w:val="ro-RO"/>
              </w:rPr>
              <w:instrText xml:space="preserve"> =SUM(ABOVE) </w:instrText>
            </w:r>
            <w:r w:rsidRPr="00A174BA">
              <w:rPr>
                <w:rFonts w:ascii="Arial" w:eastAsia="Times New Roman" w:hAnsi="Arial" w:cs="Arial"/>
                <w:b/>
                <w:sz w:val="20"/>
                <w:szCs w:val="20"/>
                <w:lang w:val="ro-RO"/>
              </w:rPr>
              <w:fldChar w:fldCharType="separate"/>
            </w:r>
            <w:r w:rsidRPr="00A174BA">
              <w:rPr>
                <w:rFonts w:ascii="Arial" w:eastAsia="Times New Roman" w:hAnsi="Arial" w:cs="Arial"/>
                <w:b/>
                <w:noProof/>
                <w:sz w:val="20"/>
                <w:szCs w:val="20"/>
                <w:lang w:val="ro-RO"/>
              </w:rPr>
              <w:t>21152</w:t>
            </w:r>
            <w:r w:rsidRPr="00A174BA">
              <w:rPr>
                <w:rFonts w:ascii="Arial" w:eastAsia="Times New Roman" w:hAnsi="Arial" w:cs="Arial"/>
                <w:b/>
                <w:sz w:val="20"/>
                <w:szCs w:val="20"/>
                <w:lang w:val="ro-RO"/>
              </w:rPr>
              <w:fldChar w:fldCharType="end"/>
            </w:r>
          </w:p>
        </w:tc>
        <w:tc>
          <w:tcPr>
            <w:tcW w:w="885" w:type="pct"/>
            <w:tcBorders>
              <w:top w:val="single" w:sz="8" w:space="0" w:color="auto"/>
              <w:left w:val="single" w:sz="4" w:space="0" w:color="auto"/>
              <w:bottom w:val="single" w:sz="12" w:space="0" w:color="auto"/>
              <w:right w:val="single" w:sz="12"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fldChar w:fldCharType="begin"/>
            </w:r>
            <w:r w:rsidRPr="00A174BA">
              <w:rPr>
                <w:rFonts w:ascii="Arial" w:eastAsia="Times New Roman" w:hAnsi="Arial" w:cs="Arial"/>
                <w:b/>
                <w:sz w:val="20"/>
                <w:szCs w:val="20"/>
                <w:lang w:val="ro-RO"/>
              </w:rPr>
              <w:instrText xml:space="preserve"> =SUM(ABOVE) </w:instrText>
            </w:r>
            <w:r w:rsidRPr="00A174BA">
              <w:rPr>
                <w:rFonts w:ascii="Arial" w:eastAsia="Times New Roman" w:hAnsi="Arial" w:cs="Arial"/>
                <w:b/>
                <w:sz w:val="20"/>
                <w:szCs w:val="20"/>
                <w:lang w:val="ro-RO"/>
              </w:rPr>
              <w:fldChar w:fldCharType="separate"/>
            </w:r>
            <w:r w:rsidRPr="00A174BA">
              <w:rPr>
                <w:rFonts w:ascii="Arial" w:eastAsia="Times New Roman" w:hAnsi="Arial" w:cs="Arial"/>
                <w:b/>
                <w:noProof/>
                <w:sz w:val="20"/>
                <w:szCs w:val="20"/>
                <w:lang w:val="ro-RO"/>
              </w:rPr>
              <w:t>8301</w:t>
            </w:r>
            <w:r w:rsidRPr="00A174BA">
              <w:rPr>
                <w:rFonts w:ascii="Arial" w:eastAsia="Times New Roman" w:hAnsi="Arial" w:cs="Arial"/>
                <w:b/>
                <w:sz w:val="20"/>
                <w:szCs w:val="20"/>
                <w:lang w:val="ro-RO"/>
              </w:rPr>
              <w:fldChar w:fldCharType="end"/>
            </w:r>
          </w:p>
        </w:tc>
      </w:tr>
    </w:tbl>
    <w:p w:rsidR="00720470" w:rsidRDefault="00720470" w:rsidP="00D773FF">
      <w:pPr>
        <w:spacing w:after="0" w:line="240" w:lineRule="auto"/>
        <w:ind w:right="-279"/>
        <w:rPr>
          <w:rFonts w:ascii="Times New Roman" w:hAnsi="Times New Roman"/>
          <w:sz w:val="26"/>
          <w:szCs w:val="26"/>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804"/>
        <w:gridCol w:w="1061"/>
        <w:gridCol w:w="726"/>
        <w:gridCol w:w="778"/>
        <w:gridCol w:w="686"/>
        <w:gridCol w:w="686"/>
        <w:gridCol w:w="71"/>
        <w:gridCol w:w="538"/>
        <w:gridCol w:w="567"/>
        <w:gridCol w:w="2187"/>
        <w:gridCol w:w="19"/>
        <w:gridCol w:w="711"/>
      </w:tblGrid>
      <w:tr w:rsidR="00A174BA" w:rsidRPr="00A174BA" w:rsidTr="00A174BA">
        <w:trPr>
          <w:cantSplit/>
        </w:trPr>
        <w:tc>
          <w:tcPr>
            <w:tcW w:w="388" w:type="pct"/>
            <w:vMerge w:val="restart"/>
            <w:tcBorders>
              <w:top w:val="single" w:sz="12" w:space="0" w:color="auto"/>
              <w:left w:val="single" w:sz="12"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u.a.</w:t>
            </w:r>
          </w:p>
        </w:tc>
        <w:tc>
          <w:tcPr>
            <w:tcW w:w="420" w:type="pct"/>
            <w:vMerge w:val="restart"/>
            <w:tcBorders>
              <w:top w:val="single" w:sz="12"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Supra-</w:t>
            </w:r>
          </w:p>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faţa</w:t>
            </w:r>
          </w:p>
        </w:tc>
        <w:tc>
          <w:tcPr>
            <w:tcW w:w="554" w:type="pct"/>
            <w:vMerge w:val="restart"/>
            <w:tcBorders>
              <w:top w:val="single" w:sz="12"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Volum</w:t>
            </w:r>
          </w:p>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inclusiv</w:t>
            </w:r>
          </w:p>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creşterea</w:t>
            </w:r>
          </w:p>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pe 5 ani</w:t>
            </w:r>
          </w:p>
        </w:tc>
        <w:tc>
          <w:tcPr>
            <w:tcW w:w="379" w:type="pct"/>
            <w:vMerge w:val="restart"/>
            <w:tcBorders>
              <w:top w:val="single" w:sz="12"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Urg.</w:t>
            </w:r>
          </w:p>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de</w:t>
            </w:r>
          </w:p>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rege-nerare</w:t>
            </w:r>
          </w:p>
        </w:tc>
        <w:tc>
          <w:tcPr>
            <w:tcW w:w="406" w:type="pct"/>
            <w:vMerge w:val="restart"/>
            <w:tcBorders>
              <w:top w:val="single" w:sz="12"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Cons.</w:t>
            </w:r>
          </w:p>
          <w:p w:rsidR="00A174BA" w:rsidRPr="00A174BA" w:rsidRDefault="00A174BA" w:rsidP="00D773FF">
            <w:pPr>
              <w:spacing w:after="0" w:line="240" w:lineRule="auto"/>
              <w:ind w:right="-279"/>
              <w:jc w:val="center"/>
              <w:rPr>
                <w:rFonts w:ascii="Arial" w:eastAsia="Times New Roman" w:hAnsi="Arial" w:cs="Arial"/>
                <w:sz w:val="18"/>
                <w:szCs w:val="18"/>
                <w:lang w:val="ro-RO"/>
              </w:rPr>
            </w:pPr>
            <w:r w:rsidRPr="00A174BA">
              <w:rPr>
                <w:rFonts w:ascii="Arial" w:eastAsia="Times New Roman" w:hAnsi="Arial" w:cs="Arial"/>
                <w:sz w:val="18"/>
                <w:szCs w:val="18"/>
                <w:lang w:val="ro-RO"/>
              </w:rPr>
              <w:t>arboret</w:t>
            </w:r>
          </w:p>
        </w:tc>
        <w:tc>
          <w:tcPr>
            <w:tcW w:w="358" w:type="pct"/>
            <w:vMerge w:val="restart"/>
            <w:tcBorders>
              <w:top w:val="single" w:sz="12"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18"/>
                <w:szCs w:val="18"/>
                <w:lang w:val="ro-RO"/>
              </w:rPr>
            </w:pPr>
            <w:r w:rsidRPr="00A174BA">
              <w:rPr>
                <w:rFonts w:ascii="Arial" w:eastAsia="Times New Roman" w:hAnsi="Arial" w:cs="Arial"/>
                <w:sz w:val="18"/>
                <w:szCs w:val="18"/>
                <w:lang w:val="ro-RO"/>
              </w:rPr>
              <w:t>Supr. ocup.</w:t>
            </w:r>
          </w:p>
          <w:p w:rsidR="00A174BA" w:rsidRPr="00A174BA" w:rsidRDefault="00A174BA" w:rsidP="00D773FF">
            <w:pPr>
              <w:spacing w:after="0" w:line="240" w:lineRule="auto"/>
              <w:ind w:right="-279"/>
              <w:jc w:val="center"/>
              <w:rPr>
                <w:rFonts w:ascii="Arial" w:eastAsia="Times New Roman" w:hAnsi="Arial" w:cs="Arial"/>
                <w:sz w:val="18"/>
                <w:szCs w:val="18"/>
                <w:lang w:val="ro-RO"/>
              </w:rPr>
            </w:pPr>
            <w:r w:rsidRPr="00A174BA">
              <w:rPr>
                <w:rFonts w:ascii="Arial" w:eastAsia="Times New Roman" w:hAnsi="Arial" w:cs="Arial"/>
                <w:sz w:val="18"/>
                <w:szCs w:val="18"/>
                <w:lang w:val="ro-RO"/>
              </w:rPr>
              <w:t>de semin</w:t>
            </w:r>
          </w:p>
        </w:tc>
        <w:tc>
          <w:tcPr>
            <w:tcW w:w="358" w:type="pct"/>
            <w:vMerge w:val="restart"/>
            <w:tcBorders>
              <w:top w:val="single" w:sz="12"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18"/>
                <w:szCs w:val="18"/>
                <w:lang w:val="ro-RO"/>
              </w:rPr>
            </w:pPr>
            <w:r w:rsidRPr="00A174BA">
              <w:rPr>
                <w:rFonts w:ascii="Arial" w:eastAsia="Times New Roman" w:hAnsi="Arial" w:cs="Arial"/>
                <w:sz w:val="18"/>
                <w:szCs w:val="18"/>
                <w:lang w:val="ro-RO"/>
              </w:rPr>
              <w:t>P.R.M</w:t>
            </w:r>
          </w:p>
        </w:tc>
        <w:tc>
          <w:tcPr>
            <w:tcW w:w="614" w:type="pct"/>
            <w:gridSpan w:val="3"/>
            <w:tcBorders>
              <w:top w:val="single" w:sz="12" w:space="0" w:color="auto"/>
              <w:left w:val="single" w:sz="4" w:space="0" w:color="auto"/>
              <w:bottom w:val="single" w:sz="4" w:space="0" w:color="auto"/>
              <w:right w:val="single" w:sz="4"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18"/>
                <w:szCs w:val="18"/>
                <w:lang w:val="ro-RO"/>
              </w:rPr>
            </w:pPr>
            <w:r w:rsidRPr="00A174BA">
              <w:rPr>
                <w:rFonts w:ascii="Arial" w:eastAsia="Times New Roman" w:hAnsi="Arial" w:cs="Arial"/>
                <w:sz w:val="18"/>
                <w:szCs w:val="18"/>
                <w:lang w:val="ro-RO"/>
              </w:rPr>
              <w:t>Nr. de intervenţii</w:t>
            </w:r>
          </w:p>
        </w:tc>
        <w:tc>
          <w:tcPr>
            <w:tcW w:w="1142" w:type="pct"/>
            <w:vMerge w:val="restart"/>
            <w:tcBorders>
              <w:top w:val="single" w:sz="12"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Felul</w:t>
            </w:r>
          </w:p>
          <w:p w:rsidR="00A174BA" w:rsidRPr="00A174BA" w:rsidRDefault="00A174BA" w:rsidP="00D773FF">
            <w:pPr>
              <w:spacing w:after="0" w:line="240" w:lineRule="auto"/>
              <w:ind w:right="-279"/>
              <w:jc w:val="center"/>
              <w:rPr>
                <w:rFonts w:ascii="Arial" w:eastAsia="Times New Roman" w:hAnsi="Arial" w:cs="Arial"/>
                <w:sz w:val="18"/>
                <w:szCs w:val="18"/>
                <w:lang w:val="ro-RO"/>
              </w:rPr>
            </w:pPr>
            <w:r w:rsidRPr="00A174BA">
              <w:rPr>
                <w:rFonts w:ascii="Arial" w:eastAsia="Times New Roman" w:hAnsi="Arial" w:cs="Arial"/>
                <w:sz w:val="20"/>
                <w:szCs w:val="20"/>
                <w:lang w:val="ro-RO"/>
              </w:rPr>
              <w:t>tăierii</w:t>
            </w:r>
          </w:p>
        </w:tc>
        <w:tc>
          <w:tcPr>
            <w:tcW w:w="381" w:type="pct"/>
            <w:gridSpan w:val="2"/>
            <w:vMerge w:val="restart"/>
            <w:tcBorders>
              <w:top w:val="single" w:sz="12" w:space="0" w:color="auto"/>
              <w:left w:val="single" w:sz="4" w:space="0" w:color="auto"/>
              <w:bottom w:val="single" w:sz="12" w:space="0" w:color="auto"/>
              <w:right w:val="single" w:sz="12"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Volum</w:t>
            </w:r>
          </w:p>
          <w:p w:rsidR="00A174BA" w:rsidRPr="00A174BA" w:rsidRDefault="00A174BA" w:rsidP="00D773FF">
            <w:pPr>
              <w:spacing w:after="0"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de</w:t>
            </w:r>
          </w:p>
          <w:p w:rsidR="00A174BA" w:rsidRPr="00A174BA" w:rsidRDefault="00A174BA" w:rsidP="00D773FF">
            <w:pPr>
              <w:spacing w:after="0" w:line="240" w:lineRule="auto"/>
              <w:ind w:right="-279"/>
              <w:jc w:val="center"/>
              <w:rPr>
                <w:rFonts w:ascii="Arial" w:eastAsia="Times New Roman" w:hAnsi="Arial" w:cs="Arial"/>
                <w:sz w:val="18"/>
                <w:szCs w:val="18"/>
                <w:lang w:val="ro-RO"/>
              </w:rPr>
            </w:pPr>
            <w:r w:rsidRPr="00A174BA">
              <w:rPr>
                <w:rFonts w:ascii="Arial" w:eastAsia="Times New Roman" w:hAnsi="Arial" w:cs="Arial"/>
                <w:sz w:val="20"/>
                <w:szCs w:val="20"/>
                <w:lang w:val="ro-RO"/>
              </w:rPr>
              <w:t>extras</w:t>
            </w:r>
          </w:p>
        </w:tc>
      </w:tr>
      <w:tr w:rsidR="00A174BA" w:rsidRPr="00A174BA" w:rsidTr="00A174BA">
        <w:trPr>
          <w:cantSplit/>
          <w:trHeight w:val="9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rPr>
                <w:rFonts w:ascii="Arial" w:eastAsia="Times New Roman" w:hAnsi="Arial" w:cs="Arial"/>
                <w:sz w:val="20"/>
                <w:szCs w:val="20"/>
                <w:lang w:val="ro-RO"/>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rPr>
                <w:rFonts w:ascii="Arial" w:eastAsia="Times New Roman" w:hAnsi="Arial" w:cs="Arial"/>
                <w:sz w:val="20"/>
                <w:szCs w:val="20"/>
                <w:lang w:val="ro-RO"/>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rPr>
                <w:rFonts w:ascii="Arial" w:eastAsia="Times New Roman" w:hAnsi="Arial" w:cs="Arial"/>
                <w:sz w:val="20"/>
                <w:szCs w:val="20"/>
                <w:lang w:val="ro-RO"/>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rPr>
                <w:rFonts w:ascii="Arial" w:eastAsia="Times New Roman" w:hAnsi="Arial" w:cs="Arial"/>
                <w:sz w:val="20"/>
                <w:szCs w:val="20"/>
                <w:lang w:val="ro-RO"/>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rPr>
                <w:rFonts w:ascii="Arial" w:eastAsia="Times New Roman" w:hAnsi="Arial" w:cs="Arial"/>
                <w:sz w:val="18"/>
                <w:szCs w:val="18"/>
                <w:lang w:val="ro-RO"/>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rPr>
                <w:rFonts w:ascii="Arial" w:eastAsia="Times New Roman" w:hAnsi="Arial" w:cs="Arial"/>
                <w:sz w:val="18"/>
                <w:szCs w:val="18"/>
                <w:lang w:val="ro-RO"/>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rPr>
                <w:rFonts w:ascii="Arial" w:eastAsia="Times New Roman" w:hAnsi="Arial" w:cs="Arial"/>
                <w:sz w:val="18"/>
                <w:szCs w:val="18"/>
                <w:lang w:val="ro-RO"/>
              </w:rPr>
            </w:pPr>
          </w:p>
        </w:tc>
        <w:tc>
          <w:tcPr>
            <w:tcW w:w="318" w:type="pct"/>
            <w:gridSpan w:val="2"/>
            <w:tcBorders>
              <w:top w:val="single" w:sz="4"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left="-58" w:right="-279"/>
              <w:jc w:val="center"/>
              <w:rPr>
                <w:rFonts w:ascii="Arial" w:eastAsia="Times New Roman" w:hAnsi="Arial" w:cs="Arial"/>
                <w:sz w:val="18"/>
                <w:szCs w:val="18"/>
                <w:lang w:val="ro-RO"/>
              </w:rPr>
            </w:pPr>
            <w:r w:rsidRPr="00A174BA">
              <w:rPr>
                <w:rFonts w:ascii="Arial" w:eastAsia="Times New Roman" w:hAnsi="Arial" w:cs="Arial"/>
                <w:sz w:val="18"/>
                <w:szCs w:val="18"/>
                <w:lang w:val="ro-RO"/>
              </w:rPr>
              <w:t>Total</w:t>
            </w:r>
          </w:p>
        </w:tc>
        <w:tc>
          <w:tcPr>
            <w:tcW w:w="296" w:type="pct"/>
            <w:tcBorders>
              <w:top w:val="single" w:sz="4"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jc w:val="center"/>
              <w:rPr>
                <w:rFonts w:ascii="Arial" w:eastAsia="Times New Roman" w:hAnsi="Arial" w:cs="Arial"/>
                <w:sz w:val="18"/>
                <w:szCs w:val="18"/>
                <w:lang w:val="ro-RO"/>
              </w:rPr>
            </w:pPr>
            <w:r w:rsidRPr="00A174BA">
              <w:rPr>
                <w:rFonts w:ascii="Arial" w:eastAsia="Times New Roman" w:hAnsi="Arial" w:cs="Arial"/>
                <w:sz w:val="18"/>
                <w:szCs w:val="18"/>
                <w:lang w:val="ro-RO"/>
              </w:rPr>
              <w:t>din</w:t>
            </w:r>
          </w:p>
          <w:p w:rsidR="00A174BA" w:rsidRPr="00A174BA" w:rsidRDefault="00A174BA" w:rsidP="00D773FF">
            <w:pPr>
              <w:spacing w:after="0" w:line="240" w:lineRule="auto"/>
              <w:ind w:right="-279"/>
              <w:jc w:val="center"/>
              <w:rPr>
                <w:rFonts w:ascii="Arial" w:eastAsia="Times New Roman" w:hAnsi="Arial" w:cs="Arial"/>
                <w:sz w:val="18"/>
                <w:szCs w:val="18"/>
                <w:lang w:val="ro-RO"/>
              </w:rPr>
            </w:pPr>
            <w:r w:rsidRPr="00A174BA">
              <w:rPr>
                <w:rFonts w:ascii="Arial" w:eastAsia="Times New Roman" w:hAnsi="Arial" w:cs="Arial"/>
                <w:sz w:val="18"/>
                <w:szCs w:val="18"/>
                <w:lang w:val="ro-RO"/>
              </w:rPr>
              <w:t>care</w:t>
            </w:r>
          </w:p>
          <w:p w:rsidR="00A174BA" w:rsidRPr="00A174BA" w:rsidRDefault="00A174BA" w:rsidP="00D773FF">
            <w:pPr>
              <w:spacing w:after="0" w:line="240" w:lineRule="auto"/>
              <w:ind w:right="-279"/>
              <w:jc w:val="center"/>
              <w:rPr>
                <w:rFonts w:ascii="Arial" w:eastAsia="Times New Roman" w:hAnsi="Arial" w:cs="Arial"/>
                <w:sz w:val="18"/>
                <w:szCs w:val="18"/>
                <w:lang w:val="ro-RO"/>
              </w:rPr>
            </w:pPr>
            <w:r w:rsidRPr="00A174BA">
              <w:rPr>
                <w:rFonts w:ascii="Arial" w:eastAsia="Times New Roman" w:hAnsi="Arial" w:cs="Arial"/>
                <w:sz w:val="18"/>
                <w:szCs w:val="18"/>
                <w:lang w:val="ro-RO"/>
              </w:rPr>
              <w:t>dec.I</w:t>
            </w: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174BA" w:rsidRPr="00A174BA" w:rsidRDefault="00A174BA" w:rsidP="00D773FF">
            <w:pPr>
              <w:spacing w:after="0" w:line="240" w:lineRule="auto"/>
              <w:ind w:right="-279"/>
              <w:rPr>
                <w:rFonts w:ascii="Arial" w:eastAsia="Times New Roman" w:hAnsi="Arial" w:cs="Arial"/>
                <w:sz w:val="18"/>
                <w:szCs w:val="18"/>
                <w:lang w:val="ro-RO"/>
              </w:rPr>
            </w:pPr>
          </w:p>
        </w:tc>
        <w:tc>
          <w:tcPr>
            <w:tcW w:w="0" w:type="auto"/>
            <w:gridSpan w:val="2"/>
            <w:vMerge/>
            <w:tcBorders>
              <w:top w:val="single" w:sz="12" w:space="0" w:color="auto"/>
              <w:left w:val="single" w:sz="4" w:space="0" w:color="auto"/>
              <w:bottom w:val="single" w:sz="12" w:space="0" w:color="auto"/>
              <w:right w:val="single" w:sz="12" w:space="0" w:color="auto"/>
            </w:tcBorders>
            <w:vAlign w:val="center"/>
            <w:hideMark/>
          </w:tcPr>
          <w:p w:rsidR="00A174BA" w:rsidRPr="00A174BA" w:rsidRDefault="00A174BA" w:rsidP="00D773FF">
            <w:pPr>
              <w:spacing w:after="0" w:line="240" w:lineRule="auto"/>
              <w:ind w:right="-279"/>
              <w:rPr>
                <w:rFonts w:ascii="Arial" w:eastAsia="Times New Roman" w:hAnsi="Arial" w:cs="Arial"/>
                <w:sz w:val="18"/>
                <w:szCs w:val="18"/>
                <w:lang w:val="ro-RO"/>
              </w:rPr>
            </w:pPr>
          </w:p>
        </w:tc>
      </w:tr>
      <w:tr w:rsidR="00A174BA" w:rsidRPr="00A174BA" w:rsidTr="00A174BA">
        <w:trPr>
          <w:cantSplit/>
          <w:trHeight w:val="40"/>
        </w:trPr>
        <w:tc>
          <w:tcPr>
            <w:tcW w:w="388" w:type="pct"/>
            <w:tcBorders>
              <w:top w:val="single" w:sz="12" w:space="0" w:color="auto"/>
              <w:left w:val="single" w:sz="12"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4</w:t>
            </w:r>
          </w:p>
        </w:tc>
        <w:tc>
          <w:tcPr>
            <w:tcW w:w="420" w:type="pct"/>
            <w:tcBorders>
              <w:top w:val="single" w:sz="12"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12,8</w:t>
            </w:r>
          </w:p>
        </w:tc>
        <w:tc>
          <w:tcPr>
            <w:tcW w:w="554" w:type="pct"/>
            <w:tcBorders>
              <w:top w:val="single" w:sz="12"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3160</w:t>
            </w:r>
          </w:p>
        </w:tc>
        <w:tc>
          <w:tcPr>
            <w:tcW w:w="379" w:type="pct"/>
            <w:tcBorders>
              <w:top w:val="single" w:sz="12"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26</w:t>
            </w:r>
          </w:p>
        </w:tc>
        <w:tc>
          <w:tcPr>
            <w:tcW w:w="406" w:type="pct"/>
            <w:tcBorders>
              <w:top w:val="single" w:sz="12"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0,4</w:t>
            </w:r>
          </w:p>
        </w:tc>
        <w:tc>
          <w:tcPr>
            <w:tcW w:w="358" w:type="pct"/>
            <w:tcBorders>
              <w:top w:val="single" w:sz="12"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0,5</w:t>
            </w:r>
          </w:p>
        </w:tc>
        <w:tc>
          <w:tcPr>
            <w:tcW w:w="358" w:type="pct"/>
            <w:tcBorders>
              <w:top w:val="single" w:sz="12"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10</w:t>
            </w:r>
          </w:p>
        </w:tc>
        <w:tc>
          <w:tcPr>
            <w:tcW w:w="318" w:type="pct"/>
            <w:gridSpan w:val="2"/>
            <w:tcBorders>
              <w:top w:val="single" w:sz="12"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2</w:t>
            </w:r>
          </w:p>
        </w:tc>
        <w:tc>
          <w:tcPr>
            <w:tcW w:w="296" w:type="pct"/>
            <w:tcBorders>
              <w:top w:val="single" w:sz="12"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2</w:t>
            </w:r>
          </w:p>
        </w:tc>
        <w:tc>
          <w:tcPr>
            <w:tcW w:w="1142" w:type="pct"/>
            <w:tcBorders>
              <w:top w:val="single" w:sz="12"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left="-57" w:right="-279"/>
              <w:rPr>
                <w:rFonts w:ascii="Arial" w:eastAsia="Times New Roman" w:hAnsi="Arial" w:cs="Arial"/>
                <w:sz w:val="20"/>
                <w:szCs w:val="20"/>
                <w:lang w:val="ro-RO"/>
              </w:rPr>
            </w:pPr>
            <w:r w:rsidRPr="00A174BA">
              <w:rPr>
                <w:rFonts w:ascii="Arial" w:eastAsia="Times New Roman" w:hAnsi="Arial"/>
                <w:sz w:val="20"/>
                <w:szCs w:val="20"/>
                <w:lang w:val="ro-RO"/>
              </w:rPr>
              <w:t>T. prog. (p. lum., rac.)</w:t>
            </w:r>
          </w:p>
        </w:tc>
        <w:tc>
          <w:tcPr>
            <w:tcW w:w="381" w:type="pct"/>
            <w:gridSpan w:val="2"/>
            <w:tcBorders>
              <w:top w:val="single" w:sz="12" w:space="0" w:color="auto"/>
              <w:left w:val="single" w:sz="4" w:space="0" w:color="auto"/>
              <w:bottom w:val="single" w:sz="4" w:space="0" w:color="auto"/>
              <w:right w:val="single" w:sz="12"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3160</w:t>
            </w:r>
          </w:p>
        </w:tc>
      </w:tr>
      <w:tr w:rsidR="00A174BA" w:rsidRPr="00A174BA" w:rsidTr="00A174BA">
        <w:trPr>
          <w:cantSplit/>
          <w:trHeight w:val="60"/>
        </w:trPr>
        <w:tc>
          <w:tcPr>
            <w:tcW w:w="388" w:type="pct"/>
            <w:tcBorders>
              <w:top w:val="single" w:sz="4" w:space="0" w:color="auto"/>
              <w:left w:val="single" w:sz="12"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8</w:t>
            </w:r>
          </w:p>
        </w:tc>
        <w:tc>
          <w:tcPr>
            <w:tcW w:w="420"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3,0</w:t>
            </w:r>
          </w:p>
        </w:tc>
        <w:tc>
          <w:tcPr>
            <w:tcW w:w="554"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918</w:t>
            </w:r>
          </w:p>
        </w:tc>
        <w:tc>
          <w:tcPr>
            <w:tcW w:w="379"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26</w:t>
            </w:r>
          </w:p>
        </w:tc>
        <w:tc>
          <w:tcPr>
            <w:tcW w:w="406"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0,5</w:t>
            </w:r>
          </w:p>
        </w:tc>
        <w:tc>
          <w:tcPr>
            <w:tcW w:w="358"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0,3</w:t>
            </w:r>
          </w:p>
        </w:tc>
        <w:tc>
          <w:tcPr>
            <w:tcW w:w="358"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20</w:t>
            </w:r>
          </w:p>
        </w:tc>
        <w:tc>
          <w:tcPr>
            <w:tcW w:w="318" w:type="pct"/>
            <w:gridSpan w:val="2"/>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2</w:t>
            </w:r>
          </w:p>
        </w:tc>
        <w:tc>
          <w:tcPr>
            <w:tcW w:w="296"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1</w:t>
            </w:r>
          </w:p>
        </w:tc>
        <w:tc>
          <w:tcPr>
            <w:tcW w:w="1142"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left="-57" w:right="-279"/>
              <w:rPr>
                <w:rFonts w:ascii="Arial" w:eastAsia="Times New Roman" w:hAnsi="Arial" w:cs="Arial"/>
                <w:sz w:val="20"/>
                <w:szCs w:val="20"/>
                <w:lang w:val="ro-RO"/>
              </w:rPr>
            </w:pPr>
            <w:r w:rsidRPr="00A174BA">
              <w:rPr>
                <w:rFonts w:ascii="Arial" w:eastAsia="Times New Roman" w:hAnsi="Arial"/>
                <w:sz w:val="20"/>
                <w:szCs w:val="20"/>
                <w:lang w:val="ro-RO"/>
              </w:rPr>
              <w:t>T. prog. (p. lum.)</w:t>
            </w:r>
          </w:p>
        </w:tc>
        <w:tc>
          <w:tcPr>
            <w:tcW w:w="381" w:type="pct"/>
            <w:gridSpan w:val="2"/>
            <w:tcBorders>
              <w:top w:val="single" w:sz="4" w:space="0" w:color="auto"/>
              <w:left w:val="single" w:sz="4" w:space="0" w:color="auto"/>
              <w:bottom w:val="single" w:sz="4" w:space="0" w:color="auto"/>
              <w:right w:val="single" w:sz="12"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460</w:t>
            </w:r>
          </w:p>
        </w:tc>
      </w:tr>
      <w:tr w:rsidR="00A174BA" w:rsidRPr="00A174BA" w:rsidTr="00A174BA">
        <w:trPr>
          <w:cantSplit/>
          <w:trHeight w:val="60"/>
        </w:trPr>
        <w:tc>
          <w:tcPr>
            <w:tcW w:w="388" w:type="pct"/>
            <w:tcBorders>
              <w:top w:val="single" w:sz="4" w:space="0" w:color="auto"/>
              <w:left w:val="single" w:sz="12"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49</w:t>
            </w:r>
          </w:p>
        </w:tc>
        <w:tc>
          <w:tcPr>
            <w:tcW w:w="420"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1,5</w:t>
            </w:r>
          </w:p>
        </w:tc>
        <w:tc>
          <w:tcPr>
            <w:tcW w:w="554"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1086</w:t>
            </w:r>
          </w:p>
        </w:tc>
        <w:tc>
          <w:tcPr>
            <w:tcW w:w="379"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34</w:t>
            </w:r>
          </w:p>
        </w:tc>
        <w:tc>
          <w:tcPr>
            <w:tcW w:w="406"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0,8</w:t>
            </w:r>
          </w:p>
        </w:tc>
        <w:tc>
          <w:tcPr>
            <w:tcW w:w="358"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0,4</w:t>
            </w:r>
          </w:p>
        </w:tc>
        <w:tc>
          <w:tcPr>
            <w:tcW w:w="358"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30</w:t>
            </w:r>
          </w:p>
        </w:tc>
        <w:tc>
          <w:tcPr>
            <w:tcW w:w="318" w:type="pct"/>
            <w:gridSpan w:val="2"/>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3</w:t>
            </w:r>
          </w:p>
        </w:tc>
        <w:tc>
          <w:tcPr>
            <w:tcW w:w="296"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1</w:t>
            </w:r>
          </w:p>
        </w:tc>
        <w:tc>
          <w:tcPr>
            <w:tcW w:w="1142"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left="-57" w:right="-279"/>
              <w:rPr>
                <w:rFonts w:ascii="Arial" w:eastAsia="Times New Roman" w:hAnsi="Arial" w:cs="Arial"/>
                <w:sz w:val="20"/>
                <w:szCs w:val="20"/>
                <w:lang w:val="ro-RO"/>
              </w:rPr>
            </w:pPr>
            <w:r w:rsidRPr="00A174BA">
              <w:rPr>
                <w:rFonts w:ascii="Arial" w:eastAsia="Times New Roman" w:hAnsi="Arial"/>
                <w:sz w:val="20"/>
                <w:szCs w:val="20"/>
                <w:lang w:val="ro-RO"/>
              </w:rPr>
              <w:t>T. prog. (îns.)</w:t>
            </w:r>
          </w:p>
        </w:tc>
        <w:tc>
          <w:tcPr>
            <w:tcW w:w="381" w:type="pct"/>
            <w:gridSpan w:val="2"/>
            <w:tcBorders>
              <w:top w:val="single" w:sz="4" w:space="0" w:color="auto"/>
              <w:left w:val="single" w:sz="4" w:space="0" w:color="auto"/>
              <w:bottom w:val="single" w:sz="4" w:space="0" w:color="auto"/>
              <w:right w:val="single" w:sz="12"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271</w:t>
            </w:r>
          </w:p>
        </w:tc>
      </w:tr>
      <w:tr w:rsidR="00A174BA" w:rsidRPr="00A174BA" w:rsidTr="00A174BA">
        <w:trPr>
          <w:cantSplit/>
          <w:trHeight w:val="60"/>
        </w:trPr>
        <w:tc>
          <w:tcPr>
            <w:tcW w:w="388" w:type="pct"/>
            <w:tcBorders>
              <w:top w:val="single" w:sz="4" w:space="0" w:color="auto"/>
              <w:left w:val="single" w:sz="12"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50A</w:t>
            </w:r>
          </w:p>
        </w:tc>
        <w:tc>
          <w:tcPr>
            <w:tcW w:w="420"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19,6</w:t>
            </w:r>
          </w:p>
        </w:tc>
        <w:tc>
          <w:tcPr>
            <w:tcW w:w="554"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14399</w:t>
            </w:r>
          </w:p>
        </w:tc>
        <w:tc>
          <w:tcPr>
            <w:tcW w:w="379"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34</w:t>
            </w:r>
          </w:p>
        </w:tc>
        <w:tc>
          <w:tcPr>
            <w:tcW w:w="406"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0,8</w:t>
            </w:r>
          </w:p>
        </w:tc>
        <w:tc>
          <w:tcPr>
            <w:tcW w:w="358"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0,3</w:t>
            </w:r>
          </w:p>
        </w:tc>
        <w:tc>
          <w:tcPr>
            <w:tcW w:w="358"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30</w:t>
            </w:r>
          </w:p>
        </w:tc>
        <w:tc>
          <w:tcPr>
            <w:tcW w:w="318" w:type="pct"/>
            <w:gridSpan w:val="2"/>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3</w:t>
            </w:r>
          </w:p>
        </w:tc>
        <w:tc>
          <w:tcPr>
            <w:tcW w:w="296"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1</w:t>
            </w:r>
          </w:p>
        </w:tc>
        <w:tc>
          <w:tcPr>
            <w:tcW w:w="1142"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left="-57" w:right="-279"/>
              <w:rPr>
                <w:rFonts w:ascii="Arial" w:eastAsia="Times New Roman" w:hAnsi="Arial" w:cs="Arial"/>
                <w:sz w:val="20"/>
                <w:szCs w:val="20"/>
                <w:lang w:val="ro-RO"/>
              </w:rPr>
            </w:pPr>
            <w:r w:rsidRPr="00A174BA">
              <w:rPr>
                <w:rFonts w:ascii="Arial" w:eastAsia="Times New Roman" w:hAnsi="Arial"/>
                <w:sz w:val="20"/>
                <w:szCs w:val="20"/>
                <w:lang w:val="ro-RO"/>
              </w:rPr>
              <w:t>T. prog. (îns.)</w:t>
            </w:r>
          </w:p>
        </w:tc>
        <w:tc>
          <w:tcPr>
            <w:tcW w:w="381" w:type="pct"/>
            <w:gridSpan w:val="2"/>
            <w:tcBorders>
              <w:top w:val="single" w:sz="4" w:space="0" w:color="auto"/>
              <w:left w:val="single" w:sz="4" w:space="0" w:color="auto"/>
              <w:bottom w:val="single" w:sz="4" w:space="0" w:color="auto"/>
              <w:right w:val="single" w:sz="12"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3600</w:t>
            </w:r>
          </w:p>
        </w:tc>
      </w:tr>
      <w:tr w:rsidR="00A174BA" w:rsidRPr="00A174BA" w:rsidTr="00A174BA">
        <w:trPr>
          <w:cantSplit/>
          <w:trHeight w:val="60"/>
        </w:trPr>
        <w:tc>
          <w:tcPr>
            <w:tcW w:w="388" w:type="pct"/>
            <w:tcBorders>
              <w:top w:val="single" w:sz="4" w:space="0" w:color="auto"/>
              <w:left w:val="single" w:sz="12"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61B</w:t>
            </w:r>
          </w:p>
        </w:tc>
        <w:tc>
          <w:tcPr>
            <w:tcW w:w="420"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4,0</w:t>
            </w:r>
          </w:p>
        </w:tc>
        <w:tc>
          <w:tcPr>
            <w:tcW w:w="554"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743</w:t>
            </w:r>
          </w:p>
        </w:tc>
        <w:tc>
          <w:tcPr>
            <w:tcW w:w="379"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26</w:t>
            </w:r>
          </w:p>
        </w:tc>
        <w:tc>
          <w:tcPr>
            <w:tcW w:w="406"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0,4</w:t>
            </w:r>
          </w:p>
        </w:tc>
        <w:tc>
          <w:tcPr>
            <w:tcW w:w="358"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0,5</w:t>
            </w:r>
          </w:p>
        </w:tc>
        <w:tc>
          <w:tcPr>
            <w:tcW w:w="358"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20</w:t>
            </w:r>
          </w:p>
        </w:tc>
        <w:tc>
          <w:tcPr>
            <w:tcW w:w="318" w:type="pct"/>
            <w:gridSpan w:val="2"/>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2</w:t>
            </w:r>
          </w:p>
        </w:tc>
        <w:tc>
          <w:tcPr>
            <w:tcW w:w="296"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1</w:t>
            </w:r>
          </w:p>
        </w:tc>
        <w:tc>
          <w:tcPr>
            <w:tcW w:w="1142"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left="-57" w:right="-279"/>
              <w:rPr>
                <w:rFonts w:ascii="Arial" w:eastAsia="Times New Roman" w:hAnsi="Arial" w:cs="Arial"/>
                <w:sz w:val="20"/>
                <w:szCs w:val="20"/>
                <w:lang w:val="ro-RO"/>
              </w:rPr>
            </w:pPr>
            <w:r w:rsidRPr="00A174BA">
              <w:rPr>
                <w:rFonts w:ascii="Arial" w:eastAsia="Times New Roman" w:hAnsi="Arial"/>
                <w:sz w:val="20"/>
                <w:szCs w:val="20"/>
                <w:lang w:val="ro-RO"/>
              </w:rPr>
              <w:t>T. prog. (p. lum.)</w:t>
            </w:r>
          </w:p>
        </w:tc>
        <w:tc>
          <w:tcPr>
            <w:tcW w:w="381" w:type="pct"/>
            <w:gridSpan w:val="2"/>
            <w:tcBorders>
              <w:top w:val="single" w:sz="4" w:space="0" w:color="auto"/>
              <w:left w:val="single" w:sz="4" w:space="0" w:color="auto"/>
              <w:bottom w:val="single" w:sz="4" w:space="0" w:color="auto"/>
              <w:right w:val="single" w:sz="12"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387</w:t>
            </w:r>
          </w:p>
        </w:tc>
      </w:tr>
      <w:tr w:rsidR="00A174BA" w:rsidRPr="00A174BA" w:rsidTr="00A174BA">
        <w:trPr>
          <w:cantSplit/>
          <w:trHeight w:val="60"/>
        </w:trPr>
        <w:tc>
          <w:tcPr>
            <w:tcW w:w="388" w:type="pct"/>
            <w:tcBorders>
              <w:top w:val="single" w:sz="4" w:space="0" w:color="auto"/>
              <w:left w:val="single" w:sz="12"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63</w:t>
            </w:r>
          </w:p>
        </w:tc>
        <w:tc>
          <w:tcPr>
            <w:tcW w:w="420"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2,9</w:t>
            </w:r>
          </w:p>
        </w:tc>
        <w:tc>
          <w:tcPr>
            <w:tcW w:w="554"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846</w:t>
            </w:r>
          </w:p>
        </w:tc>
        <w:tc>
          <w:tcPr>
            <w:tcW w:w="379"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23</w:t>
            </w:r>
          </w:p>
        </w:tc>
        <w:tc>
          <w:tcPr>
            <w:tcW w:w="406"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0,4</w:t>
            </w:r>
          </w:p>
        </w:tc>
        <w:tc>
          <w:tcPr>
            <w:tcW w:w="358"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0,3</w:t>
            </w:r>
          </w:p>
        </w:tc>
        <w:tc>
          <w:tcPr>
            <w:tcW w:w="358"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20</w:t>
            </w:r>
          </w:p>
        </w:tc>
        <w:tc>
          <w:tcPr>
            <w:tcW w:w="318" w:type="pct"/>
            <w:gridSpan w:val="2"/>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2</w:t>
            </w:r>
          </w:p>
        </w:tc>
        <w:tc>
          <w:tcPr>
            <w:tcW w:w="296"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1</w:t>
            </w:r>
          </w:p>
        </w:tc>
        <w:tc>
          <w:tcPr>
            <w:tcW w:w="1142"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left="-57" w:right="-279"/>
              <w:rPr>
                <w:rFonts w:ascii="Arial" w:eastAsia="Times New Roman" w:hAnsi="Arial" w:cs="Arial"/>
                <w:sz w:val="20"/>
                <w:szCs w:val="20"/>
                <w:lang w:val="ro-RO"/>
              </w:rPr>
            </w:pPr>
            <w:r w:rsidRPr="00A174BA">
              <w:rPr>
                <w:rFonts w:ascii="Arial" w:eastAsia="Times New Roman" w:hAnsi="Arial"/>
                <w:sz w:val="20"/>
                <w:szCs w:val="20"/>
                <w:lang w:val="ro-RO"/>
              </w:rPr>
              <w:t>T. prog. (p. lum.)</w:t>
            </w:r>
          </w:p>
        </w:tc>
        <w:tc>
          <w:tcPr>
            <w:tcW w:w="381" w:type="pct"/>
            <w:gridSpan w:val="2"/>
            <w:tcBorders>
              <w:top w:val="single" w:sz="4" w:space="0" w:color="auto"/>
              <w:left w:val="single" w:sz="4" w:space="0" w:color="auto"/>
              <w:bottom w:val="single" w:sz="4" w:space="0" w:color="auto"/>
              <w:right w:val="single" w:sz="12"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423</w:t>
            </w:r>
          </w:p>
        </w:tc>
      </w:tr>
      <w:tr w:rsidR="00A174BA" w:rsidRPr="00A174BA" w:rsidTr="00A174BA">
        <w:trPr>
          <w:cantSplit/>
          <w:trHeight w:val="291"/>
        </w:trPr>
        <w:tc>
          <w:tcPr>
            <w:tcW w:w="388" w:type="pct"/>
            <w:tcBorders>
              <w:top w:val="single" w:sz="4" w:space="0" w:color="auto"/>
              <w:left w:val="single" w:sz="12"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t>Total</w:t>
            </w:r>
          </w:p>
        </w:tc>
        <w:tc>
          <w:tcPr>
            <w:tcW w:w="420"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fldChar w:fldCharType="begin"/>
            </w:r>
            <w:r w:rsidRPr="00A174BA">
              <w:rPr>
                <w:rFonts w:ascii="Arial" w:eastAsia="Times New Roman" w:hAnsi="Arial" w:cs="Arial"/>
                <w:b/>
                <w:sz w:val="20"/>
                <w:szCs w:val="20"/>
                <w:lang w:val="ro-RO"/>
              </w:rPr>
              <w:instrText xml:space="preserve"> =SUM(ABOVE) </w:instrText>
            </w:r>
            <w:r w:rsidRPr="00A174BA">
              <w:rPr>
                <w:rFonts w:ascii="Arial" w:eastAsia="Times New Roman" w:hAnsi="Arial" w:cs="Arial"/>
                <w:b/>
                <w:sz w:val="20"/>
                <w:szCs w:val="20"/>
                <w:lang w:val="ro-RO"/>
              </w:rPr>
              <w:fldChar w:fldCharType="separate"/>
            </w:r>
            <w:r w:rsidRPr="00A174BA">
              <w:rPr>
                <w:rFonts w:ascii="Arial" w:eastAsia="Times New Roman" w:hAnsi="Arial" w:cs="Arial"/>
                <w:b/>
                <w:noProof/>
                <w:sz w:val="20"/>
                <w:szCs w:val="20"/>
                <w:lang w:val="ro-RO"/>
              </w:rPr>
              <w:t>43,8</w:t>
            </w:r>
            <w:r w:rsidRPr="00A174BA">
              <w:rPr>
                <w:rFonts w:ascii="Arial" w:eastAsia="Times New Roman" w:hAnsi="Arial" w:cs="Arial"/>
                <w:b/>
                <w:sz w:val="20"/>
                <w:szCs w:val="20"/>
                <w:lang w:val="ro-RO"/>
              </w:rPr>
              <w:fldChar w:fldCharType="end"/>
            </w:r>
          </w:p>
        </w:tc>
        <w:tc>
          <w:tcPr>
            <w:tcW w:w="554"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fldChar w:fldCharType="begin"/>
            </w:r>
            <w:r w:rsidRPr="00A174BA">
              <w:rPr>
                <w:rFonts w:ascii="Arial" w:eastAsia="Times New Roman" w:hAnsi="Arial" w:cs="Arial"/>
                <w:b/>
                <w:sz w:val="20"/>
                <w:szCs w:val="20"/>
                <w:lang w:val="ro-RO"/>
              </w:rPr>
              <w:instrText xml:space="preserve"> =SUM(ABOVE) </w:instrText>
            </w:r>
            <w:r w:rsidRPr="00A174BA">
              <w:rPr>
                <w:rFonts w:ascii="Arial" w:eastAsia="Times New Roman" w:hAnsi="Arial" w:cs="Arial"/>
                <w:b/>
                <w:sz w:val="20"/>
                <w:szCs w:val="20"/>
                <w:lang w:val="ro-RO"/>
              </w:rPr>
              <w:fldChar w:fldCharType="separate"/>
            </w:r>
            <w:r w:rsidRPr="00A174BA">
              <w:rPr>
                <w:rFonts w:ascii="Arial" w:eastAsia="Times New Roman" w:hAnsi="Arial" w:cs="Arial"/>
                <w:b/>
                <w:noProof/>
                <w:sz w:val="20"/>
                <w:szCs w:val="20"/>
                <w:lang w:val="ro-RO"/>
              </w:rPr>
              <w:t>21152</w:t>
            </w:r>
            <w:r w:rsidRPr="00A174BA">
              <w:rPr>
                <w:rFonts w:ascii="Arial" w:eastAsia="Times New Roman" w:hAnsi="Arial" w:cs="Arial"/>
                <w:b/>
                <w:sz w:val="20"/>
                <w:szCs w:val="20"/>
                <w:lang w:val="ro-RO"/>
              </w:rPr>
              <w:fldChar w:fldCharType="end"/>
            </w:r>
          </w:p>
        </w:tc>
        <w:tc>
          <w:tcPr>
            <w:tcW w:w="379"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t>-</w:t>
            </w:r>
          </w:p>
        </w:tc>
        <w:tc>
          <w:tcPr>
            <w:tcW w:w="406"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t>-</w:t>
            </w:r>
          </w:p>
        </w:tc>
        <w:tc>
          <w:tcPr>
            <w:tcW w:w="358"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t>-</w:t>
            </w:r>
          </w:p>
        </w:tc>
        <w:tc>
          <w:tcPr>
            <w:tcW w:w="358"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t>-</w:t>
            </w:r>
          </w:p>
        </w:tc>
        <w:tc>
          <w:tcPr>
            <w:tcW w:w="318" w:type="pct"/>
            <w:gridSpan w:val="2"/>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t>-</w:t>
            </w:r>
          </w:p>
        </w:tc>
        <w:tc>
          <w:tcPr>
            <w:tcW w:w="296"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t>-</w:t>
            </w:r>
          </w:p>
        </w:tc>
        <w:tc>
          <w:tcPr>
            <w:tcW w:w="1142" w:type="pct"/>
            <w:tcBorders>
              <w:top w:val="single" w:sz="4" w:space="0" w:color="auto"/>
              <w:left w:val="single" w:sz="4" w:space="0" w:color="auto"/>
              <w:bottom w:val="single" w:sz="4"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t>-</w:t>
            </w:r>
          </w:p>
        </w:tc>
        <w:tc>
          <w:tcPr>
            <w:tcW w:w="381" w:type="pct"/>
            <w:gridSpan w:val="2"/>
            <w:tcBorders>
              <w:top w:val="single" w:sz="4" w:space="0" w:color="auto"/>
              <w:left w:val="single" w:sz="4" w:space="0" w:color="auto"/>
              <w:bottom w:val="single" w:sz="4" w:space="0" w:color="auto"/>
              <w:right w:val="single" w:sz="12"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fldChar w:fldCharType="begin"/>
            </w:r>
            <w:r w:rsidRPr="00A174BA">
              <w:rPr>
                <w:rFonts w:ascii="Arial" w:eastAsia="Times New Roman" w:hAnsi="Arial" w:cs="Arial"/>
                <w:b/>
                <w:sz w:val="20"/>
                <w:szCs w:val="20"/>
                <w:lang w:val="ro-RO"/>
              </w:rPr>
              <w:instrText xml:space="preserve"> =SUM(ABOVE) </w:instrText>
            </w:r>
            <w:r w:rsidRPr="00A174BA">
              <w:rPr>
                <w:rFonts w:ascii="Arial" w:eastAsia="Times New Roman" w:hAnsi="Arial" w:cs="Arial"/>
                <w:b/>
                <w:sz w:val="20"/>
                <w:szCs w:val="20"/>
                <w:lang w:val="ro-RO"/>
              </w:rPr>
              <w:fldChar w:fldCharType="separate"/>
            </w:r>
            <w:r w:rsidRPr="00A174BA">
              <w:rPr>
                <w:rFonts w:ascii="Arial" w:eastAsia="Times New Roman" w:hAnsi="Arial" w:cs="Arial"/>
                <w:b/>
                <w:noProof/>
                <w:sz w:val="20"/>
                <w:szCs w:val="20"/>
                <w:lang w:val="ro-RO"/>
              </w:rPr>
              <w:t>8301</w:t>
            </w:r>
            <w:r w:rsidRPr="00A174BA">
              <w:rPr>
                <w:rFonts w:ascii="Arial" w:eastAsia="Times New Roman" w:hAnsi="Arial" w:cs="Arial"/>
                <w:b/>
                <w:sz w:val="20"/>
                <w:szCs w:val="20"/>
                <w:lang w:val="ro-RO"/>
              </w:rPr>
              <w:fldChar w:fldCharType="end"/>
            </w:r>
          </w:p>
        </w:tc>
      </w:tr>
      <w:tr w:rsidR="00A174BA" w:rsidRPr="00A174BA" w:rsidTr="00A174BA">
        <w:trPr>
          <w:cantSplit/>
          <w:trHeight w:val="225"/>
        </w:trPr>
        <w:tc>
          <w:tcPr>
            <w:tcW w:w="5000" w:type="pct"/>
            <w:gridSpan w:val="13"/>
            <w:tcBorders>
              <w:top w:val="single" w:sz="4" w:space="0" w:color="auto"/>
              <w:left w:val="single" w:sz="12" w:space="0" w:color="auto"/>
              <w:bottom w:val="single" w:sz="4" w:space="0" w:color="auto"/>
              <w:right w:val="single" w:sz="12"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bCs/>
                <w:sz w:val="20"/>
                <w:szCs w:val="20"/>
                <w:lang w:val="ro-RO"/>
              </w:rPr>
            </w:pPr>
            <w:r w:rsidRPr="00A174BA">
              <w:rPr>
                <w:rFonts w:ascii="Arial" w:eastAsia="Times New Roman" w:hAnsi="Arial" w:cs="Arial"/>
                <w:b/>
                <w:bCs/>
                <w:sz w:val="20"/>
                <w:szCs w:val="20"/>
                <w:lang w:val="ro-RO"/>
              </w:rPr>
              <w:t>Recapitulaţia pe urgenţe</w:t>
            </w:r>
          </w:p>
        </w:tc>
      </w:tr>
      <w:tr w:rsidR="00A174BA" w:rsidRPr="00A174BA" w:rsidTr="00A174BA">
        <w:trPr>
          <w:cantSplit/>
          <w:trHeight w:val="225"/>
        </w:trPr>
        <w:tc>
          <w:tcPr>
            <w:tcW w:w="388" w:type="pct"/>
            <w:tcBorders>
              <w:top w:val="single" w:sz="4" w:space="0" w:color="auto"/>
              <w:left w:val="single" w:sz="12" w:space="0" w:color="auto"/>
              <w:bottom w:val="single" w:sz="2" w:space="0" w:color="auto"/>
              <w:right w:val="single" w:sz="4" w:space="0" w:color="auto"/>
            </w:tcBorders>
            <w:vAlign w:val="center"/>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p>
        </w:tc>
        <w:tc>
          <w:tcPr>
            <w:tcW w:w="420" w:type="pct"/>
            <w:tcBorders>
              <w:top w:val="single" w:sz="4" w:space="0" w:color="auto"/>
              <w:left w:val="single" w:sz="4" w:space="0" w:color="auto"/>
              <w:bottom w:val="single" w:sz="2" w:space="0" w:color="auto"/>
              <w:right w:val="single" w:sz="4" w:space="0" w:color="auto"/>
            </w:tcBorders>
            <w:vAlign w:val="center"/>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p>
        </w:tc>
        <w:tc>
          <w:tcPr>
            <w:tcW w:w="554" w:type="pct"/>
            <w:tcBorders>
              <w:top w:val="single" w:sz="4" w:space="0" w:color="auto"/>
              <w:left w:val="single" w:sz="4" w:space="0" w:color="auto"/>
              <w:bottom w:val="single" w:sz="2" w:space="0" w:color="auto"/>
              <w:right w:val="single" w:sz="4" w:space="0" w:color="auto"/>
            </w:tcBorders>
            <w:vAlign w:val="center"/>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p>
        </w:tc>
        <w:tc>
          <w:tcPr>
            <w:tcW w:w="379"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1</w:t>
            </w:r>
          </w:p>
        </w:tc>
        <w:tc>
          <w:tcPr>
            <w:tcW w:w="406"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358"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395" w:type="pct"/>
            <w:gridSpan w:val="2"/>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281"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296"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1152" w:type="pct"/>
            <w:gridSpan w:val="2"/>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371" w:type="pct"/>
            <w:tcBorders>
              <w:top w:val="single" w:sz="4" w:space="0" w:color="auto"/>
              <w:left w:val="single" w:sz="4" w:space="0" w:color="auto"/>
              <w:bottom w:val="single" w:sz="2" w:space="0" w:color="auto"/>
              <w:right w:val="single" w:sz="12"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r>
      <w:tr w:rsidR="00A174BA" w:rsidRPr="00A174BA" w:rsidTr="00A174BA">
        <w:trPr>
          <w:cantSplit/>
          <w:trHeight w:val="225"/>
        </w:trPr>
        <w:tc>
          <w:tcPr>
            <w:tcW w:w="388" w:type="pct"/>
            <w:tcBorders>
              <w:top w:val="single" w:sz="4" w:space="0" w:color="auto"/>
              <w:left w:val="single" w:sz="12" w:space="0" w:color="auto"/>
              <w:bottom w:val="single" w:sz="2" w:space="0" w:color="auto"/>
              <w:right w:val="single" w:sz="4" w:space="0" w:color="auto"/>
            </w:tcBorders>
            <w:vAlign w:val="center"/>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p>
        </w:tc>
        <w:tc>
          <w:tcPr>
            <w:tcW w:w="420"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19,7</w:t>
            </w:r>
          </w:p>
        </w:tc>
        <w:tc>
          <w:tcPr>
            <w:tcW w:w="554"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4749</w:t>
            </w:r>
          </w:p>
        </w:tc>
        <w:tc>
          <w:tcPr>
            <w:tcW w:w="379"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2</w:t>
            </w:r>
          </w:p>
        </w:tc>
        <w:tc>
          <w:tcPr>
            <w:tcW w:w="406"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358"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395" w:type="pct"/>
            <w:gridSpan w:val="2"/>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281"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296"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1152" w:type="pct"/>
            <w:gridSpan w:val="2"/>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371" w:type="pct"/>
            <w:tcBorders>
              <w:top w:val="single" w:sz="4" w:space="0" w:color="auto"/>
              <w:left w:val="single" w:sz="4" w:space="0" w:color="auto"/>
              <w:bottom w:val="single" w:sz="2" w:space="0" w:color="auto"/>
              <w:right w:val="single" w:sz="12"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3970</w:t>
            </w:r>
          </w:p>
        </w:tc>
      </w:tr>
      <w:tr w:rsidR="00A174BA" w:rsidRPr="00A174BA" w:rsidTr="00A174BA">
        <w:trPr>
          <w:cantSplit/>
          <w:trHeight w:val="225"/>
        </w:trPr>
        <w:tc>
          <w:tcPr>
            <w:tcW w:w="388" w:type="pct"/>
            <w:tcBorders>
              <w:top w:val="single" w:sz="4" w:space="0" w:color="auto"/>
              <w:left w:val="single" w:sz="12" w:space="0" w:color="auto"/>
              <w:bottom w:val="single" w:sz="2" w:space="0" w:color="auto"/>
              <w:right w:val="single" w:sz="4" w:space="0" w:color="auto"/>
            </w:tcBorders>
            <w:vAlign w:val="center"/>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p>
        </w:tc>
        <w:tc>
          <w:tcPr>
            <w:tcW w:w="420"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24,1</w:t>
            </w:r>
          </w:p>
        </w:tc>
        <w:tc>
          <w:tcPr>
            <w:tcW w:w="554"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16403</w:t>
            </w:r>
          </w:p>
        </w:tc>
        <w:tc>
          <w:tcPr>
            <w:tcW w:w="379"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3</w:t>
            </w:r>
          </w:p>
        </w:tc>
        <w:tc>
          <w:tcPr>
            <w:tcW w:w="406"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358"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395" w:type="pct"/>
            <w:gridSpan w:val="2"/>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281"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296"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1152" w:type="pct"/>
            <w:gridSpan w:val="2"/>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w:t>
            </w:r>
          </w:p>
        </w:tc>
        <w:tc>
          <w:tcPr>
            <w:tcW w:w="371" w:type="pct"/>
            <w:tcBorders>
              <w:top w:val="single" w:sz="4" w:space="0" w:color="auto"/>
              <w:left w:val="single" w:sz="4" w:space="0" w:color="auto"/>
              <w:bottom w:val="single" w:sz="2" w:space="0" w:color="auto"/>
              <w:right w:val="single" w:sz="12"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sz w:val="20"/>
                <w:szCs w:val="20"/>
                <w:lang w:val="ro-RO"/>
              </w:rPr>
            </w:pPr>
            <w:r w:rsidRPr="00A174BA">
              <w:rPr>
                <w:rFonts w:ascii="Arial" w:eastAsia="Times New Roman" w:hAnsi="Arial" w:cs="Arial"/>
                <w:sz w:val="20"/>
                <w:szCs w:val="20"/>
                <w:lang w:val="ro-RO"/>
              </w:rPr>
              <w:t>4331</w:t>
            </w:r>
          </w:p>
        </w:tc>
      </w:tr>
      <w:tr w:rsidR="00A174BA" w:rsidRPr="00A174BA" w:rsidTr="00A174BA">
        <w:trPr>
          <w:cantSplit/>
          <w:trHeight w:val="225"/>
        </w:trPr>
        <w:tc>
          <w:tcPr>
            <w:tcW w:w="388" w:type="pct"/>
            <w:tcBorders>
              <w:top w:val="single" w:sz="4" w:space="0" w:color="auto"/>
              <w:left w:val="single" w:sz="12"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t>Total</w:t>
            </w:r>
          </w:p>
        </w:tc>
        <w:tc>
          <w:tcPr>
            <w:tcW w:w="420"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fldChar w:fldCharType="begin"/>
            </w:r>
            <w:r w:rsidRPr="00A174BA">
              <w:rPr>
                <w:rFonts w:ascii="Arial" w:eastAsia="Times New Roman" w:hAnsi="Arial" w:cs="Arial"/>
                <w:b/>
                <w:sz w:val="20"/>
                <w:szCs w:val="20"/>
                <w:lang w:val="ro-RO"/>
              </w:rPr>
              <w:instrText xml:space="preserve"> =SUM(ABOVE) </w:instrText>
            </w:r>
            <w:r w:rsidRPr="00A174BA">
              <w:rPr>
                <w:rFonts w:ascii="Arial" w:eastAsia="Times New Roman" w:hAnsi="Arial" w:cs="Arial"/>
                <w:b/>
                <w:sz w:val="20"/>
                <w:szCs w:val="20"/>
                <w:lang w:val="ro-RO"/>
              </w:rPr>
              <w:fldChar w:fldCharType="separate"/>
            </w:r>
            <w:r w:rsidRPr="00A174BA">
              <w:rPr>
                <w:rFonts w:ascii="Arial" w:eastAsia="Times New Roman" w:hAnsi="Arial" w:cs="Arial"/>
                <w:b/>
                <w:noProof/>
                <w:sz w:val="20"/>
                <w:szCs w:val="20"/>
                <w:lang w:val="ro-RO"/>
              </w:rPr>
              <w:t>43,8</w:t>
            </w:r>
            <w:r w:rsidRPr="00A174BA">
              <w:rPr>
                <w:rFonts w:ascii="Arial" w:eastAsia="Times New Roman" w:hAnsi="Arial" w:cs="Arial"/>
                <w:b/>
                <w:sz w:val="20"/>
                <w:szCs w:val="20"/>
                <w:lang w:val="ro-RO"/>
              </w:rPr>
              <w:fldChar w:fldCharType="end"/>
            </w:r>
          </w:p>
        </w:tc>
        <w:tc>
          <w:tcPr>
            <w:tcW w:w="554"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fldChar w:fldCharType="begin"/>
            </w:r>
            <w:r w:rsidRPr="00A174BA">
              <w:rPr>
                <w:rFonts w:ascii="Arial" w:eastAsia="Times New Roman" w:hAnsi="Arial" w:cs="Arial"/>
                <w:b/>
                <w:sz w:val="20"/>
                <w:szCs w:val="20"/>
                <w:lang w:val="ro-RO"/>
              </w:rPr>
              <w:instrText xml:space="preserve"> =SUM(ABOVE) </w:instrText>
            </w:r>
            <w:r w:rsidRPr="00A174BA">
              <w:rPr>
                <w:rFonts w:ascii="Arial" w:eastAsia="Times New Roman" w:hAnsi="Arial" w:cs="Arial"/>
                <w:b/>
                <w:sz w:val="20"/>
                <w:szCs w:val="20"/>
                <w:lang w:val="ro-RO"/>
              </w:rPr>
              <w:fldChar w:fldCharType="separate"/>
            </w:r>
            <w:r w:rsidRPr="00A174BA">
              <w:rPr>
                <w:rFonts w:ascii="Arial" w:eastAsia="Times New Roman" w:hAnsi="Arial" w:cs="Arial"/>
                <w:b/>
                <w:noProof/>
                <w:sz w:val="20"/>
                <w:szCs w:val="20"/>
                <w:lang w:val="ro-RO"/>
              </w:rPr>
              <w:t>21152</w:t>
            </w:r>
            <w:r w:rsidRPr="00A174BA">
              <w:rPr>
                <w:rFonts w:ascii="Arial" w:eastAsia="Times New Roman" w:hAnsi="Arial" w:cs="Arial"/>
                <w:b/>
                <w:sz w:val="20"/>
                <w:szCs w:val="20"/>
                <w:lang w:val="ro-RO"/>
              </w:rPr>
              <w:fldChar w:fldCharType="end"/>
            </w:r>
          </w:p>
        </w:tc>
        <w:tc>
          <w:tcPr>
            <w:tcW w:w="379"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t>-</w:t>
            </w:r>
          </w:p>
        </w:tc>
        <w:tc>
          <w:tcPr>
            <w:tcW w:w="406"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t>-</w:t>
            </w:r>
          </w:p>
        </w:tc>
        <w:tc>
          <w:tcPr>
            <w:tcW w:w="358"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t>-</w:t>
            </w:r>
          </w:p>
        </w:tc>
        <w:tc>
          <w:tcPr>
            <w:tcW w:w="395" w:type="pct"/>
            <w:gridSpan w:val="2"/>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t>-</w:t>
            </w:r>
          </w:p>
        </w:tc>
        <w:tc>
          <w:tcPr>
            <w:tcW w:w="281"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t>-</w:t>
            </w:r>
          </w:p>
        </w:tc>
        <w:tc>
          <w:tcPr>
            <w:tcW w:w="296" w:type="pct"/>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t>-</w:t>
            </w:r>
          </w:p>
        </w:tc>
        <w:tc>
          <w:tcPr>
            <w:tcW w:w="1152" w:type="pct"/>
            <w:gridSpan w:val="2"/>
            <w:tcBorders>
              <w:top w:val="single" w:sz="4" w:space="0" w:color="auto"/>
              <w:left w:val="single" w:sz="4" w:space="0" w:color="auto"/>
              <w:bottom w:val="single" w:sz="2" w:space="0" w:color="auto"/>
              <w:right w:val="single" w:sz="4"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t>-</w:t>
            </w:r>
          </w:p>
        </w:tc>
        <w:tc>
          <w:tcPr>
            <w:tcW w:w="371" w:type="pct"/>
            <w:tcBorders>
              <w:top w:val="single" w:sz="4" w:space="0" w:color="auto"/>
              <w:left w:val="single" w:sz="4" w:space="0" w:color="auto"/>
              <w:bottom w:val="single" w:sz="2" w:space="0" w:color="auto"/>
              <w:right w:val="single" w:sz="12" w:space="0" w:color="auto"/>
            </w:tcBorders>
            <w:vAlign w:val="center"/>
            <w:hideMark/>
          </w:tcPr>
          <w:p w:rsidR="00A174BA" w:rsidRPr="00A174BA" w:rsidRDefault="00A174BA" w:rsidP="00D773FF">
            <w:pPr>
              <w:spacing w:before="100" w:beforeAutospacing="1" w:after="100" w:afterAutospacing="1" w:line="240" w:lineRule="auto"/>
              <w:ind w:right="-279"/>
              <w:jc w:val="center"/>
              <w:rPr>
                <w:rFonts w:ascii="Arial" w:eastAsia="Times New Roman" w:hAnsi="Arial" w:cs="Arial"/>
                <w:b/>
                <w:sz w:val="20"/>
                <w:szCs w:val="20"/>
                <w:lang w:val="ro-RO"/>
              </w:rPr>
            </w:pPr>
            <w:r w:rsidRPr="00A174BA">
              <w:rPr>
                <w:rFonts w:ascii="Arial" w:eastAsia="Times New Roman" w:hAnsi="Arial" w:cs="Arial"/>
                <w:b/>
                <w:sz w:val="20"/>
                <w:szCs w:val="20"/>
                <w:lang w:val="ro-RO"/>
              </w:rPr>
              <w:fldChar w:fldCharType="begin"/>
            </w:r>
            <w:r w:rsidRPr="00A174BA">
              <w:rPr>
                <w:rFonts w:ascii="Arial" w:eastAsia="Times New Roman" w:hAnsi="Arial" w:cs="Arial"/>
                <w:b/>
                <w:sz w:val="20"/>
                <w:szCs w:val="20"/>
                <w:lang w:val="ro-RO"/>
              </w:rPr>
              <w:instrText xml:space="preserve"> =SUM(ABOVE) </w:instrText>
            </w:r>
            <w:r w:rsidRPr="00A174BA">
              <w:rPr>
                <w:rFonts w:ascii="Arial" w:eastAsia="Times New Roman" w:hAnsi="Arial" w:cs="Arial"/>
                <w:b/>
                <w:sz w:val="20"/>
                <w:szCs w:val="20"/>
                <w:lang w:val="ro-RO"/>
              </w:rPr>
              <w:fldChar w:fldCharType="separate"/>
            </w:r>
            <w:r w:rsidRPr="00A174BA">
              <w:rPr>
                <w:rFonts w:ascii="Arial" w:eastAsia="Times New Roman" w:hAnsi="Arial" w:cs="Arial"/>
                <w:b/>
                <w:noProof/>
                <w:sz w:val="20"/>
                <w:szCs w:val="20"/>
                <w:lang w:val="ro-RO"/>
              </w:rPr>
              <w:t>8301</w:t>
            </w:r>
            <w:r w:rsidRPr="00A174BA">
              <w:rPr>
                <w:rFonts w:ascii="Arial" w:eastAsia="Times New Roman" w:hAnsi="Arial" w:cs="Arial"/>
                <w:b/>
                <w:sz w:val="20"/>
                <w:szCs w:val="20"/>
                <w:lang w:val="ro-RO"/>
              </w:rPr>
              <w:fldChar w:fldCharType="end"/>
            </w:r>
          </w:p>
        </w:tc>
      </w:tr>
      <w:tr w:rsidR="00A174BA" w:rsidRPr="00A174BA" w:rsidTr="00A174BA">
        <w:trPr>
          <w:cantSplit/>
          <w:trHeight w:val="75"/>
        </w:trPr>
        <w:tc>
          <w:tcPr>
            <w:tcW w:w="5000" w:type="pct"/>
            <w:gridSpan w:val="13"/>
            <w:tcBorders>
              <w:top w:val="single" w:sz="2" w:space="0" w:color="auto"/>
              <w:left w:val="single" w:sz="12" w:space="0" w:color="auto"/>
              <w:bottom w:val="single" w:sz="12" w:space="0" w:color="auto"/>
              <w:right w:val="single" w:sz="12" w:space="0" w:color="auto"/>
            </w:tcBorders>
            <w:vAlign w:val="center"/>
            <w:hideMark/>
          </w:tcPr>
          <w:p w:rsidR="00A174BA" w:rsidRPr="00A174BA" w:rsidRDefault="00A174BA" w:rsidP="00D773FF">
            <w:pPr>
              <w:spacing w:after="0" w:line="240" w:lineRule="auto"/>
              <w:ind w:right="-279"/>
              <w:rPr>
                <w:rFonts w:ascii="Arial" w:eastAsia="Times New Roman" w:hAnsi="Arial" w:cs="Arial"/>
                <w:b/>
                <w:bCs/>
                <w:sz w:val="20"/>
                <w:szCs w:val="20"/>
                <w:lang w:val="ro-RO"/>
              </w:rPr>
            </w:pPr>
            <w:r w:rsidRPr="00A174BA">
              <w:rPr>
                <w:rFonts w:ascii="Arial" w:eastAsia="Times New Roman" w:hAnsi="Arial" w:cs="Arial"/>
                <w:b/>
                <w:bCs/>
                <w:sz w:val="20"/>
                <w:szCs w:val="20"/>
                <w:lang w:val="ro-RO"/>
              </w:rPr>
              <w:t xml:space="preserve">Ordinea orientativă de parcurs cu tăieri: 4, 61B, 63, 8, </w:t>
            </w:r>
          </w:p>
        </w:tc>
      </w:tr>
    </w:tbl>
    <w:p w:rsidR="00720470" w:rsidRDefault="00720470" w:rsidP="00D773FF">
      <w:pPr>
        <w:spacing w:after="0" w:line="240" w:lineRule="auto"/>
        <w:ind w:right="-279"/>
        <w:rPr>
          <w:rFonts w:ascii="Times New Roman" w:hAnsi="Times New Roman"/>
          <w:sz w:val="26"/>
          <w:szCs w:val="26"/>
          <w:lang w:val="ro-RO"/>
        </w:rPr>
      </w:pPr>
    </w:p>
    <w:p w:rsidR="00AA6495" w:rsidRDefault="00040D4B" w:rsidP="00D773FF">
      <w:pPr>
        <w:spacing w:after="0" w:line="240" w:lineRule="auto"/>
        <w:ind w:right="-279"/>
        <w:jc w:val="both"/>
        <w:rPr>
          <w:rFonts w:ascii="Times New Roman" w:eastAsia="Times New Roman" w:hAnsi="Times New Roman" w:cs="Arial"/>
          <w:color w:val="000000"/>
          <w:sz w:val="26"/>
          <w:szCs w:val="26"/>
          <w:lang w:val="ro-RO"/>
        </w:rPr>
      </w:pPr>
      <w:r>
        <w:rPr>
          <w:rFonts w:ascii="Times New Roman" w:eastAsia="Times New Roman" w:hAnsi="Times New Roman" w:cs="Arial"/>
          <w:sz w:val="26"/>
          <w:szCs w:val="26"/>
          <w:lang w:val="ro-RO"/>
        </w:rPr>
        <w:t xml:space="preserve">Posibilitatea de </w:t>
      </w:r>
      <w:r w:rsidR="0058651D">
        <w:rPr>
          <w:rFonts w:ascii="Times New Roman" w:eastAsia="Times New Roman" w:hAnsi="Times New Roman" w:cs="Arial"/>
          <w:sz w:val="26"/>
          <w:szCs w:val="26"/>
          <w:lang w:val="ro-RO"/>
        </w:rPr>
        <w:t xml:space="preserve">produse secundare este de </w:t>
      </w:r>
      <w:r w:rsidR="00A174BA">
        <w:rPr>
          <w:rFonts w:ascii="Times New Roman" w:eastAsia="Times New Roman" w:hAnsi="Times New Roman" w:cs="Arial"/>
          <w:sz w:val="26"/>
          <w:szCs w:val="26"/>
          <w:lang w:val="ro-RO"/>
        </w:rPr>
        <w:t>13</w:t>
      </w:r>
      <w:r w:rsidR="00AF1DA4">
        <w:rPr>
          <w:rFonts w:ascii="Times New Roman" w:eastAsia="Times New Roman" w:hAnsi="Times New Roman" w:cs="Arial"/>
          <w:sz w:val="26"/>
          <w:szCs w:val="26"/>
          <w:lang w:val="ro-RO"/>
        </w:rPr>
        <w:t>4 mc/an, din</w:t>
      </w:r>
      <w:r w:rsidR="00A174BA">
        <w:rPr>
          <w:rFonts w:ascii="Times New Roman" w:eastAsia="Times New Roman" w:hAnsi="Times New Roman" w:cs="Arial"/>
          <w:sz w:val="26"/>
          <w:szCs w:val="26"/>
          <w:lang w:val="ro-RO"/>
        </w:rPr>
        <w:t xml:space="preserve"> care 98 mc/an din rărituri, 36</w:t>
      </w:r>
      <w:r>
        <w:rPr>
          <w:rFonts w:ascii="Times New Roman" w:eastAsia="Times New Roman" w:hAnsi="Times New Roman" w:cs="Arial"/>
          <w:sz w:val="26"/>
          <w:szCs w:val="26"/>
          <w:lang w:val="ro-RO"/>
        </w:rPr>
        <w:t xml:space="preserve"> mc/an din curățiri. </w:t>
      </w:r>
      <w:r>
        <w:rPr>
          <w:rFonts w:ascii="Times New Roman" w:eastAsia="Times New Roman" w:hAnsi="Times New Roman" w:cs="Arial"/>
          <w:color w:val="000000"/>
          <w:sz w:val="26"/>
          <w:szCs w:val="26"/>
          <w:lang w:val="ro-RO"/>
        </w:rPr>
        <w:t>În deceniul de aplicare a amenajamentului sunt prevăzute următoarele lucrări de îngriji</w:t>
      </w:r>
      <w:r w:rsidR="00AF1DA4">
        <w:rPr>
          <w:rFonts w:ascii="Times New Roman" w:eastAsia="Times New Roman" w:hAnsi="Times New Roman" w:cs="Arial"/>
          <w:color w:val="000000"/>
          <w:sz w:val="26"/>
          <w:szCs w:val="26"/>
          <w:lang w:val="ro-RO"/>
        </w:rPr>
        <w:t xml:space="preserve">ri: </w:t>
      </w:r>
      <w:r w:rsidR="003E0DA7">
        <w:rPr>
          <w:rFonts w:ascii="Times New Roman" w:eastAsia="Times New Roman" w:hAnsi="Times New Roman" w:cs="Arial"/>
          <w:color w:val="000000"/>
          <w:sz w:val="26"/>
          <w:szCs w:val="26"/>
          <w:lang w:val="ro-RO"/>
        </w:rPr>
        <w:t xml:space="preserve">curățiri </w:t>
      </w:r>
      <w:r w:rsidR="00AF1DA4">
        <w:rPr>
          <w:rFonts w:ascii="Times New Roman" w:eastAsia="Times New Roman" w:hAnsi="Times New Roman" w:cs="Arial"/>
          <w:color w:val="000000"/>
          <w:sz w:val="26"/>
          <w:szCs w:val="26"/>
          <w:lang w:val="ro-RO"/>
        </w:rPr>
        <w:t>pe o sup</w:t>
      </w:r>
      <w:r w:rsidR="00A174BA">
        <w:rPr>
          <w:rFonts w:ascii="Times New Roman" w:eastAsia="Times New Roman" w:hAnsi="Times New Roman" w:cs="Arial"/>
          <w:color w:val="000000"/>
          <w:sz w:val="26"/>
          <w:szCs w:val="26"/>
          <w:lang w:val="ro-RO"/>
        </w:rPr>
        <w:t>rafață de 7,3 ha cu 36</w:t>
      </w:r>
      <w:r>
        <w:rPr>
          <w:rFonts w:ascii="Times New Roman" w:eastAsia="Times New Roman" w:hAnsi="Times New Roman" w:cs="Arial"/>
          <w:color w:val="000000"/>
          <w:sz w:val="26"/>
          <w:szCs w:val="26"/>
          <w:lang w:val="ro-RO"/>
        </w:rPr>
        <w:t xml:space="preserve"> mc/a</w:t>
      </w:r>
      <w:r w:rsidR="00A174BA">
        <w:rPr>
          <w:rFonts w:ascii="Times New Roman" w:eastAsia="Times New Roman" w:hAnsi="Times New Roman" w:cs="Arial"/>
          <w:color w:val="000000"/>
          <w:sz w:val="26"/>
          <w:szCs w:val="26"/>
          <w:lang w:val="ro-RO"/>
        </w:rPr>
        <w:t>n, rărituri pe o suprafață de 6,1</w:t>
      </w:r>
      <w:r>
        <w:rPr>
          <w:rFonts w:ascii="Times New Roman" w:eastAsia="Times New Roman" w:hAnsi="Times New Roman" w:cs="Arial"/>
          <w:color w:val="000000"/>
          <w:sz w:val="26"/>
          <w:szCs w:val="26"/>
          <w:lang w:val="ro-RO"/>
        </w:rPr>
        <w:t xml:space="preserve"> ha cu </w:t>
      </w:r>
      <w:r w:rsidR="00A174BA">
        <w:rPr>
          <w:rFonts w:ascii="Times New Roman" w:eastAsia="Times New Roman" w:hAnsi="Times New Roman" w:cs="Arial"/>
          <w:color w:val="000000"/>
          <w:sz w:val="26"/>
          <w:szCs w:val="26"/>
          <w:lang w:val="ro-RO"/>
        </w:rPr>
        <w:t>98</w:t>
      </w:r>
      <w:r>
        <w:rPr>
          <w:rFonts w:ascii="Times New Roman" w:eastAsia="Times New Roman" w:hAnsi="Times New Roman" w:cs="Arial"/>
          <w:color w:val="000000"/>
          <w:sz w:val="26"/>
          <w:szCs w:val="26"/>
          <w:lang w:val="ro-RO"/>
        </w:rPr>
        <w:t xml:space="preserve"> mc/an, tăieri de igienă pe o suprafață de </w:t>
      </w:r>
      <w:r w:rsidR="00A174BA">
        <w:rPr>
          <w:rFonts w:ascii="Times New Roman" w:eastAsia="Times New Roman" w:hAnsi="Times New Roman" w:cs="Arial"/>
          <w:sz w:val="26"/>
          <w:szCs w:val="26"/>
          <w:lang w:val="ro-RO"/>
        </w:rPr>
        <w:t>51</w:t>
      </w:r>
      <w:r w:rsidR="00AF1DA4">
        <w:rPr>
          <w:rFonts w:ascii="Times New Roman" w:eastAsia="Times New Roman" w:hAnsi="Times New Roman" w:cs="Arial"/>
          <w:sz w:val="26"/>
          <w:szCs w:val="26"/>
          <w:lang w:val="ro-RO"/>
        </w:rPr>
        <w:t>,2</w:t>
      </w:r>
      <w:r>
        <w:rPr>
          <w:rFonts w:ascii="Times New Roman" w:eastAsia="Times New Roman" w:hAnsi="Times New Roman" w:cs="Arial"/>
          <w:color w:val="000000"/>
          <w:sz w:val="26"/>
          <w:szCs w:val="26"/>
          <w:lang w:val="ro-RO"/>
        </w:rPr>
        <w:t xml:space="preserve"> ha cu </w:t>
      </w:r>
      <w:r w:rsidR="00A174BA">
        <w:rPr>
          <w:rFonts w:ascii="Times New Roman" w:eastAsia="Times New Roman" w:hAnsi="Times New Roman" w:cs="Arial"/>
          <w:sz w:val="26"/>
          <w:szCs w:val="26"/>
          <w:lang w:val="ro-RO"/>
        </w:rPr>
        <w:t>3</w:t>
      </w:r>
      <w:r w:rsidR="00AF1DA4">
        <w:rPr>
          <w:rFonts w:ascii="Times New Roman" w:eastAsia="Times New Roman" w:hAnsi="Times New Roman" w:cs="Arial"/>
          <w:sz w:val="26"/>
          <w:szCs w:val="26"/>
          <w:lang w:val="ro-RO"/>
        </w:rPr>
        <w:t>6</w:t>
      </w:r>
      <w:r>
        <w:rPr>
          <w:rFonts w:ascii="Times New Roman" w:eastAsia="Times New Roman" w:hAnsi="Times New Roman" w:cs="Arial"/>
          <w:color w:val="FF0000"/>
          <w:sz w:val="26"/>
          <w:szCs w:val="26"/>
          <w:lang w:val="ro-RO"/>
        </w:rPr>
        <w:t xml:space="preserve"> </w:t>
      </w:r>
      <w:r>
        <w:rPr>
          <w:rFonts w:ascii="Times New Roman" w:eastAsia="Times New Roman" w:hAnsi="Times New Roman" w:cs="Arial"/>
          <w:color w:val="000000"/>
          <w:sz w:val="26"/>
          <w:szCs w:val="26"/>
          <w:lang w:val="ro-RO"/>
        </w:rPr>
        <w:t xml:space="preserve">mc/an. Posibilitatea de produse secundare pe volum </w:t>
      </w:r>
      <w:r>
        <w:rPr>
          <w:rFonts w:ascii="Times New Roman" w:eastAsia="Times New Roman" w:hAnsi="Times New Roman" w:cs="Arial"/>
          <w:b/>
          <w:color w:val="000000"/>
          <w:sz w:val="26"/>
          <w:szCs w:val="26"/>
          <w:lang w:val="ro-RO"/>
        </w:rPr>
        <w:t>este orientativǎ</w:t>
      </w:r>
      <w:r>
        <w:rPr>
          <w:rFonts w:ascii="Times New Roman" w:eastAsia="Times New Roman" w:hAnsi="Times New Roman" w:cs="Arial"/>
          <w:color w:val="000000"/>
          <w:sz w:val="26"/>
          <w:szCs w:val="26"/>
          <w:lang w:val="ro-RO"/>
        </w:rPr>
        <w:t xml:space="preserve"> dar trebuie parcurse cu tǎieri de îngrijire toate suprafeţele stabilite în planul lucrǎrilor de îngrijire.</w:t>
      </w:r>
    </w:p>
    <w:p w:rsidR="00CB55EB" w:rsidRDefault="00CB55EB" w:rsidP="00D773FF">
      <w:pPr>
        <w:spacing w:after="0" w:line="240" w:lineRule="auto"/>
        <w:ind w:right="-279"/>
        <w:jc w:val="both"/>
        <w:rPr>
          <w:rFonts w:ascii="Times New Roman" w:hAnsi="Times New Roman"/>
          <w:sz w:val="26"/>
          <w:szCs w:val="26"/>
          <w:lang w:val="ro-RO"/>
        </w:rPr>
      </w:pPr>
    </w:p>
    <w:p w:rsidR="00AA6495" w:rsidRDefault="00040D4B" w:rsidP="00D773FF">
      <w:p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În total p</w:t>
      </w:r>
      <w:r w:rsidR="00B843A1">
        <w:rPr>
          <w:rFonts w:ascii="Times New Roman" w:hAnsi="Times New Roman"/>
          <w:sz w:val="26"/>
          <w:szCs w:val="26"/>
          <w:lang w:val="ro-RO"/>
        </w:rPr>
        <w:t xml:space="preserve">e </w:t>
      </w:r>
      <w:r w:rsidR="00150CA9">
        <w:rPr>
          <w:rFonts w:ascii="Times New Roman" w:hAnsi="Times New Roman"/>
          <w:sz w:val="26"/>
          <w:szCs w:val="26"/>
          <w:lang w:val="ro-RO"/>
        </w:rPr>
        <w:t>4</w:t>
      </w:r>
      <w:r w:rsidR="00B432DA">
        <w:rPr>
          <w:rFonts w:ascii="Times New Roman" w:hAnsi="Times New Roman"/>
          <w:sz w:val="26"/>
          <w:szCs w:val="26"/>
          <w:lang w:val="ro-RO"/>
        </w:rPr>
        <w:t>,</w:t>
      </w:r>
      <w:r w:rsidR="003250E0">
        <w:rPr>
          <w:rFonts w:ascii="Times New Roman" w:hAnsi="Times New Roman"/>
          <w:sz w:val="26"/>
          <w:szCs w:val="26"/>
          <w:lang w:val="ro-RO"/>
        </w:rPr>
        <w:t>6</w:t>
      </w:r>
      <w:r w:rsidR="00B843A1">
        <w:rPr>
          <w:rFonts w:ascii="Times New Roman" w:hAnsi="Times New Roman"/>
          <w:sz w:val="26"/>
          <w:szCs w:val="26"/>
          <w:lang w:val="ro-RO"/>
        </w:rPr>
        <w:t xml:space="preserve"> ha </w:t>
      </w:r>
      <w:r w:rsidR="00B432DA">
        <w:rPr>
          <w:rFonts w:ascii="Times New Roman" w:hAnsi="Times New Roman"/>
          <w:sz w:val="26"/>
          <w:szCs w:val="26"/>
          <w:lang w:val="ro-RO"/>
        </w:rPr>
        <w:t>(</w:t>
      </w:r>
      <w:r w:rsidR="003250E0">
        <w:rPr>
          <w:rFonts w:ascii="Times New Roman" w:hAnsi="Times New Roman"/>
          <w:sz w:val="26"/>
          <w:szCs w:val="26"/>
          <w:lang w:val="ro-RO"/>
        </w:rPr>
        <w:t>3,8</w:t>
      </w:r>
      <w:r w:rsidR="00B432DA">
        <w:rPr>
          <w:rFonts w:ascii="Times New Roman" w:hAnsi="Times New Roman"/>
          <w:sz w:val="26"/>
          <w:szCs w:val="26"/>
          <w:lang w:val="ro-RO"/>
        </w:rPr>
        <w:t xml:space="preserve"> ha </w:t>
      </w:r>
      <w:r>
        <w:rPr>
          <w:rFonts w:ascii="Times New Roman" w:hAnsi="Times New Roman"/>
          <w:sz w:val="26"/>
          <w:szCs w:val="26"/>
          <w:lang w:val="ro-RO"/>
        </w:rPr>
        <w:t>împăduri</w:t>
      </w:r>
      <w:r w:rsidR="00150CA9">
        <w:rPr>
          <w:rFonts w:ascii="Times New Roman" w:hAnsi="Times New Roman"/>
          <w:sz w:val="26"/>
          <w:szCs w:val="26"/>
          <w:lang w:val="ro-RO"/>
        </w:rPr>
        <w:t xml:space="preserve">ri după tăieri </w:t>
      </w:r>
      <w:r w:rsidR="003250E0">
        <w:rPr>
          <w:rFonts w:ascii="Times New Roman" w:hAnsi="Times New Roman"/>
          <w:sz w:val="26"/>
          <w:szCs w:val="26"/>
          <w:lang w:val="ro-RO"/>
        </w:rPr>
        <w:t>progresive + 0</w:t>
      </w:r>
      <w:r w:rsidR="00B432DA">
        <w:rPr>
          <w:rFonts w:ascii="Times New Roman" w:hAnsi="Times New Roman"/>
          <w:sz w:val="26"/>
          <w:szCs w:val="26"/>
          <w:lang w:val="ro-RO"/>
        </w:rPr>
        <w:t>,</w:t>
      </w:r>
      <w:r w:rsidR="003250E0">
        <w:rPr>
          <w:rFonts w:ascii="Times New Roman" w:hAnsi="Times New Roman"/>
          <w:sz w:val="26"/>
          <w:szCs w:val="26"/>
          <w:lang w:val="ro-RO"/>
        </w:rPr>
        <w:t>8 ha completări în arborete nou create</w:t>
      </w:r>
      <w:r w:rsidR="00B432DA">
        <w:rPr>
          <w:rFonts w:ascii="Times New Roman" w:hAnsi="Times New Roman"/>
          <w:sz w:val="26"/>
          <w:szCs w:val="26"/>
          <w:lang w:val="ro-RO"/>
        </w:rPr>
        <w:t>)</w:t>
      </w:r>
      <w:r>
        <w:rPr>
          <w:rFonts w:ascii="Times New Roman" w:hAnsi="Times New Roman"/>
          <w:sz w:val="26"/>
          <w:szCs w:val="26"/>
          <w:lang w:val="ro-RO"/>
        </w:rPr>
        <w:t xml:space="preserve"> se vor pl</w:t>
      </w:r>
      <w:r w:rsidR="00B432DA">
        <w:rPr>
          <w:rFonts w:ascii="Times New Roman" w:hAnsi="Times New Roman"/>
          <w:sz w:val="26"/>
          <w:szCs w:val="26"/>
          <w:lang w:val="ro-RO"/>
        </w:rPr>
        <w:t xml:space="preserve">anta cca. </w:t>
      </w:r>
      <w:r w:rsidR="003250E0">
        <w:rPr>
          <w:rFonts w:ascii="Times New Roman" w:hAnsi="Times New Roman"/>
          <w:sz w:val="26"/>
          <w:szCs w:val="26"/>
          <w:lang w:val="ro-RO"/>
        </w:rPr>
        <w:t>23,00</w:t>
      </w:r>
      <w:r>
        <w:rPr>
          <w:rFonts w:ascii="Times New Roman" w:hAnsi="Times New Roman"/>
          <w:sz w:val="26"/>
          <w:szCs w:val="26"/>
          <w:lang w:val="ro-RO"/>
        </w:rPr>
        <w:t xml:space="preserve"> mii buc. puieți, și vor fi parcurse luc</w:t>
      </w:r>
      <w:r w:rsidR="00B432DA">
        <w:rPr>
          <w:rFonts w:ascii="Times New Roman" w:hAnsi="Times New Roman"/>
          <w:sz w:val="26"/>
          <w:szCs w:val="26"/>
          <w:lang w:val="ro-RO"/>
        </w:rPr>
        <w:t xml:space="preserve">rări de îngrijire în total pe </w:t>
      </w:r>
      <w:r w:rsidR="003250E0">
        <w:rPr>
          <w:rFonts w:ascii="Times New Roman" w:hAnsi="Times New Roman"/>
          <w:sz w:val="26"/>
          <w:szCs w:val="26"/>
          <w:lang w:val="ro-RO"/>
        </w:rPr>
        <w:t>60,8</w:t>
      </w:r>
      <w:r>
        <w:rPr>
          <w:rFonts w:ascii="Times New Roman" w:hAnsi="Times New Roman"/>
          <w:sz w:val="26"/>
          <w:szCs w:val="26"/>
          <w:lang w:val="ro-RO"/>
        </w:rPr>
        <w:t xml:space="preserve"> ha – în culturi tinere nou create.</w:t>
      </w:r>
    </w:p>
    <w:p w:rsidR="00F55915" w:rsidRDefault="00F55915" w:rsidP="00D773FF">
      <w:pPr>
        <w:spacing w:after="0" w:line="240" w:lineRule="auto"/>
        <w:ind w:right="-279"/>
        <w:jc w:val="both"/>
        <w:rPr>
          <w:rFonts w:ascii="Times New Roman" w:hAnsi="Times New Roman"/>
          <w:b/>
          <w:i/>
          <w:sz w:val="26"/>
          <w:szCs w:val="26"/>
          <w:lang w:val="ro-RO"/>
        </w:rPr>
      </w:pPr>
    </w:p>
    <w:p w:rsidR="00AA6495" w:rsidRDefault="00040D4B" w:rsidP="00D773FF">
      <w:pPr>
        <w:spacing w:after="0" w:line="240" w:lineRule="auto"/>
        <w:ind w:right="-279"/>
        <w:jc w:val="both"/>
        <w:rPr>
          <w:rFonts w:ascii="Times New Roman" w:hAnsi="Times New Roman"/>
          <w:b/>
          <w:i/>
          <w:sz w:val="26"/>
          <w:szCs w:val="26"/>
          <w:lang w:val="ro-RO"/>
        </w:rPr>
      </w:pPr>
      <w:r>
        <w:rPr>
          <w:rFonts w:ascii="Times New Roman" w:hAnsi="Times New Roman"/>
          <w:b/>
          <w:i/>
          <w:sz w:val="26"/>
          <w:szCs w:val="26"/>
          <w:lang w:val="ro-RO"/>
        </w:rPr>
        <w:t xml:space="preserve">Modificări intervenite în cadrul amenajamentului </w:t>
      </w:r>
    </w:p>
    <w:p w:rsidR="00AA6495" w:rsidRDefault="00040D4B" w:rsidP="00D773FF">
      <w:pPr>
        <w:pStyle w:val="ListParagraph"/>
        <w:numPr>
          <w:ilvl w:val="0"/>
          <w:numId w:val="11"/>
        </w:numPr>
        <w:spacing w:after="0" w:line="240" w:lineRule="auto"/>
        <w:ind w:right="-279"/>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AA6495" w:rsidRDefault="00040D4B" w:rsidP="00D773FF">
      <w:pPr>
        <w:spacing w:after="0" w:line="240" w:lineRule="auto"/>
        <w:ind w:right="-279"/>
        <w:jc w:val="both"/>
        <w:rPr>
          <w:rFonts w:ascii="Times New Roman" w:hAnsi="Times New Roman"/>
          <w:b/>
          <w:i/>
          <w:color w:val="FF0000"/>
          <w:sz w:val="26"/>
          <w:szCs w:val="26"/>
          <w:lang w:val="ro-RO"/>
        </w:rPr>
      </w:pPr>
      <w:r>
        <w:rPr>
          <w:rFonts w:ascii="Times New Roman" w:hAnsi="Times New Roman"/>
          <w:b/>
          <w:i/>
          <w:sz w:val="26"/>
          <w:szCs w:val="26"/>
          <w:lang w:val="ro-RO"/>
        </w:rPr>
        <w:t>Amenajamentul are valabilitatea de 10 ani, î</w:t>
      </w:r>
      <w:r w:rsidR="003263B0">
        <w:rPr>
          <w:rFonts w:ascii="Times New Roman" w:hAnsi="Times New Roman"/>
          <w:b/>
          <w:i/>
          <w:sz w:val="26"/>
          <w:szCs w:val="26"/>
          <w:lang w:val="ro-RO"/>
        </w:rPr>
        <w:t>ncepând de la data de 01.01.2019</w:t>
      </w:r>
      <w:r w:rsidR="003E26EC">
        <w:rPr>
          <w:rFonts w:ascii="Times New Roman" w:hAnsi="Times New Roman"/>
          <w:b/>
          <w:i/>
          <w:sz w:val="26"/>
          <w:szCs w:val="26"/>
          <w:lang w:val="ro-RO"/>
        </w:rPr>
        <w:t xml:space="preserve"> până la</w:t>
      </w:r>
      <w:r w:rsidR="003263B0">
        <w:rPr>
          <w:rFonts w:ascii="Times New Roman" w:hAnsi="Times New Roman"/>
          <w:b/>
          <w:i/>
          <w:sz w:val="26"/>
          <w:szCs w:val="26"/>
          <w:lang w:val="ro-RO"/>
        </w:rPr>
        <w:t xml:space="preserve"> 31.12.2028</w:t>
      </w:r>
      <w:r>
        <w:rPr>
          <w:rFonts w:ascii="Times New Roman" w:hAnsi="Times New Roman"/>
          <w:b/>
          <w:i/>
          <w:sz w:val="26"/>
          <w:szCs w:val="26"/>
          <w:lang w:val="ro-RO"/>
        </w:rPr>
        <w:t>.</w:t>
      </w:r>
    </w:p>
    <w:p w:rsidR="00AA6495" w:rsidRDefault="00040D4B" w:rsidP="00D773FF">
      <w:pPr>
        <w:spacing w:after="0" w:line="240" w:lineRule="auto"/>
        <w:ind w:right="-279"/>
        <w:jc w:val="both"/>
        <w:rPr>
          <w:rFonts w:ascii="Times New Roman" w:hAnsi="Times New Roman"/>
          <w:b/>
          <w:i/>
          <w:sz w:val="26"/>
          <w:szCs w:val="26"/>
          <w:lang w:val="ro-RO"/>
        </w:rPr>
      </w:pPr>
      <w:r>
        <w:rPr>
          <w:rFonts w:ascii="Times New Roman" w:hAnsi="Times New Roman"/>
          <w:b/>
          <w:i/>
          <w:sz w:val="26"/>
          <w:szCs w:val="26"/>
          <w:lang w:val="ro-RO"/>
        </w:rPr>
        <w:t>Arii naturale protejate</w:t>
      </w:r>
      <w:r>
        <w:rPr>
          <w:rFonts w:ascii="Times New Roman" w:hAnsi="Times New Roman"/>
          <w:i/>
          <w:sz w:val="26"/>
          <w:szCs w:val="26"/>
          <w:lang w:val="ro-RO"/>
        </w:rPr>
        <w:t xml:space="preserve"> </w:t>
      </w:r>
      <w:r>
        <w:rPr>
          <w:rFonts w:ascii="Times New Roman" w:hAnsi="Times New Roman"/>
          <w:b/>
          <w:i/>
          <w:sz w:val="26"/>
          <w:szCs w:val="26"/>
          <w:lang w:val="ro-RO"/>
        </w:rPr>
        <w:t xml:space="preserve">de interes naţional: </w:t>
      </w:r>
      <w:r w:rsidR="00B432DA">
        <w:rPr>
          <w:rFonts w:ascii="Times New Roman" w:hAnsi="Times New Roman"/>
          <w:b/>
          <w:i/>
          <w:sz w:val="26"/>
          <w:szCs w:val="26"/>
          <w:lang w:val="ro-RO"/>
        </w:rPr>
        <w:t>nu este cazul</w:t>
      </w:r>
    </w:p>
    <w:p w:rsidR="00F55915" w:rsidRDefault="00F55915" w:rsidP="00D773FF">
      <w:pPr>
        <w:spacing w:after="0" w:line="240" w:lineRule="auto"/>
        <w:ind w:right="-279"/>
        <w:jc w:val="both"/>
        <w:rPr>
          <w:rFonts w:ascii="Times New Roman" w:hAnsi="Times New Roman"/>
          <w:b/>
          <w:sz w:val="24"/>
          <w:szCs w:val="24"/>
        </w:rPr>
      </w:pPr>
    </w:p>
    <w:p w:rsidR="00AA6495" w:rsidRDefault="00040D4B" w:rsidP="00D773FF">
      <w:pPr>
        <w:numPr>
          <w:ilvl w:val="0"/>
          <w:numId w:val="2"/>
        </w:numPr>
        <w:spacing w:after="0" w:line="240" w:lineRule="auto"/>
        <w:ind w:left="720" w:right="-279"/>
        <w:jc w:val="both"/>
        <w:rPr>
          <w:rFonts w:ascii="Times New Roman" w:hAnsi="Times New Roman"/>
          <w:b/>
          <w:sz w:val="26"/>
          <w:szCs w:val="26"/>
          <w:lang w:val="ro-RO"/>
        </w:rPr>
      </w:pPr>
      <w:r>
        <w:rPr>
          <w:rFonts w:ascii="Times New Roman" w:hAnsi="Times New Roman"/>
          <w:b/>
          <w:sz w:val="26"/>
          <w:szCs w:val="26"/>
          <w:lang w:val="ro-RO"/>
        </w:rPr>
        <w:lastRenderedPageBreak/>
        <w:t>Gradul în care Planul de Amenajare a fondului forestier influenţează alte planuri şi programe, inclusiv pe cele în care se integrează sau derivă din ele:</w:t>
      </w:r>
    </w:p>
    <w:p w:rsidR="00AA6495" w:rsidRPr="00E771D9" w:rsidRDefault="00E771D9" w:rsidP="00D773FF">
      <w:pPr>
        <w:spacing w:after="0" w:line="240" w:lineRule="auto"/>
        <w:ind w:right="-279"/>
        <w:jc w:val="both"/>
      </w:pPr>
      <w:r w:rsidRPr="00E771D9">
        <w:rPr>
          <w:rFonts w:ascii="Times New Roman" w:hAnsi="Times New Roman"/>
          <w:color w:val="000000"/>
          <w:sz w:val="26"/>
          <w:szCs w:val="26"/>
          <w:lang w:val="ro-RO"/>
        </w:rPr>
        <w:t>Lucrările silvice prevăzute în parcelele</w:t>
      </w:r>
      <w:r>
        <w:rPr>
          <w:rFonts w:ascii="Times New Roman" w:hAnsi="Times New Roman"/>
          <w:color w:val="000000"/>
          <w:sz w:val="26"/>
          <w:szCs w:val="26"/>
          <w:lang w:val="ro-RO"/>
        </w:rPr>
        <w:t xml:space="preserve"> (101 și 137)</w:t>
      </w:r>
      <w:r w:rsidRPr="00E771D9">
        <w:rPr>
          <w:rFonts w:ascii="Times New Roman" w:hAnsi="Times New Roman"/>
          <w:color w:val="000000"/>
          <w:sz w:val="26"/>
          <w:szCs w:val="26"/>
          <w:lang w:val="ro-RO"/>
        </w:rPr>
        <w:t xml:space="preserve"> suprapuse cu situl Natura </w:t>
      </w:r>
      <w:r w:rsidRPr="00E771D9">
        <w:rPr>
          <w:rFonts w:ascii="Times New Roman" w:hAnsi="Times New Roman"/>
          <w:i/>
          <w:color w:val="000000"/>
          <w:sz w:val="26"/>
          <w:szCs w:val="26"/>
          <w:lang w:val="ro-RO"/>
        </w:rPr>
        <w:t xml:space="preserve">2000 </w:t>
      </w:r>
      <w:r w:rsidRPr="00E771D9">
        <w:rPr>
          <w:rFonts w:ascii="Times New Roman" w:hAnsi="Times New Roman"/>
          <w:i/>
          <w:sz w:val="26"/>
          <w:szCs w:val="26"/>
          <w:lang w:val="ro-RO"/>
        </w:rPr>
        <w:t>ROSPA0033 ”Depresiunea și Munții Giurgeului”</w:t>
      </w:r>
      <w:r w:rsidRPr="00E771D9">
        <w:rPr>
          <w:rFonts w:ascii="Times New Roman" w:hAnsi="Times New Roman"/>
          <w:sz w:val="26"/>
          <w:szCs w:val="26"/>
          <w:lang w:val="ro-RO"/>
        </w:rPr>
        <w:t xml:space="preserve"> </w:t>
      </w:r>
      <w:r>
        <w:rPr>
          <w:rStyle w:val="tpa1"/>
          <w:rFonts w:ascii="Times New Roman" w:hAnsi="Times New Roman"/>
          <w:sz w:val="26"/>
          <w:szCs w:val="26"/>
          <w:lang w:val="ro-RO"/>
        </w:rPr>
        <w:t>sunt în concordanță</w:t>
      </w:r>
      <w:r w:rsidR="00040D4B" w:rsidRPr="003263B0">
        <w:rPr>
          <w:rStyle w:val="tpa1"/>
          <w:rFonts w:ascii="Times New Roman" w:hAnsi="Times New Roman"/>
          <w:color w:val="FF0000"/>
          <w:sz w:val="26"/>
          <w:szCs w:val="26"/>
          <w:lang w:val="ro-RO"/>
        </w:rPr>
        <w:t xml:space="preserve"> </w:t>
      </w:r>
      <w:r w:rsidR="00040D4B" w:rsidRPr="00E771D9">
        <w:rPr>
          <w:rStyle w:val="tpa1"/>
          <w:rFonts w:ascii="Times New Roman" w:hAnsi="Times New Roman"/>
          <w:sz w:val="26"/>
          <w:szCs w:val="26"/>
          <w:lang w:val="ro-RO"/>
        </w:rPr>
        <w:t xml:space="preserve">cu prevederile planului de management </w:t>
      </w:r>
      <w:r w:rsidRPr="00E771D9">
        <w:rPr>
          <w:rStyle w:val="tpa1"/>
          <w:rFonts w:ascii="Times New Roman" w:hAnsi="Times New Roman"/>
          <w:sz w:val="26"/>
          <w:szCs w:val="26"/>
          <w:lang w:val="ro-RO"/>
        </w:rPr>
        <w:t>aprobat pentru situl respectiv.</w:t>
      </w:r>
    </w:p>
    <w:p w:rsidR="00AA6495" w:rsidRDefault="00040D4B" w:rsidP="00D773FF">
      <w:pPr>
        <w:pStyle w:val="ListParagraph"/>
        <w:numPr>
          <w:ilvl w:val="0"/>
          <w:numId w:val="2"/>
        </w:numPr>
        <w:spacing w:after="0" w:line="240" w:lineRule="auto"/>
        <w:ind w:left="720" w:right="-279"/>
        <w:jc w:val="both"/>
        <w:rPr>
          <w:rFonts w:ascii="Times New Roman" w:hAnsi="Times New Roman"/>
          <w:b/>
          <w:sz w:val="26"/>
          <w:szCs w:val="26"/>
          <w:lang w:val="ro-RO"/>
        </w:rPr>
      </w:pPr>
      <w:r>
        <w:rPr>
          <w:rFonts w:ascii="Times New Roman" w:hAnsi="Times New Roman"/>
          <w:b/>
          <w:sz w:val="26"/>
          <w:szCs w:val="26"/>
          <w:lang w:val="ro-RO"/>
        </w:rPr>
        <w:t>Relevanţa planului în/pentru integrarea consideraţiilor de mediu, mai ales din perspectiva promovării dezvoltării durabile:</w:t>
      </w:r>
    </w:p>
    <w:p w:rsidR="00AA6495" w:rsidRDefault="00040D4B" w:rsidP="00D773FF">
      <w:pPr>
        <w:spacing w:after="0" w:line="240" w:lineRule="auto"/>
        <w:ind w:right="-279" w:firstLine="720"/>
        <w:jc w:val="both"/>
        <w:rPr>
          <w:rFonts w:ascii="Times New Roman" w:hAnsi="Times New Roman"/>
          <w:iCs/>
          <w:sz w:val="26"/>
          <w:szCs w:val="26"/>
          <w:lang w:val="ro-RO"/>
        </w:rPr>
      </w:pPr>
      <w:r>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Pr>
          <w:rFonts w:ascii="Times New Roman" w:hAnsi="Times New Roman"/>
          <w:sz w:val="26"/>
          <w:szCs w:val="26"/>
          <w:lang w:val="ro-RO"/>
        </w:rPr>
        <w:t>ț</w:t>
      </w:r>
      <w:r>
        <w:rPr>
          <w:rFonts w:ascii="Times New Roman" w:hAnsi="Times New Roman"/>
          <w:iCs/>
          <w:sz w:val="26"/>
          <w:szCs w:val="26"/>
          <w:lang w:val="ro-RO"/>
        </w:rPr>
        <w:t>ii cu maximă eficen</w:t>
      </w:r>
      <w:r>
        <w:rPr>
          <w:rFonts w:ascii="Times New Roman" w:hAnsi="Times New Roman"/>
          <w:sz w:val="26"/>
          <w:szCs w:val="26"/>
          <w:lang w:val="ro-RO"/>
        </w:rPr>
        <w:t>ț</w:t>
      </w:r>
      <w:r>
        <w:rPr>
          <w:rFonts w:ascii="Times New Roman" w:hAnsi="Times New Roman"/>
          <w:iCs/>
          <w:sz w:val="26"/>
          <w:szCs w:val="26"/>
          <w:lang w:val="ro-RO"/>
        </w:rPr>
        <w:t xml:space="preserve">ă produse </w:t>
      </w:r>
      <w:r>
        <w:rPr>
          <w:rFonts w:ascii="Times New Roman" w:hAnsi="Times New Roman"/>
          <w:sz w:val="26"/>
          <w:szCs w:val="26"/>
          <w:lang w:val="ro-RO"/>
        </w:rPr>
        <w:t>ș</w:t>
      </w:r>
      <w:r>
        <w:rPr>
          <w:rFonts w:ascii="Times New Roman" w:hAnsi="Times New Roman"/>
          <w:iCs/>
          <w:sz w:val="26"/>
          <w:szCs w:val="26"/>
          <w:lang w:val="ro-RO"/>
        </w:rPr>
        <w:t>i servicii, cu men</w:t>
      </w:r>
      <w:r>
        <w:rPr>
          <w:rFonts w:ascii="Times New Roman" w:hAnsi="Times New Roman"/>
          <w:sz w:val="26"/>
          <w:szCs w:val="26"/>
          <w:lang w:val="ro-RO"/>
        </w:rPr>
        <w:t>ț</w:t>
      </w:r>
      <w:r>
        <w:rPr>
          <w:rFonts w:ascii="Times New Roman" w:hAnsi="Times New Roman"/>
          <w:iCs/>
          <w:sz w:val="26"/>
          <w:szCs w:val="26"/>
          <w:lang w:val="ro-RO"/>
        </w:rPr>
        <w:t>inerea continuită</w:t>
      </w:r>
      <w:r>
        <w:rPr>
          <w:rFonts w:ascii="Times New Roman" w:hAnsi="Times New Roman"/>
          <w:sz w:val="26"/>
          <w:szCs w:val="26"/>
          <w:lang w:val="ro-RO"/>
        </w:rPr>
        <w:t>ț</w:t>
      </w:r>
      <w:r>
        <w:rPr>
          <w:rFonts w:ascii="Times New Roman" w:hAnsi="Times New Roman"/>
          <w:iCs/>
          <w:sz w:val="26"/>
          <w:szCs w:val="26"/>
          <w:lang w:val="ro-RO"/>
        </w:rPr>
        <w:t>ii pădurilor, men</w:t>
      </w:r>
      <w:r>
        <w:rPr>
          <w:rFonts w:ascii="Times New Roman" w:hAnsi="Times New Roman"/>
          <w:sz w:val="26"/>
          <w:szCs w:val="26"/>
          <w:lang w:val="ro-RO"/>
        </w:rPr>
        <w:t>ț</w:t>
      </w:r>
      <w:r>
        <w:rPr>
          <w:rFonts w:ascii="Times New Roman" w:hAnsi="Times New Roman"/>
          <w:iCs/>
          <w:sz w:val="26"/>
          <w:szCs w:val="26"/>
          <w:lang w:val="ro-RO"/>
        </w:rPr>
        <w:t>inându-se ca o resursă regenerabilă.</w:t>
      </w:r>
    </w:p>
    <w:p w:rsidR="00AA6495" w:rsidRDefault="00040D4B" w:rsidP="00D773FF">
      <w:p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Dezvoltarea şi aplicarea ei se bazează pe conceptul „dezvoltării durabile”,</w:t>
      </w:r>
      <w:r>
        <w:rPr>
          <w:rFonts w:ascii="Times New Roman" w:hAnsi="Times New Roman"/>
          <w:color w:val="FF0000"/>
          <w:sz w:val="26"/>
          <w:szCs w:val="26"/>
          <w:lang w:val="ro-RO"/>
        </w:rPr>
        <w:t xml:space="preserve"> </w:t>
      </w:r>
      <w:r>
        <w:rPr>
          <w:rFonts w:ascii="Times New Roman" w:hAnsi="Times New Roman"/>
          <w:sz w:val="26"/>
          <w:szCs w:val="26"/>
          <w:lang w:val="ro-RO"/>
        </w:rPr>
        <w:t>respectându-se următoarele principii:</w:t>
      </w:r>
    </w:p>
    <w:p w:rsidR="00AA6495" w:rsidRDefault="00040D4B" w:rsidP="00D773FF">
      <w:pPr>
        <w:pStyle w:val="ListParagraph"/>
        <w:numPr>
          <w:ilvl w:val="1"/>
          <w:numId w:val="12"/>
        </w:numPr>
        <w:spacing w:after="0" w:line="240" w:lineRule="auto"/>
        <w:ind w:left="720" w:right="-279"/>
        <w:jc w:val="both"/>
        <w:rPr>
          <w:rFonts w:ascii="Times New Roman" w:hAnsi="Times New Roman"/>
          <w:sz w:val="26"/>
          <w:szCs w:val="26"/>
          <w:lang w:val="ro-RO"/>
        </w:rPr>
      </w:pPr>
      <w:r>
        <w:rPr>
          <w:rFonts w:ascii="Times New Roman" w:hAnsi="Times New Roman"/>
          <w:sz w:val="26"/>
          <w:szCs w:val="26"/>
          <w:lang w:val="ro-RO"/>
        </w:rPr>
        <w:t>Principiul continuităţii</w:t>
      </w:r>
    </w:p>
    <w:p w:rsidR="00AA6495" w:rsidRDefault="00040D4B" w:rsidP="00D773FF">
      <w:pPr>
        <w:pStyle w:val="ListParagraph"/>
        <w:numPr>
          <w:ilvl w:val="1"/>
          <w:numId w:val="12"/>
        </w:numPr>
        <w:spacing w:after="0" w:line="240" w:lineRule="auto"/>
        <w:ind w:left="720" w:right="-279"/>
        <w:jc w:val="both"/>
        <w:rPr>
          <w:rFonts w:ascii="Times New Roman" w:hAnsi="Times New Roman"/>
          <w:sz w:val="26"/>
          <w:szCs w:val="26"/>
          <w:lang w:val="ro-RO"/>
        </w:rPr>
      </w:pPr>
      <w:r>
        <w:rPr>
          <w:rFonts w:ascii="Times New Roman" w:hAnsi="Times New Roman"/>
          <w:sz w:val="26"/>
          <w:szCs w:val="26"/>
          <w:lang w:val="ro-RO"/>
        </w:rPr>
        <w:t>Principiul eficacităţii funcţionale</w:t>
      </w:r>
    </w:p>
    <w:p w:rsidR="00AA6495" w:rsidRDefault="00040D4B" w:rsidP="00D773FF">
      <w:pPr>
        <w:pStyle w:val="ListParagraph"/>
        <w:numPr>
          <w:ilvl w:val="1"/>
          <w:numId w:val="12"/>
        </w:numPr>
        <w:spacing w:after="0" w:line="240" w:lineRule="auto"/>
        <w:ind w:left="720" w:right="-279"/>
        <w:jc w:val="both"/>
        <w:rPr>
          <w:rFonts w:ascii="Times New Roman" w:hAnsi="Times New Roman"/>
          <w:sz w:val="26"/>
          <w:szCs w:val="26"/>
          <w:lang w:val="ro-RO"/>
        </w:rPr>
      </w:pPr>
      <w:r>
        <w:rPr>
          <w:rFonts w:ascii="Times New Roman" w:hAnsi="Times New Roman"/>
          <w:sz w:val="26"/>
          <w:szCs w:val="26"/>
          <w:lang w:val="ro-RO"/>
        </w:rPr>
        <w:t>Principiul conservării şi ameliorării biodiversităţii</w:t>
      </w:r>
    </w:p>
    <w:p w:rsidR="00AA6495" w:rsidRDefault="00040D4B" w:rsidP="00D773FF">
      <w:pPr>
        <w:pStyle w:val="ListParagraph"/>
        <w:numPr>
          <w:ilvl w:val="0"/>
          <w:numId w:val="2"/>
        </w:numPr>
        <w:tabs>
          <w:tab w:val="left" w:pos="720"/>
        </w:tabs>
        <w:spacing w:after="0" w:line="240" w:lineRule="auto"/>
        <w:ind w:left="720" w:right="-279"/>
        <w:jc w:val="both"/>
        <w:rPr>
          <w:rFonts w:ascii="Times New Roman" w:hAnsi="Times New Roman"/>
          <w:b/>
          <w:sz w:val="26"/>
          <w:szCs w:val="26"/>
          <w:lang w:val="ro-RO"/>
        </w:rPr>
      </w:pPr>
      <w:r>
        <w:rPr>
          <w:rFonts w:ascii="Times New Roman" w:hAnsi="Times New Roman"/>
          <w:b/>
          <w:sz w:val="26"/>
          <w:szCs w:val="26"/>
          <w:lang w:val="ro-RO"/>
        </w:rPr>
        <w:t>Probleme de mediu relevante pentru plan:</w:t>
      </w:r>
    </w:p>
    <w:p w:rsidR="00AA6495" w:rsidRDefault="00040D4B" w:rsidP="00D773FF">
      <w:pPr>
        <w:spacing w:after="0" w:line="240" w:lineRule="auto"/>
        <w:ind w:right="-279" w:firstLine="720"/>
        <w:jc w:val="both"/>
        <w:rPr>
          <w:rFonts w:ascii="Times New Roman" w:hAnsi="Times New Roman"/>
          <w:sz w:val="26"/>
          <w:szCs w:val="26"/>
          <w:lang w:val="ro-RO"/>
        </w:rPr>
      </w:pPr>
      <w:r>
        <w:rPr>
          <w:rFonts w:ascii="Times New Roman" w:hAnsi="Times New Roman"/>
          <w:sz w:val="26"/>
          <w:szCs w:val="26"/>
          <w:lang w:val="ro-RO"/>
        </w:rPr>
        <w:t>Menţinerea integrităţii fondului forestier, respectiv protejarea speciilor ocrotite şi a peisajului.</w:t>
      </w:r>
    </w:p>
    <w:p w:rsidR="00AA6495" w:rsidRDefault="00040D4B" w:rsidP="00D773FF">
      <w:pPr>
        <w:pStyle w:val="ListParagraph"/>
        <w:numPr>
          <w:ilvl w:val="0"/>
          <w:numId w:val="2"/>
        </w:numPr>
        <w:tabs>
          <w:tab w:val="left" w:pos="720"/>
        </w:tabs>
        <w:spacing w:after="0" w:line="240" w:lineRule="auto"/>
        <w:ind w:left="720" w:right="-279"/>
        <w:jc w:val="both"/>
        <w:rPr>
          <w:rFonts w:ascii="Times New Roman" w:hAnsi="Times New Roman"/>
          <w:b/>
          <w:sz w:val="26"/>
          <w:szCs w:val="26"/>
          <w:lang w:val="ro-RO"/>
        </w:rPr>
      </w:pPr>
      <w:r>
        <w:rPr>
          <w:rFonts w:ascii="Times New Roman" w:hAnsi="Times New Roman"/>
          <w:b/>
          <w:sz w:val="26"/>
          <w:szCs w:val="26"/>
          <w:lang w:val="ro-RO"/>
        </w:rPr>
        <w:t xml:space="preserve">Relevanţa planului pentru implementarea legislaţiei naţionale şi comunitare de mediu </w:t>
      </w:r>
      <w:r>
        <w:rPr>
          <w:rFonts w:ascii="Times New Roman" w:hAnsi="Times New Roman"/>
          <w:sz w:val="26"/>
          <w:szCs w:val="26"/>
        </w:rPr>
        <w:t>(de exemplu, planurile şi programele legate de gospodărirea deşeurilor sau de gospodărirea apelor)</w:t>
      </w:r>
      <w:r>
        <w:rPr>
          <w:rFonts w:ascii="Times New Roman" w:hAnsi="Times New Roman"/>
          <w:b/>
          <w:sz w:val="26"/>
          <w:szCs w:val="26"/>
          <w:lang w:val="ro-RO"/>
        </w:rPr>
        <w:t xml:space="preserve">: </w:t>
      </w:r>
    </w:p>
    <w:p w:rsidR="00AA6495" w:rsidRDefault="00040D4B" w:rsidP="00D773FF">
      <w:p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Se vor respecta prevederile din:</w:t>
      </w:r>
    </w:p>
    <w:p w:rsidR="00AA6495" w:rsidRDefault="00040D4B" w:rsidP="00D773FF">
      <w:pPr>
        <w:pStyle w:val="BodyTextIndent"/>
        <w:numPr>
          <w:ilvl w:val="0"/>
          <w:numId w:val="4"/>
        </w:numPr>
        <w:tabs>
          <w:tab w:val="left" w:pos="720"/>
        </w:tabs>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Ordonanţa de Urgenţă nr. 195 din 22 decembrie 2005, cu modificările ulterioare şi completările ulterioare privind protecţia mediului, art.69.</w:t>
      </w:r>
    </w:p>
    <w:p w:rsidR="00AA6495"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AA6495"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să exploateze masa lemnoasă în condiţiile legii precum şi să ia măsuri de reîmpădurire şi, respectiv de completare a regenerărilor naturale;</w:t>
      </w:r>
    </w:p>
    <w:p w:rsidR="00AA6495"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să gestioneze corespunzător deşeurile de exploatare rezultate,</w:t>
      </w:r>
    </w:p>
    <w:p w:rsidR="00AA6495"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AA6495"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să respecte regimul silvic în conformitate cu prevederile legislaţiei în domeniul silviculturii şi protecţiei mediului;</w:t>
      </w:r>
    </w:p>
    <w:p w:rsidR="00AA6495"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AA6495" w:rsidRDefault="00040D4B" w:rsidP="00D773FF">
      <w:pPr>
        <w:numPr>
          <w:ilvl w:val="0"/>
          <w:numId w:val="4"/>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Legea Apelor nr.107/1996 cu modificările şi completările ulterioare;</w:t>
      </w:r>
    </w:p>
    <w:p w:rsidR="00AA6495" w:rsidRDefault="00040D4B" w:rsidP="00D773FF">
      <w:pPr>
        <w:numPr>
          <w:ilvl w:val="0"/>
          <w:numId w:val="4"/>
        </w:numPr>
        <w:tabs>
          <w:tab w:val="left" w:pos="720"/>
        </w:tabs>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 xml:space="preserve">OUG nr. 57/2007 aprobat prin Legea nr.49/2011 privind regimul ariilor naturale protejate, conservarea habitatelor naturale, a florei şi faunei sălbatice cu modificările şi completările ulterioare; </w:t>
      </w:r>
    </w:p>
    <w:p w:rsidR="00AA6495" w:rsidRDefault="00040D4B" w:rsidP="00D773FF">
      <w:pPr>
        <w:numPr>
          <w:ilvl w:val="0"/>
          <w:numId w:val="4"/>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Legea nr. 211/2011 privind regimul deşeurilor;</w:t>
      </w:r>
    </w:p>
    <w:p w:rsidR="00A95A40" w:rsidRDefault="00A95A40" w:rsidP="00A95A40">
      <w:pPr>
        <w:spacing w:after="0" w:line="240" w:lineRule="auto"/>
        <w:ind w:left="720" w:right="-279"/>
        <w:jc w:val="both"/>
        <w:rPr>
          <w:rFonts w:ascii="Times New Roman" w:hAnsi="Times New Roman"/>
          <w:sz w:val="26"/>
          <w:szCs w:val="26"/>
          <w:lang w:val="ro-RO"/>
        </w:rPr>
      </w:pPr>
    </w:p>
    <w:p w:rsidR="00A95A40" w:rsidRDefault="00A95A40" w:rsidP="00A95A40">
      <w:pPr>
        <w:spacing w:after="0" w:line="240" w:lineRule="auto"/>
        <w:ind w:left="720" w:right="-279"/>
        <w:jc w:val="both"/>
        <w:rPr>
          <w:rFonts w:ascii="Times New Roman" w:hAnsi="Times New Roman"/>
          <w:sz w:val="26"/>
          <w:szCs w:val="26"/>
          <w:lang w:val="ro-RO"/>
        </w:rPr>
      </w:pPr>
    </w:p>
    <w:p w:rsidR="00AA6495" w:rsidRDefault="00040D4B" w:rsidP="00D773FF">
      <w:pPr>
        <w:numPr>
          <w:ilvl w:val="0"/>
          <w:numId w:val="4"/>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 xml:space="preserve">O.U.G. nr. 68/2007 privind răspunderea de mediu cu referire la prevenirea şi repararea prejudiciului asupra mediului, aprobată prin Legea 19/2008, cu modificările şi completările ulterioare, care transpune prevederile Directivei Consiliului şi Parlamentului European 2004/35/CE privind răspunderea de mediu cu referire la măsurile preventive şi de reparare, publicată în Jurnalul Oficial al </w:t>
      </w:r>
    </w:p>
    <w:p w:rsidR="00AA6495" w:rsidRDefault="00040D4B" w:rsidP="00D773FF">
      <w:pPr>
        <w:spacing w:after="0" w:line="240" w:lineRule="auto"/>
        <w:ind w:left="720" w:right="-279"/>
        <w:jc w:val="both"/>
        <w:rPr>
          <w:rFonts w:ascii="Times New Roman" w:hAnsi="Times New Roman"/>
          <w:sz w:val="26"/>
          <w:szCs w:val="26"/>
          <w:lang w:val="ro-RO"/>
        </w:rPr>
      </w:pPr>
      <w:r>
        <w:rPr>
          <w:rFonts w:ascii="Times New Roman" w:hAnsi="Times New Roman"/>
          <w:sz w:val="26"/>
          <w:szCs w:val="26"/>
          <w:lang w:val="ro-RO"/>
        </w:rPr>
        <w:t>Uniunii Europene (JOUE) nr. L 143 din 30 aprilie 2004.,</w:t>
      </w:r>
    </w:p>
    <w:p w:rsidR="00AA6495" w:rsidRDefault="00040D4B" w:rsidP="00D773FF">
      <w:pPr>
        <w:numPr>
          <w:ilvl w:val="0"/>
          <w:numId w:val="4"/>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O.U.G. nr.196/2005 privind Fondul de Mediu cu modificările şi completările ulterioare;</w:t>
      </w:r>
    </w:p>
    <w:p w:rsidR="00AA6495" w:rsidRDefault="00040D4B" w:rsidP="00D773FF">
      <w:pPr>
        <w:pStyle w:val="ListParagraph"/>
        <w:numPr>
          <w:ilvl w:val="0"/>
          <w:numId w:val="1"/>
        </w:numPr>
        <w:spacing w:after="0" w:line="240" w:lineRule="auto"/>
        <w:ind w:right="-279"/>
        <w:jc w:val="both"/>
        <w:rPr>
          <w:rFonts w:ascii="Times New Roman" w:hAnsi="Times New Roman"/>
          <w:b/>
          <w:sz w:val="26"/>
          <w:szCs w:val="26"/>
          <w:lang w:val="ro-RO"/>
        </w:rPr>
      </w:pPr>
      <w:r>
        <w:rPr>
          <w:rFonts w:ascii="Times New Roman" w:hAnsi="Times New Roman"/>
          <w:b/>
          <w:sz w:val="26"/>
          <w:szCs w:val="26"/>
          <w:lang w:val="ro-RO"/>
        </w:rPr>
        <w:t xml:space="preserve">Caracteristicile efectelor şi ale zonei posibil a fi afectate cu privire, în special, la:  </w:t>
      </w:r>
    </w:p>
    <w:p w:rsidR="00AA6495"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Pr>
          <w:rFonts w:ascii="Times New Roman" w:hAnsi="Times New Roman"/>
          <w:b/>
          <w:sz w:val="26"/>
          <w:szCs w:val="26"/>
          <w:lang w:val="ro-RO"/>
        </w:rPr>
        <w:t xml:space="preserve">Probabilitatea, durata, frecvenţa şi reversibilitatea efectelor: </w:t>
      </w:r>
      <w:r>
        <w:rPr>
          <w:rFonts w:ascii="Times New Roman" w:hAnsi="Times New Roman"/>
          <w:sz w:val="26"/>
          <w:szCs w:val="26"/>
          <w:lang w:val="ro-RO"/>
        </w:rPr>
        <w:t>Prin măsurile prevăzute în Amenajamentul Silvic nu apare efect remanent asupra mediului.</w:t>
      </w:r>
    </w:p>
    <w:p w:rsidR="00AA6495"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Pr>
          <w:rFonts w:ascii="Times New Roman" w:hAnsi="Times New Roman"/>
          <w:b/>
          <w:sz w:val="26"/>
          <w:szCs w:val="26"/>
          <w:lang w:val="ro-RO"/>
        </w:rPr>
        <w:t>Natura cumulativă a efectelor:</w:t>
      </w:r>
    </w:p>
    <w:p w:rsidR="00AA6495" w:rsidRDefault="00040D4B" w:rsidP="00D773FF">
      <w:pPr>
        <w:spacing w:after="0" w:line="240" w:lineRule="auto"/>
        <w:ind w:right="-279" w:firstLine="720"/>
        <w:jc w:val="both"/>
        <w:rPr>
          <w:rFonts w:ascii="Times New Roman" w:hAnsi="Times New Roman"/>
          <w:sz w:val="26"/>
          <w:szCs w:val="26"/>
          <w:lang w:val="ro-RO"/>
        </w:rPr>
      </w:pPr>
      <w:r>
        <w:rPr>
          <w:rFonts w:ascii="Times New Roman" w:hAnsi="Times New Roman"/>
          <w:sz w:val="26"/>
          <w:szCs w:val="26"/>
          <w:lang w:val="ro-RO"/>
        </w:rPr>
        <w:t>Nu este cazul.</w:t>
      </w:r>
    </w:p>
    <w:p w:rsidR="00AA6495"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Pr>
          <w:rFonts w:ascii="Times New Roman" w:hAnsi="Times New Roman"/>
          <w:b/>
          <w:sz w:val="26"/>
          <w:szCs w:val="26"/>
          <w:lang w:val="ro-RO"/>
        </w:rPr>
        <w:t>Natura transfrontieră a efectelor:</w:t>
      </w:r>
    </w:p>
    <w:p w:rsidR="00AA6495" w:rsidRDefault="00040D4B" w:rsidP="00D773FF">
      <w:p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 xml:space="preserve">           Nu este cazul.</w:t>
      </w:r>
    </w:p>
    <w:p w:rsidR="00AA6495"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Pr>
          <w:rFonts w:ascii="Times New Roman" w:hAnsi="Times New Roman"/>
          <w:b/>
          <w:sz w:val="26"/>
          <w:szCs w:val="26"/>
          <w:lang w:val="ro-RO"/>
        </w:rPr>
        <w:t>Riscul pentru sănătatea umană sau pentru mediu (de exemplu, datorită accidentelor):</w:t>
      </w:r>
    </w:p>
    <w:p w:rsidR="00A7108D" w:rsidRDefault="00040D4B" w:rsidP="00D773FF">
      <w:pPr>
        <w:spacing w:after="0" w:line="240" w:lineRule="auto"/>
        <w:ind w:right="-279" w:firstLine="708"/>
        <w:jc w:val="both"/>
        <w:rPr>
          <w:rFonts w:ascii="Times New Roman" w:hAnsi="Times New Roman"/>
          <w:sz w:val="26"/>
          <w:szCs w:val="26"/>
          <w:lang w:val="ro-RO"/>
        </w:rPr>
      </w:pPr>
      <w:r>
        <w:rPr>
          <w:rFonts w:ascii="Times New Roman" w:hAnsi="Times New Roman"/>
          <w:sz w:val="26"/>
          <w:szCs w:val="26"/>
          <w:lang w:val="ro-RO"/>
        </w:rPr>
        <w:t xml:space="preserve">Prin măsurile prevăzute în Planul de Amenajament Silvic acest plan nu prezintă risc pentru mediu sau pentru sănătatea umană. Amenajamentul silvic nu propune lucrări </w:t>
      </w:r>
    </w:p>
    <w:p w:rsidR="00A7108D" w:rsidRDefault="00040D4B" w:rsidP="00D773FF">
      <w:p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 xml:space="preserve">pe ape. Lucrările de exploatare/şi alte lucrări se vor respecta condiţiile prevăzute în decizia prezentă. Condiţiile prevăzute pentru protejarea cursurilor de ape vor fi preluate </w:t>
      </w:r>
    </w:p>
    <w:p w:rsidR="00AA6495" w:rsidRDefault="00040D4B" w:rsidP="00D773FF">
      <w:p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de către Ocolul silvic, respectiv de către proprietar şi introduse în Contractele/ Autorizaţiile de exploatare pe aceste amplasamente.</w:t>
      </w:r>
    </w:p>
    <w:p w:rsidR="00AA6495" w:rsidRDefault="00040D4B" w:rsidP="00D773FF">
      <w:pPr>
        <w:spacing w:after="0" w:line="240" w:lineRule="auto"/>
        <w:ind w:right="-279" w:firstLine="720"/>
        <w:rPr>
          <w:rFonts w:ascii="Times New Roman" w:hAnsi="Times New Roman"/>
          <w:b/>
          <w:bCs/>
          <w:i/>
          <w:iCs/>
          <w:sz w:val="26"/>
          <w:szCs w:val="26"/>
          <w:lang w:val="ro-RO"/>
        </w:rPr>
      </w:pPr>
      <w:r>
        <w:rPr>
          <w:rFonts w:ascii="Times New Roman" w:hAnsi="Times New Roman"/>
          <w:b/>
          <w:bCs/>
          <w:i/>
          <w:iCs/>
          <w:sz w:val="26"/>
          <w:szCs w:val="26"/>
          <w:lang w:val="ro-RO"/>
        </w:rPr>
        <w:t>Măsuri prevăzute în cazul unor calamităţi:</w:t>
      </w:r>
    </w:p>
    <w:p w:rsidR="008758B4" w:rsidRDefault="00040D4B" w:rsidP="00D773FF">
      <w:pPr>
        <w:spacing w:after="0" w:line="240" w:lineRule="auto"/>
        <w:ind w:right="-279" w:firstLine="720"/>
        <w:jc w:val="both"/>
        <w:rPr>
          <w:rFonts w:ascii="Times New Roman" w:hAnsi="Times New Roman"/>
          <w:i/>
          <w:sz w:val="26"/>
          <w:szCs w:val="26"/>
          <w:lang w:val="ro-RO"/>
        </w:rPr>
      </w:pPr>
      <w:r>
        <w:rPr>
          <w:rFonts w:ascii="Times New Roman" w:hAnsi="Times New Roman"/>
          <w:i/>
          <w:sz w:val="26"/>
          <w:szCs w:val="26"/>
          <w:lang w:val="ro-RO"/>
        </w:rPr>
        <w:t xml:space="preserve">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w:t>
      </w:r>
    </w:p>
    <w:p w:rsidR="00AA6495" w:rsidRPr="008758B4" w:rsidRDefault="00040D4B" w:rsidP="00D773FF">
      <w:pPr>
        <w:spacing w:after="0" w:line="240" w:lineRule="auto"/>
        <w:ind w:right="-279"/>
        <w:jc w:val="both"/>
        <w:rPr>
          <w:rFonts w:ascii="Times New Roman" w:hAnsi="Times New Roman"/>
          <w:i/>
          <w:sz w:val="26"/>
          <w:szCs w:val="26"/>
          <w:lang w:val="ro-RO"/>
        </w:rPr>
      </w:pPr>
      <w:r>
        <w:rPr>
          <w:rFonts w:ascii="Times New Roman" w:hAnsi="Times New Roman"/>
          <w:i/>
          <w:sz w:val="26"/>
          <w:szCs w:val="26"/>
          <w:lang w:val="ro-RO"/>
        </w:rPr>
        <w:t>Până la adoptarea acestei decizii de către APM Harghita este interzisă desfăşurarea oricărei activităţi care ar rezulta in urma modificărilor care fac obiectul notificării</w:t>
      </w:r>
    </w:p>
    <w:p w:rsidR="00AA6495" w:rsidRDefault="00040D4B" w:rsidP="00D773FF">
      <w:pPr>
        <w:spacing w:after="0" w:line="240" w:lineRule="auto"/>
        <w:ind w:right="-279" w:firstLine="720"/>
        <w:jc w:val="both"/>
        <w:rPr>
          <w:rFonts w:ascii="Times New Roman" w:hAnsi="Times New Roman"/>
          <w:bCs/>
          <w:iCs/>
          <w:sz w:val="26"/>
          <w:szCs w:val="26"/>
          <w:lang w:val="ro-RO"/>
        </w:rPr>
      </w:pPr>
      <w:r>
        <w:rPr>
          <w:rFonts w:ascii="Times New Roman" w:hAnsi="Times New Roman"/>
          <w:bCs/>
          <w:iCs/>
          <w:sz w:val="26"/>
          <w:szCs w:val="26"/>
          <w:lang w:val="ro-RO"/>
        </w:rPr>
        <w:t>La implementarea obiectivelor incluse în “</w:t>
      </w:r>
      <w:r>
        <w:rPr>
          <w:rFonts w:ascii="Times New Roman" w:hAnsi="Times New Roman"/>
          <w:i/>
          <w:color w:val="000000"/>
          <w:sz w:val="26"/>
          <w:szCs w:val="26"/>
          <w:lang w:val="ro-RO"/>
        </w:rPr>
        <w:t xml:space="preserve">Amenajamentul Silvic al Fondului Forestier U.P. </w:t>
      </w:r>
      <w:r w:rsidRPr="00495F67">
        <w:rPr>
          <w:rFonts w:ascii="Times New Roman" w:hAnsi="Times New Roman"/>
          <w:i/>
          <w:color w:val="000000"/>
          <w:sz w:val="26"/>
          <w:szCs w:val="26"/>
          <w:lang w:val="ro-RO"/>
        </w:rPr>
        <w:t xml:space="preserve">I </w:t>
      </w:r>
      <w:r w:rsidR="00495F67" w:rsidRPr="00495F67">
        <w:rPr>
          <w:rFonts w:ascii="Times New Roman" w:hAnsi="Times New Roman"/>
          <w:bCs/>
          <w:i/>
          <w:sz w:val="26"/>
          <w:szCs w:val="26"/>
        </w:rPr>
        <w:t>Depresiunea Giurgeului</w:t>
      </w:r>
      <w:r>
        <w:rPr>
          <w:rFonts w:ascii="Times New Roman" w:hAnsi="Times New Roman"/>
          <w:i/>
          <w:color w:val="000000"/>
          <w:sz w:val="26"/>
          <w:szCs w:val="26"/>
          <w:lang w:val="ro-RO"/>
        </w:rPr>
        <w:t>”</w:t>
      </w:r>
      <w:r>
        <w:rPr>
          <w:rFonts w:ascii="Times New Roman" w:hAnsi="Times New Roman"/>
          <w:bCs/>
          <w:iCs/>
          <w:sz w:val="26"/>
          <w:szCs w:val="26"/>
          <w:lang w:val="ro-RO"/>
        </w:rPr>
        <w:t>, Ocolul Silvic va ţine cont de prevederile art. 33, alin. 1 şi 2, a Ordonanţei de Urgenţă nr. 57 din 20.06.2007 – privind regimul ariilor protejate, conservarea habitatelor naturale, a florei şi faunei sălbatice, aprobată cu modificări prin Legea nr. 49 din 07.04.2011.</w:t>
      </w:r>
    </w:p>
    <w:p w:rsidR="00A95A40" w:rsidRDefault="00040D4B" w:rsidP="00D773FF">
      <w:pPr>
        <w:spacing w:after="0" w:line="240" w:lineRule="auto"/>
        <w:ind w:right="-279" w:firstLine="720"/>
        <w:rPr>
          <w:rFonts w:ascii="Times New Roman" w:hAnsi="Times New Roman"/>
          <w:bCs/>
          <w:iCs/>
          <w:sz w:val="26"/>
          <w:szCs w:val="26"/>
          <w:lang w:val="ro-RO"/>
        </w:rPr>
      </w:pPr>
      <w:r>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AA6495" w:rsidRPr="00A95A40" w:rsidRDefault="00A95A40" w:rsidP="00A95A40">
      <w:pPr>
        <w:tabs>
          <w:tab w:val="left" w:pos="1545"/>
        </w:tabs>
        <w:rPr>
          <w:rFonts w:ascii="Times New Roman" w:hAnsi="Times New Roman"/>
          <w:sz w:val="26"/>
          <w:szCs w:val="26"/>
          <w:lang w:val="ro-RO"/>
        </w:rPr>
      </w:pPr>
      <w:r>
        <w:rPr>
          <w:rFonts w:ascii="Times New Roman" w:hAnsi="Times New Roman"/>
          <w:sz w:val="26"/>
          <w:szCs w:val="26"/>
          <w:lang w:val="ro-RO"/>
        </w:rPr>
        <w:tab/>
      </w:r>
    </w:p>
    <w:p w:rsidR="00AA6495" w:rsidRDefault="00040D4B" w:rsidP="00D773FF">
      <w:pPr>
        <w:spacing w:after="0" w:line="240" w:lineRule="auto"/>
        <w:ind w:right="-279" w:firstLine="720"/>
        <w:jc w:val="both"/>
        <w:rPr>
          <w:rFonts w:ascii="Times New Roman" w:hAnsi="Times New Roman"/>
          <w:bCs/>
          <w:iCs/>
          <w:sz w:val="26"/>
          <w:szCs w:val="26"/>
          <w:lang w:val="ro-RO"/>
        </w:rPr>
      </w:pPr>
      <w:r>
        <w:rPr>
          <w:rFonts w:ascii="Times New Roman" w:hAnsi="Times New Roman"/>
          <w:bCs/>
          <w:iCs/>
          <w:sz w:val="26"/>
          <w:szCs w:val="26"/>
          <w:lang w:val="ro-RO"/>
        </w:rPr>
        <w:lastRenderedPageBreak/>
        <w:t>Măsuri propuse în cazul apariţiei unor calamităţi naturale (incendii de pădure şi păşuni, alunecările de teren, inundaţii, doborâturi şi rupturi în masă de vânt şi zăpadă, atacuri masive de insecte etc.):</w:t>
      </w:r>
    </w:p>
    <w:p w:rsidR="00AA6495" w:rsidRDefault="00040D4B" w:rsidP="00D773FF">
      <w:pPr>
        <w:spacing w:after="0" w:line="240" w:lineRule="auto"/>
        <w:ind w:right="-279" w:firstLine="720"/>
        <w:jc w:val="both"/>
        <w:rPr>
          <w:rFonts w:ascii="Times New Roman" w:hAnsi="Times New Roman"/>
          <w:bCs/>
          <w:iCs/>
          <w:sz w:val="26"/>
          <w:szCs w:val="26"/>
          <w:lang w:val="ro-RO"/>
        </w:rPr>
      </w:pPr>
      <w:r>
        <w:rPr>
          <w:rFonts w:ascii="Times New Roman" w:hAnsi="Times New Roman"/>
          <w:b/>
          <w:bCs/>
          <w:i/>
          <w:iCs/>
          <w:sz w:val="26"/>
          <w:szCs w:val="26"/>
          <w:lang w:val="ro-RO"/>
        </w:rPr>
        <w:t>Incendii</w:t>
      </w:r>
      <w:r>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AA6495" w:rsidRDefault="00040D4B" w:rsidP="00D773FF">
      <w:pPr>
        <w:spacing w:after="0" w:line="240" w:lineRule="auto"/>
        <w:ind w:right="-279" w:firstLine="720"/>
        <w:jc w:val="both"/>
        <w:rPr>
          <w:rFonts w:ascii="Times New Roman" w:hAnsi="Times New Roman"/>
          <w:bCs/>
          <w:iCs/>
          <w:sz w:val="26"/>
          <w:szCs w:val="26"/>
          <w:lang w:val="ro-RO"/>
        </w:rPr>
      </w:pPr>
      <w:r>
        <w:rPr>
          <w:rFonts w:ascii="Times New Roman" w:hAnsi="Times New Roman"/>
          <w:b/>
          <w:bCs/>
          <w:i/>
          <w:iCs/>
          <w:sz w:val="26"/>
          <w:szCs w:val="26"/>
          <w:lang w:val="ro-RO"/>
        </w:rPr>
        <w:t>Alunecări de teren</w:t>
      </w:r>
      <w:r>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AA6495" w:rsidRDefault="00040D4B" w:rsidP="00D773FF">
      <w:pPr>
        <w:spacing w:after="0" w:line="240" w:lineRule="auto"/>
        <w:ind w:right="-279" w:firstLine="720"/>
        <w:jc w:val="both"/>
        <w:rPr>
          <w:rFonts w:ascii="Times New Roman" w:hAnsi="Times New Roman"/>
          <w:bCs/>
          <w:iCs/>
          <w:sz w:val="26"/>
          <w:szCs w:val="26"/>
          <w:lang w:val="ro-RO"/>
        </w:rPr>
      </w:pPr>
      <w:r>
        <w:rPr>
          <w:rFonts w:ascii="Times New Roman" w:hAnsi="Times New Roman"/>
          <w:b/>
          <w:bCs/>
          <w:i/>
          <w:iCs/>
          <w:sz w:val="26"/>
          <w:szCs w:val="26"/>
          <w:lang w:val="ro-RO"/>
        </w:rPr>
        <w:t>Inundaţii</w:t>
      </w:r>
      <w:r>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A7108D" w:rsidRDefault="00040D4B" w:rsidP="00D773FF">
      <w:pPr>
        <w:spacing w:after="0" w:line="240" w:lineRule="auto"/>
        <w:ind w:right="-279" w:firstLine="720"/>
        <w:jc w:val="both"/>
        <w:rPr>
          <w:rFonts w:ascii="Times New Roman" w:hAnsi="Times New Roman"/>
          <w:bCs/>
          <w:iCs/>
          <w:sz w:val="26"/>
          <w:szCs w:val="26"/>
          <w:lang w:val="ro-RO"/>
        </w:rPr>
      </w:pPr>
      <w:r>
        <w:rPr>
          <w:rFonts w:ascii="Times New Roman" w:hAnsi="Times New Roman"/>
          <w:b/>
          <w:bCs/>
          <w:i/>
          <w:iCs/>
          <w:sz w:val="26"/>
          <w:szCs w:val="26"/>
          <w:lang w:val="ro-RO"/>
        </w:rPr>
        <w:t>Doborâturi şi rupturi de vânt sau zăpadă</w:t>
      </w:r>
      <w:r>
        <w:rPr>
          <w:rFonts w:ascii="Times New Roman" w:hAnsi="Times New Roman"/>
          <w:bCs/>
          <w:iCs/>
          <w:sz w:val="26"/>
          <w:szCs w:val="26"/>
          <w:lang w:val="ro-RO"/>
        </w:rPr>
        <w:t xml:space="preserve">: Punerea în valoare a masei lemnoase afectate în vederea stopării unor atacuri masive de insecte; Exploatarea şi curăţarea de </w:t>
      </w:r>
    </w:p>
    <w:p w:rsidR="00AA6495" w:rsidRDefault="00040D4B" w:rsidP="00D773FF">
      <w:pPr>
        <w:spacing w:after="0" w:line="240" w:lineRule="auto"/>
        <w:ind w:right="-279"/>
        <w:jc w:val="both"/>
        <w:rPr>
          <w:rFonts w:ascii="Times New Roman" w:hAnsi="Times New Roman"/>
          <w:bCs/>
          <w:iCs/>
          <w:sz w:val="26"/>
          <w:szCs w:val="26"/>
          <w:lang w:val="ro-RO"/>
        </w:rPr>
      </w:pPr>
      <w:r>
        <w:rPr>
          <w:rFonts w:ascii="Times New Roman" w:hAnsi="Times New Roman"/>
          <w:bCs/>
          <w:iCs/>
          <w:sz w:val="26"/>
          <w:szCs w:val="26"/>
          <w:lang w:val="ro-RO"/>
        </w:rPr>
        <w:t>resturi de exploatare a zonelor afectate; Reîmpădurirea suprafeţelor respective conform normelor tehnice în vigoare;</w:t>
      </w:r>
    </w:p>
    <w:p w:rsidR="00A7108D" w:rsidRDefault="00040D4B" w:rsidP="00D773FF">
      <w:pPr>
        <w:spacing w:after="0" w:line="240" w:lineRule="auto"/>
        <w:ind w:right="-279" w:firstLine="720"/>
        <w:jc w:val="both"/>
        <w:rPr>
          <w:rFonts w:ascii="Times New Roman" w:hAnsi="Times New Roman"/>
          <w:bCs/>
          <w:iCs/>
          <w:sz w:val="26"/>
          <w:szCs w:val="26"/>
          <w:lang w:val="ro-RO"/>
        </w:rPr>
      </w:pPr>
      <w:r>
        <w:rPr>
          <w:rFonts w:ascii="Times New Roman" w:hAnsi="Times New Roman"/>
          <w:b/>
          <w:bCs/>
          <w:i/>
          <w:iCs/>
          <w:sz w:val="26"/>
          <w:szCs w:val="26"/>
          <w:lang w:val="ro-RO"/>
        </w:rPr>
        <w:t>Atacuri de insecte</w:t>
      </w:r>
      <w:r>
        <w:rPr>
          <w:rFonts w:ascii="Times New Roman" w:hAnsi="Times New Roman"/>
          <w:bCs/>
          <w:iCs/>
          <w:sz w:val="26"/>
          <w:szCs w:val="26"/>
          <w:lang w:val="ro-RO"/>
        </w:rPr>
        <w:t xml:space="preserve">: Identificarea focarelor de infecţie; Punerea în valoare imediată a masei lemnoase afectate; Exploatarea şi curăţarea de resturi a suprafeţei afectate; </w:t>
      </w:r>
    </w:p>
    <w:p w:rsidR="00AA6495" w:rsidRDefault="00040D4B" w:rsidP="00D773FF">
      <w:pPr>
        <w:spacing w:after="0" w:line="240" w:lineRule="auto"/>
        <w:ind w:right="-279"/>
        <w:jc w:val="both"/>
        <w:rPr>
          <w:rFonts w:ascii="Times New Roman" w:hAnsi="Times New Roman"/>
          <w:bCs/>
          <w:iCs/>
          <w:sz w:val="26"/>
          <w:szCs w:val="26"/>
          <w:lang w:val="ro-RO"/>
        </w:rPr>
      </w:pPr>
      <w:r>
        <w:rPr>
          <w:rFonts w:ascii="Times New Roman" w:hAnsi="Times New Roman"/>
          <w:bCs/>
          <w:iCs/>
          <w:sz w:val="26"/>
          <w:szCs w:val="26"/>
          <w:lang w:val="ro-RO"/>
        </w:rPr>
        <w:t>Reîmpădurirea eventualelor ochiuri rezultate; Împădurirea/reîmpădurirea se va efectua cu specii indigene caracteristice fiecărui tip fundamental de pădure şi fiecărui tip de habitat în parte;</w:t>
      </w:r>
    </w:p>
    <w:p w:rsidR="00AA6495" w:rsidRDefault="00040D4B" w:rsidP="00D773FF">
      <w:pPr>
        <w:pStyle w:val="ListParagraph"/>
        <w:numPr>
          <w:ilvl w:val="0"/>
          <w:numId w:val="14"/>
        </w:numPr>
        <w:tabs>
          <w:tab w:val="left" w:pos="720"/>
        </w:tabs>
        <w:spacing w:after="0" w:line="240" w:lineRule="auto"/>
        <w:ind w:left="720" w:right="-279"/>
        <w:jc w:val="both"/>
        <w:rPr>
          <w:rFonts w:ascii="Times New Roman" w:hAnsi="Times New Roman"/>
          <w:b/>
          <w:sz w:val="26"/>
          <w:szCs w:val="26"/>
          <w:lang w:val="ro-RO"/>
        </w:rPr>
      </w:pPr>
      <w:r>
        <w:rPr>
          <w:rFonts w:ascii="Times New Roman" w:hAnsi="Times New Roman"/>
          <w:b/>
          <w:sz w:val="26"/>
          <w:szCs w:val="26"/>
          <w:lang w:val="ro-RO"/>
        </w:rPr>
        <w:t xml:space="preserve">Mărimea şi spaţialitatea efectelor (zona geografică şi mărimea populaţiei potenţial afectate): </w:t>
      </w:r>
    </w:p>
    <w:p w:rsidR="00AA6495" w:rsidRDefault="00040D4B" w:rsidP="00D773FF">
      <w:pPr>
        <w:pStyle w:val="ListParagraph"/>
        <w:numPr>
          <w:ilvl w:val="0"/>
          <w:numId w:val="27"/>
        </w:numPr>
        <w:spacing w:after="0" w:line="240" w:lineRule="auto"/>
        <w:ind w:left="709" w:right="-279"/>
        <w:jc w:val="both"/>
        <w:rPr>
          <w:rFonts w:ascii="Times New Roman" w:hAnsi="Times New Roman"/>
          <w:sz w:val="26"/>
          <w:szCs w:val="26"/>
          <w:lang w:val="ro-RO"/>
        </w:rPr>
      </w:pPr>
      <w:r>
        <w:rPr>
          <w:rFonts w:ascii="Times New Roman" w:hAnsi="Times New Roman"/>
          <w:sz w:val="26"/>
          <w:szCs w:val="26"/>
          <w:lang w:val="ro-RO"/>
        </w:rPr>
        <w:t>Este redus. În vecinătatea terenului studiat sunt: terenuri agricole, terenuri în fondul forestier.</w:t>
      </w:r>
    </w:p>
    <w:p w:rsidR="00AA6495"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Pr>
          <w:rFonts w:ascii="Times New Roman" w:hAnsi="Times New Roman"/>
          <w:b/>
          <w:sz w:val="26"/>
          <w:szCs w:val="26"/>
          <w:lang w:val="ro-RO"/>
        </w:rPr>
        <w:t>Valoarea şi vulnerabilitatea arealului posibil a fi afectat, date de:</w:t>
      </w:r>
    </w:p>
    <w:p w:rsidR="00AA6495" w:rsidRDefault="00040D4B" w:rsidP="00D773FF">
      <w:pPr>
        <w:pStyle w:val="ListParagraph"/>
        <w:numPr>
          <w:ilvl w:val="2"/>
          <w:numId w:val="16"/>
        </w:numPr>
        <w:spacing w:after="0" w:line="240" w:lineRule="auto"/>
        <w:ind w:left="720" w:right="-279" w:hanging="360"/>
        <w:jc w:val="both"/>
        <w:rPr>
          <w:rFonts w:ascii="Times New Roman" w:hAnsi="Times New Roman"/>
          <w:sz w:val="26"/>
          <w:szCs w:val="26"/>
          <w:lang w:val="ro-RO"/>
        </w:rPr>
      </w:pPr>
      <w:r>
        <w:rPr>
          <w:rFonts w:ascii="Times New Roman" w:hAnsi="Times New Roman"/>
          <w:b/>
          <w:sz w:val="26"/>
          <w:szCs w:val="26"/>
          <w:lang w:val="ro-RO"/>
        </w:rPr>
        <w:t>caracteristicile naturale speciale sau patrimoniul cultural:</w:t>
      </w:r>
      <w:r>
        <w:rPr>
          <w:rFonts w:ascii="Times New Roman" w:hAnsi="Times New Roman"/>
          <w:sz w:val="26"/>
          <w:szCs w:val="26"/>
          <w:lang w:val="ro-RO"/>
        </w:rPr>
        <w:t xml:space="preserve"> Nu este cazul.</w:t>
      </w:r>
    </w:p>
    <w:p w:rsidR="00AA6495" w:rsidRDefault="00040D4B" w:rsidP="00D773FF">
      <w:pPr>
        <w:pStyle w:val="ListParagraph"/>
        <w:numPr>
          <w:ilvl w:val="2"/>
          <w:numId w:val="16"/>
        </w:numPr>
        <w:spacing w:after="0" w:line="240" w:lineRule="auto"/>
        <w:ind w:left="720" w:right="-279" w:hanging="360"/>
        <w:jc w:val="both"/>
        <w:rPr>
          <w:rFonts w:ascii="Times New Roman" w:hAnsi="Times New Roman"/>
          <w:sz w:val="26"/>
          <w:szCs w:val="26"/>
          <w:lang w:val="ro-RO"/>
        </w:rPr>
      </w:pPr>
      <w:r>
        <w:rPr>
          <w:rFonts w:ascii="Times New Roman" w:hAnsi="Times New Roman"/>
          <w:b/>
          <w:sz w:val="26"/>
          <w:szCs w:val="26"/>
          <w:lang w:val="ro-RO"/>
        </w:rPr>
        <w:t>depăşirea standardelor sau a valorilor limită de calitate a mediului:</w:t>
      </w:r>
    </w:p>
    <w:p w:rsidR="00AA6495" w:rsidRDefault="00040D4B" w:rsidP="00D773FF">
      <w:pPr>
        <w:spacing w:after="0" w:line="240" w:lineRule="auto"/>
        <w:ind w:right="-279" w:firstLine="720"/>
        <w:jc w:val="both"/>
        <w:rPr>
          <w:rFonts w:ascii="Times New Roman" w:hAnsi="Times New Roman"/>
          <w:sz w:val="26"/>
          <w:szCs w:val="26"/>
          <w:lang w:val="ro-RO"/>
        </w:rPr>
      </w:pPr>
      <w:r>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speciilor ocrotite. Pentru amenajamentul silvic </w:t>
      </w:r>
      <w:r>
        <w:rPr>
          <w:rFonts w:ascii="Times New Roman" w:hAnsi="Times New Roman"/>
          <w:i/>
          <w:color w:val="000000"/>
          <w:sz w:val="26"/>
          <w:szCs w:val="26"/>
          <w:lang w:val="ro-RO"/>
        </w:rPr>
        <w:t xml:space="preserve">U.P. </w:t>
      </w:r>
      <w:r w:rsidRPr="00495F67">
        <w:rPr>
          <w:rFonts w:ascii="Times New Roman" w:hAnsi="Times New Roman"/>
          <w:i/>
          <w:color w:val="000000"/>
          <w:sz w:val="26"/>
          <w:szCs w:val="26"/>
          <w:lang w:val="ro-RO"/>
        </w:rPr>
        <w:t xml:space="preserve">I </w:t>
      </w:r>
      <w:r w:rsidR="00495F67" w:rsidRPr="00495F67">
        <w:rPr>
          <w:rFonts w:ascii="Times New Roman" w:hAnsi="Times New Roman"/>
          <w:bCs/>
          <w:i/>
          <w:sz w:val="26"/>
          <w:szCs w:val="26"/>
        </w:rPr>
        <w:t>Depresiunea Giurgeului</w:t>
      </w:r>
      <w:r w:rsidR="00495F67">
        <w:rPr>
          <w:rFonts w:ascii="Times New Roman" w:hAnsi="Times New Roman"/>
          <w:sz w:val="26"/>
          <w:szCs w:val="26"/>
          <w:lang w:val="ro-RO"/>
        </w:rPr>
        <w:t xml:space="preserve"> </w:t>
      </w:r>
      <w:r>
        <w:rPr>
          <w:rFonts w:ascii="Times New Roman" w:hAnsi="Times New Roman"/>
          <w:sz w:val="26"/>
          <w:szCs w:val="26"/>
          <w:lang w:val="ro-RO"/>
        </w:rPr>
        <w:t xml:space="preserve">a fost emisă de către Admninistrația Bazinală de Apă </w:t>
      </w:r>
      <w:r w:rsidR="003E26EC">
        <w:rPr>
          <w:rFonts w:ascii="Times New Roman" w:hAnsi="Times New Roman"/>
          <w:sz w:val="26"/>
          <w:szCs w:val="26"/>
          <w:lang w:val="ro-RO"/>
        </w:rPr>
        <w:t>Mureș</w:t>
      </w:r>
      <w:r>
        <w:rPr>
          <w:rFonts w:ascii="Times New Roman" w:hAnsi="Times New Roman"/>
          <w:sz w:val="26"/>
          <w:szCs w:val="26"/>
          <w:lang w:val="ro-RO"/>
        </w:rPr>
        <w:t xml:space="preserve"> adresa</w:t>
      </w:r>
      <w:r w:rsidR="003263B0">
        <w:rPr>
          <w:rFonts w:ascii="Times New Roman" w:hAnsi="Times New Roman"/>
          <w:sz w:val="26"/>
          <w:szCs w:val="26"/>
          <w:lang w:val="ro-RO"/>
        </w:rPr>
        <w:t xml:space="preserve"> nr. 4802</w:t>
      </w:r>
      <w:r w:rsidR="003E26EC">
        <w:rPr>
          <w:rFonts w:ascii="Times New Roman" w:hAnsi="Times New Roman"/>
          <w:sz w:val="26"/>
          <w:szCs w:val="26"/>
          <w:lang w:val="ro-RO"/>
        </w:rPr>
        <w:t>/CMP</w:t>
      </w:r>
      <w:r w:rsidR="000C562B">
        <w:rPr>
          <w:rFonts w:ascii="Times New Roman" w:hAnsi="Times New Roman"/>
          <w:sz w:val="26"/>
          <w:szCs w:val="26"/>
          <w:lang w:val="ro-RO"/>
        </w:rPr>
        <w:t>/</w:t>
      </w:r>
      <w:r w:rsidR="00431D5E">
        <w:rPr>
          <w:rFonts w:ascii="Times New Roman" w:hAnsi="Times New Roman"/>
          <w:sz w:val="26"/>
          <w:szCs w:val="26"/>
          <w:lang w:val="ro-RO"/>
        </w:rPr>
        <w:t>29.</w:t>
      </w:r>
      <w:r w:rsidR="003263B0">
        <w:rPr>
          <w:rFonts w:ascii="Times New Roman" w:hAnsi="Times New Roman"/>
          <w:sz w:val="26"/>
          <w:szCs w:val="26"/>
          <w:lang w:val="ro-RO"/>
        </w:rPr>
        <w:t>590</w:t>
      </w:r>
      <w:r w:rsidR="003E26EC">
        <w:rPr>
          <w:rFonts w:ascii="Times New Roman" w:hAnsi="Times New Roman"/>
          <w:sz w:val="26"/>
          <w:szCs w:val="26"/>
          <w:lang w:val="ro-RO"/>
        </w:rPr>
        <w:t>/</w:t>
      </w:r>
      <w:r w:rsidR="003263B0">
        <w:rPr>
          <w:rFonts w:ascii="Times New Roman" w:hAnsi="Times New Roman"/>
          <w:sz w:val="26"/>
          <w:szCs w:val="26"/>
          <w:lang w:val="ro-RO"/>
        </w:rPr>
        <w:t>10.03</w:t>
      </w:r>
      <w:r w:rsidR="000C562B">
        <w:rPr>
          <w:rFonts w:ascii="Times New Roman" w:hAnsi="Times New Roman"/>
          <w:sz w:val="26"/>
          <w:szCs w:val="26"/>
          <w:lang w:val="ro-RO"/>
        </w:rPr>
        <w:t>.2020</w:t>
      </w:r>
      <w:r>
        <w:rPr>
          <w:rFonts w:ascii="Times New Roman" w:hAnsi="Times New Roman"/>
          <w:sz w:val="26"/>
          <w:szCs w:val="26"/>
          <w:lang w:val="ro-RO"/>
        </w:rPr>
        <w:t>, prin care a fost stabilită că nu necesită emiterea unui act de reglementare.</w:t>
      </w:r>
    </w:p>
    <w:p w:rsidR="00AA6495" w:rsidRDefault="00040D4B" w:rsidP="00D773FF">
      <w:pPr>
        <w:pStyle w:val="ListParagraph"/>
        <w:numPr>
          <w:ilvl w:val="2"/>
          <w:numId w:val="16"/>
        </w:numPr>
        <w:spacing w:after="0" w:line="240" w:lineRule="auto"/>
        <w:ind w:left="720" w:right="-279" w:hanging="360"/>
        <w:jc w:val="both"/>
        <w:rPr>
          <w:rFonts w:ascii="Times New Roman" w:hAnsi="Times New Roman"/>
          <w:sz w:val="26"/>
          <w:szCs w:val="26"/>
          <w:lang w:val="ro-RO"/>
        </w:rPr>
      </w:pPr>
      <w:r>
        <w:rPr>
          <w:rFonts w:ascii="Times New Roman" w:hAnsi="Times New Roman"/>
          <w:b/>
          <w:sz w:val="26"/>
          <w:szCs w:val="26"/>
          <w:lang w:val="ro-RO"/>
        </w:rPr>
        <w:t>folosirea terenului în mod intensiv:</w:t>
      </w:r>
      <w:r>
        <w:rPr>
          <w:rFonts w:ascii="Times New Roman" w:hAnsi="Times New Roman"/>
          <w:sz w:val="26"/>
          <w:szCs w:val="26"/>
          <w:lang w:val="ro-RO"/>
        </w:rPr>
        <w:t xml:space="preserve"> Nu este cazul.</w:t>
      </w:r>
    </w:p>
    <w:p w:rsidR="00AA6495"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Pr>
          <w:rFonts w:ascii="Times New Roman" w:hAnsi="Times New Roman"/>
          <w:b/>
          <w:sz w:val="26"/>
          <w:szCs w:val="26"/>
          <w:lang w:val="ro-RO"/>
        </w:rPr>
        <w:t>Efectele asupra zonelor sau peisajelor care au un statut de protejare recunoscut pe plan naţional, comunitar sau internaţional:</w:t>
      </w:r>
    </w:p>
    <w:p w:rsidR="00AA6495" w:rsidRDefault="00040D4B" w:rsidP="00D773FF">
      <w:pPr>
        <w:spacing w:after="0" w:line="240" w:lineRule="auto"/>
        <w:ind w:right="-279" w:firstLine="720"/>
        <w:jc w:val="both"/>
        <w:rPr>
          <w:rFonts w:ascii="Times New Roman" w:hAnsi="Times New Roman"/>
          <w:sz w:val="26"/>
          <w:szCs w:val="26"/>
          <w:lang w:val="ro-RO"/>
        </w:rPr>
      </w:pPr>
      <w:r>
        <w:rPr>
          <w:rFonts w:ascii="Times New Roman" w:hAnsi="Times New Roman"/>
          <w:sz w:val="26"/>
          <w:szCs w:val="26"/>
          <w:lang w:val="ro-RO"/>
        </w:rPr>
        <w:t xml:space="preserve">Suprafaţă </w:t>
      </w:r>
      <w:r>
        <w:rPr>
          <w:rFonts w:ascii="Times New Roman" w:hAnsi="Times New Roman"/>
          <w:b/>
          <w:i/>
          <w:sz w:val="26"/>
          <w:szCs w:val="26"/>
          <w:lang w:val="ro-RO"/>
        </w:rPr>
        <w:t>studiată se suprapune</w:t>
      </w:r>
      <w:r>
        <w:rPr>
          <w:rFonts w:ascii="Times New Roman" w:hAnsi="Times New Roman"/>
          <w:sz w:val="26"/>
          <w:szCs w:val="26"/>
          <w:lang w:val="ro-RO"/>
        </w:rPr>
        <w:t xml:space="preserve"> cu arii naturale protejate: </w:t>
      </w:r>
    </w:p>
    <w:p w:rsidR="00AA6495" w:rsidRDefault="00040D4B" w:rsidP="00D773FF">
      <w:pPr>
        <w:pStyle w:val="ListParagraph"/>
        <w:numPr>
          <w:ilvl w:val="0"/>
          <w:numId w:val="4"/>
        </w:numPr>
        <w:spacing w:after="0" w:line="240" w:lineRule="auto"/>
        <w:ind w:right="-279"/>
        <w:jc w:val="both"/>
        <w:rPr>
          <w:rFonts w:ascii="Times New Roman" w:hAnsi="Times New Roman"/>
          <w:sz w:val="26"/>
          <w:szCs w:val="26"/>
        </w:rPr>
      </w:pPr>
      <w:r>
        <w:rPr>
          <w:rFonts w:ascii="Times New Roman" w:hAnsi="Times New Roman"/>
          <w:b/>
          <w:sz w:val="26"/>
          <w:szCs w:val="26"/>
        </w:rPr>
        <w:t xml:space="preserve">ROSPA0033 ”Depresiunea și Munții Giurgeului” – </w:t>
      </w:r>
      <w:r>
        <w:rPr>
          <w:rFonts w:ascii="Times New Roman" w:hAnsi="Times New Roman"/>
          <w:sz w:val="26"/>
          <w:szCs w:val="26"/>
        </w:rPr>
        <w:t>arie de protecție specială avifaunistică</w:t>
      </w:r>
    </w:p>
    <w:p w:rsidR="00AA6495" w:rsidRDefault="00040D4B" w:rsidP="00D773FF">
      <w:pPr>
        <w:spacing w:after="0" w:line="240" w:lineRule="auto"/>
        <w:ind w:right="-279"/>
        <w:jc w:val="both"/>
        <w:rPr>
          <w:rFonts w:ascii="Times New Roman" w:hAnsi="Times New Roman"/>
          <w:i/>
          <w:sz w:val="26"/>
          <w:szCs w:val="26"/>
          <w:lang w:val="ro-RO"/>
        </w:rPr>
      </w:pPr>
      <w:r>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A95A40" w:rsidRDefault="00A95A40" w:rsidP="00D773FF">
      <w:pPr>
        <w:spacing w:after="0" w:line="240" w:lineRule="auto"/>
        <w:ind w:right="-279"/>
        <w:jc w:val="both"/>
        <w:rPr>
          <w:rFonts w:ascii="Times New Roman" w:hAnsi="Times New Roman"/>
          <w:i/>
          <w:sz w:val="26"/>
          <w:szCs w:val="26"/>
          <w:lang w:val="ro-RO"/>
        </w:rPr>
      </w:pPr>
    </w:p>
    <w:p w:rsidR="00A95A40" w:rsidRDefault="00A95A40" w:rsidP="00D773FF">
      <w:pPr>
        <w:spacing w:after="0" w:line="240" w:lineRule="auto"/>
        <w:ind w:right="-279"/>
        <w:jc w:val="both"/>
        <w:rPr>
          <w:rFonts w:ascii="Times New Roman" w:hAnsi="Times New Roman"/>
          <w:i/>
          <w:sz w:val="26"/>
          <w:szCs w:val="26"/>
          <w:lang w:val="ro-RO"/>
        </w:rPr>
      </w:pPr>
    </w:p>
    <w:p w:rsidR="00AA6495" w:rsidRDefault="00040D4B" w:rsidP="00D773FF">
      <w:pPr>
        <w:pStyle w:val="ListParagraph"/>
        <w:numPr>
          <w:ilvl w:val="0"/>
          <w:numId w:val="10"/>
        </w:numPr>
        <w:spacing w:after="0" w:line="240" w:lineRule="auto"/>
        <w:ind w:right="-279" w:hanging="540"/>
        <w:jc w:val="both"/>
        <w:rPr>
          <w:rFonts w:ascii="Times New Roman" w:hAnsi="Times New Roman"/>
          <w:b/>
          <w:sz w:val="26"/>
          <w:szCs w:val="26"/>
          <w:lang w:val="ro-RO"/>
        </w:rPr>
      </w:pPr>
      <w:r>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8A1C6F" w:rsidRPr="007413FF" w:rsidRDefault="00040D4B" w:rsidP="00D773FF">
      <w:pPr>
        <w:pStyle w:val="ListParagraph"/>
        <w:numPr>
          <w:ilvl w:val="0"/>
          <w:numId w:val="19"/>
        </w:numPr>
        <w:spacing w:after="0" w:line="240" w:lineRule="auto"/>
        <w:ind w:left="720" w:right="-279" w:hanging="360"/>
        <w:jc w:val="both"/>
        <w:rPr>
          <w:sz w:val="26"/>
          <w:szCs w:val="26"/>
        </w:rPr>
      </w:pPr>
      <w:r w:rsidRPr="00D2783B">
        <w:rPr>
          <w:rFonts w:ascii="Times New Roman" w:hAnsi="Times New Roman"/>
          <w:sz w:val="26"/>
          <w:szCs w:val="26"/>
          <w:lang w:val="ro-RO"/>
        </w:rPr>
        <w:t xml:space="preserve">amenajamentul silvic studiat se află </w:t>
      </w:r>
      <w:r w:rsidR="005A0505" w:rsidRPr="00D2783B">
        <w:rPr>
          <w:rFonts w:ascii="Times New Roman" w:hAnsi="Times New Roman"/>
          <w:b/>
          <w:sz w:val="26"/>
          <w:szCs w:val="26"/>
          <w:lang w:val="ro-RO"/>
        </w:rPr>
        <w:t xml:space="preserve">parțial </w:t>
      </w:r>
      <w:r w:rsidR="00F9201C">
        <w:rPr>
          <w:rFonts w:ascii="Times New Roman" w:hAnsi="Times New Roman"/>
          <w:b/>
          <w:sz w:val="26"/>
          <w:szCs w:val="26"/>
          <w:lang w:val="ro-RO"/>
        </w:rPr>
        <w:t>40,5</w:t>
      </w:r>
      <w:r w:rsidR="005A0505" w:rsidRPr="00D2783B">
        <w:rPr>
          <w:rFonts w:ascii="Times New Roman" w:hAnsi="Times New Roman"/>
          <w:b/>
          <w:sz w:val="26"/>
          <w:szCs w:val="26"/>
          <w:lang w:val="ro-RO"/>
        </w:rPr>
        <w:t xml:space="preserve"> ha </w:t>
      </w:r>
      <w:r w:rsidR="005A0505" w:rsidRPr="00D2783B">
        <w:rPr>
          <w:rFonts w:ascii="Times New Roman" w:hAnsi="Times New Roman"/>
          <w:sz w:val="26"/>
          <w:szCs w:val="26"/>
          <w:lang w:val="ro-RO"/>
        </w:rPr>
        <w:t>( parcelele</w:t>
      </w:r>
      <w:r w:rsidR="00F9201C">
        <w:rPr>
          <w:rFonts w:ascii="Times New Roman" w:hAnsi="Times New Roman"/>
          <w:b/>
          <w:bCs/>
          <w:sz w:val="26"/>
          <w:szCs w:val="26"/>
          <w:lang w:val="ro-RO"/>
        </w:rPr>
        <w:t xml:space="preserve"> 101 </w:t>
      </w:r>
      <w:r w:rsidR="00F9201C" w:rsidRPr="00F9201C">
        <w:rPr>
          <w:rFonts w:ascii="Times New Roman" w:hAnsi="Times New Roman"/>
          <w:bCs/>
          <w:sz w:val="26"/>
          <w:szCs w:val="26"/>
          <w:lang w:val="ro-RO"/>
        </w:rPr>
        <w:t>și</w:t>
      </w:r>
      <w:r w:rsidR="00F9201C">
        <w:rPr>
          <w:rFonts w:ascii="Times New Roman" w:hAnsi="Times New Roman"/>
          <w:b/>
          <w:bCs/>
          <w:sz w:val="26"/>
          <w:szCs w:val="26"/>
          <w:lang w:val="ro-RO"/>
        </w:rPr>
        <w:t xml:space="preserve"> 137</w:t>
      </w:r>
      <w:r w:rsidR="005A0505" w:rsidRPr="00D2783B">
        <w:rPr>
          <w:rFonts w:ascii="Times New Roman" w:hAnsi="Times New Roman"/>
          <w:b/>
          <w:bCs/>
          <w:sz w:val="26"/>
          <w:szCs w:val="26"/>
          <w:lang w:val="ro-RO"/>
        </w:rPr>
        <w:t xml:space="preserve"> </w:t>
      </w:r>
      <w:r w:rsidR="005A0505" w:rsidRPr="00D2783B">
        <w:rPr>
          <w:rFonts w:ascii="Times New Roman" w:hAnsi="Times New Roman"/>
          <w:sz w:val="26"/>
          <w:szCs w:val="26"/>
          <w:lang w:val="ro-RO"/>
        </w:rPr>
        <w:t>)</w:t>
      </w:r>
      <w:r w:rsidRPr="00D2783B">
        <w:rPr>
          <w:rFonts w:ascii="Times New Roman" w:hAnsi="Times New Roman"/>
          <w:sz w:val="26"/>
          <w:szCs w:val="26"/>
          <w:lang w:val="ro-RO"/>
        </w:rPr>
        <w:t xml:space="preserve"> în </w:t>
      </w:r>
      <w:r w:rsidRPr="00D2783B">
        <w:rPr>
          <w:rFonts w:ascii="Times New Roman" w:hAnsi="Times New Roman"/>
          <w:sz w:val="26"/>
          <w:szCs w:val="26"/>
        </w:rPr>
        <w:t xml:space="preserve">aria de protecție specială avifaunistică </w:t>
      </w:r>
      <w:r w:rsidRPr="00D2783B">
        <w:rPr>
          <w:rFonts w:ascii="Times New Roman" w:hAnsi="Times New Roman"/>
          <w:b/>
          <w:sz w:val="26"/>
          <w:szCs w:val="26"/>
        </w:rPr>
        <w:t>ROSPA0033 ”De</w:t>
      </w:r>
      <w:r w:rsidR="008A1C6F" w:rsidRPr="00D2783B">
        <w:rPr>
          <w:rFonts w:ascii="Times New Roman" w:hAnsi="Times New Roman"/>
          <w:b/>
          <w:sz w:val="26"/>
          <w:szCs w:val="26"/>
        </w:rPr>
        <w:t>presiunea și Munții Giurgeului”.</w:t>
      </w:r>
      <w:r w:rsidR="00D2783B" w:rsidRPr="007413FF">
        <w:rPr>
          <w:rFonts w:ascii="Times New Roman" w:hAnsi="Times New Roman"/>
          <w:b/>
          <w:i/>
          <w:sz w:val="26"/>
          <w:szCs w:val="26"/>
          <w:lang w:val="ro-RO"/>
        </w:rPr>
        <w:t xml:space="preserve"> </w:t>
      </w:r>
      <w:r w:rsidR="008A1C6F" w:rsidRPr="007413FF">
        <w:rPr>
          <w:rFonts w:ascii="Times New Roman" w:hAnsi="Times New Roman"/>
          <w:b/>
          <w:i/>
          <w:sz w:val="26"/>
          <w:szCs w:val="26"/>
          <w:lang w:val="ro-RO"/>
        </w:rPr>
        <w:t xml:space="preserve"> </w:t>
      </w:r>
    </w:p>
    <w:p w:rsidR="00AA6495" w:rsidRPr="002B4D6B" w:rsidRDefault="00040D4B" w:rsidP="00D773FF">
      <w:pPr>
        <w:pStyle w:val="ListParagraph"/>
        <w:numPr>
          <w:ilvl w:val="0"/>
          <w:numId w:val="19"/>
        </w:numPr>
        <w:spacing w:after="0" w:line="240" w:lineRule="auto"/>
        <w:ind w:left="720" w:right="-279" w:hanging="360"/>
        <w:jc w:val="both"/>
      </w:pPr>
      <w:r w:rsidRPr="002B4D6B">
        <w:rPr>
          <w:rFonts w:ascii="Times New Roman" w:hAnsi="Times New Roman"/>
          <w:sz w:val="26"/>
          <w:szCs w:val="26"/>
          <w:lang w:val="ro-RO"/>
        </w:rPr>
        <w:t xml:space="preserve">amenajamentul silvic studiat </w:t>
      </w:r>
      <w:r w:rsidRPr="002B4D6B">
        <w:rPr>
          <w:rFonts w:ascii="Times New Roman" w:eastAsia="Times New Roman" w:hAnsi="Times New Roman"/>
          <w:sz w:val="26"/>
          <w:szCs w:val="26"/>
          <w:lang w:val="ro-RO"/>
        </w:rPr>
        <w:t>nu prevede:</w:t>
      </w:r>
    </w:p>
    <w:p w:rsidR="00A7108D" w:rsidRDefault="00431D5E" w:rsidP="00D773FF">
      <w:pPr>
        <w:numPr>
          <w:ilvl w:val="0"/>
          <w:numId w:val="3"/>
        </w:numPr>
        <w:spacing w:after="15" w:line="240" w:lineRule="auto"/>
        <w:ind w:right="-279"/>
        <w:jc w:val="both"/>
        <w:rPr>
          <w:rFonts w:ascii="Times New Roman" w:eastAsia="Times New Roman" w:hAnsi="Times New Roman"/>
          <w:sz w:val="26"/>
          <w:szCs w:val="26"/>
          <w:lang w:val="ro-RO"/>
        </w:rPr>
      </w:pPr>
      <w:r>
        <w:rPr>
          <w:rFonts w:ascii="Times New Roman" w:eastAsia="Times New Roman" w:hAnsi="Times New Roman"/>
          <w:sz w:val="26"/>
          <w:szCs w:val="26"/>
          <w:lang w:val="ro-RO"/>
        </w:rPr>
        <w:t>realizarea de construcţii care să afecteze habitate sau specii prioritare de interes comunitar;</w:t>
      </w:r>
    </w:p>
    <w:p w:rsidR="00AA6495" w:rsidRDefault="00040D4B" w:rsidP="00D773FF">
      <w:pPr>
        <w:numPr>
          <w:ilvl w:val="0"/>
          <w:numId w:val="3"/>
        </w:numPr>
        <w:spacing w:after="15" w:line="240" w:lineRule="auto"/>
        <w:ind w:right="-279"/>
        <w:jc w:val="both"/>
        <w:rPr>
          <w:rFonts w:ascii="Times New Roman" w:eastAsia="Times New Roman" w:hAnsi="Times New Roman"/>
          <w:sz w:val="26"/>
          <w:szCs w:val="26"/>
          <w:lang w:val="ro-RO"/>
        </w:rPr>
      </w:pPr>
      <w:r>
        <w:rPr>
          <w:rFonts w:ascii="Times New Roman" w:eastAsia="Times New Roman" w:hAnsi="Times New Roman"/>
          <w:sz w:val="26"/>
          <w:szCs w:val="26"/>
          <w:lang w:val="ro-RO"/>
        </w:rPr>
        <w:t xml:space="preserve">realizarea unor activităţi care să devieze cursuri de apă, care să genereze poluare fonică, luminoasă, atmosferică sau prin care să se exploateze diverse zăcăminte minerale de suprafaţă sau subterane (inclusiv ape); inundarea terenurilor; </w:t>
      </w:r>
    </w:p>
    <w:p w:rsidR="00AA6495" w:rsidRDefault="00040D4B" w:rsidP="00D773FF">
      <w:pPr>
        <w:numPr>
          <w:ilvl w:val="0"/>
          <w:numId w:val="3"/>
        </w:numPr>
        <w:spacing w:after="15" w:line="240" w:lineRule="auto"/>
        <w:ind w:right="-279"/>
        <w:jc w:val="both"/>
        <w:rPr>
          <w:rFonts w:ascii="Times New Roman" w:eastAsia="Times New Roman" w:hAnsi="Times New Roman"/>
          <w:sz w:val="26"/>
          <w:szCs w:val="26"/>
          <w:lang w:val="ro-RO"/>
        </w:rPr>
      </w:pPr>
      <w:r>
        <w:rPr>
          <w:rFonts w:ascii="Times New Roman" w:eastAsia="Times New Roman" w:hAnsi="Times New Roman"/>
          <w:sz w:val="26"/>
          <w:szCs w:val="26"/>
          <w:lang w:val="ro-RO"/>
        </w:rPr>
        <w:t xml:space="preserve">activităţi sau lucrări care să afecteze direct sau indirect zonele de hrănire, reproducere sau migrare a speciilor de interes comunitar; </w:t>
      </w:r>
    </w:p>
    <w:p w:rsidR="00AA6495" w:rsidRDefault="00040D4B" w:rsidP="00D773FF">
      <w:pPr>
        <w:numPr>
          <w:ilvl w:val="0"/>
          <w:numId w:val="3"/>
        </w:numPr>
        <w:spacing w:after="15" w:line="240" w:lineRule="auto"/>
        <w:ind w:right="-279"/>
        <w:jc w:val="both"/>
        <w:rPr>
          <w:rFonts w:ascii="Times New Roman" w:eastAsia="Times New Roman" w:hAnsi="Times New Roman"/>
          <w:sz w:val="26"/>
          <w:szCs w:val="26"/>
          <w:lang w:val="ro-RO"/>
        </w:rPr>
      </w:pPr>
      <w:r>
        <w:rPr>
          <w:rFonts w:ascii="Times New Roman" w:eastAsia="Times New Roman" w:hAnsi="Times New Roman"/>
          <w:sz w:val="26"/>
          <w:szCs w:val="26"/>
          <w:lang w:val="ro-RO"/>
        </w:rPr>
        <w:t>crearea unor bariere care să ducă la izolarea reproductivă a vreunei specii de interes comunitar</w:t>
      </w:r>
    </w:p>
    <w:p w:rsidR="00AA6495" w:rsidRPr="008758B4" w:rsidRDefault="000872BD" w:rsidP="00D773FF">
      <w:pPr>
        <w:numPr>
          <w:ilvl w:val="0"/>
          <w:numId w:val="19"/>
        </w:numPr>
        <w:spacing w:after="0" w:line="240" w:lineRule="auto"/>
        <w:ind w:left="720" w:right="-279" w:hanging="360"/>
        <w:jc w:val="both"/>
        <w:rPr>
          <w:rFonts w:ascii="Times New Roman" w:hAnsi="Times New Roman"/>
          <w:sz w:val="26"/>
          <w:szCs w:val="26"/>
          <w:lang w:val="ro-RO"/>
        </w:rPr>
      </w:pPr>
      <w:r>
        <w:rPr>
          <w:rFonts w:ascii="Times New Roman" w:hAnsi="Times New Roman"/>
          <w:sz w:val="26"/>
          <w:szCs w:val="26"/>
          <w:lang w:val="ro-RO"/>
        </w:rPr>
        <w:t xml:space="preserve">conform planșelor din PM </w:t>
      </w:r>
      <w:r w:rsidRPr="00847D99">
        <w:rPr>
          <w:rFonts w:ascii="Times New Roman" w:hAnsi="Times New Roman"/>
          <w:sz w:val="26"/>
          <w:szCs w:val="26"/>
          <w:lang w:val="ro-RO"/>
        </w:rPr>
        <w:t xml:space="preserve">parcelele forestiere </w:t>
      </w:r>
      <w:r>
        <w:rPr>
          <w:rFonts w:ascii="Times New Roman" w:hAnsi="Times New Roman"/>
          <w:sz w:val="26"/>
          <w:szCs w:val="26"/>
          <w:lang w:val="ro-RO"/>
        </w:rPr>
        <w:t>nr. 101 și 137</w:t>
      </w:r>
      <w:r w:rsidRPr="00847D99">
        <w:rPr>
          <w:rFonts w:ascii="Times New Roman" w:hAnsi="Times New Roman"/>
          <w:sz w:val="26"/>
          <w:szCs w:val="26"/>
          <w:lang w:val="ro-RO"/>
        </w:rPr>
        <w:t xml:space="preserve"> </w:t>
      </w:r>
      <w:r>
        <w:rPr>
          <w:rFonts w:ascii="Times New Roman" w:hAnsi="Times New Roman"/>
          <w:sz w:val="26"/>
          <w:szCs w:val="26"/>
          <w:lang w:val="ro-RO"/>
        </w:rPr>
        <w:t xml:space="preserve">se află în zona de distribuție a </w:t>
      </w:r>
      <w:r w:rsidR="00040D4B" w:rsidRPr="00737B7B">
        <w:rPr>
          <w:rFonts w:ascii="Times New Roman" w:hAnsi="Times New Roman"/>
          <w:i/>
          <w:sz w:val="26"/>
          <w:szCs w:val="26"/>
          <w:lang w:val="ro-RO"/>
        </w:rPr>
        <w:t>specii</w:t>
      </w:r>
      <w:r>
        <w:rPr>
          <w:rFonts w:ascii="Times New Roman" w:hAnsi="Times New Roman"/>
          <w:i/>
          <w:sz w:val="26"/>
          <w:szCs w:val="26"/>
          <w:lang w:val="ro-RO"/>
        </w:rPr>
        <w:t>lor</w:t>
      </w:r>
      <w:r w:rsidR="00040D4B" w:rsidRPr="00737B7B">
        <w:rPr>
          <w:rFonts w:ascii="Times New Roman" w:hAnsi="Times New Roman"/>
          <w:i/>
          <w:sz w:val="26"/>
          <w:szCs w:val="26"/>
          <w:lang w:val="ro-RO"/>
        </w:rPr>
        <w:t xml:space="preserve"> de păsări dependente de păduri</w:t>
      </w:r>
      <w:r w:rsidR="00F20FA5">
        <w:rPr>
          <w:rFonts w:ascii="Times New Roman" w:hAnsi="Times New Roman"/>
          <w:i/>
          <w:sz w:val="26"/>
          <w:szCs w:val="26"/>
          <w:lang w:val="ro-RO"/>
        </w:rPr>
        <w:t xml:space="preserve">, </w:t>
      </w:r>
      <w:r w:rsidR="00F20FA5" w:rsidRPr="00DA26B0">
        <w:rPr>
          <w:rFonts w:ascii="Times New Roman" w:hAnsi="Times New Roman"/>
          <w:sz w:val="26"/>
          <w:szCs w:val="26"/>
          <w:lang w:val="ro-RO"/>
        </w:rPr>
        <w:t xml:space="preserve">pentru care a fost desemnat </w:t>
      </w:r>
      <w:r w:rsidR="00DA26B0" w:rsidRPr="002B4D6B">
        <w:rPr>
          <w:rFonts w:ascii="Times New Roman" w:hAnsi="Times New Roman"/>
          <w:sz w:val="26"/>
          <w:szCs w:val="26"/>
          <w:lang w:val="ro-RO"/>
        </w:rPr>
        <w:t>situl Natura 2000 ROSPA0033</w:t>
      </w:r>
      <w:r w:rsidR="00F20FA5">
        <w:rPr>
          <w:rFonts w:ascii="Times New Roman" w:hAnsi="Times New Roman"/>
          <w:i/>
          <w:sz w:val="26"/>
          <w:szCs w:val="26"/>
          <w:lang w:val="ro-RO"/>
        </w:rPr>
        <w:t xml:space="preserve">. </w:t>
      </w:r>
      <w:r w:rsidR="00DA26B0" w:rsidRPr="00DA26B0">
        <w:rPr>
          <w:rFonts w:ascii="Times New Roman" w:hAnsi="Times New Roman"/>
          <w:sz w:val="26"/>
          <w:szCs w:val="26"/>
          <w:lang w:val="ro-RO"/>
        </w:rPr>
        <w:t>Cocoșul de munte (</w:t>
      </w:r>
      <w:r w:rsidR="00F20FA5" w:rsidRPr="00DA26B0">
        <w:rPr>
          <w:rFonts w:ascii="Times New Roman" w:hAnsi="Times New Roman"/>
          <w:i/>
          <w:sz w:val="26"/>
          <w:szCs w:val="26"/>
          <w:lang w:val="ro-RO"/>
        </w:rPr>
        <w:t>Tetrao urogallus</w:t>
      </w:r>
      <w:r w:rsidR="00DA26B0" w:rsidRPr="00DA26B0">
        <w:rPr>
          <w:rFonts w:ascii="Times New Roman" w:hAnsi="Times New Roman"/>
          <w:sz w:val="26"/>
          <w:szCs w:val="26"/>
          <w:lang w:val="ro-RO"/>
        </w:rPr>
        <w:t>)</w:t>
      </w:r>
      <w:r w:rsidR="00F20FA5" w:rsidRPr="00DA26B0">
        <w:rPr>
          <w:rFonts w:ascii="Times New Roman" w:hAnsi="Times New Roman"/>
          <w:sz w:val="26"/>
          <w:szCs w:val="26"/>
          <w:lang w:val="ro-RO"/>
        </w:rPr>
        <w:t xml:space="preserve"> are habitat </w:t>
      </w:r>
      <w:r w:rsidR="00F20FA5" w:rsidRPr="008758B4">
        <w:rPr>
          <w:rFonts w:ascii="Times New Roman" w:hAnsi="Times New Roman"/>
          <w:sz w:val="26"/>
          <w:szCs w:val="26"/>
          <w:lang w:val="ro-RO"/>
        </w:rPr>
        <w:t xml:space="preserve">favorabil în </w:t>
      </w:r>
      <w:r w:rsidR="00DA26B0" w:rsidRPr="008758B4">
        <w:rPr>
          <w:rFonts w:ascii="Times New Roman" w:hAnsi="Times New Roman"/>
          <w:sz w:val="26"/>
          <w:szCs w:val="26"/>
          <w:lang w:val="ro-RO"/>
        </w:rPr>
        <w:t>vecinătatea</w:t>
      </w:r>
      <w:r w:rsidR="00F20FA5" w:rsidRPr="008758B4">
        <w:rPr>
          <w:rFonts w:ascii="Times New Roman" w:hAnsi="Times New Roman"/>
          <w:sz w:val="26"/>
          <w:szCs w:val="26"/>
          <w:lang w:val="ro-RO"/>
        </w:rPr>
        <w:t xml:space="preserve"> acestor parcele. Pot să apară și</w:t>
      </w:r>
      <w:r w:rsidR="00F20FA5" w:rsidRPr="008758B4">
        <w:rPr>
          <w:rFonts w:ascii="Times New Roman" w:hAnsi="Times New Roman"/>
          <w:i/>
          <w:sz w:val="26"/>
          <w:szCs w:val="26"/>
          <w:lang w:val="ro-RO"/>
        </w:rPr>
        <w:t xml:space="preserve"> </w:t>
      </w:r>
      <w:r w:rsidR="00F9201C" w:rsidRPr="008758B4">
        <w:rPr>
          <w:rFonts w:ascii="Times New Roman" w:hAnsi="Times New Roman"/>
          <w:i/>
          <w:sz w:val="26"/>
          <w:szCs w:val="26"/>
          <w:lang w:val="ro-RO"/>
        </w:rPr>
        <w:t xml:space="preserve"> </w:t>
      </w:r>
      <w:r w:rsidR="00F20FA5" w:rsidRPr="008758B4">
        <w:rPr>
          <w:rFonts w:ascii="Times New Roman" w:hAnsi="Times New Roman"/>
          <w:i/>
          <w:sz w:val="26"/>
          <w:szCs w:val="26"/>
          <w:lang w:val="ro-RO"/>
        </w:rPr>
        <w:t>specii</w:t>
      </w:r>
      <w:r w:rsidR="00F9201C" w:rsidRPr="008758B4">
        <w:rPr>
          <w:rFonts w:ascii="Times New Roman" w:hAnsi="Times New Roman"/>
          <w:i/>
          <w:sz w:val="26"/>
          <w:szCs w:val="26"/>
          <w:lang w:val="ro-RO"/>
        </w:rPr>
        <w:t xml:space="preserve"> de păsări dependente de pajiști</w:t>
      </w:r>
      <w:r w:rsidR="00F20FA5" w:rsidRPr="008758B4">
        <w:rPr>
          <w:rFonts w:ascii="Times New Roman" w:hAnsi="Times New Roman"/>
          <w:sz w:val="26"/>
          <w:szCs w:val="26"/>
          <w:lang w:val="ro-RO"/>
        </w:rPr>
        <w:t xml:space="preserve"> în apropierea parcelei nr. 101</w:t>
      </w:r>
      <w:r w:rsidR="00DA26B0" w:rsidRPr="008758B4">
        <w:rPr>
          <w:rFonts w:ascii="Times New Roman" w:hAnsi="Times New Roman"/>
          <w:sz w:val="26"/>
          <w:szCs w:val="26"/>
          <w:lang w:val="ro-RO"/>
        </w:rPr>
        <w:t>,</w:t>
      </w:r>
      <w:r w:rsidR="00F20FA5" w:rsidRPr="008758B4">
        <w:rPr>
          <w:rFonts w:ascii="Times New Roman" w:hAnsi="Times New Roman"/>
          <w:sz w:val="26"/>
          <w:szCs w:val="26"/>
          <w:lang w:val="ro-RO"/>
        </w:rPr>
        <w:t xml:space="preserve"> respectiv drumurile forstiere din vecinătatea acestei parcele </w:t>
      </w:r>
      <w:r w:rsidR="00DA26B0" w:rsidRPr="008758B4">
        <w:rPr>
          <w:rFonts w:ascii="Times New Roman" w:hAnsi="Times New Roman"/>
          <w:sz w:val="26"/>
          <w:szCs w:val="26"/>
          <w:lang w:val="ro-RO"/>
        </w:rPr>
        <w:t>reprezintă</w:t>
      </w:r>
      <w:r w:rsidR="00F20FA5" w:rsidRPr="008758B4">
        <w:rPr>
          <w:rFonts w:ascii="Times New Roman" w:hAnsi="Times New Roman"/>
          <w:sz w:val="26"/>
          <w:szCs w:val="26"/>
          <w:lang w:val="ro-RO"/>
        </w:rPr>
        <w:t xml:space="preserve"> habitate favorabile pentru </w:t>
      </w:r>
      <w:r w:rsidR="00F20FA5" w:rsidRPr="008758B4">
        <w:rPr>
          <w:rFonts w:ascii="Times New Roman" w:hAnsi="Times New Roman"/>
          <w:i/>
          <w:sz w:val="26"/>
          <w:szCs w:val="26"/>
          <w:lang w:val="ro-RO"/>
        </w:rPr>
        <w:t xml:space="preserve"> Bombina variegata</w:t>
      </w:r>
      <w:r w:rsidR="00DA26B0" w:rsidRPr="008758B4">
        <w:rPr>
          <w:rFonts w:ascii="Times New Roman" w:hAnsi="Times New Roman"/>
          <w:i/>
          <w:sz w:val="26"/>
          <w:szCs w:val="26"/>
          <w:lang w:val="ro-RO"/>
        </w:rPr>
        <w:t>,</w:t>
      </w:r>
      <w:r w:rsidR="00F20FA5" w:rsidRPr="008758B4">
        <w:rPr>
          <w:rFonts w:ascii="Times New Roman" w:hAnsi="Times New Roman"/>
          <w:sz w:val="26"/>
          <w:szCs w:val="26"/>
          <w:lang w:val="ro-RO"/>
        </w:rPr>
        <w:t xml:space="preserve"> </w:t>
      </w:r>
      <w:r w:rsidR="00DA26B0" w:rsidRPr="008758B4">
        <w:rPr>
          <w:rFonts w:ascii="Times New Roman" w:hAnsi="Times New Roman"/>
          <w:sz w:val="26"/>
          <w:szCs w:val="26"/>
          <w:lang w:val="ro-RO"/>
        </w:rPr>
        <w:t xml:space="preserve">specii </w:t>
      </w:r>
      <w:r w:rsidR="00040D4B" w:rsidRPr="008758B4">
        <w:rPr>
          <w:rFonts w:ascii="Times New Roman" w:hAnsi="Times New Roman"/>
          <w:sz w:val="26"/>
          <w:szCs w:val="26"/>
          <w:lang w:val="ro-RO"/>
        </w:rPr>
        <w:t xml:space="preserve">menţionate în Planul de management al </w:t>
      </w:r>
      <w:r w:rsidR="00040D4B" w:rsidRPr="008758B4">
        <w:rPr>
          <w:rFonts w:ascii="Times New Roman" w:hAnsi="Times New Roman"/>
          <w:sz w:val="26"/>
          <w:szCs w:val="26"/>
        </w:rPr>
        <w:t>ariei de protecție specială avifaunistică ROSPA0033 ”Depresiunea și Munții Giurgeului”</w:t>
      </w:r>
      <w:r w:rsidR="00040D4B" w:rsidRPr="008758B4">
        <w:rPr>
          <w:rFonts w:ascii="Times New Roman" w:hAnsi="Times New Roman"/>
          <w:sz w:val="26"/>
          <w:szCs w:val="26"/>
          <w:lang w:val="ro-RO"/>
        </w:rPr>
        <w:t xml:space="preserve">. </w:t>
      </w:r>
    </w:p>
    <w:p w:rsidR="00737B7B" w:rsidRDefault="00DA26B0" w:rsidP="00D773FF">
      <w:pPr>
        <w:numPr>
          <w:ilvl w:val="0"/>
          <w:numId w:val="19"/>
        </w:numPr>
        <w:spacing w:after="0" w:line="240" w:lineRule="auto"/>
        <w:ind w:left="720" w:right="-279" w:hanging="360"/>
        <w:jc w:val="both"/>
        <w:rPr>
          <w:rFonts w:ascii="Times New Roman" w:hAnsi="Times New Roman"/>
          <w:sz w:val="26"/>
          <w:szCs w:val="26"/>
          <w:lang w:val="ro-RO"/>
        </w:rPr>
      </w:pPr>
      <w:r>
        <w:rPr>
          <w:rFonts w:ascii="Times New Roman" w:hAnsi="Times New Roman"/>
          <w:sz w:val="26"/>
          <w:szCs w:val="26"/>
          <w:lang w:val="ro-RO"/>
        </w:rPr>
        <w:t>pu</w:t>
      </w:r>
      <w:r w:rsidR="00E244CE">
        <w:rPr>
          <w:rFonts w:ascii="Times New Roman" w:hAnsi="Times New Roman"/>
          <w:sz w:val="26"/>
          <w:szCs w:val="26"/>
          <w:lang w:val="ro-RO"/>
        </w:rPr>
        <w:t>nctul de vedere nr. 357/ST.HR/08.07</w:t>
      </w:r>
      <w:r>
        <w:rPr>
          <w:rFonts w:ascii="Times New Roman" w:hAnsi="Times New Roman"/>
          <w:sz w:val="26"/>
          <w:szCs w:val="26"/>
          <w:lang w:val="ro-RO"/>
        </w:rPr>
        <w:t>.2020 și avizul nr. 39</w:t>
      </w:r>
      <w:r w:rsidR="00431D5E">
        <w:rPr>
          <w:rFonts w:ascii="Times New Roman" w:hAnsi="Times New Roman"/>
          <w:sz w:val="26"/>
          <w:szCs w:val="26"/>
          <w:lang w:val="ro-RO"/>
        </w:rPr>
        <w:t>/ST.</w:t>
      </w:r>
      <w:r>
        <w:rPr>
          <w:rFonts w:ascii="Times New Roman" w:hAnsi="Times New Roman"/>
          <w:sz w:val="26"/>
          <w:szCs w:val="26"/>
          <w:lang w:val="ro-RO"/>
        </w:rPr>
        <w:t>HR./23.09</w:t>
      </w:r>
      <w:r w:rsidR="008F4FBB">
        <w:rPr>
          <w:rFonts w:ascii="Times New Roman" w:hAnsi="Times New Roman"/>
          <w:sz w:val="26"/>
          <w:szCs w:val="26"/>
          <w:lang w:val="ro-RO"/>
        </w:rPr>
        <w:t>.2020</w:t>
      </w:r>
      <w:r w:rsidR="00040D4B">
        <w:rPr>
          <w:rFonts w:ascii="Times New Roman" w:hAnsi="Times New Roman"/>
          <w:sz w:val="26"/>
          <w:szCs w:val="26"/>
          <w:lang w:val="ro-RO"/>
        </w:rPr>
        <w:t xml:space="preserve"> emis de Agenția Națională pentru Arii Naturale Protejate – Serviciul Teritorial Harghita</w:t>
      </w:r>
    </w:p>
    <w:p w:rsidR="00AA6495" w:rsidRDefault="00040D4B" w:rsidP="00D773FF">
      <w:pPr>
        <w:numPr>
          <w:ilvl w:val="0"/>
          <w:numId w:val="19"/>
        </w:numPr>
        <w:spacing w:after="0" w:line="240" w:lineRule="auto"/>
        <w:ind w:left="720" w:right="-279" w:hanging="360"/>
        <w:jc w:val="both"/>
        <w:rPr>
          <w:rFonts w:ascii="Times New Roman" w:hAnsi="Times New Roman"/>
          <w:sz w:val="26"/>
          <w:szCs w:val="26"/>
          <w:lang w:val="ro-RO"/>
        </w:rPr>
      </w:pPr>
      <w:r>
        <w:rPr>
          <w:rFonts w:ascii="Times New Roman" w:hAnsi="Times New Roman"/>
          <w:sz w:val="26"/>
          <w:szCs w:val="26"/>
          <w:lang w:val="ro-RO"/>
        </w:rPr>
        <w:t>planul ar putea afecta în mod nesemnificativ, temporar, fără impact remanent aria naturală protejată,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AA6495" w:rsidRDefault="00040D4B" w:rsidP="00D773FF">
      <w:pPr>
        <w:numPr>
          <w:ilvl w:val="0"/>
          <w:numId w:val="19"/>
        </w:numPr>
        <w:spacing w:after="0" w:line="240" w:lineRule="auto"/>
        <w:ind w:left="720" w:right="-279" w:hanging="360"/>
        <w:jc w:val="both"/>
        <w:rPr>
          <w:rFonts w:ascii="Times New Roman" w:hAnsi="Times New Roman"/>
          <w:sz w:val="26"/>
          <w:szCs w:val="26"/>
          <w:lang w:val="ro-RO"/>
        </w:rPr>
      </w:pPr>
      <w:r>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AA6495" w:rsidRDefault="00040D4B" w:rsidP="00D773FF">
      <w:pPr>
        <w:pStyle w:val="ListParagraph"/>
        <w:spacing w:after="0" w:line="240" w:lineRule="auto"/>
        <w:ind w:left="0" w:right="-279"/>
        <w:jc w:val="both"/>
        <w:rPr>
          <w:sz w:val="26"/>
          <w:szCs w:val="26"/>
        </w:rPr>
      </w:pPr>
      <w:r>
        <w:rPr>
          <w:rFonts w:ascii="Times New Roman" w:hAnsi="Times New Roman"/>
          <w:b/>
          <w:sz w:val="26"/>
          <w:szCs w:val="26"/>
          <w:lang w:val="ro-RO"/>
        </w:rPr>
        <w:t>Măs</w:t>
      </w:r>
      <w:r w:rsidR="00544963">
        <w:rPr>
          <w:rFonts w:ascii="Times New Roman" w:hAnsi="Times New Roman"/>
          <w:b/>
          <w:sz w:val="26"/>
          <w:szCs w:val="26"/>
          <w:lang w:val="ro-RO"/>
        </w:rPr>
        <w:t>uri de reducere asupra sitului</w:t>
      </w:r>
      <w:r>
        <w:rPr>
          <w:rFonts w:ascii="Times New Roman" w:hAnsi="Times New Roman"/>
          <w:b/>
          <w:sz w:val="26"/>
          <w:szCs w:val="26"/>
          <w:lang w:val="ro-RO"/>
        </w:rPr>
        <w:t xml:space="preserve"> Natura 2000 </w:t>
      </w:r>
      <w:r>
        <w:rPr>
          <w:rFonts w:ascii="Times New Roman" w:hAnsi="Times New Roman"/>
          <w:b/>
          <w:sz w:val="26"/>
          <w:szCs w:val="26"/>
        </w:rPr>
        <w:t xml:space="preserve">ROSPA0033 ”Depresiunea și Munții Giurgeului”, </w:t>
      </w:r>
      <w:r>
        <w:rPr>
          <w:rFonts w:ascii="Times New Roman" w:hAnsi="Times New Roman"/>
          <w:b/>
          <w:sz w:val="26"/>
          <w:szCs w:val="26"/>
          <w:lang w:val="ro-RO"/>
        </w:rPr>
        <w:t xml:space="preserve">prezentate în amenajamentul silvic </w:t>
      </w:r>
      <w:r>
        <w:rPr>
          <w:rFonts w:ascii="Times New Roman" w:hAnsi="Times New Roman"/>
          <w:b/>
          <w:i/>
          <w:sz w:val="26"/>
          <w:szCs w:val="26"/>
          <w:lang w:val="ro-RO"/>
        </w:rPr>
        <w:t xml:space="preserve">U.P. I </w:t>
      </w:r>
      <w:r w:rsidR="00495F67" w:rsidRPr="00944E79">
        <w:rPr>
          <w:rFonts w:ascii="Times New Roman" w:hAnsi="Times New Roman"/>
          <w:b/>
          <w:bCs/>
          <w:i/>
          <w:sz w:val="26"/>
          <w:szCs w:val="26"/>
        </w:rPr>
        <w:t>Depresiunea Giurgeului</w:t>
      </w:r>
      <w:r>
        <w:rPr>
          <w:rFonts w:ascii="Times New Roman" w:hAnsi="Times New Roman"/>
          <w:b/>
          <w:sz w:val="26"/>
          <w:szCs w:val="26"/>
          <w:lang w:val="ro-RO"/>
        </w:rPr>
        <w:t>:</w:t>
      </w:r>
    </w:p>
    <w:p w:rsidR="00AA6495" w:rsidRPr="00A95A40" w:rsidRDefault="00040D4B" w:rsidP="00D773FF">
      <w:pPr>
        <w:pStyle w:val="ListParagraph"/>
        <w:numPr>
          <w:ilvl w:val="0"/>
          <w:numId w:val="21"/>
        </w:numPr>
        <w:spacing w:after="0" w:line="240" w:lineRule="auto"/>
        <w:ind w:right="-279"/>
        <w:jc w:val="both"/>
        <w:rPr>
          <w:sz w:val="26"/>
          <w:szCs w:val="26"/>
        </w:rPr>
      </w:pPr>
      <w:r>
        <w:rPr>
          <w:rFonts w:ascii="Times New Roman" w:hAnsi="Times New Roman"/>
          <w:color w:val="000000"/>
          <w:sz w:val="26"/>
          <w:szCs w:val="26"/>
          <w:lang w:val="ro-RO"/>
        </w:rPr>
        <w:t xml:space="preserve"> parcelele forestiere din amenajamentul silvic </w:t>
      </w:r>
      <w:r>
        <w:rPr>
          <w:rFonts w:ascii="Times New Roman" w:hAnsi="Times New Roman"/>
          <w:i/>
          <w:color w:val="000000"/>
          <w:sz w:val="26"/>
          <w:szCs w:val="26"/>
          <w:lang w:val="ro-RO"/>
        </w:rPr>
        <w:t xml:space="preserve">U.P. I </w:t>
      </w:r>
      <w:r w:rsidR="007413FF" w:rsidRPr="007413FF">
        <w:rPr>
          <w:rFonts w:ascii="Times New Roman" w:hAnsi="Times New Roman"/>
          <w:bCs/>
          <w:i/>
          <w:sz w:val="26"/>
          <w:szCs w:val="26"/>
        </w:rPr>
        <w:t>Depresiunea Giurgeulu</w:t>
      </w:r>
      <w:r w:rsidR="007413FF" w:rsidRPr="00944E79">
        <w:rPr>
          <w:rFonts w:ascii="Times New Roman" w:hAnsi="Times New Roman"/>
          <w:b/>
          <w:bCs/>
          <w:i/>
          <w:sz w:val="26"/>
          <w:szCs w:val="26"/>
        </w:rPr>
        <w:t>i</w:t>
      </w:r>
      <w:r w:rsidR="00431D5E">
        <w:rPr>
          <w:rFonts w:ascii="Times New Roman" w:hAnsi="Times New Roman"/>
          <w:color w:val="000000"/>
          <w:sz w:val="26"/>
          <w:szCs w:val="26"/>
          <w:lang w:val="ro-RO"/>
        </w:rPr>
        <w:t xml:space="preserve"> </w:t>
      </w:r>
      <w:r>
        <w:rPr>
          <w:rFonts w:ascii="Times New Roman" w:hAnsi="Times New Roman"/>
          <w:color w:val="000000"/>
          <w:sz w:val="26"/>
          <w:szCs w:val="26"/>
          <w:lang w:val="ro-RO"/>
        </w:rPr>
        <w:t>care se suprapun</w:t>
      </w:r>
      <w:r>
        <w:rPr>
          <w:rFonts w:ascii="Times New Roman" w:hAnsi="Times New Roman"/>
          <w:i/>
          <w:color w:val="000000"/>
          <w:sz w:val="26"/>
          <w:szCs w:val="26"/>
          <w:lang w:val="ro-RO"/>
        </w:rPr>
        <w:t xml:space="preserve"> </w:t>
      </w:r>
      <w:r>
        <w:rPr>
          <w:rFonts w:ascii="Times New Roman" w:hAnsi="Times New Roman"/>
          <w:color w:val="000000"/>
          <w:sz w:val="26"/>
          <w:szCs w:val="26"/>
          <w:lang w:val="ro-RO"/>
        </w:rPr>
        <w:t xml:space="preserve">cu situl Natura 2000 </w:t>
      </w:r>
      <w:r>
        <w:rPr>
          <w:rFonts w:ascii="Times New Roman" w:hAnsi="Times New Roman"/>
          <w:b/>
          <w:bCs/>
          <w:color w:val="000000"/>
          <w:sz w:val="26"/>
          <w:szCs w:val="26"/>
          <w:lang w:val="ro-RO"/>
        </w:rPr>
        <w:t>ROSPA0033” - Depresiunea și Munții Giurgeului”</w:t>
      </w:r>
      <w:r>
        <w:rPr>
          <w:rFonts w:ascii="Times New Roman" w:hAnsi="Times New Roman"/>
          <w:color w:val="000000"/>
          <w:sz w:val="26"/>
          <w:szCs w:val="26"/>
          <w:lang w:val="ro-RO"/>
        </w:rPr>
        <w:t>, au fost încadrate în grupa funcțională I de protecție : în categoria funcți</w:t>
      </w:r>
      <w:r w:rsidR="00DA26B0">
        <w:rPr>
          <w:rFonts w:ascii="Times New Roman" w:hAnsi="Times New Roman"/>
          <w:color w:val="000000"/>
          <w:sz w:val="26"/>
          <w:szCs w:val="26"/>
          <w:lang w:val="ro-RO"/>
        </w:rPr>
        <w:t>onală 1.5.R</w:t>
      </w:r>
      <w:r w:rsidR="00431D5E">
        <w:rPr>
          <w:rFonts w:ascii="Times New Roman" w:hAnsi="Times New Roman"/>
          <w:color w:val="000000"/>
          <w:sz w:val="26"/>
          <w:szCs w:val="26"/>
          <w:lang w:val="ro-RO"/>
        </w:rPr>
        <w:t>.</w:t>
      </w:r>
      <w:r>
        <w:rPr>
          <w:rFonts w:ascii="Times New Roman" w:hAnsi="Times New Roman"/>
          <w:color w:val="000000"/>
          <w:sz w:val="26"/>
          <w:szCs w:val="26"/>
          <w:lang w:val="ro-RO"/>
        </w:rPr>
        <w:t xml:space="preserve">: </w:t>
      </w:r>
      <w:r w:rsidR="00DA26B0" w:rsidRPr="00DA26B0">
        <w:rPr>
          <w:rFonts w:ascii="Times New Roman" w:eastAsia="Times New Roman" w:hAnsi="Times New Roman"/>
          <w:sz w:val="26"/>
          <w:szCs w:val="26"/>
          <w:lang w:val="ro-RO"/>
        </w:rPr>
        <w:t>Arboretele din păduri/ecosisteme de pădure cu valoare protectivă pentru specii de interes deosebit incluse în arii de protecţie specială avifaunistică, în scopul conservării speciilor de păsări (din reţeaua ecologică Natura 2000 - SPA)</w:t>
      </w:r>
      <w:r w:rsidR="00431D5E" w:rsidRPr="00DA26B0">
        <w:rPr>
          <w:rFonts w:ascii="Times New Roman" w:hAnsi="Times New Roman"/>
          <w:color w:val="000000"/>
          <w:sz w:val="26"/>
          <w:szCs w:val="26"/>
          <w:lang w:val="ro-RO"/>
        </w:rPr>
        <w:t xml:space="preserve"> </w:t>
      </w:r>
      <w:r w:rsidR="00544963">
        <w:rPr>
          <w:rFonts w:ascii="Times New Roman" w:hAnsi="Times New Roman"/>
          <w:color w:val="000000"/>
          <w:sz w:val="26"/>
          <w:szCs w:val="26"/>
          <w:lang w:val="ro-RO"/>
        </w:rPr>
        <w:t>(TIV).</w:t>
      </w:r>
      <w:r w:rsidR="00431D5E" w:rsidRPr="00431D5E">
        <w:rPr>
          <w:rFonts w:ascii="Arial" w:eastAsia="Times New Roman" w:hAnsi="Arial" w:cs="Arial"/>
          <w:sz w:val="20"/>
          <w:szCs w:val="20"/>
          <w:lang w:val="ro-RO"/>
        </w:rPr>
        <w:t xml:space="preserve"> </w:t>
      </w:r>
    </w:p>
    <w:p w:rsidR="00A95A40" w:rsidRPr="00CB55EB" w:rsidRDefault="00A95A40" w:rsidP="00A95A40">
      <w:pPr>
        <w:pStyle w:val="ListParagraph"/>
        <w:spacing w:after="0" w:line="240" w:lineRule="auto"/>
        <w:ind w:right="-279"/>
        <w:jc w:val="both"/>
        <w:rPr>
          <w:sz w:val="26"/>
          <w:szCs w:val="26"/>
        </w:rPr>
      </w:pPr>
    </w:p>
    <w:p w:rsidR="00AA6495" w:rsidRDefault="00040D4B" w:rsidP="00D773FF">
      <w:pPr>
        <w:pStyle w:val="ListParagraph"/>
        <w:numPr>
          <w:ilvl w:val="0"/>
          <w:numId w:val="10"/>
        </w:numPr>
        <w:spacing w:after="0" w:line="240" w:lineRule="auto"/>
        <w:ind w:right="-279" w:hanging="540"/>
        <w:jc w:val="both"/>
        <w:rPr>
          <w:rFonts w:ascii="Times New Roman" w:hAnsi="Times New Roman"/>
          <w:b/>
          <w:sz w:val="26"/>
          <w:szCs w:val="26"/>
          <w:lang w:val="ro-RO"/>
        </w:rPr>
      </w:pPr>
      <w:r>
        <w:rPr>
          <w:rFonts w:ascii="Times New Roman" w:hAnsi="Times New Roman"/>
          <w:b/>
          <w:sz w:val="26"/>
          <w:szCs w:val="26"/>
          <w:lang w:val="ro-RO"/>
        </w:rPr>
        <w:lastRenderedPageBreak/>
        <w:t>Planul urmează să fie supus procedurii de adoptare fără aviz de mediu cu următoarele condiţii:</w:t>
      </w:r>
    </w:p>
    <w:p w:rsidR="00AA6495" w:rsidRDefault="00040D4B" w:rsidP="00D773FF">
      <w:pPr>
        <w:spacing w:after="0" w:line="240" w:lineRule="auto"/>
        <w:ind w:right="-279"/>
        <w:jc w:val="both"/>
        <w:rPr>
          <w:rFonts w:ascii="Times New Roman" w:hAnsi="Times New Roman"/>
          <w:b/>
          <w:i/>
          <w:sz w:val="26"/>
          <w:szCs w:val="26"/>
          <w:lang w:val="ro-RO"/>
        </w:rPr>
      </w:pPr>
      <w:r>
        <w:rPr>
          <w:rFonts w:ascii="Times New Roman" w:hAnsi="Times New Roman"/>
          <w:b/>
          <w:i/>
          <w:sz w:val="26"/>
          <w:szCs w:val="26"/>
          <w:lang w:val="ro-RO"/>
        </w:rPr>
        <w:t>Condiții generale:</w:t>
      </w:r>
    </w:p>
    <w:p w:rsidR="00AA6495"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reducerea activităţii de turism în pădure;</w:t>
      </w:r>
    </w:p>
    <w:p w:rsidR="00AA6495" w:rsidRDefault="00040D4B" w:rsidP="00D773FF">
      <w:pPr>
        <w:pStyle w:val="ListParagraph"/>
        <w:numPr>
          <w:ilvl w:val="0"/>
          <w:numId w:val="17"/>
        </w:numPr>
        <w:spacing w:after="0" w:line="240" w:lineRule="auto"/>
        <w:ind w:right="-279"/>
        <w:jc w:val="both"/>
      </w:pPr>
      <w:r>
        <w:rPr>
          <w:rFonts w:ascii="Times New Roman" w:hAnsi="Times New Roman"/>
          <w:sz w:val="26"/>
          <w:szCs w:val="26"/>
          <w:lang w:val="ro-RO"/>
        </w:rPr>
        <w:t xml:space="preserve">asigurarea unei structuri relativ compacte ale pădurii; </w:t>
      </w:r>
    </w:p>
    <w:p w:rsidR="00AA6495"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 xml:space="preserve">dezvoltarea zonelor de lizieră pentru promovarea rolului de protecție respectiv a creșterii biodiversității </w:t>
      </w:r>
    </w:p>
    <w:p w:rsidR="00AA6495"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excluderea folosirii pesticidelor, insecticidelor, utilizarea numai în cazuri avizate de către A.P.M. Harghita și alte instituții abilitate.</w:t>
      </w:r>
    </w:p>
    <w:p w:rsidR="00AA6495"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se vor utiliza exclusiv drumurile de acces existente și cele propuse pentru construire conform amenajamentului, dacă este cazul.</w:t>
      </w:r>
    </w:p>
    <w:p w:rsidR="00AA6495"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 xml:space="preserve">promovarea în cultură a speciilor autohtone valoroase, precum şi împădurirea tuturor suprafeţelor neregenerate din fondul forestier; </w:t>
      </w:r>
    </w:p>
    <w:p w:rsidR="00AA6495"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AA6495"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AA6495"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7413FF"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asigurarea permanenţei pădurilor şi a funcţiilor de prot</w:t>
      </w:r>
      <w:r w:rsidR="007413FF">
        <w:rPr>
          <w:rFonts w:ascii="Times New Roman" w:hAnsi="Times New Roman"/>
          <w:sz w:val="26"/>
          <w:szCs w:val="26"/>
          <w:lang w:val="ro-RO"/>
        </w:rPr>
        <w:t>ecţie şi producţie ale acestora</w:t>
      </w:r>
    </w:p>
    <w:p w:rsidR="00AA6495" w:rsidRPr="007413FF"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7413FF">
        <w:rPr>
          <w:rFonts w:ascii="Times New Roman" w:hAnsi="Times New Roman"/>
          <w:sz w:val="26"/>
          <w:szCs w:val="26"/>
          <w:lang w:val="ro-RO"/>
        </w:rPr>
        <w:t>aplicarea de tehnologii de recoltare şi colectare a lemnului, care să nu afecteze echilibrul ecologic;</w:t>
      </w:r>
    </w:p>
    <w:p w:rsidR="00202B4E"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 xml:space="preserve">prevenirea proceselor de degradare a pădurilor şi solurilor forestiere, care pot conduce la uscarea prematură a arborilor pe picior; </w:t>
      </w:r>
    </w:p>
    <w:p w:rsidR="00AA6495" w:rsidRPr="00202B4E"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202B4E">
        <w:rPr>
          <w:rFonts w:ascii="Times New Roman" w:hAnsi="Times New Roman"/>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F55915"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un procent de min.20% din resturile de exploatare este necesar să rămână pe suprafaţa parchetului de exploatare;</w:t>
      </w:r>
    </w:p>
    <w:p w:rsidR="00AA6495"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AA6495"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AA6495"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AA6495" w:rsidRPr="00D96B9F"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D96B9F">
        <w:rPr>
          <w:rFonts w:ascii="Times New Roman" w:hAnsi="Times New Roman"/>
          <w:sz w:val="26"/>
          <w:szCs w:val="26"/>
          <w:lang w:val="ro-RO"/>
        </w:rPr>
        <w:t>interzicerea depozitării și evitarea colectării masei lemnoase exploatate în zone în care au fost identificate specii de plante ocrotite;</w:t>
      </w:r>
    </w:p>
    <w:p w:rsidR="00AA6495" w:rsidRPr="00D96B9F"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D96B9F">
        <w:rPr>
          <w:rFonts w:ascii="Times New Roman" w:hAnsi="Times New Roman"/>
          <w:sz w:val="26"/>
          <w:szCs w:val="26"/>
          <w:lang w:val="ro-RO"/>
        </w:rPr>
        <w:lastRenderedPageBreak/>
        <w:t>se interzice amplasarea de rampe de încărcare în zone în care a fost raportată prezenţa speciilor de interes comunitar.</w:t>
      </w:r>
    </w:p>
    <w:p w:rsidR="00AA6495"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D96B9F">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AA6495"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D96B9F">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AA6495"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D96B9F">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AA6495"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D96B9F">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AA6495" w:rsidRPr="007A3A22" w:rsidRDefault="00040D4B" w:rsidP="00D773FF">
      <w:pPr>
        <w:pStyle w:val="Default"/>
        <w:numPr>
          <w:ilvl w:val="0"/>
          <w:numId w:val="17"/>
        </w:numPr>
        <w:ind w:right="-279"/>
        <w:jc w:val="both"/>
        <w:rPr>
          <w:rFonts w:ascii="Times New Roman" w:hAnsi="Times New Roman" w:cs="Times New Roman"/>
          <w:color w:val="auto"/>
          <w:sz w:val="26"/>
          <w:szCs w:val="26"/>
          <w:lang w:val="ro-RO"/>
        </w:rPr>
      </w:pPr>
      <w:r w:rsidRPr="00D96B9F">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w:t>
      </w:r>
      <w:r w:rsidR="007A3A22">
        <w:rPr>
          <w:rFonts w:ascii="Times New Roman" w:hAnsi="Times New Roman" w:cs="Times New Roman"/>
          <w:color w:val="auto"/>
          <w:sz w:val="26"/>
          <w:szCs w:val="26"/>
          <w:lang w:val="ro-RO"/>
        </w:rPr>
        <w:t xml:space="preserve"> </w:t>
      </w:r>
      <w:r w:rsidRPr="007A3A22">
        <w:rPr>
          <w:rFonts w:ascii="Times New Roman" w:hAnsi="Times New Roman" w:cs="Times New Roman"/>
          <w:color w:val="auto"/>
          <w:sz w:val="26"/>
          <w:szCs w:val="26"/>
          <w:lang w:val="ro-RO"/>
        </w:rPr>
        <w:t>ariilor naturale protejate, conservarea habitatelor naturale, a florei şi faunei sălbatice, aprobată cu modificări prin Legea nr. 49 din 7 aprilie 2011</w:t>
      </w:r>
    </w:p>
    <w:p w:rsidR="00AA6495" w:rsidRPr="00D96B9F" w:rsidRDefault="00040D4B" w:rsidP="00D773FF">
      <w:pPr>
        <w:pStyle w:val="ListParagraph"/>
        <w:numPr>
          <w:ilvl w:val="0"/>
          <w:numId w:val="17"/>
        </w:numPr>
        <w:spacing w:after="0" w:line="240" w:lineRule="auto"/>
        <w:ind w:right="-279"/>
        <w:jc w:val="both"/>
      </w:pPr>
      <w:r w:rsidRPr="00D96B9F">
        <w:rPr>
          <w:rFonts w:ascii="Times New Roman" w:hAnsi="Times New Roman"/>
          <w:sz w:val="26"/>
          <w:szCs w:val="26"/>
          <w:lang w:val="ro-RO"/>
        </w:rPr>
        <w:t>asigurarea protecţiei şi pazei pădurilor în vederea prevenirii şi combaterii bolilor şi dăunătorilor, incendiilor, distrugerilor şi degradărilor;</w:t>
      </w:r>
    </w:p>
    <w:p w:rsidR="00202B4E" w:rsidRDefault="00040D4B" w:rsidP="00D773FF">
      <w:pPr>
        <w:pStyle w:val="Default"/>
        <w:numPr>
          <w:ilvl w:val="0"/>
          <w:numId w:val="17"/>
        </w:numPr>
        <w:ind w:right="-279"/>
        <w:jc w:val="both"/>
        <w:rPr>
          <w:color w:val="auto"/>
        </w:rPr>
      </w:pPr>
      <w:r w:rsidRPr="00D96B9F">
        <w:rPr>
          <w:rFonts w:ascii="Times New Roman" w:hAnsi="Times New Roman" w:cs="Times New Roman"/>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AA6495" w:rsidRPr="00D96B9F" w:rsidRDefault="00040D4B" w:rsidP="00D773FF">
      <w:pPr>
        <w:pStyle w:val="ListParagraph"/>
        <w:numPr>
          <w:ilvl w:val="0"/>
          <w:numId w:val="17"/>
        </w:numPr>
        <w:spacing w:after="0" w:line="240" w:lineRule="auto"/>
        <w:ind w:right="-279"/>
        <w:jc w:val="both"/>
      </w:pPr>
      <w:r w:rsidRPr="00D96B9F">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AA6495" w:rsidRDefault="00040D4B" w:rsidP="00D773FF">
      <w:pPr>
        <w:pStyle w:val="ListParagraph"/>
        <w:numPr>
          <w:ilvl w:val="0"/>
          <w:numId w:val="25"/>
        </w:numPr>
        <w:spacing w:after="0"/>
        <w:ind w:left="720" w:right="-279"/>
        <w:jc w:val="both"/>
      </w:pPr>
      <w:r>
        <w:rPr>
          <w:rFonts w:ascii="Times New Roman" w:hAnsi="Times New Roman"/>
          <w:b/>
          <w:bCs/>
          <w:color w:val="333333"/>
          <w:sz w:val="26"/>
          <w:szCs w:val="26"/>
          <w:lang w:val="ro-RO"/>
        </w:rPr>
        <w:t>prevederile din</w:t>
      </w:r>
      <w:r>
        <w:rPr>
          <w:rFonts w:ascii="Times New Roman" w:hAnsi="Times New Roman"/>
          <w:bCs/>
          <w:color w:val="333333"/>
          <w:sz w:val="26"/>
          <w:szCs w:val="26"/>
          <w:lang w:val="ro-RO"/>
        </w:rPr>
        <w:t xml:space="preserve"> </w:t>
      </w:r>
      <w:r>
        <w:rPr>
          <w:rFonts w:ascii="Times New Roman" w:hAnsi="Times New Roman"/>
          <w:b/>
          <w:bCs/>
          <w:color w:val="333333"/>
          <w:sz w:val="26"/>
          <w:szCs w:val="26"/>
          <w:lang w:val="ro-RO"/>
        </w:rPr>
        <w:t>rezoluţiile Conferinţelor Ministeriale pentru Protecţia Pădurilor din Europa</w:t>
      </w:r>
      <w:r>
        <w:rPr>
          <w:rFonts w:ascii="Times New Roman" w:hAnsi="Times New Roman"/>
          <w:bCs/>
          <w:color w:val="333333"/>
          <w:sz w:val="26"/>
          <w:szCs w:val="26"/>
          <w:lang w:val="ro-RO"/>
        </w:rPr>
        <w:t>, de la Helsinki (1993) şi Lisabona (1998):</w:t>
      </w:r>
    </w:p>
    <w:p w:rsidR="00AA6495" w:rsidRPr="00F55915" w:rsidRDefault="00040D4B" w:rsidP="00D773FF">
      <w:pPr>
        <w:pStyle w:val="ListParagraph"/>
        <w:numPr>
          <w:ilvl w:val="0"/>
          <w:numId w:val="17"/>
        </w:numPr>
        <w:spacing w:after="0" w:line="240" w:lineRule="auto"/>
        <w:ind w:left="1080" w:right="-279" w:hanging="720"/>
        <w:jc w:val="both"/>
      </w:pPr>
      <w:r>
        <w:rPr>
          <w:rFonts w:ascii="Times New Roman" w:hAnsi="Times New Roman"/>
          <w:bCs/>
          <w:color w:val="333333"/>
          <w:sz w:val="26"/>
          <w:szCs w:val="26"/>
          <w:lang w:val="ro-RO"/>
        </w:rPr>
        <w:t xml:space="preserve">menţinerea şi sporirea adecvată a resurselor forestiere dar în acelaşi timp conservarea biodiversităţii în cadrul ecosistemelor forestiere; </w:t>
      </w:r>
    </w:p>
    <w:p w:rsidR="00AA6495" w:rsidRDefault="00040D4B" w:rsidP="00D773FF">
      <w:pPr>
        <w:pStyle w:val="ListParagraph"/>
        <w:numPr>
          <w:ilvl w:val="0"/>
          <w:numId w:val="17"/>
        </w:numPr>
        <w:spacing w:after="0" w:line="240" w:lineRule="auto"/>
        <w:ind w:left="1080" w:right="-279" w:hanging="720"/>
        <w:jc w:val="both"/>
      </w:pPr>
      <w:r>
        <w:rPr>
          <w:rFonts w:ascii="Times New Roman" w:hAnsi="Times New Roman"/>
          <w:bCs/>
          <w:color w:val="333333"/>
          <w:sz w:val="26"/>
          <w:szCs w:val="26"/>
          <w:lang w:val="ro-RO"/>
        </w:rPr>
        <w:t>executarea lucrărilor de regenerare la momentul oportun;</w:t>
      </w:r>
    </w:p>
    <w:p w:rsidR="00AA6495" w:rsidRDefault="00040D4B" w:rsidP="00D773FF">
      <w:pPr>
        <w:pStyle w:val="ListParagraph"/>
        <w:numPr>
          <w:ilvl w:val="0"/>
          <w:numId w:val="17"/>
        </w:numPr>
        <w:spacing w:after="0" w:line="240" w:lineRule="auto"/>
        <w:ind w:left="1080" w:right="-279" w:hanging="720"/>
        <w:jc w:val="both"/>
      </w:pPr>
      <w:r>
        <w:rPr>
          <w:rFonts w:ascii="Times New Roman" w:hAnsi="Times New Roman"/>
          <w:bCs/>
          <w:color w:val="333333"/>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AA6495" w:rsidRDefault="00040D4B" w:rsidP="00D773FF">
      <w:pPr>
        <w:pStyle w:val="ListParagraph"/>
        <w:numPr>
          <w:ilvl w:val="0"/>
          <w:numId w:val="17"/>
        </w:numPr>
        <w:spacing w:after="0" w:line="240" w:lineRule="auto"/>
        <w:ind w:left="1080" w:right="-279" w:hanging="720"/>
        <w:jc w:val="both"/>
      </w:pPr>
      <w:r>
        <w:rPr>
          <w:rFonts w:ascii="Times New Roman" w:hAnsi="Times New Roman"/>
          <w:bCs/>
          <w:color w:val="333333"/>
          <w:sz w:val="26"/>
          <w:szCs w:val="26"/>
          <w:lang w:val="ro-RO"/>
        </w:rPr>
        <w:t>păstrarea unor distanţe adecvate pentru a nu perturba speciile rare sau periclitate a căror prezenţă a fost confirmată;</w:t>
      </w:r>
    </w:p>
    <w:p w:rsidR="00AA6495" w:rsidRDefault="00040D4B" w:rsidP="00D773FF">
      <w:pPr>
        <w:pStyle w:val="ListParagraph"/>
        <w:numPr>
          <w:ilvl w:val="0"/>
          <w:numId w:val="17"/>
        </w:numPr>
        <w:spacing w:after="0" w:line="240" w:lineRule="auto"/>
        <w:ind w:left="1080" w:right="-279" w:hanging="720"/>
        <w:jc w:val="both"/>
      </w:pPr>
      <w:r>
        <w:rPr>
          <w:rFonts w:ascii="Times New Roman" w:hAnsi="Times New Roman"/>
          <w:bCs/>
          <w:color w:val="333333"/>
          <w:sz w:val="26"/>
          <w:szCs w:val="26"/>
          <w:lang w:val="ro-RO"/>
        </w:rPr>
        <w:t>în arboretele tinere se va menţine şi un anumit procent de specii pionere care sunt folosite ca hrană de speciile de mamifere sălbatice;</w:t>
      </w:r>
    </w:p>
    <w:p w:rsidR="00AA6495" w:rsidRDefault="00040D4B" w:rsidP="00D773FF">
      <w:pPr>
        <w:pStyle w:val="ListParagraph"/>
        <w:numPr>
          <w:ilvl w:val="0"/>
          <w:numId w:val="17"/>
        </w:numPr>
        <w:spacing w:after="0" w:line="240" w:lineRule="auto"/>
        <w:ind w:left="1080" w:right="-279" w:hanging="720"/>
        <w:jc w:val="both"/>
      </w:pPr>
      <w:r>
        <w:rPr>
          <w:rFonts w:ascii="Times New Roman" w:hAnsi="Times New Roman"/>
          <w:bCs/>
          <w:color w:val="333333"/>
          <w:sz w:val="26"/>
          <w:szCs w:val="26"/>
          <w:lang w:val="ro-RO"/>
        </w:rPr>
        <w:t>rotația ciclică a zonelor cu grade diferite de intervenție în timp și spațiu;</w:t>
      </w:r>
    </w:p>
    <w:p w:rsidR="00AA6495" w:rsidRDefault="00040D4B" w:rsidP="00D773FF">
      <w:pPr>
        <w:pStyle w:val="ListParagraph"/>
        <w:numPr>
          <w:ilvl w:val="0"/>
          <w:numId w:val="17"/>
        </w:numPr>
        <w:spacing w:after="0" w:line="240" w:lineRule="auto"/>
        <w:ind w:left="1080" w:right="-279" w:hanging="720"/>
        <w:jc w:val="both"/>
      </w:pPr>
      <w:r>
        <w:rPr>
          <w:rFonts w:ascii="Times New Roman" w:hAnsi="Times New Roman"/>
          <w:bCs/>
          <w:color w:val="333333"/>
          <w:sz w:val="26"/>
          <w:szCs w:val="26"/>
          <w:lang w:val="ro-RO"/>
        </w:rPr>
        <w:t>se interzice organizarea unor parchete de exploatare în zonele favorabile existenţei unor bârloguri în perioada noiembrie - martie;</w:t>
      </w:r>
    </w:p>
    <w:p w:rsidR="00AA6495" w:rsidRPr="006C25AE" w:rsidRDefault="00040D4B" w:rsidP="00D773FF">
      <w:pPr>
        <w:pStyle w:val="ListParagraph"/>
        <w:numPr>
          <w:ilvl w:val="0"/>
          <w:numId w:val="17"/>
        </w:numPr>
        <w:spacing w:after="0" w:line="240" w:lineRule="auto"/>
        <w:ind w:left="1080" w:right="-279" w:hanging="720"/>
        <w:jc w:val="both"/>
      </w:pPr>
      <w:r>
        <w:rPr>
          <w:rFonts w:ascii="Times New Roman" w:hAnsi="Times New Roman"/>
          <w:bCs/>
          <w:color w:val="333333"/>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A7108D" w:rsidRDefault="00A7108D" w:rsidP="00D773FF">
      <w:pPr>
        <w:pStyle w:val="BodyText20"/>
        <w:shd w:val="clear" w:color="auto" w:fill="auto"/>
        <w:spacing w:before="0"/>
        <w:ind w:left="43" w:right="-279" w:firstLine="0"/>
        <w:rPr>
          <w:b/>
          <w:i/>
          <w:sz w:val="26"/>
          <w:szCs w:val="26"/>
          <w:lang w:val="ro-RO"/>
        </w:rPr>
      </w:pPr>
    </w:p>
    <w:p w:rsidR="00AA6495" w:rsidRPr="0015585E" w:rsidRDefault="00040D4B" w:rsidP="00D773FF">
      <w:pPr>
        <w:pStyle w:val="BodyText20"/>
        <w:shd w:val="clear" w:color="auto" w:fill="auto"/>
        <w:spacing w:before="0"/>
        <w:ind w:left="43" w:right="-279" w:firstLine="0"/>
        <w:rPr>
          <w:b/>
          <w:i/>
          <w:sz w:val="26"/>
          <w:szCs w:val="26"/>
          <w:lang w:val="ro-RO"/>
        </w:rPr>
      </w:pPr>
      <w:r w:rsidRPr="0015585E">
        <w:rPr>
          <w:b/>
          <w:i/>
          <w:sz w:val="26"/>
          <w:szCs w:val="26"/>
          <w:lang w:val="ro-RO"/>
        </w:rPr>
        <w:lastRenderedPageBreak/>
        <w:t>Condiții în cazul unor modificări ale planului amenajistic din diferite motive :</w:t>
      </w:r>
    </w:p>
    <w:p w:rsidR="00AA6495"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6C25AE">
        <w:rPr>
          <w:rFonts w:ascii="Times New Roman" w:hAnsi="Times New Roman"/>
          <w:b/>
          <w:sz w:val="26"/>
          <w:szCs w:val="26"/>
        </w:rPr>
        <w:t xml:space="preserve">Modificările Amenajamentului silvic U.P. I </w:t>
      </w:r>
      <w:r w:rsidR="00495F67" w:rsidRPr="00495F67">
        <w:rPr>
          <w:rFonts w:ascii="Times New Roman" w:hAnsi="Times New Roman"/>
          <w:b/>
          <w:bCs/>
          <w:sz w:val="26"/>
          <w:szCs w:val="26"/>
        </w:rPr>
        <w:t>Depresiunea Giurgeului</w:t>
      </w:r>
      <w:r w:rsidR="00495F67" w:rsidRPr="006C25AE">
        <w:rPr>
          <w:rFonts w:ascii="Times New Roman" w:hAnsi="Times New Roman"/>
          <w:b/>
          <w:sz w:val="26"/>
          <w:szCs w:val="26"/>
        </w:rPr>
        <w:t xml:space="preserve"> </w:t>
      </w:r>
      <w:r w:rsidRPr="006C25AE">
        <w:rPr>
          <w:rFonts w:ascii="Times New Roman" w:hAnsi="Times New Roman"/>
          <w:b/>
          <w:sz w:val="26"/>
          <w:szCs w:val="26"/>
        </w:rPr>
        <w:t>se vor realiza cu respectarea condițiilor înscrise în prezenta decizie de încadrare.</w:t>
      </w:r>
    </w:p>
    <w:p w:rsidR="00AA6495"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6C25AE">
        <w:rPr>
          <w:rFonts w:ascii="Times New Roman" w:hAnsi="Times New Roman"/>
          <w:b/>
          <w:sz w:val="26"/>
          <w:szCs w:val="26"/>
        </w:rPr>
        <w:t>Avizarea modificărilor va fi efectuată de către A.N.A.N.P. – Serviciul Teritorial Harghita, ca administrator al ariilor naturale protejate.</w:t>
      </w:r>
    </w:p>
    <w:p w:rsidR="00AA6495"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6C25AE">
        <w:rPr>
          <w:rFonts w:ascii="Times New Roman" w:hAnsi="Times New Roman"/>
          <w:b/>
          <w:sz w:val="26"/>
          <w:szCs w:val="26"/>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AA6495" w:rsidRPr="008758B4"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6C25AE">
        <w:rPr>
          <w:rFonts w:ascii="Times New Roman" w:hAnsi="Times New Roman"/>
          <w:b/>
          <w:sz w:val="26"/>
          <w:szCs w:val="26"/>
        </w:rPr>
        <w:t xml:space="preserve">Lucrările de exploatare a masei lemnoase trebuie să aibă caracterul tăierilor de transformare conducând arboretul spre arboret plurien, de amestec, </w:t>
      </w:r>
      <w:r w:rsidRPr="008758B4">
        <w:rPr>
          <w:rFonts w:ascii="Times New Roman" w:hAnsi="Times New Roman"/>
          <w:b/>
          <w:sz w:val="26"/>
          <w:szCs w:val="26"/>
        </w:rPr>
        <w:t>suprafeţele afectate de exploatări vor fi reîmpădurite/completări la regenerare naturală conform legislaţiei silvice în vigoare.</w:t>
      </w:r>
    </w:p>
    <w:p w:rsidR="00AA6495" w:rsidRPr="006C25AE"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6C25AE">
        <w:rPr>
          <w:rFonts w:ascii="Times New Roman" w:hAnsi="Times New Roman"/>
          <w:b/>
          <w:sz w:val="26"/>
          <w:szCs w:val="26"/>
        </w:rPr>
        <w:t>În cazul în care modificările survenite-intervenite în amenajamentul silvic implică, conform Ordinul M.A.P. nr. 766/2018 2012,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15585E"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6C25AE">
        <w:rPr>
          <w:rFonts w:ascii="Times New Roman" w:hAnsi="Times New Roman"/>
          <w:b/>
          <w:sz w:val="26"/>
          <w:szCs w:val="26"/>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AA6495" w:rsidRPr="00C57C92" w:rsidRDefault="00040D4B" w:rsidP="00D773FF">
      <w:pPr>
        <w:spacing w:after="0" w:line="240" w:lineRule="auto"/>
        <w:ind w:right="-279"/>
        <w:jc w:val="both"/>
        <w:rPr>
          <w:rFonts w:ascii="Times New Roman" w:hAnsi="Times New Roman"/>
          <w:b/>
          <w:i/>
          <w:sz w:val="26"/>
          <w:szCs w:val="26"/>
          <w:lang w:val="ro-RO"/>
        </w:rPr>
      </w:pPr>
      <w:r w:rsidRPr="006C25AE">
        <w:rPr>
          <w:rFonts w:ascii="Times New Roman" w:hAnsi="Times New Roman"/>
          <w:b/>
          <w:i/>
          <w:sz w:val="26"/>
          <w:szCs w:val="26"/>
          <w:lang w:val="ro-RO"/>
        </w:rPr>
        <w:t xml:space="preserve">Condiţiile </w:t>
      </w:r>
      <w:r w:rsidR="00C57C92">
        <w:rPr>
          <w:rFonts w:ascii="Times New Roman" w:hAnsi="Times New Roman"/>
          <w:b/>
          <w:i/>
          <w:sz w:val="26"/>
          <w:szCs w:val="26"/>
          <w:lang w:val="ro-RO"/>
        </w:rPr>
        <w:t>specifice prevăzute în planul de management aprobat și în Regulamentul aferent</w:t>
      </w:r>
      <w:r w:rsidRPr="006C25AE">
        <w:rPr>
          <w:rFonts w:ascii="Times New Roman" w:hAnsi="Times New Roman"/>
          <w:b/>
          <w:i/>
          <w:sz w:val="26"/>
          <w:szCs w:val="26"/>
          <w:lang w:val="ro-RO"/>
        </w:rPr>
        <w:t xml:space="preserve"> :</w:t>
      </w:r>
    </w:p>
    <w:p w:rsidR="00AA6495" w:rsidRDefault="00040D4B" w:rsidP="00D773FF">
      <w:pPr>
        <w:spacing w:after="0" w:line="240" w:lineRule="auto"/>
        <w:ind w:right="-279" w:firstLine="720"/>
        <w:jc w:val="both"/>
        <w:rPr>
          <w:rStyle w:val="tpa1"/>
          <w:rFonts w:ascii="Times New Roman" w:hAnsi="Times New Roman"/>
          <w:sz w:val="26"/>
          <w:szCs w:val="26"/>
          <w:lang w:val="ro-RO"/>
        </w:rPr>
      </w:pPr>
      <w:r>
        <w:rPr>
          <w:rFonts w:ascii="Times New Roman" w:hAnsi="Times New Roman"/>
          <w:sz w:val="26"/>
          <w:szCs w:val="26"/>
          <w:lang w:val="ro-RO"/>
        </w:rPr>
        <w:t xml:space="preserve">Pentru conservarea biodiversităţii în </w:t>
      </w:r>
      <w:r w:rsidR="00833E42">
        <w:rPr>
          <w:rFonts w:ascii="Times New Roman" w:hAnsi="Times New Roman"/>
          <w:b/>
          <w:sz w:val="26"/>
          <w:szCs w:val="26"/>
          <w:lang w:val="ro-RO"/>
        </w:rPr>
        <w:t>situl</w:t>
      </w:r>
      <w:r>
        <w:rPr>
          <w:rFonts w:ascii="Times New Roman" w:hAnsi="Times New Roman"/>
          <w:b/>
          <w:sz w:val="26"/>
          <w:szCs w:val="26"/>
          <w:lang w:val="ro-RO"/>
        </w:rPr>
        <w:t xml:space="preserve"> Natura 2000 </w:t>
      </w:r>
      <w:r>
        <w:rPr>
          <w:rFonts w:ascii="Times New Roman" w:hAnsi="Times New Roman"/>
          <w:b/>
          <w:color w:val="000000"/>
          <w:sz w:val="26"/>
          <w:szCs w:val="26"/>
          <w:lang w:val="ro-RO"/>
        </w:rPr>
        <w:t>ROSPA0033 ”Depresiunea și Munții</w:t>
      </w:r>
      <w:r w:rsidR="00833E42">
        <w:rPr>
          <w:rFonts w:ascii="Times New Roman" w:hAnsi="Times New Roman"/>
          <w:b/>
          <w:color w:val="000000"/>
          <w:sz w:val="26"/>
          <w:szCs w:val="26"/>
          <w:lang w:val="ro-RO"/>
        </w:rPr>
        <w:t xml:space="preserve"> Giurgeului”</w:t>
      </w:r>
      <w:r>
        <w:rPr>
          <w:rFonts w:ascii="Times New Roman" w:hAnsi="Times New Roman"/>
          <w:color w:val="000000"/>
          <w:sz w:val="26"/>
          <w:szCs w:val="26"/>
          <w:lang w:val="ro-RO"/>
        </w:rPr>
        <w:t xml:space="preserve">, se vor aplica </w:t>
      </w:r>
      <w:r w:rsidRPr="00B96521">
        <w:rPr>
          <w:rFonts w:ascii="Times New Roman" w:hAnsi="Times New Roman"/>
          <w:b/>
          <w:color w:val="000000"/>
          <w:sz w:val="26"/>
          <w:szCs w:val="26"/>
          <w:lang w:val="ro-RO"/>
        </w:rPr>
        <w:t>măsurile specifice de ocrotire a speciilor şi ha</w:t>
      </w:r>
      <w:r w:rsidRPr="00B96521">
        <w:rPr>
          <w:rFonts w:ascii="Times New Roman" w:hAnsi="Times New Roman"/>
          <w:b/>
          <w:sz w:val="26"/>
          <w:szCs w:val="26"/>
          <w:lang w:val="ro-RO"/>
        </w:rPr>
        <w:t>bitatelor prioritare</w:t>
      </w:r>
      <w:r>
        <w:rPr>
          <w:rFonts w:ascii="Times New Roman" w:hAnsi="Times New Roman"/>
          <w:sz w:val="26"/>
          <w:szCs w:val="26"/>
          <w:lang w:val="ro-RO"/>
        </w:rPr>
        <w:t>, în conformitate cu Plan</w:t>
      </w:r>
      <w:r w:rsidR="00833E42">
        <w:rPr>
          <w:rFonts w:ascii="Times New Roman" w:hAnsi="Times New Roman"/>
          <w:sz w:val="26"/>
          <w:szCs w:val="26"/>
          <w:lang w:val="ro-RO"/>
        </w:rPr>
        <w:t>ul de management al sitului</w:t>
      </w:r>
      <w:r w:rsidR="006C25AE">
        <w:rPr>
          <w:rStyle w:val="tpa1"/>
          <w:rFonts w:ascii="Times New Roman" w:hAnsi="Times New Roman"/>
          <w:sz w:val="26"/>
          <w:szCs w:val="26"/>
          <w:lang w:val="ro-RO"/>
        </w:rPr>
        <w:t>:</w:t>
      </w:r>
    </w:p>
    <w:p w:rsidR="00F3285A" w:rsidRPr="00F3285A" w:rsidRDefault="00040D4B" w:rsidP="00D773FF">
      <w:pPr>
        <w:pStyle w:val="ListParagraph"/>
        <w:numPr>
          <w:ilvl w:val="0"/>
          <w:numId w:val="9"/>
        </w:numPr>
        <w:spacing w:after="0" w:line="240" w:lineRule="auto"/>
        <w:ind w:right="-279"/>
        <w:contextualSpacing/>
        <w:jc w:val="both"/>
      </w:pPr>
      <w:r>
        <w:rPr>
          <w:rFonts w:ascii="Times New Roman" w:hAnsi="Times New Roman"/>
          <w:sz w:val="26"/>
          <w:szCs w:val="26"/>
          <w:lang w:val="ro-RO"/>
        </w:rPr>
        <w:t xml:space="preserve">Aplicarea condițiilor impuse de Agenția Națională pentru Arii Naturale Protejate prin  avizul nr. </w:t>
      </w:r>
      <w:r w:rsidR="00F55915">
        <w:rPr>
          <w:rFonts w:ascii="Times New Roman" w:hAnsi="Times New Roman"/>
          <w:sz w:val="26"/>
          <w:szCs w:val="26"/>
          <w:lang w:val="ro-RO"/>
        </w:rPr>
        <w:t>39/ST.HR./23.09</w:t>
      </w:r>
      <w:r w:rsidR="00833E42">
        <w:rPr>
          <w:rFonts w:ascii="Times New Roman" w:hAnsi="Times New Roman"/>
          <w:sz w:val="26"/>
          <w:szCs w:val="26"/>
          <w:lang w:val="ro-RO"/>
        </w:rPr>
        <w:t>.2020</w:t>
      </w:r>
      <w:r>
        <w:rPr>
          <w:rFonts w:ascii="Times New Roman" w:hAnsi="Times New Roman"/>
          <w:sz w:val="26"/>
          <w:szCs w:val="26"/>
          <w:lang w:val="ro-RO"/>
        </w:rPr>
        <w:t xml:space="preserve">  conform Planului de management aprobat.</w:t>
      </w:r>
    </w:p>
    <w:p w:rsidR="00F3285A" w:rsidRDefault="00040D4B" w:rsidP="00D773FF">
      <w:pPr>
        <w:pStyle w:val="Bodytext22"/>
        <w:numPr>
          <w:ilvl w:val="0"/>
          <w:numId w:val="9"/>
        </w:numPr>
        <w:shd w:val="clear" w:color="auto" w:fill="auto"/>
        <w:tabs>
          <w:tab w:val="left" w:pos="360"/>
        </w:tabs>
        <w:spacing w:line="240" w:lineRule="auto"/>
        <w:ind w:right="-279"/>
        <w:rPr>
          <w:rFonts w:ascii="Times New Roman" w:hAnsi="Times New Roman"/>
          <w:sz w:val="26"/>
          <w:szCs w:val="26"/>
          <w:lang w:val="ro-RO"/>
        </w:rPr>
      </w:pPr>
      <w:r>
        <w:rPr>
          <w:rFonts w:ascii="Times New Roman" w:hAnsi="Times New Roman"/>
          <w:sz w:val="26"/>
          <w:szCs w:val="26"/>
          <w:lang w:val="ro-RO"/>
        </w:rPr>
        <w:t>Respectarea prevederilor Art. 32 din Ordinul M.M. nr. 1447/2017: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AA6495" w:rsidRPr="00F3285A" w:rsidRDefault="00040D4B" w:rsidP="00D773FF">
      <w:pPr>
        <w:pStyle w:val="Bodytext22"/>
        <w:numPr>
          <w:ilvl w:val="0"/>
          <w:numId w:val="9"/>
        </w:numPr>
        <w:shd w:val="clear" w:color="auto" w:fill="auto"/>
        <w:tabs>
          <w:tab w:val="left" w:pos="360"/>
        </w:tabs>
        <w:spacing w:line="240" w:lineRule="auto"/>
        <w:ind w:right="-279"/>
        <w:rPr>
          <w:rFonts w:ascii="Times New Roman" w:hAnsi="Times New Roman"/>
          <w:sz w:val="26"/>
          <w:szCs w:val="26"/>
          <w:lang w:val="ro-RO"/>
        </w:rPr>
      </w:pPr>
      <w:r w:rsidRPr="00F3285A">
        <w:rPr>
          <w:rFonts w:ascii="Times New Roman" w:hAnsi="Times New Roman"/>
          <w:sz w:val="26"/>
          <w:szCs w:val="26"/>
          <w:lang w:val="ro-RO"/>
        </w:rPr>
        <w:t>Respectarea următoarelor măsuri privind speciile dependente de păduri</w:t>
      </w:r>
      <w:r w:rsidRPr="00F3285A">
        <w:rPr>
          <w:rFonts w:ascii="Times New Roman" w:hAnsi="Times New Roman"/>
          <w:color w:val="CE181E"/>
          <w:sz w:val="26"/>
          <w:szCs w:val="26"/>
          <w:lang w:val="ro-RO"/>
        </w:rPr>
        <w:t>:</w:t>
      </w:r>
    </w:p>
    <w:p w:rsidR="00810F59" w:rsidRPr="00810F59" w:rsidRDefault="00810F59" w:rsidP="00D773FF">
      <w:pPr>
        <w:pStyle w:val="ListParagraph"/>
        <w:numPr>
          <w:ilvl w:val="0"/>
          <w:numId w:val="20"/>
        </w:numPr>
        <w:spacing w:after="0" w:line="240" w:lineRule="auto"/>
        <w:ind w:left="720" w:right="-279"/>
        <w:jc w:val="both"/>
        <w:rPr>
          <w:rFonts w:ascii="Times New Roman" w:hAnsi="Times New Roman"/>
          <w:sz w:val="26"/>
          <w:szCs w:val="26"/>
          <w:lang w:val="ro-RO"/>
        </w:rPr>
      </w:pPr>
      <w:r w:rsidRPr="00810F59">
        <w:rPr>
          <w:rFonts w:ascii="Times New Roman" w:hAnsi="Times New Roman"/>
          <w:sz w:val="26"/>
          <w:szCs w:val="26"/>
        </w:rPr>
        <w:t>La sfârșitul exploatării, în fiecare parcelă, se vor păstra minim 3 arbori morți la hectar.</w:t>
      </w:r>
    </w:p>
    <w:p w:rsidR="00810F59" w:rsidRPr="00810F59" w:rsidRDefault="00810F59" w:rsidP="00D773FF">
      <w:pPr>
        <w:pStyle w:val="ListParagraph"/>
        <w:numPr>
          <w:ilvl w:val="0"/>
          <w:numId w:val="20"/>
        </w:numPr>
        <w:spacing w:after="0" w:line="240" w:lineRule="auto"/>
        <w:ind w:left="720" w:right="-279"/>
        <w:jc w:val="both"/>
        <w:rPr>
          <w:rFonts w:ascii="Times New Roman" w:hAnsi="Times New Roman"/>
          <w:sz w:val="26"/>
          <w:szCs w:val="26"/>
          <w:lang w:val="ro-RO"/>
        </w:rPr>
      </w:pPr>
      <w:r w:rsidRPr="00810F59">
        <w:rPr>
          <w:rFonts w:ascii="Times New Roman" w:hAnsi="Times New Roman"/>
          <w:sz w:val="26"/>
          <w:szCs w:val="26"/>
        </w:rPr>
        <w:lastRenderedPageBreak/>
        <w:t>La tăierea finală se vor păstra cel puțin 5 arbori maturi/ha, izolat și în pâlcuri, cu diametrul minim egal cu diametrul mediu al arboretului.</w:t>
      </w:r>
    </w:p>
    <w:p w:rsidR="00810F59" w:rsidRPr="00810F59" w:rsidRDefault="00810F59" w:rsidP="00D773FF">
      <w:pPr>
        <w:pStyle w:val="ListParagraph"/>
        <w:numPr>
          <w:ilvl w:val="0"/>
          <w:numId w:val="20"/>
        </w:numPr>
        <w:spacing w:after="0" w:line="240" w:lineRule="auto"/>
        <w:ind w:left="720" w:right="-279"/>
        <w:jc w:val="both"/>
      </w:pPr>
      <w:r w:rsidRPr="00810F59">
        <w:rPr>
          <w:rFonts w:ascii="Times New Roman" w:eastAsia="Calibri" w:hAnsi="Times New Roman"/>
          <w:color w:val="000000"/>
          <w:sz w:val="26"/>
          <w:szCs w:val="26"/>
          <w:lang w:val="ro-RO"/>
        </w:rPr>
        <w:t>A</w:t>
      </w:r>
      <w:r w:rsidRPr="00810F59">
        <w:rPr>
          <w:rFonts w:ascii="Times New Roman" w:hAnsi="Times New Roman" w:cstheme="minorBidi"/>
          <w:sz w:val="26"/>
          <w:szCs w:val="26"/>
          <w:lang w:val="ro-RO"/>
        </w:rPr>
        <w:t>ccesul motorizat pe timpul iernii se face la minim 3 km de zonele de rotit ale cocoșului de munte</w:t>
      </w:r>
    </w:p>
    <w:p w:rsidR="00810F59" w:rsidRPr="00810F59" w:rsidRDefault="00810F59" w:rsidP="00D773FF">
      <w:pPr>
        <w:pStyle w:val="ListParagraph"/>
        <w:numPr>
          <w:ilvl w:val="0"/>
          <w:numId w:val="20"/>
        </w:numPr>
        <w:spacing w:after="0" w:line="240" w:lineRule="auto"/>
        <w:ind w:left="720" w:right="-279"/>
        <w:jc w:val="both"/>
        <w:rPr>
          <w:rFonts w:ascii="Times New Roman" w:hAnsi="Times New Roman"/>
          <w:sz w:val="26"/>
          <w:szCs w:val="26"/>
        </w:rPr>
      </w:pPr>
      <w:r w:rsidRPr="00810F59">
        <w:rPr>
          <w:rFonts w:ascii="Times New Roman" w:hAnsi="Times New Roman"/>
          <w:sz w:val="26"/>
          <w:szCs w:val="26"/>
          <w:lang w:val="hu-HU"/>
        </w:rPr>
        <w:t>Pentru lucrările de exploatare în perioada 1 aprilie – 1 august se vor emite autorizații de exploatare doar pentru un singur parchet de exploatare pentru fiecare formație de exploatări, la nivel de ocol silvic.</w:t>
      </w:r>
    </w:p>
    <w:p w:rsidR="00810F59" w:rsidRPr="007A3A22" w:rsidRDefault="00810F59" w:rsidP="00D773FF">
      <w:pPr>
        <w:pStyle w:val="ListParagraph"/>
        <w:numPr>
          <w:ilvl w:val="0"/>
          <w:numId w:val="20"/>
        </w:numPr>
        <w:spacing w:after="0" w:line="240" w:lineRule="auto"/>
        <w:ind w:left="720" w:right="-279"/>
        <w:jc w:val="both"/>
        <w:rPr>
          <w:rFonts w:ascii="Times New Roman" w:hAnsi="Times New Roman"/>
          <w:sz w:val="26"/>
          <w:szCs w:val="26"/>
        </w:rPr>
      </w:pPr>
      <w:r w:rsidRPr="00810F59">
        <w:rPr>
          <w:rFonts w:ascii="Times New Roman" w:hAnsi="Times New Roman"/>
          <w:sz w:val="26"/>
          <w:szCs w:val="26"/>
          <w:lang w:val="hu-HU"/>
        </w:rPr>
        <w:t>Exploatarea postaței următoare, în parchete, doar după reprimirea celei precedente.</w:t>
      </w:r>
    </w:p>
    <w:p w:rsidR="00810F59" w:rsidRPr="00810F59" w:rsidRDefault="00810F59" w:rsidP="00D773FF">
      <w:pPr>
        <w:pStyle w:val="Bodytext22"/>
        <w:numPr>
          <w:ilvl w:val="0"/>
          <w:numId w:val="20"/>
        </w:numPr>
        <w:shd w:val="clear" w:color="auto" w:fill="auto"/>
        <w:tabs>
          <w:tab w:val="left" w:pos="360"/>
          <w:tab w:val="left" w:pos="720"/>
        </w:tabs>
        <w:spacing w:line="240" w:lineRule="auto"/>
        <w:ind w:left="720" w:right="-279"/>
      </w:pPr>
      <w:r w:rsidRPr="00810F59">
        <w:rPr>
          <w:rFonts w:ascii="Times New Roman" w:hAnsi="Times New Roman"/>
          <w:sz w:val="26"/>
          <w:szCs w:val="26"/>
          <w:lang w:val="ro-RO"/>
        </w:rPr>
        <w:t>Păstrarea tipului natural fundamental de pădure</w:t>
      </w:r>
    </w:p>
    <w:p w:rsidR="00810F59" w:rsidRPr="00810F59" w:rsidRDefault="00810F59" w:rsidP="00D773FF">
      <w:pPr>
        <w:numPr>
          <w:ilvl w:val="0"/>
          <w:numId w:val="20"/>
        </w:numPr>
        <w:tabs>
          <w:tab w:val="left" w:pos="360"/>
          <w:tab w:val="left" w:pos="720"/>
        </w:tabs>
        <w:spacing w:after="0" w:line="240" w:lineRule="auto"/>
        <w:ind w:left="360" w:right="-279" w:firstLine="0"/>
        <w:jc w:val="both"/>
        <w:rPr>
          <w:color w:val="000000"/>
        </w:rPr>
      </w:pPr>
      <w:r w:rsidRPr="00810F59">
        <w:rPr>
          <w:rFonts w:ascii="Times New Roman" w:hAnsi="Times New Roman" w:cstheme="minorBidi"/>
          <w:color w:val="000000"/>
          <w:sz w:val="26"/>
          <w:szCs w:val="26"/>
          <w:lang w:val="ro-RO"/>
        </w:rPr>
        <w:t>Egalizarea în timp a suprafețelor de pădure pe categorii de vârstă</w:t>
      </w:r>
    </w:p>
    <w:p w:rsidR="00810F59" w:rsidRPr="00810F59" w:rsidRDefault="00810F59" w:rsidP="00D773FF">
      <w:pPr>
        <w:pStyle w:val="Bodytext22"/>
        <w:numPr>
          <w:ilvl w:val="0"/>
          <w:numId w:val="20"/>
        </w:numPr>
        <w:shd w:val="clear" w:color="auto" w:fill="auto"/>
        <w:tabs>
          <w:tab w:val="left" w:pos="360"/>
          <w:tab w:val="left" w:pos="720"/>
        </w:tabs>
        <w:spacing w:line="240" w:lineRule="auto"/>
        <w:ind w:left="720" w:right="-279"/>
      </w:pPr>
      <w:r w:rsidRPr="00810F59">
        <w:rPr>
          <w:rFonts w:ascii="Times New Roman" w:hAnsi="Times New Roman"/>
          <w:sz w:val="26"/>
          <w:szCs w:val="26"/>
          <w:lang w:val="ro-RO"/>
        </w:rPr>
        <w:t xml:space="preserve">În cazul gradațiilor se vor folosi combateri aviochimice doar după ce  Insecticidele </w:t>
      </w:r>
    </w:p>
    <w:p w:rsidR="00810F59" w:rsidRPr="00810F59" w:rsidRDefault="00810F59" w:rsidP="00D773FF">
      <w:pPr>
        <w:pStyle w:val="Bodytext22"/>
        <w:shd w:val="clear" w:color="auto" w:fill="auto"/>
        <w:tabs>
          <w:tab w:val="left" w:pos="360"/>
          <w:tab w:val="left" w:pos="720"/>
        </w:tabs>
        <w:spacing w:line="240" w:lineRule="auto"/>
        <w:ind w:left="720" w:right="-279" w:firstLine="0"/>
        <w:rPr>
          <w:rFonts w:ascii="Times New Roman" w:hAnsi="Times New Roman"/>
          <w:sz w:val="26"/>
          <w:szCs w:val="26"/>
          <w:lang w:val="ro-RO"/>
        </w:rPr>
      </w:pPr>
      <w:r w:rsidRPr="00810F59">
        <w:rPr>
          <w:rFonts w:ascii="Times New Roman" w:hAnsi="Times New Roman"/>
          <w:sz w:val="26"/>
          <w:szCs w:val="26"/>
          <w:lang w:val="ro-RO"/>
        </w:rPr>
        <w:t>folosite vor fi doar biologice și se vor folosi doar după aprobarea Consiliului Științific</w:t>
      </w:r>
    </w:p>
    <w:p w:rsidR="00810F59" w:rsidRPr="00810F59" w:rsidRDefault="00810F59" w:rsidP="00D773FF">
      <w:pPr>
        <w:pStyle w:val="Bodytext22"/>
        <w:numPr>
          <w:ilvl w:val="0"/>
          <w:numId w:val="20"/>
        </w:numPr>
        <w:shd w:val="clear" w:color="auto" w:fill="auto"/>
        <w:tabs>
          <w:tab w:val="left" w:pos="360"/>
          <w:tab w:val="left" w:pos="720"/>
        </w:tabs>
        <w:spacing w:line="240" w:lineRule="auto"/>
        <w:ind w:left="720" w:right="-279"/>
      </w:pPr>
      <w:r w:rsidRPr="00810F59">
        <w:rPr>
          <w:rFonts w:ascii="Times New Roman" w:hAnsi="Times New Roman"/>
          <w:sz w:val="26"/>
          <w:szCs w:val="26"/>
          <w:lang w:val="hu-HU"/>
        </w:rPr>
        <w:t>Prezența animalelor domestice în fond forestier este permisă doar cu autorizație de la Ocolu</w:t>
      </w:r>
      <w:r w:rsidR="008758B4">
        <w:rPr>
          <w:rFonts w:ascii="Times New Roman" w:hAnsi="Times New Roman"/>
          <w:sz w:val="26"/>
          <w:szCs w:val="26"/>
          <w:lang w:val="hu-HU"/>
        </w:rPr>
        <w:t>l</w:t>
      </w:r>
      <w:r w:rsidRPr="00810F59">
        <w:rPr>
          <w:rFonts w:ascii="Times New Roman" w:hAnsi="Times New Roman"/>
          <w:sz w:val="26"/>
          <w:szCs w:val="26"/>
          <w:lang w:val="hu-HU"/>
        </w:rPr>
        <w:t xml:space="preserve"> Silvic și doar pentru tranzit temporar sau acces la sursa de apă.</w:t>
      </w:r>
    </w:p>
    <w:p w:rsidR="00202B4E" w:rsidRDefault="00810F59" w:rsidP="00D773FF">
      <w:pPr>
        <w:pStyle w:val="Bodytext22"/>
        <w:numPr>
          <w:ilvl w:val="0"/>
          <w:numId w:val="20"/>
        </w:numPr>
        <w:shd w:val="clear" w:color="auto" w:fill="auto"/>
        <w:tabs>
          <w:tab w:val="left" w:pos="360"/>
          <w:tab w:val="left" w:pos="720"/>
        </w:tabs>
        <w:spacing w:line="240" w:lineRule="auto"/>
        <w:ind w:left="720" w:right="-279"/>
      </w:pPr>
      <w:r w:rsidRPr="00810F59">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p>
    <w:p w:rsidR="00810F59" w:rsidRPr="00810F59" w:rsidRDefault="00810F59" w:rsidP="00D773FF">
      <w:pPr>
        <w:pStyle w:val="Bodytext22"/>
        <w:numPr>
          <w:ilvl w:val="0"/>
          <w:numId w:val="20"/>
        </w:numPr>
        <w:shd w:val="clear" w:color="auto" w:fill="auto"/>
        <w:tabs>
          <w:tab w:val="left" w:pos="360"/>
          <w:tab w:val="left" w:pos="720"/>
        </w:tabs>
        <w:spacing w:line="240" w:lineRule="auto"/>
        <w:ind w:left="720" w:right="-279"/>
        <w:rPr>
          <w:rFonts w:ascii="Times New Roman" w:hAnsi="Times New Roman" w:cs="Times New Roman"/>
          <w:sz w:val="26"/>
          <w:szCs w:val="26"/>
        </w:rPr>
      </w:pPr>
      <w:r w:rsidRPr="00810F59">
        <w:rPr>
          <w:rFonts w:ascii="Times New Roman" w:hAnsi="Times New Roman" w:cs="Times New Roman"/>
          <w:sz w:val="26"/>
          <w:szCs w:val="26"/>
          <w:lang w:val="hu-HU"/>
        </w:rPr>
        <w:t>Derularea de acțiuni pentru ecarisarea câinilor și pisicilor fără stăpân.</w:t>
      </w:r>
    </w:p>
    <w:p w:rsidR="00A7108D" w:rsidRDefault="00810F59" w:rsidP="00D773FF">
      <w:pPr>
        <w:pStyle w:val="ListParagraph"/>
        <w:numPr>
          <w:ilvl w:val="0"/>
          <w:numId w:val="20"/>
        </w:numPr>
        <w:spacing w:after="0" w:line="240" w:lineRule="auto"/>
        <w:ind w:left="720" w:right="-279"/>
        <w:jc w:val="both"/>
        <w:rPr>
          <w:rFonts w:ascii="Times New Roman" w:hAnsi="Times New Roman"/>
          <w:sz w:val="26"/>
          <w:szCs w:val="26"/>
          <w:lang w:val="ro-RO"/>
        </w:rPr>
      </w:pPr>
      <w:r>
        <w:rPr>
          <w:rFonts w:ascii="Times New Roman" w:hAnsi="Times New Roman"/>
          <w:sz w:val="26"/>
          <w:szCs w:val="26"/>
          <w:lang w:val="ro-RO"/>
        </w:rPr>
        <w:t>I</w:t>
      </w:r>
      <w:r w:rsidR="00040D4B">
        <w:rPr>
          <w:rFonts w:ascii="Times New Roman" w:hAnsi="Times New Roman"/>
          <w:sz w:val="26"/>
          <w:szCs w:val="26"/>
          <w:lang w:val="ro-RO"/>
        </w:rPr>
        <w:t xml:space="preserve">dentificarea zonelor de refugiu, zonelor cu bârloguri, împerechere, cuibărit şi creştere a puilor la toate speciile de interes comunitar în vederea protejării acestora </w:t>
      </w:r>
    </w:p>
    <w:p w:rsidR="00AA6495" w:rsidRPr="00A7108D" w:rsidRDefault="00040D4B" w:rsidP="00D773FF">
      <w:pPr>
        <w:pStyle w:val="ListParagraph"/>
        <w:spacing w:after="0" w:line="240" w:lineRule="auto"/>
        <w:ind w:right="-279"/>
        <w:jc w:val="both"/>
        <w:rPr>
          <w:rFonts w:ascii="Times New Roman" w:hAnsi="Times New Roman"/>
          <w:sz w:val="26"/>
          <w:szCs w:val="26"/>
          <w:lang w:val="ro-RO"/>
        </w:rPr>
      </w:pPr>
      <w:r w:rsidRPr="00A7108D">
        <w:rPr>
          <w:rFonts w:ascii="Times New Roman" w:hAnsi="Times New Roman"/>
          <w:sz w:val="26"/>
          <w:szCs w:val="26"/>
          <w:lang w:val="ro-RO"/>
        </w:rPr>
        <w:t>în perioadele în care în pădure se execută lucrări silvice; evitarea exploatărilor forestiere în perioadele sensibile;</w:t>
      </w:r>
    </w:p>
    <w:p w:rsidR="00AA6495" w:rsidRPr="00A65D64" w:rsidRDefault="00810F59" w:rsidP="00D773FF">
      <w:pPr>
        <w:pStyle w:val="ListParagraph"/>
        <w:numPr>
          <w:ilvl w:val="0"/>
          <w:numId w:val="20"/>
        </w:numPr>
        <w:spacing w:after="0" w:line="240" w:lineRule="auto"/>
        <w:ind w:left="720" w:right="-279"/>
        <w:jc w:val="both"/>
        <w:rPr>
          <w:rFonts w:ascii="Times New Roman" w:hAnsi="Times New Roman"/>
          <w:color w:val="000000"/>
          <w:sz w:val="26"/>
          <w:szCs w:val="26"/>
          <w:lang w:val="ro-RO"/>
        </w:rPr>
      </w:pPr>
      <w:r>
        <w:rPr>
          <w:rFonts w:ascii="Times New Roman" w:hAnsi="Times New Roman"/>
          <w:sz w:val="26"/>
          <w:szCs w:val="26"/>
          <w:lang w:val="ro-RO"/>
        </w:rPr>
        <w:t>E</w:t>
      </w:r>
      <w:r w:rsidR="00040D4B">
        <w:rPr>
          <w:rFonts w:ascii="Times New Roman" w:hAnsi="Times New Roman"/>
          <w:sz w:val="26"/>
          <w:szCs w:val="26"/>
          <w:lang w:val="ro-RO"/>
        </w:rPr>
        <w:t>vitarea alterării habitatelor din jurul adăposturilor şi a zonelor de împerechere, cuibărit şi creştere a puilor;</w:t>
      </w:r>
    </w:p>
    <w:p w:rsidR="00AA6495" w:rsidRPr="00EF3E3C" w:rsidRDefault="00810F59" w:rsidP="00D773FF">
      <w:pPr>
        <w:pStyle w:val="ListParagraph"/>
        <w:numPr>
          <w:ilvl w:val="0"/>
          <w:numId w:val="20"/>
        </w:numPr>
        <w:spacing w:after="0" w:line="240" w:lineRule="auto"/>
        <w:ind w:left="720" w:right="-279"/>
        <w:jc w:val="both"/>
      </w:pPr>
      <w:r>
        <w:rPr>
          <w:rFonts w:ascii="Times New Roman" w:hAnsi="Times New Roman"/>
          <w:color w:val="000000"/>
          <w:sz w:val="26"/>
          <w:szCs w:val="26"/>
          <w:lang w:val="ro-RO"/>
        </w:rPr>
        <w:t>M</w:t>
      </w:r>
      <w:r w:rsidR="00040D4B">
        <w:rPr>
          <w:rFonts w:ascii="Times New Roman" w:hAnsi="Times New Roman"/>
          <w:color w:val="000000"/>
          <w:sz w:val="26"/>
          <w:szCs w:val="26"/>
          <w:lang w:val="ro-RO"/>
        </w:rPr>
        <w:t>enținerea bălților permanente până în luna iunie în toate ariile naturale protejate</w:t>
      </w:r>
    </w:p>
    <w:p w:rsidR="00AA6495" w:rsidRDefault="00810F59" w:rsidP="00D773FF">
      <w:pPr>
        <w:pStyle w:val="ListParagraph"/>
        <w:numPr>
          <w:ilvl w:val="0"/>
          <w:numId w:val="20"/>
        </w:numPr>
        <w:tabs>
          <w:tab w:val="left" w:pos="360"/>
          <w:tab w:val="left" w:pos="720"/>
        </w:tabs>
        <w:spacing w:after="0" w:line="240" w:lineRule="auto"/>
        <w:ind w:left="720" w:right="-279"/>
        <w:jc w:val="both"/>
      </w:pPr>
      <w:r>
        <w:rPr>
          <w:rFonts w:ascii="Times New Roman" w:hAnsi="Times New Roman" w:cstheme="minorBidi"/>
          <w:sz w:val="26"/>
          <w:szCs w:val="26"/>
          <w:lang w:val="ro-RO"/>
        </w:rPr>
        <w:t>E</w:t>
      </w:r>
      <w:r w:rsidR="00040D4B">
        <w:rPr>
          <w:rFonts w:ascii="Times New Roman" w:hAnsi="Times New Roman" w:cstheme="minorBidi"/>
          <w:sz w:val="26"/>
          <w:szCs w:val="26"/>
          <w:lang w:val="ro-RO"/>
        </w:rPr>
        <w:t>xcluderea folosirii pesticidelor, insecticidelor, utilizarea lor numai în cazuri în care metodele mecanice și chimice noninvazive (tamponarea pontelor) nu au dat rezultate. Utilizarea insecticidelor avizate de către A.P.M. Harghita și alte instituții abilitate (de preferat cele biologice)</w:t>
      </w:r>
    </w:p>
    <w:p w:rsidR="00734024" w:rsidRPr="00C607E9" w:rsidRDefault="00810F59" w:rsidP="00D773FF">
      <w:pPr>
        <w:numPr>
          <w:ilvl w:val="0"/>
          <w:numId w:val="20"/>
        </w:numPr>
        <w:tabs>
          <w:tab w:val="left" w:pos="720"/>
        </w:tabs>
        <w:spacing w:after="0" w:line="240" w:lineRule="auto"/>
        <w:ind w:left="720" w:right="-279"/>
        <w:jc w:val="both"/>
        <w:rPr>
          <w:color w:val="000000"/>
        </w:rPr>
      </w:pPr>
      <w:r>
        <w:rPr>
          <w:rFonts w:ascii="Times New Roman" w:eastAsia="Calibri" w:hAnsi="Times New Roman"/>
          <w:sz w:val="26"/>
          <w:szCs w:val="26"/>
          <w:lang w:val="ro-RO"/>
        </w:rPr>
        <w:t>S</w:t>
      </w:r>
      <w:r w:rsidR="00040D4B">
        <w:rPr>
          <w:rFonts w:ascii="Times New Roman" w:eastAsia="Calibri" w:hAnsi="Times New Roman"/>
          <w:sz w:val="26"/>
          <w:szCs w:val="26"/>
          <w:lang w:val="ro-RO"/>
        </w:rPr>
        <w:t>e vor menţine terenurile pentru hrana vânatului şi cele administrative la nivelul actual</w:t>
      </w:r>
    </w:p>
    <w:p w:rsidR="00810F59" w:rsidRPr="00F3285A" w:rsidRDefault="00810F59" w:rsidP="00D773FF">
      <w:pPr>
        <w:pStyle w:val="Bodytext22"/>
        <w:numPr>
          <w:ilvl w:val="0"/>
          <w:numId w:val="9"/>
        </w:numPr>
        <w:shd w:val="clear" w:color="auto" w:fill="auto"/>
        <w:tabs>
          <w:tab w:val="left" w:pos="360"/>
        </w:tabs>
        <w:spacing w:line="240" w:lineRule="auto"/>
        <w:ind w:right="-279"/>
        <w:rPr>
          <w:rFonts w:ascii="Times New Roman" w:hAnsi="Times New Roman"/>
          <w:sz w:val="26"/>
          <w:szCs w:val="26"/>
          <w:lang w:val="ro-RO"/>
        </w:rPr>
      </w:pPr>
      <w:r w:rsidRPr="00F3285A">
        <w:rPr>
          <w:rFonts w:ascii="Times New Roman" w:hAnsi="Times New Roman"/>
          <w:sz w:val="26"/>
          <w:szCs w:val="26"/>
          <w:lang w:val="ro-RO"/>
        </w:rPr>
        <w:t xml:space="preserve">Respectarea următoarelor măsuri privind speciile dependente de </w:t>
      </w:r>
      <w:r>
        <w:rPr>
          <w:rFonts w:ascii="Times New Roman" w:hAnsi="Times New Roman"/>
          <w:sz w:val="26"/>
          <w:szCs w:val="26"/>
          <w:lang w:val="ro-RO"/>
        </w:rPr>
        <w:t>pajiști</w:t>
      </w:r>
      <w:r w:rsidRPr="00F3285A">
        <w:rPr>
          <w:rFonts w:ascii="Times New Roman" w:hAnsi="Times New Roman"/>
          <w:color w:val="CE181E"/>
          <w:sz w:val="26"/>
          <w:szCs w:val="26"/>
          <w:lang w:val="ro-RO"/>
        </w:rPr>
        <w:t>:</w:t>
      </w:r>
    </w:p>
    <w:p w:rsidR="00810F59" w:rsidRPr="00810F59" w:rsidRDefault="00C607E9" w:rsidP="00D773FF">
      <w:pPr>
        <w:numPr>
          <w:ilvl w:val="0"/>
          <w:numId w:val="20"/>
        </w:numPr>
        <w:tabs>
          <w:tab w:val="left" w:pos="720"/>
        </w:tabs>
        <w:spacing w:after="0" w:line="240" w:lineRule="auto"/>
        <w:ind w:left="720" w:right="-279"/>
        <w:jc w:val="both"/>
        <w:rPr>
          <w:rFonts w:ascii="Times New Roman" w:hAnsi="Times New Roman"/>
          <w:color w:val="000000"/>
          <w:sz w:val="26"/>
          <w:szCs w:val="26"/>
        </w:rPr>
      </w:pPr>
      <w:r w:rsidRPr="00810F59">
        <w:rPr>
          <w:rFonts w:ascii="Times New Roman" w:hAnsi="Times New Roman"/>
          <w:sz w:val="26"/>
          <w:szCs w:val="26"/>
        </w:rPr>
        <w:t>Păstrarea categoriei de folosință a pajiștilor din extravilanul localităților</w:t>
      </w:r>
    </w:p>
    <w:p w:rsidR="00810F59" w:rsidRPr="00810F59" w:rsidRDefault="00C607E9" w:rsidP="00D773FF">
      <w:pPr>
        <w:numPr>
          <w:ilvl w:val="0"/>
          <w:numId w:val="20"/>
        </w:numPr>
        <w:tabs>
          <w:tab w:val="left" w:pos="720"/>
        </w:tabs>
        <w:spacing w:after="0" w:line="240" w:lineRule="auto"/>
        <w:ind w:left="720" w:right="-279"/>
        <w:jc w:val="both"/>
        <w:rPr>
          <w:rFonts w:ascii="Times New Roman" w:hAnsi="Times New Roman"/>
          <w:color w:val="000000"/>
          <w:sz w:val="26"/>
          <w:szCs w:val="26"/>
        </w:rPr>
      </w:pPr>
      <w:r w:rsidRPr="00810F59">
        <w:rPr>
          <w:rFonts w:ascii="Times New Roman" w:hAnsi="Times New Roman"/>
          <w:sz w:val="26"/>
          <w:szCs w:val="26"/>
        </w:rPr>
        <w:t>Menținerea vegetației lemnoase existente pe pajiști</w:t>
      </w:r>
    </w:p>
    <w:p w:rsidR="00810F59" w:rsidRPr="00810F59" w:rsidRDefault="00C607E9" w:rsidP="00D773FF">
      <w:pPr>
        <w:numPr>
          <w:ilvl w:val="0"/>
          <w:numId w:val="20"/>
        </w:numPr>
        <w:tabs>
          <w:tab w:val="left" w:pos="720"/>
        </w:tabs>
        <w:spacing w:after="0" w:line="240" w:lineRule="auto"/>
        <w:ind w:left="720" w:right="-279"/>
        <w:jc w:val="both"/>
        <w:rPr>
          <w:rFonts w:ascii="Times New Roman" w:hAnsi="Times New Roman"/>
          <w:color w:val="000000"/>
          <w:sz w:val="26"/>
          <w:szCs w:val="26"/>
        </w:rPr>
      </w:pPr>
      <w:r w:rsidRPr="00810F59">
        <w:rPr>
          <w:rFonts w:ascii="Times New Roman" w:hAnsi="Times New Roman"/>
          <w:sz w:val="26"/>
          <w:szCs w:val="26"/>
        </w:rPr>
        <w:t>Nu se admite drenarea și desecarea pajiștilor higrofile sau mezohigrofile.</w:t>
      </w:r>
    </w:p>
    <w:p w:rsidR="00C607E9" w:rsidRPr="00810F59" w:rsidRDefault="00C607E9" w:rsidP="00D773FF">
      <w:pPr>
        <w:numPr>
          <w:ilvl w:val="0"/>
          <w:numId w:val="20"/>
        </w:numPr>
        <w:tabs>
          <w:tab w:val="left" w:pos="720"/>
        </w:tabs>
        <w:spacing w:after="0" w:line="240" w:lineRule="auto"/>
        <w:ind w:left="720" w:right="-279"/>
        <w:jc w:val="both"/>
        <w:rPr>
          <w:rFonts w:ascii="Times New Roman" w:hAnsi="Times New Roman"/>
          <w:color w:val="000000"/>
          <w:sz w:val="26"/>
          <w:szCs w:val="26"/>
        </w:rPr>
      </w:pPr>
      <w:r w:rsidRPr="00810F59">
        <w:rPr>
          <w:rFonts w:ascii="Times New Roman" w:hAnsi="Times New Roman"/>
          <w:sz w:val="26"/>
          <w:szCs w:val="26"/>
        </w:rPr>
        <w:t>Nu se admite utilizarea pesticidelor pe pajiști.</w:t>
      </w:r>
    </w:p>
    <w:p w:rsidR="00AA6495" w:rsidRDefault="00040D4B" w:rsidP="00D773FF">
      <w:pPr>
        <w:spacing w:after="0" w:line="240" w:lineRule="auto"/>
        <w:ind w:right="-279"/>
        <w:jc w:val="both"/>
        <w:rPr>
          <w:rFonts w:ascii="Times New Roman" w:hAnsi="Times New Roman"/>
          <w:b/>
          <w:i/>
          <w:sz w:val="26"/>
          <w:szCs w:val="26"/>
          <w:lang w:val="ro-RO"/>
        </w:rPr>
      </w:pPr>
      <w:r>
        <w:rPr>
          <w:rFonts w:ascii="Times New Roman" w:hAnsi="Times New Roman"/>
          <w:b/>
          <w:i/>
          <w:sz w:val="26"/>
          <w:szCs w:val="26"/>
          <w:lang w:val="ro-RO"/>
        </w:rPr>
        <w:t xml:space="preserve">Pentru protejarea apelor de suprafață se vor respecta următoarele în special de către unităţile de exploatări forestiere: </w:t>
      </w:r>
    </w:p>
    <w:p w:rsidR="00AA6495" w:rsidRDefault="00040D4B" w:rsidP="00D773FF">
      <w:pPr>
        <w:pStyle w:val="Bodytext22"/>
        <w:numPr>
          <w:ilvl w:val="0"/>
          <w:numId w:val="20"/>
        </w:numPr>
        <w:shd w:val="clear" w:color="auto" w:fill="auto"/>
        <w:tabs>
          <w:tab w:val="left" w:pos="360"/>
          <w:tab w:val="left" w:pos="720"/>
        </w:tabs>
        <w:spacing w:line="240" w:lineRule="auto"/>
        <w:ind w:left="720" w:right="-279"/>
        <w:rPr>
          <w:rFonts w:ascii="Times New Roman" w:hAnsi="Times New Roman"/>
          <w:sz w:val="26"/>
          <w:szCs w:val="26"/>
          <w:lang w:val="ro-RO"/>
        </w:rPr>
      </w:pPr>
      <w:r>
        <w:rPr>
          <w:rFonts w:ascii="Times New Roman" w:hAnsi="Times New Roman"/>
          <w:sz w:val="26"/>
          <w:szCs w:val="26"/>
          <w:lang w:val="ro-RO"/>
        </w:rPr>
        <w:t xml:space="preserve">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deşeurilor de baterii şi acumulatori; respectarea H.G.R. nr. 170/12 februarie 2004, privind gestionarea anvelopelor uzate. Utilajele folosite la exploatare trebuie să fie întreţinute </w:t>
      </w:r>
      <w:r>
        <w:rPr>
          <w:rFonts w:ascii="Times New Roman" w:hAnsi="Times New Roman"/>
          <w:sz w:val="26"/>
          <w:szCs w:val="26"/>
          <w:lang w:val="ro-RO"/>
        </w:rPr>
        <w:lastRenderedPageBreak/>
        <w:t>adecvat, în stare bună de funcţionare, fără scurgeri de combustibili şi lubrifianţi. Se urmăreşte folosirea de utilaje şi tehnici care au un impact redus asupra mediului.</w:t>
      </w:r>
    </w:p>
    <w:p w:rsidR="00F55915" w:rsidRDefault="00040D4B" w:rsidP="00D773FF">
      <w:pPr>
        <w:pStyle w:val="Bodytext22"/>
        <w:numPr>
          <w:ilvl w:val="0"/>
          <w:numId w:val="20"/>
        </w:numPr>
        <w:shd w:val="clear" w:color="auto" w:fill="auto"/>
        <w:tabs>
          <w:tab w:val="left" w:pos="360"/>
          <w:tab w:val="left" w:pos="720"/>
        </w:tabs>
        <w:spacing w:line="240" w:lineRule="auto"/>
        <w:ind w:left="720" w:right="-279"/>
        <w:rPr>
          <w:rFonts w:ascii="Times New Roman" w:hAnsi="Times New Roman"/>
          <w:sz w:val="26"/>
          <w:szCs w:val="26"/>
          <w:lang w:val="ro-RO"/>
        </w:rPr>
      </w:pPr>
      <w:r>
        <w:rPr>
          <w:rFonts w:ascii="Times New Roman" w:hAnsi="Times New Roman"/>
          <w:sz w:val="26"/>
          <w:szCs w:val="26"/>
          <w:lang w:val="ro-RO"/>
        </w:rPr>
        <w:t>Nu se stochează combustibil în pădure, deşeurile de ambalaje nu se ard, nu se deversează/aruncă în cursuri de apă, nu se stochează direct pe sol, este obligatorie predarea deşeurilor de ambalaje către unităţile care livrează aceste pro</w:t>
      </w:r>
      <w:r w:rsidR="007A3A22">
        <w:rPr>
          <w:rFonts w:ascii="Times New Roman" w:hAnsi="Times New Roman"/>
          <w:sz w:val="26"/>
          <w:szCs w:val="26"/>
          <w:lang w:val="ro-RO"/>
        </w:rPr>
        <w:t>duse sau unităţilor specializat</w:t>
      </w:r>
    </w:p>
    <w:p w:rsidR="00AA6495" w:rsidRDefault="00040D4B" w:rsidP="00D773FF">
      <w:pPr>
        <w:pStyle w:val="Bodytext22"/>
        <w:numPr>
          <w:ilvl w:val="0"/>
          <w:numId w:val="20"/>
        </w:numPr>
        <w:shd w:val="clear" w:color="auto" w:fill="auto"/>
        <w:tabs>
          <w:tab w:val="left" w:pos="360"/>
          <w:tab w:val="left" w:pos="720"/>
        </w:tabs>
        <w:spacing w:line="240" w:lineRule="auto"/>
        <w:ind w:left="720" w:right="-279"/>
        <w:rPr>
          <w:rFonts w:ascii="Times New Roman" w:hAnsi="Times New Roman"/>
          <w:sz w:val="26"/>
          <w:szCs w:val="26"/>
          <w:lang w:val="ro-RO"/>
        </w:rPr>
      </w:pPr>
      <w:r w:rsidRPr="00F55915">
        <w:rPr>
          <w:rFonts w:ascii="Times New Roman" w:hAnsi="Times New Roman"/>
          <w:sz w:val="26"/>
          <w:szCs w:val="26"/>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AA6495" w:rsidRPr="006C25AE" w:rsidRDefault="00040D4B" w:rsidP="00D773FF">
      <w:pPr>
        <w:pStyle w:val="Bodytext22"/>
        <w:numPr>
          <w:ilvl w:val="0"/>
          <w:numId w:val="20"/>
        </w:numPr>
        <w:shd w:val="clear" w:color="auto" w:fill="auto"/>
        <w:tabs>
          <w:tab w:val="left" w:pos="360"/>
          <w:tab w:val="left" w:pos="720"/>
        </w:tabs>
        <w:spacing w:line="240" w:lineRule="auto"/>
        <w:ind w:left="720" w:right="-279"/>
        <w:rPr>
          <w:rFonts w:ascii="Times New Roman" w:hAnsi="Times New Roman"/>
          <w:b/>
          <w:sz w:val="26"/>
          <w:szCs w:val="26"/>
          <w:lang w:val="ro-RO"/>
        </w:rPr>
      </w:pPr>
      <w:r w:rsidRPr="006C25AE">
        <w:rPr>
          <w:rFonts w:ascii="Times New Roman" w:hAnsi="Times New Roman"/>
          <w:b/>
          <w:sz w:val="26"/>
          <w:szCs w:val="26"/>
          <w:lang w:val="ro-RO"/>
        </w:rPr>
        <w:t xml:space="preserve">Pentru protejarea apelor de suprafață se vor respecta prevederile adresei nr. </w:t>
      </w:r>
      <w:r w:rsidR="0017163A" w:rsidRPr="0017163A">
        <w:rPr>
          <w:rFonts w:ascii="Times New Roman" w:hAnsi="Times New Roman"/>
          <w:b/>
          <w:sz w:val="26"/>
          <w:szCs w:val="26"/>
          <w:lang w:val="ro-RO"/>
        </w:rPr>
        <w:t>4802/CMP/29.590/10.03.2020</w:t>
      </w:r>
      <w:r w:rsidR="005C42B9" w:rsidRPr="005C42B9">
        <w:rPr>
          <w:rFonts w:ascii="Times New Roman" w:hAnsi="Times New Roman"/>
          <w:b/>
          <w:sz w:val="26"/>
          <w:szCs w:val="26"/>
          <w:lang w:val="ro-RO"/>
        </w:rPr>
        <w:t>,</w:t>
      </w:r>
      <w:r w:rsidR="005C42B9">
        <w:rPr>
          <w:rFonts w:ascii="Times New Roman" w:hAnsi="Times New Roman"/>
          <w:sz w:val="26"/>
          <w:szCs w:val="26"/>
          <w:lang w:val="ro-RO"/>
        </w:rPr>
        <w:t xml:space="preserve"> </w:t>
      </w:r>
      <w:r w:rsidRPr="006C25AE">
        <w:rPr>
          <w:rFonts w:ascii="Times New Roman" w:hAnsi="Times New Roman"/>
          <w:b/>
          <w:sz w:val="26"/>
          <w:szCs w:val="26"/>
          <w:lang w:val="ro-RO"/>
        </w:rPr>
        <w:t xml:space="preserve">emisă de Administrația Bazinală de Apă </w:t>
      </w:r>
      <w:r w:rsidR="0017163A">
        <w:rPr>
          <w:rFonts w:ascii="Times New Roman" w:hAnsi="Times New Roman"/>
          <w:b/>
          <w:sz w:val="26"/>
          <w:szCs w:val="26"/>
          <w:lang w:val="ro-RO"/>
        </w:rPr>
        <w:t>Mureș</w:t>
      </w:r>
    </w:p>
    <w:p w:rsidR="00A95A40" w:rsidRDefault="00A95A40" w:rsidP="00D773FF">
      <w:pPr>
        <w:pStyle w:val="BodyText20"/>
        <w:shd w:val="clear" w:color="auto" w:fill="auto"/>
        <w:spacing w:before="0"/>
        <w:ind w:left="40" w:right="-279" w:firstLine="0"/>
        <w:rPr>
          <w:b/>
          <w:i/>
          <w:sz w:val="26"/>
          <w:szCs w:val="26"/>
          <w:lang w:val="ro-RO"/>
        </w:rPr>
      </w:pPr>
    </w:p>
    <w:p w:rsidR="00AA6495" w:rsidRDefault="00040D4B" w:rsidP="00D773FF">
      <w:pPr>
        <w:pStyle w:val="BodyText20"/>
        <w:shd w:val="clear" w:color="auto" w:fill="auto"/>
        <w:spacing w:before="0"/>
        <w:ind w:left="40" w:right="-279" w:firstLine="0"/>
        <w:rPr>
          <w:b/>
          <w:i/>
          <w:sz w:val="26"/>
          <w:szCs w:val="26"/>
          <w:lang w:val="ro-RO"/>
        </w:rPr>
      </w:pPr>
      <w:r>
        <w:rPr>
          <w:b/>
          <w:i/>
          <w:sz w:val="26"/>
          <w:szCs w:val="26"/>
          <w:lang w:val="ro-RO"/>
        </w:rPr>
        <w:t>Monitorizarea efectelor asupra mediului, în conformitate cu art. 27, din HG 1076/2004 :</w:t>
      </w:r>
    </w:p>
    <w:p w:rsidR="00AA6495" w:rsidRDefault="00040D4B" w:rsidP="00D773FF">
      <w:pPr>
        <w:pStyle w:val="BodyText20"/>
        <w:numPr>
          <w:ilvl w:val="1"/>
          <w:numId w:val="5"/>
        </w:numPr>
        <w:shd w:val="clear" w:color="auto" w:fill="auto"/>
        <w:tabs>
          <w:tab w:val="left" w:pos="786"/>
        </w:tabs>
        <w:spacing w:before="0"/>
        <w:ind w:left="720" w:right="-279" w:hanging="360"/>
        <w:jc w:val="both"/>
        <w:rPr>
          <w:i/>
          <w:sz w:val="26"/>
          <w:szCs w:val="26"/>
        </w:rPr>
      </w:pPr>
      <w:r>
        <w:rPr>
          <w:i/>
          <w:sz w:val="26"/>
          <w:szCs w:val="26"/>
          <w:lang w:val="ro-RO"/>
        </w:rPr>
        <w:t>Monitorizarea respectării măsurilor enumerate pentru menţinerea/refacerea stării favorabile a habitatelor şi speciilor de interes comunitar în fiecare unitate de producţie, avizate de administratorului ariei naturale protejate. Termen : anual, trim. I</w:t>
      </w:r>
    </w:p>
    <w:p w:rsidR="00AA6495" w:rsidRDefault="00040D4B" w:rsidP="00D773FF">
      <w:pPr>
        <w:pStyle w:val="BodyText20"/>
        <w:numPr>
          <w:ilvl w:val="1"/>
          <w:numId w:val="5"/>
        </w:numPr>
        <w:shd w:val="clear" w:color="auto" w:fill="auto"/>
        <w:tabs>
          <w:tab w:val="left" w:pos="786"/>
        </w:tabs>
        <w:spacing w:before="0"/>
        <w:ind w:left="720" w:right="-279" w:hanging="360"/>
        <w:jc w:val="both"/>
        <w:rPr>
          <w:i/>
          <w:sz w:val="26"/>
          <w:szCs w:val="26"/>
        </w:rPr>
      </w:pPr>
      <w:r>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AA2FBC" w:rsidRDefault="00040D4B" w:rsidP="00D773FF">
      <w:pPr>
        <w:pStyle w:val="BodyText20"/>
        <w:numPr>
          <w:ilvl w:val="1"/>
          <w:numId w:val="5"/>
        </w:numPr>
        <w:shd w:val="clear" w:color="auto" w:fill="auto"/>
        <w:tabs>
          <w:tab w:val="left" w:pos="793"/>
        </w:tabs>
        <w:spacing w:before="0"/>
        <w:ind w:left="720" w:right="-279" w:hanging="360"/>
        <w:jc w:val="both"/>
        <w:rPr>
          <w:i/>
          <w:sz w:val="26"/>
          <w:szCs w:val="26"/>
        </w:rPr>
      </w:pPr>
      <w:r>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AA6495" w:rsidRDefault="00040D4B" w:rsidP="00D773FF">
      <w:pPr>
        <w:spacing w:after="0" w:line="240" w:lineRule="auto"/>
        <w:ind w:right="-279"/>
        <w:jc w:val="both"/>
        <w:rPr>
          <w:rFonts w:ascii="Times New Roman" w:hAnsi="Times New Roman"/>
          <w:b/>
          <w:sz w:val="26"/>
          <w:szCs w:val="26"/>
          <w:lang w:val="ro-RO"/>
        </w:rPr>
      </w:pPr>
      <w:r>
        <w:rPr>
          <w:rFonts w:ascii="Times New Roman" w:hAnsi="Times New Roman"/>
          <w:b/>
          <w:sz w:val="26"/>
          <w:szCs w:val="26"/>
          <w:lang w:val="ro-RO"/>
        </w:rPr>
        <w:t>Planul propus nu necesită parcurgerea celorlalte etape ale procedurii de evaluare adecvată.</w:t>
      </w:r>
    </w:p>
    <w:p w:rsidR="00AA6495" w:rsidRDefault="00040D4B" w:rsidP="00D773FF">
      <w:pPr>
        <w:spacing w:after="0" w:line="240" w:lineRule="auto"/>
        <w:ind w:right="-279"/>
        <w:jc w:val="both"/>
        <w:rPr>
          <w:rFonts w:ascii="Times New Roman" w:hAnsi="Times New Roman"/>
          <w:b/>
          <w:sz w:val="26"/>
          <w:szCs w:val="26"/>
          <w:lang w:val="ro-RO"/>
        </w:rPr>
      </w:pPr>
      <w:r>
        <w:rPr>
          <w:rFonts w:ascii="Times New Roman" w:hAnsi="Times New Roman"/>
          <w:b/>
          <w:color w:val="000000"/>
          <w:sz w:val="26"/>
          <w:szCs w:val="26"/>
          <w:lang w:val="ro-RO"/>
        </w:rPr>
        <w:t>Informarea şi participarea publicului la procedura de evaluare de mediu/procedura de evaluare adecvată:</w:t>
      </w:r>
      <w:r>
        <w:rPr>
          <w:rFonts w:ascii="Times New Roman" w:hAnsi="Times New Roman"/>
          <w:b/>
          <w:sz w:val="26"/>
          <w:szCs w:val="26"/>
          <w:lang w:val="ro-RO"/>
        </w:rPr>
        <w:t xml:space="preserve"> </w:t>
      </w:r>
      <w:r>
        <w:rPr>
          <w:rFonts w:ascii="Times New Roman" w:hAnsi="Times New Roman"/>
          <w:i/>
          <w:sz w:val="26"/>
          <w:szCs w:val="26"/>
          <w:lang w:val="ro-RO"/>
        </w:rPr>
        <w:t>În urma apariţiei anunţului public privind depunerea primei versiuni a Amenajamentului Silvic</w:t>
      </w:r>
      <w:r>
        <w:rPr>
          <w:rFonts w:ascii="Times New Roman" w:hAnsi="Times New Roman"/>
          <w:sz w:val="26"/>
          <w:szCs w:val="26"/>
          <w:lang w:val="ro-RO"/>
        </w:rPr>
        <w:t xml:space="preserve"> solicitând parcurgerea etapei de încadrare în vederea obţinerii avizului de mediu (apărut în ziarele In</w:t>
      </w:r>
      <w:r w:rsidR="0017163A">
        <w:rPr>
          <w:rFonts w:ascii="Times New Roman" w:hAnsi="Times New Roman"/>
          <w:sz w:val="26"/>
          <w:szCs w:val="26"/>
          <w:lang w:val="ro-RO"/>
        </w:rPr>
        <w:t>formaţia Harghitei în data de 06.03.2020, 10.03.2020, 01.09.2020 și în ziarul Székelyhon 09.03.2020, 13.03</w:t>
      </w:r>
      <w:r w:rsidR="005C42B9">
        <w:rPr>
          <w:rFonts w:ascii="Times New Roman" w:hAnsi="Times New Roman"/>
          <w:sz w:val="26"/>
          <w:szCs w:val="26"/>
          <w:lang w:val="ro-RO"/>
        </w:rPr>
        <w:t>.2020</w:t>
      </w:r>
      <w:r>
        <w:rPr>
          <w:rFonts w:ascii="Times New Roman" w:hAnsi="Times New Roman"/>
          <w:sz w:val="26"/>
          <w:szCs w:val="26"/>
          <w:lang w:val="ro-RO"/>
        </w:rPr>
        <w:t>,</w:t>
      </w:r>
      <w:r w:rsidR="0017163A">
        <w:rPr>
          <w:rFonts w:ascii="Times New Roman" w:hAnsi="Times New Roman"/>
          <w:sz w:val="26"/>
          <w:szCs w:val="26"/>
          <w:lang w:val="ro-RO"/>
        </w:rPr>
        <w:t xml:space="preserve"> 01.09.2020, afișat la sediile Primăriilor Toplița, </w:t>
      </w:r>
      <w:r w:rsidR="00CB55EB">
        <w:rPr>
          <w:rFonts w:ascii="Times New Roman" w:hAnsi="Times New Roman"/>
          <w:sz w:val="26"/>
          <w:szCs w:val="26"/>
          <w:lang w:val="ro-RO"/>
        </w:rPr>
        <w:t xml:space="preserve">Borsec, </w:t>
      </w:r>
      <w:r w:rsidR="0017163A">
        <w:rPr>
          <w:rFonts w:ascii="Times New Roman" w:hAnsi="Times New Roman"/>
          <w:sz w:val="26"/>
          <w:szCs w:val="26"/>
          <w:lang w:val="ro-RO"/>
        </w:rPr>
        <w:t>Corbu, Tulgheș, Joseni,</w:t>
      </w:r>
      <w:r>
        <w:rPr>
          <w:rFonts w:ascii="Times New Roman" w:hAnsi="Times New Roman"/>
          <w:sz w:val="26"/>
          <w:szCs w:val="26"/>
          <w:lang w:val="ro-RO"/>
        </w:rPr>
        <w:t xml:space="preserve"> </w:t>
      </w:r>
      <w:r w:rsidR="00CB55EB">
        <w:rPr>
          <w:rFonts w:ascii="Times New Roman" w:hAnsi="Times New Roman"/>
          <w:sz w:val="26"/>
          <w:szCs w:val="26"/>
          <w:lang w:val="ro-RO"/>
        </w:rPr>
        <w:t xml:space="preserve">și </w:t>
      </w:r>
      <w:r>
        <w:rPr>
          <w:rFonts w:ascii="Times New Roman" w:hAnsi="Times New Roman"/>
          <w:sz w:val="26"/>
          <w:szCs w:val="26"/>
          <w:lang w:val="ro-RO"/>
        </w:rPr>
        <w:t>pe pagina de web a APM Harghita), nu s-au înregistrat la A.P.M. Harghita comentarii şi propuneri din partea publicului.</w:t>
      </w:r>
    </w:p>
    <w:p w:rsidR="00A95A40" w:rsidRPr="00A95A40" w:rsidRDefault="00040D4B" w:rsidP="00A95A40">
      <w:p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AA6495" w:rsidRDefault="00040D4B" w:rsidP="00D773FF">
      <w:pPr>
        <w:spacing w:after="0" w:line="240" w:lineRule="auto"/>
        <w:ind w:right="-279"/>
        <w:jc w:val="both"/>
        <w:rPr>
          <w:rFonts w:ascii="Times New Roman" w:hAnsi="Times New Roman"/>
          <w:sz w:val="26"/>
          <w:szCs w:val="26"/>
          <w:lang w:val="ro-RO"/>
        </w:rPr>
      </w:pPr>
      <w:r>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AA6495" w:rsidRDefault="00AA6495" w:rsidP="00D773FF">
      <w:pPr>
        <w:spacing w:after="0" w:line="240" w:lineRule="auto"/>
        <w:ind w:right="-279"/>
        <w:jc w:val="both"/>
        <w:rPr>
          <w:rFonts w:ascii="Times New Roman" w:hAnsi="Times New Roman"/>
          <w:sz w:val="26"/>
          <w:szCs w:val="26"/>
          <w:lang w:val="ro-RO"/>
        </w:rPr>
      </w:pPr>
    </w:p>
    <w:p w:rsidR="00AA6495" w:rsidRDefault="00040D4B" w:rsidP="00D773FF">
      <w:pPr>
        <w:spacing w:after="0" w:line="240" w:lineRule="auto"/>
        <w:ind w:right="-279"/>
        <w:jc w:val="both"/>
        <w:rPr>
          <w:rFonts w:ascii="Times New Roman" w:eastAsia="Times New Roman" w:hAnsi="Times New Roman"/>
          <w:b/>
          <w:color w:val="000000"/>
          <w:sz w:val="26"/>
          <w:szCs w:val="26"/>
          <w:lang w:val="ro-RO"/>
        </w:rPr>
      </w:pPr>
      <w:r>
        <w:rPr>
          <w:rFonts w:ascii="Times New Roman" w:eastAsia="Times New Roman" w:hAnsi="Times New Roman"/>
          <w:b/>
          <w:color w:val="000000"/>
          <w:sz w:val="26"/>
          <w:szCs w:val="26"/>
          <w:lang w:val="ro-RO"/>
        </w:rPr>
        <w:t>Obligaţiile titularului:</w:t>
      </w:r>
    </w:p>
    <w:p w:rsidR="00AA6495" w:rsidRDefault="00040D4B" w:rsidP="00D773FF">
      <w:pPr>
        <w:pStyle w:val="ListParagraph"/>
        <w:numPr>
          <w:ilvl w:val="0"/>
          <w:numId w:val="8"/>
        </w:numPr>
        <w:spacing w:after="0" w:line="240" w:lineRule="auto"/>
        <w:ind w:right="-279"/>
        <w:jc w:val="both"/>
        <w:rPr>
          <w:rFonts w:ascii="Times New Roman" w:eastAsia="SimSun" w:hAnsi="Times New Roman"/>
          <w:color w:val="000000"/>
          <w:kern w:val="2"/>
          <w:sz w:val="26"/>
          <w:szCs w:val="26"/>
          <w:lang w:val="ro-RO" w:eastAsia="ar-SA"/>
        </w:rPr>
      </w:pPr>
      <w:r>
        <w:rPr>
          <w:rFonts w:ascii="Times New Roman" w:eastAsia="SimSun" w:hAnsi="Times New Roman"/>
          <w:color w:val="000000"/>
          <w:kern w:val="2"/>
          <w:sz w:val="26"/>
          <w:szCs w:val="26"/>
          <w:lang w:val="ro-RO" w:eastAsia="ar-SA"/>
        </w:rPr>
        <w:t>Respectarea legislației de mediu în vigoare.</w:t>
      </w:r>
    </w:p>
    <w:p w:rsidR="00833E42" w:rsidRDefault="00040D4B" w:rsidP="00D773FF">
      <w:pPr>
        <w:pStyle w:val="ListParagraph"/>
        <w:numPr>
          <w:ilvl w:val="0"/>
          <w:numId w:val="8"/>
        </w:numPr>
        <w:spacing w:after="0" w:line="240" w:lineRule="auto"/>
        <w:ind w:right="-279"/>
        <w:jc w:val="both"/>
        <w:rPr>
          <w:rFonts w:ascii="Times New Roman" w:eastAsia="SimSun" w:hAnsi="Times New Roman"/>
          <w:color w:val="000000"/>
          <w:kern w:val="2"/>
          <w:sz w:val="26"/>
          <w:szCs w:val="26"/>
          <w:lang w:val="ro-RO" w:eastAsia="ar-SA"/>
        </w:rPr>
      </w:pPr>
      <w:r w:rsidRPr="00833E42">
        <w:rPr>
          <w:rFonts w:ascii="Times New Roman" w:eastAsia="SimSun" w:hAnsi="Times New Roman"/>
          <w:color w:val="000000"/>
          <w:kern w:val="2"/>
          <w:sz w:val="26"/>
          <w:szCs w:val="26"/>
          <w:lang w:val="ro-RO" w:eastAsia="ar-SA"/>
        </w:rPr>
        <w:t>Respectar</w:t>
      </w:r>
      <w:r w:rsidR="00FB49B0">
        <w:rPr>
          <w:rFonts w:ascii="Times New Roman" w:eastAsia="SimSun" w:hAnsi="Times New Roman"/>
          <w:color w:val="000000"/>
          <w:kern w:val="2"/>
          <w:sz w:val="26"/>
          <w:szCs w:val="26"/>
          <w:lang w:val="ro-RO" w:eastAsia="ar-SA"/>
        </w:rPr>
        <w:t>ea prevederilor din avizul emis</w:t>
      </w:r>
      <w:r w:rsidRPr="00833E42">
        <w:rPr>
          <w:rFonts w:ascii="Times New Roman" w:eastAsia="SimSun" w:hAnsi="Times New Roman"/>
          <w:color w:val="000000"/>
          <w:kern w:val="2"/>
          <w:sz w:val="26"/>
          <w:szCs w:val="26"/>
          <w:lang w:val="ro-RO" w:eastAsia="ar-SA"/>
        </w:rPr>
        <w:t xml:space="preserve"> de către A.N.A.N.P. </w:t>
      </w:r>
    </w:p>
    <w:p w:rsidR="00AA6495" w:rsidRPr="00833E42" w:rsidRDefault="00040D4B" w:rsidP="00D773FF">
      <w:pPr>
        <w:pStyle w:val="ListParagraph"/>
        <w:numPr>
          <w:ilvl w:val="0"/>
          <w:numId w:val="8"/>
        </w:numPr>
        <w:spacing w:after="0" w:line="240" w:lineRule="auto"/>
        <w:ind w:right="-279"/>
        <w:jc w:val="both"/>
        <w:rPr>
          <w:rFonts w:ascii="Times New Roman" w:eastAsia="SimSun" w:hAnsi="Times New Roman"/>
          <w:color w:val="000000"/>
          <w:kern w:val="2"/>
          <w:sz w:val="26"/>
          <w:szCs w:val="26"/>
          <w:lang w:val="ro-RO" w:eastAsia="ar-SA"/>
        </w:rPr>
      </w:pPr>
      <w:r w:rsidRPr="00833E42">
        <w:rPr>
          <w:rFonts w:ascii="Times New Roman" w:eastAsia="Times New Roman" w:hAnsi="Times New Roman"/>
          <w:color w:val="000000"/>
          <w:sz w:val="26"/>
          <w:szCs w:val="26"/>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AA6495" w:rsidRDefault="00AA6495" w:rsidP="00D773FF">
      <w:pPr>
        <w:spacing w:after="0" w:line="240" w:lineRule="auto"/>
        <w:ind w:right="-279"/>
        <w:jc w:val="both"/>
        <w:rPr>
          <w:rFonts w:ascii="Times New Roman" w:hAnsi="Times New Roman"/>
          <w:color w:val="000000"/>
          <w:sz w:val="26"/>
          <w:szCs w:val="26"/>
          <w:lang w:val="ro-RO"/>
        </w:rPr>
      </w:pPr>
    </w:p>
    <w:p w:rsidR="00AA6495" w:rsidRDefault="00040D4B" w:rsidP="00D773FF">
      <w:pPr>
        <w:spacing w:after="0" w:line="240" w:lineRule="auto"/>
        <w:ind w:right="-279"/>
        <w:jc w:val="both"/>
        <w:rPr>
          <w:rFonts w:ascii="Times New Roman" w:hAnsi="Times New Roman"/>
          <w:color w:val="000000"/>
          <w:sz w:val="26"/>
          <w:szCs w:val="26"/>
          <w:lang w:val="ro-RO"/>
        </w:rPr>
      </w:pPr>
      <w:r>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AA6495" w:rsidRDefault="00AA6495" w:rsidP="00D773FF">
      <w:pPr>
        <w:spacing w:after="0" w:line="240" w:lineRule="auto"/>
        <w:ind w:right="-279"/>
        <w:jc w:val="both"/>
        <w:rPr>
          <w:rFonts w:ascii="Times New Roman" w:hAnsi="Times New Roman"/>
          <w:color w:val="000000"/>
          <w:sz w:val="26"/>
          <w:szCs w:val="26"/>
          <w:lang w:val="ro-RO"/>
        </w:rPr>
      </w:pPr>
    </w:p>
    <w:p w:rsidR="00AA6495" w:rsidRDefault="00040D4B" w:rsidP="00D773FF">
      <w:pPr>
        <w:spacing w:after="0" w:line="240" w:lineRule="auto"/>
        <w:ind w:right="-279"/>
        <w:jc w:val="both"/>
        <w:rPr>
          <w:rFonts w:ascii="Times New Roman" w:hAnsi="Times New Roman"/>
          <w:color w:val="000000"/>
          <w:sz w:val="26"/>
          <w:szCs w:val="26"/>
          <w:lang w:val="ro-RO"/>
        </w:rPr>
      </w:pPr>
      <w:r>
        <w:rPr>
          <w:rFonts w:ascii="Times New Roman" w:hAnsi="Times New Roman"/>
          <w:color w:val="000000"/>
          <w:sz w:val="26"/>
          <w:szCs w:val="26"/>
          <w:lang w:val="ro-RO"/>
        </w:rPr>
        <w:t xml:space="preserve">Prezenta decizie poate fi contestată în conformitate cu prevederile </w:t>
      </w:r>
      <w:r>
        <w:rPr>
          <w:rFonts w:ascii="Times New Roman" w:hAnsi="Times New Roman"/>
          <w:b/>
          <w:color w:val="000000"/>
          <w:sz w:val="26"/>
          <w:szCs w:val="26"/>
          <w:lang w:val="ro-RO"/>
        </w:rPr>
        <w:t>Legii contenciosului administrativ nr. 554/2004</w:t>
      </w:r>
      <w:r>
        <w:rPr>
          <w:rFonts w:ascii="Times New Roman" w:hAnsi="Times New Roman"/>
          <w:color w:val="000000"/>
          <w:sz w:val="26"/>
          <w:szCs w:val="26"/>
          <w:lang w:val="ro-RO"/>
        </w:rPr>
        <w:t xml:space="preserve"> cu modificările şi completările ulterioare.  </w:t>
      </w:r>
    </w:p>
    <w:p w:rsidR="00AA2FBC" w:rsidRDefault="00AA2FBC" w:rsidP="00D773FF">
      <w:pPr>
        <w:spacing w:after="0" w:line="240" w:lineRule="auto"/>
        <w:ind w:right="-279"/>
        <w:jc w:val="both"/>
        <w:rPr>
          <w:rFonts w:ascii="Times New Roman" w:hAnsi="Times New Roman"/>
          <w:b/>
          <w:sz w:val="26"/>
          <w:szCs w:val="26"/>
          <w:lang w:val="ro-RO"/>
        </w:rPr>
      </w:pPr>
    </w:p>
    <w:p w:rsidR="00AA6495" w:rsidRDefault="00040D4B" w:rsidP="00D773FF">
      <w:pPr>
        <w:spacing w:after="0" w:line="240" w:lineRule="auto"/>
        <w:ind w:right="-279"/>
        <w:jc w:val="both"/>
        <w:rPr>
          <w:rFonts w:ascii="Times New Roman" w:hAnsi="Times New Roman"/>
          <w:b/>
          <w:sz w:val="26"/>
          <w:szCs w:val="26"/>
          <w:lang w:val="ro-RO"/>
        </w:rPr>
      </w:pPr>
      <w:r>
        <w:rPr>
          <w:rFonts w:ascii="Times New Roman" w:hAnsi="Times New Roman"/>
          <w:b/>
          <w:sz w:val="26"/>
          <w:szCs w:val="26"/>
          <w:lang w:val="ro-RO"/>
        </w:rPr>
        <w:t xml:space="preserve">Procedura administrativă prealabilă: </w:t>
      </w:r>
    </w:p>
    <w:p w:rsidR="00AA6495" w:rsidRDefault="00040D4B" w:rsidP="00D773FF">
      <w:pPr>
        <w:spacing w:after="0" w:line="240" w:lineRule="auto"/>
        <w:ind w:right="-279" w:firstLine="720"/>
        <w:jc w:val="both"/>
        <w:rPr>
          <w:rFonts w:ascii="Times New Roman" w:hAnsi="Times New Roman"/>
          <w:b/>
          <w:sz w:val="26"/>
          <w:szCs w:val="26"/>
          <w:lang w:val="ro-RO"/>
        </w:rPr>
      </w:pPr>
      <w:r>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Pr>
          <w:rFonts w:ascii="Times New Roman" w:hAnsi="Times New Roman"/>
          <w:sz w:val="26"/>
          <w:szCs w:val="26"/>
          <w:lang w:val="ro-RO"/>
        </w:rPr>
        <w:t>Plângerea se poate adresa în egală măsură şi organului ierarhic superior.</w:t>
      </w:r>
    </w:p>
    <w:p w:rsidR="00AA6495" w:rsidRDefault="00AA6495" w:rsidP="00D773FF">
      <w:pPr>
        <w:spacing w:after="0" w:line="240" w:lineRule="auto"/>
        <w:ind w:right="-279"/>
        <w:jc w:val="both"/>
        <w:rPr>
          <w:rFonts w:ascii="Times New Roman" w:hAnsi="Times New Roman"/>
          <w:b/>
          <w:sz w:val="26"/>
          <w:szCs w:val="26"/>
          <w:lang w:val="ro-RO"/>
        </w:rPr>
      </w:pPr>
    </w:p>
    <w:p w:rsidR="00AA6495" w:rsidRDefault="00040D4B" w:rsidP="00D773FF">
      <w:pPr>
        <w:spacing w:after="0" w:line="240" w:lineRule="auto"/>
        <w:ind w:right="-279"/>
        <w:jc w:val="both"/>
        <w:rPr>
          <w:rFonts w:ascii="Times New Roman" w:hAnsi="Times New Roman"/>
          <w:b/>
          <w:sz w:val="26"/>
          <w:szCs w:val="26"/>
          <w:lang w:val="ro-RO"/>
        </w:rPr>
      </w:pPr>
      <w:r>
        <w:rPr>
          <w:rFonts w:ascii="Times New Roman" w:hAnsi="Times New Roman"/>
          <w:b/>
          <w:sz w:val="26"/>
          <w:szCs w:val="26"/>
          <w:lang w:val="ro-RO"/>
        </w:rPr>
        <w:t xml:space="preserve">Soluţionarea litigiilor: </w:t>
      </w:r>
    </w:p>
    <w:p w:rsidR="00AA6495" w:rsidRDefault="00040D4B" w:rsidP="00D773FF">
      <w:pPr>
        <w:spacing w:after="0" w:line="240" w:lineRule="auto"/>
        <w:ind w:right="-279" w:firstLine="720"/>
        <w:jc w:val="both"/>
        <w:rPr>
          <w:rFonts w:ascii="Times New Roman" w:hAnsi="Times New Roman"/>
          <w:b/>
          <w:sz w:val="26"/>
          <w:szCs w:val="26"/>
          <w:lang w:val="ro-RO"/>
        </w:rPr>
      </w:pPr>
      <w:r>
        <w:rPr>
          <w:rFonts w:ascii="Times New Roman" w:hAnsi="Times New Roman"/>
          <w:sz w:val="26"/>
          <w:szCs w:val="26"/>
          <w:lang w:val="ro-RO"/>
        </w:rPr>
        <w:t>Conform prevederilor art. 18 din O.U.G. nr. 195/2005 aprobată de Legea nr.265/2006, litigiile generate de emiterea prezentei decizii se soluţionează de</w:t>
      </w:r>
      <w:r>
        <w:rPr>
          <w:rFonts w:ascii="Times New Roman" w:hAnsi="Times New Roman"/>
          <w:color w:val="FF0000"/>
          <w:sz w:val="26"/>
          <w:szCs w:val="26"/>
          <w:lang w:val="ro-RO"/>
        </w:rPr>
        <w:t xml:space="preserve"> </w:t>
      </w:r>
      <w:r>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AA2FBC" w:rsidRDefault="00AA2FBC" w:rsidP="00D773FF">
      <w:pPr>
        <w:spacing w:after="0" w:line="240" w:lineRule="auto"/>
        <w:ind w:right="-279"/>
        <w:rPr>
          <w:rFonts w:ascii="Times New Roman" w:hAnsi="Times New Roman"/>
          <w:sz w:val="26"/>
          <w:szCs w:val="26"/>
          <w:lang w:val="ro-RO"/>
        </w:rPr>
      </w:pPr>
    </w:p>
    <w:p w:rsidR="00AA6495" w:rsidRDefault="00040D4B" w:rsidP="00D773FF">
      <w:pPr>
        <w:spacing w:after="0" w:line="240" w:lineRule="auto"/>
        <w:ind w:right="-279"/>
        <w:rPr>
          <w:rFonts w:ascii="Times New Roman" w:hAnsi="Times New Roman"/>
          <w:sz w:val="26"/>
          <w:szCs w:val="26"/>
          <w:lang w:val="ro-RO"/>
        </w:rPr>
      </w:pPr>
      <w:r>
        <w:rPr>
          <w:rFonts w:ascii="Times New Roman" w:hAnsi="Times New Roman"/>
          <w:sz w:val="26"/>
          <w:szCs w:val="26"/>
          <w:lang w:val="ro-RO"/>
        </w:rPr>
        <w:t xml:space="preserve">DIRECTOR EXECUTIV                                                     </w:t>
      </w:r>
      <w:r>
        <w:rPr>
          <w:rFonts w:ascii="Times New Roman" w:hAnsi="Times New Roman"/>
          <w:sz w:val="26"/>
          <w:szCs w:val="26"/>
          <w:lang w:val="ro-RO"/>
        </w:rPr>
        <w:tab/>
        <w:t>ŞEF SERVICIU A.A.A.</w:t>
      </w:r>
    </w:p>
    <w:p w:rsidR="00AA6495" w:rsidRDefault="00040D4B" w:rsidP="00D773FF">
      <w:pPr>
        <w:spacing w:after="0" w:line="240" w:lineRule="auto"/>
        <w:ind w:right="-279"/>
        <w:rPr>
          <w:rFonts w:ascii="Times New Roman" w:hAnsi="Times New Roman"/>
          <w:sz w:val="26"/>
          <w:szCs w:val="26"/>
          <w:lang w:val="ro-RO"/>
        </w:rPr>
      </w:pPr>
      <w:r>
        <w:rPr>
          <w:rFonts w:ascii="Times New Roman" w:hAnsi="Times New Roman"/>
          <w:sz w:val="26"/>
          <w:szCs w:val="26"/>
          <w:lang w:val="ro-RO"/>
        </w:rPr>
        <w:t xml:space="preserve">ing. DOMOKOS László József                                                </w:t>
      </w:r>
      <w:r>
        <w:rPr>
          <w:rFonts w:ascii="Times New Roman" w:hAnsi="Times New Roman"/>
          <w:sz w:val="26"/>
          <w:szCs w:val="26"/>
          <w:lang w:val="ro-RO"/>
        </w:rPr>
        <w:tab/>
        <w:t>ing. BOTH Enik</w:t>
      </w:r>
      <w:r>
        <w:rPr>
          <w:rFonts w:ascii="Times New Roman" w:hAnsi="Times New Roman"/>
          <w:sz w:val="26"/>
          <w:szCs w:val="26"/>
          <w:lang w:val="hu-HU"/>
        </w:rPr>
        <w:t>ő</w:t>
      </w:r>
    </w:p>
    <w:p w:rsidR="00AA6495" w:rsidRDefault="00AA6495" w:rsidP="00D773FF">
      <w:pPr>
        <w:spacing w:after="0" w:line="240" w:lineRule="auto"/>
        <w:ind w:right="-279"/>
        <w:rPr>
          <w:rFonts w:ascii="Times New Roman" w:hAnsi="Times New Roman"/>
          <w:sz w:val="26"/>
          <w:szCs w:val="26"/>
          <w:lang w:val="ro-RO"/>
        </w:rPr>
      </w:pPr>
    </w:p>
    <w:p w:rsidR="00AA6495" w:rsidRDefault="00AA6495" w:rsidP="00D773FF">
      <w:pPr>
        <w:spacing w:after="0" w:line="240" w:lineRule="auto"/>
        <w:ind w:right="-279"/>
        <w:rPr>
          <w:rFonts w:ascii="Times New Roman" w:hAnsi="Times New Roman"/>
          <w:sz w:val="26"/>
          <w:szCs w:val="26"/>
          <w:lang w:val="ro-RO"/>
        </w:rPr>
      </w:pPr>
    </w:p>
    <w:p w:rsidR="00AA6495" w:rsidRDefault="00AA6495" w:rsidP="00D773FF">
      <w:pPr>
        <w:spacing w:after="0" w:line="240" w:lineRule="auto"/>
        <w:ind w:right="-279"/>
        <w:rPr>
          <w:rFonts w:ascii="Times New Roman" w:hAnsi="Times New Roman"/>
          <w:sz w:val="26"/>
          <w:szCs w:val="26"/>
          <w:lang w:val="ro-RO"/>
        </w:rPr>
      </w:pPr>
    </w:p>
    <w:p w:rsidR="00AA6495" w:rsidRDefault="00040D4B" w:rsidP="00D773FF">
      <w:pPr>
        <w:spacing w:after="0" w:line="240" w:lineRule="auto"/>
        <w:ind w:right="-279"/>
        <w:rPr>
          <w:rFonts w:ascii="Times New Roman" w:hAnsi="Times New Roman"/>
          <w:sz w:val="26"/>
          <w:szCs w:val="26"/>
        </w:rPr>
      </w:pPr>
      <w:r>
        <w:rPr>
          <w:rFonts w:ascii="Times New Roman" w:hAnsi="Times New Roman"/>
          <w:sz w:val="26"/>
          <w:szCs w:val="26"/>
          <w:lang w:val="ro-RO"/>
        </w:rPr>
        <w:t>ÎNTOCMIT</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t>ȘEF SERVICIU C.F.M.</w:t>
      </w:r>
    </w:p>
    <w:p w:rsidR="00AA6495" w:rsidRDefault="00040D4B" w:rsidP="00D773FF">
      <w:pPr>
        <w:spacing w:after="0" w:line="240" w:lineRule="auto"/>
        <w:ind w:right="-279"/>
      </w:pPr>
      <w:r>
        <w:rPr>
          <w:rFonts w:ascii="Times New Roman" w:hAnsi="Times New Roman"/>
          <w:sz w:val="26"/>
          <w:szCs w:val="26"/>
          <w:lang w:val="ro-RO"/>
        </w:rPr>
        <w:t>ing.T</w:t>
      </w:r>
      <w:r>
        <w:rPr>
          <w:rFonts w:ascii="Times New Roman" w:hAnsi="Times New Roman"/>
          <w:sz w:val="26"/>
          <w:szCs w:val="26"/>
          <w:lang w:val="hu-HU"/>
        </w:rPr>
        <w:t>ŐKE</w:t>
      </w:r>
      <w:r>
        <w:rPr>
          <w:rFonts w:ascii="Times New Roman" w:hAnsi="Times New Roman"/>
          <w:sz w:val="26"/>
          <w:szCs w:val="26"/>
          <w:lang w:val="ro-RO"/>
        </w:rPr>
        <w:t xml:space="preserve"> Laura</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t>ing. SZABÓ Szilárd</w:t>
      </w:r>
    </w:p>
    <w:sectPr w:rsidR="00AA6495" w:rsidSect="00A95A40">
      <w:footerReference w:type="default" r:id="rId11"/>
      <w:pgSz w:w="12240" w:h="15840"/>
      <w:pgMar w:top="426" w:right="1440" w:bottom="1440" w:left="1440" w:header="0" w:footer="289"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B16" w:rsidRDefault="00C51B16">
      <w:pPr>
        <w:spacing w:after="0" w:line="240" w:lineRule="auto"/>
      </w:pPr>
      <w:r>
        <w:separator/>
      </w:r>
    </w:p>
  </w:endnote>
  <w:endnote w:type="continuationSeparator" w:id="0">
    <w:p w:rsidR="00C51B16" w:rsidRDefault="00C5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9C" w:rsidRDefault="00741D9C" w:rsidP="00741D9C">
    <w:pPr>
      <w:pBdr>
        <w:top w:val="single" w:sz="4" w:space="1" w:color="000000"/>
      </w:pBdr>
      <w:tabs>
        <w:tab w:val="center" w:pos="4680"/>
        <w:tab w:val="right" w:pos="9360"/>
      </w:tabs>
      <w:spacing w:after="0" w:line="240" w:lineRule="auto"/>
      <w:ind w:firstLine="2160"/>
    </w:pPr>
    <w:r>
      <w:rPr>
        <w:rFonts w:ascii="Arial" w:hAnsi="Arial" w:cs="Arial"/>
        <w:b/>
        <w:sz w:val="20"/>
        <w:szCs w:val="20"/>
      </w:rPr>
      <w:t>AGENŢIA PENTRU PROTECŢIA MEDIULUI HARGHITA</w:t>
    </w:r>
    <w:r>
      <w:rPr>
        <w:rFonts w:ascii="Arial" w:hAnsi="Arial" w:cs="Arial"/>
        <w:b/>
        <w:sz w:val="20"/>
        <w:szCs w:val="20"/>
      </w:rPr>
      <w:tab/>
    </w:r>
    <w:r>
      <w:rPr>
        <w:rFonts w:ascii="Arial" w:hAnsi="Arial" w:cs="Arial"/>
        <w:b/>
        <w:sz w:val="20"/>
        <w:szCs w:val="20"/>
      </w:rPr>
      <w:fldChar w:fldCharType="begin"/>
    </w:r>
    <w:r>
      <w:rPr>
        <w:rFonts w:ascii="Arial" w:hAnsi="Arial" w:cs="Arial"/>
        <w:b/>
        <w:sz w:val="20"/>
        <w:szCs w:val="20"/>
      </w:rPr>
      <w:instrText>PAGE</w:instrText>
    </w:r>
    <w:r>
      <w:rPr>
        <w:rFonts w:ascii="Arial" w:hAnsi="Arial" w:cs="Arial"/>
        <w:b/>
        <w:sz w:val="20"/>
        <w:szCs w:val="20"/>
      </w:rPr>
      <w:fldChar w:fldCharType="separate"/>
    </w:r>
    <w:r w:rsidR="00307FC0">
      <w:rPr>
        <w:rFonts w:ascii="Arial" w:hAnsi="Arial" w:cs="Arial"/>
        <w:b/>
        <w:noProof/>
        <w:sz w:val="20"/>
        <w:szCs w:val="20"/>
      </w:rPr>
      <w:t>1</w:t>
    </w:r>
    <w:r>
      <w:rPr>
        <w:rFonts w:ascii="Arial" w:hAnsi="Arial" w:cs="Arial"/>
        <w:b/>
        <w:sz w:val="20"/>
        <w:szCs w:val="20"/>
      </w:rPr>
      <w:fldChar w:fldCharType="end"/>
    </w:r>
  </w:p>
  <w:p w:rsidR="00741D9C" w:rsidRDefault="00741D9C" w:rsidP="00741D9C">
    <w:pPr>
      <w:pBdr>
        <w:top w:val="single" w:sz="4" w:space="1" w:color="000000"/>
      </w:pBdr>
      <w:tabs>
        <w:tab w:val="center" w:pos="4680"/>
        <w:tab w:val="right" w:pos="9360"/>
      </w:tabs>
      <w:spacing w:after="0" w:line="240" w:lineRule="auto"/>
      <w:jc w:val="center"/>
      <w:rPr>
        <w:rFonts w:ascii="Arial" w:hAnsi="Arial" w:cs="Arial"/>
        <w:color w:val="00214E"/>
        <w:sz w:val="20"/>
        <w:szCs w:val="20"/>
        <w:lang w:val="ro-RO"/>
      </w:rPr>
    </w:pPr>
    <w:r>
      <w:rPr>
        <w:rFonts w:ascii="Arial" w:hAnsi="Arial" w:cs="Arial"/>
        <w:color w:val="00214E"/>
        <w:sz w:val="20"/>
        <w:szCs w:val="20"/>
        <w:lang w:val="ro-RO"/>
      </w:rPr>
      <w:t>Str.</w:t>
    </w:r>
    <w:r>
      <w:rPr>
        <w:rFonts w:ascii="Arial" w:hAnsi="Arial" w:cs="Arial"/>
        <w:color w:val="00214E"/>
        <w:sz w:val="20"/>
        <w:szCs w:val="20"/>
        <w:lang w:val="hu-HU"/>
      </w:rPr>
      <w:t>Márton Áron</w:t>
    </w:r>
    <w:r>
      <w:rPr>
        <w:rFonts w:ascii="Arial" w:hAnsi="Arial" w:cs="Arial"/>
        <w:color w:val="00214E"/>
        <w:sz w:val="20"/>
        <w:szCs w:val="20"/>
        <w:lang w:val="ro-RO"/>
      </w:rPr>
      <w:t xml:space="preserve"> Nr. 43, Sector -., Loc. Miercurea Ciuc, Cod 530211,</w:t>
    </w:r>
  </w:p>
  <w:p w:rsidR="00741D9C" w:rsidRDefault="00741D9C" w:rsidP="00741D9C">
    <w:pPr>
      <w:pBdr>
        <w:top w:val="single" w:sz="4" w:space="1" w:color="000000"/>
      </w:pBdr>
      <w:tabs>
        <w:tab w:val="center" w:pos="4680"/>
        <w:tab w:val="right" w:pos="9360"/>
      </w:tabs>
      <w:spacing w:after="0" w:line="240" w:lineRule="auto"/>
      <w:jc w:val="center"/>
      <w:rPr>
        <w:rFonts w:ascii="Arial" w:hAnsi="Arial" w:cs="Arial"/>
        <w:sz w:val="20"/>
        <w:szCs w:val="20"/>
      </w:rPr>
    </w:pPr>
    <w:r>
      <w:rPr>
        <w:rFonts w:ascii="Arial" w:hAnsi="Arial" w:cs="Arial"/>
        <w:color w:val="00214E"/>
        <w:sz w:val="20"/>
        <w:szCs w:val="20"/>
        <w:lang w:val="ro-RO"/>
      </w:rPr>
      <w:t>E-mail: office</w:t>
    </w:r>
    <w:r>
      <w:rPr>
        <w:rFonts w:ascii="Arial" w:hAnsi="Arial" w:cs="Arial"/>
        <w:color w:val="00214E"/>
        <w:sz w:val="20"/>
        <w:szCs w:val="20"/>
      </w:rPr>
      <w:t>@apmhr.anpm.ro</w:t>
    </w:r>
    <w:r>
      <w:rPr>
        <w:rFonts w:ascii="Arial" w:hAnsi="Arial" w:cs="Arial"/>
        <w:color w:val="00214E"/>
        <w:sz w:val="20"/>
        <w:szCs w:val="20"/>
        <w:lang w:val="ro-RO"/>
      </w:rPr>
      <w:t>, Tel.0266-312454, Fax 0266-310041</w:t>
    </w:r>
  </w:p>
  <w:p w:rsidR="00A34AA7" w:rsidRDefault="00A34AA7">
    <w:pPr>
      <w:pBdr>
        <w:top w:val="single" w:sz="4" w:space="1" w:color="000000"/>
      </w:pBdr>
      <w:tabs>
        <w:tab w:val="center" w:pos="4680"/>
        <w:tab w:val="right" w:pos="9360"/>
      </w:tabs>
      <w:spacing w:after="0" w:line="240" w:lineRule="auto"/>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B16" w:rsidRDefault="00C51B16">
      <w:pPr>
        <w:spacing w:after="0" w:line="240" w:lineRule="auto"/>
      </w:pPr>
      <w:r>
        <w:separator/>
      </w:r>
    </w:p>
  </w:footnote>
  <w:footnote w:type="continuationSeparator" w:id="0">
    <w:p w:rsidR="00C51B16" w:rsidRDefault="00C51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5B6A"/>
    <w:multiLevelType w:val="multilevel"/>
    <w:tmpl w:val="8D2423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714CE9"/>
    <w:multiLevelType w:val="multilevel"/>
    <w:tmpl w:val="7EC4BD8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2"/>
        <w:w w:val="100"/>
        <w:sz w:val="21"/>
        <w:szCs w:val="21"/>
        <w:u w:val="none"/>
        <w:lang w:val="ro"/>
      </w:rPr>
    </w:lvl>
    <w:lvl w:ilvl="1">
      <w:start w:val="1"/>
      <w:numFmt w:val="decimal"/>
      <w:lvlText w:val="%2."/>
      <w:lvlJc w:val="left"/>
      <w:pPr>
        <w:ind w:left="0" w:firstLine="0"/>
      </w:pPr>
      <w:rPr>
        <w:b w:val="0"/>
        <w:bCs w:val="0"/>
        <w:i w:val="0"/>
        <w:iCs w:val="0"/>
        <w:caps w:val="0"/>
        <w:smallCaps w:val="0"/>
        <w:strike w:val="0"/>
        <w:dstrike w:val="0"/>
        <w:color w:val="000000"/>
        <w:spacing w:val="-2"/>
        <w:w w:val="100"/>
        <w:sz w:val="26"/>
        <w:szCs w:val="21"/>
        <w:u w:val="none"/>
        <w:lang w:val="r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C094D6E"/>
    <w:multiLevelType w:val="multilevel"/>
    <w:tmpl w:val="77E89C54"/>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 w15:restartNumberingAfterBreak="0">
    <w:nsid w:val="240923CC"/>
    <w:multiLevelType w:val="multilevel"/>
    <w:tmpl w:val="0EBCB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4B1BA9"/>
    <w:multiLevelType w:val="multilevel"/>
    <w:tmpl w:val="8B9EC86E"/>
    <w:lvl w:ilvl="0">
      <w:start w:val="1"/>
      <w:numFmt w:val="bullet"/>
      <w:lvlText w:val=""/>
      <w:lvlJc w:val="left"/>
      <w:pPr>
        <w:ind w:left="760" w:hanging="360"/>
      </w:pPr>
      <w:rPr>
        <w:rFonts w:ascii="Symbol" w:hAnsi="Symbol" w:cs="Symbol" w:hint="default"/>
        <w:b/>
        <w:sz w:val="26"/>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5" w15:restartNumberingAfterBreak="0">
    <w:nsid w:val="2C6C62CB"/>
    <w:multiLevelType w:val="multilevel"/>
    <w:tmpl w:val="98149BAA"/>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ECE4CA1"/>
    <w:multiLevelType w:val="multilevel"/>
    <w:tmpl w:val="E51601AE"/>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F076D4A"/>
    <w:multiLevelType w:val="multilevel"/>
    <w:tmpl w:val="0B1EEE26"/>
    <w:lvl w:ilvl="0">
      <w:start w:val="1"/>
      <w:numFmt w:val="bullet"/>
      <w:lvlText w:val=""/>
      <w:lvlJc w:val="left"/>
      <w:pPr>
        <w:tabs>
          <w:tab w:val="num" w:pos="540"/>
        </w:tabs>
        <w:ind w:left="540" w:hanging="360"/>
      </w:pPr>
      <w:rPr>
        <w:rFonts w:ascii="Symbol" w:hAnsi="Symbol" w:cs="Symbol" w:hint="default"/>
        <w:b/>
        <w:sz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228662F"/>
    <w:multiLevelType w:val="multilevel"/>
    <w:tmpl w:val="346EB1BC"/>
    <w:lvl w:ilvl="0">
      <w:numFmt w:val="bullet"/>
      <w:lvlText w:val="-"/>
      <w:lvlJc w:val="left"/>
      <w:pPr>
        <w:ind w:left="720" w:hanging="360"/>
      </w:pPr>
      <w:rPr>
        <w:rFonts w:ascii="Times New Roman" w:eastAsia="Calibri"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5623151"/>
    <w:multiLevelType w:val="multilevel"/>
    <w:tmpl w:val="411414FC"/>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E592D02"/>
    <w:multiLevelType w:val="hybridMultilevel"/>
    <w:tmpl w:val="CD747552"/>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6E687F"/>
    <w:multiLevelType w:val="multilevel"/>
    <w:tmpl w:val="3ED043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9224B1"/>
    <w:multiLevelType w:val="multilevel"/>
    <w:tmpl w:val="B3624C84"/>
    <w:lvl w:ilvl="0">
      <w:start w:val="19"/>
      <w:numFmt w:val="bullet"/>
      <w:lvlText w:val="-"/>
      <w:lvlJc w:val="left"/>
      <w:pPr>
        <w:ind w:left="720" w:hanging="360"/>
      </w:pPr>
      <w:rPr>
        <w:rFonts w:ascii="Arial" w:hAnsi="Arial" w:cs="Arial"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1630B8"/>
    <w:multiLevelType w:val="multilevel"/>
    <w:tmpl w:val="7326E524"/>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F6FAA"/>
    <w:multiLevelType w:val="multilevel"/>
    <w:tmpl w:val="463CC35C"/>
    <w:lvl w:ilvl="0">
      <w:start w:val="1"/>
      <w:numFmt w:val="bullet"/>
      <w:lvlText w:val="-"/>
      <w:lvlJc w:val="left"/>
      <w:pPr>
        <w:ind w:left="720" w:hanging="360"/>
      </w:pPr>
      <w:rPr>
        <w:rFonts w:ascii="Times New Roman"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8667D71"/>
    <w:multiLevelType w:val="multilevel"/>
    <w:tmpl w:val="35F21526"/>
    <w:lvl w:ilvl="0">
      <w:start w:val="1"/>
      <w:numFmt w:val="bullet"/>
      <w:lvlText w:val=""/>
      <w:lvlJc w:val="left"/>
      <w:pPr>
        <w:ind w:left="1440" w:hanging="360"/>
      </w:pPr>
      <w:rPr>
        <w:rFonts w:ascii="Symbol" w:hAnsi="Symbol" w:cs="Symbol" w:hint="default"/>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15:restartNumberingAfterBreak="0">
    <w:nsid w:val="59763D51"/>
    <w:multiLevelType w:val="multilevel"/>
    <w:tmpl w:val="2DFC61F0"/>
    <w:lvl w:ilvl="0">
      <w:start w:val="19"/>
      <w:numFmt w:val="bullet"/>
      <w:lvlText w:val="-"/>
      <w:lvlJc w:val="left"/>
      <w:pPr>
        <w:ind w:left="1365" w:hanging="360"/>
      </w:pPr>
      <w:rPr>
        <w:rFonts w:ascii="Arial" w:hAnsi="Arial" w:cs="Arial" w:hint="default"/>
      </w:rPr>
    </w:lvl>
    <w:lvl w:ilvl="1">
      <w:start w:val="19"/>
      <w:numFmt w:val="bullet"/>
      <w:lvlText w:val="-"/>
      <w:lvlJc w:val="left"/>
      <w:pPr>
        <w:ind w:left="2085" w:hanging="360"/>
      </w:pPr>
      <w:rPr>
        <w:rFonts w:ascii="Arial" w:hAnsi="Arial" w:cs="Arial" w:hint="default"/>
        <w:sz w:val="26"/>
      </w:rPr>
    </w:lvl>
    <w:lvl w:ilvl="2">
      <w:start w:val="1"/>
      <w:numFmt w:val="bullet"/>
      <w:lvlText w:val=""/>
      <w:lvlJc w:val="left"/>
      <w:pPr>
        <w:ind w:left="2805" w:hanging="360"/>
      </w:pPr>
      <w:rPr>
        <w:rFonts w:ascii="Wingdings" w:hAnsi="Wingdings" w:cs="Wingdings" w:hint="default"/>
      </w:rPr>
    </w:lvl>
    <w:lvl w:ilvl="3">
      <w:start w:val="1"/>
      <w:numFmt w:val="bullet"/>
      <w:lvlText w:val=""/>
      <w:lvlJc w:val="left"/>
      <w:pPr>
        <w:ind w:left="3525" w:hanging="360"/>
      </w:pPr>
      <w:rPr>
        <w:rFonts w:ascii="Symbol" w:hAnsi="Symbol" w:cs="Symbol" w:hint="default"/>
      </w:rPr>
    </w:lvl>
    <w:lvl w:ilvl="4">
      <w:start w:val="1"/>
      <w:numFmt w:val="bullet"/>
      <w:lvlText w:val="o"/>
      <w:lvlJc w:val="left"/>
      <w:pPr>
        <w:ind w:left="4245" w:hanging="360"/>
      </w:pPr>
      <w:rPr>
        <w:rFonts w:ascii="Courier New" w:hAnsi="Courier New" w:cs="Courier New" w:hint="default"/>
      </w:rPr>
    </w:lvl>
    <w:lvl w:ilvl="5">
      <w:start w:val="1"/>
      <w:numFmt w:val="bullet"/>
      <w:lvlText w:val=""/>
      <w:lvlJc w:val="left"/>
      <w:pPr>
        <w:ind w:left="4965" w:hanging="360"/>
      </w:pPr>
      <w:rPr>
        <w:rFonts w:ascii="Wingdings" w:hAnsi="Wingdings" w:cs="Wingdings" w:hint="default"/>
      </w:rPr>
    </w:lvl>
    <w:lvl w:ilvl="6">
      <w:start w:val="1"/>
      <w:numFmt w:val="bullet"/>
      <w:lvlText w:val=""/>
      <w:lvlJc w:val="left"/>
      <w:pPr>
        <w:ind w:left="5685" w:hanging="360"/>
      </w:pPr>
      <w:rPr>
        <w:rFonts w:ascii="Symbol" w:hAnsi="Symbol" w:cs="Symbol" w:hint="default"/>
      </w:rPr>
    </w:lvl>
    <w:lvl w:ilvl="7">
      <w:start w:val="1"/>
      <w:numFmt w:val="bullet"/>
      <w:lvlText w:val="o"/>
      <w:lvlJc w:val="left"/>
      <w:pPr>
        <w:ind w:left="6405" w:hanging="360"/>
      </w:pPr>
      <w:rPr>
        <w:rFonts w:ascii="Courier New" w:hAnsi="Courier New" w:cs="Courier New" w:hint="default"/>
      </w:rPr>
    </w:lvl>
    <w:lvl w:ilvl="8">
      <w:start w:val="1"/>
      <w:numFmt w:val="bullet"/>
      <w:lvlText w:val=""/>
      <w:lvlJc w:val="left"/>
      <w:pPr>
        <w:ind w:left="7125" w:hanging="360"/>
      </w:pPr>
      <w:rPr>
        <w:rFonts w:ascii="Wingdings" w:hAnsi="Wingdings" w:cs="Wingdings" w:hint="default"/>
      </w:rPr>
    </w:lvl>
  </w:abstractNum>
  <w:abstractNum w:abstractNumId="18" w15:restartNumberingAfterBreak="0">
    <w:nsid w:val="5B977E01"/>
    <w:multiLevelType w:val="multilevel"/>
    <w:tmpl w:val="89224692"/>
    <w:lvl w:ilvl="0">
      <w:start w:val="1"/>
      <w:numFmt w:val="decimal"/>
      <w:lvlText w:val="%1."/>
      <w:lvlJc w:val="left"/>
      <w:pPr>
        <w:tabs>
          <w:tab w:val="num" w:pos="90"/>
        </w:tabs>
        <w:ind w:left="374" w:hanging="284"/>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C4B76E7"/>
    <w:multiLevelType w:val="multilevel"/>
    <w:tmpl w:val="B5D2BEEC"/>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20" w15:restartNumberingAfterBreak="0">
    <w:nsid w:val="5EBA4715"/>
    <w:multiLevelType w:val="hybridMultilevel"/>
    <w:tmpl w:val="5F34EB4E"/>
    <w:lvl w:ilvl="0" w:tplc="543261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8A1D49"/>
    <w:multiLevelType w:val="multilevel"/>
    <w:tmpl w:val="5A2E275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left"/>
      <w:pPr>
        <w:ind w:left="2520" w:hanging="180"/>
      </w:pPr>
      <w:rPr>
        <w:rFonts w:ascii="Times New Roman" w:hAnsi="Times New Roman"/>
        <w:b/>
        <w:sz w:val="26"/>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5124023"/>
    <w:multiLevelType w:val="multilevel"/>
    <w:tmpl w:val="829867DE"/>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Garamond" w:hAnsi="Garamond" w:cs="Times New Roman" w:hint="default"/>
      </w:rPr>
    </w:lvl>
    <w:lvl w:ilvl="2">
      <w:start w:val="1"/>
      <w:numFmt w:val="lowerRoman"/>
      <w:lvlText w:val="%3."/>
      <w:lvlJc w:val="left"/>
      <w:pPr>
        <w:ind w:left="2700" w:hanging="72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867168C"/>
    <w:multiLevelType w:val="multilevel"/>
    <w:tmpl w:val="67908E36"/>
    <w:lvl w:ilvl="0">
      <w:start w:val="2"/>
      <w:numFmt w:val="bullet"/>
      <w:lvlText w:val="-"/>
      <w:lvlJc w:val="left"/>
      <w:pPr>
        <w:ind w:left="720" w:hanging="360"/>
      </w:pPr>
      <w:rPr>
        <w:rFonts w:ascii="Garamond" w:hAnsi="Garamond"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9E968D1"/>
    <w:multiLevelType w:val="multilevel"/>
    <w:tmpl w:val="D35858E6"/>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1D26628"/>
    <w:multiLevelType w:val="multilevel"/>
    <w:tmpl w:val="A5008488"/>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D38163C"/>
    <w:multiLevelType w:val="multilevel"/>
    <w:tmpl w:val="616CD3C6"/>
    <w:lvl w:ilvl="0">
      <w:start w:val="1"/>
      <w:numFmt w:val="bullet"/>
      <w:lvlText w:val=""/>
      <w:lvlJc w:val="left"/>
      <w:pPr>
        <w:ind w:left="1440" w:hanging="360"/>
      </w:pPr>
      <w:rPr>
        <w:rFonts w:ascii="Symbol" w:hAnsi="Symbol" w:cs="Symbol" w:hint="default"/>
        <w:b/>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22"/>
  </w:num>
  <w:num w:numId="2">
    <w:abstractNumId w:val="2"/>
  </w:num>
  <w:num w:numId="3">
    <w:abstractNumId w:val="15"/>
  </w:num>
  <w:num w:numId="4">
    <w:abstractNumId w:val="5"/>
  </w:num>
  <w:num w:numId="5">
    <w:abstractNumId w:val="1"/>
  </w:num>
  <w:num w:numId="6">
    <w:abstractNumId w:val="9"/>
  </w:num>
  <w:num w:numId="7">
    <w:abstractNumId w:val="7"/>
  </w:num>
  <w:num w:numId="8">
    <w:abstractNumId w:val="13"/>
  </w:num>
  <w:num w:numId="9">
    <w:abstractNumId w:val="3"/>
  </w:num>
  <w:num w:numId="10">
    <w:abstractNumId w:val="11"/>
  </w:num>
  <w:num w:numId="11">
    <w:abstractNumId w:val="6"/>
  </w:num>
  <w:num w:numId="12">
    <w:abstractNumId w:val="17"/>
  </w:num>
  <w:num w:numId="13">
    <w:abstractNumId w:val="12"/>
  </w:num>
  <w:num w:numId="14">
    <w:abstractNumId w:val="19"/>
  </w:num>
  <w:num w:numId="15">
    <w:abstractNumId w:val="25"/>
  </w:num>
  <w:num w:numId="16">
    <w:abstractNumId w:val="21"/>
  </w:num>
  <w:num w:numId="17">
    <w:abstractNumId w:val="8"/>
  </w:num>
  <w:num w:numId="18">
    <w:abstractNumId w:val="4"/>
  </w:num>
  <w:num w:numId="19">
    <w:abstractNumId w:val="18"/>
  </w:num>
  <w:num w:numId="20">
    <w:abstractNumId w:val="16"/>
  </w:num>
  <w:num w:numId="21">
    <w:abstractNumId w:val="24"/>
  </w:num>
  <w:num w:numId="22">
    <w:abstractNumId w:val="26"/>
  </w:num>
  <w:num w:numId="23">
    <w:abstractNumId w:val="23"/>
  </w:num>
  <w:num w:numId="24">
    <w:abstractNumId w:val="0"/>
  </w:num>
  <w:num w:numId="25">
    <w:abstractNumId w:val="10"/>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95"/>
    <w:rsid w:val="00040D4B"/>
    <w:rsid w:val="0005760D"/>
    <w:rsid w:val="000872BD"/>
    <w:rsid w:val="0009099D"/>
    <w:rsid w:val="000C562B"/>
    <w:rsid w:val="000D4113"/>
    <w:rsid w:val="00103749"/>
    <w:rsid w:val="00150CA9"/>
    <w:rsid w:val="0015585E"/>
    <w:rsid w:val="0017163A"/>
    <w:rsid w:val="00187FDF"/>
    <w:rsid w:val="00195C53"/>
    <w:rsid w:val="002001D6"/>
    <w:rsid w:val="00202B4E"/>
    <w:rsid w:val="002523AB"/>
    <w:rsid w:val="002720EA"/>
    <w:rsid w:val="002754BD"/>
    <w:rsid w:val="00276F23"/>
    <w:rsid w:val="002B4D6B"/>
    <w:rsid w:val="002B6968"/>
    <w:rsid w:val="002B7746"/>
    <w:rsid w:val="002D289E"/>
    <w:rsid w:val="002E1C01"/>
    <w:rsid w:val="00305CB5"/>
    <w:rsid w:val="00307FC0"/>
    <w:rsid w:val="00314487"/>
    <w:rsid w:val="003250E0"/>
    <w:rsid w:val="003263B0"/>
    <w:rsid w:val="00355D2D"/>
    <w:rsid w:val="003E0DA7"/>
    <w:rsid w:val="003E26EC"/>
    <w:rsid w:val="003E2C53"/>
    <w:rsid w:val="003F1CBD"/>
    <w:rsid w:val="003F3D19"/>
    <w:rsid w:val="00431D5E"/>
    <w:rsid w:val="00450A5C"/>
    <w:rsid w:val="00495F67"/>
    <w:rsid w:val="004B0BB5"/>
    <w:rsid w:val="004E09AB"/>
    <w:rsid w:val="005179A6"/>
    <w:rsid w:val="0053073D"/>
    <w:rsid w:val="00544963"/>
    <w:rsid w:val="0058651D"/>
    <w:rsid w:val="005A0505"/>
    <w:rsid w:val="005B6709"/>
    <w:rsid w:val="005C42B9"/>
    <w:rsid w:val="005D613C"/>
    <w:rsid w:val="00630FD3"/>
    <w:rsid w:val="0066646A"/>
    <w:rsid w:val="00672D23"/>
    <w:rsid w:val="006C25AE"/>
    <w:rsid w:val="006E1BF5"/>
    <w:rsid w:val="006E44CD"/>
    <w:rsid w:val="006E7DE2"/>
    <w:rsid w:val="00720470"/>
    <w:rsid w:val="00734024"/>
    <w:rsid w:val="00737B7B"/>
    <w:rsid w:val="007413FF"/>
    <w:rsid w:val="00741D9C"/>
    <w:rsid w:val="00771202"/>
    <w:rsid w:val="00773311"/>
    <w:rsid w:val="007764CD"/>
    <w:rsid w:val="007A3A22"/>
    <w:rsid w:val="007A788D"/>
    <w:rsid w:val="007C027B"/>
    <w:rsid w:val="00810F59"/>
    <w:rsid w:val="00822778"/>
    <w:rsid w:val="0083391A"/>
    <w:rsid w:val="00833E42"/>
    <w:rsid w:val="008510DD"/>
    <w:rsid w:val="008758B4"/>
    <w:rsid w:val="008A1C6F"/>
    <w:rsid w:val="008F4FBB"/>
    <w:rsid w:val="0090444D"/>
    <w:rsid w:val="00906691"/>
    <w:rsid w:val="0091318A"/>
    <w:rsid w:val="00932B55"/>
    <w:rsid w:val="00944E79"/>
    <w:rsid w:val="00980461"/>
    <w:rsid w:val="00981EF4"/>
    <w:rsid w:val="009B59E1"/>
    <w:rsid w:val="009E5D5B"/>
    <w:rsid w:val="009F4534"/>
    <w:rsid w:val="00A12983"/>
    <w:rsid w:val="00A174BA"/>
    <w:rsid w:val="00A259B4"/>
    <w:rsid w:val="00A32E39"/>
    <w:rsid w:val="00A34AA7"/>
    <w:rsid w:val="00A37183"/>
    <w:rsid w:val="00A65D64"/>
    <w:rsid w:val="00A7108D"/>
    <w:rsid w:val="00A95A40"/>
    <w:rsid w:val="00AA2FBC"/>
    <w:rsid w:val="00AA6495"/>
    <w:rsid w:val="00AD01B8"/>
    <w:rsid w:val="00AF1DA4"/>
    <w:rsid w:val="00B432DA"/>
    <w:rsid w:val="00B843A1"/>
    <w:rsid w:val="00B87C26"/>
    <w:rsid w:val="00B96521"/>
    <w:rsid w:val="00BD2F2A"/>
    <w:rsid w:val="00BE6A6D"/>
    <w:rsid w:val="00BE7A90"/>
    <w:rsid w:val="00BF5F61"/>
    <w:rsid w:val="00BF6E24"/>
    <w:rsid w:val="00C077CE"/>
    <w:rsid w:val="00C51B16"/>
    <w:rsid w:val="00C57C92"/>
    <w:rsid w:val="00C607E9"/>
    <w:rsid w:val="00C87570"/>
    <w:rsid w:val="00CB305B"/>
    <w:rsid w:val="00CB55EB"/>
    <w:rsid w:val="00D113EF"/>
    <w:rsid w:val="00D2783B"/>
    <w:rsid w:val="00D57103"/>
    <w:rsid w:val="00D773FF"/>
    <w:rsid w:val="00D96B9F"/>
    <w:rsid w:val="00DA26B0"/>
    <w:rsid w:val="00DD4E75"/>
    <w:rsid w:val="00DE43B0"/>
    <w:rsid w:val="00DF72EF"/>
    <w:rsid w:val="00E244CE"/>
    <w:rsid w:val="00E771D9"/>
    <w:rsid w:val="00E85E8F"/>
    <w:rsid w:val="00EF3E3C"/>
    <w:rsid w:val="00F141F9"/>
    <w:rsid w:val="00F20A07"/>
    <w:rsid w:val="00F20FA5"/>
    <w:rsid w:val="00F3285A"/>
    <w:rsid w:val="00F55915"/>
    <w:rsid w:val="00F9201C"/>
    <w:rsid w:val="00FB3B9B"/>
    <w:rsid w:val="00FB49B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F63D8"/>
  <w15:docId w15:val="{19EBD053-98DF-417A-BF57-37BDFBB7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FA2"/>
    <w:pPr>
      <w:spacing w:after="200" w:line="276" w:lineRule="auto"/>
    </w:pPr>
    <w:rPr>
      <w:rFonts w:cs="Times New Roman"/>
      <w:sz w:val="22"/>
    </w:rPr>
  </w:style>
  <w:style w:type="paragraph" w:styleId="Heading1">
    <w:name w:val="heading 1"/>
    <w:basedOn w:val="Normal"/>
    <w:next w:val="Normal"/>
    <w:link w:val="Heading1Char"/>
    <w:qFormat/>
    <w:rsid w:val="00660B9C"/>
    <w:pPr>
      <w:keepNext/>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4">
    <w:name w:val="heading 4"/>
    <w:basedOn w:val="Normal"/>
    <w:next w:val="Normal"/>
    <w:link w:val="Heading4Char"/>
    <w:uiPriority w:val="9"/>
    <w:semiHidden/>
    <w:unhideWhenUsed/>
    <w:qFormat/>
    <w:rsid w:val="002B69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7F6F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qFormat/>
    <w:rsid w:val="001E1FA2"/>
  </w:style>
  <w:style w:type="character" w:customStyle="1" w:styleId="tpa1">
    <w:name w:val="tpa1"/>
    <w:basedOn w:val="DefaultParagraphFont"/>
    <w:uiPriority w:val="99"/>
    <w:qFormat/>
    <w:rsid w:val="001E1FA2"/>
  </w:style>
  <w:style w:type="character" w:customStyle="1" w:styleId="do1">
    <w:name w:val="do1"/>
    <w:uiPriority w:val="99"/>
    <w:qFormat/>
    <w:rsid w:val="001E1FA2"/>
    <w:rPr>
      <w:b/>
      <w:bCs/>
      <w:sz w:val="26"/>
      <w:szCs w:val="26"/>
    </w:rPr>
  </w:style>
  <w:style w:type="character" w:customStyle="1" w:styleId="InternetLink">
    <w:name w:val="Internet Link"/>
    <w:uiPriority w:val="99"/>
    <w:rsid w:val="001E1FA2"/>
    <w:rPr>
      <w:color w:val="0000FF"/>
      <w:u w:val="single"/>
    </w:rPr>
  </w:style>
  <w:style w:type="character" w:customStyle="1" w:styleId="BodyTextIndentChar">
    <w:name w:val="Body Text Indent Char"/>
    <w:basedOn w:val="DefaultParagraphFont"/>
    <w:link w:val="BodyTextIndent"/>
    <w:qFormat/>
    <w:rsid w:val="001E1FA2"/>
    <w:rPr>
      <w:rFonts w:ascii="Calibri" w:eastAsia="Calibri" w:hAnsi="Calibri" w:cs="Times New Roman"/>
    </w:rPr>
  </w:style>
  <w:style w:type="character" w:customStyle="1" w:styleId="FooterChar">
    <w:name w:val="Footer Char"/>
    <w:basedOn w:val="DefaultParagraphFont"/>
    <w:link w:val="Footer"/>
    <w:uiPriority w:val="99"/>
    <w:qFormat/>
    <w:rsid w:val="001E1FA2"/>
    <w:rPr>
      <w:rFonts w:ascii="Tahoma" w:eastAsia="Times New Roman" w:hAnsi="Tahoma" w:cs="Times New Roman"/>
      <w:sz w:val="24"/>
      <w:szCs w:val="20"/>
      <w:lang w:eastAsia="ro-RO"/>
    </w:rPr>
  </w:style>
  <w:style w:type="character" w:customStyle="1" w:styleId="BodyText2Char">
    <w:name w:val="Body Text 2 Char"/>
    <w:basedOn w:val="DefaultParagraphFont"/>
    <w:link w:val="BodyText2"/>
    <w:uiPriority w:val="99"/>
    <w:qFormat/>
    <w:rsid w:val="001E1FA2"/>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1E1FA2"/>
    <w:rPr>
      <w:rFonts w:ascii="Tahoma" w:eastAsia="Calibri" w:hAnsi="Tahoma" w:cs="Tahoma"/>
      <w:sz w:val="16"/>
      <w:szCs w:val="16"/>
    </w:rPr>
  </w:style>
  <w:style w:type="character" w:customStyle="1" w:styleId="BodyTextIndent3Char">
    <w:name w:val="Body Text Indent 3 Char"/>
    <w:basedOn w:val="DefaultParagraphFont"/>
    <w:link w:val="BodyTextIndent3"/>
    <w:qFormat/>
    <w:rsid w:val="002615A8"/>
    <w:rPr>
      <w:rFonts w:ascii="Arial" w:eastAsia="Times New Roman" w:hAnsi="Arial" w:cs="Times New Roman"/>
      <w:sz w:val="24"/>
      <w:szCs w:val="20"/>
      <w:lang w:val="ro-RO" w:eastAsia="ro-RO"/>
    </w:rPr>
  </w:style>
  <w:style w:type="character" w:customStyle="1" w:styleId="PlainTextChar">
    <w:name w:val="Plain Text Char"/>
    <w:basedOn w:val="DefaultParagraphFont"/>
    <w:link w:val="PlainText"/>
    <w:qForma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qFormat/>
    <w:rsid w:val="00105408"/>
    <w:rPr>
      <w:rFonts w:ascii="Times New Roman" w:eastAsia="Times New Roman" w:hAnsi="Times New Roman" w:cs="Times New Roman"/>
      <w:spacing w:val="-2"/>
      <w:sz w:val="21"/>
      <w:szCs w:val="21"/>
      <w:shd w:val="clear" w:color="auto" w:fill="FFFFFF"/>
    </w:rPr>
  </w:style>
  <w:style w:type="character" w:customStyle="1" w:styleId="CommentTextChar">
    <w:name w:val="Comment Text Char"/>
    <w:basedOn w:val="DefaultParagraphFont"/>
    <w:link w:val="CommentText"/>
    <w:semiHidden/>
    <w:qFormat/>
    <w:rsid w:val="00DA2CDB"/>
    <w:rPr>
      <w:rFonts w:ascii="Arial" w:eastAsia="Times New Roman" w:hAnsi="Arial" w:cs="Times New Roman"/>
      <w:sz w:val="20"/>
      <w:szCs w:val="20"/>
      <w:lang w:val="hu-HU" w:eastAsia="ro-RO"/>
    </w:r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character" w:customStyle="1" w:styleId="BodyTextChar">
    <w:name w:val="Body Text Char"/>
    <w:basedOn w:val="DefaultParagraphFont"/>
    <w:link w:val="BodyText0"/>
    <w:uiPriority w:val="99"/>
    <w:semiHidden/>
    <w:qFormat/>
    <w:rsid w:val="00007D93"/>
    <w:rPr>
      <w:rFonts w:ascii="Calibri" w:eastAsia="Calibri" w:hAnsi="Calibri" w:cs="Times New Roman"/>
    </w:rPr>
  </w:style>
  <w:style w:type="character" w:customStyle="1" w:styleId="Heading1Char">
    <w:name w:val="Heading 1 Char"/>
    <w:basedOn w:val="DefaultParagraphFont"/>
    <w:link w:val="Heading1"/>
    <w:qFormat/>
    <w:rsid w:val="00660B9C"/>
    <w:rPr>
      <w:rFonts w:ascii="TimesNewRomanPSMT" w:eastAsia="Times New Roman" w:hAnsi="TimesNewRomanPSMT" w:cs="Times New Roman"/>
      <w:sz w:val="28"/>
      <w:szCs w:val="28"/>
      <w:lang w:val="ro-RO" w:eastAsia="ro-RO"/>
    </w:rPr>
  </w:style>
  <w:style w:type="character" w:customStyle="1" w:styleId="Heading2Char">
    <w:name w:val="Heading 2 Char"/>
    <w:basedOn w:val="DefaultParagraphFont"/>
    <w:link w:val="Heading2"/>
    <w:semiHidden/>
    <w:qFormat/>
    <w:rsid w:val="00660B9C"/>
    <w:rPr>
      <w:rFonts w:ascii="Cambria" w:eastAsia="SimSun" w:hAnsi="Cambria" w:cs="Times New Roman"/>
      <w:i/>
      <w:iCs/>
      <w:sz w:val="28"/>
      <w:szCs w:val="28"/>
    </w:rPr>
  </w:style>
  <w:style w:type="character" w:customStyle="1" w:styleId="Bodytext21">
    <w:name w:val="Body text (2)_"/>
    <w:qFormat/>
    <w:locked/>
    <w:rsid w:val="009530B2"/>
    <w:rPr>
      <w:shd w:val="clear" w:color="auto" w:fill="FFFFFF"/>
    </w:rPr>
  </w:style>
  <w:style w:type="character" w:customStyle="1" w:styleId="Heading9Char">
    <w:name w:val="Heading 9 Char"/>
    <w:basedOn w:val="DefaultParagraphFont"/>
    <w:link w:val="Heading9"/>
    <w:qFormat/>
    <w:rsid w:val="007F6FAD"/>
    <w:rPr>
      <w:rFonts w:asciiTheme="majorHAnsi" w:eastAsiaTheme="majorEastAsia" w:hAnsiTheme="majorHAnsi" w:cstheme="majorBidi"/>
      <w:i/>
      <w:iCs/>
      <w:color w:val="404040" w:themeColor="text1" w:themeTint="BF"/>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rPr>
  </w:style>
  <w:style w:type="character" w:customStyle="1" w:styleId="ListLabel3">
    <w:name w:val="ListLabel 3"/>
    <w:qFormat/>
    <w:rPr>
      <w:rFonts w:ascii="Times New Roman" w:eastAsia="Calibri" w:hAnsi="Times New Roman" w:cs="Times New Roman"/>
      <w:sz w:val="2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2"/>
      <w:w w:val="100"/>
      <w:sz w:val="21"/>
      <w:szCs w:val="21"/>
      <w:u w:val="none"/>
      <w:lang w:val="ro"/>
    </w:rPr>
  </w:style>
  <w:style w:type="character" w:customStyle="1" w:styleId="ListLabel11">
    <w:name w:val="ListLabel 11"/>
    <w:qFormat/>
    <w:rPr>
      <w:b w:val="0"/>
      <w:bCs w:val="0"/>
      <w:i w:val="0"/>
      <w:iCs w:val="0"/>
      <w:caps w:val="0"/>
      <w:smallCaps w:val="0"/>
      <w:strike w:val="0"/>
      <w:dstrike w:val="0"/>
      <w:color w:val="000000"/>
      <w:spacing w:val="-2"/>
      <w:w w:val="100"/>
      <w:sz w:val="26"/>
      <w:szCs w:val="21"/>
      <w:u w:val="none"/>
      <w:lang w:val="ro"/>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auto"/>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eastAsia="Calibri" w:hAnsi="Times New Roman" w:cs="Arial"/>
      <w:sz w:val="26"/>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Arial"/>
    </w:rPr>
  </w:style>
  <w:style w:type="character" w:customStyle="1" w:styleId="ListLabel26">
    <w:name w:val="ListLabel 26"/>
    <w:qFormat/>
    <w:rPr>
      <w:rFonts w:ascii="Times New Roman" w:eastAsia="Calibri" w:hAnsi="Times New Roman" w:cs="Arial"/>
      <w:sz w:val="26"/>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eastAsia="Calibri" w:hAnsi="Times New Roman" w:cs="Arial"/>
      <w:sz w:val="26"/>
    </w:rPr>
  </w:style>
  <w:style w:type="character" w:customStyle="1" w:styleId="ListLabel30">
    <w:name w:val="ListLabel 30"/>
    <w:qFormat/>
    <w:rPr>
      <w:rFonts w:ascii="Times New Roman" w:eastAsia="Calibri" w:hAnsi="Times New Roman" w:cs="Arial"/>
      <w:sz w:val="26"/>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hAnsi="Times New Roman"/>
      <w:b/>
      <w:sz w:val="26"/>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ascii="Times New Roman" w:eastAsia="Times New Roman" w:hAnsi="Times New Roman" w:cs="Times New Roman"/>
      <w:sz w:val="26"/>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Times New Roman" w:hAnsi="Times New Roman"/>
      <w:sz w:val="26"/>
      <w:szCs w:val="26"/>
      <w:lang w:val="ro-RO"/>
    </w:rPr>
  </w:style>
  <w:style w:type="character" w:customStyle="1" w:styleId="ListLabel74">
    <w:name w:val="ListLabel 74"/>
    <w:qFormat/>
    <w:rPr>
      <w:rFonts w:ascii="Times New Roman" w:eastAsia="Times New Roman" w:hAnsi="Times New Roman" w:cs="Times New Roman"/>
      <w:b/>
      <w:sz w:val="24"/>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Times New Roman"/>
    </w:rPr>
  </w:style>
  <w:style w:type="character" w:customStyle="1" w:styleId="ListLabel79">
    <w:name w:val="ListLabel 79"/>
    <w:qFormat/>
    <w:rPr>
      <w:b/>
    </w:rPr>
  </w:style>
  <w:style w:type="character" w:customStyle="1" w:styleId="ListLabel80">
    <w:name w:val="ListLabel 80"/>
    <w:qFormat/>
    <w:rPr>
      <w:rFonts w:ascii="Times New Roman" w:hAnsi="Times New Roman" w:cs="Times New Roman"/>
      <w:sz w:val="26"/>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Times New Roman" w:hAnsi="Times New Roman" w:cs="Symbol"/>
      <w:sz w:val="26"/>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Times New Roman"/>
      <w:b w:val="0"/>
      <w:bCs w:val="0"/>
      <w:i w:val="0"/>
      <w:iCs w:val="0"/>
      <w:caps w:val="0"/>
      <w:smallCaps w:val="0"/>
      <w:strike w:val="0"/>
      <w:dstrike w:val="0"/>
      <w:color w:val="000000"/>
      <w:spacing w:val="-2"/>
      <w:w w:val="100"/>
      <w:sz w:val="21"/>
      <w:szCs w:val="21"/>
      <w:u w:val="none"/>
      <w:lang w:val="ro"/>
    </w:rPr>
  </w:style>
  <w:style w:type="character" w:customStyle="1" w:styleId="ListLabel99">
    <w:name w:val="ListLabel 99"/>
    <w:qFormat/>
    <w:rPr>
      <w:b w:val="0"/>
      <w:bCs w:val="0"/>
      <w:i w:val="0"/>
      <w:iCs w:val="0"/>
      <w:caps w:val="0"/>
      <w:smallCaps w:val="0"/>
      <w:strike w:val="0"/>
      <w:dstrike w:val="0"/>
      <w:color w:val="000000"/>
      <w:spacing w:val="-2"/>
      <w:w w:val="100"/>
      <w:sz w:val="26"/>
      <w:szCs w:val="21"/>
      <w:u w:val="none"/>
      <w:lang w:val="ro"/>
    </w:rPr>
  </w:style>
  <w:style w:type="character" w:customStyle="1" w:styleId="ListLabel100">
    <w:name w:val="ListLabel 100"/>
    <w:qFormat/>
    <w:rPr>
      <w:rFonts w:ascii="Times New Roman" w:hAnsi="Times New Roman" w:cs="Symbol"/>
      <w:sz w:val="26"/>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b/>
      <w:sz w:val="24"/>
    </w:rPr>
  </w:style>
  <w:style w:type="character" w:customStyle="1" w:styleId="ListLabel110">
    <w:name w:val="ListLabel 110"/>
    <w:qFormat/>
    <w:rPr>
      <w:rFonts w:cs="Wingdings"/>
      <w:color w:val="auto"/>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6"/>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Arial"/>
      <w:sz w:val="26"/>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Arial"/>
    </w:rPr>
  </w:style>
  <w:style w:type="character" w:customStyle="1" w:styleId="ListLabel137">
    <w:name w:val="ListLabel 137"/>
    <w:qFormat/>
    <w:rPr>
      <w:rFonts w:ascii="Times New Roman" w:hAnsi="Times New Roman" w:cs="Arial"/>
      <w:sz w:val="26"/>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Arial"/>
      <w:sz w:val="26"/>
    </w:rPr>
  </w:style>
  <w:style w:type="character" w:customStyle="1" w:styleId="ListLabel146">
    <w:name w:val="ListLabel 146"/>
    <w:qFormat/>
    <w:rPr>
      <w:rFonts w:ascii="Times New Roman" w:hAnsi="Times New Roman" w:cs="Arial"/>
      <w:sz w:val="26"/>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b/>
      <w:sz w:val="26"/>
    </w:rPr>
  </w:style>
  <w:style w:type="character" w:customStyle="1" w:styleId="ListLabel156">
    <w:name w:val="ListLabel 156"/>
    <w:qFormat/>
    <w:rPr>
      <w:rFonts w:ascii="Times New Roman" w:hAnsi="Times New Roman" w:cs="Symbol"/>
      <w:sz w:val="26"/>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cs="Symbol"/>
      <w:b/>
      <w:sz w:val="26"/>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Times New Roman" w:hAnsi="Times New Roman" w:cs="Symbol"/>
      <w:sz w:val="26"/>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sz w:val="26"/>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Times New Roman" w:hAnsi="Times New Roman" w:cs="Symbol"/>
      <w:b/>
      <w:sz w:val="26"/>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Times New Roman" w:hAnsi="Times New Roman" w:cs="Times New Roman"/>
      <w:sz w:val="26"/>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Times New Roman" w:hAnsi="Times New Roman"/>
      <w:sz w:val="26"/>
      <w:szCs w:val="26"/>
      <w:lang w:val="ro-RO"/>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uiPriority w:val="99"/>
    <w:semiHidden/>
    <w:unhideWhenUsed/>
    <w:rsid w:val="00007D93"/>
    <w:pPr>
      <w:spacing w:after="120"/>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sid w:val="001E1FA2"/>
    <w:rPr>
      <w:rFonts w:ascii="Arial" w:eastAsia="Times New Roman" w:hAnsi="Arial" w:cs="Arial"/>
      <w:color w:val="000000"/>
      <w:sz w:val="24"/>
      <w:szCs w:val="24"/>
    </w:rPr>
  </w:style>
  <w:style w:type="paragraph" w:styleId="BodyTextIndent">
    <w:name w:val="Body Text Indent"/>
    <w:basedOn w:val="Normal"/>
    <w:link w:val="BodyTextIndentChar"/>
    <w:unhideWhenUsed/>
    <w:rsid w:val="001E1FA2"/>
    <w:pPr>
      <w:spacing w:after="120"/>
      <w:ind w:left="360"/>
    </w:p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paragraph" w:styleId="BodyText2">
    <w:name w:val="Body Text 2"/>
    <w:basedOn w:val="Normal"/>
    <w:link w:val="BodyText2Char"/>
    <w:uiPriority w:val="99"/>
    <w:unhideWhenUsed/>
    <w:qFormat/>
    <w:rsid w:val="001E1FA2"/>
    <w:pPr>
      <w:spacing w:after="120" w:line="480" w:lineRule="auto"/>
    </w:pPr>
  </w:style>
  <w:style w:type="paragraph" w:styleId="BalloonText">
    <w:name w:val="Balloon Text"/>
    <w:basedOn w:val="Normal"/>
    <w:link w:val="BalloonTextChar"/>
    <w:uiPriority w:val="99"/>
    <w:semiHidden/>
    <w:unhideWhenUsed/>
    <w:qFormat/>
    <w:rsid w:val="001E1FA2"/>
    <w:pPr>
      <w:spacing w:after="0" w:line="240" w:lineRule="auto"/>
    </w:pPr>
    <w:rPr>
      <w:rFonts w:ascii="Tahoma" w:hAnsi="Tahoma" w:cs="Tahoma"/>
      <w:sz w:val="16"/>
      <w:szCs w:val="16"/>
    </w:rPr>
  </w:style>
  <w:style w:type="paragraph" w:styleId="BodyTextIndent3">
    <w:name w:val="Body Text Indent 3"/>
    <w:basedOn w:val="Normal"/>
    <w:link w:val="BodyTextIndent3Char"/>
    <w:qFormat/>
    <w:rsid w:val="002615A8"/>
    <w:pPr>
      <w:spacing w:after="0" w:line="240" w:lineRule="auto"/>
      <w:ind w:firstLine="705"/>
    </w:pPr>
    <w:rPr>
      <w:rFonts w:ascii="Arial" w:eastAsia="Times New Roman" w:hAnsi="Arial"/>
      <w:sz w:val="24"/>
      <w:szCs w:val="20"/>
      <w:lang w:val="ro-RO" w:eastAsia="ro-RO"/>
    </w:rPr>
  </w:style>
  <w:style w:type="paragraph" w:styleId="PlainText">
    <w:name w:val="Plain Text"/>
    <w:basedOn w:val="Normal"/>
    <w:link w:val="PlainTextChar"/>
    <w:qFormat/>
    <w:rsid w:val="002615A8"/>
    <w:pPr>
      <w:spacing w:after="0" w:line="240" w:lineRule="auto"/>
    </w:pPr>
    <w:rPr>
      <w:rFonts w:ascii="Courier New" w:eastAsia="Times New Roman" w:hAnsi="Courier New" w:cs="Courier New"/>
      <w:sz w:val="20"/>
      <w:szCs w:val="20"/>
      <w:lang w:val="ro-RO"/>
    </w:rPr>
  </w:style>
  <w:style w:type="paragraph" w:customStyle="1" w:styleId="BodyText20">
    <w:name w:val="Body Text2"/>
    <w:basedOn w:val="Normal"/>
    <w:link w:val="Bodytext"/>
    <w:qFormat/>
    <w:rsid w:val="00105408"/>
    <w:pPr>
      <w:shd w:val="clear" w:color="auto" w:fill="FFFFFF"/>
      <w:spacing w:before="540" w:after="0" w:line="240" w:lineRule="auto"/>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qFormat/>
    <w:rsid w:val="00DA2CDB"/>
    <w:pPr>
      <w:spacing w:after="0" w:line="240" w:lineRule="auto"/>
    </w:pPr>
    <w:rPr>
      <w:rFonts w:ascii="Arial" w:eastAsia="Times New Roman" w:hAnsi="Arial"/>
      <w:sz w:val="20"/>
      <w:szCs w:val="20"/>
      <w:lang w:val="hu-HU" w:eastAsia="ro-RO"/>
    </w:r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paragraph" w:customStyle="1" w:styleId="TableParagraph">
    <w:name w:val="Table Paragraph"/>
    <w:basedOn w:val="Normal"/>
    <w:uiPriority w:val="1"/>
    <w:qFormat/>
    <w:rsid w:val="004C4624"/>
    <w:pPr>
      <w:spacing w:after="0" w:line="240" w:lineRule="auto"/>
      <w:jc w:val="center"/>
    </w:pPr>
    <w:rPr>
      <w:rFonts w:ascii="Times New Roman" w:hAnsi="Times New Roman"/>
      <w:sz w:val="24"/>
      <w:szCs w:val="24"/>
    </w:rPr>
  </w:style>
  <w:style w:type="paragraph" w:customStyle="1" w:styleId="Bodytext22">
    <w:name w:val="Body text (2)"/>
    <w:basedOn w:val="Normal"/>
    <w:qFormat/>
    <w:rsid w:val="009530B2"/>
    <w:pPr>
      <w:widowControl w:val="0"/>
      <w:shd w:val="clear" w:color="auto" w:fill="FFFFFF"/>
      <w:spacing w:after="0" w:line="427" w:lineRule="exact"/>
      <w:ind w:hanging="351"/>
      <w:jc w:val="both"/>
    </w:pPr>
    <w:rPr>
      <w:rFonts w:cstheme="minorBidi"/>
    </w:rPr>
  </w:style>
  <w:style w:type="table" w:styleId="TableGrid">
    <w:name w:val="Table Grid"/>
    <w:basedOn w:val="TableNormal"/>
    <w:uiPriority w:val="59"/>
    <w:rsid w:val="00DA2CD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E2C53"/>
    <w:pPr>
      <w:spacing w:after="0" w:line="240" w:lineRule="auto"/>
    </w:pPr>
    <w:rPr>
      <w:rFonts w:ascii="Times New Roman" w:eastAsia="Times New Roman" w:hAnsi="Times New Roman"/>
      <w:sz w:val="24"/>
      <w:szCs w:val="24"/>
      <w:lang w:val="pl-PL" w:eastAsia="pl-PL"/>
    </w:rPr>
  </w:style>
  <w:style w:type="character" w:customStyle="1" w:styleId="Heading4Char">
    <w:name w:val="Heading 4 Char"/>
    <w:basedOn w:val="DefaultParagraphFont"/>
    <w:link w:val="Heading4"/>
    <w:uiPriority w:val="9"/>
    <w:semiHidden/>
    <w:rsid w:val="002B6968"/>
    <w:rPr>
      <w:rFonts w:asciiTheme="majorHAnsi" w:eastAsiaTheme="majorEastAsia" w:hAnsiTheme="majorHAnsi" w:cstheme="majorBidi"/>
      <w:b/>
      <w:bCs/>
      <w:i/>
      <w:iCs/>
      <w:color w:val="4F81BD" w:themeColor="accent1"/>
      <w:sz w:val="22"/>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99"/>
    <w:locked/>
    <w:rsid w:val="00810F59"/>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28097">
      <w:bodyDiv w:val="1"/>
      <w:marLeft w:val="0"/>
      <w:marRight w:val="0"/>
      <w:marTop w:val="0"/>
      <w:marBottom w:val="0"/>
      <w:divBdr>
        <w:top w:val="none" w:sz="0" w:space="0" w:color="auto"/>
        <w:left w:val="none" w:sz="0" w:space="0" w:color="auto"/>
        <w:bottom w:val="none" w:sz="0" w:space="0" w:color="auto"/>
        <w:right w:val="none" w:sz="0" w:space="0" w:color="auto"/>
      </w:divBdr>
    </w:div>
    <w:div w:id="681394244">
      <w:bodyDiv w:val="1"/>
      <w:marLeft w:val="0"/>
      <w:marRight w:val="0"/>
      <w:marTop w:val="0"/>
      <w:marBottom w:val="0"/>
      <w:divBdr>
        <w:top w:val="none" w:sz="0" w:space="0" w:color="auto"/>
        <w:left w:val="none" w:sz="0" w:space="0" w:color="auto"/>
        <w:bottom w:val="none" w:sz="0" w:space="0" w:color="auto"/>
        <w:right w:val="none" w:sz="0" w:space="0" w:color="auto"/>
      </w:divBdr>
    </w:div>
    <w:div w:id="727611786">
      <w:bodyDiv w:val="1"/>
      <w:marLeft w:val="0"/>
      <w:marRight w:val="0"/>
      <w:marTop w:val="0"/>
      <w:marBottom w:val="0"/>
      <w:divBdr>
        <w:top w:val="none" w:sz="0" w:space="0" w:color="auto"/>
        <w:left w:val="none" w:sz="0" w:space="0" w:color="auto"/>
        <w:bottom w:val="none" w:sz="0" w:space="0" w:color="auto"/>
        <w:right w:val="none" w:sz="0" w:space="0" w:color="auto"/>
      </w:divBdr>
    </w:div>
    <w:div w:id="733553442">
      <w:bodyDiv w:val="1"/>
      <w:marLeft w:val="0"/>
      <w:marRight w:val="0"/>
      <w:marTop w:val="0"/>
      <w:marBottom w:val="0"/>
      <w:divBdr>
        <w:top w:val="none" w:sz="0" w:space="0" w:color="auto"/>
        <w:left w:val="none" w:sz="0" w:space="0" w:color="auto"/>
        <w:bottom w:val="none" w:sz="0" w:space="0" w:color="auto"/>
        <w:right w:val="none" w:sz="0" w:space="0" w:color="auto"/>
      </w:divBdr>
    </w:div>
    <w:div w:id="887839298">
      <w:bodyDiv w:val="1"/>
      <w:marLeft w:val="0"/>
      <w:marRight w:val="0"/>
      <w:marTop w:val="0"/>
      <w:marBottom w:val="0"/>
      <w:divBdr>
        <w:top w:val="none" w:sz="0" w:space="0" w:color="auto"/>
        <w:left w:val="none" w:sz="0" w:space="0" w:color="auto"/>
        <w:bottom w:val="none" w:sz="0" w:space="0" w:color="auto"/>
        <w:right w:val="none" w:sz="0" w:space="0" w:color="auto"/>
      </w:divBdr>
    </w:div>
    <w:div w:id="970331394">
      <w:bodyDiv w:val="1"/>
      <w:marLeft w:val="0"/>
      <w:marRight w:val="0"/>
      <w:marTop w:val="0"/>
      <w:marBottom w:val="0"/>
      <w:divBdr>
        <w:top w:val="none" w:sz="0" w:space="0" w:color="auto"/>
        <w:left w:val="none" w:sz="0" w:space="0" w:color="auto"/>
        <w:bottom w:val="none" w:sz="0" w:space="0" w:color="auto"/>
        <w:right w:val="none" w:sz="0" w:space="0" w:color="auto"/>
      </w:divBdr>
    </w:div>
    <w:div w:id="1196965382">
      <w:bodyDiv w:val="1"/>
      <w:marLeft w:val="0"/>
      <w:marRight w:val="0"/>
      <w:marTop w:val="0"/>
      <w:marBottom w:val="0"/>
      <w:divBdr>
        <w:top w:val="none" w:sz="0" w:space="0" w:color="auto"/>
        <w:left w:val="none" w:sz="0" w:space="0" w:color="auto"/>
        <w:bottom w:val="none" w:sz="0" w:space="0" w:color="auto"/>
        <w:right w:val="none" w:sz="0" w:space="0" w:color="auto"/>
      </w:divBdr>
    </w:div>
    <w:div w:id="1595163120">
      <w:bodyDiv w:val="1"/>
      <w:marLeft w:val="0"/>
      <w:marRight w:val="0"/>
      <w:marTop w:val="0"/>
      <w:marBottom w:val="0"/>
      <w:divBdr>
        <w:top w:val="none" w:sz="0" w:space="0" w:color="auto"/>
        <w:left w:val="none" w:sz="0" w:space="0" w:color="auto"/>
        <w:bottom w:val="none" w:sz="0" w:space="0" w:color="auto"/>
        <w:right w:val="none" w:sz="0" w:space="0" w:color="auto"/>
      </w:divBdr>
    </w:div>
    <w:div w:id="1693654218">
      <w:bodyDiv w:val="1"/>
      <w:marLeft w:val="0"/>
      <w:marRight w:val="0"/>
      <w:marTop w:val="0"/>
      <w:marBottom w:val="0"/>
      <w:divBdr>
        <w:top w:val="none" w:sz="0" w:space="0" w:color="auto"/>
        <w:left w:val="none" w:sz="0" w:space="0" w:color="auto"/>
        <w:bottom w:val="none" w:sz="0" w:space="0" w:color="auto"/>
        <w:right w:val="none" w:sz="0" w:space="0" w:color="auto"/>
      </w:divBdr>
    </w:div>
    <w:div w:id="1735540661">
      <w:bodyDiv w:val="1"/>
      <w:marLeft w:val="0"/>
      <w:marRight w:val="0"/>
      <w:marTop w:val="0"/>
      <w:marBottom w:val="0"/>
      <w:divBdr>
        <w:top w:val="none" w:sz="0" w:space="0" w:color="auto"/>
        <w:left w:val="none" w:sz="0" w:space="0" w:color="auto"/>
        <w:bottom w:val="none" w:sz="0" w:space="0" w:color="auto"/>
        <w:right w:val="none" w:sz="0" w:space="0" w:color="auto"/>
      </w:divBdr>
    </w:div>
    <w:div w:id="1841388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485C4-6A4C-4F90-865A-AB8C9CA2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15</Pages>
  <Words>6343</Words>
  <Characters>36161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20</cp:revision>
  <cp:lastPrinted>2020-11-27T18:17:00Z</cp:lastPrinted>
  <dcterms:created xsi:type="dcterms:W3CDTF">2020-11-11T11:11:00Z</dcterms:created>
  <dcterms:modified xsi:type="dcterms:W3CDTF">2023-03-06T08:49:00Z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