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E3F1" w14:textId="77777777" w:rsidR="00757FBC" w:rsidRPr="009D1C31" w:rsidRDefault="00DE5E9D" w:rsidP="005A74E1">
      <w:pPr>
        <w:pStyle w:val="Titlu3"/>
        <w:ind w:firstLine="0"/>
      </w:pPr>
      <w:r w:rsidRPr="009D1C31">
        <w:t>S.C.</w:t>
      </w:r>
      <w:r w:rsidR="00D333EF" w:rsidRPr="009D1C31">
        <w:t xml:space="preserve"> NOCO CARPATIC</w:t>
      </w:r>
      <w:r w:rsidR="006D6F4C" w:rsidRPr="009D1C31">
        <w:t xml:space="preserve"> </w:t>
      </w:r>
      <w:r w:rsidRPr="009D1C31">
        <w:t>S</w:t>
      </w:r>
      <w:r w:rsidR="006D6F4C" w:rsidRPr="009D1C31">
        <w:t>.</w:t>
      </w:r>
      <w:r w:rsidRPr="009D1C31">
        <w:t>R</w:t>
      </w:r>
      <w:r w:rsidR="006D6F4C" w:rsidRPr="009D1C31">
        <w:t>.</w:t>
      </w:r>
      <w:r w:rsidRPr="009D1C31">
        <w:t>L</w:t>
      </w:r>
      <w:r w:rsidR="006D6F4C" w:rsidRPr="009D1C31">
        <w:t>.</w:t>
      </w:r>
    </w:p>
    <w:p w14:paraId="6DF67EA6" w14:textId="77777777" w:rsidR="00757FBC" w:rsidRPr="009D1C31" w:rsidRDefault="00757FBC" w:rsidP="005A74E1">
      <w:pPr>
        <w:pStyle w:val="Titlu2"/>
        <w:spacing w:line="240" w:lineRule="auto"/>
        <w:ind w:firstLine="0"/>
        <w:rPr>
          <w:b w:val="0"/>
        </w:rPr>
      </w:pPr>
      <w:r w:rsidRPr="009D1C31">
        <w:rPr>
          <w:b w:val="0"/>
        </w:rPr>
        <w:t xml:space="preserve"> Nr. </w:t>
      </w:r>
      <w:r w:rsidR="00D93BC7" w:rsidRPr="009D1C31">
        <w:rPr>
          <w:b w:val="0"/>
        </w:rPr>
        <w:t>.........</w:t>
      </w:r>
      <w:r w:rsidRPr="009D1C31">
        <w:rPr>
          <w:b w:val="0"/>
        </w:rPr>
        <w:t xml:space="preserve"> / </w:t>
      </w:r>
      <w:r w:rsidR="00D93BC7" w:rsidRPr="009D1C31">
        <w:rPr>
          <w:b w:val="0"/>
        </w:rPr>
        <w:t>.............................</w:t>
      </w:r>
    </w:p>
    <w:p w14:paraId="246587F0" w14:textId="77777777" w:rsidR="00757FBC" w:rsidRPr="009D1C31" w:rsidRDefault="00757FBC">
      <w:pPr>
        <w:rPr>
          <w:lang w:val="ro-RO"/>
        </w:rPr>
      </w:pPr>
    </w:p>
    <w:p w14:paraId="661CCFBC" w14:textId="77777777" w:rsidR="00757FBC" w:rsidRPr="009D1C31" w:rsidRDefault="00757FBC" w:rsidP="005A74E1">
      <w:pPr>
        <w:pStyle w:val="Titlu"/>
      </w:pPr>
      <w:r w:rsidRPr="009D1C31">
        <w:t>PROCES VERBAL</w:t>
      </w:r>
    </w:p>
    <w:p w14:paraId="7A5A5F6C" w14:textId="77777777" w:rsidR="00757FBC" w:rsidRPr="009D1C31" w:rsidRDefault="00757FBC" w:rsidP="00C72434">
      <w:pPr>
        <w:jc w:val="center"/>
        <w:rPr>
          <w:lang w:val="ro-RO"/>
        </w:rPr>
      </w:pPr>
      <w:r w:rsidRPr="009D1C31">
        <w:rPr>
          <w:lang w:val="ro-RO"/>
        </w:rPr>
        <w:t xml:space="preserve">al </w:t>
      </w:r>
      <w:proofErr w:type="spellStart"/>
      <w:r w:rsidR="00625382" w:rsidRPr="009D1C31">
        <w:rPr>
          <w:b/>
          <w:i/>
          <w:lang w:val="ro-RO"/>
        </w:rPr>
        <w:t>Conferinţei</w:t>
      </w:r>
      <w:proofErr w:type="spellEnd"/>
      <w:r w:rsidR="00625382" w:rsidRPr="009D1C31">
        <w:rPr>
          <w:b/>
          <w:i/>
          <w:lang w:val="ro-RO"/>
        </w:rPr>
        <w:t xml:space="preserve"> I</w:t>
      </w:r>
      <w:r w:rsidRPr="009D1C31">
        <w:rPr>
          <w:b/>
          <w:i/>
          <w:lang w:val="ro-RO"/>
        </w:rPr>
        <w:t xml:space="preserve"> de amenajare </w:t>
      </w:r>
      <w:r w:rsidRPr="009D1C31">
        <w:rPr>
          <w:lang w:val="ro-RO"/>
        </w:rPr>
        <w:t>pentru avizarea temei de proiectare privind</w:t>
      </w:r>
    </w:p>
    <w:p w14:paraId="238E9907" w14:textId="77777777" w:rsidR="002F64CE" w:rsidRDefault="00757FBC" w:rsidP="00C72434">
      <w:pPr>
        <w:jc w:val="center"/>
        <w:rPr>
          <w:lang w:val="ro-RO"/>
        </w:rPr>
      </w:pPr>
      <w:r w:rsidRPr="009D1C31">
        <w:rPr>
          <w:lang w:val="ro-RO"/>
        </w:rPr>
        <w:t xml:space="preserve"> </w:t>
      </w:r>
      <w:r w:rsidR="00D93BC7" w:rsidRPr="009D1C31">
        <w:rPr>
          <w:lang w:val="ro-RO"/>
        </w:rPr>
        <w:t xml:space="preserve">amenajamentul silvic al fondului forestier proprietate </w:t>
      </w:r>
      <w:r w:rsidR="00127A54" w:rsidRPr="009D1C31">
        <w:rPr>
          <w:lang w:val="ro-RO"/>
        </w:rPr>
        <w:t xml:space="preserve">privată </w:t>
      </w:r>
      <w:proofErr w:type="spellStart"/>
      <w:r w:rsidR="00127A54" w:rsidRPr="009D1C31">
        <w:rPr>
          <w:lang w:val="ro-RO"/>
        </w:rPr>
        <w:t>aparţinând</w:t>
      </w:r>
      <w:proofErr w:type="spellEnd"/>
      <w:r w:rsidR="00127A54" w:rsidRPr="009D1C31">
        <w:rPr>
          <w:lang w:val="ro-RO"/>
        </w:rPr>
        <w:t xml:space="preserve"> </w:t>
      </w:r>
    </w:p>
    <w:p w14:paraId="780BA34C" w14:textId="72362DF9" w:rsidR="00757FBC" w:rsidRPr="009D1C31" w:rsidRDefault="00127A54" w:rsidP="00C72434">
      <w:pPr>
        <w:jc w:val="center"/>
        <w:rPr>
          <w:lang w:val="ro-RO"/>
        </w:rPr>
      </w:pPr>
      <w:r w:rsidRPr="009D1C31">
        <w:rPr>
          <w:lang w:val="ro-RO"/>
        </w:rPr>
        <w:t xml:space="preserve">Composesoratului „Măgura” Pui, </w:t>
      </w:r>
      <w:proofErr w:type="spellStart"/>
      <w:r w:rsidRPr="009D1C31">
        <w:rPr>
          <w:lang w:val="ro-RO"/>
        </w:rPr>
        <w:t>judeţul</w:t>
      </w:r>
      <w:proofErr w:type="spellEnd"/>
      <w:r w:rsidRPr="009D1C31">
        <w:rPr>
          <w:lang w:val="ro-RO"/>
        </w:rPr>
        <w:t xml:space="preserve"> Hunedoara</w:t>
      </w:r>
    </w:p>
    <w:p w14:paraId="71849E8E" w14:textId="77777777" w:rsidR="00757FBC" w:rsidRPr="009D1C31" w:rsidRDefault="00757FBC">
      <w:pPr>
        <w:spacing w:line="288" w:lineRule="auto"/>
        <w:jc w:val="center"/>
        <w:rPr>
          <w:b/>
          <w:lang w:val="ro-RO"/>
        </w:rPr>
      </w:pPr>
    </w:p>
    <w:p w14:paraId="07C3A8D9" w14:textId="77777777" w:rsidR="00757FBC" w:rsidRPr="009D1C31" w:rsidRDefault="00757FBC" w:rsidP="004050F9">
      <w:pPr>
        <w:spacing w:line="312" w:lineRule="auto"/>
        <w:jc w:val="both"/>
        <w:rPr>
          <w:b/>
          <w:lang w:val="ro-RO"/>
        </w:rPr>
      </w:pPr>
      <w:proofErr w:type="spellStart"/>
      <w:r w:rsidRPr="009D1C31">
        <w:rPr>
          <w:b/>
          <w:lang w:val="ro-RO"/>
        </w:rPr>
        <w:t>Participanţi</w:t>
      </w:r>
      <w:proofErr w:type="spellEnd"/>
      <w:r w:rsidRPr="009D1C31">
        <w:rPr>
          <w:b/>
          <w:lang w:val="ro-RO"/>
        </w:rPr>
        <w:t xml:space="preserve"> 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7797"/>
        <w:gridCol w:w="1665"/>
      </w:tblGrid>
      <w:tr w:rsidR="00E44639" w:rsidRPr="009D1C31" w14:paraId="0E164077" w14:textId="77777777" w:rsidTr="00C77766">
        <w:tc>
          <w:tcPr>
            <w:tcW w:w="675" w:type="dxa"/>
            <w:shd w:val="clear" w:color="auto" w:fill="auto"/>
          </w:tcPr>
          <w:p w14:paraId="783138A9" w14:textId="77777777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14:paraId="1357B591" w14:textId="75475D4B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 xml:space="preserve">ing. </w:t>
            </w:r>
            <w:r w:rsidR="00B53D6B" w:rsidRPr="009D1C31">
              <w:rPr>
                <w:i/>
                <w:spacing w:val="-8"/>
                <w:lang w:val="ro-RO"/>
              </w:rPr>
              <w:t>Cristea Marius</w:t>
            </w:r>
            <w:r w:rsidRPr="009D1C31">
              <w:rPr>
                <w:i/>
                <w:spacing w:val="-8"/>
                <w:lang w:val="ro-RO"/>
              </w:rPr>
              <w:t xml:space="preserve">  – delegat </w:t>
            </w:r>
            <w:r w:rsidR="00B53D6B" w:rsidRPr="009D1C31">
              <w:rPr>
                <w:i/>
                <w:spacing w:val="-8"/>
                <w:lang w:val="ro-RO"/>
              </w:rPr>
              <w:t>MMAP</w:t>
            </w:r>
          </w:p>
        </w:tc>
        <w:tc>
          <w:tcPr>
            <w:tcW w:w="1665" w:type="dxa"/>
            <w:shd w:val="clear" w:color="auto" w:fill="auto"/>
          </w:tcPr>
          <w:p w14:paraId="26DD2D0E" w14:textId="77777777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 xml:space="preserve">   .....................</w:t>
            </w:r>
          </w:p>
        </w:tc>
      </w:tr>
      <w:tr w:rsidR="00E44639" w:rsidRPr="009D1C31" w14:paraId="4F13EEBB" w14:textId="77777777" w:rsidTr="00C77766">
        <w:tc>
          <w:tcPr>
            <w:tcW w:w="675" w:type="dxa"/>
            <w:shd w:val="clear" w:color="auto" w:fill="auto"/>
          </w:tcPr>
          <w:p w14:paraId="06B3C88F" w14:textId="77777777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14:paraId="3A21D9AF" w14:textId="77777777" w:rsidR="00E44639" w:rsidRPr="009D1C31" w:rsidRDefault="00C17871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 xml:space="preserve">dr. </w:t>
            </w:r>
            <w:r w:rsidR="00E44639" w:rsidRPr="009D1C31">
              <w:rPr>
                <w:i/>
                <w:spacing w:val="-8"/>
                <w:lang w:val="ro-RO"/>
              </w:rPr>
              <w:t xml:space="preserve">ing. </w:t>
            </w:r>
            <w:r w:rsidRPr="009D1C31">
              <w:rPr>
                <w:i/>
                <w:spacing w:val="-8"/>
                <w:lang w:val="ro-RO"/>
              </w:rPr>
              <w:t>Petrila Marius</w:t>
            </w:r>
            <w:r w:rsidR="00E44639" w:rsidRPr="009D1C31">
              <w:rPr>
                <w:i/>
                <w:spacing w:val="-8"/>
                <w:lang w:val="ro-RO"/>
              </w:rPr>
              <w:t xml:space="preserve"> – expert C.T.A.P. </w:t>
            </w:r>
          </w:p>
        </w:tc>
        <w:tc>
          <w:tcPr>
            <w:tcW w:w="1665" w:type="dxa"/>
            <w:shd w:val="clear" w:color="auto" w:fill="auto"/>
          </w:tcPr>
          <w:p w14:paraId="3FA8F035" w14:textId="77777777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 xml:space="preserve">   .....................</w:t>
            </w:r>
          </w:p>
        </w:tc>
      </w:tr>
      <w:tr w:rsidR="00E44639" w:rsidRPr="009D1C31" w14:paraId="23002569" w14:textId="77777777" w:rsidTr="00C77766">
        <w:tc>
          <w:tcPr>
            <w:tcW w:w="675" w:type="dxa"/>
            <w:shd w:val="clear" w:color="auto" w:fill="auto"/>
          </w:tcPr>
          <w:p w14:paraId="4ABA4EBB" w14:textId="77777777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14:paraId="686B2AC2" w14:textId="77C0E922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 xml:space="preserve">ing. </w:t>
            </w:r>
            <w:proofErr w:type="spellStart"/>
            <w:r w:rsidR="00B53D6B" w:rsidRPr="009D1C31">
              <w:rPr>
                <w:i/>
                <w:spacing w:val="-8"/>
                <w:lang w:val="ro-RO"/>
              </w:rPr>
              <w:t>Firus</w:t>
            </w:r>
            <w:proofErr w:type="spellEnd"/>
            <w:r w:rsidR="00B53D6B" w:rsidRPr="009D1C31">
              <w:rPr>
                <w:i/>
                <w:spacing w:val="-8"/>
                <w:lang w:val="ro-RO"/>
              </w:rPr>
              <w:t xml:space="preserve"> Daniel</w:t>
            </w:r>
            <w:r w:rsidRPr="009D1C31">
              <w:rPr>
                <w:i/>
                <w:spacing w:val="-8"/>
                <w:lang w:val="ro-RO"/>
              </w:rPr>
              <w:t xml:space="preserve">. - </w:t>
            </w:r>
            <w:proofErr w:type="spellStart"/>
            <w:r w:rsidRPr="009D1C31">
              <w:rPr>
                <w:i/>
                <w:spacing w:val="-8"/>
                <w:lang w:val="ro-RO"/>
              </w:rPr>
              <w:t>Şef</w:t>
            </w:r>
            <w:proofErr w:type="spellEnd"/>
            <w:r w:rsidRPr="009D1C31">
              <w:rPr>
                <w:i/>
                <w:spacing w:val="-8"/>
                <w:lang w:val="ro-RO"/>
              </w:rPr>
              <w:t xml:space="preserve"> O</w:t>
            </w:r>
            <w:r w:rsidR="0071766F" w:rsidRPr="009D1C31">
              <w:rPr>
                <w:i/>
                <w:spacing w:val="-8"/>
                <w:lang w:val="ro-RO"/>
              </w:rPr>
              <w:t>.</w:t>
            </w:r>
            <w:r w:rsidRPr="009D1C31">
              <w:rPr>
                <w:i/>
                <w:spacing w:val="-8"/>
                <w:lang w:val="ro-RO"/>
              </w:rPr>
              <w:t>S</w:t>
            </w:r>
            <w:r w:rsidR="0071766F" w:rsidRPr="009D1C31">
              <w:rPr>
                <w:i/>
                <w:spacing w:val="-8"/>
                <w:lang w:val="ro-RO"/>
              </w:rPr>
              <w:t xml:space="preserve">. </w:t>
            </w:r>
            <w:r w:rsidR="00B53D6B" w:rsidRPr="009D1C31">
              <w:rPr>
                <w:i/>
                <w:spacing w:val="-8"/>
                <w:lang w:val="ro-RO"/>
              </w:rPr>
              <w:t>Carpatina SRL</w:t>
            </w:r>
          </w:p>
        </w:tc>
        <w:tc>
          <w:tcPr>
            <w:tcW w:w="1665" w:type="dxa"/>
            <w:shd w:val="clear" w:color="auto" w:fill="auto"/>
          </w:tcPr>
          <w:p w14:paraId="7254319C" w14:textId="77777777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 xml:space="preserve">   .....................</w:t>
            </w:r>
          </w:p>
        </w:tc>
      </w:tr>
      <w:tr w:rsidR="00E44639" w:rsidRPr="009D1C31" w14:paraId="0B887249" w14:textId="77777777" w:rsidTr="00C77766">
        <w:tc>
          <w:tcPr>
            <w:tcW w:w="675" w:type="dxa"/>
            <w:shd w:val="clear" w:color="auto" w:fill="auto"/>
          </w:tcPr>
          <w:p w14:paraId="57A7EACF" w14:textId="77777777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14:paraId="5FE7F3D8" w14:textId="5D1D8B3E" w:rsidR="00E44639" w:rsidRPr="009D1C31" w:rsidRDefault="00B53D6B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proofErr w:type="spellStart"/>
            <w:r w:rsidRPr="009D1C31">
              <w:rPr>
                <w:i/>
                <w:spacing w:val="-8"/>
                <w:lang w:val="ro-RO"/>
              </w:rPr>
              <w:t>Bărbuți</w:t>
            </w:r>
            <w:proofErr w:type="spellEnd"/>
            <w:r w:rsidRPr="009D1C31">
              <w:rPr>
                <w:i/>
                <w:spacing w:val="-8"/>
                <w:lang w:val="ro-RO"/>
              </w:rPr>
              <w:t xml:space="preserve"> Ioan</w:t>
            </w:r>
            <w:r w:rsidR="00E44639" w:rsidRPr="009D1C31">
              <w:rPr>
                <w:i/>
                <w:spacing w:val="-8"/>
                <w:lang w:val="ro-RO"/>
              </w:rPr>
              <w:t xml:space="preserve"> - Reprezentant </w:t>
            </w:r>
            <w:r w:rsidRPr="009D1C31">
              <w:rPr>
                <w:i/>
                <w:spacing w:val="-8"/>
                <w:lang w:val="ro-RO"/>
              </w:rPr>
              <w:t>Composesoratul Măgura Pui</w:t>
            </w:r>
          </w:p>
        </w:tc>
        <w:tc>
          <w:tcPr>
            <w:tcW w:w="1665" w:type="dxa"/>
            <w:shd w:val="clear" w:color="auto" w:fill="auto"/>
          </w:tcPr>
          <w:p w14:paraId="60828DD8" w14:textId="77777777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 xml:space="preserve">   .....................</w:t>
            </w:r>
          </w:p>
        </w:tc>
      </w:tr>
      <w:tr w:rsidR="00E44639" w:rsidRPr="009D1C31" w14:paraId="7FDA88FD" w14:textId="77777777" w:rsidTr="00C77766">
        <w:tc>
          <w:tcPr>
            <w:tcW w:w="675" w:type="dxa"/>
            <w:shd w:val="clear" w:color="auto" w:fill="auto"/>
          </w:tcPr>
          <w:p w14:paraId="0C9513B1" w14:textId="77777777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14:paraId="4E21377B" w14:textId="314D6155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>ing.                                      - reprezentant A</w:t>
            </w:r>
            <w:r w:rsidR="0071766F" w:rsidRPr="009D1C31">
              <w:rPr>
                <w:i/>
                <w:spacing w:val="-8"/>
                <w:lang w:val="ro-RO"/>
              </w:rPr>
              <w:t>.</w:t>
            </w:r>
            <w:r w:rsidRPr="009D1C31">
              <w:rPr>
                <w:i/>
                <w:spacing w:val="-8"/>
                <w:lang w:val="ro-RO"/>
              </w:rPr>
              <w:t>P</w:t>
            </w:r>
            <w:r w:rsidR="0071766F" w:rsidRPr="009D1C31">
              <w:rPr>
                <w:i/>
                <w:spacing w:val="-8"/>
                <w:lang w:val="ro-RO"/>
              </w:rPr>
              <w:t>.</w:t>
            </w:r>
            <w:r w:rsidRPr="009D1C31">
              <w:rPr>
                <w:i/>
                <w:spacing w:val="-8"/>
                <w:lang w:val="ro-RO"/>
              </w:rPr>
              <w:t>M</w:t>
            </w:r>
            <w:r w:rsidR="0071766F" w:rsidRPr="009D1C31">
              <w:rPr>
                <w:i/>
                <w:spacing w:val="-8"/>
                <w:lang w:val="ro-RO"/>
              </w:rPr>
              <w:t xml:space="preserve">. </w:t>
            </w:r>
            <w:r w:rsidR="00B53D6B" w:rsidRPr="009D1C31">
              <w:rPr>
                <w:i/>
                <w:spacing w:val="-8"/>
                <w:lang w:val="ro-RO"/>
              </w:rPr>
              <w:t xml:space="preserve">Hunedoara </w:t>
            </w:r>
          </w:p>
        </w:tc>
        <w:tc>
          <w:tcPr>
            <w:tcW w:w="1665" w:type="dxa"/>
            <w:shd w:val="clear" w:color="auto" w:fill="auto"/>
          </w:tcPr>
          <w:p w14:paraId="6B5A3CC7" w14:textId="77777777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 xml:space="preserve">   .....................</w:t>
            </w:r>
          </w:p>
        </w:tc>
      </w:tr>
      <w:tr w:rsidR="00B53D6B" w:rsidRPr="009D1C31" w14:paraId="2C332DB1" w14:textId="77777777" w:rsidTr="00B53D6B">
        <w:tc>
          <w:tcPr>
            <w:tcW w:w="675" w:type="dxa"/>
            <w:shd w:val="clear" w:color="auto" w:fill="auto"/>
          </w:tcPr>
          <w:p w14:paraId="5DF46C5C" w14:textId="0D3F78A0" w:rsidR="00B53D6B" w:rsidRPr="009D1C31" w:rsidRDefault="00B53D6B" w:rsidP="00B53D6B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14:paraId="04EDECD4" w14:textId="1274DAE5" w:rsidR="00B53D6B" w:rsidRPr="009D1C31" w:rsidRDefault="00B53D6B" w:rsidP="00B53D6B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>ing.                                  - reprezentant ANANP Hunedoara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6A3279B" w14:textId="354CA2B4" w:rsidR="00B53D6B" w:rsidRPr="009D1C31" w:rsidRDefault="00B53D6B" w:rsidP="00B53D6B">
            <w:pPr>
              <w:spacing w:line="408" w:lineRule="auto"/>
              <w:ind w:firstLine="0"/>
              <w:jc w:val="center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>.....................</w:t>
            </w:r>
          </w:p>
        </w:tc>
      </w:tr>
      <w:tr w:rsidR="00E44639" w:rsidRPr="009D1C31" w14:paraId="6EECA43D" w14:textId="77777777" w:rsidTr="00C77766">
        <w:tc>
          <w:tcPr>
            <w:tcW w:w="675" w:type="dxa"/>
            <w:shd w:val="clear" w:color="auto" w:fill="auto"/>
          </w:tcPr>
          <w:p w14:paraId="7DC644EC" w14:textId="666A9F10" w:rsidR="00E44639" w:rsidRPr="009D1C31" w:rsidRDefault="004D07F6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14:paraId="3A4F0B0B" w14:textId="4A4D2211" w:rsidR="00E44639" w:rsidRPr="009D1C31" w:rsidRDefault="00B53D6B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 xml:space="preserve">ing. </w:t>
            </w:r>
            <w:r w:rsidR="00E44639" w:rsidRPr="009D1C31">
              <w:rPr>
                <w:i/>
                <w:spacing w:val="-8"/>
                <w:lang w:val="ro-RO"/>
              </w:rPr>
              <w:t xml:space="preserve">                            - reprezentant </w:t>
            </w:r>
            <w:r w:rsidRPr="009D1C31">
              <w:rPr>
                <w:i/>
                <w:spacing w:val="-8"/>
                <w:lang w:val="ro-RO"/>
              </w:rPr>
              <w:t>Parcul Natural Grădiștea Muncelului-Cioclovina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56781D6" w14:textId="77777777" w:rsidR="00E44639" w:rsidRPr="009D1C31" w:rsidRDefault="00C72434" w:rsidP="00C77766">
            <w:pPr>
              <w:spacing w:line="408" w:lineRule="auto"/>
              <w:ind w:firstLine="0"/>
              <w:jc w:val="center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>.....................</w:t>
            </w:r>
          </w:p>
        </w:tc>
      </w:tr>
      <w:tr w:rsidR="00E44639" w:rsidRPr="009D1C31" w14:paraId="29066746" w14:textId="77777777" w:rsidTr="00C77766">
        <w:tc>
          <w:tcPr>
            <w:tcW w:w="675" w:type="dxa"/>
            <w:shd w:val="clear" w:color="auto" w:fill="auto"/>
          </w:tcPr>
          <w:p w14:paraId="0765AC87" w14:textId="7A1FD8EA" w:rsidR="00E44639" w:rsidRPr="009D1C31" w:rsidRDefault="004D07F6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14:paraId="62986DF7" w14:textId="77777777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 xml:space="preserve">ing. </w:t>
            </w:r>
            <w:proofErr w:type="spellStart"/>
            <w:r w:rsidRPr="009D1C31">
              <w:rPr>
                <w:i/>
                <w:spacing w:val="-8"/>
                <w:lang w:val="ro-RO"/>
              </w:rPr>
              <w:t>Ghejeu</w:t>
            </w:r>
            <w:proofErr w:type="spellEnd"/>
            <w:r w:rsidRPr="009D1C31">
              <w:rPr>
                <w:i/>
                <w:spacing w:val="-8"/>
                <w:lang w:val="ro-RO"/>
              </w:rPr>
              <w:t xml:space="preserve"> Ioan – </w:t>
            </w:r>
            <w:proofErr w:type="spellStart"/>
            <w:r w:rsidRPr="009D1C31">
              <w:rPr>
                <w:i/>
                <w:spacing w:val="-8"/>
                <w:lang w:val="ro-RO"/>
              </w:rPr>
              <w:t>şef</w:t>
            </w:r>
            <w:proofErr w:type="spellEnd"/>
            <w:r w:rsidRPr="009D1C31">
              <w:rPr>
                <w:i/>
                <w:spacing w:val="-8"/>
                <w:lang w:val="ro-RO"/>
              </w:rPr>
              <w:t xml:space="preserve"> proiect  S.C.</w:t>
            </w:r>
            <w:r w:rsidR="00D333EF" w:rsidRPr="009D1C31">
              <w:t xml:space="preserve"> </w:t>
            </w:r>
            <w:r w:rsidR="00D333EF" w:rsidRPr="009D1C31">
              <w:rPr>
                <w:i/>
                <w:spacing w:val="-8"/>
              </w:rPr>
              <w:t>NOCO CARPATIC</w:t>
            </w:r>
            <w:r w:rsidRPr="009D1C31">
              <w:rPr>
                <w:i/>
                <w:spacing w:val="-8"/>
                <w:lang w:val="ro-RO"/>
              </w:rPr>
              <w:t xml:space="preserve"> S.R.L.</w:t>
            </w:r>
          </w:p>
        </w:tc>
        <w:tc>
          <w:tcPr>
            <w:tcW w:w="1665" w:type="dxa"/>
            <w:shd w:val="clear" w:color="auto" w:fill="auto"/>
          </w:tcPr>
          <w:p w14:paraId="0CBF7C0B" w14:textId="77777777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 xml:space="preserve">   .....................</w:t>
            </w:r>
          </w:p>
        </w:tc>
      </w:tr>
      <w:tr w:rsidR="00E44639" w:rsidRPr="009D1C31" w14:paraId="1417E636" w14:textId="77777777" w:rsidTr="00C77766">
        <w:tc>
          <w:tcPr>
            <w:tcW w:w="675" w:type="dxa"/>
            <w:shd w:val="clear" w:color="auto" w:fill="auto"/>
          </w:tcPr>
          <w:p w14:paraId="75B4A186" w14:textId="03F681F7" w:rsidR="00E44639" w:rsidRPr="009D1C31" w:rsidRDefault="004D07F6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14:paraId="2DA57B41" w14:textId="5D04576F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 xml:space="preserve">ing. </w:t>
            </w:r>
            <w:proofErr w:type="spellStart"/>
            <w:r w:rsidR="00B53D6B" w:rsidRPr="009D1C31">
              <w:rPr>
                <w:i/>
                <w:spacing w:val="-8"/>
                <w:lang w:val="ro-RO"/>
              </w:rPr>
              <w:t>Ghejeu</w:t>
            </w:r>
            <w:proofErr w:type="spellEnd"/>
            <w:r w:rsidR="00B53D6B" w:rsidRPr="009D1C31">
              <w:rPr>
                <w:i/>
                <w:spacing w:val="-8"/>
                <w:lang w:val="ro-RO"/>
              </w:rPr>
              <w:t xml:space="preserve"> Ioan</w:t>
            </w:r>
            <w:r w:rsidRPr="009D1C31">
              <w:rPr>
                <w:i/>
                <w:spacing w:val="-8"/>
                <w:lang w:val="ro-RO"/>
              </w:rPr>
              <w:t xml:space="preserve"> – proiectant  S.C.</w:t>
            </w:r>
            <w:r w:rsidR="00D333EF" w:rsidRPr="009D1C31">
              <w:t xml:space="preserve"> </w:t>
            </w:r>
            <w:r w:rsidR="00D333EF" w:rsidRPr="009D1C31">
              <w:rPr>
                <w:i/>
                <w:spacing w:val="-8"/>
              </w:rPr>
              <w:t>NOCO CARPATIC</w:t>
            </w:r>
            <w:r w:rsidRPr="009D1C31">
              <w:rPr>
                <w:i/>
                <w:spacing w:val="-8"/>
                <w:lang w:val="ro-RO"/>
              </w:rPr>
              <w:t xml:space="preserve"> S.R.L.</w:t>
            </w:r>
          </w:p>
        </w:tc>
        <w:tc>
          <w:tcPr>
            <w:tcW w:w="1665" w:type="dxa"/>
            <w:shd w:val="clear" w:color="auto" w:fill="auto"/>
          </w:tcPr>
          <w:p w14:paraId="407643E8" w14:textId="77777777" w:rsidR="00E44639" w:rsidRPr="009D1C31" w:rsidRDefault="00E44639" w:rsidP="00C77766">
            <w:pPr>
              <w:spacing w:line="408" w:lineRule="auto"/>
              <w:ind w:firstLine="0"/>
              <w:jc w:val="both"/>
              <w:rPr>
                <w:i/>
                <w:spacing w:val="-8"/>
                <w:lang w:val="ro-RO"/>
              </w:rPr>
            </w:pPr>
            <w:r w:rsidRPr="009D1C31">
              <w:rPr>
                <w:i/>
                <w:spacing w:val="-8"/>
                <w:lang w:val="ro-RO"/>
              </w:rPr>
              <w:t xml:space="preserve">   .....................</w:t>
            </w:r>
          </w:p>
        </w:tc>
      </w:tr>
    </w:tbl>
    <w:p w14:paraId="73E771AB" w14:textId="5C5090CD" w:rsidR="00757FBC" w:rsidRPr="009D1C31" w:rsidRDefault="00757FBC" w:rsidP="00C72434">
      <w:pPr>
        <w:jc w:val="both"/>
        <w:rPr>
          <w:lang w:val="ro-RO"/>
        </w:rPr>
      </w:pPr>
      <w:r w:rsidRPr="009D1C31">
        <w:rPr>
          <w:lang w:val="ro-RO"/>
        </w:rPr>
        <w:t xml:space="preserve">În conformitate cu prevederile din “Norme tehnice pentru amenajarea pădurilor” s-a analizat tema de proiectare pentru </w:t>
      </w:r>
      <w:r w:rsidRPr="009D1C31">
        <w:rPr>
          <w:b/>
          <w:lang w:val="ro-RO"/>
        </w:rPr>
        <w:t xml:space="preserve">amenajarea fondului forestier </w:t>
      </w:r>
      <w:r w:rsidR="004050F9" w:rsidRPr="009D1C31">
        <w:rPr>
          <w:b/>
          <w:lang w:val="ro-RO"/>
        </w:rPr>
        <w:t xml:space="preserve">proprietate </w:t>
      </w:r>
      <w:r w:rsidR="00127A54" w:rsidRPr="009D1C31">
        <w:rPr>
          <w:b/>
          <w:lang w:val="ro-RO"/>
        </w:rPr>
        <w:t xml:space="preserve">privată </w:t>
      </w:r>
      <w:proofErr w:type="spellStart"/>
      <w:r w:rsidR="00127A54" w:rsidRPr="009D1C31">
        <w:rPr>
          <w:b/>
          <w:lang w:val="ro-RO"/>
        </w:rPr>
        <w:t>aparţinând</w:t>
      </w:r>
      <w:proofErr w:type="spellEnd"/>
      <w:r w:rsidR="00127A54" w:rsidRPr="009D1C31">
        <w:rPr>
          <w:b/>
          <w:lang w:val="ro-RO"/>
        </w:rPr>
        <w:t xml:space="preserve"> Composesoratului „Măgura” Pui, </w:t>
      </w:r>
      <w:proofErr w:type="spellStart"/>
      <w:r w:rsidR="00127A54" w:rsidRPr="009D1C31">
        <w:rPr>
          <w:b/>
          <w:lang w:val="ro-RO"/>
        </w:rPr>
        <w:t>judeţul</w:t>
      </w:r>
      <w:proofErr w:type="spellEnd"/>
      <w:r w:rsidR="00127A54" w:rsidRPr="009D1C31">
        <w:rPr>
          <w:b/>
          <w:lang w:val="ro-RO"/>
        </w:rPr>
        <w:t xml:space="preserve"> Hunedoara</w:t>
      </w:r>
      <w:r w:rsidR="00830688" w:rsidRPr="009D1C31">
        <w:rPr>
          <w:b/>
          <w:lang w:val="ro-RO"/>
        </w:rPr>
        <w:t>.</w:t>
      </w:r>
    </w:p>
    <w:p w14:paraId="110094FA" w14:textId="77777777" w:rsidR="00757FBC" w:rsidRPr="009D1C31" w:rsidRDefault="00757FBC" w:rsidP="00C72434">
      <w:pPr>
        <w:jc w:val="both"/>
        <w:rPr>
          <w:lang w:val="ro-RO"/>
        </w:rPr>
      </w:pPr>
      <w:r w:rsidRPr="009D1C31">
        <w:rPr>
          <w:lang w:val="ro-RO"/>
        </w:rPr>
        <w:t xml:space="preserve">În urma </w:t>
      </w:r>
      <w:proofErr w:type="spellStart"/>
      <w:r w:rsidRPr="009D1C31">
        <w:rPr>
          <w:lang w:val="ro-RO"/>
        </w:rPr>
        <w:t>discuţiilor</w:t>
      </w:r>
      <w:proofErr w:type="spellEnd"/>
      <w:r w:rsidRPr="009D1C31">
        <w:rPr>
          <w:lang w:val="ro-RO"/>
        </w:rPr>
        <w:t xml:space="preserve"> </w:t>
      </w:r>
      <w:proofErr w:type="spellStart"/>
      <w:r w:rsidRPr="009D1C31">
        <w:rPr>
          <w:lang w:val="ro-RO"/>
        </w:rPr>
        <w:t>şi</w:t>
      </w:r>
      <w:proofErr w:type="spellEnd"/>
      <w:r w:rsidRPr="009D1C31">
        <w:rPr>
          <w:lang w:val="ro-RO"/>
        </w:rPr>
        <w:t xml:space="preserve"> analizelor s-au constatat următoarele :</w:t>
      </w:r>
    </w:p>
    <w:p w14:paraId="5E5FE501" w14:textId="77777777" w:rsidR="00757FBC" w:rsidRPr="009D1C31" w:rsidRDefault="00757FBC">
      <w:pPr>
        <w:jc w:val="both"/>
        <w:rPr>
          <w:lang w:val="ro-RO"/>
        </w:rPr>
      </w:pPr>
    </w:p>
    <w:p w14:paraId="1FE13B52" w14:textId="77777777" w:rsidR="00757FBC" w:rsidRPr="009D1C31" w:rsidRDefault="00757FBC">
      <w:pPr>
        <w:numPr>
          <w:ilvl w:val="0"/>
          <w:numId w:val="3"/>
        </w:numPr>
        <w:jc w:val="both"/>
        <w:rPr>
          <w:lang w:val="ro-RO"/>
        </w:rPr>
      </w:pPr>
      <w:r w:rsidRPr="009D1C31">
        <w:rPr>
          <w:b/>
          <w:u w:val="single"/>
          <w:lang w:val="ro-RO"/>
        </w:rPr>
        <w:t>Documente de proprietate</w:t>
      </w:r>
      <w:r w:rsidRPr="009D1C31">
        <w:rPr>
          <w:b/>
          <w:lang w:val="ro-RO"/>
        </w:rPr>
        <w:t xml:space="preserve">  </w:t>
      </w:r>
    </w:p>
    <w:p w14:paraId="1EAD781B" w14:textId="5BB3347C" w:rsidR="00757FBC" w:rsidRPr="009D1C31" w:rsidRDefault="00757FBC" w:rsidP="00C72434">
      <w:pPr>
        <w:jc w:val="both"/>
        <w:rPr>
          <w:lang w:val="ro-RO"/>
        </w:rPr>
      </w:pPr>
      <w:proofErr w:type="spellStart"/>
      <w:r w:rsidRPr="009D1C31">
        <w:rPr>
          <w:lang w:val="fr-FR"/>
        </w:rPr>
        <w:t>Documentul</w:t>
      </w:r>
      <w:proofErr w:type="spellEnd"/>
      <w:r w:rsidRPr="009D1C31">
        <w:rPr>
          <w:lang w:val="fr-FR"/>
        </w:rPr>
        <w:t xml:space="preserve"> care </w:t>
      </w:r>
      <w:proofErr w:type="spellStart"/>
      <w:r w:rsidRPr="009D1C31">
        <w:rPr>
          <w:lang w:val="fr-FR"/>
        </w:rPr>
        <w:t>atestă</w:t>
      </w:r>
      <w:proofErr w:type="spellEnd"/>
      <w:r w:rsidRPr="009D1C31">
        <w:rPr>
          <w:lang w:val="fr-FR"/>
        </w:rPr>
        <w:t xml:space="preserve"> </w:t>
      </w:r>
      <w:proofErr w:type="spellStart"/>
      <w:r w:rsidRPr="009D1C31">
        <w:rPr>
          <w:lang w:val="fr-FR"/>
        </w:rPr>
        <w:t>proprietatea</w:t>
      </w:r>
      <w:proofErr w:type="spellEnd"/>
      <w:r w:rsidRPr="009D1C31">
        <w:rPr>
          <w:lang w:val="fr-FR"/>
        </w:rPr>
        <w:t xml:space="preserve"> </w:t>
      </w:r>
      <w:r w:rsidR="00127A54" w:rsidRPr="009D1C31">
        <w:rPr>
          <w:b/>
          <w:lang w:val="ro-RO"/>
        </w:rPr>
        <w:t xml:space="preserve">privată </w:t>
      </w:r>
      <w:proofErr w:type="spellStart"/>
      <w:r w:rsidR="00127A54" w:rsidRPr="009D1C31">
        <w:rPr>
          <w:b/>
          <w:lang w:val="ro-RO"/>
        </w:rPr>
        <w:t>aparţinând</w:t>
      </w:r>
      <w:proofErr w:type="spellEnd"/>
      <w:r w:rsidR="00127A54" w:rsidRPr="009D1C31">
        <w:rPr>
          <w:b/>
          <w:lang w:val="ro-RO"/>
        </w:rPr>
        <w:t xml:space="preserve"> Composesoratului „Măgura” Pui, </w:t>
      </w:r>
      <w:proofErr w:type="spellStart"/>
      <w:r w:rsidR="00127A54" w:rsidRPr="009D1C31">
        <w:rPr>
          <w:b/>
          <w:lang w:val="ro-RO"/>
        </w:rPr>
        <w:t>judeţul</w:t>
      </w:r>
      <w:proofErr w:type="spellEnd"/>
      <w:r w:rsidR="00127A54" w:rsidRPr="009D1C31">
        <w:rPr>
          <w:b/>
          <w:lang w:val="ro-RO"/>
        </w:rPr>
        <w:t xml:space="preserve"> Hunedoara</w:t>
      </w:r>
      <w:r w:rsidR="00830688" w:rsidRPr="009D1C31">
        <w:rPr>
          <w:b/>
          <w:lang w:val="ro-RO"/>
        </w:rPr>
        <w:t xml:space="preserve">, </w:t>
      </w:r>
      <w:proofErr w:type="spellStart"/>
      <w:r w:rsidRPr="009D1C31">
        <w:rPr>
          <w:lang w:val="fr-FR"/>
        </w:rPr>
        <w:t>asupra</w:t>
      </w:r>
      <w:proofErr w:type="spellEnd"/>
      <w:r w:rsidRPr="009D1C31">
        <w:rPr>
          <w:lang w:val="fr-FR"/>
        </w:rPr>
        <w:t xml:space="preserve"> </w:t>
      </w:r>
      <w:proofErr w:type="spellStart"/>
      <w:r w:rsidR="003F7F63" w:rsidRPr="009D1C31">
        <w:rPr>
          <w:lang w:val="fr-FR"/>
        </w:rPr>
        <w:t>fondului</w:t>
      </w:r>
      <w:proofErr w:type="spellEnd"/>
      <w:r w:rsidR="003F7F63" w:rsidRPr="009D1C31">
        <w:rPr>
          <w:lang w:val="fr-FR"/>
        </w:rPr>
        <w:t xml:space="preserve"> forestier</w:t>
      </w:r>
      <w:r w:rsidRPr="009D1C31">
        <w:rPr>
          <w:lang w:val="fr-FR"/>
        </w:rPr>
        <w:t xml:space="preserve"> de </w:t>
      </w:r>
      <w:proofErr w:type="spellStart"/>
      <w:r w:rsidRPr="009D1C31">
        <w:rPr>
          <w:lang w:val="fr-FR"/>
        </w:rPr>
        <w:t>amenajat</w:t>
      </w:r>
      <w:proofErr w:type="spellEnd"/>
      <w:r w:rsidRPr="009D1C31">
        <w:rPr>
          <w:lang w:val="fr-FR"/>
        </w:rPr>
        <w:t xml:space="preserve"> este :</w:t>
      </w:r>
    </w:p>
    <w:p w14:paraId="72E1E72C" w14:textId="43FC5C51" w:rsidR="00127A54" w:rsidRPr="009D1C31" w:rsidRDefault="00127A54" w:rsidP="00127A54">
      <w:pPr>
        <w:numPr>
          <w:ilvl w:val="0"/>
          <w:numId w:val="22"/>
        </w:numPr>
        <w:jc w:val="both"/>
        <w:rPr>
          <w:b/>
          <w:lang w:val="fr-FR"/>
        </w:rPr>
      </w:pPr>
      <w:r w:rsidRPr="009D1C31">
        <w:rPr>
          <w:b/>
          <w:lang w:val="pt-BR"/>
        </w:rPr>
        <w:t>Titlul de  Proprietate nr. 42 din 20.07.2004</w:t>
      </w:r>
    </w:p>
    <w:p w14:paraId="5F6E75FF" w14:textId="5F9E8869" w:rsidR="00127A54" w:rsidRPr="009D1C31" w:rsidRDefault="00127A54" w:rsidP="00127A54">
      <w:pPr>
        <w:numPr>
          <w:ilvl w:val="0"/>
          <w:numId w:val="22"/>
        </w:numPr>
        <w:jc w:val="both"/>
        <w:rPr>
          <w:b/>
          <w:lang w:val="fr-FR"/>
        </w:rPr>
      </w:pPr>
      <w:r w:rsidRPr="009D1C31">
        <w:rPr>
          <w:b/>
          <w:lang w:val="pt-BR"/>
        </w:rPr>
        <w:t>Titlul de  Proprietate nr. 138 din 17.03.2009</w:t>
      </w:r>
    </w:p>
    <w:p w14:paraId="6ED89B3E" w14:textId="76AF9647" w:rsidR="00127A54" w:rsidRPr="009D1C31" w:rsidRDefault="00127A54" w:rsidP="00127A54">
      <w:pPr>
        <w:numPr>
          <w:ilvl w:val="0"/>
          <w:numId w:val="22"/>
        </w:numPr>
        <w:jc w:val="both"/>
        <w:rPr>
          <w:b/>
          <w:lang w:val="fr-FR"/>
        </w:rPr>
      </w:pPr>
      <w:r w:rsidRPr="009D1C31">
        <w:rPr>
          <w:b/>
          <w:lang w:val="pt-BR"/>
        </w:rPr>
        <w:t>Titlul de  Proprietate nr. 224 din 25.10.2012</w:t>
      </w:r>
    </w:p>
    <w:p w14:paraId="2E4B5848" w14:textId="11DD9C53" w:rsidR="00127A54" w:rsidRPr="009D1C31" w:rsidRDefault="00127A54" w:rsidP="00127A54">
      <w:pPr>
        <w:numPr>
          <w:ilvl w:val="0"/>
          <w:numId w:val="22"/>
        </w:numPr>
        <w:jc w:val="both"/>
        <w:rPr>
          <w:b/>
          <w:lang w:val="fr-FR"/>
        </w:rPr>
      </w:pPr>
      <w:r w:rsidRPr="009D1C31">
        <w:rPr>
          <w:b/>
          <w:lang w:val="pt-BR"/>
        </w:rPr>
        <w:t>Titlul de  Proprietate nr. 283 din 19.04.2013</w:t>
      </w:r>
    </w:p>
    <w:p w14:paraId="614AF90A" w14:textId="77777777" w:rsidR="00820004" w:rsidRPr="009D1C31" w:rsidRDefault="00820004" w:rsidP="00C72434">
      <w:pPr>
        <w:jc w:val="both"/>
        <w:rPr>
          <w:lang w:val="en-US"/>
        </w:rPr>
      </w:pPr>
    </w:p>
    <w:p w14:paraId="1440DA63" w14:textId="3C69B915" w:rsidR="00820004" w:rsidRPr="009D1C31" w:rsidRDefault="00820004" w:rsidP="00C72434">
      <w:pPr>
        <w:jc w:val="both"/>
        <w:rPr>
          <w:lang w:val="fr-FR"/>
        </w:rPr>
      </w:pPr>
      <w:proofErr w:type="spellStart"/>
      <w:r w:rsidRPr="009D1C31">
        <w:rPr>
          <w:lang w:val="fr-FR"/>
        </w:rPr>
        <w:t>Suprafaţa</w:t>
      </w:r>
      <w:proofErr w:type="spellEnd"/>
      <w:r w:rsidRPr="009D1C31">
        <w:rPr>
          <w:lang w:val="fr-FR"/>
        </w:rPr>
        <w:t xml:space="preserve"> </w:t>
      </w:r>
      <w:proofErr w:type="spellStart"/>
      <w:r w:rsidRPr="009D1C31">
        <w:rPr>
          <w:lang w:val="fr-FR"/>
        </w:rPr>
        <w:t>fondului</w:t>
      </w:r>
      <w:proofErr w:type="spellEnd"/>
      <w:r w:rsidRPr="009D1C31">
        <w:rPr>
          <w:lang w:val="fr-FR"/>
        </w:rPr>
        <w:t xml:space="preserve"> forestier </w:t>
      </w:r>
      <w:r w:rsidR="00830688" w:rsidRPr="009D1C31">
        <w:rPr>
          <w:b/>
          <w:lang w:val="ro-RO"/>
        </w:rPr>
        <w:t xml:space="preserve">proprietate </w:t>
      </w:r>
      <w:r w:rsidR="00127A54" w:rsidRPr="009D1C31">
        <w:rPr>
          <w:b/>
          <w:lang w:val="ro-RO"/>
        </w:rPr>
        <w:t xml:space="preserve">privată </w:t>
      </w:r>
      <w:proofErr w:type="spellStart"/>
      <w:r w:rsidR="00127A54" w:rsidRPr="009D1C31">
        <w:rPr>
          <w:b/>
          <w:lang w:val="ro-RO"/>
        </w:rPr>
        <w:t>aparţinând</w:t>
      </w:r>
      <w:proofErr w:type="spellEnd"/>
      <w:r w:rsidR="00127A54" w:rsidRPr="009D1C31">
        <w:rPr>
          <w:b/>
          <w:lang w:val="ro-RO"/>
        </w:rPr>
        <w:t xml:space="preserve"> Composesoratului „Măgura” Pui, </w:t>
      </w:r>
      <w:proofErr w:type="spellStart"/>
      <w:r w:rsidR="00127A54" w:rsidRPr="009D1C31">
        <w:rPr>
          <w:b/>
          <w:lang w:val="ro-RO"/>
        </w:rPr>
        <w:t>judeţul</w:t>
      </w:r>
      <w:proofErr w:type="spellEnd"/>
      <w:r w:rsidR="00127A54" w:rsidRPr="009D1C31">
        <w:rPr>
          <w:b/>
          <w:lang w:val="ro-RO"/>
        </w:rPr>
        <w:t xml:space="preserve"> Hunedoara</w:t>
      </w:r>
      <w:r w:rsidR="00830688" w:rsidRPr="009D1C31">
        <w:rPr>
          <w:b/>
          <w:lang w:val="ro-RO"/>
        </w:rPr>
        <w:t xml:space="preserve">, </w:t>
      </w:r>
      <w:r w:rsidRPr="009D1C31">
        <w:rPr>
          <w:lang w:val="fr-FR"/>
        </w:rPr>
        <w:t xml:space="preserve">provine </w:t>
      </w:r>
      <w:proofErr w:type="spellStart"/>
      <w:proofErr w:type="gramStart"/>
      <w:r w:rsidRPr="009D1C31">
        <w:rPr>
          <w:lang w:val="fr-FR"/>
        </w:rPr>
        <w:t>din</w:t>
      </w:r>
      <w:proofErr w:type="spellEnd"/>
      <w:r w:rsidRPr="009D1C31">
        <w:rPr>
          <w:lang w:val="fr-FR"/>
        </w:rPr>
        <w:t>:</w:t>
      </w:r>
      <w:proofErr w:type="gramEnd"/>
      <w:r w:rsidRPr="009D1C31">
        <w:rPr>
          <w:lang w:val="fr-FR"/>
        </w:rPr>
        <w:t xml:space="preserve"> </w:t>
      </w:r>
    </w:p>
    <w:p w14:paraId="1706D512" w14:textId="77777777" w:rsidR="00820004" w:rsidRPr="009D1C31" w:rsidRDefault="00820004" w:rsidP="00C72434">
      <w:pPr>
        <w:ind w:left="1080"/>
        <w:jc w:val="both"/>
        <w:rPr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701"/>
        <w:gridCol w:w="2411"/>
        <w:gridCol w:w="2125"/>
        <w:gridCol w:w="2374"/>
      </w:tblGrid>
      <w:tr w:rsidR="002F64CE" w:rsidRPr="009D1C31" w14:paraId="706747BE" w14:textId="77777777" w:rsidTr="002F64CE">
        <w:trPr>
          <w:trHeight w:val="283"/>
        </w:trPr>
        <w:tc>
          <w:tcPr>
            <w:tcW w:w="753" w:type="pct"/>
            <w:shd w:val="clear" w:color="auto" w:fill="D9D9D9"/>
            <w:vAlign w:val="center"/>
          </w:tcPr>
          <w:p w14:paraId="7C28C37D" w14:textId="77777777" w:rsidR="002F64CE" w:rsidRPr="009D1C31" w:rsidRDefault="002F64CE" w:rsidP="002F64C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D1C31">
              <w:rPr>
                <w:b/>
                <w:bCs/>
                <w:sz w:val="20"/>
                <w:szCs w:val="20"/>
              </w:rPr>
              <w:t>Ocolul</w:t>
            </w:r>
            <w:proofErr w:type="spellEnd"/>
            <w:r w:rsidRPr="009D1C31">
              <w:rPr>
                <w:b/>
                <w:bCs/>
                <w:sz w:val="20"/>
                <w:szCs w:val="20"/>
              </w:rPr>
              <w:t xml:space="preserve"> Silvic</w:t>
            </w:r>
          </w:p>
        </w:tc>
        <w:tc>
          <w:tcPr>
            <w:tcW w:w="839" w:type="pct"/>
            <w:shd w:val="clear" w:color="auto" w:fill="D9D9D9"/>
            <w:vAlign w:val="center"/>
          </w:tcPr>
          <w:p w14:paraId="42E09C34" w14:textId="77777777" w:rsidR="002F64CE" w:rsidRPr="009D1C31" w:rsidRDefault="002F64CE" w:rsidP="002F64C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1C31">
              <w:rPr>
                <w:b/>
                <w:bCs/>
                <w:sz w:val="20"/>
                <w:szCs w:val="20"/>
              </w:rPr>
              <w:t>U.P.</w:t>
            </w:r>
          </w:p>
        </w:tc>
        <w:tc>
          <w:tcPr>
            <w:tcW w:w="1189" w:type="pct"/>
            <w:shd w:val="clear" w:color="auto" w:fill="D9D9D9"/>
            <w:vAlign w:val="center"/>
          </w:tcPr>
          <w:p w14:paraId="3DD5523B" w14:textId="77777777" w:rsidR="002F64CE" w:rsidRPr="009D1C31" w:rsidRDefault="002F64CE" w:rsidP="002F64C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D1C31">
              <w:rPr>
                <w:b/>
                <w:bCs/>
                <w:sz w:val="20"/>
                <w:szCs w:val="20"/>
              </w:rPr>
              <w:t>Parcele</w:t>
            </w:r>
            <w:proofErr w:type="spellEnd"/>
            <w:r w:rsidRPr="009D1C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1C31">
              <w:rPr>
                <w:b/>
                <w:bCs/>
                <w:sz w:val="20"/>
                <w:szCs w:val="20"/>
              </w:rPr>
              <w:t>aferente</w:t>
            </w:r>
            <w:proofErr w:type="spellEnd"/>
          </w:p>
        </w:tc>
        <w:tc>
          <w:tcPr>
            <w:tcW w:w="1048" w:type="pct"/>
            <w:shd w:val="clear" w:color="auto" w:fill="D9D9D9"/>
            <w:vAlign w:val="center"/>
          </w:tcPr>
          <w:p w14:paraId="3BC06505" w14:textId="35D6A0A8" w:rsidR="002F64CE" w:rsidRPr="009D1C31" w:rsidRDefault="002F64CE" w:rsidP="002F64C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D1C31">
              <w:rPr>
                <w:b/>
                <w:bCs/>
                <w:sz w:val="20"/>
                <w:szCs w:val="20"/>
              </w:rPr>
              <w:t>Suprafata</w:t>
            </w:r>
            <w:proofErr w:type="spellEnd"/>
            <w:r w:rsidRPr="009D1C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1C31">
              <w:rPr>
                <w:b/>
                <w:bCs/>
                <w:sz w:val="20"/>
                <w:szCs w:val="20"/>
              </w:rPr>
              <w:t>acte</w:t>
            </w:r>
            <w:proofErr w:type="spellEnd"/>
            <w:r w:rsidRPr="009D1C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1C31">
              <w:rPr>
                <w:b/>
                <w:bCs/>
                <w:sz w:val="20"/>
                <w:szCs w:val="20"/>
              </w:rPr>
              <w:t>proprietate</w:t>
            </w:r>
            <w:proofErr w:type="spellEnd"/>
            <w:r w:rsidRPr="009D1C31">
              <w:rPr>
                <w:b/>
                <w:bCs/>
                <w:sz w:val="20"/>
                <w:szCs w:val="20"/>
              </w:rPr>
              <w:t>, ha</w:t>
            </w:r>
          </w:p>
        </w:tc>
        <w:tc>
          <w:tcPr>
            <w:tcW w:w="1171" w:type="pct"/>
            <w:shd w:val="clear" w:color="auto" w:fill="D9D9D9"/>
            <w:vAlign w:val="center"/>
          </w:tcPr>
          <w:p w14:paraId="42812B4F" w14:textId="77777777" w:rsidR="002F64CE" w:rsidRPr="009D1C31" w:rsidRDefault="002F64CE" w:rsidP="002F64C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D1C31">
              <w:rPr>
                <w:b/>
                <w:bCs/>
                <w:sz w:val="20"/>
                <w:szCs w:val="20"/>
              </w:rPr>
              <w:t>Suprafata</w:t>
            </w:r>
            <w:proofErr w:type="spellEnd"/>
            <w:r w:rsidRPr="009D1C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1C31">
              <w:rPr>
                <w:b/>
                <w:bCs/>
                <w:sz w:val="20"/>
                <w:szCs w:val="20"/>
              </w:rPr>
              <w:t>amenajament</w:t>
            </w:r>
            <w:proofErr w:type="spellEnd"/>
            <w:r w:rsidRPr="009D1C31">
              <w:rPr>
                <w:b/>
                <w:bCs/>
                <w:sz w:val="20"/>
                <w:szCs w:val="20"/>
              </w:rPr>
              <w:t xml:space="preserve"> anterior, ha</w:t>
            </w:r>
          </w:p>
        </w:tc>
      </w:tr>
      <w:tr w:rsidR="002F64CE" w:rsidRPr="009D1C31" w14:paraId="53A9F96E" w14:textId="77777777" w:rsidTr="002F64CE">
        <w:trPr>
          <w:trHeight w:val="283"/>
        </w:trPr>
        <w:tc>
          <w:tcPr>
            <w:tcW w:w="753" w:type="pct"/>
            <w:shd w:val="clear" w:color="auto" w:fill="auto"/>
            <w:vAlign w:val="center"/>
          </w:tcPr>
          <w:p w14:paraId="45384041" w14:textId="45E952BF" w:rsidR="002F64CE" w:rsidRPr="009D1C31" w:rsidRDefault="002F64CE" w:rsidP="005A74E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D1C31">
              <w:rPr>
                <w:sz w:val="20"/>
                <w:szCs w:val="20"/>
              </w:rPr>
              <w:t>Pui</w:t>
            </w:r>
            <w:proofErr w:type="spellEnd"/>
          </w:p>
        </w:tc>
        <w:tc>
          <w:tcPr>
            <w:tcW w:w="839" w:type="pct"/>
            <w:shd w:val="clear" w:color="auto" w:fill="auto"/>
            <w:vAlign w:val="center"/>
          </w:tcPr>
          <w:p w14:paraId="1A05DDC0" w14:textId="5E808E38" w:rsidR="002F64CE" w:rsidRPr="009D1C31" w:rsidRDefault="002F64CE" w:rsidP="005A74E1">
            <w:pPr>
              <w:ind w:firstLine="0"/>
              <w:jc w:val="center"/>
              <w:rPr>
                <w:sz w:val="20"/>
                <w:szCs w:val="20"/>
              </w:rPr>
            </w:pPr>
            <w:r w:rsidRPr="009D1C31">
              <w:rPr>
                <w:sz w:val="20"/>
                <w:szCs w:val="20"/>
              </w:rPr>
              <w:t xml:space="preserve">I </w:t>
            </w:r>
            <w:proofErr w:type="spellStart"/>
            <w:r w:rsidRPr="009D1C31">
              <w:rPr>
                <w:sz w:val="20"/>
                <w:szCs w:val="20"/>
              </w:rPr>
              <w:t>Fizești</w:t>
            </w:r>
            <w:proofErr w:type="spellEnd"/>
          </w:p>
        </w:tc>
        <w:tc>
          <w:tcPr>
            <w:tcW w:w="1189" w:type="pct"/>
            <w:shd w:val="clear" w:color="auto" w:fill="auto"/>
            <w:vAlign w:val="center"/>
          </w:tcPr>
          <w:p w14:paraId="6E18C3F2" w14:textId="219FC1A8" w:rsidR="002F64CE" w:rsidRPr="009D1C31" w:rsidRDefault="002F64CE" w:rsidP="005A74E1">
            <w:pPr>
              <w:ind w:firstLine="0"/>
              <w:jc w:val="center"/>
              <w:rPr>
                <w:sz w:val="20"/>
                <w:szCs w:val="20"/>
              </w:rPr>
            </w:pPr>
            <w:r w:rsidRPr="009D1C31">
              <w:rPr>
                <w:sz w:val="20"/>
                <w:szCs w:val="20"/>
              </w:rPr>
              <w:t>%38, %39, 42-46, %52, 62-65, %66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72219C4" w14:textId="58111064" w:rsidR="002F64CE" w:rsidRPr="009D1C31" w:rsidRDefault="002F64CE" w:rsidP="005A74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6E126B44" w14:textId="5E4A22F9" w:rsidR="002F64CE" w:rsidRPr="009D1C31" w:rsidRDefault="002F64CE" w:rsidP="005A74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</w:tr>
      <w:tr w:rsidR="002F64CE" w:rsidRPr="009D1C31" w14:paraId="63BA58B9" w14:textId="77777777" w:rsidTr="002F64CE">
        <w:trPr>
          <w:trHeight w:val="283"/>
        </w:trPr>
        <w:tc>
          <w:tcPr>
            <w:tcW w:w="753" w:type="pct"/>
            <w:shd w:val="clear" w:color="auto" w:fill="auto"/>
            <w:vAlign w:val="center"/>
          </w:tcPr>
          <w:p w14:paraId="5859A35C" w14:textId="3FB417EC" w:rsidR="002F64CE" w:rsidRPr="009D1C31" w:rsidRDefault="002F64CE" w:rsidP="005A74E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D1C31">
              <w:rPr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839" w:type="pct"/>
            <w:shd w:val="clear" w:color="auto" w:fill="auto"/>
            <w:vAlign w:val="center"/>
          </w:tcPr>
          <w:p w14:paraId="01DCD492" w14:textId="16CF5DA9" w:rsidR="002F64CE" w:rsidRPr="009D1C31" w:rsidRDefault="002F64CE" w:rsidP="005A74E1">
            <w:pPr>
              <w:ind w:firstLine="0"/>
              <w:jc w:val="center"/>
              <w:rPr>
                <w:sz w:val="20"/>
                <w:szCs w:val="20"/>
              </w:rPr>
            </w:pPr>
            <w:r w:rsidRPr="009D1C31">
              <w:rPr>
                <w:sz w:val="20"/>
                <w:szCs w:val="20"/>
              </w:rPr>
              <w:t xml:space="preserve">III </w:t>
            </w:r>
            <w:proofErr w:type="spellStart"/>
            <w:r w:rsidRPr="009D1C31">
              <w:rPr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1189" w:type="pct"/>
            <w:shd w:val="clear" w:color="auto" w:fill="auto"/>
            <w:vAlign w:val="center"/>
          </w:tcPr>
          <w:p w14:paraId="0FD397D8" w14:textId="55ABE60F" w:rsidR="002F64CE" w:rsidRPr="009D1C31" w:rsidRDefault="002F64CE" w:rsidP="005A74E1">
            <w:pPr>
              <w:ind w:firstLine="0"/>
              <w:jc w:val="center"/>
              <w:rPr>
                <w:sz w:val="20"/>
                <w:szCs w:val="20"/>
              </w:rPr>
            </w:pPr>
            <w:r w:rsidRPr="009D1C31">
              <w:rPr>
                <w:sz w:val="20"/>
                <w:szCs w:val="20"/>
              </w:rPr>
              <w:t>231-235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374F2CB" w14:textId="0B03213C" w:rsidR="002F64CE" w:rsidRPr="009D1C31" w:rsidRDefault="002F64CE" w:rsidP="005A74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161,5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3F05FCA7" w14:textId="45C61802" w:rsidR="002F64CE" w:rsidRPr="009D1C31" w:rsidRDefault="002F64CE" w:rsidP="005A74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161,5</w:t>
            </w:r>
          </w:p>
        </w:tc>
      </w:tr>
      <w:tr w:rsidR="002F64CE" w:rsidRPr="009D1C31" w14:paraId="3D304E3A" w14:textId="77777777" w:rsidTr="002F64CE">
        <w:trPr>
          <w:trHeight w:val="283"/>
        </w:trPr>
        <w:tc>
          <w:tcPr>
            <w:tcW w:w="753" w:type="pct"/>
            <w:shd w:val="clear" w:color="auto" w:fill="auto"/>
            <w:vAlign w:val="center"/>
          </w:tcPr>
          <w:p w14:paraId="412DB5BD" w14:textId="52ABB3E6" w:rsidR="002F64CE" w:rsidRPr="009D1C31" w:rsidRDefault="002F64CE" w:rsidP="005A74E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</w:t>
            </w:r>
            <w:r w:rsidRPr="009D1C31">
              <w:rPr>
                <w:sz w:val="20"/>
                <w:szCs w:val="20"/>
              </w:rPr>
              <w:t>ațeg</w:t>
            </w:r>
            <w:proofErr w:type="spellEnd"/>
          </w:p>
        </w:tc>
        <w:tc>
          <w:tcPr>
            <w:tcW w:w="839" w:type="pct"/>
            <w:shd w:val="clear" w:color="auto" w:fill="auto"/>
            <w:vAlign w:val="center"/>
          </w:tcPr>
          <w:p w14:paraId="11A1FA8A" w14:textId="1E42768C" w:rsidR="002F64CE" w:rsidRPr="009D1C31" w:rsidRDefault="002F64CE" w:rsidP="005A74E1">
            <w:pPr>
              <w:ind w:firstLine="0"/>
              <w:jc w:val="center"/>
              <w:rPr>
                <w:sz w:val="20"/>
                <w:szCs w:val="20"/>
              </w:rPr>
            </w:pPr>
            <w:r w:rsidRPr="009D1C31">
              <w:rPr>
                <w:sz w:val="20"/>
                <w:szCs w:val="20"/>
              </w:rPr>
              <w:t xml:space="preserve">I </w:t>
            </w:r>
            <w:proofErr w:type="spellStart"/>
            <w:r w:rsidRPr="009D1C31">
              <w:rPr>
                <w:sz w:val="20"/>
                <w:szCs w:val="20"/>
              </w:rPr>
              <w:t>Cioclovina</w:t>
            </w:r>
            <w:proofErr w:type="spellEnd"/>
          </w:p>
        </w:tc>
        <w:tc>
          <w:tcPr>
            <w:tcW w:w="1189" w:type="pct"/>
            <w:shd w:val="clear" w:color="auto" w:fill="auto"/>
            <w:vAlign w:val="center"/>
          </w:tcPr>
          <w:p w14:paraId="0E1542AC" w14:textId="09FE34DE" w:rsidR="002F64CE" w:rsidRPr="009D1C31" w:rsidRDefault="002F64CE" w:rsidP="005A74E1">
            <w:pPr>
              <w:ind w:firstLine="0"/>
              <w:jc w:val="center"/>
              <w:rPr>
                <w:sz w:val="20"/>
                <w:szCs w:val="20"/>
              </w:rPr>
            </w:pPr>
            <w:r w:rsidRPr="009D1C31">
              <w:rPr>
                <w:sz w:val="20"/>
                <w:szCs w:val="20"/>
              </w:rPr>
              <w:t>%79, 80-83, %94, 95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0AB7F59" w14:textId="4D62B7E1" w:rsidR="002F64CE" w:rsidRPr="009D1C31" w:rsidRDefault="002F64CE" w:rsidP="005A74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1D681668" w14:textId="35651390" w:rsidR="002F64CE" w:rsidRPr="009D1C31" w:rsidRDefault="002F64CE" w:rsidP="005A74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229,4</w:t>
            </w:r>
          </w:p>
        </w:tc>
      </w:tr>
      <w:tr w:rsidR="002F64CE" w:rsidRPr="009D1C31" w14:paraId="3B996EA8" w14:textId="77777777" w:rsidTr="002F64CE">
        <w:trPr>
          <w:trHeight w:val="283"/>
        </w:trPr>
        <w:tc>
          <w:tcPr>
            <w:tcW w:w="2781" w:type="pct"/>
            <w:gridSpan w:val="3"/>
            <w:shd w:val="clear" w:color="auto" w:fill="F2F2F2"/>
            <w:vAlign w:val="center"/>
          </w:tcPr>
          <w:p w14:paraId="3AD2C6C1" w14:textId="77777777" w:rsidR="002F64CE" w:rsidRPr="009D1C31" w:rsidRDefault="002F64CE" w:rsidP="005A74E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1C31">
              <w:rPr>
                <w:b/>
                <w:bCs/>
                <w:sz w:val="20"/>
                <w:szCs w:val="20"/>
              </w:rPr>
              <w:t>TOTAL GENERAL</w:t>
            </w:r>
          </w:p>
        </w:tc>
        <w:tc>
          <w:tcPr>
            <w:tcW w:w="1048" w:type="pct"/>
            <w:shd w:val="clear" w:color="auto" w:fill="F2F2F2"/>
            <w:vAlign w:val="center"/>
          </w:tcPr>
          <w:p w14:paraId="4797BD40" w14:textId="1A488FB3" w:rsidR="002F64CE" w:rsidRPr="009D1C31" w:rsidRDefault="002F64CE" w:rsidP="002F64C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666,6</w:t>
            </w:r>
          </w:p>
        </w:tc>
        <w:tc>
          <w:tcPr>
            <w:tcW w:w="1171" w:type="pct"/>
            <w:shd w:val="clear" w:color="auto" w:fill="F2F2F2"/>
            <w:vAlign w:val="center"/>
          </w:tcPr>
          <w:p w14:paraId="3227CABC" w14:textId="633D73FE" w:rsidR="002F64CE" w:rsidRPr="009D1C31" w:rsidRDefault="002F64CE" w:rsidP="005A74E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1C31">
              <w:rPr>
                <w:b/>
                <w:bCs/>
                <w:sz w:val="20"/>
                <w:szCs w:val="20"/>
              </w:rPr>
              <w:t>666,9</w:t>
            </w:r>
          </w:p>
        </w:tc>
      </w:tr>
    </w:tbl>
    <w:p w14:paraId="0836ED24" w14:textId="77777777" w:rsidR="00757FBC" w:rsidRPr="009D1C31" w:rsidRDefault="00757FBC" w:rsidP="00C72434">
      <w:pPr>
        <w:jc w:val="both"/>
        <w:rPr>
          <w:sz w:val="20"/>
          <w:szCs w:val="20"/>
          <w:lang w:val="fr-FR"/>
        </w:rPr>
      </w:pPr>
      <w:r w:rsidRPr="009D1C31">
        <w:rPr>
          <w:sz w:val="20"/>
          <w:szCs w:val="20"/>
          <w:lang w:val="fr-FR"/>
        </w:rPr>
        <w:t xml:space="preserve">O copie a </w:t>
      </w:r>
      <w:proofErr w:type="spellStart"/>
      <w:r w:rsidRPr="009D1C31">
        <w:rPr>
          <w:sz w:val="20"/>
          <w:szCs w:val="20"/>
          <w:lang w:val="fr-FR"/>
        </w:rPr>
        <w:t>respectivului</w:t>
      </w:r>
      <w:proofErr w:type="spellEnd"/>
      <w:r w:rsidRPr="009D1C31">
        <w:rPr>
          <w:sz w:val="20"/>
          <w:szCs w:val="20"/>
          <w:lang w:val="fr-FR"/>
        </w:rPr>
        <w:t xml:space="preserve"> </w:t>
      </w:r>
      <w:r w:rsidR="003F7F63" w:rsidRPr="009D1C31">
        <w:rPr>
          <w:sz w:val="20"/>
          <w:szCs w:val="20"/>
          <w:lang w:val="fr-FR"/>
        </w:rPr>
        <w:t>document</w:t>
      </w:r>
      <w:r w:rsidRPr="009D1C31">
        <w:rPr>
          <w:sz w:val="20"/>
          <w:szCs w:val="20"/>
          <w:lang w:val="fr-FR"/>
        </w:rPr>
        <w:t xml:space="preserve"> de </w:t>
      </w:r>
      <w:proofErr w:type="spellStart"/>
      <w:r w:rsidRPr="009D1C31">
        <w:rPr>
          <w:sz w:val="20"/>
          <w:szCs w:val="20"/>
          <w:lang w:val="fr-FR"/>
        </w:rPr>
        <w:t>proprietate</w:t>
      </w:r>
      <w:proofErr w:type="spellEnd"/>
      <w:r w:rsidRPr="009D1C31">
        <w:rPr>
          <w:sz w:val="20"/>
          <w:szCs w:val="20"/>
          <w:lang w:val="fr-FR"/>
        </w:rPr>
        <w:t xml:space="preserve"> va fi </w:t>
      </w:r>
      <w:proofErr w:type="spellStart"/>
      <w:r w:rsidRPr="009D1C31">
        <w:rPr>
          <w:sz w:val="20"/>
          <w:szCs w:val="20"/>
          <w:lang w:val="fr-FR"/>
        </w:rPr>
        <w:t>pusă</w:t>
      </w:r>
      <w:proofErr w:type="spellEnd"/>
      <w:r w:rsidRPr="009D1C31">
        <w:rPr>
          <w:sz w:val="20"/>
          <w:szCs w:val="20"/>
          <w:lang w:val="fr-FR"/>
        </w:rPr>
        <w:t xml:space="preserve"> la </w:t>
      </w:r>
      <w:proofErr w:type="spellStart"/>
      <w:r w:rsidRPr="009D1C31">
        <w:rPr>
          <w:sz w:val="20"/>
          <w:szCs w:val="20"/>
          <w:lang w:val="fr-FR"/>
        </w:rPr>
        <w:t>dispoziţia</w:t>
      </w:r>
      <w:proofErr w:type="spellEnd"/>
      <w:r w:rsidRPr="009D1C31">
        <w:rPr>
          <w:sz w:val="20"/>
          <w:szCs w:val="20"/>
          <w:lang w:val="fr-FR"/>
        </w:rPr>
        <w:t xml:space="preserve"> </w:t>
      </w:r>
      <w:proofErr w:type="spellStart"/>
      <w:r w:rsidRPr="009D1C31">
        <w:rPr>
          <w:sz w:val="20"/>
          <w:szCs w:val="20"/>
          <w:lang w:val="fr-FR"/>
        </w:rPr>
        <w:t>proiectantului</w:t>
      </w:r>
      <w:proofErr w:type="spellEnd"/>
      <w:r w:rsidRPr="009D1C31">
        <w:rPr>
          <w:sz w:val="20"/>
          <w:szCs w:val="20"/>
          <w:lang w:val="fr-FR"/>
        </w:rPr>
        <w:t xml:space="preserve"> </w:t>
      </w:r>
      <w:proofErr w:type="spellStart"/>
      <w:r w:rsidRPr="009D1C31">
        <w:rPr>
          <w:sz w:val="20"/>
          <w:szCs w:val="20"/>
          <w:lang w:val="fr-FR"/>
        </w:rPr>
        <w:t>în</w:t>
      </w:r>
      <w:proofErr w:type="spellEnd"/>
      <w:r w:rsidRPr="009D1C31">
        <w:rPr>
          <w:sz w:val="20"/>
          <w:szCs w:val="20"/>
          <w:lang w:val="fr-FR"/>
        </w:rPr>
        <w:t xml:space="preserve"> </w:t>
      </w:r>
      <w:proofErr w:type="spellStart"/>
      <w:r w:rsidRPr="009D1C31">
        <w:rPr>
          <w:sz w:val="20"/>
          <w:szCs w:val="20"/>
          <w:lang w:val="fr-FR"/>
        </w:rPr>
        <w:t>vederea</w:t>
      </w:r>
      <w:proofErr w:type="spellEnd"/>
      <w:r w:rsidRPr="009D1C31">
        <w:rPr>
          <w:sz w:val="20"/>
          <w:szCs w:val="20"/>
          <w:lang w:val="fr-FR"/>
        </w:rPr>
        <w:t xml:space="preserve"> </w:t>
      </w:r>
      <w:proofErr w:type="spellStart"/>
      <w:r w:rsidRPr="009D1C31">
        <w:rPr>
          <w:sz w:val="20"/>
          <w:szCs w:val="20"/>
          <w:lang w:val="fr-FR"/>
        </w:rPr>
        <w:t>introducerii</w:t>
      </w:r>
      <w:proofErr w:type="spellEnd"/>
      <w:r w:rsidRPr="009D1C31">
        <w:rPr>
          <w:sz w:val="20"/>
          <w:szCs w:val="20"/>
          <w:lang w:val="fr-FR"/>
        </w:rPr>
        <w:t xml:space="preserve"> </w:t>
      </w:r>
      <w:proofErr w:type="spellStart"/>
      <w:r w:rsidRPr="009D1C31">
        <w:rPr>
          <w:sz w:val="20"/>
          <w:szCs w:val="20"/>
          <w:lang w:val="fr-FR"/>
        </w:rPr>
        <w:t>acest</w:t>
      </w:r>
      <w:r w:rsidR="003F7F63" w:rsidRPr="009D1C31">
        <w:rPr>
          <w:sz w:val="20"/>
          <w:szCs w:val="20"/>
          <w:lang w:val="fr-FR"/>
        </w:rPr>
        <w:t>uia</w:t>
      </w:r>
      <w:proofErr w:type="spellEnd"/>
      <w:r w:rsidRPr="009D1C31">
        <w:rPr>
          <w:sz w:val="20"/>
          <w:szCs w:val="20"/>
          <w:lang w:val="fr-FR"/>
        </w:rPr>
        <w:t xml:space="preserve"> </w:t>
      </w:r>
      <w:proofErr w:type="spellStart"/>
      <w:r w:rsidRPr="009D1C31">
        <w:rPr>
          <w:sz w:val="20"/>
          <w:szCs w:val="20"/>
          <w:lang w:val="fr-FR"/>
        </w:rPr>
        <w:t>în</w:t>
      </w:r>
      <w:proofErr w:type="spellEnd"/>
      <w:r w:rsidRPr="009D1C31">
        <w:rPr>
          <w:sz w:val="20"/>
          <w:szCs w:val="20"/>
          <w:lang w:val="fr-FR"/>
        </w:rPr>
        <w:t xml:space="preserve"> </w:t>
      </w:r>
      <w:proofErr w:type="spellStart"/>
      <w:r w:rsidRPr="009D1C31">
        <w:rPr>
          <w:sz w:val="20"/>
          <w:szCs w:val="20"/>
          <w:lang w:val="fr-FR"/>
        </w:rPr>
        <w:t>amenajament</w:t>
      </w:r>
      <w:proofErr w:type="spellEnd"/>
      <w:r w:rsidRPr="009D1C31">
        <w:rPr>
          <w:sz w:val="20"/>
          <w:szCs w:val="20"/>
          <w:lang w:val="fr-FR"/>
        </w:rPr>
        <w:t xml:space="preserve">, la </w:t>
      </w:r>
      <w:proofErr w:type="spellStart"/>
      <w:r w:rsidRPr="009D1C31">
        <w:rPr>
          <w:sz w:val="20"/>
          <w:szCs w:val="20"/>
          <w:lang w:val="fr-FR"/>
        </w:rPr>
        <w:t>capitolul</w:t>
      </w:r>
      <w:proofErr w:type="spellEnd"/>
      <w:r w:rsidRPr="009D1C31">
        <w:rPr>
          <w:sz w:val="20"/>
          <w:szCs w:val="20"/>
          <w:lang w:val="fr-FR"/>
        </w:rPr>
        <w:t xml:space="preserve"> documente de </w:t>
      </w:r>
      <w:proofErr w:type="spellStart"/>
      <w:r w:rsidRPr="009D1C31">
        <w:rPr>
          <w:sz w:val="20"/>
          <w:szCs w:val="20"/>
          <w:lang w:val="fr-FR"/>
        </w:rPr>
        <w:t>proprietate</w:t>
      </w:r>
      <w:proofErr w:type="spellEnd"/>
      <w:r w:rsidRPr="009D1C31">
        <w:rPr>
          <w:sz w:val="20"/>
          <w:szCs w:val="20"/>
          <w:lang w:val="fr-FR"/>
        </w:rPr>
        <w:t>.</w:t>
      </w:r>
    </w:p>
    <w:p w14:paraId="3E3423D8" w14:textId="77777777" w:rsidR="00820004" w:rsidRPr="009D1C31" w:rsidRDefault="00820004" w:rsidP="00C72434">
      <w:pPr>
        <w:jc w:val="both"/>
        <w:rPr>
          <w:lang w:val="fr-FR"/>
        </w:rPr>
      </w:pPr>
    </w:p>
    <w:p w14:paraId="714FDDEC" w14:textId="5E6F6302" w:rsidR="00715753" w:rsidRPr="009D1C31" w:rsidRDefault="00715753" w:rsidP="00C72434">
      <w:pPr>
        <w:numPr>
          <w:ilvl w:val="0"/>
          <w:numId w:val="3"/>
        </w:numPr>
        <w:ind w:left="0" w:firstLine="720"/>
        <w:jc w:val="both"/>
        <w:rPr>
          <w:lang w:val="ro-RO"/>
        </w:rPr>
      </w:pPr>
      <w:proofErr w:type="spellStart"/>
      <w:r w:rsidRPr="009D1C31">
        <w:rPr>
          <w:b/>
          <w:u w:val="single"/>
          <w:lang w:val="ro-RO"/>
        </w:rPr>
        <w:t>Suprafaţa</w:t>
      </w:r>
      <w:proofErr w:type="spellEnd"/>
      <w:r w:rsidRPr="009D1C31">
        <w:rPr>
          <w:lang w:val="ro-RO"/>
        </w:rPr>
        <w:t xml:space="preserve"> totală a fondului forestier </w:t>
      </w:r>
      <w:r w:rsidR="005E49EA" w:rsidRPr="009D1C31">
        <w:rPr>
          <w:b/>
          <w:lang w:val="ro-RO"/>
        </w:rPr>
        <w:t xml:space="preserve">proprietate </w:t>
      </w:r>
      <w:r w:rsidR="00127A54" w:rsidRPr="009D1C31">
        <w:rPr>
          <w:b/>
          <w:lang w:val="ro-RO"/>
        </w:rPr>
        <w:t xml:space="preserve">privată </w:t>
      </w:r>
      <w:proofErr w:type="spellStart"/>
      <w:r w:rsidR="00127A54" w:rsidRPr="009D1C31">
        <w:rPr>
          <w:b/>
          <w:lang w:val="ro-RO"/>
        </w:rPr>
        <w:t>aparţinând</w:t>
      </w:r>
      <w:proofErr w:type="spellEnd"/>
      <w:r w:rsidR="00127A54" w:rsidRPr="009D1C31">
        <w:rPr>
          <w:b/>
          <w:lang w:val="ro-RO"/>
        </w:rPr>
        <w:t xml:space="preserve"> Composesoratului „Măgura” Pui, </w:t>
      </w:r>
      <w:proofErr w:type="spellStart"/>
      <w:r w:rsidR="00127A54" w:rsidRPr="009D1C31">
        <w:rPr>
          <w:b/>
          <w:lang w:val="ro-RO"/>
        </w:rPr>
        <w:t>judeţul</w:t>
      </w:r>
      <w:proofErr w:type="spellEnd"/>
      <w:r w:rsidR="00127A54" w:rsidRPr="009D1C31">
        <w:rPr>
          <w:b/>
          <w:lang w:val="ro-RO"/>
        </w:rPr>
        <w:t xml:space="preserve"> Hunedoara</w:t>
      </w:r>
      <w:r w:rsidR="005E49EA" w:rsidRPr="009D1C31">
        <w:rPr>
          <w:b/>
          <w:lang w:val="ro-RO"/>
        </w:rPr>
        <w:t xml:space="preserve">, </w:t>
      </w:r>
      <w:r w:rsidRPr="009D1C31">
        <w:rPr>
          <w:lang w:val="ro-RO"/>
        </w:rPr>
        <w:t xml:space="preserve">care face obiectul reamenajării este de </w:t>
      </w:r>
      <w:r w:rsidR="00127A54" w:rsidRPr="009D1C31">
        <w:rPr>
          <w:lang w:val="ro-RO"/>
        </w:rPr>
        <w:t>666,</w:t>
      </w:r>
      <w:r w:rsidR="002F64CE">
        <w:rPr>
          <w:lang w:val="ro-RO"/>
        </w:rPr>
        <w:t>6</w:t>
      </w:r>
      <w:r w:rsidR="005E49EA" w:rsidRPr="009D1C31">
        <w:rPr>
          <w:lang w:val="ro-RO"/>
        </w:rPr>
        <w:t xml:space="preserve"> </w:t>
      </w:r>
      <w:r w:rsidRPr="009D1C31">
        <w:rPr>
          <w:lang w:val="ro-RO"/>
        </w:rPr>
        <w:t xml:space="preserve">ha, conform documentelor de proprietate. </w:t>
      </w:r>
    </w:p>
    <w:p w14:paraId="20019960" w14:textId="77777777" w:rsidR="002B6F0E" w:rsidRPr="009D1C31" w:rsidRDefault="002B6F0E" w:rsidP="00C72434">
      <w:pPr>
        <w:ind w:left="720"/>
        <w:jc w:val="both"/>
        <w:rPr>
          <w:lang w:val="ro-RO"/>
        </w:rPr>
      </w:pPr>
    </w:p>
    <w:p w14:paraId="7865CE6A" w14:textId="77777777" w:rsidR="00715753" w:rsidRPr="009D1C31" w:rsidRDefault="00715753" w:rsidP="00C72434">
      <w:pPr>
        <w:numPr>
          <w:ilvl w:val="0"/>
          <w:numId w:val="3"/>
        </w:numPr>
        <w:jc w:val="both"/>
        <w:rPr>
          <w:lang w:val="ro-RO"/>
        </w:rPr>
      </w:pPr>
      <w:r w:rsidRPr="009D1C31">
        <w:rPr>
          <w:b/>
          <w:u w:val="single"/>
          <w:lang w:val="ro-RO"/>
        </w:rPr>
        <w:lastRenderedPageBreak/>
        <w:t xml:space="preserve">Constituirea </w:t>
      </w:r>
      <w:proofErr w:type="spellStart"/>
      <w:r w:rsidRPr="009D1C31">
        <w:rPr>
          <w:b/>
          <w:u w:val="single"/>
          <w:lang w:val="ro-RO"/>
        </w:rPr>
        <w:t>unităţii</w:t>
      </w:r>
      <w:proofErr w:type="spellEnd"/>
      <w:r w:rsidRPr="009D1C31">
        <w:rPr>
          <w:b/>
          <w:u w:val="single"/>
          <w:lang w:val="ro-RO"/>
        </w:rPr>
        <w:t xml:space="preserve"> de </w:t>
      </w:r>
      <w:proofErr w:type="spellStart"/>
      <w:r w:rsidRPr="009D1C31">
        <w:rPr>
          <w:b/>
          <w:u w:val="single"/>
          <w:lang w:val="ro-RO"/>
        </w:rPr>
        <w:t>producţie</w:t>
      </w:r>
      <w:proofErr w:type="spellEnd"/>
      <w:r w:rsidRPr="009D1C31">
        <w:rPr>
          <w:b/>
          <w:lang w:val="ro-RO"/>
        </w:rPr>
        <w:t xml:space="preserve"> </w:t>
      </w:r>
    </w:p>
    <w:p w14:paraId="74ACB0D7" w14:textId="07127478" w:rsidR="00715753" w:rsidRPr="009D1C31" w:rsidRDefault="00715753" w:rsidP="00C72434">
      <w:pPr>
        <w:jc w:val="both"/>
        <w:rPr>
          <w:lang w:val="ro-RO"/>
        </w:rPr>
      </w:pPr>
      <w:r w:rsidRPr="009D1C31">
        <w:rPr>
          <w:lang w:val="ro-RO"/>
        </w:rPr>
        <w:t xml:space="preserve">Pentru fondul forestier </w:t>
      </w:r>
      <w:r w:rsidR="005E49EA" w:rsidRPr="009D1C31">
        <w:rPr>
          <w:b/>
          <w:lang w:val="ro-RO"/>
        </w:rPr>
        <w:t xml:space="preserve">proprietate </w:t>
      </w:r>
      <w:r w:rsidR="00127A54" w:rsidRPr="009D1C31">
        <w:rPr>
          <w:b/>
          <w:lang w:val="ro-RO"/>
        </w:rPr>
        <w:t xml:space="preserve">privată </w:t>
      </w:r>
      <w:proofErr w:type="spellStart"/>
      <w:r w:rsidR="00127A54" w:rsidRPr="009D1C31">
        <w:rPr>
          <w:b/>
          <w:lang w:val="ro-RO"/>
        </w:rPr>
        <w:t>aparţinând</w:t>
      </w:r>
      <w:proofErr w:type="spellEnd"/>
      <w:r w:rsidR="00127A54" w:rsidRPr="009D1C31">
        <w:rPr>
          <w:b/>
          <w:lang w:val="ro-RO"/>
        </w:rPr>
        <w:t xml:space="preserve"> Composesoratului „Măgura” Pui, </w:t>
      </w:r>
      <w:proofErr w:type="spellStart"/>
      <w:r w:rsidR="00127A54" w:rsidRPr="009D1C31">
        <w:rPr>
          <w:b/>
          <w:lang w:val="ro-RO"/>
        </w:rPr>
        <w:t>judeţul</w:t>
      </w:r>
      <w:proofErr w:type="spellEnd"/>
      <w:r w:rsidR="00127A54" w:rsidRPr="009D1C31">
        <w:rPr>
          <w:b/>
          <w:lang w:val="ro-RO"/>
        </w:rPr>
        <w:t xml:space="preserve"> Hunedoara</w:t>
      </w:r>
      <w:r w:rsidR="005E49EA" w:rsidRPr="009D1C31">
        <w:rPr>
          <w:b/>
          <w:lang w:val="ro-RO"/>
        </w:rPr>
        <w:t xml:space="preserve">, </w:t>
      </w:r>
      <w:r w:rsidRPr="009D1C31">
        <w:rPr>
          <w:lang w:val="ro-RO"/>
        </w:rPr>
        <w:t>provenit din reconstituirea dreptului de proprietate prin aplicarea Legii nr.</w:t>
      </w:r>
      <w:r w:rsidR="0071766F" w:rsidRPr="009D1C31">
        <w:rPr>
          <w:lang w:val="ro-RO"/>
        </w:rPr>
        <w:t xml:space="preserve"> </w:t>
      </w:r>
      <w:r w:rsidR="00127A54" w:rsidRPr="009D1C31">
        <w:rPr>
          <w:lang w:val="ro-RO"/>
        </w:rPr>
        <w:t>. 18/1991, 1/2000 și 247/2005</w:t>
      </w:r>
      <w:r w:rsidRPr="009D1C31">
        <w:rPr>
          <w:lang w:val="ro-RO"/>
        </w:rPr>
        <w:t xml:space="preserve">, a fost întocmit un amenajament distinct, intrat în vigoare la data de </w:t>
      </w:r>
      <w:r w:rsidR="00127A54" w:rsidRPr="009D1C31">
        <w:rPr>
          <w:lang w:val="ro-RO"/>
        </w:rPr>
        <w:t>01.01.2011</w:t>
      </w:r>
      <w:r w:rsidRPr="009D1C31">
        <w:rPr>
          <w:lang w:val="ro-RO"/>
        </w:rPr>
        <w:t xml:space="preserve">, fiind constituită o unitate de </w:t>
      </w:r>
      <w:proofErr w:type="spellStart"/>
      <w:r w:rsidRPr="009D1C31">
        <w:rPr>
          <w:lang w:val="ro-RO"/>
        </w:rPr>
        <w:t>producţie</w:t>
      </w:r>
      <w:proofErr w:type="spellEnd"/>
      <w:r w:rsidRPr="009D1C31">
        <w:rPr>
          <w:lang w:val="ro-RO"/>
        </w:rPr>
        <w:t xml:space="preserve"> denumită </w:t>
      </w:r>
      <w:r w:rsidR="00CC0C9F" w:rsidRPr="009D1C31">
        <w:rPr>
          <w:lang w:val="ro-RO"/>
        </w:rPr>
        <w:t>U.</w:t>
      </w:r>
      <w:r w:rsidR="00E90888" w:rsidRPr="009D1C31">
        <w:rPr>
          <w:lang w:val="ro-RO"/>
        </w:rPr>
        <w:t>P</w:t>
      </w:r>
      <w:r w:rsidR="00CC0C9F" w:rsidRPr="009D1C31">
        <w:rPr>
          <w:lang w:val="ro-RO"/>
        </w:rPr>
        <w:t xml:space="preserve">. </w:t>
      </w:r>
      <w:r w:rsidR="00127A54" w:rsidRPr="009D1C31">
        <w:rPr>
          <w:lang w:val="ro-RO"/>
        </w:rPr>
        <w:t>I Măgura</w:t>
      </w:r>
      <w:r w:rsidR="00E90888" w:rsidRPr="009D1C31">
        <w:rPr>
          <w:lang w:val="ro-RO"/>
        </w:rPr>
        <w:t>.</w:t>
      </w:r>
    </w:p>
    <w:p w14:paraId="20091D85" w14:textId="06BF35E5" w:rsidR="00715753" w:rsidRPr="009D1C31" w:rsidRDefault="00715753" w:rsidP="00C72434">
      <w:pPr>
        <w:jc w:val="both"/>
        <w:rPr>
          <w:lang w:val="ro-RO"/>
        </w:rPr>
      </w:pPr>
      <w:r w:rsidRPr="009D1C31">
        <w:rPr>
          <w:lang w:val="ro-RO"/>
        </w:rPr>
        <w:t xml:space="preserve">Având în vedere că în perioada de aplicare a respectivului amenajament precedent proprietatea forestieră nu a suferit modificări </w:t>
      </w:r>
      <w:proofErr w:type="spellStart"/>
      <w:r w:rsidRPr="009D1C31">
        <w:rPr>
          <w:lang w:val="ro-RO"/>
        </w:rPr>
        <w:t>esenţiale</w:t>
      </w:r>
      <w:proofErr w:type="spellEnd"/>
      <w:r w:rsidRPr="009D1C31">
        <w:rPr>
          <w:lang w:val="ro-RO"/>
        </w:rPr>
        <w:t xml:space="preserve">, la actuala reamenajare se va constitui o singură unitate de </w:t>
      </w:r>
      <w:proofErr w:type="spellStart"/>
      <w:r w:rsidRPr="009D1C31">
        <w:rPr>
          <w:lang w:val="ro-RO"/>
        </w:rPr>
        <w:t>producţie</w:t>
      </w:r>
      <w:proofErr w:type="spellEnd"/>
      <w:r w:rsidRPr="009D1C31">
        <w:rPr>
          <w:lang w:val="ro-RO"/>
        </w:rPr>
        <w:t xml:space="preserve">, ce va fi denumită </w:t>
      </w:r>
      <w:r w:rsidRPr="009D1C31">
        <w:rPr>
          <w:b/>
          <w:lang w:val="ro-RO"/>
        </w:rPr>
        <w:t>U.P.</w:t>
      </w:r>
      <w:r w:rsidR="00127A54" w:rsidRPr="009D1C31">
        <w:rPr>
          <w:b/>
          <w:lang w:val="ro-RO"/>
        </w:rPr>
        <w:t xml:space="preserve"> I Măgura</w:t>
      </w:r>
      <w:r w:rsidRPr="009D1C31">
        <w:rPr>
          <w:lang w:val="ro-RO"/>
        </w:rPr>
        <w:t xml:space="preserve">, alcătuită din fondul forestier </w:t>
      </w:r>
      <w:r w:rsidR="00E257A6" w:rsidRPr="009D1C31">
        <w:rPr>
          <w:b/>
          <w:lang w:val="ro-RO"/>
        </w:rPr>
        <w:t>proprietate</w:t>
      </w:r>
      <w:r w:rsidR="00E90888" w:rsidRPr="009D1C31">
        <w:t xml:space="preserve"> </w:t>
      </w:r>
      <w:r w:rsidR="00127A54" w:rsidRPr="009D1C31">
        <w:rPr>
          <w:b/>
          <w:lang w:val="ro-RO"/>
        </w:rPr>
        <w:t xml:space="preserve">privată </w:t>
      </w:r>
      <w:proofErr w:type="spellStart"/>
      <w:r w:rsidR="00127A54" w:rsidRPr="009D1C31">
        <w:rPr>
          <w:b/>
          <w:lang w:val="ro-RO"/>
        </w:rPr>
        <w:t>aparţinând</w:t>
      </w:r>
      <w:proofErr w:type="spellEnd"/>
      <w:r w:rsidR="00127A54" w:rsidRPr="009D1C31">
        <w:rPr>
          <w:b/>
          <w:lang w:val="ro-RO"/>
        </w:rPr>
        <w:t xml:space="preserve"> Composesoratului „Măgura” Pui, </w:t>
      </w:r>
      <w:proofErr w:type="spellStart"/>
      <w:r w:rsidR="00127A54" w:rsidRPr="009D1C31">
        <w:rPr>
          <w:b/>
          <w:lang w:val="ro-RO"/>
        </w:rPr>
        <w:t>judeţul</w:t>
      </w:r>
      <w:proofErr w:type="spellEnd"/>
      <w:r w:rsidR="00127A54" w:rsidRPr="009D1C31">
        <w:rPr>
          <w:b/>
          <w:lang w:val="ro-RO"/>
        </w:rPr>
        <w:t xml:space="preserve"> Hunedoara</w:t>
      </w:r>
      <w:r w:rsidR="00E257A6" w:rsidRPr="009D1C31">
        <w:rPr>
          <w:b/>
          <w:lang w:val="ro-RO"/>
        </w:rPr>
        <w:t>.</w:t>
      </w:r>
    </w:p>
    <w:p w14:paraId="18BE4312" w14:textId="77777777" w:rsidR="00757FBC" w:rsidRPr="009D1C31" w:rsidRDefault="00757FBC" w:rsidP="00C72434">
      <w:pPr>
        <w:rPr>
          <w:lang w:val="fr-FR"/>
        </w:rPr>
      </w:pPr>
    </w:p>
    <w:p w14:paraId="561FD584" w14:textId="77777777" w:rsidR="00757FBC" w:rsidRPr="009D1C31" w:rsidRDefault="00757FBC" w:rsidP="00C72434">
      <w:pPr>
        <w:numPr>
          <w:ilvl w:val="0"/>
          <w:numId w:val="3"/>
        </w:numPr>
        <w:jc w:val="both"/>
        <w:rPr>
          <w:lang w:val="ro-RO"/>
        </w:rPr>
      </w:pPr>
      <w:r w:rsidRPr="009D1C31">
        <w:rPr>
          <w:b/>
          <w:u w:val="single"/>
          <w:lang w:val="ro-RO"/>
        </w:rPr>
        <w:t>Limitele fondului forestier</w:t>
      </w:r>
      <w:r w:rsidRPr="009D1C31">
        <w:rPr>
          <w:lang w:val="ro-RO"/>
        </w:rPr>
        <w:t xml:space="preserve"> care va face obiectul </w:t>
      </w:r>
      <w:r w:rsidR="00564EF6" w:rsidRPr="009D1C31">
        <w:rPr>
          <w:lang w:val="ro-RO"/>
        </w:rPr>
        <w:t>reamenajării</w:t>
      </w:r>
      <w:r w:rsidRPr="009D1C31">
        <w:rPr>
          <w:lang w:val="ro-RO"/>
        </w:rPr>
        <w:t xml:space="preserve"> sunt cele din documentul de proprietate.</w:t>
      </w:r>
    </w:p>
    <w:p w14:paraId="1E4F09D6" w14:textId="77777777" w:rsidR="00757FBC" w:rsidRPr="009D1C31" w:rsidRDefault="00757FBC" w:rsidP="00C72434">
      <w:pPr>
        <w:jc w:val="both"/>
        <w:rPr>
          <w:b/>
          <w:color w:val="0000FF"/>
          <w:u w:val="single"/>
          <w:lang w:val="ro-RO"/>
        </w:rPr>
      </w:pPr>
    </w:p>
    <w:p w14:paraId="59392B43" w14:textId="77777777" w:rsidR="00757FBC" w:rsidRPr="009D1C31" w:rsidRDefault="00757FBC" w:rsidP="00C72434">
      <w:pPr>
        <w:numPr>
          <w:ilvl w:val="0"/>
          <w:numId w:val="3"/>
        </w:numPr>
        <w:jc w:val="both"/>
        <w:rPr>
          <w:lang w:val="ro-RO"/>
        </w:rPr>
      </w:pPr>
      <w:r w:rsidRPr="009D1C31">
        <w:rPr>
          <w:b/>
          <w:u w:val="single"/>
          <w:lang w:val="ro-RO"/>
        </w:rPr>
        <w:t xml:space="preserve">Numerotarea </w:t>
      </w:r>
      <w:r w:rsidR="00564EF6" w:rsidRPr="009D1C31">
        <w:rPr>
          <w:b/>
          <w:u w:val="single"/>
          <w:lang w:val="ro-RO"/>
        </w:rPr>
        <w:t xml:space="preserve">bornelor, </w:t>
      </w:r>
      <w:r w:rsidRPr="009D1C31">
        <w:rPr>
          <w:b/>
          <w:u w:val="single"/>
          <w:lang w:val="ro-RO"/>
        </w:rPr>
        <w:t>parcelarului</w:t>
      </w:r>
      <w:r w:rsidR="00564EF6" w:rsidRPr="009D1C31">
        <w:rPr>
          <w:b/>
          <w:u w:val="single"/>
          <w:lang w:val="ro-RO"/>
        </w:rPr>
        <w:t xml:space="preserve"> </w:t>
      </w:r>
      <w:proofErr w:type="spellStart"/>
      <w:r w:rsidR="00564EF6" w:rsidRPr="009D1C31">
        <w:rPr>
          <w:b/>
          <w:u w:val="single"/>
          <w:lang w:val="ro-RO"/>
        </w:rPr>
        <w:t>şi</w:t>
      </w:r>
      <w:proofErr w:type="spellEnd"/>
      <w:r w:rsidR="00564EF6" w:rsidRPr="009D1C31">
        <w:rPr>
          <w:b/>
          <w:u w:val="single"/>
          <w:lang w:val="ro-RO"/>
        </w:rPr>
        <w:t xml:space="preserve"> </w:t>
      </w:r>
      <w:proofErr w:type="spellStart"/>
      <w:r w:rsidR="00564EF6" w:rsidRPr="009D1C31">
        <w:rPr>
          <w:b/>
          <w:u w:val="single"/>
          <w:lang w:val="ro-RO"/>
        </w:rPr>
        <w:t>subparcelarului</w:t>
      </w:r>
      <w:proofErr w:type="spellEnd"/>
      <w:r w:rsidRPr="009D1C31">
        <w:rPr>
          <w:b/>
          <w:u w:val="single"/>
          <w:lang w:val="ro-RO"/>
        </w:rPr>
        <w:t xml:space="preserve"> </w:t>
      </w:r>
    </w:p>
    <w:p w14:paraId="013D7EFD" w14:textId="77777777" w:rsidR="00564EF6" w:rsidRPr="009D1C31" w:rsidRDefault="00564EF6" w:rsidP="00C72434">
      <w:pPr>
        <w:jc w:val="both"/>
      </w:pPr>
      <w:r w:rsidRPr="009D1C31">
        <w:t xml:space="preserve">Cu </w:t>
      </w:r>
      <w:proofErr w:type="spellStart"/>
      <w:r w:rsidRPr="009D1C31">
        <w:t>ocazia</w:t>
      </w:r>
      <w:proofErr w:type="spellEnd"/>
      <w:r w:rsidRPr="009D1C31">
        <w:t xml:space="preserve"> </w:t>
      </w:r>
      <w:proofErr w:type="spellStart"/>
      <w:r w:rsidRPr="009D1C31">
        <w:t>lucrărilor</w:t>
      </w:r>
      <w:proofErr w:type="spellEnd"/>
      <w:r w:rsidRPr="009D1C31">
        <w:t xml:space="preserve"> de </w:t>
      </w:r>
      <w:proofErr w:type="spellStart"/>
      <w:r w:rsidRPr="009D1C31">
        <w:t>teren</w:t>
      </w:r>
      <w:proofErr w:type="spellEnd"/>
      <w:r w:rsidRPr="009D1C31">
        <w:t xml:space="preserve"> (</w:t>
      </w:r>
      <w:proofErr w:type="spellStart"/>
      <w:r w:rsidRPr="009D1C31">
        <w:t>descrieri</w:t>
      </w:r>
      <w:proofErr w:type="spellEnd"/>
      <w:r w:rsidRPr="009D1C31">
        <w:t xml:space="preserve"> </w:t>
      </w:r>
      <w:proofErr w:type="spellStart"/>
      <w:r w:rsidRPr="009D1C31">
        <w:t>parcelare</w:t>
      </w:r>
      <w:proofErr w:type="spellEnd"/>
      <w:r w:rsidRPr="009D1C31">
        <w:t xml:space="preserve">) se </w:t>
      </w:r>
      <w:proofErr w:type="spellStart"/>
      <w:r w:rsidRPr="009D1C31">
        <w:t>va</w:t>
      </w:r>
      <w:proofErr w:type="spellEnd"/>
      <w:r w:rsidRPr="009D1C31">
        <w:t xml:space="preserve"> </w:t>
      </w:r>
      <w:proofErr w:type="spellStart"/>
      <w:r w:rsidRPr="009D1C31">
        <w:t>păstra</w:t>
      </w:r>
      <w:proofErr w:type="spellEnd"/>
      <w:r w:rsidRPr="009D1C31">
        <w:t xml:space="preserve"> pe </w:t>
      </w:r>
      <w:proofErr w:type="spellStart"/>
      <w:r w:rsidRPr="009D1C31">
        <w:t>cât</w:t>
      </w:r>
      <w:proofErr w:type="spellEnd"/>
      <w:r w:rsidRPr="009D1C31">
        <w:t xml:space="preserve"> </w:t>
      </w:r>
      <w:proofErr w:type="spellStart"/>
      <w:r w:rsidRPr="009D1C31">
        <w:t>posibil</w:t>
      </w:r>
      <w:proofErr w:type="spellEnd"/>
      <w:r w:rsidRPr="009D1C31">
        <w:t xml:space="preserve"> </w:t>
      </w:r>
      <w:proofErr w:type="spellStart"/>
      <w:r w:rsidRPr="009D1C31">
        <w:t>numerotarea</w:t>
      </w:r>
      <w:proofErr w:type="spellEnd"/>
      <w:r w:rsidRPr="009D1C31">
        <w:t xml:space="preserve"> </w:t>
      </w:r>
      <w:proofErr w:type="spellStart"/>
      <w:r w:rsidRPr="009D1C31">
        <w:t>actuală</w:t>
      </w:r>
      <w:proofErr w:type="spellEnd"/>
      <w:r w:rsidRPr="009D1C31">
        <w:t xml:space="preserve"> a </w:t>
      </w:r>
      <w:proofErr w:type="spellStart"/>
      <w:r w:rsidRPr="009D1C31">
        <w:t>parcelelor</w:t>
      </w:r>
      <w:proofErr w:type="spellEnd"/>
      <w:r w:rsidRPr="009D1C31">
        <w:t xml:space="preserve">. </w:t>
      </w:r>
      <w:proofErr w:type="spellStart"/>
      <w:r w:rsidRPr="009D1C31">
        <w:t>Pichetajul</w:t>
      </w:r>
      <w:proofErr w:type="spellEnd"/>
      <w:r w:rsidRPr="009D1C31">
        <w:t xml:space="preserve"> </w:t>
      </w:r>
      <w:proofErr w:type="spellStart"/>
      <w:r w:rsidRPr="009D1C31">
        <w:t>parcelar</w:t>
      </w:r>
      <w:proofErr w:type="spellEnd"/>
      <w:r w:rsidRPr="009D1C31">
        <w:t xml:space="preserve"> </w:t>
      </w:r>
      <w:proofErr w:type="spellStart"/>
      <w:r w:rsidRPr="009D1C31">
        <w:t>şi</w:t>
      </w:r>
      <w:proofErr w:type="spellEnd"/>
      <w:r w:rsidRPr="009D1C31">
        <w:t xml:space="preserve"> </w:t>
      </w:r>
      <w:proofErr w:type="spellStart"/>
      <w:r w:rsidRPr="009D1C31">
        <w:t>subparcelar</w:t>
      </w:r>
      <w:proofErr w:type="spellEnd"/>
      <w:r w:rsidRPr="009D1C31">
        <w:t xml:space="preserve"> se </w:t>
      </w:r>
      <w:proofErr w:type="spellStart"/>
      <w:r w:rsidRPr="009D1C31">
        <w:t>va</w:t>
      </w:r>
      <w:proofErr w:type="spellEnd"/>
      <w:r w:rsidRPr="009D1C31">
        <w:t xml:space="preserve"> </w:t>
      </w:r>
      <w:proofErr w:type="spellStart"/>
      <w:r w:rsidRPr="009D1C31">
        <w:t>executa</w:t>
      </w:r>
      <w:proofErr w:type="spellEnd"/>
      <w:r w:rsidRPr="009D1C31">
        <w:t xml:space="preserve"> cu </w:t>
      </w:r>
      <w:proofErr w:type="spellStart"/>
      <w:r w:rsidRPr="009D1C31">
        <w:t>vopsea</w:t>
      </w:r>
      <w:proofErr w:type="spellEnd"/>
      <w:r w:rsidRPr="009D1C31">
        <w:t xml:space="preserve"> </w:t>
      </w:r>
      <w:proofErr w:type="spellStart"/>
      <w:r w:rsidRPr="009D1C31">
        <w:t>roşie</w:t>
      </w:r>
      <w:proofErr w:type="spellEnd"/>
      <w:r w:rsidRPr="009D1C31">
        <w:t xml:space="preserve">, conform </w:t>
      </w:r>
      <w:proofErr w:type="spellStart"/>
      <w:r w:rsidRPr="009D1C31">
        <w:t>normelor</w:t>
      </w:r>
      <w:proofErr w:type="spellEnd"/>
      <w:r w:rsidRPr="009D1C31">
        <w:t xml:space="preserve"> de </w:t>
      </w:r>
      <w:proofErr w:type="spellStart"/>
      <w:r w:rsidRPr="009D1C31">
        <w:t>amenajare</w:t>
      </w:r>
      <w:proofErr w:type="spellEnd"/>
      <w:r w:rsidRPr="009D1C31">
        <w:t xml:space="preserve"> a </w:t>
      </w:r>
      <w:proofErr w:type="spellStart"/>
      <w:r w:rsidRPr="009D1C31">
        <w:t>fondului</w:t>
      </w:r>
      <w:proofErr w:type="spellEnd"/>
      <w:r w:rsidRPr="009D1C31">
        <w:t xml:space="preserve"> </w:t>
      </w:r>
      <w:proofErr w:type="spellStart"/>
      <w:proofErr w:type="gramStart"/>
      <w:r w:rsidRPr="009D1C31">
        <w:t>forestier</w:t>
      </w:r>
      <w:proofErr w:type="spellEnd"/>
      <w:r w:rsidRPr="009D1C31">
        <w:t xml:space="preserve">  </w:t>
      </w:r>
      <w:proofErr w:type="spellStart"/>
      <w:r w:rsidRPr="009D1C31">
        <w:t>în</w:t>
      </w:r>
      <w:proofErr w:type="spellEnd"/>
      <w:proofErr w:type="gramEnd"/>
      <w:r w:rsidRPr="009D1C31">
        <w:t xml:space="preserve"> </w:t>
      </w:r>
      <w:proofErr w:type="spellStart"/>
      <w:r w:rsidRPr="009D1C31">
        <w:t>vigoare</w:t>
      </w:r>
      <w:proofErr w:type="spellEnd"/>
      <w:r w:rsidRPr="009D1C31">
        <w:t xml:space="preserve">. </w:t>
      </w:r>
    </w:p>
    <w:p w14:paraId="2F3D54A0" w14:textId="77777777" w:rsidR="00564EF6" w:rsidRPr="009D1C31" w:rsidRDefault="00564EF6" w:rsidP="00C72434">
      <w:pPr>
        <w:jc w:val="both"/>
      </w:pPr>
      <w:proofErr w:type="spellStart"/>
      <w:r w:rsidRPr="009D1C31">
        <w:t>Bornele</w:t>
      </w:r>
      <w:proofErr w:type="spellEnd"/>
      <w:r w:rsidRPr="009D1C31">
        <w:t xml:space="preserve"> </w:t>
      </w:r>
      <w:proofErr w:type="spellStart"/>
      <w:r w:rsidRPr="009D1C31">
        <w:t>îşi</w:t>
      </w:r>
      <w:proofErr w:type="spellEnd"/>
      <w:r w:rsidRPr="009D1C31">
        <w:t xml:space="preserve"> </w:t>
      </w:r>
      <w:proofErr w:type="spellStart"/>
      <w:r w:rsidRPr="009D1C31">
        <w:t>vor</w:t>
      </w:r>
      <w:proofErr w:type="spellEnd"/>
      <w:r w:rsidRPr="009D1C31">
        <w:t xml:space="preserve"> </w:t>
      </w:r>
      <w:proofErr w:type="spellStart"/>
      <w:r w:rsidRPr="009D1C31">
        <w:t>păstra</w:t>
      </w:r>
      <w:proofErr w:type="spellEnd"/>
      <w:r w:rsidRPr="009D1C31">
        <w:t xml:space="preserve"> pe </w:t>
      </w:r>
      <w:proofErr w:type="spellStart"/>
      <w:r w:rsidRPr="009D1C31">
        <w:t>cât</w:t>
      </w:r>
      <w:proofErr w:type="spellEnd"/>
      <w:r w:rsidRPr="009D1C31">
        <w:t xml:space="preserve"> </w:t>
      </w:r>
      <w:proofErr w:type="spellStart"/>
      <w:r w:rsidRPr="009D1C31">
        <w:t>posibil</w:t>
      </w:r>
      <w:proofErr w:type="spellEnd"/>
      <w:r w:rsidRPr="009D1C31">
        <w:t xml:space="preserve"> </w:t>
      </w:r>
      <w:proofErr w:type="spellStart"/>
      <w:r w:rsidRPr="009D1C31">
        <w:t>numerele</w:t>
      </w:r>
      <w:proofErr w:type="spellEnd"/>
      <w:r w:rsidRPr="009D1C31">
        <w:t xml:space="preserve"> </w:t>
      </w:r>
      <w:proofErr w:type="spellStart"/>
      <w:r w:rsidRPr="009D1C31">
        <w:t>vechi</w:t>
      </w:r>
      <w:proofErr w:type="spellEnd"/>
      <w:r w:rsidRPr="009D1C31">
        <w:t xml:space="preserve">. </w:t>
      </w:r>
      <w:proofErr w:type="spellStart"/>
      <w:r w:rsidR="009F03F2" w:rsidRPr="009D1C31">
        <w:t>Dacă</w:t>
      </w:r>
      <w:proofErr w:type="spellEnd"/>
      <w:r w:rsidR="009F03F2" w:rsidRPr="009D1C31">
        <w:t xml:space="preserve"> </w:t>
      </w:r>
      <w:proofErr w:type="spellStart"/>
      <w:r w:rsidR="009F03F2" w:rsidRPr="009D1C31">
        <w:t>va</w:t>
      </w:r>
      <w:proofErr w:type="spellEnd"/>
      <w:r w:rsidR="009F03F2" w:rsidRPr="009D1C31">
        <w:t xml:space="preserve"> fi </w:t>
      </w:r>
      <w:proofErr w:type="spellStart"/>
      <w:r w:rsidR="009F03F2" w:rsidRPr="009D1C31">
        <w:t>necesar</w:t>
      </w:r>
      <w:proofErr w:type="spellEnd"/>
      <w:r w:rsidR="009F03F2" w:rsidRPr="009D1C31">
        <w:t xml:space="preserve">, se </w:t>
      </w:r>
      <w:proofErr w:type="spellStart"/>
      <w:r w:rsidR="009F03F2" w:rsidRPr="009D1C31">
        <w:t>vor</w:t>
      </w:r>
      <w:proofErr w:type="spellEnd"/>
      <w:r w:rsidR="009F03F2" w:rsidRPr="009D1C31">
        <w:t xml:space="preserve"> </w:t>
      </w:r>
      <w:proofErr w:type="spellStart"/>
      <w:r w:rsidR="009F03F2" w:rsidRPr="009D1C31">
        <w:t>amplasa</w:t>
      </w:r>
      <w:proofErr w:type="spellEnd"/>
      <w:r w:rsidR="009F03F2" w:rsidRPr="009D1C31">
        <w:t xml:space="preserve"> </w:t>
      </w:r>
      <w:proofErr w:type="spellStart"/>
      <w:r w:rsidR="009F03F2" w:rsidRPr="009D1C31">
        <w:t>şi</w:t>
      </w:r>
      <w:proofErr w:type="spellEnd"/>
      <w:r w:rsidR="009F03F2" w:rsidRPr="009D1C31">
        <w:t xml:space="preserve"> borne </w:t>
      </w:r>
      <w:proofErr w:type="spellStart"/>
      <w:r w:rsidR="009F03F2" w:rsidRPr="009D1C31">
        <w:t>noi</w:t>
      </w:r>
      <w:proofErr w:type="spellEnd"/>
      <w:r w:rsidR="009F03F2" w:rsidRPr="009D1C31">
        <w:t xml:space="preserve">, </w:t>
      </w:r>
      <w:proofErr w:type="spellStart"/>
      <w:r w:rsidR="009F03F2" w:rsidRPr="009D1C31">
        <w:t>numerotate</w:t>
      </w:r>
      <w:proofErr w:type="spellEnd"/>
      <w:r w:rsidR="009F03F2" w:rsidRPr="009D1C31">
        <w:t xml:space="preserve"> </w:t>
      </w:r>
      <w:proofErr w:type="spellStart"/>
      <w:r w:rsidR="009F03F2" w:rsidRPr="009D1C31">
        <w:t>în</w:t>
      </w:r>
      <w:proofErr w:type="spellEnd"/>
      <w:r w:rsidR="009F03F2" w:rsidRPr="009D1C31">
        <w:t xml:space="preserve"> </w:t>
      </w:r>
      <w:proofErr w:type="spellStart"/>
      <w:r w:rsidR="009F03F2" w:rsidRPr="009D1C31">
        <w:t>continuarea</w:t>
      </w:r>
      <w:proofErr w:type="spellEnd"/>
      <w:r w:rsidR="009F03F2" w:rsidRPr="009D1C31">
        <w:t xml:space="preserve"> </w:t>
      </w:r>
      <w:proofErr w:type="spellStart"/>
      <w:r w:rsidR="009F03F2" w:rsidRPr="009D1C31">
        <w:t>celor</w:t>
      </w:r>
      <w:proofErr w:type="spellEnd"/>
      <w:r w:rsidR="009F03F2" w:rsidRPr="009D1C31">
        <w:t xml:space="preserve"> </w:t>
      </w:r>
      <w:proofErr w:type="spellStart"/>
      <w:r w:rsidR="009F03F2" w:rsidRPr="009D1C31">
        <w:t>existente</w:t>
      </w:r>
      <w:proofErr w:type="spellEnd"/>
    </w:p>
    <w:p w14:paraId="5EE4581D" w14:textId="77777777" w:rsidR="00564EF6" w:rsidRPr="009D1C31" w:rsidRDefault="00564EF6" w:rsidP="00C72434">
      <w:pPr>
        <w:jc w:val="both"/>
      </w:pPr>
      <w:proofErr w:type="spellStart"/>
      <w:r w:rsidRPr="009D1C31">
        <w:t>Delimitările</w:t>
      </w:r>
      <w:proofErr w:type="spellEnd"/>
      <w:r w:rsidRPr="009D1C31">
        <w:t xml:space="preserve"> </w:t>
      </w:r>
      <w:proofErr w:type="spellStart"/>
      <w:r w:rsidRPr="009D1C31">
        <w:t>parcelare</w:t>
      </w:r>
      <w:proofErr w:type="spellEnd"/>
      <w:r w:rsidRPr="009D1C31">
        <w:t xml:space="preserve">, </w:t>
      </w:r>
      <w:proofErr w:type="spellStart"/>
      <w:r w:rsidRPr="009D1C31">
        <w:t>limitele</w:t>
      </w:r>
      <w:proofErr w:type="spellEnd"/>
      <w:r w:rsidRPr="009D1C31">
        <w:t xml:space="preserve"> de </w:t>
      </w:r>
      <w:proofErr w:type="spellStart"/>
      <w:r w:rsidRPr="009D1C31">
        <w:t>proprietate</w:t>
      </w:r>
      <w:proofErr w:type="spellEnd"/>
      <w:r w:rsidRPr="009D1C31">
        <w:t xml:space="preserve"> </w:t>
      </w:r>
      <w:proofErr w:type="spellStart"/>
      <w:r w:rsidRPr="009D1C31">
        <w:t>şi</w:t>
      </w:r>
      <w:proofErr w:type="spellEnd"/>
      <w:r w:rsidRPr="009D1C31">
        <w:t xml:space="preserve"> </w:t>
      </w:r>
      <w:proofErr w:type="spellStart"/>
      <w:r w:rsidRPr="009D1C31">
        <w:t>bornele</w:t>
      </w:r>
      <w:proofErr w:type="spellEnd"/>
      <w:r w:rsidRPr="009D1C31">
        <w:t xml:space="preserve"> </w:t>
      </w:r>
      <w:proofErr w:type="spellStart"/>
      <w:r w:rsidRPr="009D1C31">
        <w:t>vor</w:t>
      </w:r>
      <w:proofErr w:type="spellEnd"/>
      <w:r w:rsidRPr="009D1C31">
        <w:t xml:space="preserve"> fi </w:t>
      </w:r>
      <w:proofErr w:type="spellStart"/>
      <w:r w:rsidRPr="009D1C31">
        <w:t>executate</w:t>
      </w:r>
      <w:proofErr w:type="spellEnd"/>
      <w:r w:rsidRPr="009D1C31">
        <w:t xml:space="preserve"> de </w:t>
      </w:r>
      <w:proofErr w:type="spellStart"/>
      <w:r w:rsidRPr="009D1C31">
        <w:t>către</w:t>
      </w:r>
      <w:proofErr w:type="spellEnd"/>
      <w:r w:rsidRPr="009D1C31">
        <w:t xml:space="preserve"> </w:t>
      </w:r>
      <w:proofErr w:type="spellStart"/>
      <w:r w:rsidR="009F03F2" w:rsidRPr="009D1C31">
        <w:t>proprietar</w:t>
      </w:r>
      <w:proofErr w:type="spellEnd"/>
      <w:r w:rsidR="009F03F2" w:rsidRPr="009D1C31">
        <w:t xml:space="preserve"> </w:t>
      </w:r>
      <w:proofErr w:type="spellStart"/>
      <w:r w:rsidR="009F03F2" w:rsidRPr="009D1C31">
        <w:t>împreună</w:t>
      </w:r>
      <w:proofErr w:type="spellEnd"/>
      <w:r w:rsidR="009F03F2" w:rsidRPr="009D1C31">
        <w:t xml:space="preserve"> cu </w:t>
      </w:r>
      <w:proofErr w:type="spellStart"/>
      <w:r w:rsidR="009F03F2" w:rsidRPr="009D1C31">
        <w:t>personalul</w:t>
      </w:r>
      <w:proofErr w:type="spellEnd"/>
      <w:r w:rsidR="009F03F2" w:rsidRPr="009D1C31">
        <w:t xml:space="preserve"> de </w:t>
      </w:r>
      <w:proofErr w:type="spellStart"/>
      <w:r w:rsidR="009F03F2" w:rsidRPr="009D1C31">
        <w:t>teren</w:t>
      </w:r>
      <w:proofErr w:type="spellEnd"/>
      <w:r w:rsidR="009F03F2" w:rsidRPr="009D1C31">
        <w:t xml:space="preserve"> </w:t>
      </w:r>
      <w:proofErr w:type="spellStart"/>
      <w:proofErr w:type="gramStart"/>
      <w:r w:rsidR="009F03F2" w:rsidRPr="009D1C31">
        <w:t>autorizat</w:t>
      </w:r>
      <w:proofErr w:type="spellEnd"/>
      <w:r w:rsidRPr="009D1C31">
        <w:t xml:space="preserve">  </w:t>
      </w:r>
      <w:r w:rsidR="009F03F2" w:rsidRPr="009D1C31">
        <w:t>al</w:t>
      </w:r>
      <w:proofErr w:type="gramEnd"/>
      <w:r w:rsidRPr="009D1C31">
        <w:t xml:space="preserve"> </w:t>
      </w:r>
      <w:proofErr w:type="spellStart"/>
      <w:r w:rsidRPr="009D1C31">
        <w:t>administrator</w:t>
      </w:r>
      <w:r w:rsidR="009F03F2" w:rsidRPr="009D1C31">
        <w:t>ului</w:t>
      </w:r>
      <w:proofErr w:type="spellEnd"/>
      <w:r w:rsidR="009F03F2" w:rsidRPr="009D1C31">
        <w:t xml:space="preserve"> (</w:t>
      </w:r>
      <w:proofErr w:type="spellStart"/>
      <w:r w:rsidR="009F03F2" w:rsidRPr="009D1C31">
        <w:t>Ocolul</w:t>
      </w:r>
      <w:proofErr w:type="spellEnd"/>
      <w:r w:rsidR="009F03F2" w:rsidRPr="009D1C31">
        <w:t xml:space="preserve"> Silvic)</w:t>
      </w:r>
      <w:r w:rsidR="00333FB6" w:rsidRPr="009D1C31">
        <w:t>,</w:t>
      </w:r>
      <w:r w:rsidRPr="009D1C31">
        <w:t xml:space="preserve"> </w:t>
      </w:r>
      <w:proofErr w:type="spellStart"/>
      <w:r w:rsidRPr="009D1C31">
        <w:t>iar</w:t>
      </w:r>
      <w:proofErr w:type="spellEnd"/>
      <w:r w:rsidRPr="009D1C31">
        <w:t xml:space="preserve"> </w:t>
      </w:r>
      <w:proofErr w:type="spellStart"/>
      <w:r w:rsidRPr="009D1C31">
        <w:t>cele</w:t>
      </w:r>
      <w:proofErr w:type="spellEnd"/>
      <w:r w:rsidRPr="009D1C31">
        <w:t xml:space="preserve"> </w:t>
      </w:r>
      <w:proofErr w:type="spellStart"/>
      <w:r w:rsidRPr="009D1C31">
        <w:t>subparcelare</w:t>
      </w:r>
      <w:proofErr w:type="spellEnd"/>
      <w:r w:rsidRPr="009D1C31">
        <w:t xml:space="preserve"> de </w:t>
      </w:r>
      <w:proofErr w:type="spellStart"/>
      <w:r w:rsidRPr="009D1C31">
        <w:t>către</w:t>
      </w:r>
      <w:proofErr w:type="spellEnd"/>
      <w:r w:rsidRPr="009D1C31">
        <w:t xml:space="preserve"> </w:t>
      </w:r>
      <w:proofErr w:type="spellStart"/>
      <w:r w:rsidRPr="009D1C31">
        <w:t>proiectant</w:t>
      </w:r>
      <w:proofErr w:type="spellEnd"/>
      <w:r w:rsidRPr="009D1C31">
        <w:t>.</w:t>
      </w:r>
    </w:p>
    <w:p w14:paraId="79153BA4" w14:textId="77777777" w:rsidR="00757FBC" w:rsidRPr="009D1C31" w:rsidRDefault="00757FBC" w:rsidP="00C72434">
      <w:pPr>
        <w:jc w:val="both"/>
      </w:pPr>
      <w:proofErr w:type="spellStart"/>
      <w:r w:rsidRPr="009D1C31">
        <w:t>Subparcelarul</w:t>
      </w:r>
      <w:proofErr w:type="spellEnd"/>
      <w:r w:rsidRPr="009D1C31">
        <w:t xml:space="preserve"> se </w:t>
      </w:r>
      <w:proofErr w:type="spellStart"/>
      <w:r w:rsidRPr="009D1C31">
        <w:t>va</w:t>
      </w:r>
      <w:proofErr w:type="spellEnd"/>
      <w:r w:rsidRPr="009D1C31">
        <w:t xml:space="preserve"> </w:t>
      </w:r>
      <w:proofErr w:type="spellStart"/>
      <w:r w:rsidRPr="009D1C31">
        <w:t>reactualiza</w:t>
      </w:r>
      <w:proofErr w:type="spellEnd"/>
      <w:r w:rsidRPr="009D1C31">
        <w:t xml:space="preserve"> conform </w:t>
      </w:r>
      <w:proofErr w:type="spellStart"/>
      <w:r w:rsidRPr="009D1C31">
        <w:t>stării</w:t>
      </w:r>
      <w:proofErr w:type="spellEnd"/>
      <w:r w:rsidRPr="009D1C31">
        <w:t xml:space="preserve"> </w:t>
      </w:r>
      <w:proofErr w:type="spellStart"/>
      <w:r w:rsidRPr="009D1C31">
        <w:t>actuale</w:t>
      </w:r>
      <w:proofErr w:type="spellEnd"/>
      <w:r w:rsidRPr="009D1C31">
        <w:t xml:space="preserve"> </w:t>
      </w:r>
      <w:proofErr w:type="gramStart"/>
      <w:r w:rsidRPr="009D1C31">
        <w:t>a</w:t>
      </w:r>
      <w:proofErr w:type="gramEnd"/>
      <w:r w:rsidRPr="009D1C31">
        <w:t xml:space="preserve"> </w:t>
      </w:r>
      <w:proofErr w:type="spellStart"/>
      <w:r w:rsidRPr="009D1C31">
        <w:t>arboretelor</w:t>
      </w:r>
      <w:proofErr w:type="spellEnd"/>
      <w:r w:rsidRPr="009D1C31">
        <w:t xml:space="preserve">, </w:t>
      </w:r>
      <w:proofErr w:type="spellStart"/>
      <w:r w:rsidRPr="009D1C31">
        <w:t>în</w:t>
      </w:r>
      <w:proofErr w:type="spellEnd"/>
      <w:r w:rsidRPr="009D1C31">
        <w:t xml:space="preserve"> </w:t>
      </w:r>
      <w:proofErr w:type="spellStart"/>
      <w:r w:rsidRPr="009D1C31">
        <w:t>concordanţă</w:t>
      </w:r>
      <w:proofErr w:type="spellEnd"/>
      <w:r w:rsidRPr="009D1C31">
        <w:t xml:space="preserve"> cu </w:t>
      </w:r>
      <w:proofErr w:type="spellStart"/>
      <w:r w:rsidRPr="009D1C31">
        <w:t>criteriile</w:t>
      </w:r>
      <w:proofErr w:type="spellEnd"/>
      <w:r w:rsidRPr="009D1C31">
        <w:t xml:space="preserve"> de </w:t>
      </w:r>
      <w:proofErr w:type="spellStart"/>
      <w:r w:rsidRPr="009D1C31">
        <w:t>constituire</w:t>
      </w:r>
      <w:proofErr w:type="spellEnd"/>
      <w:r w:rsidRPr="009D1C31">
        <w:t xml:space="preserve"> a </w:t>
      </w:r>
      <w:proofErr w:type="spellStart"/>
      <w:r w:rsidRPr="009D1C31">
        <w:t>subparcelelor</w:t>
      </w:r>
      <w:proofErr w:type="spellEnd"/>
      <w:r w:rsidRPr="009D1C31">
        <w:t xml:space="preserve"> din “</w:t>
      </w:r>
      <w:proofErr w:type="spellStart"/>
      <w:r w:rsidRPr="009D1C31">
        <w:t>Norme</w:t>
      </w:r>
      <w:proofErr w:type="spellEnd"/>
      <w:r w:rsidRPr="009D1C31">
        <w:t xml:space="preserve"> </w:t>
      </w:r>
      <w:proofErr w:type="spellStart"/>
      <w:r w:rsidRPr="009D1C31">
        <w:t>tehnice</w:t>
      </w:r>
      <w:proofErr w:type="spellEnd"/>
      <w:r w:rsidRPr="009D1C31">
        <w:t xml:space="preserve"> </w:t>
      </w:r>
      <w:proofErr w:type="spellStart"/>
      <w:r w:rsidRPr="009D1C31">
        <w:t>pentru</w:t>
      </w:r>
      <w:proofErr w:type="spellEnd"/>
      <w:r w:rsidRPr="009D1C31">
        <w:t xml:space="preserve"> </w:t>
      </w:r>
      <w:proofErr w:type="spellStart"/>
      <w:r w:rsidRPr="009D1C31">
        <w:t>amenajarea</w:t>
      </w:r>
      <w:proofErr w:type="spellEnd"/>
      <w:r w:rsidRPr="009D1C31">
        <w:t xml:space="preserve"> </w:t>
      </w:r>
      <w:proofErr w:type="spellStart"/>
      <w:r w:rsidRPr="009D1C31">
        <w:t>pădurilor-ediţia</w:t>
      </w:r>
      <w:proofErr w:type="spellEnd"/>
      <w:r w:rsidRPr="009D1C31">
        <w:t xml:space="preserve"> 2000” </w:t>
      </w:r>
      <w:proofErr w:type="spellStart"/>
      <w:r w:rsidRPr="009D1C31">
        <w:t>şi</w:t>
      </w:r>
      <w:proofErr w:type="spellEnd"/>
      <w:r w:rsidRPr="009D1C31">
        <w:t xml:space="preserve"> se </w:t>
      </w:r>
      <w:proofErr w:type="spellStart"/>
      <w:r w:rsidRPr="009D1C31">
        <w:t>va</w:t>
      </w:r>
      <w:proofErr w:type="spellEnd"/>
      <w:r w:rsidRPr="009D1C31">
        <w:t xml:space="preserve"> </w:t>
      </w:r>
      <w:proofErr w:type="spellStart"/>
      <w:r w:rsidRPr="009D1C31">
        <w:t>materializa</w:t>
      </w:r>
      <w:proofErr w:type="spellEnd"/>
      <w:r w:rsidRPr="009D1C31">
        <w:t xml:space="preserve"> pe </w:t>
      </w:r>
      <w:proofErr w:type="spellStart"/>
      <w:r w:rsidRPr="009D1C31">
        <w:t>teren</w:t>
      </w:r>
      <w:proofErr w:type="spellEnd"/>
      <w:r w:rsidRPr="009D1C31">
        <w:t xml:space="preserve">. </w:t>
      </w:r>
    </w:p>
    <w:p w14:paraId="3E9E08B3" w14:textId="77777777" w:rsidR="00757FBC" w:rsidRPr="009D1C31" w:rsidRDefault="00757FBC" w:rsidP="00C72434">
      <w:pPr>
        <w:jc w:val="both"/>
      </w:pPr>
    </w:p>
    <w:p w14:paraId="4FC09A43" w14:textId="77777777" w:rsidR="00757FBC" w:rsidRPr="009D1C31" w:rsidRDefault="00757FBC" w:rsidP="00C72434">
      <w:pPr>
        <w:numPr>
          <w:ilvl w:val="0"/>
          <w:numId w:val="3"/>
        </w:numPr>
        <w:jc w:val="both"/>
        <w:rPr>
          <w:lang w:val="ro-RO"/>
        </w:rPr>
      </w:pPr>
      <w:r w:rsidRPr="009D1C31">
        <w:rPr>
          <w:b/>
          <w:u w:val="single"/>
          <w:lang w:val="ro-RO"/>
        </w:rPr>
        <w:t>Baza cartografică</w:t>
      </w:r>
    </w:p>
    <w:p w14:paraId="2AEAD103" w14:textId="6D159EA8" w:rsidR="00333FB6" w:rsidRPr="009D1C31" w:rsidRDefault="00333FB6" w:rsidP="00C72434">
      <w:pPr>
        <w:jc w:val="both"/>
      </w:pPr>
      <w:r w:rsidRPr="009D1C31">
        <w:t xml:space="preserve">Se </w:t>
      </w:r>
      <w:proofErr w:type="spellStart"/>
      <w:r w:rsidRPr="009D1C31">
        <w:t>va</w:t>
      </w:r>
      <w:proofErr w:type="spellEnd"/>
      <w:r w:rsidRPr="009D1C31">
        <w:t xml:space="preserve"> </w:t>
      </w:r>
      <w:proofErr w:type="spellStart"/>
      <w:r w:rsidRPr="009D1C31">
        <w:t>utiliza</w:t>
      </w:r>
      <w:proofErr w:type="spellEnd"/>
      <w:r w:rsidRPr="009D1C31">
        <w:t xml:space="preserve"> </w:t>
      </w:r>
      <w:proofErr w:type="spellStart"/>
      <w:r w:rsidRPr="009D1C31">
        <w:t>baza</w:t>
      </w:r>
      <w:proofErr w:type="spellEnd"/>
      <w:r w:rsidRPr="009D1C31">
        <w:t xml:space="preserve"> </w:t>
      </w:r>
      <w:proofErr w:type="spellStart"/>
      <w:r w:rsidRPr="009D1C31">
        <w:t>cartografic</w:t>
      </w:r>
      <w:r w:rsidR="00F867B9" w:rsidRPr="009D1C31">
        <w:t>ă</w:t>
      </w:r>
      <w:proofErr w:type="spellEnd"/>
      <w:r w:rsidRPr="009D1C31">
        <w:t xml:space="preserve"> </w:t>
      </w:r>
      <w:proofErr w:type="spellStart"/>
      <w:r w:rsidRPr="009D1C31">
        <w:t>formată</w:t>
      </w:r>
      <w:proofErr w:type="spellEnd"/>
      <w:r w:rsidRPr="009D1C31">
        <w:t xml:space="preserve"> din </w:t>
      </w:r>
      <w:proofErr w:type="spellStart"/>
      <w:r w:rsidRPr="009D1C31">
        <w:t>cele</w:t>
      </w:r>
      <w:proofErr w:type="spellEnd"/>
      <w:r w:rsidRPr="009D1C31">
        <w:t xml:space="preserve"> </w:t>
      </w:r>
      <w:proofErr w:type="spellStart"/>
      <w:r w:rsidRPr="009D1C31">
        <w:t>mai</w:t>
      </w:r>
      <w:proofErr w:type="spellEnd"/>
      <w:r w:rsidRPr="009D1C31">
        <w:t xml:space="preserve"> </w:t>
      </w:r>
      <w:proofErr w:type="spellStart"/>
      <w:r w:rsidRPr="009D1C31">
        <w:t>recente</w:t>
      </w:r>
      <w:proofErr w:type="spellEnd"/>
      <w:r w:rsidRPr="009D1C31">
        <w:t xml:space="preserve"> </w:t>
      </w:r>
      <w:proofErr w:type="spellStart"/>
      <w:r w:rsidRPr="009D1C31">
        <w:t>planuri</w:t>
      </w:r>
      <w:proofErr w:type="spellEnd"/>
      <w:r w:rsidRPr="009D1C31">
        <w:t xml:space="preserve"> </w:t>
      </w:r>
      <w:proofErr w:type="spellStart"/>
      <w:r w:rsidRPr="009D1C31">
        <w:t>restituite</w:t>
      </w:r>
      <w:proofErr w:type="spellEnd"/>
      <w:r w:rsidRPr="009D1C31">
        <w:t xml:space="preserve"> cu </w:t>
      </w:r>
      <w:proofErr w:type="spellStart"/>
      <w:r w:rsidRPr="009D1C31">
        <w:t>curbe</w:t>
      </w:r>
      <w:proofErr w:type="spellEnd"/>
      <w:r w:rsidRPr="009D1C31">
        <w:t xml:space="preserve"> de </w:t>
      </w:r>
      <w:proofErr w:type="spellStart"/>
      <w:r w:rsidRPr="009D1C31">
        <w:t>nivel</w:t>
      </w:r>
      <w:proofErr w:type="spellEnd"/>
      <w:r w:rsidRPr="009D1C31">
        <w:t xml:space="preserve"> la </w:t>
      </w:r>
      <w:proofErr w:type="spellStart"/>
      <w:r w:rsidRPr="009D1C31">
        <w:t>scara</w:t>
      </w:r>
      <w:proofErr w:type="spellEnd"/>
      <w:r w:rsidRPr="009D1C31">
        <w:t xml:space="preserve"> </w:t>
      </w:r>
      <w:r w:rsidR="00E257A6" w:rsidRPr="009D1C31">
        <w:t>1:</w:t>
      </w:r>
      <w:r w:rsidR="00127A54" w:rsidRPr="009D1C31">
        <w:t>5</w:t>
      </w:r>
      <w:r w:rsidR="00E257A6" w:rsidRPr="009D1C31">
        <w:t>000.</w:t>
      </w:r>
    </w:p>
    <w:p w14:paraId="0D611D4F" w14:textId="717486F1" w:rsidR="00DB001D" w:rsidRPr="009D1C31" w:rsidRDefault="00B939EB" w:rsidP="00C72434">
      <w:pPr>
        <w:jc w:val="both"/>
      </w:pPr>
      <w:proofErr w:type="spellStart"/>
      <w:r w:rsidRPr="009D1C31">
        <w:t>Î</w:t>
      </w:r>
      <w:r w:rsidR="00E44639" w:rsidRPr="009D1C31">
        <w:t>n</w:t>
      </w:r>
      <w:proofErr w:type="spellEnd"/>
      <w:r w:rsidR="00E44639" w:rsidRPr="009D1C31">
        <w:t xml:space="preserve"> </w:t>
      </w:r>
      <w:proofErr w:type="spellStart"/>
      <w:r w:rsidR="00E44639" w:rsidRPr="009D1C31">
        <w:t>cazul</w:t>
      </w:r>
      <w:proofErr w:type="spellEnd"/>
      <w:r w:rsidR="00E44639" w:rsidRPr="009D1C31">
        <w:t xml:space="preserve"> </w:t>
      </w:r>
      <w:proofErr w:type="spellStart"/>
      <w:r w:rsidR="00E44639" w:rsidRPr="009D1C31">
        <w:t>î</w:t>
      </w:r>
      <w:r w:rsidR="00DB001D" w:rsidRPr="009D1C31">
        <w:t>n</w:t>
      </w:r>
      <w:proofErr w:type="spellEnd"/>
      <w:r w:rsidR="00DB001D" w:rsidRPr="009D1C31">
        <w:t xml:space="preserve"> care se </w:t>
      </w:r>
      <w:proofErr w:type="spellStart"/>
      <w:r w:rsidR="00DB001D" w:rsidRPr="009D1C31">
        <w:t>constat</w:t>
      </w:r>
      <w:r w:rsidR="00F867B9" w:rsidRPr="009D1C31">
        <w:t>ă</w:t>
      </w:r>
      <w:proofErr w:type="spellEnd"/>
      <w:r w:rsidR="00DB001D" w:rsidRPr="009D1C31">
        <w:t xml:space="preserve"> </w:t>
      </w:r>
      <w:proofErr w:type="spellStart"/>
      <w:r w:rsidR="00DB001D" w:rsidRPr="009D1C31">
        <w:t>lipsa</w:t>
      </w:r>
      <w:proofErr w:type="spellEnd"/>
      <w:r w:rsidR="00DB001D" w:rsidRPr="009D1C31">
        <w:t xml:space="preserve"> de </w:t>
      </w:r>
      <w:proofErr w:type="spellStart"/>
      <w:r w:rsidR="00DB001D" w:rsidRPr="009D1C31">
        <w:t>planuri</w:t>
      </w:r>
      <w:proofErr w:type="spellEnd"/>
      <w:r w:rsidR="00DB001D" w:rsidRPr="009D1C31">
        <w:t xml:space="preserve"> </w:t>
      </w:r>
      <w:proofErr w:type="spellStart"/>
      <w:r w:rsidR="00DB001D" w:rsidRPr="009D1C31">
        <w:t>proiectantul</w:t>
      </w:r>
      <w:proofErr w:type="spellEnd"/>
      <w:r w:rsidR="00DB001D" w:rsidRPr="009D1C31">
        <w:t xml:space="preserve"> </w:t>
      </w:r>
      <w:proofErr w:type="spellStart"/>
      <w:r w:rsidR="00F867B9" w:rsidRPr="009D1C31">
        <w:t>î</w:t>
      </w:r>
      <w:r w:rsidR="00E44639" w:rsidRPr="009D1C31">
        <w:t>mpreună</w:t>
      </w:r>
      <w:proofErr w:type="spellEnd"/>
      <w:r w:rsidR="00DB001D" w:rsidRPr="009D1C31">
        <w:t xml:space="preserve"> cu </w:t>
      </w:r>
      <w:proofErr w:type="spellStart"/>
      <w:r w:rsidR="00DB001D" w:rsidRPr="009D1C31">
        <w:t>beneficiarul</w:t>
      </w:r>
      <w:proofErr w:type="spellEnd"/>
      <w:r w:rsidR="00DB001D" w:rsidRPr="009D1C31">
        <w:t xml:space="preserve"> </w:t>
      </w:r>
      <w:proofErr w:type="spellStart"/>
      <w:r w:rsidR="00DB001D" w:rsidRPr="009D1C31">
        <w:t>vor</w:t>
      </w:r>
      <w:proofErr w:type="spellEnd"/>
      <w:r w:rsidR="00DB001D" w:rsidRPr="009D1C31">
        <w:t xml:space="preserve"> face </w:t>
      </w:r>
      <w:proofErr w:type="spellStart"/>
      <w:r w:rsidR="00DB001D" w:rsidRPr="009D1C31">
        <w:t>demersu</w:t>
      </w:r>
      <w:r w:rsidR="00E44639" w:rsidRPr="009D1C31">
        <w:t>rile</w:t>
      </w:r>
      <w:proofErr w:type="spellEnd"/>
      <w:r w:rsidR="00E44639" w:rsidRPr="009D1C31">
        <w:t xml:space="preserve"> </w:t>
      </w:r>
      <w:proofErr w:type="spellStart"/>
      <w:r w:rsidR="00E44639" w:rsidRPr="009D1C31">
        <w:t>necesare</w:t>
      </w:r>
      <w:proofErr w:type="spellEnd"/>
      <w:r w:rsidR="00E44639" w:rsidRPr="009D1C31">
        <w:t xml:space="preserve"> la OCPI </w:t>
      </w:r>
      <w:proofErr w:type="spellStart"/>
      <w:r w:rsidR="00E44639" w:rsidRPr="009D1C31">
        <w:t>pentru</w:t>
      </w:r>
      <w:proofErr w:type="spellEnd"/>
      <w:r w:rsidR="00E44639" w:rsidRPr="009D1C31">
        <w:t xml:space="preserve"> </w:t>
      </w:r>
      <w:proofErr w:type="spellStart"/>
      <w:r w:rsidR="00E44639" w:rsidRPr="009D1C31">
        <w:t>obţ</w:t>
      </w:r>
      <w:r w:rsidR="00DB001D" w:rsidRPr="009D1C31">
        <w:t>inerea</w:t>
      </w:r>
      <w:proofErr w:type="spellEnd"/>
      <w:r w:rsidR="00DB001D" w:rsidRPr="009D1C31">
        <w:t xml:space="preserve"> </w:t>
      </w:r>
      <w:proofErr w:type="spellStart"/>
      <w:r w:rsidR="00DB001D" w:rsidRPr="009D1C31">
        <w:t>celei</w:t>
      </w:r>
      <w:proofErr w:type="spellEnd"/>
      <w:r w:rsidR="00DB001D" w:rsidRPr="009D1C31">
        <w:t xml:space="preserve"> </w:t>
      </w:r>
      <w:proofErr w:type="spellStart"/>
      <w:r w:rsidR="00DB001D" w:rsidRPr="009D1C31">
        <w:t>mai</w:t>
      </w:r>
      <w:proofErr w:type="spellEnd"/>
      <w:r w:rsidR="00DB001D" w:rsidRPr="009D1C31">
        <w:t xml:space="preserve"> </w:t>
      </w:r>
      <w:proofErr w:type="spellStart"/>
      <w:r w:rsidR="00DB001D" w:rsidRPr="009D1C31">
        <w:t>noi</w:t>
      </w:r>
      <w:proofErr w:type="spellEnd"/>
      <w:r w:rsidR="00DB001D" w:rsidRPr="009D1C31">
        <w:t xml:space="preserve"> </w:t>
      </w:r>
      <w:proofErr w:type="spellStart"/>
      <w:r w:rsidR="00DB001D" w:rsidRPr="009D1C31">
        <w:t>baze</w:t>
      </w:r>
      <w:proofErr w:type="spellEnd"/>
      <w:r w:rsidR="00DB001D" w:rsidRPr="009D1C31">
        <w:t xml:space="preserve"> </w:t>
      </w:r>
      <w:proofErr w:type="spellStart"/>
      <w:r w:rsidR="00DB001D" w:rsidRPr="009D1C31">
        <w:t>cartografice</w:t>
      </w:r>
      <w:proofErr w:type="spellEnd"/>
      <w:r w:rsidR="00DB001D" w:rsidRPr="009D1C31">
        <w:t>.</w:t>
      </w:r>
    </w:p>
    <w:p w14:paraId="61AE2289" w14:textId="77777777" w:rsidR="00333FB6" w:rsidRPr="009D1C31" w:rsidRDefault="00333FB6" w:rsidP="00C72434">
      <w:pPr>
        <w:jc w:val="both"/>
      </w:pPr>
      <w:proofErr w:type="spellStart"/>
      <w:r w:rsidRPr="009D1C31">
        <w:t>Ridicările</w:t>
      </w:r>
      <w:proofErr w:type="spellEnd"/>
      <w:r w:rsidRPr="009D1C31">
        <w:t xml:space="preserve"> </w:t>
      </w:r>
      <w:proofErr w:type="spellStart"/>
      <w:r w:rsidRPr="009D1C31">
        <w:t>în</w:t>
      </w:r>
      <w:proofErr w:type="spellEnd"/>
      <w:r w:rsidRPr="009D1C31">
        <w:t xml:space="preserve"> plan se </w:t>
      </w:r>
      <w:proofErr w:type="spellStart"/>
      <w:r w:rsidRPr="009D1C31">
        <w:t>vor</w:t>
      </w:r>
      <w:proofErr w:type="spellEnd"/>
      <w:r w:rsidRPr="009D1C31">
        <w:t xml:space="preserve"> </w:t>
      </w:r>
      <w:proofErr w:type="spellStart"/>
      <w:r w:rsidRPr="009D1C31">
        <w:t>executa</w:t>
      </w:r>
      <w:proofErr w:type="spellEnd"/>
      <w:r w:rsidRPr="009D1C31">
        <w:t xml:space="preserve"> cu </w:t>
      </w:r>
      <w:proofErr w:type="spellStart"/>
      <w:r w:rsidRPr="009D1C31">
        <w:t>precădere</w:t>
      </w:r>
      <w:proofErr w:type="spellEnd"/>
      <w:r w:rsidRPr="009D1C31">
        <w:t xml:space="preserve"> </w:t>
      </w:r>
      <w:proofErr w:type="spellStart"/>
      <w:r w:rsidRPr="009D1C31">
        <w:t>pentru</w:t>
      </w:r>
      <w:proofErr w:type="spellEnd"/>
      <w:r w:rsidRPr="009D1C31">
        <w:t xml:space="preserve"> </w:t>
      </w:r>
      <w:proofErr w:type="spellStart"/>
      <w:r w:rsidRPr="009D1C31">
        <w:t>subparcelele</w:t>
      </w:r>
      <w:proofErr w:type="spellEnd"/>
      <w:r w:rsidRPr="009D1C31">
        <w:t xml:space="preserve"> </w:t>
      </w:r>
      <w:proofErr w:type="spellStart"/>
      <w:r w:rsidRPr="009D1C31">
        <w:t>nou</w:t>
      </w:r>
      <w:proofErr w:type="spellEnd"/>
      <w:r w:rsidRPr="009D1C31">
        <w:t xml:space="preserve"> </w:t>
      </w:r>
      <w:proofErr w:type="spellStart"/>
      <w:r w:rsidRPr="009D1C31">
        <w:t>constituite</w:t>
      </w:r>
      <w:proofErr w:type="spellEnd"/>
      <w:r w:rsidRPr="009D1C31">
        <w:t xml:space="preserve"> </w:t>
      </w:r>
      <w:proofErr w:type="spellStart"/>
      <w:r w:rsidRPr="009D1C31">
        <w:t>şi</w:t>
      </w:r>
      <w:proofErr w:type="spellEnd"/>
      <w:r w:rsidRPr="009D1C31">
        <w:t xml:space="preserve"> </w:t>
      </w:r>
      <w:proofErr w:type="spellStart"/>
      <w:r w:rsidRPr="009D1C31">
        <w:t>totodată</w:t>
      </w:r>
      <w:proofErr w:type="spellEnd"/>
      <w:r w:rsidRPr="009D1C31">
        <w:t xml:space="preserve"> </w:t>
      </w:r>
      <w:proofErr w:type="spellStart"/>
      <w:r w:rsidRPr="009D1C31">
        <w:t>acolo</w:t>
      </w:r>
      <w:proofErr w:type="spellEnd"/>
      <w:r w:rsidRPr="009D1C31">
        <w:t xml:space="preserve"> </w:t>
      </w:r>
      <w:proofErr w:type="spellStart"/>
      <w:r w:rsidRPr="009D1C31">
        <w:t>unde</w:t>
      </w:r>
      <w:proofErr w:type="spellEnd"/>
      <w:r w:rsidRPr="009D1C31">
        <w:t xml:space="preserve"> </w:t>
      </w:r>
      <w:proofErr w:type="spellStart"/>
      <w:r w:rsidRPr="009D1C31">
        <w:t>situaţia</w:t>
      </w:r>
      <w:proofErr w:type="spellEnd"/>
      <w:r w:rsidRPr="009D1C31">
        <w:t xml:space="preserve"> din </w:t>
      </w:r>
      <w:proofErr w:type="spellStart"/>
      <w:r w:rsidRPr="009D1C31">
        <w:t>teren</w:t>
      </w:r>
      <w:proofErr w:type="spellEnd"/>
      <w:r w:rsidRPr="009D1C31">
        <w:t xml:space="preserve"> o </w:t>
      </w:r>
      <w:proofErr w:type="spellStart"/>
      <w:r w:rsidRPr="009D1C31">
        <w:t>impune</w:t>
      </w:r>
      <w:proofErr w:type="spellEnd"/>
      <w:r w:rsidRPr="009D1C31">
        <w:t>.</w:t>
      </w:r>
    </w:p>
    <w:p w14:paraId="706FBC81" w14:textId="77777777" w:rsidR="00757FBC" w:rsidRPr="009D1C31" w:rsidRDefault="00757FBC" w:rsidP="00C72434">
      <w:pPr>
        <w:jc w:val="both"/>
        <w:rPr>
          <w:lang w:val="ro-RO"/>
        </w:rPr>
      </w:pPr>
    </w:p>
    <w:p w14:paraId="099F9FCC" w14:textId="77777777" w:rsidR="005A67FA" w:rsidRPr="009D1C31" w:rsidRDefault="00757FBC" w:rsidP="00C72434">
      <w:pPr>
        <w:numPr>
          <w:ilvl w:val="0"/>
          <w:numId w:val="3"/>
        </w:numPr>
        <w:jc w:val="both"/>
        <w:rPr>
          <w:lang w:val="ro-RO"/>
        </w:rPr>
      </w:pPr>
      <w:proofErr w:type="spellStart"/>
      <w:r w:rsidRPr="009D1C31">
        <w:rPr>
          <w:b/>
          <w:u w:val="single"/>
          <w:lang w:val="ro-RO"/>
        </w:rPr>
        <w:t>Ocupaţii</w:t>
      </w:r>
      <w:proofErr w:type="spellEnd"/>
      <w:r w:rsidRPr="009D1C31">
        <w:rPr>
          <w:b/>
          <w:u w:val="single"/>
          <w:lang w:val="ro-RO"/>
        </w:rPr>
        <w:t xml:space="preserve"> </w:t>
      </w:r>
      <w:proofErr w:type="spellStart"/>
      <w:r w:rsidRPr="009D1C31">
        <w:rPr>
          <w:b/>
          <w:u w:val="single"/>
          <w:lang w:val="ro-RO"/>
        </w:rPr>
        <w:t>şi</w:t>
      </w:r>
      <w:proofErr w:type="spellEnd"/>
      <w:r w:rsidRPr="009D1C31">
        <w:rPr>
          <w:b/>
          <w:u w:val="single"/>
          <w:lang w:val="ro-RO"/>
        </w:rPr>
        <w:t xml:space="preserve"> litigii </w:t>
      </w:r>
      <w:r w:rsidRPr="009D1C31">
        <w:rPr>
          <w:b/>
          <w:lang w:val="ro-RO"/>
        </w:rPr>
        <w:t xml:space="preserve">: </w:t>
      </w:r>
    </w:p>
    <w:p w14:paraId="4BC1FD32" w14:textId="40EDD79E" w:rsidR="00E257A6" w:rsidRPr="009D1C31" w:rsidRDefault="00E257A6" w:rsidP="005A67FA">
      <w:pPr>
        <w:ind w:left="720" w:firstLine="0"/>
        <w:jc w:val="both"/>
        <w:rPr>
          <w:lang w:val="ro-RO"/>
        </w:rPr>
      </w:pPr>
      <w:r w:rsidRPr="009D1C31">
        <w:rPr>
          <w:lang w:val="ro-RO"/>
        </w:rPr>
        <w:t xml:space="preserve">În U.P. </w:t>
      </w:r>
      <w:r w:rsidR="00127A54" w:rsidRPr="009D1C31">
        <w:rPr>
          <w:lang w:val="ro-RO"/>
        </w:rPr>
        <w:t>Măgura</w:t>
      </w:r>
      <w:r w:rsidRPr="009D1C31">
        <w:rPr>
          <w:lang w:val="ro-RO"/>
        </w:rPr>
        <w:t xml:space="preserve"> nu sunt ocupații și litigii.</w:t>
      </w:r>
    </w:p>
    <w:p w14:paraId="6C1B47D2" w14:textId="77777777" w:rsidR="00757FBC" w:rsidRPr="009D1C31" w:rsidRDefault="00757FBC" w:rsidP="00C72434">
      <w:pPr>
        <w:pStyle w:val="Listparagraf"/>
        <w:rPr>
          <w:lang w:val="ro-RO"/>
        </w:rPr>
      </w:pPr>
    </w:p>
    <w:p w14:paraId="6D9F2944" w14:textId="77777777" w:rsidR="00757FBC" w:rsidRPr="009D1C31" w:rsidRDefault="00757FBC" w:rsidP="00C72434">
      <w:pPr>
        <w:numPr>
          <w:ilvl w:val="0"/>
          <w:numId w:val="3"/>
        </w:numPr>
        <w:jc w:val="both"/>
        <w:rPr>
          <w:lang w:val="ro-RO"/>
        </w:rPr>
      </w:pPr>
      <w:r w:rsidRPr="009D1C31">
        <w:rPr>
          <w:b/>
          <w:u w:val="single"/>
          <w:lang w:val="ro-RO"/>
        </w:rPr>
        <w:t xml:space="preserve">Zonarea </w:t>
      </w:r>
      <w:proofErr w:type="spellStart"/>
      <w:r w:rsidRPr="009D1C31">
        <w:rPr>
          <w:b/>
          <w:u w:val="single"/>
          <w:lang w:val="ro-RO"/>
        </w:rPr>
        <w:t>funcţională</w:t>
      </w:r>
      <w:proofErr w:type="spellEnd"/>
      <w:r w:rsidRPr="009D1C31">
        <w:rPr>
          <w:lang w:val="ro-RO"/>
        </w:rPr>
        <w:t xml:space="preserve"> </w:t>
      </w:r>
    </w:p>
    <w:p w14:paraId="0DFEF7CA" w14:textId="6F30982F" w:rsidR="00757FBC" w:rsidRPr="009D1C31" w:rsidRDefault="00757FBC" w:rsidP="00C72434">
      <w:pPr>
        <w:jc w:val="both"/>
        <w:rPr>
          <w:lang w:val="ro-RO"/>
        </w:rPr>
      </w:pPr>
      <w:r w:rsidRPr="009D1C31">
        <w:rPr>
          <w:lang w:val="ro-RO"/>
        </w:rPr>
        <w:t xml:space="preserve">La amenajarea anterioară </w:t>
      </w:r>
      <w:r w:rsidR="00B939EB" w:rsidRPr="009D1C31">
        <w:rPr>
          <w:lang w:val="ro-RO"/>
        </w:rPr>
        <w:t xml:space="preserve">fondul forestier </w:t>
      </w:r>
      <w:r w:rsidR="00E257A6" w:rsidRPr="009D1C31">
        <w:rPr>
          <w:b/>
          <w:lang w:val="ro-RO"/>
        </w:rPr>
        <w:t xml:space="preserve">proprietate </w:t>
      </w:r>
      <w:r w:rsidR="00127A54" w:rsidRPr="009D1C31">
        <w:rPr>
          <w:b/>
          <w:lang w:val="ro-RO"/>
        </w:rPr>
        <w:t xml:space="preserve">privată </w:t>
      </w:r>
      <w:proofErr w:type="spellStart"/>
      <w:r w:rsidR="00127A54" w:rsidRPr="009D1C31">
        <w:rPr>
          <w:b/>
          <w:lang w:val="ro-RO"/>
        </w:rPr>
        <w:t>aparţinând</w:t>
      </w:r>
      <w:proofErr w:type="spellEnd"/>
      <w:r w:rsidR="00127A54" w:rsidRPr="009D1C31">
        <w:rPr>
          <w:b/>
          <w:lang w:val="ro-RO"/>
        </w:rPr>
        <w:t xml:space="preserve"> Composesoratului „Măgura” Pui, </w:t>
      </w:r>
      <w:proofErr w:type="spellStart"/>
      <w:r w:rsidR="00127A54" w:rsidRPr="009D1C31">
        <w:rPr>
          <w:b/>
          <w:lang w:val="ro-RO"/>
        </w:rPr>
        <w:t>judeţul</w:t>
      </w:r>
      <w:proofErr w:type="spellEnd"/>
      <w:r w:rsidR="00127A54" w:rsidRPr="009D1C31">
        <w:rPr>
          <w:b/>
          <w:lang w:val="ro-RO"/>
        </w:rPr>
        <w:t xml:space="preserve"> Hunedoara</w:t>
      </w:r>
      <w:r w:rsidR="00E257A6" w:rsidRPr="009D1C31">
        <w:rPr>
          <w:b/>
          <w:lang w:val="ro-RO"/>
        </w:rPr>
        <w:t xml:space="preserve">, </w:t>
      </w:r>
      <w:r w:rsidRPr="009D1C31">
        <w:rPr>
          <w:lang w:val="ro-RO"/>
        </w:rPr>
        <w:t xml:space="preserve">a fost încadrat în grupa I-a </w:t>
      </w:r>
      <w:proofErr w:type="spellStart"/>
      <w:r w:rsidRPr="009D1C31">
        <w:rPr>
          <w:lang w:val="ro-RO"/>
        </w:rPr>
        <w:t>funcţională</w:t>
      </w:r>
      <w:proofErr w:type="spellEnd"/>
      <w:r w:rsidRPr="009D1C31">
        <w:rPr>
          <w:lang w:val="ro-RO"/>
        </w:rPr>
        <w:t xml:space="preserve"> </w:t>
      </w:r>
      <w:r w:rsidR="00D92436" w:rsidRPr="009D1C31">
        <w:rPr>
          <w:lang w:val="ro-RO"/>
        </w:rPr>
        <w:t>-</w:t>
      </w:r>
      <w:r w:rsidRPr="009D1C31">
        <w:rPr>
          <w:lang w:val="ro-RO"/>
        </w:rPr>
        <w:t xml:space="preserve"> păduri cu </w:t>
      </w:r>
      <w:proofErr w:type="spellStart"/>
      <w:r w:rsidRPr="009D1C31">
        <w:rPr>
          <w:lang w:val="ro-RO"/>
        </w:rPr>
        <w:t>funcţii</w:t>
      </w:r>
      <w:proofErr w:type="spellEnd"/>
      <w:r w:rsidRPr="009D1C31">
        <w:rPr>
          <w:lang w:val="ro-RO"/>
        </w:rPr>
        <w:t xml:space="preserve"> speciale de </w:t>
      </w:r>
      <w:proofErr w:type="spellStart"/>
      <w:r w:rsidRPr="009D1C31">
        <w:rPr>
          <w:lang w:val="ro-RO"/>
        </w:rPr>
        <w:t>protecţie</w:t>
      </w:r>
      <w:proofErr w:type="spellEnd"/>
      <w:r w:rsidR="00D92436" w:rsidRPr="009D1C31">
        <w:rPr>
          <w:lang w:val="ro-RO"/>
        </w:rPr>
        <w:t>:</w:t>
      </w:r>
      <w:r w:rsidR="00E257A6" w:rsidRPr="009D1C31">
        <w:rPr>
          <w:lang w:val="ro-RO"/>
        </w:rPr>
        <w:t xml:space="preserve"> </w:t>
      </w:r>
      <w:r w:rsidR="00F73CA4" w:rsidRPr="009D1C31">
        <w:rPr>
          <w:lang w:val="ro-RO"/>
        </w:rPr>
        <w:t xml:space="preserve">654,3 </w:t>
      </w:r>
      <w:r w:rsidR="00D92436" w:rsidRPr="009D1C31">
        <w:rPr>
          <w:lang w:val="ro-RO"/>
        </w:rPr>
        <w:t>ha</w:t>
      </w:r>
      <w:r w:rsidR="005A67FA" w:rsidRPr="009D1C31">
        <w:rPr>
          <w:lang w:val="ro-RO"/>
        </w:rPr>
        <w:t xml:space="preserve"> cu</w:t>
      </w:r>
      <w:r w:rsidRPr="009D1C31">
        <w:rPr>
          <w:lang w:val="ro-RO"/>
        </w:rPr>
        <w:t xml:space="preserve"> urm</w:t>
      </w:r>
      <w:r w:rsidR="00B44949" w:rsidRPr="009D1C31">
        <w:rPr>
          <w:lang w:val="ro-RO"/>
        </w:rPr>
        <w:t xml:space="preserve">ătoarele categorii </w:t>
      </w:r>
      <w:proofErr w:type="spellStart"/>
      <w:r w:rsidR="00B44949" w:rsidRPr="009D1C31">
        <w:rPr>
          <w:lang w:val="ro-RO"/>
        </w:rPr>
        <w:t>funcţionale</w:t>
      </w:r>
      <w:proofErr w:type="spellEnd"/>
      <w:r w:rsidR="005A67FA" w:rsidRPr="009D1C31">
        <w:rPr>
          <w:lang w:val="ro-RO"/>
        </w:rPr>
        <w:t>:</w:t>
      </w:r>
    </w:p>
    <w:p w14:paraId="5411B675" w14:textId="77777777" w:rsidR="00F73CA4" w:rsidRPr="009D1C31" w:rsidRDefault="005A67FA" w:rsidP="00F73CA4">
      <w:pPr>
        <w:jc w:val="both"/>
        <w:rPr>
          <w:i/>
          <w:iCs/>
          <w:lang w:val="ro-RO"/>
        </w:rPr>
      </w:pPr>
      <w:r w:rsidRPr="009D1C31">
        <w:rPr>
          <w:lang w:val="ro-RO"/>
        </w:rPr>
        <w:t xml:space="preserve">- </w:t>
      </w:r>
      <w:r w:rsidR="00F73CA4" w:rsidRPr="009D1C31">
        <w:rPr>
          <w:i/>
          <w:iCs/>
          <w:lang w:val="ro-RO"/>
        </w:rPr>
        <w:t xml:space="preserve">1.5L - Pădurile constituite în zone de </w:t>
      </w:r>
      <w:proofErr w:type="spellStart"/>
      <w:r w:rsidR="00F73CA4" w:rsidRPr="009D1C31">
        <w:rPr>
          <w:i/>
          <w:iCs/>
          <w:lang w:val="ro-RO"/>
        </w:rPr>
        <w:t>protecţie</w:t>
      </w:r>
      <w:proofErr w:type="spellEnd"/>
      <w:r w:rsidR="00F73CA4" w:rsidRPr="009D1C31">
        <w:rPr>
          <w:i/>
          <w:iCs/>
          <w:lang w:val="ro-RO"/>
        </w:rPr>
        <w:t xml:space="preserve"> (zone tampon) a </w:t>
      </w:r>
      <w:proofErr w:type="spellStart"/>
      <w:r w:rsidR="00F73CA4" w:rsidRPr="009D1C31">
        <w:rPr>
          <w:i/>
          <w:iCs/>
          <w:lang w:val="ro-RO"/>
        </w:rPr>
        <w:t>rezervaţiilor</w:t>
      </w:r>
      <w:proofErr w:type="spellEnd"/>
      <w:r w:rsidR="00F73CA4" w:rsidRPr="009D1C31">
        <w:rPr>
          <w:i/>
          <w:iCs/>
          <w:lang w:val="ro-RO"/>
        </w:rPr>
        <w:t xml:space="preserve"> din parcurile </w:t>
      </w:r>
      <w:proofErr w:type="spellStart"/>
      <w:r w:rsidR="00F73CA4" w:rsidRPr="009D1C31">
        <w:rPr>
          <w:i/>
          <w:iCs/>
          <w:lang w:val="ro-RO"/>
        </w:rPr>
        <w:t>naţionale</w:t>
      </w:r>
      <w:proofErr w:type="spellEnd"/>
      <w:r w:rsidR="00F73CA4" w:rsidRPr="009D1C31">
        <w:rPr>
          <w:i/>
          <w:iCs/>
          <w:lang w:val="ro-RO"/>
        </w:rPr>
        <w:t xml:space="preserve"> </w:t>
      </w:r>
      <w:proofErr w:type="spellStart"/>
      <w:r w:rsidR="00F73CA4" w:rsidRPr="009D1C31">
        <w:rPr>
          <w:i/>
          <w:iCs/>
          <w:lang w:val="ro-RO"/>
        </w:rPr>
        <w:t>şi</w:t>
      </w:r>
      <w:proofErr w:type="spellEnd"/>
      <w:r w:rsidR="00F73CA4" w:rsidRPr="009D1C31">
        <w:rPr>
          <w:i/>
          <w:iCs/>
          <w:lang w:val="ro-RO"/>
        </w:rPr>
        <w:t xml:space="preserve"> a altor </w:t>
      </w:r>
      <w:proofErr w:type="spellStart"/>
      <w:r w:rsidR="00F73CA4" w:rsidRPr="009D1C31">
        <w:rPr>
          <w:i/>
          <w:iCs/>
          <w:lang w:val="ro-RO"/>
        </w:rPr>
        <w:t>rezervaţii</w:t>
      </w:r>
      <w:proofErr w:type="spellEnd"/>
      <w:r w:rsidR="00F73CA4" w:rsidRPr="009D1C31">
        <w:rPr>
          <w:i/>
          <w:iCs/>
          <w:lang w:val="ro-RO"/>
        </w:rPr>
        <w:t xml:space="preserve"> (T III) - 137,5 ha;</w:t>
      </w:r>
    </w:p>
    <w:p w14:paraId="5A149DB0" w14:textId="77777777" w:rsidR="00F73CA4" w:rsidRPr="009D1C31" w:rsidRDefault="00F73CA4" w:rsidP="00F73CA4">
      <w:pPr>
        <w:jc w:val="both"/>
        <w:rPr>
          <w:i/>
          <w:iCs/>
          <w:lang w:val="ro-RO"/>
        </w:rPr>
      </w:pPr>
      <w:r w:rsidRPr="009D1C31">
        <w:rPr>
          <w:i/>
          <w:iCs/>
          <w:lang w:val="ro-RO"/>
        </w:rPr>
        <w:t xml:space="preserve">- 1.5C - </w:t>
      </w:r>
      <w:proofErr w:type="spellStart"/>
      <w:r w:rsidRPr="009D1C31">
        <w:rPr>
          <w:i/>
          <w:iCs/>
          <w:lang w:val="ro-RO"/>
        </w:rPr>
        <w:t>Rezervaţii</w:t>
      </w:r>
      <w:proofErr w:type="spellEnd"/>
      <w:r w:rsidRPr="009D1C31">
        <w:rPr>
          <w:i/>
          <w:iCs/>
          <w:lang w:val="ro-RO"/>
        </w:rPr>
        <w:t xml:space="preserve"> naturale, ce cuprind </w:t>
      </w:r>
      <w:proofErr w:type="spellStart"/>
      <w:r w:rsidRPr="009D1C31">
        <w:rPr>
          <w:i/>
          <w:iCs/>
          <w:lang w:val="ro-RO"/>
        </w:rPr>
        <w:t>suprafeţe</w:t>
      </w:r>
      <w:proofErr w:type="spellEnd"/>
      <w:r w:rsidRPr="009D1C31">
        <w:rPr>
          <w:i/>
          <w:iCs/>
          <w:lang w:val="ro-RO"/>
        </w:rPr>
        <w:t xml:space="preserve"> de teren </w:t>
      </w:r>
      <w:proofErr w:type="spellStart"/>
      <w:r w:rsidRPr="009D1C31">
        <w:rPr>
          <w:i/>
          <w:iCs/>
          <w:lang w:val="ro-RO"/>
        </w:rPr>
        <w:t>şi</w:t>
      </w:r>
      <w:proofErr w:type="spellEnd"/>
      <w:r w:rsidRPr="009D1C31">
        <w:rPr>
          <w:i/>
          <w:iCs/>
          <w:lang w:val="ro-RO"/>
        </w:rPr>
        <w:t xml:space="preserve"> de ape (din fondul forestier) de întinderi variate, destinate conservării unor medii de </w:t>
      </w:r>
      <w:proofErr w:type="spellStart"/>
      <w:r w:rsidRPr="009D1C31">
        <w:rPr>
          <w:i/>
          <w:iCs/>
          <w:lang w:val="ro-RO"/>
        </w:rPr>
        <w:t>viaţă</w:t>
      </w:r>
      <w:proofErr w:type="spellEnd"/>
      <w:r w:rsidRPr="009D1C31">
        <w:rPr>
          <w:i/>
          <w:iCs/>
          <w:lang w:val="ro-RO"/>
        </w:rPr>
        <w:t xml:space="preserve">, a </w:t>
      </w:r>
      <w:proofErr w:type="spellStart"/>
      <w:r w:rsidRPr="009D1C31">
        <w:rPr>
          <w:i/>
          <w:iCs/>
          <w:lang w:val="ro-RO"/>
        </w:rPr>
        <w:t>genofondului</w:t>
      </w:r>
      <w:proofErr w:type="spellEnd"/>
      <w:r w:rsidRPr="009D1C31">
        <w:rPr>
          <w:i/>
          <w:iCs/>
          <w:lang w:val="ro-RO"/>
        </w:rPr>
        <w:t xml:space="preserve"> </w:t>
      </w:r>
      <w:proofErr w:type="spellStart"/>
      <w:r w:rsidRPr="009D1C31">
        <w:rPr>
          <w:i/>
          <w:iCs/>
          <w:lang w:val="ro-RO"/>
        </w:rPr>
        <w:t>şi</w:t>
      </w:r>
      <w:proofErr w:type="spellEnd"/>
      <w:r w:rsidRPr="009D1C31">
        <w:rPr>
          <w:i/>
          <w:iCs/>
          <w:lang w:val="ro-RO"/>
        </w:rPr>
        <w:t xml:space="preserve"> </w:t>
      </w:r>
      <w:proofErr w:type="spellStart"/>
      <w:r w:rsidRPr="009D1C31">
        <w:rPr>
          <w:i/>
          <w:iCs/>
          <w:lang w:val="ro-RO"/>
        </w:rPr>
        <w:t>ecofondului</w:t>
      </w:r>
      <w:proofErr w:type="spellEnd"/>
      <w:r w:rsidRPr="009D1C31">
        <w:rPr>
          <w:i/>
          <w:iCs/>
          <w:lang w:val="ro-RO"/>
        </w:rPr>
        <w:t xml:space="preserve"> forestier, constituite potrivit "Legii privind </w:t>
      </w:r>
      <w:proofErr w:type="spellStart"/>
      <w:r w:rsidRPr="009D1C31">
        <w:rPr>
          <w:i/>
          <w:iCs/>
          <w:lang w:val="ro-RO"/>
        </w:rPr>
        <w:t>protecţia</w:t>
      </w:r>
      <w:proofErr w:type="spellEnd"/>
      <w:r w:rsidRPr="009D1C31">
        <w:rPr>
          <w:i/>
          <w:iCs/>
          <w:lang w:val="ro-RO"/>
        </w:rPr>
        <w:t xml:space="preserve"> mediului înconjurător" (T I) - 381,1 ha.</w:t>
      </w:r>
    </w:p>
    <w:p w14:paraId="63F24792" w14:textId="77777777" w:rsidR="00F73CA4" w:rsidRPr="009D1C31" w:rsidRDefault="00F73CA4" w:rsidP="00F73CA4">
      <w:pPr>
        <w:jc w:val="both"/>
        <w:rPr>
          <w:i/>
          <w:iCs/>
          <w:lang w:val="ro-RO"/>
        </w:rPr>
      </w:pPr>
      <w:r w:rsidRPr="009D1C31">
        <w:rPr>
          <w:i/>
          <w:iCs/>
          <w:lang w:val="ro-RO"/>
        </w:rPr>
        <w:t xml:space="preserve">- 1.2A - Pădurile situate pe stâncării, pe </w:t>
      </w:r>
      <w:proofErr w:type="spellStart"/>
      <w:r w:rsidRPr="009D1C31">
        <w:rPr>
          <w:i/>
          <w:iCs/>
          <w:lang w:val="ro-RO"/>
        </w:rPr>
        <w:t>grohotişuri</w:t>
      </w:r>
      <w:proofErr w:type="spellEnd"/>
      <w:r w:rsidRPr="009D1C31">
        <w:rPr>
          <w:i/>
          <w:iCs/>
          <w:lang w:val="ro-RO"/>
        </w:rPr>
        <w:t xml:space="preserve">, pe terenuri cu eroziune în adâncime, pe terenuri cu înclinare mai mare de 35 grade, iar cele situate pe </w:t>
      </w:r>
      <w:proofErr w:type="spellStart"/>
      <w:r w:rsidRPr="009D1C31">
        <w:rPr>
          <w:i/>
          <w:iCs/>
          <w:lang w:val="ro-RO"/>
        </w:rPr>
        <w:t>substrate</w:t>
      </w:r>
      <w:proofErr w:type="spellEnd"/>
      <w:r w:rsidRPr="009D1C31">
        <w:rPr>
          <w:i/>
          <w:iCs/>
          <w:lang w:val="ro-RO"/>
        </w:rPr>
        <w:t xml:space="preserve"> de </w:t>
      </w:r>
      <w:proofErr w:type="spellStart"/>
      <w:r w:rsidRPr="009D1C31">
        <w:rPr>
          <w:i/>
          <w:iCs/>
          <w:lang w:val="ro-RO"/>
        </w:rPr>
        <w:t>fliş</w:t>
      </w:r>
      <w:proofErr w:type="spellEnd"/>
      <w:r w:rsidRPr="009D1C31">
        <w:rPr>
          <w:i/>
          <w:iCs/>
          <w:lang w:val="ro-RO"/>
        </w:rPr>
        <w:t xml:space="preserve">, nisipuri sau </w:t>
      </w:r>
      <w:proofErr w:type="spellStart"/>
      <w:r w:rsidRPr="009D1C31">
        <w:rPr>
          <w:i/>
          <w:iCs/>
          <w:lang w:val="ro-RO"/>
        </w:rPr>
        <w:t>pietrişuri</w:t>
      </w:r>
      <w:proofErr w:type="spellEnd"/>
      <w:r w:rsidRPr="009D1C31">
        <w:rPr>
          <w:i/>
          <w:iCs/>
          <w:lang w:val="ro-RO"/>
        </w:rPr>
        <w:t>, cu înclinare mai mare de 30 grade (T II) - 104,9 ha.</w:t>
      </w:r>
    </w:p>
    <w:p w14:paraId="60B095B0" w14:textId="77777777" w:rsidR="00F73CA4" w:rsidRPr="009D1C31" w:rsidRDefault="00F73CA4" w:rsidP="00F73CA4">
      <w:pPr>
        <w:jc w:val="both"/>
        <w:rPr>
          <w:i/>
          <w:iCs/>
          <w:lang w:val="ro-RO"/>
        </w:rPr>
      </w:pPr>
      <w:r w:rsidRPr="009D1C31">
        <w:rPr>
          <w:i/>
          <w:iCs/>
          <w:lang w:val="ro-RO"/>
        </w:rPr>
        <w:t xml:space="preserve">- 1.2C - Benzile de pădure din jurul golurilor alpine, cu </w:t>
      </w:r>
      <w:proofErr w:type="spellStart"/>
      <w:r w:rsidRPr="009D1C31">
        <w:rPr>
          <w:i/>
          <w:iCs/>
          <w:lang w:val="ro-RO"/>
        </w:rPr>
        <w:t>lăţimi</w:t>
      </w:r>
      <w:proofErr w:type="spellEnd"/>
      <w:r w:rsidRPr="009D1C31">
        <w:rPr>
          <w:i/>
          <w:iCs/>
          <w:lang w:val="ro-RO"/>
        </w:rPr>
        <w:t xml:space="preserve"> de 100-300 m, constituite cu ocazia lucrărilor de amenajarea pădurilor în </w:t>
      </w:r>
      <w:proofErr w:type="spellStart"/>
      <w:r w:rsidRPr="009D1C31">
        <w:rPr>
          <w:i/>
          <w:iCs/>
          <w:lang w:val="ro-RO"/>
        </w:rPr>
        <w:t>funcţie</w:t>
      </w:r>
      <w:proofErr w:type="spellEnd"/>
      <w:r w:rsidRPr="009D1C31">
        <w:rPr>
          <w:i/>
          <w:iCs/>
          <w:lang w:val="ro-RO"/>
        </w:rPr>
        <w:t xml:space="preserve"> de panta </w:t>
      </w:r>
      <w:proofErr w:type="spellStart"/>
      <w:r w:rsidRPr="009D1C31">
        <w:rPr>
          <w:i/>
          <w:iCs/>
          <w:lang w:val="ro-RO"/>
        </w:rPr>
        <w:t>şi</w:t>
      </w:r>
      <w:proofErr w:type="spellEnd"/>
      <w:r w:rsidRPr="009D1C31">
        <w:rPr>
          <w:i/>
          <w:iCs/>
          <w:lang w:val="ro-RO"/>
        </w:rPr>
        <w:t xml:space="preserve"> natura terenului, precum </w:t>
      </w:r>
      <w:proofErr w:type="spellStart"/>
      <w:r w:rsidRPr="009D1C31">
        <w:rPr>
          <w:i/>
          <w:iCs/>
          <w:lang w:val="ro-RO"/>
        </w:rPr>
        <w:t>şi</w:t>
      </w:r>
      <w:proofErr w:type="spellEnd"/>
      <w:r w:rsidRPr="009D1C31">
        <w:rPr>
          <w:i/>
          <w:iCs/>
          <w:lang w:val="ro-RO"/>
        </w:rPr>
        <w:t xml:space="preserve"> de starea de </w:t>
      </w:r>
      <w:proofErr w:type="spellStart"/>
      <w:r w:rsidRPr="009D1C31">
        <w:rPr>
          <w:i/>
          <w:iCs/>
          <w:lang w:val="ro-RO"/>
        </w:rPr>
        <w:t>vegetaţie</w:t>
      </w:r>
      <w:proofErr w:type="spellEnd"/>
      <w:r w:rsidRPr="009D1C31">
        <w:rPr>
          <w:i/>
          <w:iCs/>
          <w:lang w:val="ro-RO"/>
        </w:rPr>
        <w:t xml:space="preserve">  pădurilor respective (T II) - 14,3 ha.</w:t>
      </w:r>
    </w:p>
    <w:p w14:paraId="0974AB05" w14:textId="716B5F1F" w:rsidR="005A67FA" w:rsidRPr="009D1C31" w:rsidRDefault="00F73CA4" w:rsidP="00F73CA4">
      <w:pPr>
        <w:jc w:val="both"/>
        <w:rPr>
          <w:i/>
          <w:iCs/>
          <w:lang w:val="ro-RO"/>
        </w:rPr>
      </w:pPr>
      <w:r w:rsidRPr="009D1C31">
        <w:rPr>
          <w:i/>
          <w:iCs/>
          <w:lang w:val="ro-RO"/>
        </w:rPr>
        <w:lastRenderedPageBreak/>
        <w:t xml:space="preserve">- 1.5H - Pădurile stabilite ca </w:t>
      </w:r>
      <w:proofErr w:type="spellStart"/>
      <w:r w:rsidRPr="009D1C31">
        <w:rPr>
          <w:i/>
          <w:iCs/>
          <w:lang w:val="ro-RO"/>
        </w:rPr>
        <w:t>rezervaţii</w:t>
      </w:r>
      <w:proofErr w:type="spellEnd"/>
      <w:r w:rsidRPr="009D1C31">
        <w:rPr>
          <w:i/>
          <w:iCs/>
          <w:lang w:val="ro-RO"/>
        </w:rPr>
        <w:t xml:space="preserve"> pentru producerea de </w:t>
      </w:r>
      <w:proofErr w:type="spellStart"/>
      <w:r w:rsidRPr="009D1C31">
        <w:rPr>
          <w:i/>
          <w:iCs/>
          <w:lang w:val="ro-RO"/>
        </w:rPr>
        <w:t>seminţe</w:t>
      </w:r>
      <w:proofErr w:type="spellEnd"/>
      <w:r w:rsidRPr="009D1C31">
        <w:rPr>
          <w:i/>
          <w:iCs/>
          <w:lang w:val="ro-RO"/>
        </w:rPr>
        <w:t xml:space="preserve"> forestiere </w:t>
      </w:r>
      <w:proofErr w:type="spellStart"/>
      <w:r w:rsidRPr="009D1C31">
        <w:rPr>
          <w:i/>
          <w:iCs/>
          <w:lang w:val="ro-RO"/>
        </w:rPr>
        <w:t>şi</w:t>
      </w:r>
      <w:proofErr w:type="spellEnd"/>
      <w:r w:rsidRPr="009D1C31">
        <w:rPr>
          <w:i/>
          <w:iCs/>
          <w:lang w:val="ro-RO"/>
        </w:rPr>
        <w:t xml:space="preserve"> conservării </w:t>
      </w:r>
      <w:proofErr w:type="spellStart"/>
      <w:r w:rsidRPr="009D1C31">
        <w:rPr>
          <w:i/>
          <w:iCs/>
          <w:lang w:val="ro-RO"/>
        </w:rPr>
        <w:t>genofondului</w:t>
      </w:r>
      <w:proofErr w:type="spellEnd"/>
      <w:r w:rsidRPr="009D1C31">
        <w:rPr>
          <w:i/>
          <w:iCs/>
          <w:lang w:val="ro-RO"/>
        </w:rPr>
        <w:t xml:space="preserve"> forestier, stabilite de Ministerul Silviculturii, neincluse în </w:t>
      </w:r>
      <w:proofErr w:type="spellStart"/>
      <w:r w:rsidRPr="009D1C31">
        <w:rPr>
          <w:i/>
          <w:iCs/>
          <w:lang w:val="ro-RO"/>
        </w:rPr>
        <w:t>rezervaţiile</w:t>
      </w:r>
      <w:proofErr w:type="spellEnd"/>
      <w:r w:rsidRPr="009D1C31">
        <w:rPr>
          <w:i/>
          <w:iCs/>
          <w:lang w:val="ro-RO"/>
        </w:rPr>
        <w:t xml:space="preserve"> constituite potrivit "Legii privind </w:t>
      </w:r>
      <w:proofErr w:type="spellStart"/>
      <w:r w:rsidRPr="009D1C31">
        <w:rPr>
          <w:i/>
          <w:iCs/>
          <w:lang w:val="ro-RO"/>
        </w:rPr>
        <w:t>protecţia</w:t>
      </w:r>
      <w:proofErr w:type="spellEnd"/>
      <w:r w:rsidRPr="009D1C31">
        <w:rPr>
          <w:i/>
          <w:iCs/>
          <w:lang w:val="ro-RO"/>
        </w:rPr>
        <w:t xml:space="preserve"> mediului înconjurător"  (T II) - 16,5 ha</w:t>
      </w:r>
    </w:p>
    <w:p w14:paraId="3B1FA6F9" w14:textId="0181A827" w:rsidR="00757FBC" w:rsidRPr="009D1C31" w:rsidRDefault="009D1C31" w:rsidP="00C72434">
      <w:pPr>
        <w:jc w:val="both"/>
        <w:rPr>
          <w:lang w:val="ro-RO"/>
        </w:rPr>
      </w:pPr>
      <w:r w:rsidRPr="009D1C31">
        <w:rPr>
          <w:lang w:val="ro-RO"/>
        </w:rPr>
        <w:t xml:space="preserve">Proiectantul va reanaliza încadrarea pe grupe </w:t>
      </w:r>
      <w:proofErr w:type="spellStart"/>
      <w:r w:rsidRPr="009D1C31">
        <w:rPr>
          <w:lang w:val="ro-RO"/>
        </w:rPr>
        <w:t>şi</w:t>
      </w:r>
      <w:proofErr w:type="spellEnd"/>
      <w:r w:rsidRPr="009D1C31">
        <w:rPr>
          <w:lang w:val="ro-RO"/>
        </w:rPr>
        <w:t xml:space="preserve"> categorii </w:t>
      </w:r>
      <w:proofErr w:type="spellStart"/>
      <w:r w:rsidRPr="009D1C31">
        <w:rPr>
          <w:lang w:val="ro-RO"/>
        </w:rPr>
        <w:t>funcţionale</w:t>
      </w:r>
      <w:proofErr w:type="spellEnd"/>
      <w:r w:rsidRPr="009D1C31">
        <w:rPr>
          <w:lang w:val="ro-RO"/>
        </w:rPr>
        <w:t xml:space="preserve"> a fiecărui arboret în parte în conformitate cu “Normele tehnice pentru amenajarea pădurilor” și ținând cont de prevederile OM 766/2018, cu modificările și completările ulterioare</w:t>
      </w:r>
      <w:r w:rsidR="00757FBC" w:rsidRPr="009D1C31">
        <w:rPr>
          <w:lang w:val="ro-RO"/>
        </w:rPr>
        <w:t xml:space="preserve">. </w:t>
      </w:r>
    </w:p>
    <w:p w14:paraId="485563C4" w14:textId="77777777" w:rsidR="00757FBC" w:rsidRPr="009D1C31" w:rsidRDefault="00E44639" w:rsidP="00C72434">
      <w:pPr>
        <w:jc w:val="both"/>
        <w:rPr>
          <w:lang w:val="ro-RO"/>
        </w:rPr>
      </w:pPr>
      <w:r w:rsidRPr="009D1C31">
        <w:rPr>
          <w:lang w:val="ro-RO"/>
        </w:rPr>
        <w:t xml:space="preserve">În </w:t>
      </w:r>
      <w:proofErr w:type="spellStart"/>
      <w:r w:rsidRPr="009D1C31">
        <w:rPr>
          <w:lang w:val="ro-RO"/>
        </w:rPr>
        <w:t>situaţ</w:t>
      </w:r>
      <w:r w:rsidR="00757FBC" w:rsidRPr="009D1C31">
        <w:rPr>
          <w:lang w:val="ro-RO"/>
        </w:rPr>
        <w:t>ia</w:t>
      </w:r>
      <w:proofErr w:type="spellEnd"/>
      <w:r w:rsidR="00757FBC" w:rsidRPr="009D1C31">
        <w:rPr>
          <w:lang w:val="ro-RO"/>
        </w:rPr>
        <w:t xml:space="preserve"> în care, în </w:t>
      </w:r>
      <w:proofErr w:type="spellStart"/>
      <w:r w:rsidR="00757FBC" w:rsidRPr="009D1C31">
        <w:rPr>
          <w:lang w:val="ro-RO"/>
        </w:rPr>
        <w:t>legislaţia</w:t>
      </w:r>
      <w:proofErr w:type="spellEnd"/>
      <w:r w:rsidR="00757FBC" w:rsidRPr="009D1C31">
        <w:rPr>
          <w:lang w:val="ro-RO"/>
        </w:rPr>
        <w:t xml:space="preserve"> de mediu referitoare la ariile naturale protejate sunt </w:t>
      </w:r>
      <w:proofErr w:type="spellStart"/>
      <w:r w:rsidR="00757FBC" w:rsidRPr="009D1C31">
        <w:rPr>
          <w:lang w:val="ro-RO"/>
        </w:rPr>
        <w:t>restricţii</w:t>
      </w:r>
      <w:proofErr w:type="spellEnd"/>
      <w:r w:rsidR="00757FBC" w:rsidRPr="009D1C31">
        <w:rPr>
          <w:lang w:val="ro-RO"/>
        </w:rPr>
        <w:t xml:space="preserve">, acestea se vor identifica prin includerea </w:t>
      </w:r>
      <w:proofErr w:type="spellStart"/>
      <w:r w:rsidR="00757FBC" w:rsidRPr="009D1C31">
        <w:rPr>
          <w:lang w:val="ro-RO"/>
        </w:rPr>
        <w:t>arboretelor</w:t>
      </w:r>
      <w:proofErr w:type="spellEnd"/>
      <w:r w:rsidR="00757FBC" w:rsidRPr="009D1C31">
        <w:rPr>
          <w:lang w:val="ro-RO"/>
        </w:rPr>
        <w:t xml:space="preserve"> în tipurile </w:t>
      </w:r>
      <w:proofErr w:type="spellStart"/>
      <w:r w:rsidR="00757FBC" w:rsidRPr="009D1C31">
        <w:rPr>
          <w:lang w:val="ro-RO"/>
        </w:rPr>
        <w:t>funcţionale</w:t>
      </w:r>
      <w:proofErr w:type="spellEnd"/>
      <w:r w:rsidR="00757FBC" w:rsidRPr="009D1C31">
        <w:rPr>
          <w:lang w:val="ro-RO"/>
        </w:rPr>
        <w:t xml:space="preserve">, grupele si subgrupele </w:t>
      </w:r>
      <w:proofErr w:type="spellStart"/>
      <w:r w:rsidR="00757FBC" w:rsidRPr="009D1C31">
        <w:rPr>
          <w:lang w:val="ro-RO"/>
        </w:rPr>
        <w:t>funcţionale</w:t>
      </w:r>
      <w:proofErr w:type="spellEnd"/>
      <w:r w:rsidR="00757FBC" w:rsidRPr="009D1C31">
        <w:rPr>
          <w:lang w:val="ro-RO"/>
        </w:rPr>
        <w:t xml:space="preserve"> corespunzătoare </w:t>
      </w:r>
      <w:proofErr w:type="spellStart"/>
      <w:r w:rsidR="00757FBC" w:rsidRPr="009D1C31">
        <w:rPr>
          <w:lang w:val="ro-RO"/>
        </w:rPr>
        <w:t>restricţiilor</w:t>
      </w:r>
      <w:proofErr w:type="spellEnd"/>
      <w:r w:rsidR="00757FBC" w:rsidRPr="009D1C31">
        <w:rPr>
          <w:lang w:val="ro-RO"/>
        </w:rPr>
        <w:t xml:space="preserve"> impuse.</w:t>
      </w:r>
    </w:p>
    <w:p w14:paraId="0EE130B8" w14:textId="43A4C1C7" w:rsidR="00757FBC" w:rsidRPr="009D1C31" w:rsidRDefault="00757FBC" w:rsidP="00C72434">
      <w:pPr>
        <w:jc w:val="both"/>
        <w:rPr>
          <w:lang w:val="ro-RO"/>
        </w:rPr>
      </w:pPr>
      <w:proofErr w:type="spellStart"/>
      <w:r w:rsidRPr="009D1C31">
        <w:rPr>
          <w:lang w:val="ro-RO"/>
        </w:rPr>
        <w:t>Menţionăm</w:t>
      </w:r>
      <w:proofErr w:type="spellEnd"/>
      <w:r w:rsidRPr="009D1C31">
        <w:rPr>
          <w:lang w:val="ro-RO"/>
        </w:rPr>
        <w:t xml:space="preserve"> că </w:t>
      </w:r>
      <w:proofErr w:type="spellStart"/>
      <w:r w:rsidRPr="009D1C31">
        <w:rPr>
          <w:lang w:val="ro-RO"/>
        </w:rPr>
        <w:t>întreg</w:t>
      </w:r>
      <w:r w:rsidR="009D1C31" w:rsidRPr="009D1C31">
        <w:rPr>
          <w:lang w:val="ro-RO"/>
        </w:rPr>
        <w:t>a</w:t>
      </w:r>
      <w:proofErr w:type="spellEnd"/>
      <w:r w:rsidR="009D1C31" w:rsidRPr="009D1C31">
        <w:rPr>
          <w:lang w:val="ro-RO"/>
        </w:rPr>
        <w:t xml:space="preserve"> suprafață a</w:t>
      </w:r>
      <w:r w:rsidRPr="009D1C31">
        <w:rPr>
          <w:lang w:val="ro-RO"/>
        </w:rPr>
        <w:t xml:space="preserve"> fondului forestier </w:t>
      </w:r>
      <w:r w:rsidR="00AB44ED" w:rsidRPr="009D1C31">
        <w:rPr>
          <w:b/>
          <w:lang w:val="ro-RO"/>
        </w:rPr>
        <w:t xml:space="preserve">proprietate </w:t>
      </w:r>
      <w:r w:rsidR="00127A54" w:rsidRPr="009D1C31">
        <w:rPr>
          <w:b/>
          <w:lang w:val="ro-RO"/>
        </w:rPr>
        <w:t xml:space="preserve">privată </w:t>
      </w:r>
      <w:proofErr w:type="spellStart"/>
      <w:r w:rsidR="00127A54" w:rsidRPr="009D1C31">
        <w:rPr>
          <w:b/>
          <w:lang w:val="ro-RO"/>
        </w:rPr>
        <w:t>aparţinând</w:t>
      </w:r>
      <w:proofErr w:type="spellEnd"/>
      <w:r w:rsidR="00127A54" w:rsidRPr="009D1C31">
        <w:rPr>
          <w:b/>
          <w:lang w:val="ro-RO"/>
        </w:rPr>
        <w:t xml:space="preserve"> Composesoratului „Măgura” Pui, </w:t>
      </w:r>
      <w:proofErr w:type="spellStart"/>
      <w:r w:rsidR="00127A54" w:rsidRPr="009D1C31">
        <w:rPr>
          <w:b/>
          <w:lang w:val="ro-RO"/>
        </w:rPr>
        <w:t>judeţul</w:t>
      </w:r>
      <w:proofErr w:type="spellEnd"/>
      <w:r w:rsidR="00127A54" w:rsidRPr="009D1C31">
        <w:rPr>
          <w:b/>
          <w:lang w:val="ro-RO"/>
        </w:rPr>
        <w:t xml:space="preserve"> Hunedoara</w:t>
      </w:r>
      <w:r w:rsidR="009757BB" w:rsidRPr="009D1C31">
        <w:rPr>
          <w:lang w:val="ro-RO"/>
        </w:rPr>
        <w:t>,</w:t>
      </w:r>
      <w:r w:rsidR="00D92436" w:rsidRPr="009D1C31">
        <w:rPr>
          <w:lang w:val="ro-RO"/>
        </w:rPr>
        <w:t xml:space="preserve"> </w:t>
      </w:r>
      <w:r w:rsidRPr="009D1C31">
        <w:rPr>
          <w:lang w:val="ro-RO"/>
        </w:rPr>
        <w:t>care va face obiectul amenajamentului este situat</w:t>
      </w:r>
      <w:r w:rsidR="00CC0C9F" w:rsidRPr="009D1C31">
        <w:rPr>
          <w:lang w:val="ro-RO"/>
        </w:rPr>
        <w:t xml:space="preserve"> </w:t>
      </w:r>
      <w:r w:rsidRPr="009D1C31">
        <w:rPr>
          <w:lang w:val="ro-RO"/>
        </w:rPr>
        <w:t>în situ</w:t>
      </w:r>
      <w:r w:rsidR="001A299D" w:rsidRPr="009D1C31">
        <w:rPr>
          <w:lang w:val="ro-RO"/>
        </w:rPr>
        <w:t xml:space="preserve">rile </w:t>
      </w:r>
      <w:r w:rsidR="00F73CA4" w:rsidRPr="009D1C31">
        <w:rPr>
          <w:lang w:val="ro-RO"/>
        </w:rPr>
        <w:t>Natura 2000 ROSCI 0087 Grădiștea Muncelului – Cioclovina, ROSPA0045 Grădiștea Muncelului – Cioclovina, ROSCI0236 Strei – Hațeg.</w:t>
      </w:r>
    </w:p>
    <w:p w14:paraId="156AE0E3" w14:textId="77777777" w:rsidR="00F73CA4" w:rsidRPr="009D1C31" w:rsidRDefault="00F73CA4" w:rsidP="00C72434">
      <w:pPr>
        <w:jc w:val="both"/>
        <w:rPr>
          <w:lang w:val="ro-RO"/>
        </w:rPr>
      </w:pPr>
    </w:p>
    <w:p w14:paraId="34CA1D87" w14:textId="15DDF0E7" w:rsidR="00757FBC" w:rsidRPr="009D1C31" w:rsidRDefault="00757FBC" w:rsidP="00C72434">
      <w:pPr>
        <w:numPr>
          <w:ilvl w:val="0"/>
          <w:numId w:val="3"/>
        </w:numPr>
        <w:jc w:val="both"/>
        <w:rPr>
          <w:b/>
          <w:u w:val="single"/>
          <w:lang w:val="ro-RO"/>
        </w:rPr>
      </w:pPr>
      <w:proofErr w:type="spellStart"/>
      <w:r w:rsidRPr="009D1C31">
        <w:rPr>
          <w:b/>
          <w:u w:val="single"/>
          <w:lang w:val="ro-RO"/>
        </w:rPr>
        <w:t>Subunităţi</w:t>
      </w:r>
      <w:proofErr w:type="spellEnd"/>
      <w:r w:rsidRPr="009D1C31">
        <w:rPr>
          <w:b/>
          <w:u w:val="single"/>
          <w:lang w:val="ro-RO"/>
        </w:rPr>
        <w:t xml:space="preserve"> de gospodărire </w:t>
      </w:r>
    </w:p>
    <w:p w14:paraId="48DB95CA" w14:textId="77777777" w:rsidR="00436A38" w:rsidRPr="009D1C31" w:rsidRDefault="00757FBC" w:rsidP="00C72434">
      <w:pPr>
        <w:jc w:val="both"/>
        <w:rPr>
          <w:lang w:val="ro-RO"/>
        </w:rPr>
      </w:pPr>
      <w:r w:rsidRPr="009D1C31">
        <w:rPr>
          <w:lang w:val="ro-RO"/>
        </w:rPr>
        <w:t xml:space="preserve">La amenajarea anterioară </w:t>
      </w:r>
      <w:proofErr w:type="spellStart"/>
      <w:r w:rsidRPr="009D1C31">
        <w:rPr>
          <w:lang w:val="ro-RO"/>
        </w:rPr>
        <w:t>arboretele</w:t>
      </w:r>
      <w:proofErr w:type="spellEnd"/>
      <w:r w:rsidRPr="009D1C31">
        <w:rPr>
          <w:lang w:val="ro-RO"/>
        </w:rPr>
        <w:t xml:space="preserve"> analizate erau incluse</w:t>
      </w:r>
      <w:r w:rsidR="00436A38" w:rsidRPr="009D1C31">
        <w:rPr>
          <w:lang w:val="ro-RO"/>
        </w:rPr>
        <w:t xml:space="preserve"> în</w:t>
      </w:r>
      <w:r w:rsidRPr="009D1C31">
        <w:rPr>
          <w:lang w:val="ro-RO"/>
        </w:rPr>
        <w:t xml:space="preserve"> </w:t>
      </w:r>
      <w:r w:rsidR="00436A38" w:rsidRPr="009D1C31">
        <w:rPr>
          <w:lang w:val="ro-RO"/>
        </w:rPr>
        <w:t xml:space="preserve">următoarele </w:t>
      </w:r>
      <w:proofErr w:type="spellStart"/>
      <w:r w:rsidR="00436A38" w:rsidRPr="009D1C31">
        <w:rPr>
          <w:lang w:val="ro-RO"/>
        </w:rPr>
        <w:t>subunităţi</w:t>
      </w:r>
      <w:proofErr w:type="spellEnd"/>
      <w:r w:rsidR="00436A38" w:rsidRPr="009D1C31">
        <w:rPr>
          <w:lang w:val="ro-RO"/>
        </w:rPr>
        <w:t xml:space="preserve"> de gospodărire</w:t>
      </w:r>
      <w:r w:rsidR="00432991" w:rsidRPr="009D1C31">
        <w:rPr>
          <w:lang w:val="ro-RO"/>
        </w:rPr>
        <w:t>:</w:t>
      </w:r>
    </w:p>
    <w:p w14:paraId="2B0E46BE" w14:textId="3753B8A0" w:rsidR="00432991" w:rsidRPr="009D1C31" w:rsidRDefault="00436A38" w:rsidP="00C72434">
      <w:pPr>
        <w:widowControl w:val="0"/>
        <w:numPr>
          <w:ilvl w:val="0"/>
          <w:numId w:val="23"/>
        </w:numPr>
        <w:jc w:val="both"/>
        <w:rPr>
          <w:lang w:val="ro-RO"/>
        </w:rPr>
      </w:pPr>
      <w:r w:rsidRPr="009D1C31">
        <w:rPr>
          <w:lang w:val="ro-RO"/>
        </w:rPr>
        <w:t>SU.P. "A" - Codru regulat</w:t>
      </w:r>
      <w:r w:rsidR="00432991" w:rsidRPr="009D1C31">
        <w:rPr>
          <w:lang w:val="ro-RO"/>
        </w:rPr>
        <w:t xml:space="preserve"> - sortimente </w:t>
      </w:r>
      <w:proofErr w:type="spellStart"/>
      <w:r w:rsidR="00432991" w:rsidRPr="009D1C31">
        <w:rPr>
          <w:lang w:val="ro-RO"/>
        </w:rPr>
        <w:t>obişnuite</w:t>
      </w:r>
      <w:proofErr w:type="spellEnd"/>
      <w:r w:rsidR="00432991" w:rsidRPr="009D1C31">
        <w:rPr>
          <w:lang w:val="ro-RO"/>
        </w:rPr>
        <w:t xml:space="preserve"> </w:t>
      </w:r>
      <w:r w:rsidR="008C715B" w:rsidRPr="009D1C31">
        <w:rPr>
          <w:lang w:val="ro-RO"/>
        </w:rPr>
        <w:t>–</w:t>
      </w:r>
      <w:r w:rsidR="00E90888" w:rsidRPr="009D1C31">
        <w:rPr>
          <w:lang w:val="ro-RO"/>
        </w:rPr>
        <w:t xml:space="preserve"> </w:t>
      </w:r>
      <w:r w:rsidR="00F73CA4" w:rsidRPr="009D1C31">
        <w:rPr>
          <w:lang w:val="ro-RO"/>
        </w:rPr>
        <w:t xml:space="preserve">137,5 </w:t>
      </w:r>
      <w:r w:rsidR="00432991" w:rsidRPr="009D1C31">
        <w:rPr>
          <w:lang w:val="ro-RO"/>
        </w:rPr>
        <w:t>ha</w:t>
      </w:r>
      <w:r w:rsidRPr="009D1C31">
        <w:rPr>
          <w:lang w:val="ro-RO"/>
        </w:rPr>
        <w:t>;</w:t>
      </w:r>
    </w:p>
    <w:p w14:paraId="5DBCB120" w14:textId="60C7D934" w:rsidR="00432991" w:rsidRPr="009D1C31" w:rsidRDefault="00432991" w:rsidP="00C72434">
      <w:pPr>
        <w:widowControl w:val="0"/>
        <w:numPr>
          <w:ilvl w:val="0"/>
          <w:numId w:val="23"/>
        </w:numPr>
        <w:jc w:val="both"/>
        <w:rPr>
          <w:lang w:val="ro-RO"/>
        </w:rPr>
      </w:pPr>
      <w:r w:rsidRPr="009D1C31">
        <w:rPr>
          <w:lang w:val="ro-RO"/>
        </w:rPr>
        <w:t xml:space="preserve">SU.P. "M" - Păduri supuse regimului de conservare deosebită </w:t>
      </w:r>
      <w:r w:rsidR="008C715B" w:rsidRPr="009D1C31">
        <w:rPr>
          <w:lang w:val="ro-RO"/>
        </w:rPr>
        <w:t>–</w:t>
      </w:r>
      <w:r w:rsidRPr="009D1C31">
        <w:rPr>
          <w:lang w:val="ro-RO"/>
        </w:rPr>
        <w:t xml:space="preserve"> </w:t>
      </w:r>
      <w:r w:rsidR="00F73CA4" w:rsidRPr="009D1C31">
        <w:rPr>
          <w:lang w:val="ro-RO"/>
        </w:rPr>
        <w:t>119,2</w:t>
      </w:r>
      <w:r w:rsidR="008C715B" w:rsidRPr="009D1C31">
        <w:rPr>
          <w:lang w:val="ro-RO"/>
        </w:rPr>
        <w:t xml:space="preserve"> </w:t>
      </w:r>
      <w:r w:rsidRPr="009D1C31">
        <w:rPr>
          <w:lang w:val="ro-RO"/>
        </w:rPr>
        <w:t>ha.</w:t>
      </w:r>
    </w:p>
    <w:p w14:paraId="2ED95750" w14:textId="402AC9F5" w:rsidR="00F73CA4" w:rsidRPr="009D1C31" w:rsidRDefault="00F73CA4" w:rsidP="00F73CA4">
      <w:pPr>
        <w:widowControl w:val="0"/>
        <w:numPr>
          <w:ilvl w:val="0"/>
          <w:numId w:val="23"/>
        </w:numPr>
        <w:jc w:val="both"/>
        <w:rPr>
          <w:lang w:val="ro-RO"/>
        </w:rPr>
      </w:pPr>
      <w:r w:rsidRPr="009D1C31">
        <w:rPr>
          <w:lang w:val="ro-RO"/>
        </w:rPr>
        <w:t xml:space="preserve">SU.P. "E" - </w:t>
      </w:r>
      <w:proofErr w:type="spellStart"/>
      <w:r w:rsidRPr="009D1C31">
        <w:rPr>
          <w:lang w:val="ro-RO"/>
        </w:rPr>
        <w:t>Rezervaţii</w:t>
      </w:r>
      <w:proofErr w:type="spellEnd"/>
      <w:r w:rsidRPr="009D1C31">
        <w:rPr>
          <w:lang w:val="ro-RO"/>
        </w:rPr>
        <w:t xml:space="preserve"> pentru ocrotirea integrală a naturii, potrivit legii – 381,1 ha;</w:t>
      </w:r>
    </w:p>
    <w:p w14:paraId="62F76CCE" w14:textId="5762CA05" w:rsidR="00F73CA4" w:rsidRPr="009D1C31" w:rsidRDefault="00F73CA4" w:rsidP="00F73CA4">
      <w:pPr>
        <w:widowControl w:val="0"/>
        <w:numPr>
          <w:ilvl w:val="0"/>
          <w:numId w:val="23"/>
        </w:numPr>
        <w:jc w:val="both"/>
        <w:rPr>
          <w:lang w:val="ro-RO"/>
        </w:rPr>
      </w:pPr>
      <w:r w:rsidRPr="009D1C31">
        <w:rPr>
          <w:lang w:val="ro-RO"/>
        </w:rPr>
        <w:t xml:space="preserve">SU.P. "K" - </w:t>
      </w:r>
      <w:proofErr w:type="spellStart"/>
      <w:r w:rsidRPr="009D1C31">
        <w:rPr>
          <w:lang w:val="ro-RO"/>
        </w:rPr>
        <w:t>Rezervaţii</w:t>
      </w:r>
      <w:proofErr w:type="spellEnd"/>
      <w:r w:rsidRPr="009D1C31">
        <w:rPr>
          <w:lang w:val="ro-RO"/>
        </w:rPr>
        <w:t xml:space="preserve"> </w:t>
      </w:r>
      <w:proofErr w:type="spellStart"/>
      <w:r w:rsidRPr="009D1C31">
        <w:rPr>
          <w:lang w:val="ro-RO"/>
        </w:rPr>
        <w:t>seminologice</w:t>
      </w:r>
      <w:proofErr w:type="spellEnd"/>
      <w:r w:rsidRPr="009D1C31">
        <w:rPr>
          <w:lang w:val="ro-RO"/>
        </w:rPr>
        <w:t xml:space="preserve"> – 16,5 ha;</w:t>
      </w:r>
    </w:p>
    <w:p w14:paraId="41F0D1FB" w14:textId="77777777" w:rsidR="00F73CA4" w:rsidRPr="009D1C31" w:rsidRDefault="00F73CA4" w:rsidP="00F73CA4">
      <w:pPr>
        <w:widowControl w:val="0"/>
        <w:jc w:val="both"/>
        <w:rPr>
          <w:lang w:val="ro-RO"/>
        </w:rPr>
      </w:pPr>
    </w:p>
    <w:p w14:paraId="2AE40B1E" w14:textId="6DE48378" w:rsidR="00757FBC" w:rsidRPr="009D1C31" w:rsidRDefault="00757FBC" w:rsidP="00C72434">
      <w:pPr>
        <w:jc w:val="both"/>
      </w:pPr>
      <w:r w:rsidRPr="009D1C31">
        <w:t xml:space="preserve">La </w:t>
      </w:r>
      <w:proofErr w:type="spellStart"/>
      <w:r w:rsidRPr="009D1C31">
        <w:t>amenajarea</w:t>
      </w:r>
      <w:proofErr w:type="spellEnd"/>
      <w:r w:rsidRPr="009D1C31">
        <w:t xml:space="preserve"> </w:t>
      </w:r>
      <w:proofErr w:type="spellStart"/>
      <w:r w:rsidRPr="009D1C31">
        <w:t>actuală</w:t>
      </w:r>
      <w:proofErr w:type="spellEnd"/>
      <w:r w:rsidRPr="009D1C31">
        <w:t xml:space="preserve"> se </w:t>
      </w:r>
      <w:proofErr w:type="spellStart"/>
      <w:r w:rsidRPr="009D1C31">
        <w:t>recomandă</w:t>
      </w:r>
      <w:proofErr w:type="spellEnd"/>
      <w:r w:rsidRPr="009D1C31">
        <w:t xml:space="preserve"> </w:t>
      </w:r>
      <w:proofErr w:type="spellStart"/>
      <w:r w:rsidR="00432991" w:rsidRPr="009D1C31">
        <w:t>menţinerea</w:t>
      </w:r>
      <w:proofErr w:type="spellEnd"/>
      <w:r w:rsidR="00432991" w:rsidRPr="009D1C31">
        <w:t xml:space="preserve"> </w:t>
      </w:r>
      <w:proofErr w:type="spellStart"/>
      <w:r w:rsidR="00432991" w:rsidRPr="009D1C31">
        <w:rPr>
          <w:lang w:val="ro-RO"/>
        </w:rPr>
        <w:t>subunităţilor</w:t>
      </w:r>
      <w:proofErr w:type="spellEnd"/>
      <w:r w:rsidR="00432991" w:rsidRPr="009D1C31">
        <w:rPr>
          <w:lang w:val="ro-RO"/>
        </w:rPr>
        <w:t xml:space="preserve"> de gospodărire</w:t>
      </w:r>
      <w:r w:rsidRPr="009D1C31">
        <w:t>.</w:t>
      </w:r>
      <w:r w:rsidR="00432991" w:rsidRPr="009D1C31">
        <w:t xml:space="preserve"> </w:t>
      </w:r>
    </w:p>
    <w:p w14:paraId="098B465C" w14:textId="72947BCA" w:rsidR="00757FBC" w:rsidRPr="009D1C31" w:rsidRDefault="00757FBC" w:rsidP="00C72434">
      <w:pPr>
        <w:jc w:val="both"/>
      </w:pPr>
      <w:proofErr w:type="spellStart"/>
      <w:r w:rsidRPr="009D1C31">
        <w:t>Dacă</w:t>
      </w:r>
      <w:proofErr w:type="spellEnd"/>
      <w:r w:rsidRPr="009D1C31">
        <w:t xml:space="preserve"> pe </w:t>
      </w:r>
      <w:proofErr w:type="spellStart"/>
      <w:r w:rsidRPr="009D1C31">
        <w:t>parcursul</w:t>
      </w:r>
      <w:proofErr w:type="spellEnd"/>
      <w:r w:rsidRPr="009D1C31">
        <w:t xml:space="preserve"> </w:t>
      </w:r>
      <w:proofErr w:type="spellStart"/>
      <w:r w:rsidRPr="009D1C31">
        <w:t>desfăşurării</w:t>
      </w:r>
      <w:proofErr w:type="spellEnd"/>
      <w:r w:rsidRPr="009D1C31">
        <w:t xml:space="preserve"> </w:t>
      </w:r>
      <w:proofErr w:type="spellStart"/>
      <w:r w:rsidRPr="009D1C31">
        <w:t>lucrărilor</w:t>
      </w:r>
      <w:proofErr w:type="spellEnd"/>
      <w:r w:rsidRPr="009D1C31">
        <w:t xml:space="preserve"> de </w:t>
      </w:r>
      <w:proofErr w:type="spellStart"/>
      <w:r w:rsidRPr="009D1C31">
        <w:t>teren</w:t>
      </w:r>
      <w:proofErr w:type="spellEnd"/>
      <w:r w:rsidRPr="009D1C31">
        <w:t xml:space="preserve"> </w:t>
      </w:r>
      <w:proofErr w:type="spellStart"/>
      <w:r w:rsidRPr="009D1C31">
        <w:t>va</w:t>
      </w:r>
      <w:proofErr w:type="spellEnd"/>
      <w:r w:rsidRPr="009D1C31">
        <w:t xml:space="preserve"> </w:t>
      </w:r>
      <w:proofErr w:type="spellStart"/>
      <w:r w:rsidRPr="009D1C31">
        <w:t>apărea</w:t>
      </w:r>
      <w:proofErr w:type="spellEnd"/>
      <w:r w:rsidRPr="009D1C31">
        <w:t xml:space="preserve"> </w:t>
      </w:r>
      <w:proofErr w:type="spellStart"/>
      <w:r w:rsidRPr="009D1C31">
        <w:t>necesitatea</w:t>
      </w:r>
      <w:proofErr w:type="spellEnd"/>
      <w:r w:rsidRPr="009D1C31">
        <w:t xml:space="preserve"> </w:t>
      </w:r>
      <w:proofErr w:type="spellStart"/>
      <w:r w:rsidRPr="009D1C31">
        <w:t>constituirii</w:t>
      </w:r>
      <w:proofErr w:type="spellEnd"/>
      <w:r w:rsidRPr="009D1C31">
        <w:t xml:space="preserve"> </w:t>
      </w:r>
      <w:proofErr w:type="spellStart"/>
      <w:r w:rsidRPr="009D1C31">
        <w:t>unor</w:t>
      </w:r>
      <w:proofErr w:type="spellEnd"/>
      <w:r w:rsidRPr="009D1C31">
        <w:t xml:space="preserve"> </w:t>
      </w:r>
      <w:proofErr w:type="spellStart"/>
      <w:r w:rsidRPr="009D1C31">
        <w:t>alte</w:t>
      </w:r>
      <w:proofErr w:type="spellEnd"/>
      <w:r w:rsidRPr="009D1C31">
        <w:t xml:space="preserve"> </w:t>
      </w:r>
      <w:proofErr w:type="spellStart"/>
      <w:r w:rsidRPr="009D1C31">
        <w:t>tipuri</w:t>
      </w:r>
      <w:proofErr w:type="spellEnd"/>
      <w:r w:rsidRPr="009D1C31">
        <w:t xml:space="preserve"> de </w:t>
      </w:r>
      <w:proofErr w:type="spellStart"/>
      <w:r w:rsidRPr="009D1C31">
        <w:t>subunităţi</w:t>
      </w:r>
      <w:proofErr w:type="spellEnd"/>
      <w:r w:rsidRPr="009D1C31">
        <w:t xml:space="preserve">, </w:t>
      </w:r>
      <w:proofErr w:type="spellStart"/>
      <w:r w:rsidRPr="009D1C31">
        <w:t>proiectantul</w:t>
      </w:r>
      <w:proofErr w:type="spellEnd"/>
      <w:r w:rsidRPr="009D1C31">
        <w:t xml:space="preserve"> </w:t>
      </w:r>
      <w:proofErr w:type="spellStart"/>
      <w:r w:rsidRPr="009D1C31">
        <w:t>va</w:t>
      </w:r>
      <w:proofErr w:type="spellEnd"/>
      <w:r w:rsidRPr="009D1C31">
        <w:t xml:space="preserve"> </w:t>
      </w:r>
      <w:proofErr w:type="spellStart"/>
      <w:r w:rsidRPr="009D1C31">
        <w:t>aduce</w:t>
      </w:r>
      <w:proofErr w:type="spellEnd"/>
      <w:r w:rsidRPr="009D1C31">
        <w:t xml:space="preserve"> la </w:t>
      </w:r>
      <w:proofErr w:type="spellStart"/>
      <w:r w:rsidRPr="009D1C31">
        <w:t>cunoştinţa</w:t>
      </w:r>
      <w:proofErr w:type="spellEnd"/>
      <w:r w:rsidRPr="009D1C31">
        <w:t xml:space="preserve"> </w:t>
      </w:r>
      <w:proofErr w:type="spellStart"/>
      <w:r w:rsidRPr="009D1C31">
        <w:t>Conferinţei</w:t>
      </w:r>
      <w:proofErr w:type="spellEnd"/>
      <w:r w:rsidRPr="009D1C31">
        <w:t xml:space="preserve"> </w:t>
      </w:r>
      <w:proofErr w:type="gramStart"/>
      <w:r w:rsidRPr="009D1C31">
        <w:t>a</w:t>
      </w:r>
      <w:proofErr w:type="gramEnd"/>
      <w:r w:rsidRPr="009D1C31">
        <w:t xml:space="preserve"> II-a de </w:t>
      </w:r>
      <w:proofErr w:type="spellStart"/>
      <w:r w:rsidRPr="009D1C31">
        <w:t>amenajare</w:t>
      </w:r>
      <w:proofErr w:type="spellEnd"/>
      <w:r w:rsidRPr="009D1C31">
        <w:t xml:space="preserve"> care </w:t>
      </w:r>
      <w:proofErr w:type="spellStart"/>
      <w:r w:rsidRPr="009D1C31">
        <w:t>va</w:t>
      </w:r>
      <w:proofErr w:type="spellEnd"/>
      <w:r w:rsidRPr="009D1C31">
        <w:t xml:space="preserve"> decide </w:t>
      </w:r>
      <w:proofErr w:type="spellStart"/>
      <w:r w:rsidRPr="009D1C31">
        <w:t>oportunitatea</w:t>
      </w:r>
      <w:proofErr w:type="spellEnd"/>
      <w:r w:rsidRPr="009D1C31">
        <w:t xml:space="preserve"> </w:t>
      </w:r>
      <w:proofErr w:type="spellStart"/>
      <w:r w:rsidRPr="009D1C31">
        <w:t>creării</w:t>
      </w:r>
      <w:proofErr w:type="spellEnd"/>
      <w:r w:rsidRPr="009D1C31">
        <w:t xml:space="preserve"> </w:t>
      </w:r>
      <w:proofErr w:type="spellStart"/>
      <w:r w:rsidRPr="009D1C31">
        <w:t>acestora</w:t>
      </w:r>
      <w:proofErr w:type="spellEnd"/>
      <w:r w:rsidRPr="009D1C31">
        <w:t>.</w:t>
      </w:r>
    </w:p>
    <w:p w14:paraId="3F16DD56" w14:textId="77777777" w:rsidR="00757FBC" w:rsidRPr="009D1C31" w:rsidRDefault="00757FBC" w:rsidP="00C72434">
      <w:pPr>
        <w:pStyle w:val="Indentcorptext2"/>
        <w:rPr>
          <w:rFonts w:ascii="Times New Roman" w:hAnsi="Times New Roman"/>
          <w:color w:val="FF0000"/>
        </w:rPr>
      </w:pPr>
    </w:p>
    <w:p w14:paraId="6B3602A2" w14:textId="77777777" w:rsidR="00432991" w:rsidRPr="009D1C31" w:rsidRDefault="00432991" w:rsidP="00C72434">
      <w:pPr>
        <w:numPr>
          <w:ilvl w:val="0"/>
          <w:numId w:val="3"/>
        </w:numPr>
        <w:jc w:val="both"/>
        <w:rPr>
          <w:b/>
          <w:u w:val="single"/>
          <w:lang w:val="ro-RO"/>
        </w:rPr>
      </w:pPr>
      <w:r w:rsidRPr="009D1C31">
        <w:rPr>
          <w:b/>
          <w:u w:val="single"/>
          <w:lang w:val="ro-RO"/>
        </w:rPr>
        <w:t xml:space="preserve">Stabilirea </w:t>
      </w:r>
      <w:proofErr w:type="spellStart"/>
      <w:r w:rsidRPr="009D1C31">
        <w:rPr>
          <w:b/>
          <w:u w:val="single"/>
          <w:lang w:val="ro-RO"/>
        </w:rPr>
        <w:t>ţelurilor</w:t>
      </w:r>
      <w:proofErr w:type="spellEnd"/>
      <w:r w:rsidRPr="009D1C31">
        <w:rPr>
          <w:b/>
          <w:u w:val="single"/>
          <w:lang w:val="ro-RO"/>
        </w:rPr>
        <w:t xml:space="preserve"> de gospodărire </w:t>
      </w:r>
      <w:proofErr w:type="spellStart"/>
      <w:r w:rsidRPr="009D1C31">
        <w:rPr>
          <w:b/>
          <w:u w:val="single"/>
          <w:lang w:val="ro-RO"/>
        </w:rPr>
        <w:t>şi</w:t>
      </w:r>
      <w:proofErr w:type="spellEnd"/>
      <w:r w:rsidRPr="009D1C31">
        <w:rPr>
          <w:b/>
          <w:u w:val="single"/>
          <w:lang w:val="ro-RO"/>
        </w:rPr>
        <w:t xml:space="preserve"> a bazelor de amenajare</w:t>
      </w:r>
    </w:p>
    <w:p w14:paraId="120FEB41" w14:textId="77777777" w:rsidR="00432991" w:rsidRPr="009D1C31" w:rsidRDefault="00432991" w:rsidP="00C72434">
      <w:pPr>
        <w:ind w:left="1440"/>
        <w:jc w:val="both"/>
        <w:rPr>
          <w:b/>
          <w:i/>
          <w:lang w:val="it-IT"/>
        </w:rPr>
      </w:pPr>
    </w:p>
    <w:p w14:paraId="07C0CD65" w14:textId="77777777" w:rsidR="00432991" w:rsidRPr="009D1C31" w:rsidRDefault="00432991" w:rsidP="00C72434">
      <w:pPr>
        <w:jc w:val="both"/>
        <w:rPr>
          <w:i/>
          <w:u w:val="single"/>
          <w:lang w:val="it-IT"/>
        </w:rPr>
      </w:pPr>
      <w:r w:rsidRPr="009D1C31">
        <w:rPr>
          <w:i/>
          <w:u w:val="single"/>
          <w:lang w:val="it-IT"/>
        </w:rPr>
        <w:t>10.1 Obiectivele social economice şi ecologice, funcţii</w:t>
      </w:r>
    </w:p>
    <w:p w14:paraId="0A9458B0" w14:textId="77777777" w:rsidR="00432991" w:rsidRPr="009D1C31" w:rsidRDefault="00432991" w:rsidP="00C72434">
      <w:pPr>
        <w:jc w:val="both"/>
      </w:pPr>
      <w:proofErr w:type="spellStart"/>
      <w:r w:rsidRPr="009D1C31">
        <w:t>Obiectivele</w:t>
      </w:r>
      <w:proofErr w:type="spellEnd"/>
      <w:r w:rsidRPr="009D1C31">
        <w:t xml:space="preserve"> </w:t>
      </w:r>
      <w:proofErr w:type="spellStart"/>
      <w:r w:rsidRPr="009D1C31">
        <w:t>ecologice</w:t>
      </w:r>
      <w:proofErr w:type="spellEnd"/>
      <w:r w:rsidRPr="009D1C31">
        <w:t xml:space="preserve">, </w:t>
      </w:r>
      <w:proofErr w:type="spellStart"/>
      <w:r w:rsidRPr="009D1C31">
        <w:t>sociale</w:t>
      </w:r>
      <w:proofErr w:type="spellEnd"/>
      <w:r w:rsidRPr="009D1C31">
        <w:t xml:space="preserve"> </w:t>
      </w:r>
      <w:proofErr w:type="spellStart"/>
      <w:r w:rsidRPr="009D1C31">
        <w:t>şi</w:t>
      </w:r>
      <w:proofErr w:type="spellEnd"/>
      <w:r w:rsidRPr="009D1C31">
        <w:t xml:space="preserve"> </w:t>
      </w:r>
      <w:proofErr w:type="spellStart"/>
      <w:r w:rsidRPr="009D1C31">
        <w:t>economice</w:t>
      </w:r>
      <w:proofErr w:type="spellEnd"/>
      <w:r w:rsidRPr="009D1C31">
        <w:t xml:space="preserve"> se </w:t>
      </w:r>
      <w:proofErr w:type="spellStart"/>
      <w:r w:rsidRPr="009D1C31">
        <w:t>vor</w:t>
      </w:r>
      <w:proofErr w:type="spellEnd"/>
      <w:r w:rsidRPr="009D1C31">
        <w:t xml:space="preserve"> </w:t>
      </w:r>
      <w:proofErr w:type="spellStart"/>
      <w:r w:rsidRPr="009D1C31">
        <w:t>adopta</w:t>
      </w:r>
      <w:proofErr w:type="spellEnd"/>
      <w:r w:rsidRPr="009D1C31">
        <w:t xml:space="preserve"> </w:t>
      </w:r>
      <w:proofErr w:type="spellStart"/>
      <w:r w:rsidRPr="009D1C31">
        <w:t>funcţie</w:t>
      </w:r>
      <w:proofErr w:type="spellEnd"/>
      <w:r w:rsidRPr="009D1C31">
        <w:t xml:space="preserve"> de </w:t>
      </w:r>
      <w:proofErr w:type="spellStart"/>
      <w:r w:rsidRPr="009D1C31">
        <w:t>situaţiile</w:t>
      </w:r>
      <w:proofErr w:type="spellEnd"/>
      <w:r w:rsidRPr="009D1C31">
        <w:t xml:space="preserve"> concrete din </w:t>
      </w:r>
      <w:proofErr w:type="spellStart"/>
      <w:r w:rsidRPr="009D1C31">
        <w:t>teren</w:t>
      </w:r>
      <w:proofErr w:type="spellEnd"/>
      <w:r w:rsidRPr="009D1C31">
        <w:t>.</w:t>
      </w:r>
    </w:p>
    <w:p w14:paraId="781B05DE" w14:textId="77777777" w:rsidR="00432991" w:rsidRPr="009D1C31" w:rsidRDefault="00432991" w:rsidP="00C72434">
      <w:pPr>
        <w:jc w:val="both"/>
      </w:pPr>
      <w:proofErr w:type="spellStart"/>
      <w:r w:rsidRPr="009D1C31">
        <w:t>Ţelurile</w:t>
      </w:r>
      <w:proofErr w:type="spellEnd"/>
      <w:r w:rsidRPr="009D1C31">
        <w:t xml:space="preserve"> de </w:t>
      </w:r>
      <w:proofErr w:type="spellStart"/>
      <w:r w:rsidRPr="009D1C31">
        <w:t>gospodărire</w:t>
      </w:r>
      <w:proofErr w:type="spellEnd"/>
      <w:r w:rsidRPr="009D1C31">
        <w:t xml:space="preserve"> a </w:t>
      </w:r>
      <w:proofErr w:type="spellStart"/>
      <w:r w:rsidRPr="009D1C31">
        <w:t>pădurii</w:t>
      </w:r>
      <w:proofErr w:type="spellEnd"/>
      <w:r w:rsidRPr="009D1C31">
        <w:t xml:space="preserve"> se </w:t>
      </w:r>
      <w:proofErr w:type="spellStart"/>
      <w:r w:rsidRPr="009D1C31">
        <w:t>stabilesc</w:t>
      </w:r>
      <w:proofErr w:type="spellEnd"/>
      <w:r w:rsidRPr="009D1C31">
        <w:t xml:space="preserve"> </w:t>
      </w:r>
      <w:proofErr w:type="spellStart"/>
      <w:r w:rsidRPr="009D1C31">
        <w:t>în</w:t>
      </w:r>
      <w:proofErr w:type="spellEnd"/>
      <w:r w:rsidRPr="009D1C31">
        <w:t xml:space="preserve"> </w:t>
      </w:r>
      <w:proofErr w:type="spellStart"/>
      <w:r w:rsidRPr="009D1C31">
        <w:t>concordanţă</w:t>
      </w:r>
      <w:proofErr w:type="spellEnd"/>
      <w:r w:rsidRPr="009D1C31">
        <w:t xml:space="preserve"> cu </w:t>
      </w:r>
      <w:proofErr w:type="spellStart"/>
      <w:r w:rsidRPr="009D1C31">
        <w:t>obiectivele</w:t>
      </w:r>
      <w:proofErr w:type="spellEnd"/>
      <w:r w:rsidRPr="009D1C31">
        <w:t xml:space="preserve"> </w:t>
      </w:r>
      <w:proofErr w:type="spellStart"/>
      <w:r w:rsidRPr="009D1C31">
        <w:t>ecologice</w:t>
      </w:r>
      <w:proofErr w:type="spellEnd"/>
      <w:r w:rsidRPr="009D1C31">
        <w:t xml:space="preserve">, </w:t>
      </w:r>
      <w:proofErr w:type="spellStart"/>
      <w:r w:rsidRPr="009D1C31">
        <w:t>sociale</w:t>
      </w:r>
      <w:proofErr w:type="spellEnd"/>
      <w:r w:rsidRPr="009D1C31">
        <w:t xml:space="preserve"> </w:t>
      </w:r>
      <w:proofErr w:type="spellStart"/>
      <w:r w:rsidRPr="009D1C31">
        <w:t>şi</w:t>
      </w:r>
      <w:proofErr w:type="spellEnd"/>
      <w:r w:rsidRPr="009D1C31">
        <w:t xml:space="preserve"> </w:t>
      </w:r>
      <w:proofErr w:type="spellStart"/>
      <w:r w:rsidRPr="009D1C31">
        <w:t>economice</w:t>
      </w:r>
      <w:proofErr w:type="spellEnd"/>
      <w:r w:rsidRPr="009D1C31">
        <w:t xml:space="preserve"> </w:t>
      </w:r>
      <w:proofErr w:type="spellStart"/>
      <w:r w:rsidRPr="009D1C31">
        <w:t>şi</w:t>
      </w:r>
      <w:proofErr w:type="spellEnd"/>
      <w:r w:rsidRPr="009D1C31">
        <w:t xml:space="preserve"> cu </w:t>
      </w:r>
      <w:proofErr w:type="spellStart"/>
      <w:r w:rsidRPr="009D1C31">
        <w:t>respectarea</w:t>
      </w:r>
      <w:proofErr w:type="spellEnd"/>
      <w:r w:rsidRPr="009D1C31">
        <w:t xml:space="preserve"> </w:t>
      </w:r>
      <w:proofErr w:type="spellStart"/>
      <w:r w:rsidRPr="009D1C31">
        <w:t>dreptului</w:t>
      </w:r>
      <w:proofErr w:type="spellEnd"/>
      <w:r w:rsidRPr="009D1C31">
        <w:t xml:space="preserve"> de </w:t>
      </w:r>
      <w:proofErr w:type="spellStart"/>
      <w:r w:rsidRPr="009D1C31">
        <w:t>proprietate</w:t>
      </w:r>
      <w:proofErr w:type="spellEnd"/>
      <w:r w:rsidRPr="009D1C31">
        <w:t xml:space="preserve"> </w:t>
      </w:r>
      <w:proofErr w:type="spellStart"/>
      <w:r w:rsidRPr="009D1C31">
        <w:t>asupra</w:t>
      </w:r>
      <w:proofErr w:type="spellEnd"/>
      <w:r w:rsidRPr="009D1C31">
        <w:t xml:space="preserve"> </w:t>
      </w:r>
      <w:proofErr w:type="spellStart"/>
      <w:r w:rsidRPr="009D1C31">
        <w:t>pădurilor</w:t>
      </w:r>
      <w:proofErr w:type="spellEnd"/>
      <w:r w:rsidRPr="009D1C31">
        <w:t xml:space="preserve">, </w:t>
      </w:r>
      <w:proofErr w:type="spellStart"/>
      <w:r w:rsidRPr="009D1C31">
        <w:t>exercitat</w:t>
      </w:r>
      <w:proofErr w:type="spellEnd"/>
      <w:r w:rsidRPr="009D1C31">
        <w:t xml:space="preserve"> </w:t>
      </w:r>
      <w:proofErr w:type="spellStart"/>
      <w:r w:rsidRPr="009D1C31">
        <w:t>potrivit</w:t>
      </w:r>
      <w:proofErr w:type="spellEnd"/>
      <w:r w:rsidRPr="009D1C31">
        <w:t xml:space="preserve"> </w:t>
      </w:r>
      <w:proofErr w:type="spellStart"/>
      <w:r w:rsidRPr="009D1C31">
        <w:t>prevederilor</w:t>
      </w:r>
      <w:proofErr w:type="spellEnd"/>
      <w:r w:rsidRPr="009D1C31">
        <w:t xml:space="preserve"> </w:t>
      </w:r>
      <w:proofErr w:type="spellStart"/>
      <w:r w:rsidRPr="009D1C31">
        <w:t>legale</w:t>
      </w:r>
      <w:proofErr w:type="spellEnd"/>
      <w:r w:rsidRPr="009D1C31">
        <w:t>.</w:t>
      </w:r>
    </w:p>
    <w:p w14:paraId="3FBCFCC0" w14:textId="5EEBB411" w:rsidR="00432991" w:rsidRPr="009D1C31" w:rsidRDefault="00432991" w:rsidP="00C72434">
      <w:pPr>
        <w:jc w:val="both"/>
        <w:rPr>
          <w:lang w:val="ro-RO"/>
        </w:rPr>
      </w:pPr>
      <w:r w:rsidRPr="009D1C31">
        <w:t>Av</w:t>
      </w:r>
      <w:r w:rsidR="002B6F0E" w:rsidRPr="009D1C31">
        <w:rPr>
          <w:lang w:val="ro-RO"/>
        </w:rPr>
        <w:t>â</w:t>
      </w:r>
      <w:proofErr w:type="spellStart"/>
      <w:r w:rsidR="00E44639" w:rsidRPr="009D1C31">
        <w:t>nd</w:t>
      </w:r>
      <w:proofErr w:type="spellEnd"/>
      <w:r w:rsidR="00E44639" w:rsidRPr="009D1C31">
        <w:t xml:space="preserve"> </w:t>
      </w:r>
      <w:proofErr w:type="spellStart"/>
      <w:r w:rsidR="00E44639" w:rsidRPr="009D1C31">
        <w:t>în</w:t>
      </w:r>
      <w:proofErr w:type="spellEnd"/>
      <w:r w:rsidR="00E44639" w:rsidRPr="009D1C31">
        <w:t xml:space="preserve"> </w:t>
      </w:r>
      <w:proofErr w:type="spellStart"/>
      <w:r w:rsidR="00E44639" w:rsidRPr="009D1C31">
        <w:t>vedere</w:t>
      </w:r>
      <w:proofErr w:type="spellEnd"/>
      <w:r w:rsidR="00E44639" w:rsidRPr="009D1C31">
        <w:t xml:space="preserve"> </w:t>
      </w:r>
      <w:proofErr w:type="spellStart"/>
      <w:r w:rsidR="00E44639" w:rsidRPr="009D1C31">
        <w:t>faptul</w:t>
      </w:r>
      <w:proofErr w:type="spellEnd"/>
      <w:r w:rsidR="00E44639" w:rsidRPr="009D1C31">
        <w:t xml:space="preserve"> </w:t>
      </w:r>
      <w:proofErr w:type="spellStart"/>
      <w:r w:rsidR="00E44639" w:rsidRPr="009D1C31">
        <w:t>că</w:t>
      </w:r>
      <w:proofErr w:type="spellEnd"/>
      <w:r w:rsidR="00E44639" w:rsidRPr="009D1C31">
        <w:t xml:space="preserve"> </w:t>
      </w:r>
      <w:proofErr w:type="spellStart"/>
      <w:r w:rsidR="00E44639" w:rsidRPr="009D1C31">
        <w:t>suprafaţ</w:t>
      </w:r>
      <w:r w:rsidRPr="009D1C31">
        <w:t>a</w:t>
      </w:r>
      <w:proofErr w:type="spellEnd"/>
      <w:r w:rsidRPr="009D1C31">
        <w:t xml:space="preserve"> </w:t>
      </w:r>
      <w:proofErr w:type="spellStart"/>
      <w:r w:rsidRPr="009D1C31">
        <w:t>ce</w:t>
      </w:r>
      <w:proofErr w:type="spellEnd"/>
      <w:r w:rsidRPr="009D1C31">
        <w:t xml:space="preserve"> </w:t>
      </w:r>
      <w:proofErr w:type="spellStart"/>
      <w:r w:rsidRPr="009D1C31">
        <w:t>urmeaz</w:t>
      </w:r>
      <w:r w:rsidR="00F867B9" w:rsidRPr="009D1C31">
        <w:t>ă</w:t>
      </w:r>
      <w:proofErr w:type="spellEnd"/>
      <w:r w:rsidR="00E44639" w:rsidRPr="009D1C31">
        <w:t xml:space="preserve"> a fi </w:t>
      </w:r>
      <w:proofErr w:type="spellStart"/>
      <w:r w:rsidR="00E44639" w:rsidRPr="009D1C31">
        <w:t>amenajată</w:t>
      </w:r>
      <w:proofErr w:type="spellEnd"/>
      <w:r w:rsidRPr="009D1C31">
        <w:t xml:space="preserve"> </w:t>
      </w:r>
      <w:proofErr w:type="spellStart"/>
      <w:r w:rsidRPr="009D1C31">
        <w:t>este</w:t>
      </w:r>
      <w:proofErr w:type="spellEnd"/>
      <w:r w:rsidRPr="009D1C31">
        <w:t xml:space="preserve"> </w:t>
      </w:r>
      <w:proofErr w:type="spellStart"/>
      <w:r w:rsidRPr="009D1C31">
        <w:t>cuprins</w:t>
      </w:r>
      <w:r w:rsidR="00F867B9" w:rsidRPr="009D1C31">
        <w:t>ă</w:t>
      </w:r>
      <w:proofErr w:type="spellEnd"/>
      <w:r w:rsidR="00E44639" w:rsidRPr="009D1C31">
        <w:t xml:space="preserve"> </w:t>
      </w:r>
      <w:proofErr w:type="spellStart"/>
      <w:r w:rsidR="00E44639" w:rsidRPr="009D1C31">
        <w:t>î</w:t>
      </w:r>
      <w:r w:rsidRPr="009D1C31">
        <w:t>n</w:t>
      </w:r>
      <w:proofErr w:type="spellEnd"/>
      <w:r w:rsidRPr="009D1C31">
        <w:t xml:space="preserve"> </w:t>
      </w:r>
      <w:proofErr w:type="spellStart"/>
      <w:r w:rsidRPr="009D1C31">
        <w:t>situ</w:t>
      </w:r>
      <w:r w:rsidR="00F73CA4" w:rsidRPr="009D1C31">
        <w:t>rile</w:t>
      </w:r>
      <w:proofErr w:type="spellEnd"/>
      <w:r w:rsidR="00F73CA4" w:rsidRPr="009D1C31">
        <w:t xml:space="preserve"> </w:t>
      </w:r>
      <w:r w:rsidR="00C72434" w:rsidRPr="009D1C31">
        <w:t xml:space="preserve">Natura 2000 </w:t>
      </w:r>
      <w:r w:rsidR="00F73CA4" w:rsidRPr="009D1C31">
        <w:t xml:space="preserve">ROSCI 0087 </w:t>
      </w:r>
      <w:proofErr w:type="spellStart"/>
      <w:r w:rsidR="00F73CA4" w:rsidRPr="009D1C31">
        <w:t>Grădiștea</w:t>
      </w:r>
      <w:proofErr w:type="spellEnd"/>
      <w:r w:rsidR="00F73CA4" w:rsidRPr="009D1C31">
        <w:t xml:space="preserve"> </w:t>
      </w:r>
      <w:proofErr w:type="spellStart"/>
      <w:r w:rsidR="00F73CA4" w:rsidRPr="009D1C31">
        <w:t>Muncelului</w:t>
      </w:r>
      <w:proofErr w:type="spellEnd"/>
      <w:r w:rsidR="00F73CA4" w:rsidRPr="009D1C31">
        <w:t xml:space="preserve"> – </w:t>
      </w:r>
      <w:proofErr w:type="spellStart"/>
      <w:r w:rsidR="00F73CA4" w:rsidRPr="009D1C31">
        <w:t>Cioclovina</w:t>
      </w:r>
      <w:proofErr w:type="spellEnd"/>
      <w:r w:rsidR="00F73CA4" w:rsidRPr="009D1C31">
        <w:t xml:space="preserve">, ROSPA0045 </w:t>
      </w:r>
      <w:proofErr w:type="spellStart"/>
      <w:r w:rsidR="00F73CA4" w:rsidRPr="009D1C31">
        <w:t>Grădiștea</w:t>
      </w:r>
      <w:proofErr w:type="spellEnd"/>
      <w:r w:rsidR="00F73CA4" w:rsidRPr="009D1C31">
        <w:t xml:space="preserve"> </w:t>
      </w:r>
      <w:proofErr w:type="spellStart"/>
      <w:r w:rsidR="00F73CA4" w:rsidRPr="009D1C31">
        <w:t>Muncelului</w:t>
      </w:r>
      <w:proofErr w:type="spellEnd"/>
      <w:r w:rsidR="00F73CA4" w:rsidRPr="009D1C31">
        <w:t xml:space="preserve"> – </w:t>
      </w:r>
      <w:proofErr w:type="spellStart"/>
      <w:r w:rsidR="00F73CA4" w:rsidRPr="009D1C31">
        <w:t>Cioclovina</w:t>
      </w:r>
      <w:proofErr w:type="spellEnd"/>
      <w:r w:rsidR="00F73CA4" w:rsidRPr="009D1C31">
        <w:t xml:space="preserve">, ROSCI0236 </w:t>
      </w:r>
      <w:proofErr w:type="spellStart"/>
      <w:r w:rsidR="00F73CA4" w:rsidRPr="009D1C31">
        <w:t>Strei</w:t>
      </w:r>
      <w:proofErr w:type="spellEnd"/>
      <w:r w:rsidR="00F73CA4" w:rsidRPr="009D1C31">
        <w:t xml:space="preserve"> – </w:t>
      </w:r>
      <w:proofErr w:type="spellStart"/>
      <w:r w:rsidR="00F73CA4" w:rsidRPr="009D1C31">
        <w:t>Hațeg</w:t>
      </w:r>
      <w:proofErr w:type="spellEnd"/>
      <w:r w:rsidR="00E44639" w:rsidRPr="009D1C31">
        <w:t xml:space="preserve"> </w:t>
      </w:r>
      <w:r w:rsidRPr="009D1C31">
        <w:t xml:space="preserve">la </w:t>
      </w:r>
      <w:proofErr w:type="spellStart"/>
      <w:r w:rsidRPr="009D1C31">
        <w:t>stabilirea</w:t>
      </w:r>
      <w:proofErr w:type="spellEnd"/>
      <w:r w:rsidRPr="009D1C31">
        <w:t xml:space="preserve"> </w:t>
      </w:r>
      <w:proofErr w:type="spellStart"/>
      <w:r w:rsidRPr="009D1C31">
        <w:t>obiectivelor</w:t>
      </w:r>
      <w:proofErr w:type="spellEnd"/>
      <w:r w:rsidRPr="009D1C31">
        <w:t xml:space="preserve"> socia</w:t>
      </w:r>
      <w:r w:rsidR="00E44639" w:rsidRPr="009D1C31">
        <w:t xml:space="preserve">l </w:t>
      </w:r>
      <w:proofErr w:type="spellStart"/>
      <w:r w:rsidR="00E44639" w:rsidRPr="009D1C31">
        <w:t>economice</w:t>
      </w:r>
      <w:proofErr w:type="spellEnd"/>
      <w:r w:rsidR="00E44639" w:rsidRPr="009D1C31">
        <w:t xml:space="preserve"> </w:t>
      </w:r>
      <w:proofErr w:type="spellStart"/>
      <w:r w:rsidR="00E44639" w:rsidRPr="009D1C31">
        <w:t>si</w:t>
      </w:r>
      <w:proofErr w:type="spellEnd"/>
      <w:r w:rsidR="00E44639" w:rsidRPr="009D1C31">
        <w:t xml:space="preserve"> </w:t>
      </w:r>
      <w:proofErr w:type="spellStart"/>
      <w:r w:rsidR="00E44639" w:rsidRPr="009D1C31">
        <w:t>ecologice</w:t>
      </w:r>
      <w:proofErr w:type="spellEnd"/>
      <w:r w:rsidR="00E44639" w:rsidRPr="009D1C31">
        <w:t xml:space="preserve"> se </w:t>
      </w:r>
      <w:proofErr w:type="spellStart"/>
      <w:r w:rsidR="00E44639" w:rsidRPr="009D1C31">
        <w:t>va</w:t>
      </w:r>
      <w:proofErr w:type="spellEnd"/>
      <w:r w:rsidR="00E44639" w:rsidRPr="009D1C31">
        <w:t xml:space="preserve"> </w:t>
      </w:r>
      <w:proofErr w:type="spellStart"/>
      <w:r w:rsidR="00E44639" w:rsidRPr="009D1C31">
        <w:t>ţ</w:t>
      </w:r>
      <w:r w:rsidRPr="009D1C31">
        <w:t>ine</w:t>
      </w:r>
      <w:proofErr w:type="spellEnd"/>
      <w:r w:rsidRPr="009D1C31">
        <w:t xml:space="preserve"> </w:t>
      </w:r>
      <w:proofErr w:type="spellStart"/>
      <w:r w:rsidRPr="009D1C31">
        <w:t>cont</w:t>
      </w:r>
      <w:proofErr w:type="spellEnd"/>
      <w:r w:rsidRPr="009D1C31">
        <w:t xml:space="preserve"> de </w:t>
      </w:r>
      <w:proofErr w:type="spellStart"/>
      <w:r w:rsidRPr="009D1C31">
        <w:t>prevederile</w:t>
      </w:r>
      <w:proofErr w:type="spellEnd"/>
      <w:r w:rsidRPr="009D1C31">
        <w:t xml:space="preserve"> </w:t>
      </w:r>
      <w:proofErr w:type="spellStart"/>
      <w:r w:rsidR="00E44639" w:rsidRPr="009D1C31">
        <w:t>legislaţiei</w:t>
      </w:r>
      <w:proofErr w:type="spellEnd"/>
      <w:r w:rsidR="00E44639" w:rsidRPr="009D1C31">
        <w:t xml:space="preserve"> </w:t>
      </w:r>
      <w:proofErr w:type="spellStart"/>
      <w:r w:rsidR="00E44639" w:rsidRPr="009D1C31">
        <w:t>în</w:t>
      </w:r>
      <w:proofErr w:type="spellEnd"/>
      <w:r w:rsidR="00E44639" w:rsidRPr="009D1C31">
        <w:t xml:space="preserve"> </w:t>
      </w:r>
      <w:proofErr w:type="spellStart"/>
      <w:r w:rsidR="00E44639" w:rsidRPr="009D1C31">
        <w:t>vigoare</w:t>
      </w:r>
      <w:proofErr w:type="spellEnd"/>
      <w:r w:rsidR="00E44639" w:rsidRPr="009D1C31">
        <w:t xml:space="preserve"> legate de </w:t>
      </w:r>
      <w:proofErr w:type="spellStart"/>
      <w:r w:rsidR="00E44639" w:rsidRPr="009D1C31">
        <w:t>gospodărirea</w:t>
      </w:r>
      <w:proofErr w:type="spellEnd"/>
      <w:r w:rsidR="00E44639" w:rsidRPr="009D1C31">
        <w:t xml:space="preserve"> </w:t>
      </w:r>
      <w:proofErr w:type="spellStart"/>
      <w:r w:rsidR="00E44639" w:rsidRPr="009D1C31">
        <w:t>ş</w:t>
      </w:r>
      <w:r w:rsidRPr="009D1C31">
        <w:t>i</w:t>
      </w:r>
      <w:proofErr w:type="spellEnd"/>
      <w:r w:rsidRPr="009D1C31">
        <w:t xml:space="preserve"> </w:t>
      </w:r>
      <w:proofErr w:type="spellStart"/>
      <w:r w:rsidRPr="009D1C31">
        <w:t>administrarea</w:t>
      </w:r>
      <w:proofErr w:type="spellEnd"/>
      <w:r w:rsidRPr="009D1C31">
        <w:t xml:space="preserve"> </w:t>
      </w:r>
      <w:proofErr w:type="spellStart"/>
      <w:r w:rsidRPr="009D1C31">
        <w:t>sitului</w:t>
      </w:r>
      <w:proofErr w:type="spellEnd"/>
      <w:r w:rsidR="009D1C31" w:rsidRPr="009D1C31">
        <w:t>.</w:t>
      </w:r>
    </w:p>
    <w:p w14:paraId="50392931" w14:textId="77777777" w:rsidR="00432991" w:rsidRPr="009D1C31" w:rsidRDefault="00432991" w:rsidP="00C72434">
      <w:pPr>
        <w:jc w:val="both"/>
        <w:rPr>
          <w:b/>
          <w:u w:val="single"/>
          <w:lang w:val="ro-RO"/>
        </w:rPr>
      </w:pPr>
    </w:p>
    <w:p w14:paraId="3BEE15AB" w14:textId="77777777" w:rsidR="00757FBC" w:rsidRPr="009D1C31" w:rsidRDefault="00757FBC" w:rsidP="00C72434">
      <w:pPr>
        <w:numPr>
          <w:ilvl w:val="1"/>
          <w:numId w:val="25"/>
        </w:numPr>
        <w:jc w:val="both"/>
        <w:rPr>
          <w:lang w:val="ro-RO"/>
        </w:rPr>
      </w:pPr>
      <w:r w:rsidRPr="009D1C31">
        <w:rPr>
          <w:i/>
          <w:u w:val="single"/>
          <w:lang w:val="it-IT"/>
        </w:rPr>
        <w:t>Bazele de amenajare</w:t>
      </w:r>
      <w:r w:rsidRPr="009D1C31">
        <w:rPr>
          <w:lang w:val="ro-RO"/>
        </w:rPr>
        <w:t xml:space="preserve"> propuse a se adopta sunt :</w:t>
      </w:r>
    </w:p>
    <w:p w14:paraId="37C204EF" w14:textId="77777777" w:rsidR="00757FBC" w:rsidRPr="009D1C31" w:rsidRDefault="00757FBC" w:rsidP="00C72434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lang w:val="ro-RO"/>
        </w:rPr>
      </w:pPr>
      <w:r w:rsidRPr="009D1C31">
        <w:rPr>
          <w:lang w:val="ro-RO"/>
        </w:rPr>
        <w:t xml:space="preserve">regimul </w:t>
      </w:r>
      <w:r w:rsidRPr="009D1C31">
        <w:rPr>
          <w:i/>
          <w:lang w:val="ro-RO"/>
        </w:rPr>
        <w:t>codru</w:t>
      </w:r>
      <w:r w:rsidRPr="009D1C31">
        <w:rPr>
          <w:lang w:val="ro-RO"/>
        </w:rPr>
        <w:t>;</w:t>
      </w:r>
    </w:p>
    <w:p w14:paraId="29440710" w14:textId="77777777" w:rsidR="00757FBC" w:rsidRPr="009D1C31" w:rsidRDefault="00757FBC" w:rsidP="00C72434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lang w:val="ro-RO"/>
        </w:rPr>
      </w:pPr>
      <w:proofErr w:type="spellStart"/>
      <w:r w:rsidRPr="009D1C31">
        <w:rPr>
          <w:lang w:val="ro-RO"/>
        </w:rPr>
        <w:t>compoziţia</w:t>
      </w:r>
      <w:proofErr w:type="spellEnd"/>
      <w:r w:rsidRPr="009D1C31">
        <w:rPr>
          <w:lang w:val="ro-RO"/>
        </w:rPr>
        <w:t xml:space="preserve"> </w:t>
      </w:r>
      <w:proofErr w:type="spellStart"/>
      <w:r w:rsidRPr="009D1C31">
        <w:rPr>
          <w:lang w:val="ro-RO"/>
        </w:rPr>
        <w:t>ţel</w:t>
      </w:r>
      <w:proofErr w:type="spellEnd"/>
      <w:r w:rsidR="003853FE" w:rsidRPr="009D1C31">
        <w:rPr>
          <w:lang w:val="ro-RO"/>
        </w:rPr>
        <w:t>:</w:t>
      </w:r>
      <w:r w:rsidRPr="009D1C31">
        <w:rPr>
          <w:lang w:val="ro-RO"/>
        </w:rPr>
        <w:t xml:space="preserve"> </w:t>
      </w:r>
      <w:r w:rsidR="003853FE" w:rsidRPr="009D1C31">
        <w:rPr>
          <w:lang w:val="ro-RO"/>
        </w:rPr>
        <w:t xml:space="preserve">corespunzătoare tipului natural fundamental de pădure pentru </w:t>
      </w:r>
      <w:proofErr w:type="spellStart"/>
      <w:r w:rsidR="003853FE" w:rsidRPr="009D1C31">
        <w:rPr>
          <w:lang w:val="ro-RO"/>
        </w:rPr>
        <w:t>arboretele</w:t>
      </w:r>
      <w:proofErr w:type="spellEnd"/>
      <w:r w:rsidR="003853FE" w:rsidRPr="009D1C31">
        <w:rPr>
          <w:lang w:val="ro-RO"/>
        </w:rPr>
        <w:t xml:space="preserve"> exploatabile </w:t>
      </w:r>
      <w:proofErr w:type="spellStart"/>
      <w:r w:rsidR="003853FE" w:rsidRPr="009D1C31">
        <w:rPr>
          <w:lang w:val="ro-RO"/>
        </w:rPr>
        <w:t>şi</w:t>
      </w:r>
      <w:proofErr w:type="spellEnd"/>
      <w:r w:rsidR="003853FE" w:rsidRPr="009D1C31">
        <w:rPr>
          <w:lang w:val="ro-RO"/>
        </w:rPr>
        <w:t xml:space="preserve"> </w:t>
      </w:r>
      <w:proofErr w:type="spellStart"/>
      <w:r w:rsidR="003853FE" w:rsidRPr="009D1C31">
        <w:rPr>
          <w:lang w:val="ro-RO"/>
        </w:rPr>
        <w:t>compoziţia</w:t>
      </w:r>
      <w:proofErr w:type="spellEnd"/>
      <w:r w:rsidR="003853FE" w:rsidRPr="009D1C31">
        <w:rPr>
          <w:lang w:val="ro-RO"/>
        </w:rPr>
        <w:t xml:space="preserve"> </w:t>
      </w:r>
      <w:proofErr w:type="spellStart"/>
      <w:r w:rsidR="003853FE" w:rsidRPr="009D1C31">
        <w:rPr>
          <w:lang w:val="ro-RO"/>
        </w:rPr>
        <w:t>ţel</w:t>
      </w:r>
      <w:proofErr w:type="spellEnd"/>
      <w:r w:rsidR="003853FE" w:rsidRPr="009D1C31">
        <w:rPr>
          <w:lang w:val="ro-RO"/>
        </w:rPr>
        <w:t xml:space="preserve"> la exploatabilitate pentru celelalte </w:t>
      </w:r>
      <w:proofErr w:type="spellStart"/>
      <w:r w:rsidR="003853FE" w:rsidRPr="009D1C31">
        <w:rPr>
          <w:lang w:val="ro-RO"/>
        </w:rPr>
        <w:t>arborete</w:t>
      </w:r>
      <w:proofErr w:type="spellEnd"/>
      <w:r w:rsidRPr="009D1C31">
        <w:rPr>
          <w:lang w:val="ro-RO"/>
        </w:rPr>
        <w:t>;</w:t>
      </w:r>
    </w:p>
    <w:p w14:paraId="31CFBA2B" w14:textId="77777777" w:rsidR="00757FBC" w:rsidRPr="009D1C31" w:rsidRDefault="00757FBC" w:rsidP="00C72434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lang w:val="ro-RO"/>
        </w:rPr>
      </w:pPr>
      <w:r w:rsidRPr="009D1C31">
        <w:rPr>
          <w:lang w:val="ro-RO"/>
        </w:rPr>
        <w:t>exploatabilitatea</w:t>
      </w:r>
      <w:r w:rsidR="003853FE" w:rsidRPr="009D1C31">
        <w:rPr>
          <w:lang w:val="ro-RO"/>
        </w:rPr>
        <w:t>:</w:t>
      </w:r>
      <w:r w:rsidRPr="009D1C31">
        <w:rPr>
          <w:lang w:val="ro-RO"/>
        </w:rPr>
        <w:t xml:space="preserve"> </w:t>
      </w:r>
      <w:r w:rsidRPr="009D1C31">
        <w:rPr>
          <w:i/>
          <w:lang w:val="ro-RO"/>
        </w:rPr>
        <w:t xml:space="preserve">de </w:t>
      </w:r>
      <w:proofErr w:type="spellStart"/>
      <w:r w:rsidRPr="009D1C31">
        <w:rPr>
          <w:i/>
          <w:lang w:val="ro-RO"/>
        </w:rPr>
        <w:t>protecţie</w:t>
      </w:r>
      <w:proofErr w:type="spellEnd"/>
      <w:r w:rsidRPr="009D1C31">
        <w:rPr>
          <w:lang w:val="ro-RO"/>
        </w:rPr>
        <w:t xml:space="preserve"> exprimată prin </w:t>
      </w:r>
      <w:r w:rsidRPr="009D1C31">
        <w:rPr>
          <w:i/>
          <w:lang w:val="ro-RO"/>
        </w:rPr>
        <w:t xml:space="preserve">vârsta </w:t>
      </w:r>
      <w:proofErr w:type="spellStart"/>
      <w:r w:rsidRPr="009D1C31">
        <w:rPr>
          <w:i/>
          <w:lang w:val="ro-RO"/>
        </w:rPr>
        <w:t>exploatabilităţii</w:t>
      </w:r>
      <w:proofErr w:type="spellEnd"/>
      <w:r w:rsidRPr="009D1C31">
        <w:rPr>
          <w:i/>
          <w:lang w:val="ro-RO"/>
        </w:rPr>
        <w:t xml:space="preserve"> de </w:t>
      </w:r>
      <w:proofErr w:type="spellStart"/>
      <w:r w:rsidRPr="009D1C31">
        <w:rPr>
          <w:i/>
          <w:lang w:val="ro-RO"/>
        </w:rPr>
        <w:t>protecţie</w:t>
      </w:r>
      <w:proofErr w:type="spellEnd"/>
      <w:r w:rsidRPr="009D1C31">
        <w:rPr>
          <w:lang w:val="ro-RO"/>
        </w:rPr>
        <w:t xml:space="preserve"> pentru </w:t>
      </w:r>
      <w:proofErr w:type="spellStart"/>
      <w:r w:rsidRPr="009D1C31">
        <w:rPr>
          <w:lang w:val="ro-RO"/>
        </w:rPr>
        <w:t>arboretele</w:t>
      </w:r>
      <w:proofErr w:type="spellEnd"/>
      <w:r w:rsidRPr="009D1C31">
        <w:rPr>
          <w:lang w:val="ro-RO"/>
        </w:rPr>
        <w:t xml:space="preserve"> din grupa I-a </w:t>
      </w:r>
      <w:proofErr w:type="spellStart"/>
      <w:r w:rsidRPr="009D1C31">
        <w:rPr>
          <w:lang w:val="ro-RO"/>
        </w:rPr>
        <w:t>funcţională</w:t>
      </w:r>
      <w:proofErr w:type="spellEnd"/>
      <w:r w:rsidRPr="009D1C31">
        <w:rPr>
          <w:lang w:val="ro-RO"/>
        </w:rPr>
        <w:t xml:space="preserve"> care vor fi luate în considerare la reglementarea procesului de </w:t>
      </w:r>
      <w:proofErr w:type="spellStart"/>
      <w:r w:rsidRPr="009D1C31">
        <w:rPr>
          <w:lang w:val="ro-RO"/>
        </w:rPr>
        <w:t>producţie</w:t>
      </w:r>
      <w:proofErr w:type="spellEnd"/>
      <w:r w:rsidRPr="009D1C31">
        <w:rPr>
          <w:lang w:val="ro-RO"/>
        </w:rPr>
        <w:t xml:space="preserve"> lemnoasă încadrate în S.U.P. A si </w:t>
      </w:r>
      <w:r w:rsidRPr="009D1C31">
        <w:rPr>
          <w:i/>
          <w:lang w:val="ro-RO"/>
        </w:rPr>
        <w:t>tehnica</w:t>
      </w:r>
      <w:r w:rsidRPr="009D1C31">
        <w:rPr>
          <w:lang w:val="ro-RO"/>
        </w:rPr>
        <w:t xml:space="preserve"> exprimata prin </w:t>
      </w:r>
      <w:proofErr w:type="spellStart"/>
      <w:r w:rsidRPr="009D1C31">
        <w:rPr>
          <w:i/>
          <w:lang w:val="ro-RO"/>
        </w:rPr>
        <w:t>varsta</w:t>
      </w:r>
      <w:proofErr w:type="spellEnd"/>
      <w:r w:rsidRPr="009D1C31">
        <w:rPr>
          <w:i/>
          <w:lang w:val="ro-RO"/>
        </w:rPr>
        <w:t xml:space="preserve"> </w:t>
      </w:r>
      <w:proofErr w:type="spellStart"/>
      <w:r w:rsidRPr="009D1C31">
        <w:rPr>
          <w:i/>
          <w:lang w:val="ro-RO"/>
        </w:rPr>
        <w:t>exploatabilitatii</w:t>
      </w:r>
      <w:proofErr w:type="spellEnd"/>
      <w:r w:rsidRPr="009D1C31">
        <w:rPr>
          <w:i/>
          <w:lang w:val="ro-RO"/>
        </w:rPr>
        <w:t xml:space="preserve"> tehnice</w:t>
      </w:r>
      <w:r w:rsidRPr="009D1C31">
        <w:rPr>
          <w:lang w:val="ro-RO"/>
        </w:rPr>
        <w:t xml:space="preserve"> pentru </w:t>
      </w:r>
      <w:proofErr w:type="spellStart"/>
      <w:r w:rsidRPr="009D1C31">
        <w:rPr>
          <w:lang w:val="ro-RO"/>
        </w:rPr>
        <w:t>arboretele</w:t>
      </w:r>
      <w:proofErr w:type="spellEnd"/>
      <w:r w:rsidRPr="009D1C31">
        <w:rPr>
          <w:lang w:val="ro-RO"/>
        </w:rPr>
        <w:t xml:space="preserve"> din grupa a II-a </w:t>
      </w:r>
      <w:proofErr w:type="spellStart"/>
      <w:r w:rsidRPr="009D1C31">
        <w:rPr>
          <w:lang w:val="ro-RO"/>
        </w:rPr>
        <w:t>functionala</w:t>
      </w:r>
      <w:proofErr w:type="spellEnd"/>
      <w:r w:rsidRPr="009D1C31">
        <w:rPr>
          <w:lang w:val="ro-RO"/>
        </w:rPr>
        <w:t>;</w:t>
      </w:r>
    </w:p>
    <w:p w14:paraId="0925D6CC" w14:textId="77777777" w:rsidR="00913D77" w:rsidRPr="009D1C31" w:rsidRDefault="00913D77" w:rsidP="00C72434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lang w:val="ro-RO"/>
        </w:rPr>
      </w:pPr>
      <w:r w:rsidRPr="009D1C31">
        <w:rPr>
          <w:lang w:val="ro-RO"/>
        </w:rPr>
        <w:t>tratamente :</w:t>
      </w:r>
      <w:r w:rsidR="009757BB" w:rsidRPr="009D1C31">
        <w:rPr>
          <w:lang w:val="ro-RO"/>
        </w:rPr>
        <w:t xml:space="preserve"> </w:t>
      </w:r>
      <w:proofErr w:type="spellStart"/>
      <w:r w:rsidR="009757BB" w:rsidRPr="009D1C31">
        <w:rPr>
          <w:lang w:val="ro-RO"/>
        </w:rPr>
        <w:t>tăieiri</w:t>
      </w:r>
      <w:proofErr w:type="spellEnd"/>
      <w:r w:rsidR="009757BB" w:rsidRPr="009D1C31">
        <w:rPr>
          <w:lang w:val="ro-RO"/>
        </w:rPr>
        <w:t xml:space="preserve"> progresive;</w:t>
      </w:r>
    </w:p>
    <w:p w14:paraId="0BADF50D" w14:textId="0126DDA3" w:rsidR="00757FBC" w:rsidRPr="009D1C31" w:rsidRDefault="00757FBC" w:rsidP="00C72434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i/>
          <w:lang w:val="ro-RO"/>
        </w:rPr>
      </w:pPr>
      <w:r w:rsidRPr="009D1C31">
        <w:rPr>
          <w:lang w:val="ro-RO"/>
        </w:rPr>
        <w:t>ciclul</w:t>
      </w:r>
      <w:r w:rsidR="003853FE" w:rsidRPr="009D1C31">
        <w:rPr>
          <w:lang w:val="ro-RO"/>
        </w:rPr>
        <w:t>:</w:t>
      </w:r>
      <w:r w:rsidRPr="009D1C31">
        <w:rPr>
          <w:lang w:val="ro-RO"/>
        </w:rPr>
        <w:t xml:space="preserve"> se va stabili în </w:t>
      </w:r>
      <w:proofErr w:type="spellStart"/>
      <w:r w:rsidRPr="009D1C31">
        <w:rPr>
          <w:lang w:val="ro-RO"/>
        </w:rPr>
        <w:t>concordanţă</w:t>
      </w:r>
      <w:proofErr w:type="spellEnd"/>
      <w:r w:rsidRPr="009D1C31">
        <w:rPr>
          <w:lang w:val="ro-RO"/>
        </w:rPr>
        <w:t xml:space="preserve"> cu vârsta medie a </w:t>
      </w:r>
      <w:proofErr w:type="spellStart"/>
      <w:r w:rsidRPr="009D1C31">
        <w:rPr>
          <w:lang w:val="ro-RO"/>
        </w:rPr>
        <w:t>exploatabilităţii</w:t>
      </w:r>
      <w:proofErr w:type="spellEnd"/>
      <w:r w:rsidRPr="009D1C31">
        <w:rPr>
          <w:lang w:val="ro-RO"/>
        </w:rPr>
        <w:t xml:space="preserve">, structura </w:t>
      </w:r>
      <w:proofErr w:type="spellStart"/>
      <w:r w:rsidRPr="009D1C31">
        <w:rPr>
          <w:lang w:val="ro-RO"/>
        </w:rPr>
        <w:t>arboretelor</w:t>
      </w:r>
      <w:proofErr w:type="spellEnd"/>
      <w:r w:rsidRPr="009D1C31">
        <w:rPr>
          <w:lang w:val="ro-RO"/>
        </w:rPr>
        <w:t xml:space="preserve">, </w:t>
      </w:r>
      <w:proofErr w:type="spellStart"/>
      <w:r w:rsidRPr="009D1C31">
        <w:rPr>
          <w:lang w:val="ro-RO"/>
        </w:rPr>
        <w:t>funcţiile</w:t>
      </w:r>
      <w:proofErr w:type="spellEnd"/>
      <w:r w:rsidRPr="009D1C31">
        <w:rPr>
          <w:lang w:val="ro-RO"/>
        </w:rPr>
        <w:t xml:space="preserve"> atribuite </w:t>
      </w:r>
      <w:proofErr w:type="spellStart"/>
      <w:r w:rsidRPr="009D1C31">
        <w:rPr>
          <w:lang w:val="ro-RO"/>
        </w:rPr>
        <w:t>şi</w:t>
      </w:r>
      <w:proofErr w:type="spellEnd"/>
      <w:r w:rsidRPr="009D1C31">
        <w:rPr>
          <w:lang w:val="ro-RO"/>
        </w:rPr>
        <w:t xml:space="preserve"> </w:t>
      </w:r>
      <w:proofErr w:type="spellStart"/>
      <w:r w:rsidRPr="009D1C31">
        <w:rPr>
          <w:lang w:val="ro-RO"/>
        </w:rPr>
        <w:t>provenienţa</w:t>
      </w:r>
      <w:proofErr w:type="spellEnd"/>
      <w:r w:rsidRPr="009D1C31">
        <w:rPr>
          <w:lang w:val="ro-RO"/>
        </w:rPr>
        <w:t xml:space="preserve"> </w:t>
      </w:r>
      <w:proofErr w:type="spellStart"/>
      <w:r w:rsidRPr="009D1C31">
        <w:rPr>
          <w:lang w:val="ro-RO"/>
        </w:rPr>
        <w:t>arboretelor</w:t>
      </w:r>
      <w:proofErr w:type="spellEnd"/>
      <w:r w:rsidRPr="009D1C31">
        <w:rPr>
          <w:lang w:val="ro-RO"/>
        </w:rPr>
        <w:t>.</w:t>
      </w:r>
    </w:p>
    <w:p w14:paraId="2B9EBC41" w14:textId="77777777" w:rsidR="00757FBC" w:rsidRPr="009D1C31" w:rsidRDefault="00E44639" w:rsidP="00C72434">
      <w:pPr>
        <w:jc w:val="both"/>
        <w:rPr>
          <w:lang w:val="ro-RO"/>
        </w:rPr>
      </w:pPr>
      <w:r w:rsidRPr="009D1C31">
        <w:rPr>
          <w:lang w:val="ro-RO"/>
        </w:rPr>
        <w:t xml:space="preserve">În </w:t>
      </w:r>
      <w:proofErr w:type="spellStart"/>
      <w:r w:rsidRPr="009D1C31">
        <w:rPr>
          <w:lang w:val="ro-RO"/>
        </w:rPr>
        <w:t>funcţie</w:t>
      </w:r>
      <w:proofErr w:type="spellEnd"/>
      <w:r w:rsidRPr="009D1C31">
        <w:rPr>
          <w:lang w:val="ro-RO"/>
        </w:rPr>
        <w:t xml:space="preserve"> de </w:t>
      </w:r>
      <w:proofErr w:type="spellStart"/>
      <w:r w:rsidRPr="009D1C31">
        <w:rPr>
          <w:lang w:val="ro-RO"/>
        </w:rPr>
        <w:t>restricţiile</w:t>
      </w:r>
      <w:proofErr w:type="spellEnd"/>
      <w:r w:rsidRPr="009D1C31">
        <w:rPr>
          <w:lang w:val="ro-RO"/>
        </w:rPr>
        <w:t xml:space="preserve"> impuse de </w:t>
      </w:r>
      <w:proofErr w:type="spellStart"/>
      <w:r w:rsidRPr="009D1C31">
        <w:rPr>
          <w:lang w:val="ro-RO"/>
        </w:rPr>
        <w:t>legislaţia</w:t>
      </w:r>
      <w:proofErr w:type="spellEnd"/>
      <w:r w:rsidRPr="009D1C31">
        <w:rPr>
          <w:lang w:val="ro-RO"/>
        </w:rPr>
        <w:t xml:space="preserve"> de mediu, până</w:t>
      </w:r>
      <w:r w:rsidR="00757FBC" w:rsidRPr="009D1C31">
        <w:rPr>
          <w:lang w:val="ro-RO"/>
        </w:rPr>
        <w:t xml:space="preserve"> la </w:t>
      </w:r>
      <w:proofErr w:type="spellStart"/>
      <w:r w:rsidR="00757FBC" w:rsidRPr="009D1C31">
        <w:rPr>
          <w:lang w:val="ro-RO"/>
        </w:rPr>
        <w:t>conferinta</w:t>
      </w:r>
      <w:proofErr w:type="spellEnd"/>
      <w:r w:rsidR="00757FBC" w:rsidRPr="009D1C31">
        <w:rPr>
          <w:lang w:val="ro-RO"/>
        </w:rPr>
        <w:t xml:space="preserve"> a I</w:t>
      </w:r>
      <w:r w:rsidRPr="009D1C31">
        <w:rPr>
          <w:lang w:val="ro-RO"/>
        </w:rPr>
        <w:t xml:space="preserve">I-a de amenajare se va analiza </w:t>
      </w:r>
      <w:proofErr w:type="spellStart"/>
      <w:r w:rsidRPr="009D1C31">
        <w:rPr>
          <w:lang w:val="ro-RO"/>
        </w:rPr>
        <w:t>ş</w:t>
      </w:r>
      <w:r w:rsidR="00757FBC" w:rsidRPr="009D1C31">
        <w:rPr>
          <w:lang w:val="ro-RO"/>
        </w:rPr>
        <w:t>i</w:t>
      </w:r>
      <w:proofErr w:type="spellEnd"/>
      <w:r w:rsidR="00757FBC" w:rsidRPr="009D1C31">
        <w:rPr>
          <w:lang w:val="ro-RO"/>
        </w:rPr>
        <w:t xml:space="preserve"> oportunitatea propunerii unor alte tratamente.</w:t>
      </w:r>
    </w:p>
    <w:p w14:paraId="03A8DCDD" w14:textId="77777777" w:rsidR="00757FBC" w:rsidRPr="009D1C31" w:rsidRDefault="00757FBC" w:rsidP="00C72434">
      <w:pPr>
        <w:ind w:left="2160"/>
        <w:jc w:val="both"/>
        <w:rPr>
          <w:i/>
          <w:lang w:val="ro-RO"/>
        </w:rPr>
      </w:pPr>
    </w:p>
    <w:p w14:paraId="002DB633" w14:textId="77777777" w:rsidR="00757FBC" w:rsidRPr="009D1C31" w:rsidRDefault="00757FBC" w:rsidP="00C72434">
      <w:pPr>
        <w:numPr>
          <w:ilvl w:val="0"/>
          <w:numId w:val="3"/>
        </w:numPr>
        <w:jc w:val="both"/>
        <w:rPr>
          <w:b/>
          <w:u w:val="single"/>
          <w:lang w:val="ro-RO"/>
        </w:rPr>
      </w:pPr>
      <w:r w:rsidRPr="009D1C31">
        <w:rPr>
          <w:b/>
          <w:u w:val="single"/>
          <w:lang w:val="ro-RO"/>
        </w:rPr>
        <w:lastRenderedPageBreak/>
        <w:t xml:space="preserve">Administrarea fondului forestier </w:t>
      </w:r>
    </w:p>
    <w:p w14:paraId="74B36092" w14:textId="76F00EF1" w:rsidR="00CC07F6" w:rsidRPr="009D1C31" w:rsidRDefault="00CC07F6" w:rsidP="00C72434">
      <w:pPr>
        <w:jc w:val="both"/>
        <w:rPr>
          <w:lang w:val="fr-FR"/>
        </w:rPr>
      </w:pPr>
      <w:proofErr w:type="spellStart"/>
      <w:r w:rsidRPr="009D1C31">
        <w:rPr>
          <w:lang w:val="fr-FR"/>
        </w:rPr>
        <w:t>În</w:t>
      </w:r>
      <w:proofErr w:type="spellEnd"/>
      <w:r w:rsidRPr="009D1C31">
        <w:rPr>
          <w:lang w:val="fr-FR"/>
        </w:rPr>
        <w:t xml:space="preserve"> </w:t>
      </w:r>
      <w:proofErr w:type="spellStart"/>
      <w:r w:rsidRPr="009D1C31">
        <w:rPr>
          <w:lang w:val="fr-FR"/>
        </w:rPr>
        <w:t>prezent</w:t>
      </w:r>
      <w:proofErr w:type="spellEnd"/>
      <w:r w:rsidRPr="009D1C31">
        <w:rPr>
          <w:lang w:val="fr-FR"/>
        </w:rPr>
        <w:t xml:space="preserve">, </w:t>
      </w:r>
      <w:proofErr w:type="spellStart"/>
      <w:r w:rsidRPr="009D1C31">
        <w:rPr>
          <w:lang w:val="fr-FR"/>
        </w:rPr>
        <w:t>suprafaţa</w:t>
      </w:r>
      <w:proofErr w:type="spellEnd"/>
      <w:r w:rsidRPr="009D1C31">
        <w:rPr>
          <w:lang w:val="fr-FR"/>
        </w:rPr>
        <w:t xml:space="preserve"> </w:t>
      </w:r>
      <w:proofErr w:type="spellStart"/>
      <w:r w:rsidRPr="009D1C31">
        <w:rPr>
          <w:lang w:val="fr-FR"/>
        </w:rPr>
        <w:t>fondului</w:t>
      </w:r>
      <w:proofErr w:type="spellEnd"/>
      <w:r w:rsidRPr="009D1C31">
        <w:rPr>
          <w:lang w:val="fr-FR"/>
        </w:rPr>
        <w:t xml:space="preserve"> forestier </w:t>
      </w:r>
      <w:r w:rsidR="009757BB" w:rsidRPr="009D1C31">
        <w:rPr>
          <w:b/>
          <w:lang w:val="ro-RO"/>
        </w:rPr>
        <w:t xml:space="preserve">proprietate </w:t>
      </w:r>
      <w:r w:rsidR="00127A54" w:rsidRPr="009D1C31">
        <w:rPr>
          <w:b/>
          <w:lang w:val="ro-RO"/>
        </w:rPr>
        <w:t xml:space="preserve">privată </w:t>
      </w:r>
      <w:proofErr w:type="spellStart"/>
      <w:r w:rsidR="00127A54" w:rsidRPr="009D1C31">
        <w:rPr>
          <w:b/>
          <w:lang w:val="ro-RO"/>
        </w:rPr>
        <w:t>aparţinând</w:t>
      </w:r>
      <w:proofErr w:type="spellEnd"/>
      <w:r w:rsidR="00127A54" w:rsidRPr="009D1C31">
        <w:rPr>
          <w:b/>
          <w:lang w:val="ro-RO"/>
        </w:rPr>
        <w:t xml:space="preserve"> Composesoratului „Măgura” Pui, </w:t>
      </w:r>
      <w:proofErr w:type="spellStart"/>
      <w:r w:rsidR="00127A54" w:rsidRPr="009D1C31">
        <w:rPr>
          <w:b/>
          <w:lang w:val="ro-RO"/>
        </w:rPr>
        <w:t>judeţul</w:t>
      </w:r>
      <w:proofErr w:type="spellEnd"/>
      <w:r w:rsidR="00127A54" w:rsidRPr="009D1C31">
        <w:rPr>
          <w:b/>
          <w:lang w:val="ro-RO"/>
        </w:rPr>
        <w:t xml:space="preserve"> Hunedoara</w:t>
      </w:r>
      <w:r w:rsidR="009757BB" w:rsidRPr="009D1C31">
        <w:rPr>
          <w:lang w:val="ro-RO"/>
        </w:rPr>
        <w:t xml:space="preserve">, </w:t>
      </w:r>
      <w:r w:rsidRPr="009D1C31">
        <w:rPr>
          <w:lang w:val="fr-FR"/>
        </w:rPr>
        <w:t xml:space="preserve">este </w:t>
      </w:r>
      <w:proofErr w:type="spellStart"/>
      <w:r w:rsidRPr="009D1C31">
        <w:rPr>
          <w:lang w:val="fr-FR"/>
        </w:rPr>
        <w:t>administrată</w:t>
      </w:r>
      <w:proofErr w:type="spellEnd"/>
      <w:r w:rsidRPr="009D1C31">
        <w:rPr>
          <w:lang w:val="fr-FR"/>
        </w:rPr>
        <w:t xml:space="preserve"> de </w:t>
      </w:r>
      <w:r w:rsidR="009757BB" w:rsidRPr="009D1C31">
        <w:rPr>
          <w:lang w:val="fr-FR"/>
        </w:rPr>
        <w:t xml:space="preserve">O.S. </w:t>
      </w:r>
      <w:proofErr w:type="spellStart"/>
      <w:r w:rsidR="00F73CA4" w:rsidRPr="009D1C31">
        <w:rPr>
          <w:lang w:val="fr-FR"/>
        </w:rPr>
        <w:t>Carpatina</w:t>
      </w:r>
      <w:proofErr w:type="spellEnd"/>
      <w:r w:rsidR="00F73CA4" w:rsidRPr="009D1C31">
        <w:rPr>
          <w:lang w:val="fr-FR"/>
        </w:rPr>
        <w:t xml:space="preserve"> S.R.L</w:t>
      </w:r>
      <w:r w:rsidRPr="009D1C31">
        <w:rPr>
          <w:lang w:val="fr-FR"/>
        </w:rPr>
        <w:t xml:space="preserve"> </w:t>
      </w:r>
    </w:p>
    <w:p w14:paraId="208CBB07" w14:textId="77777777" w:rsidR="00757FBC" w:rsidRPr="009D1C31" w:rsidRDefault="00757FBC" w:rsidP="00C72434">
      <w:pPr>
        <w:jc w:val="both"/>
        <w:rPr>
          <w:color w:val="FF0000"/>
          <w:lang w:val="ro-RO"/>
        </w:rPr>
      </w:pPr>
    </w:p>
    <w:p w14:paraId="75AECCE2" w14:textId="6B90EF05" w:rsidR="009D1C31" w:rsidRPr="009D1C31" w:rsidRDefault="00757FBC" w:rsidP="009D1C31">
      <w:pPr>
        <w:numPr>
          <w:ilvl w:val="0"/>
          <w:numId w:val="3"/>
        </w:numPr>
        <w:jc w:val="both"/>
        <w:rPr>
          <w:b/>
          <w:u w:val="single"/>
          <w:lang w:val="ro-RO"/>
        </w:rPr>
      </w:pPr>
      <w:r w:rsidRPr="009D1C31">
        <w:rPr>
          <w:b/>
          <w:u w:val="single"/>
          <w:lang w:val="ro-RO"/>
        </w:rPr>
        <w:t>Probleme speciale</w:t>
      </w:r>
    </w:p>
    <w:p w14:paraId="3EB4252F" w14:textId="575A1172" w:rsidR="009D1C31" w:rsidRPr="000C578A" w:rsidRDefault="009D1C31" w:rsidP="00C72434">
      <w:pPr>
        <w:pStyle w:val="Indentcorptext"/>
        <w:ind w:firstLine="720"/>
        <w:rPr>
          <w:rFonts w:ascii="Times New Roman" w:hAnsi="Times New Roman"/>
        </w:rPr>
      </w:pPr>
      <w:r w:rsidRPr="000C578A">
        <w:rPr>
          <w:rFonts w:ascii="Times New Roman" w:hAnsi="Times New Roman"/>
        </w:rPr>
        <w:sym w:font="Symbol" w:char="F0A8"/>
      </w:r>
      <w:r w:rsidRPr="000C578A">
        <w:rPr>
          <w:rFonts w:ascii="Times New Roman" w:hAnsi="Times New Roman"/>
        </w:rPr>
        <w:t xml:space="preserve"> D</w:t>
      </w:r>
      <w:r w:rsidRPr="000C578A">
        <w:rPr>
          <w:rFonts w:ascii="Times New Roman" w:hAnsi="Times New Roman"/>
          <w:lang w:val="it-IT"/>
        </w:rPr>
        <w:t>upă desfășurarea conferinței I de amenajare, proprietarul are obligația de a iniția procedura de evaluare de mediu pentru amenajamentele silvice, în vederea obținerii actului administrativ privind evaluarea de mediu, al autorității de mediu responsabile.</w:t>
      </w:r>
    </w:p>
    <w:p w14:paraId="73989ECC" w14:textId="322E8BC0" w:rsidR="00CC07F6" w:rsidRPr="000C578A" w:rsidRDefault="00CC07F6" w:rsidP="00C72434">
      <w:pPr>
        <w:pStyle w:val="Indentcorptext"/>
        <w:ind w:firstLine="720"/>
        <w:rPr>
          <w:rFonts w:ascii="Times New Roman" w:hAnsi="Times New Roman"/>
        </w:rPr>
      </w:pPr>
      <w:r w:rsidRPr="000C578A">
        <w:rPr>
          <w:rFonts w:ascii="Times New Roman" w:hAnsi="Times New Roman"/>
        </w:rPr>
        <w:sym w:font="Symbol" w:char="F0A8"/>
      </w:r>
      <w:r w:rsidRPr="000C578A">
        <w:rPr>
          <w:rFonts w:ascii="Times New Roman" w:hAnsi="Times New Roman"/>
        </w:rPr>
        <w:t xml:space="preserve"> Proprietarii împreună administratorul (ocolul silvic) fondului forestier vor lua măsuri de reactualizare a limitelor parcelare si refacerea bornelor amenajistice.</w:t>
      </w:r>
    </w:p>
    <w:p w14:paraId="4110DBFD" w14:textId="77777777" w:rsidR="00CC07F6" w:rsidRPr="000C578A" w:rsidRDefault="00CC07F6" w:rsidP="00C72434">
      <w:pPr>
        <w:pStyle w:val="Indentcorptext"/>
        <w:ind w:firstLine="720"/>
        <w:rPr>
          <w:rFonts w:ascii="Times New Roman" w:hAnsi="Times New Roman"/>
        </w:rPr>
      </w:pPr>
      <w:r w:rsidRPr="000C578A">
        <w:rPr>
          <w:rFonts w:ascii="Times New Roman" w:hAnsi="Times New Roman"/>
        </w:rPr>
        <w:sym w:font="Symbol" w:char="F0A8"/>
      </w:r>
      <w:r w:rsidRPr="000C578A">
        <w:rPr>
          <w:rFonts w:ascii="Times New Roman" w:hAnsi="Times New Roman"/>
        </w:rPr>
        <w:t xml:space="preserve"> În </w:t>
      </w:r>
      <w:proofErr w:type="spellStart"/>
      <w:r w:rsidRPr="000C578A">
        <w:rPr>
          <w:rFonts w:ascii="Times New Roman" w:hAnsi="Times New Roman"/>
        </w:rPr>
        <w:t>arboretele</w:t>
      </w:r>
      <w:proofErr w:type="spellEnd"/>
      <w:r w:rsidRPr="000C578A">
        <w:rPr>
          <w:rFonts w:ascii="Times New Roman" w:hAnsi="Times New Roman"/>
        </w:rPr>
        <w:t xml:space="preserve"> ce necesit</w:t>
      </w:r>
      <w:r w:rsidR="00E44639" w:rsidRPr="000C578A">
        <w:rPr>
          <w:rFonts w:ascii="Times New Roman" w:hAnsi="Times New Roman"/>
        </w:rPr>
        <w:t>ă</w:t>
      </w:r>
      <w:r w:rsidRPr="000C578A">
        <w:rPr>
          <w:rFonts w:ascii="Times New Roman" w:hAnsi="Times New Roman"/>
        </w:rPr>
        <w:t xml:space="preserve"> inventarieri fir cu</w:t>
      </w:r>
      <w:r w:rsidR="00E44639" w:rsidRPr="000C578A">
        <w:rPr>
          <w:rFonts w:ascii="Times New Roman" w:hAnsi="Times New Roman"/>
        </w:rPr>
        <w:t xml:space="preserve"> fir, lucrările se vor executa î</w:t>
      </w:r>
      <w:r w:rsidRPr="000C578A">
        <w:rPr>
          <w:rFonts w:ascii="Times New Roman" w:hAnsi="Times New Roman"/>
        </w:rPr>
        <w:t>n mod obligatoriu de către ocolul silvic,</w:t>
      </w:r>
      <w:r w:rsidR="00E44639" w:rsidRPr="000C578A">
        <w:rPr>
          <w:rFonts w:ascii="Times New Roman" w:hAnsi="Times New Roman"/>
        </w:rPr>
        <w:t xml:space="preserve"> </w:t>
      </w:r>
      <w:r w:rsidRPr="000C578A">
        <w:rPr>
          <w:rFonts w:ascii="Times New Roman" w:hAnsi="Times New Roman"/>
        </w:rPr>
        <w:t>implicit și calculul volumelor.</w:t>
      </w:r>
    </w:p>
    <w:p w14:paraId="3ED457B2" w14:textId="77777777" w:rsidR="00CC07F6" w:rsidRPr="000C578A" w:rsidRDefault="00CC07F6" w:rsidP="00C72434">
      <w:pPr>
        <w:pStyle w:val="Indentcorptext"/>
        <w:ind w:firstLine="720"/>
        <w:rPr>
          <w:rFonts w:ascii="Times New Roman" w:hAnsi="Times New Roman"/>
        </w:rPr>
      </w:pPr>
      <w:r w:rsidRPr="000C578A">
        <w:rPr>
          <w:rFonts w:ascii="Times New Roman" w:hAnsi="Times New Roman"/>
        </w:rPr>
        <w:sym w:font="Symbol" w:char="F0A8"/>
      </w:r>
      <w:r w:rsidRPr="000C578A">
        <w:rPr>
          <w:rFonts w:ascii="Times New Roman" w:hAnsi="Times New Roman"/>
        </w:rPr>
        <w:t xml:space="preserve"> Proiectantul va analiza si propune noi categorii funcționale acolo unde condițiile </w:t>
      </w:r>
      <w:proofErr w:type="spellStart"/>
      <w:r w:rsidRPr="000C578A">
        <w:rPr>
          <w:rFonts w:ascii="Times New Roman" w:hAnsi="Times New Roman"/>
        </w:rPr>
        <w:t>staționale</w:t>
      </w:r>
      <w:proofErr w:type="spellEnd"/>
      <w:r w:rsidRPr="000C578A">
        <w:rPr>
          <w:rFonts w:ascii="Times New Roman" w:hAnsi="Times New Roman"/>
        </w:rPr>
        <w:t>, orografice ale terenului sau obiectivele economice, sociale, de interes științific impun adoptarea acestora.</w:t>
      </w:r>
    </w:p>
    <w:p w14:paraId="733518E2" w14:textId="77777777" w:rsidR="00CC07F6" w:rsidRPr="000C578A" w:rsidRDefault="00CC07F6" w:rsidP="00C72434">
      <w:pPr>
        <w:pStyle w:val="Indentcorptext"/>
        <w:ind w:firstLine="720"/>
        <w:rPr>
          <w:rFonts w:ascii="Times New Roman" w:hAnsi="Times New Roman"/>
        </w:rPr>
      </w:pPr>
      <w:r w:rsidRPr="000C578A">
        <w:rPr>
          <w:rFonts w:ascii="Times New Roman" w:hAnsi="Times New Roman"/>
        </w:rPr>
        <w:sym w:font="Symbol" w:char="F0A8"/>
      </w:r>
      <w:r w:rsidRPr="000C578A">
        <w:rPr>
          <w:rFonts w:ascii="Times New Roman" w:hAnsi="Times New Roman"/>
        </w:rPr>
        <w:t xml:space="preserve"> Proiectantul va analiza daca suprafața fondului foresti</w:t>
      </w:r>
      <w:r w:rsidR="00C72434" w:rsidRPr="000C578A">
        <w:rPr>
          <w:rFonts w:ascii="Times New Roman" w:hAnsi="Times New Roman"/>
        </w:rPr>
        <w:t>er se suprapune cu arie naturală protejată</w:t>
      </w:r>
      <w:r w:rsidRPr="000C578A">
        <w:rPr>
          <w:rFonts w:ascii="Times New Roman" w:hAnsi="Times New Roman"/>
        </w:rPr>
        <w:t xml:space="preserve"> </w:t>
      </w:r>
      <w:proofErr w:type="spellStart"/>
      <w:r w:rsidR="00C72434" w:rsidRPr="000C578A">
        <w:rPr>
          <w:rFonts w:ascii="Times New Roman" w:hAnsi="Times New Roman"/>
        </w:rPr>
        <w:t>ş</w:t>
      </w:r>
      <w:r w:rsidRPr="000C578A">
        <w:rPr>
          <w:rFonts w:ascii="Times New Roman" w:hAnsi="Times New Roman"/>
        </w:rPr>
        <w:t>i</w:t>
      </w:r>
      <w:proofErr w:type="spellEnd"/>
      <w:r w:rsidRPr="000C578A">
        <w:rPr>
          <w:rFonts w:ascii="Times New Roman" w:hAnsi="Times New Roman"/>
        </w:rPr>
        <w:t xml:space="preserve"> va propune noi categorii funcționale pentru suprafețele ce se </w:t>
      </w:r>
      <w:r w:rsidR="00C72434" w:rsidRPr="000C578A">
        <w:rPr>
          <w:rFonts w:ascii="Times New Roman" w:hAnsi="Times New Roman"/>
        </w:rPr>
        <w:t>suprapun cu situl Natura 2000 (î</w:t>
      </w:r>
      <w:r w:rsidRPr="000C578A">
        <w:rPr>
          <w:rFonts w:ascii="Times New Roman" w:hAnsi="Times New Roman"/>
        </w:rPr>
        <w:t>n cazul suprapunerii);</w:t>
      </w:r>
    </w:p>
    <w:p w14:paraId="7EE586CE" w14:textId="77777777" w:rsidR="002A3B37" w:rsidRPr="000C578A" w:rsidRDefault="002A3B37" w:rsidP="00C72434">
      <w:pPr>
        <w:jc w:val="both"/>
        <w:rPr>
          <w:lang w:val="fr-FR"/>
        </w:rPr>
      </w:pPr>
      <w:r w:rsidRPr="000C578A">
        <w:sym w:font="Symbol" w:char="F0A8"/>
      </w:r>
      <w:r w:rsidRPr="000C578A">
        <w:t xml:space="preserve"> </w:t>
      </w:r>
      <w:r w:rsidRPr="000C578A">
        <w:rPr>
          <w:lang w:val="fr-FR"/>
        </w:rPr>
        <w:t xml:space="preserve">La </w:t>
      </w:r>
      <w:proofErr w:type="spellStart"/>
      <w:r w:rsidRPr="000C578A">
        <w:rPr>
          <w:lang w:val="fr-FR"/>
        </w:rPr>
        <w:t>efectuarea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lucrărilor</w:t>
      </w:r>
      <w:proofErr w:type="spellEnd"/>
      <w:r w:rsidRPr="000C578A">
        <w:rPr>
          <w:lang w:val="fr-FR"/>
        </w:rPr>
        <w:t xml:space="preserve"> de </w:t>
      </w:r>
      <w:proofErr w:type="spellStart"/>
      <w:r w:rsidRPr="000C578A">
        <w:rPr>
          <w:lang w:val="fr-FR"/>
        </w:rPr>
        <w:t>teren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şi</w:t>
      </w:r>
      <w:proofErr w:type="spellEnd"/>
      <w:r w:rsidRPr="000C578A">
        <w:rPr>
          <w:lang w:val="fr-FR"/>
        </w:rPr>
        <w:t xml:space="preserve"> la </w:t>
      </w:r>
      <w:proofErr w:type="spellStart"/>
      <w:r w:rsidRPr="000C578A">
        <w:rPr>
          <w:lang w:val="fr-FR"/>
        </w:rPr>
        <w:t>încadrarea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arboretelor</w:t>
      </w:r>
      <w:proofErr w:type="spellEnd"/>
      <w:r w:rsidRPr="000C578A">
        <w:rPr>
          <w:lang w:val="fr-FR"/>
        </w:rPr>
        <w:t xml:space="preserve"> in </w:t>
      </w:r>
      <w:proofErr w:type="spellStart"/>
      <w:r w:rsidRPr="000C578A">
        <w:rPr>
          <w:lang w:val="fr-FR"/>
        </w:rPr>
        <w:t>planurile</w:t>
      </w:r>
      <w:proofErr w:type="spellEnd"/>
      <w:r w:rsidRPr="000C578A">
        <w:rPr>
          <w:lang w:val="fr-FR"/>
        </w:rPr>
        <w:t xml:space="preserve"> de </w:t>
      </w:r>
      <w:proofErr w:type="spellStart"/>
      <w:r w:rsidRPr="000C578A">
        <w:rPr>
          <w:lang w:val="fr-FR"/>
        </w:rPr>
        <w:t>lucrări</w:t>
      </w:r>
      <w:proofErr w:type="spellEnd"/>
      <w:r w:rsidRPr="000C578A">
        <w:rPr>
          <w:lang w:val="fr-FR"/>
        </w:rPr>
        <w:t xml:space="preserve">, </w:t>
      </w:r>
      <w:proofErr w:type="spellStart"/>
      <w:r w:rsidRPr="000C578A">
        <w:rPr>
          <w:lang w:val="fr-FR"/>
        </w:rPr>
        <w:t>proiectantul</w:t>
      </w:r>
      <w:proofErr w:type="spellEnd"/>
      <w:r w:rsidRPr="000C578A">
        <w:rPr>
          <w:lang w:val="fr-FR"/>
        </w:rPr>
        <w:t xml:space="preserve"> va </w:t>
      </w:r>
      <w:proofErr w:type="spellStart"/>
      <w:r w:rsidRPr="000C578A">
        <w:rPr>
          <w:lang w:val="fr-FR"/>
        </w:rPr>
        <w:t>analiza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şi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aplica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prevederile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Ordinului</w:t>
      </w:r>
      <w:proofErr w:type="spellEnd"/>
      <w:r w:rsidRPr="000C578A">
        <w:rPr>
          <w:lang w:val="fr-FR"/>
        </w:rPr>
        <w:t xml:space="preserve"> 3397/2012 </w:t>
      </w:r>
      <w:proofErr w:type="spellStart"/>
      <w:r w:rsidRPr="000C578A">
        <w:rPr>
          <w:lang w:val="fr-FR"/>
        </w:rPr>
        <w:t>privind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stabilirea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criteriilor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şi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indicatorilor</w:t>
      </w:r>
      <w:proofErr w:type="spellEnd"/>
      <w:r w:rsidRPr="000C578A">
        <w:rPr>
          <w:lang w:val="fr-FR"/>
        </w:rPr>
        <w:t xml:space="preserve"> de </w:t>
      </w:r>
      <w:proofErr w:type="spellStart"/>
      <w:proofErr w:type="gramStart"/>
      <w:r w:rsidRPr="000C578A">
        <w:rPr>
          <w:lang w:val="fr-FR"/>
        </w:rPr>
        <w:t>identificare</w:t>
      </w:r>
      <w:proofErr w:type="spellEnd"/>
      <w:r w:rsidRPr="000C578A">
        <w:rPr>
          <w:lang w:val="fr-FR"/>
        </w:rPr>
        <w:t xml:space="preserve">  a</w:t>
      </w:r>
      <w:proofErr w:type="gram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pădurilor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virgine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şi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cvasivirgine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în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România</w:t>
      </w:r>
      <w:proofErr w:type="spellEnd"/>
      <w:r w:rsidRPr="000C578A">
        <w:rPr>
          <w:lang w:val="fr-FR"/>
        </w:rPr>
        <w:t>.</w:t>
      </w:r>
    </w:p>
    <w:p w14:paraId="467183AC" w14:textId="77777777" w:rsidR="00CC07F6" w:rsidRPr="000C578A" w:rsidRDefault="00CC07F6" w:rsidP="00C72434">
      <w:pPr>
        <w:pStyle w:val="Indentcorptext"/>
        <w:ind w:firstLine="720"/>
        <w:rPr>
          <w:rFonts w:ascii="Times New Roman" w:hAnsi="Times New Roman"/>
        </w:rPr>
      </w:pPr>
      <w:r w:rsidRPr="000C578A">
        <w:rPr>
          <w:rFonts w:ascii="Times New Roman" w:hAnsi="Times New Roman"/>
        </w:rPr>
        <w:sym w:font="Symbol" w:char="F0A8"/>
      </w:r>
      <w:r w:rsidR="00F61FDE" w:rsidRPr="000C578A">
        <w:rPr>
          <w:rFonts w:ascii="Times New Roman" w:hAnsi="Times New Roman"/>
        </w:rPr>
        <w:t xml:space="preserve"> În cazul diferențelor de suprafață față de actele de proprietate, proiectantul va justifica aceste diferențe si va notifica in scris proprietarul despre acestea.</w:t>
      </w:r>
    </w:p>
    <w:p w14:paraId="0BD53AA0" w14:textId="77777777" w:rsidR="00CC07F6" w:rsidRPr="000C578A" w:rsidRDefault="00CC07F6" w:rsidP="009D1C31">
      <w:pPr>
        <w:pStyle w:val="Indentcorptext"/>
        <w:ind w:firstLine="720"/>
        <w:rPr>
          <w:rFonts w:ascii="Times New Roman" w:hAnsi="Times New Roman"/>
        </w:rPr>
      </w:pPr>
      <w:r w:rsidRPr="000C578A">
        <w:rPr>
          <w:rFonts w:ascii="Times New Roman" w:hAnsi="Times New Roman"/>
        </w:rPr>
        <w:sym w:font="Symbol" w:char="F0A8"/>
      </w:r>
      <w:r w:rsidR="00F61FDE" w:rsidRPr="000C578A">
        <w:rPr>
          <w:rFonts w:ascii="Times New Roman" w:hAnsi="Times New Roman"/>
        </w:rPr>
        <w:t xml:space="preserve">În cazul în care, în urma efectuării lucrărilor de teren se vor constata eventualele probleme speciale (scoateri definitive sau temporare din fond forestier apărute pe parcursul derulării amenajamentelor anterioare, pierderea de </w:t>
      </w:r>
      <w:proofErr w:type="spellStart"/>
      <w:r w:rsidR="00F61FDE" w:rsidRPr="000C578A">
        <w:rPr>
          <w:rFonts w:ascii="Times New Roman" w:hAnsi="Times New Roman"/>
        </w:rPr>
        <w:t>suprafeţe</w:t>
      </w:r>
      <w:proofErr w:type="spellEnd"/>
      <w:r w:rsidR="00F61FDE" w:rsidRPr="000C578A">
        <w:rPr>
          <w:rFonts w:ascii="Times New Roman" w:hAnsi="Times New Roman"/>
        </w:rPr>
        <w:t xml:space="preserve"> în defavoarea altor proprietari, </w:t>
      </w:r>
      <w:proofErr w:type="spellStart"/>
      <w:r w:rsidR="00F61FDE" w:rsidRPr="000C578A">
        <w:rPr>
          <w:rFonts w:ascii="Times New Roman" w:hAnsi="Times New Roman"/>
        </w:rPr>
        <w:t>neconcordanţe</w:t>
      </w:r>
      <w:proofErr w:type="spellEnd"/>
      <w:r w:rsidR="00F61FDE" w:rsidRPr="000C578A">
        <w:rPr>
          <w:rFonts w:ascii="Times New Roman" w:hAnsi="Times New Roman"/>
        </w:rPr>
        <w:t xml:space="preserve"> dintre actele de proprietate </w:t>
      </w:r>
      <w:proofErr w:type="spellStart"/>
      <w:r w:rsidR="00F61FDE" w:rsidRPr="000C578A">
        <w:rPr>
          <w:rFonts w:ascii="Times New Roman" w:hAnsi="Times New Roman"/>
        </w:rPr>
        <w:t>şi</w:t>
      </w:r>
      <w:proofErr w:type="spellEnd"/>
      <w:r w:rsidR="00F61FDE" w:rsidRPr="000C578A">
        <w:rPr>
          <w:rFonts w:ascii="Times New Roman" w:hAnsi="Times New Roman"/>
        </w:rPr>
        <w:t xml:space="preserve"> </w:t>
      </w:r>
      <w:proofErr w:type="spellStart"/>
      <w:r w:rsidR="00F61FDE" w:rsidRPr="000C578A">
        <w:rPr>
          <w:rFonts w:ascii="Times New Roman" w:hAnsi="Times New Roman"/>
        </w:rPr>
        <w:t>situaţia</w:t>
      </w:r>
      <w:proofErr w:type="spellEnd"/>
      <w:r w:rsidR="00F61FDE" w:rsidRPr="000C578A">
        <w:rPr>
          <w:rFonts w:ascii="Times New Roman" w:hAnsi="Times New Roman"/>
        </w:rPr>
        <w:t xml:space="preserve"> reală din teren privind </w:t>
      </w:r>
      <w:proofErr w:type="spellStart"/>
      <w:r w:rsidR="00F61FDE" w:rsidRPr="000C578A">
        <w:rPr>
          <w:rFonts w:ascii="Times New Roman" w:hAnsi="Times New Roman"/>
        </w:rPr>
        <w:t>suprafeţele</w:t>
      </w:r>
      <w:proofErr w:type="spellEnd"/>
      <w:r w:rsidR="00F61FDE" w:rsidRPr="000C578A">
        <w:rPr>
          <w:rFonts w:ascii="Times New Roman" w:hAnsi="Times New Roman"/>
        </w:rPr>
        <w:t xml:space="preserve">, scoaterea de </w:t>
      </w:r>
      <w:proofErr w:type="spellStart"/>
      <w:r w:rsidR="00F61FDE" w:rsidRPr="000C578A">
        <w:rPr>
          <w:rFonts w:ascii="Times New Roman" w:hAnsi="Times New Roman"/>
        </w:rPr>
        <w:t>suprafeţe</w:t>
      </w:r>
      <w:proofErr w:type="spellEnd"/>
      <w:r w:rsidR="00F61FDE" w:rsidRPr="000C578A">
        <w:rPr>
          <w:rFonts w:ascii="Times New Roman" w:hAnsi="Times New Roman"/>
        </w:rPr>
        <w:t xml:space="preserve"> din circuitul productiv, etc) vor fi aduse la </w:t>
      </w:r>
      <w:proofErr w:type="spellStart"/>
      <w:r w:rsidR="00F61FDE" w:rsidRPr="000C578A">
        <w:rPr>
          <w:rFonts w:ascii="Times New Roman" w:hAnsi="Times New Roman"/>
        </w:rPr>
        <w:t>cunoştinţă</w:t>
      </w:r>
      <w:proofErr w:type="spellEnd"/>
      <w:r w:rsidR="00F61FDE" w:rsidRPr="000C578A">
        <w:rPr>
          <w:rFonts w:ascii="Times New Roman" w:hAnsi="Times New Roman"/>
        </w:rPr>
        <w:t xml:space="preserve"> proiectantului de către proprietar </w:t>
      </w:r>
      <w:proofErr w:type="spellStart"/>
      <w:r w:rsidR="00F61FDE" w:rsidRPr="000C578A">
        <w:rPr>
          <w:rFonts w:ascii="Times New Roman" w:hAnsi="Times New Roman"/>
        </w:rPr>
        <w:t>şi</w:t>
      </w:r>
      <w:proofErr w:type="spellEnd"/>
      <w:r w:rsidR="00F61FDE" w:rsidRPr="000C578A">
        <w:rPr>
          <w:rFonts w:ascii="Times New Roman" w:hAnsi="Times New Roman"/>
        </w:rPr>
        <w:t xml:space="preserve"> administratorul fondului forestier până cel târziu la definitivarea etapei de teren, urmând a fi analizate </w:t>
      </w:r>
      <w:proofErr w:type="spellStart"/>
      <w:r w:rsidR="00F61FDE" w:rsidRPr="000C578A">
        <w:rPr>
          <w:rFonts w:ascii="Times New Roman" w:hAnsi="Times New Roman"/>
        </w:rPr>
        <w:t>şi</w:t>
      </w:r>
      <w:proofErr w:type="spellEnd"/>
      <w:r w:rsidR="00F61FDE" w:rsidRPr="000C578A">
        <w:rPr>
          <w:rFonts w:ascii="Times New Roman" w:hAnsi="Times New Roman"/>
        </w:rPr>
        <w:t xml:space="preserve"> de comun acord se va lua o hotărâre privind </w:t>
      </w:r>
      <w:proofErr w:type="spellStart"/>
      <w:r w:rsidR="00F61FDE" w:rsidRPr="000C578A">
        <w:rPr>
          <w:rFonts w:ascii="Times New Roman" w:hAnsi="Times New Roman"/>
        </w:rPr>
        <w:t>soluţionarea</w:t>
      </w:r>
      <w:proofErr w:type="spellEnd"/>
      <w:r w:rsidR="00F61FDE" w:rsidRPr="000C578A">
        <w:rPr>
          <w:rFonts w:ascii="Times New Roman" w:hAnsi="Times New Roman"/>
        </w:rPr>
        <w:t xml:space="preserve"> aces</w:t>
      </w:r>
      <w:r w:rsidR="00C72434" w:rsidRPr="000C578A">
        <w:rPr>
          <w:rFonts w:ascii="Times New Roman" w:hAnsi="Times New Roman"/>
        </w:rPr>
        <w:t>tor probleme, conform reglementărilor î</w:t>
      </w:r>
      <w:r w:rsidR="00F61FDE" w:rsidRPr="000C578A">
        <w:rPr>
          <w:rFonts w:ascii="Times New Roman" w:hAnsi="Times New Roman"/>
        </w:rPr>
        <w:t>n vigoare</w:t>
      </w:r>
      <w:r w:rsidR="00C72434" w:rsidRPr="000C578A">
        <w:rPr>
          <w:rFonts w:ascii="Times New Roman" w:hAnsi="Times New Roman"/>
        </w:rPr>
        <w:t>.</w:t>
      </w:r>
    </w:p>
    <w:p w14:paraId="0E36B723" w14:textId="0706F82C" w:rsidR="00C72434" w:rsidRPr="000C578A" w:rsidRDefault="00C72434" w:rsidP="009D1C31">
      <w:pPr>
        <w:pStyle w:val="Indentcorptext"/>
        <w:ind w:firstLine="720"/>
        <w:rPr>
          <w:rFonts w:ascii="Times New Roman" w:hAnsi="Times New Roman"/>
        </w:rPr>
      </w:pPr>
      <w:r w:rsidRPr="000C578A">
        <w:rPr>
          <w:rFonts w:ascii="Times New Roman" w:hAnsi="Times New Roman"/>
        </w:rPr>
        <w:sym w:font="Symbol" w:char="F0A8"/>
      </w:r>
      <w:r w:rsidRPr="000C578A">
        <w:rPr>
          <w:rFonts w:ascii="Times New Roman" w:hAnsi="Times New Roman"/>
        </w:rPr>
        <w:t xml:space="preserve"> Personalul Ocolului Silvic ce administrează sau prestează servicii pentru fondul forestier ce face obiectul amenajări</w:t>
      </w:r>
      <w:r w:rsidR="009D1C31" w:rsidRPr="000C578A">
        <w:rPr>
          <w:rFonts w:ascii="Times New Roman" w:hAnsi="Times New Roman"/>
        </w:rPr>
        <w:t>i</w:t>
      </w:r>
      <w:r w:rsidRPr="000C578A">
        <w:rPr>
          <w:rFonts w:ascii="Times New Roman" w:hAnsi="Times New Roman"/>
        </w:rPr>
        <w:t xml:space="preserve"> are </w:t>
      </w:r>
      <w:proofErr w:type="spellStart"/>
      <w:r w:rsidRPr="000C578A">
        <w:rPr>
          <w:rFonts w:ascii="Times New Roman" w:hAnsi="Times New Roman"/>
        </w:rPr>
        <w:t>obligaţia</w:t>
      </w:r>
      <w:proofErr w:type="spellEnd"/>
      <w:r w:rsidRPr="000C578A">
        <w:rPr>
          <w:rFonts w:ascii="Times New Roman" w:hAnsi="Times New Roman"/>
        </w:rPr>
        <w:t xml:space="preserve"> participări</w:t>
      </w:r>
      <w:r w:rsidR="009D1C31" w:rsidRPr="000C578A">
        <w:rPr>
          <w:rFonts w:ascii="Times New Roman" w:hAnsi="Times New Roman"/>
        </w:rPr>
        <w:t>i</w:t>
      </w:r>
      <w:r w:rsidRPr="000C578A">
        <w:rPr>
          <w:rFonts w:ascii="Times New Roman" w:hAnsi="Times New Roman"/>
        </w:rPr>
        <w:t xml:space="preserve"> la faza de teren </w:t>
      </w:r>
      <w:proofErr w:type="spellStart"/>
      <w:r w:rsidRPr="000C578A">
        <w:rPr>
          <w:rFonts w:ascii="Times New Roman" w:hAnsi="Times New Roman"/>
        </w:rPr>
        <w:t>înpreună</w:t>
      </w:r>
      <w:proofErr w:type="spellEnd"/>
      <w:r w:rsidRPr="000C578A">
        <w:rPr>
          <w:rFonts w:ascii="Times New Roman" w:hAnsi="Times New Roman"/>
        </w:rPr>
        <w:t xml:space="preserve"> cu proiectantul.</w:t>
      </w:r>
    </w:p>
    <w:p w14:paraId="01FE3E95" w14:textId="232BD8D1" w:rsidR="009D1C31" w:rsidRPr="000C578A" w:rsidRDefault="009D1C31" w:rsidP="009D1C31">
      <w:pPr>
        <w:jc w:val="both"/>
        <w:rPr>
          <w:lang w:val="fr-FR"/>
        </w:rPr>
      </w:pPr>
      <w:r w:rsidRPr="000C578A">
        <w:sym w:font="Symbol" w:char="F0A8"/>
      </w:r>
      <w:r w:rsidRPr="000C578A">
        <w:t xml:space="preserve"> </w:t>
      </w:r>
      <w:proofErr w:type="spellStart"/>
      <w:r w:rsidRPr="000C578A">
        <w:rPr>
          <w:lang w:val="fr-FR"/>
        </w:rPr>
        <w:t>În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contextul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actual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provocat</w:t>
      </w:r>
      <w:proofErr w:type="spellEnd"/>
      <w:r w:rsidRPr="000C578A">
        <w:rPr>
          <w:lang w:val="fr-FR"/>
        </w:rPr>
        <w:t xml:space="preserve"> de </w:t>
      </w:r>
      <w:proofErr w:type="spellStart"/>
      <w:r w:rsidRPr="000C578A">
        <w:rPr>
          <w:lang w:val="fr-FR"/>
        </w:rPr>
        <w:t>situația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epidemiologică</w:t>
      </w:r>
      <w:proofErr w:type="spellEnd"/>
      <w:r w:rsidRPr="000C578A">
        <w:rPr>
          <w:lang w:val="fr-FR"/>
        </w:rPr>
        <w:t xml:space="preserve">, </w:t>
      </w:r>
      <w:proofErr w:type="spellStart"/>
      <w:r w:rsidRPr="000C578A">
        <w:rPr>
          <w:lang w:val="fr-FR"/>
        </w:rPr>
        <w:t>cu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adresa</w:t>
      </w:r>
      <w:proofErr w:type="spellEnd"/>
      <w:r w:rsidRPr="000C578A">
        <w:rPr>
          <w:lang w:val="fr-FR"/>
        </w:rPr>
        <w:t xml:space="preserve"> nr. ........................s-a </w:t>
      </w:r>
      <w:proofErr w:type="spellStart"/>
      <w:r w:rsidRPr="000C578A">
        <w:rPr>
          <w:lang w:val="fr-FR"/>
        </w:rPr>
        <w:t>solicitat</w:t>
      </w:r>
      <w:proofErr w:type="spellEnd"/>
      <w:r w:rsidRPr="000C578A">
        <w:rPr>
          <w:lang w:val="fr-FR"/>
        </w:rPr>
        <w:t xml:space="preserve"> punct de </w:t>
      </w:r>
      <w:proofErr w:type="spellStart"/>
      <w:r w:rsidRPr="000C578A">
        <w:rPr>
          <w:lang w:val="fr-FR"/>
        </w:rPr>
        <w:t>vedere</w:t>
      </w:r>
      <w:proofErr w:type="spellEnd"/>
      <w:r w:rsidRPr="000C578A">
        <w:rPr>
          <w:lang w:val="fr-FR"/>
        </w:rPr>
        <w:t xml:space="preserve"> la APM </w:t>
      </w:r>
      <w:proofErr w:type="spellStart"/>
      <w:r w:rsidRPr="000C578A">
        <w:rPr>
          <w:lang w:val="fr-FR"/>
        </w:rPr>
        <w:t>și</w:t>
      </w:r>
      <w:proofErr w:type="spellEnd"/>
      <w:r w:rsidRPr="000C578A">
        <w:rPr>
          <w:lang w:val="fr-FR"/>
        </w:rPr>
        <w:t xml:space="preserve"> ANANP, </w:t>
      </w:r>
      <w:proofErr w:type="spellStart"/>
      <w:r w:rsidRPr="000C578A">
        <w:rPr>
          <w:lang w:val="fr-FR"/>
        </w:rPr>
        <w:t>primindu</w:t>
      </w:r>
      <w:proofErr w:type="spellEnd"/>
      <w:r w:rsidRPr="000C578A">
        <w:rPr>
          <w:lang w:val="fr-FR"/>
        </w:rPr>
        <w:t xml:space="preserve">-se </w:t>
      </w:r>
      <w:proofErr w:type="spellStart"/>
      <w:r w:rsidRPr="000C578A">
        <w:rPr>
          <w:lang w:val="fr-FR"/>
        </w:rPr>
        <w:t>răspuns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cu</w:t>
      </w:r>
      <w:proofErr w:type="spellEnd"/>
      <w:r w:rsidRPr="000C578A">
        <w:rPr>
          <w:lang w:val="fr-FR"/>
        </w:rPr>
        <w:t xml:space="preserve"> </w:t>
      </w:r>
      <w:proofErr w:type="spellStart"/>
      <w:r w:rsidRPr="000C578A">
        <w:rPr>
          <w:lang w:val="fr-FR"/>
        </w:rPr>
        <w:t>adresa</w:t>
      </w:r>
      <w:proofErr w:type="spellEnd"/>
      <w:r w:rsidRPr="000C578A">
        <w:rPr>
          <w:lang w:val="fr-FR"/>
        </w:rPr>
        <w:t xml:space="preserve"> nr. ................. .</w:t>
      </w:r>
    </w:p>
    <w:p w14:paraId="11B3976C" w14:textId="637885B1" w:rsidR="009D1C31" w:rsidRPr="000C578A" w:rsidRDefault="009D1C31" w:rsidP="009D1C31">
      <w:pPr>
        <w:jc w:val="both"/>
      </w:pPr>
      <w:r w:rsidRPr="000C578A">
        <w:sym w:font="Symbol" w:char="F0A8"/>
      </w:r>
      <w:r w:rsidRPr="000C578A">
        <w:t xml:space="preserve"> </w:t>
      </w:r>
      <w:proofErr w:type="spellStart"/>
      <w:r w:rsidRPr="000C578A">
        <w:t>După</w:t>
      </w:r>
      <w:proofErr w:type="spellEnd"/>
      <w:r w:rsidRPr="000C578A">
        <w:t xml:space="preserve"> </w:t>
      </w:r>
      <w:proofErr w:type="spellStart"/>
      <w:r w:rsidRPr="000C578A">
        <w:t>efectuarea</w:t>
      </w:r>
      <w:proofErr w:type="spellEnd"/>
      <w:r w:rsidRPr="000C578A">
        <w:t xml:space="preserve"> </w:t>
      </w:r>
      <w:proofErr w:type="spellStart"/>
      <w:r w:rsidRPr="000C578A">
        <w:t>lucrărilor</w:t>
      </w:r>
      <w:proofErr w:type="spellEnd"/>
      <w:r w:rsidRPr="000C578A">
        <w:t xml:space="preserve"> de </w:t>
      </w:r>
      <w:proofErr w:type="spellStart"/>
      <w:r w:rsidRPr="000C578A">
        <w:t>teren</w:t>
      </w:r>
      <w:proofErr w:type="spellEnd"/>
      <w:r w:rsidRPr="000C578A">
        <w:t xml:space="preserve"> </w:t>
      </w:r>
      <w:proofErr w:type="spellStart"/>
      <w:r w:rsidRPr="000C578A">
        <w:t>proiectantul</w:t>
      </w:r>
      <w:proofErr w:type="spellEnd"/>
      <w:r w:rsidRPr="000C578A">
        <w:t xml:space="preserve"> </w:t>
      </w:r>
      <w:proofErr w:type="spellStart"/>
      <w:r w:rsidRPr="000C578A">
        <w:t>va</w:t>
      </w:r>
      <w:proofErr w:type="spellEnd"/>
      <w:r w:rsidRPr="000C578A">
        <w:t xml:space="preserve"> </w:t>
      </w:r>
      <w:proofErr w:type="spellStart"/>
      <w:r w:rsidRPr="000C578A">
        <w:t>solicita</w:t>
      </w:r>
      <w:proofErr w:type="spellEnd"/>
      <w:r w:rsidRPr="000C578A">
        <w:t xml:space="preserve"> la Garda </w:t>
      </w:r>
      <w:proofErr w:type="spellStart"/>
      <w:r w:rsidRPr="000C578A">
        <w:t>Forestieră</w:t>
      </w:r>
      <w:proofErr w:type="spellEnd"/>
      <w:r w:rsidRPr="000C578A">
        <w:t xml:space="preserve"> </w:t>
      </w:r>
      <w:proofErr w:type="spellStart"/>
      <w:r w:rsidRPr="000C578A">
        <w:t>Timișoara</w:t>
      </w:r>
      <w:proofErr w:type="spellEnd"/>
      <w:r w:rsidRPr="000C578A">
        <w:t xml:space="preserve"> </w:t>
      </w:r>
      <w:proofErr w:type="spellStart"/>
      <w:r w:rsidRPr="000C578A">
        <w:t>delegarea</w:t>
      </w:r>
      <w:proofErr w:type="spellEnd"/>
      <w:r w:rsidRPr="000C578A">
        <w:t xml:space="preserve"> </w:t>
      </w:r>
      <w:proofErr w:type="spellStart"/>
      <w:r w:rsidRPr="000C578A">
        <w:t>unui</w:t>
      </w:r>
      <w:proofErr w:type="spellEnd"/>
      <w:r w:rsidRPr="000C578A">
        <w:t xml:space="preserve"> </w:t>
      </w:r>
      <w:proofErr w:type="spellStart"/>
      <w:r w:rsidRPr="000C578A">
        <w:t>reprezentant</w:t>
      </w:r>
      <w:proofErr w:type="spellEnd"/>
      <w:r w:rsidRPr="000C578A">
        <w:t xml:space="preserve"> </w:t>
      </w:r>
      <w:proofErr w:type="spellStart"/>
      <w:r w:rsidRPr="000C578A">
        <w:t>în</w:t>
      </w:r>
      <w:proofErr w:type="spellEnd"/>
      <w:r w:rsidRPr="000C578A">
        <w:t xml:space="preserve"> </w:t>
      </w:r>
      <w:proofErr w:type="spellStart"/>
      <w:r w:rsidRPr="000C578A">
        <w:t>vederea</w:t>
      </w:r>
      <w:proofErr w:type="spellEnd"/>
      <w:r w:rsidRPr="000C578A">
        <w:t xml:space="preserve"> </w:t>
      </w:r>
      <w:proofErr w:type="spellStart"/>
      <w:r w:rsidRPr="000C578A">
        <w:t>receptionării</w:t>
      </w:r>
      <w:proofErr w:type="spellEnd"/>
      <w:r w:rsidRPr="000C578A">
        <w:t xml:space="preserve"> </w:t>
      </w:r>
      <w:proofErr w:type="spellStart"/>
      <w:r w:rsidRPr="000C578A">
        <w:t>lucrărilor</w:t>
      </w:r>
      <w:proofErr w:type="spellEnd"/>
      <w:r w:rsidRPr="000C578A">
        <w:t xml:space="preserve"> de </w:t>
      </w:r>
      <w:proofErr w:type="spellStart"/>
      <w:r w:rsidRPr="000C578A">
        <w:t>amenajare</w:t>
      </w:r>
      <w:proofErr w:type="spellEnd"/>
      <w:r w:rsidRPr="000C578A">
        <w:t xml:space="preserve"> a </w:t>
      </w:r>
      <w:proofErr w:type="spellStart"/>
      <w:r w:rsidRPr="000C578A">
        <w:t>pădurilor</w:t>
      </w:r>
      <w:proofErr w:type="spellEnd"/>
      <w:r w:rsidRPr="000C578A">
        <w:t xml:space="preserve"> – </w:t>
      </w:r>
      <w:proofErr w:type="spellStart"/>
      <w:r w:rsidRPr="000C578A">
        <w:t>faza</w:t>
      </w:r>
      <w:proofErr w:type="spellEnd"/>
      <w:r w:rsidRPr="000C578A">
        <w:t xml:space="preserve"> </w:t>
      </w:r>
      <w:proofErr w:type="spellStart"/>
      <w:r w:rsidRPr="000C578A">
        <w:t>teren</w:t>
      </w:r>
      <w:proofErr w:type="spellEnd"/>
    </w:p>
    <w:p w14:paraId="316B71EC" w14:textId="31C4D40B" w:rsidR="009D1C31" w:rsidRPr="000C578A" w:rsidRDefault="009D1C31" w:rsidP="009D1C31">
      <w:pPr>
        <w:pStyle w:val="Indentcorptext"/>
        <w:ind w:firstLine="720"/>
        <w:rPr>
          <w:rFonts w:ascii="Times New Roman" w:hAnsi="Times New Roman"/>
        </w:rPr>
      </w:pPr>
      <w:r w:rsidRPr="000C578A">
        <w:rPr>
          <w:rFonts w:ascii="Times New Roman" w:hAnsi="Times New Roman"/>
        </w:rPr>
        <w:sym w:font="Symbol" w:char="F0A8"/>
      </w:r>
      <w:r w:rsidRPr="000C578A">
        <w:rPr>
          <w:rFonts w:ascii="Times New Roman" w:hAnsi="Times New Roman"/>
        </w:rPr>
        <w:t xml:space="preserve"> </w:t>
      </w:r>
      <w:r w:rsidRPr="000C578A">
        <w:rPr>
          <w:rFonts w:ascii="Times New Roman" w:hAnsi="Times New Roman"/>
          <w:lang w:val="it-IT"/>
        </w:rPr>
        <w:t xml:space="preserve">După susținerea conferinței I de amenajare și recepției lucrărilor de amenajare – faza teren, în termen de 30 zile de la data desfăşurării, șeful de proiect are obligația să încarce în SUMAL 2.0 AMENAJARE </w:t>
      </w:r>
      <w:r w:rsidRPr="000C578A">
        <w:rPr>
          <w:rFonts w:ascii="Times New Roman" w:hAnsi="Times New Roman"/>
          <w:color w:val="000000"/>
        </w:rPr>
        <w:t xml:space="preserve">copia procesului verbal al </w:t>
      </w:r>
      <w:proofErr w:type="spellStart"/>
      <w:r w:rsidRPr="000C578A">
        <w:rPr>
          <w:rFonts w:ascii="Times New Roman" w:hAnsi="Times New Roman"/>
          <w:color w:val="000000"/>
        </w:rPr>
        <w:t>conferinţei</w:t>
      </w:r>
      <w:proofErr w:type="spellEnd"/>
      <w:r w:rsidRPr="000C578A">
        <w:rPr>
          <w:rFonts w:ascii="Times New Roman" w:hAnsi="Times New Roman"/>
          <w:color w:val="000000"/>
        </w:rPr>
        <w:t xml:space="preserve"> I de amenajare și copia procesului verbal privind verificarea </w:t>
      </w:r>
      <w:proofErr w:type="spellStart"/>
      <w:r w:rsidRPr="000C578A">
        <w:rPr>
          <w:rFonts w:ascii="Times New Roman" w:hAnsi="Times New Roman"/>
          <w:color w:val="000000"/>
        </w:rPr>
        <w:t>şi</w:t>
      </w:r>
      <w:proofErr w:type="spellEnd"/>
      <w:r w:rsidRPr="000C578A">
        <w:rPr>
          <w:rFonts w:ascii="Times New Roman" w:hAnsi="Times New Roman"/>
          <w:color w:val="000000"/>
        </w:rPr>
        <w:t xml:space="preserve"> </w:t>
      </w:r>
      <w:proofErr w:type="spellStart"/>
      <w:r w:rsidRPr="000C578A">
        <w:rPr>
          <w:rFonts w:ascii="Times New Roman" w:hAnsi="Times New Roman"/>
          <w:color w:val="000000"/>
        </w:rPr>
        <w:t>recepţia</w:t>
      </w:r>
      <w:proofErr w:type="spellEnd"/>
      <w:r w:rsidRPr="000C578A">
        <w:rPr>
          <w:rFonts w:ascii="Times New Roman" w:hAnsi="Times New Roman"/>
          <w:color w:val="000000"/>
        </w:rPr>
        <w:t xml:space="preserve"> lucrărilor de teren</w:t>
      </w:r>
    </w:p>
    <w:p w14:paraId="641C773B" w14:textId="737088FA" w:rsidR="00F61FDE" w:rsidRPr="009D1C31" w:rsidRDefault="00CC07F6" w:rsidP="00C72434">
      <w:pPr>
        <w:pStyle w:val="Indentcorptext"/>
        <w:ind w:firstLine="720"/>
        <w:rPr>
          <w:rFonts w:ascii="Times New Roman" w:hAnsi="Times New Roman"/>
        </w:rPr>
      </w:pPr>
      <w:r w:rsidRPr="000C578A">
        <w:rPr>
          <w:rFonts w:ascii="Times New Roman" w:hAnsi="Times New Roman"/>
        </w:rPr>
        <w:sym w:font="Symbol" w:char="F0A8"/>
      </w:r>
      <w:r w:rsidR="00F61FDE" w:rsidRPr="000C578A">
        <w:rPr>
          <w:rFonts w:ascii="Times New Roman" w:hAnsi="Times New Roman"/>
        </w:rPr>
        <w:t xml:space="preserve"> </w:t>
      </w:r>
      <w:proofErr w:type="spellStart"/>
      <w:r w:rsidR="00F61FDE" w:rsidRPr="000C578A">
        <w:rPr>
          <w:rFonts w:ascii="Times New Roman" w:hAnsi="Times New Roman"/>
        </w:rPr>
        <w:t>Conferinţa</w:t>
      </w:r>
      <w:proofErr w:type="spellEnd"/>
      <w:r w:rsidR="00F61FDE" w:rsidRPr="000C578A">
        <w:rPr>
          <w:rFonts w:ascii="Times New Roman" w:hAnsi="Times New Roman"/>
        </w:rPr>
        <w:t xml:space="preserve"> I avizează Tema de proiectare elaborată</w:t>
      </w:r>
      <w:r w:rsidR="00F61FDE" w:rsidRPr="009D1C31">
        <w:rPr>
          <w:rFonts w:ascii="Times New Roman" w:hAnsi="Times New Roman"/>
        </w:rPr>
        <w:t xml:space="preserve"> pentru amenajarea fondului forestier </w:t>
      </w:r>
      <w:r w:rsidR="009757BB" w:rsidRPr="009D1C31">
        <w:rPr>
          <w:rFonts w:ascii="Times New Roman" w:hAnsi="Times New Roman"/>
          <w:b/>
        </w:rPr>
        <w:t xml:space="preserve">proprietate </w:t>
      </w:r>
      <w:r w:rsidR="00127A54" w:rsidRPr="009D1C31">
        <w:rPr>
          <w:rFonts w:ascii="Times New Roman" w:hAnsi="Times New Roman"/>
          <w:b/>
        </w:rPr>
        <w:t xml:space="preserve">privată </w:t>
      </w:r>
      <w:proofErr w:type="spellStart"/>
      <w:r w:rsidR="00127A54" w:rsidRPr="009D1C31">
        <w:rPr>
          <w:rFonts w:ascii="Times New Roman" w:hAnsi="Times New Roman"/>
          <w:b/>
        </w:rPr>
        <w:t>aparţinând</w:t>
      </w:r>
      <w:proofErr w:type="spellEnd"/>
      <w:r w:rsidR="00127A54" w:rsidRPr="009D1C31">
        <w:rPr>
          <w:rFonts w:ascii="Times New Roman" w:hAnsi="Times New Roman"/>
          <w:b/>
        </w:rPr>
        <w:t xml:space="preserve"> Composesoratului „Măgura” Pui, </w:t>
      </w:r>
      <w:proofErr w:type="spellStart"/>
      <w:r w:rsidR="00127A54" w:rsidRPr="009D1C31">
        <w:rPr>
          <w:rFonts w:ascii="Times New Roman" w:hAnsi="Times New Roman"/>
          <w:b/>
        </w:rPr>
        <w:t>judeţul</w:t>
      </w:r>
      <w:proofErr w:type="spellEnd"/>
      <w:r w:rsidR="00127A54" w:rsidRPr="009D1C31">
        <w:rPr>
          <w:rFonts w:ascii="Times New Roman" w:hAnsi="Times New Roman"/>
          <w:b/>
        </w:rPr>
        <w:t xml:space="preserve"> Hunedoara</w:t>
      </w:r>
      <w:r w:rsidR="009757BB" w:rsidRPr="009D1C31">
        <w:rPr>
          <w:rFonts w:ascii="Times New Roman" w:hAnsi="Times New Roman"/>
          <w:b/>
        </w:rPr>
        <w:t>,</w:t>
      </w:r>
      <w:r w:rsidR="009757BB" w:rsidRPr="009D1C31">
        <w:rPr>
          <w:rFonts w:ascii="Times New Roman" w:hAnsi="Times New Roman"/>
        </w:rPr>
        <w:t xml:space="preserve"> </w:t>
      </w:r>
      <w:r w:rsidR="00F61FDE" w:rsidRPr="009D1C31">
        <w:rPr>
          <w:rFonts w:ascii="Times New Roman" w:hAnsi="Times New Roman"/>
        </w:rPr>
        <w:t>cu luarea în considerare a celor prevăzute în prezentul proces verbal.</w:t>
      </w:r>
    </w:p>
    <w:p w14:paraId="3316F125" w14:textId="77777777" w:rsidR="00F61FDE" w:rsidRPr="009D1C31" w:rsidRDefault="00F61FDE" w:rsidP="00C72434">
      <w:pPr>
        <w:pStyle w:val="Indentcorptext"/>
        <w:ind w:firstLine="720"/>
        <w:rPr>
          <w:rFonts w:ascii="Times New Roman" w:hAnsi="Times New Roman"/>
        </w:rPr>
      </w:pPr>
    </w:p>
    <w:p w14:paraId="122DE2B3" w14:textId="77777777" w:rsidR="002B6F0E" w:rsidRPr="009D1C31" w:rsidRDefault="002B6F0E" w:rsidP="00C72434">
      <w:pPr>
        <w:pStyle w:val="Indentcorptext"/>
        <w:ind w:firstLine="720"/>
        <w:rPr>
          <w:rFonts w:ascii="Times New Roman" w:hAnsi="Times New Roman"/>
          <w:i/>
        </w:rPr>
      </w:pPr>
    </w:p>
    <w:p w14:paraId="055EA0BB" w14:textId="4BCE0C21" w:rsidR="00F61FDE" w:rsidRPr="00F61FDE" w:rsidRDefault="00F61FDE" w:rsidP="00C72434">
      <w:pPr>
        <w:pStyle w:val="Indentcorptext"/>
        <w:ind w:firstLine="720"/>
        <w:rPr>
          <w:rFonts w:ascii="Times New Roman" w:hAnsi="Times New Roman"/>
          <w:i/>
        </w:rPr>
      </w:pPr>
      <w:r w:rsidRPr="009D1C31">
        <w:rPr>
          <w:rFonts w:ascii="Times New Roman" w:hAnsi="Times New Roman"/>
          <w:i/>
        </w:rPr>
        <w:t xml:space="preserve">Procesul verbal s-a întocmit în </w:t>
      </w:r>
      <w:r w:rsidR="004D07F6" w:rsidRPr="009D1C31">
        <w:rPr>
          <w:rFonts w:ascii="Times New Roman" w:hAnsi="Times New Roman"/>
          <w:i/>
        </w:rPr>
        <w:t>8</w:t>
      </w:r>
      <w:r w:rsidRPr="009D1C31">
        <w:rPr>
          <w:rFonts w:ascii="Times New Roman" w:hAnsi="Times New Roman"/>
          <w:i/>
        </w:rPr>
        <w:t xml:space="preserve"> (</w:t>
      </w:r>
      <w:r w:rsidR="004D07F6" w:rsidRPr="009D1C31">
        <w:rPr>
          <w:rFonts w:ascii="Times New Roman" w:hAnsi="Times New Roman"/>
          <w:i/>
        </w:rPr>
        <w:t>opt</w:t>
      </w:r>
      <w:r w:rsidRPr="009D1C31">
        <w:rPr>
          <w:rFonts w:ascii="Times New Roman" w:hAnsi="Times New Roman"/>
          <w:i/>
        </w:rPr>
        <w:t>) exemplare, câte unul pentru fiecare parte semnatară.</w:t>
      </w:r>
    </w:p>
    <w:p w14:paraId="1A48E626" w14:textId="77777777" w:rsidR="00CC07F6" w:rsidRDefault="00CC07F6" w:rsidP="00C72434">
      <w:pPr>
        <w:pStyle w:val="Indentcorptext"/>
        <w:ind w:firstLine="720"/>
        <w:rPr>
          <w:rFonts w:ascii="Times New Roman" w:hAnsi="Times New Roman"/>
        </w:rPr>
      </w:pPr>
    </w:p>
    <w:p w14:paraId="79B20CD4" w14:textId="77777777" w:rsidR="00CC07F6" w:rsidRDefault="00CC07F6" w:rsidP="00F61FDE">
      <w:pPr>
        <w:pStyle w:val="Indentcorptext"/>
        <w:spacing w:line="276" w:lineRule="auto"/>
        <w:ind w:firstLine="720"/>
        <w:rPr>
          <w:rFonts w:ascii="Times New Roman" w:hAnsi="Times New Roman"/>
        </w:rPr>
      </w:pPr>
    </w:p>
    <w:p w14:paraId="3EA316BA" w14:textId="77777777" w:rsidR="00757FBC" w:rsidRPr="00F61FDE" w:rsidRDefault="00757FBC" w:rsidP="00F61FDE">
      <w:pPr>
        <w:pStyle w:val="Indentcorptext"/>
        <w:spacing w:line="276" w:lineRule="auto"/>
        <w:ind w:firstLine="720"/>
        <w:rPr>
          <w:rFonts w:ascii="Times New Roman" w:hAnsi="Times New Roman"/>
        </w:rPr>
      </w:pPr>
    </w:p>
    <w:sectPr w:rsidR="00757FBC" w:rsidRPr="00F61FDE" w:rsidSect="002B6F0E">
      <w:headerReference w:type="even" r:id="rId7"/>
      <w:footerReference w:type="even" r:id="rId8"/>
      <w:pgSz w:w="11906" w:h="16838" w:code="9"/>
      <w:pgMar w:top="851" w:right="851" w:bottom="851" w:left="1134" w:header="0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55A8" w14:textId="77777777" w:rsidR="009A2D01" w:rsidRDefault="009A2D01">
      <w:r>
        <w:separator/>
      </w:r>
    </w:p>
    <w:p w14:paraId="630CF368" w14:textId="77777777" w:rsidR="009A2D01" w:rsidRDefault="009A2D01"/>
    <w:p w14:paraId="27A1773D" w14:textId="77777777" w:rsidR="008E329F" w:rsidRDefault="008E329F"/>
  </w:endnote>
  <w:endnote w:type="continuationSeparator" w:id="0">
    <w:p w14:paraId="52E2F120" w14:textId="77777777" w:rsidR="009A2D01" w:rsidRDefault="009A2D01">
      <w:r>
        <w:continuationSeparator/>
      </w:r>
    </w:p>
    <w:p w14:paraId="67493A2F" w14:textId="77777777" w:rsidR="009A2D01" w:rsidRDefault="009A2D01"/>
    <w:p w14:paraId="4AED7D94" w14:textId="77777777" w:rsidR="008E329F" w:rsidRDefault="008E32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R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981" w14:textId="77777777" w:rsidR="00757FBC" w:rsidRDefault="00757FBC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14:paraId="6B5EB1F1" w14:textId="77777777" w:rsidR="00757FBC" w:rsidRDefault="00757FBC">
    <w:pPr>
      <w:pStyle w:val="Subsol"/>
    </w:pPr>
  </w:p>
  <w:p w14:paraId="2ADD60B7" w14:textId="77777777" w:rsidR="00757FBC" w:rsidRDefault="00757FBC"/>
  <w:p w14:paraId="5EBABE14" w14:textId="77777777" w:rsidR="008E329F" w:rsidRDefault="008E32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FFC0" w14:textId="77777777" w:rsidR="009A2D01" w:rsidRDefault="009A2D01">
      <w:r>
        <w:separator/>
      </w:r>
    </w:p>
    <w:p w14:paraId="54AB4A9B" w14:textId="77777777" w:rsidR="009A2D01" w:rsidRDefault="009A2D01"/>
    <w:p w14:paraId="3554E19D" w14:textId="77777777" w:rsidR="008E329F" w:rsidRDefault="008E329F"/>
  </w:footnote>
  <w:footnote w:type="continuationSeparator" w:id="0">
    <w:p w14:paraId="798C92BB" w14:textId="77777777" w:rsidR="009A2D01" w:rsidRDefault="009A2D01">
      <w:r>
        <w:continuationSeparator/>
      </w:r>
    </w:p>
    <w:p w14:paraId="20E6063F" w14:textId="77777777" w:rsidR="009A2D01" w:rsidRDefault="009A2D01"/>
    <w:p w14:paraId="5AAE25C2" w14:textId="77777777" w:rsidR="008E329F" w:rsidRDefault="008E32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143A" w14:textId="77777777" w:rsidR="00844558" w:rsidRDefault="00844558"/>
  <w:p w14:paraId="1D0DE4B3" w14:textId="77777777" w:rsidR="008E329F" w:rsidRDefault="008E32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7E48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723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A61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62C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86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7C94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CCE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989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F29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AE0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82F2EBF"/>
    <w:multiLevelType w:val="hybridMultilevel"/>
    <w:tmpl w:val="651A1C00"/>
    <w:lvl w:ilvl="0" w:tplc="4EC2FE5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47060E6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0CFD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3F82D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96FA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4E69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FA2B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C403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D2EC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97E4B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9F81FA6"/>
    <w:multiLevelType w:val="hybridMultilevel"/>
    <w:tmpl w:val="99665662"/>
    <w:lvl w:ilvl="0" w:tplc="6820F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8A3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B04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AA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6D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7E0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6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E4A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162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4D3148"/>
    <w:multiLevelType w:val="multilevel"/>
    <w:tmpl w:val="9966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9012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8E3611E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1C4410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2F257B8"/>
    <w:multiLevelType w:val="hybridMultilevel"/>
    <w:tmpl w:val="B186F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E11CA"/>
    <w:multiLevelType w:val="hybridMultilevel"/>
    <w:tmpl w:val="5ACCDEA0"/>
    <w:lvl w:ilvl="0" w:tplc="0418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924A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6534035"/>
    <w:multiLevelType w:val="multilevel"/>
    <w:tmpl w:val="219A7054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68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4" w15:restartNumberingAfterBreak="0">
    <w:nsid w:val="38E1546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390E08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51722D6"/>
    <w:multiLevelType w:val="multilevel"/>
    <w:tmpl w:val="609CC3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  <w:i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27" w15:restartNumberingAfterBreak="0">
    <w:nsid w:val="58CA7600"/>
    <w:multiLevelType w:val="singleLevel"/>
    <w:tmpl w:val="0BD41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5B5754C2"/>
    <w:multiLevelType w:val="hybridMultilevel"/>
    <w:tmpl w:val="CC7689B2"/>
    <w:lvl w:ilvl="0" w:tplc="AEE64D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903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09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62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00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E6B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AE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C1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B0E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D3F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0F6036C"/>
    <w:multiLevelType w:val="multilevel"/>
    <w:tmpl w:val="FFAC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65A4CB4"/>
    <w:multiLevelType w:val="multilevel"/>
    <w:tmpl w:val="879C0EC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71E4958"/>
    <w:multiLevelType w:val="multilevel"/>
    <w:tmpl w:val="F53C9DF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74B34CF8"/>
    <w:multiLevelType w:val="hybridMultilevel"/>
    <w:tmpl w:val="0D3E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A1D6F"/>
    <w:multiLevelType w:val="singleLevel"/>
    <w:tmpl w:val="D6925A7C"/>
    <w:lvl w:ilvl="0">
      <w:start w:val="14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C22733B"/>
    <w:multiLevelType w:val="hybridMultilevel"/>
    <w:tmpl w:val="EAE8687C"/>
    <w:lvl w:ilvl="0" w:tplc="0418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D2A0605"/>
    <w:multiLevelType w:val="multilevel"/>
    <w:tmpl w:val="9966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23"/>
  </w:num>
  <w:num w:numId="4">
    <w:abstractNumId w:val="24"/>
  </w:num>
  <w:num w:numId="5">
    <w:abstractNumId w:val="17"/>
  </w:num>
  <w:num w:numId="6">
    <w:abstractNumId w:val="19"/>
  </w:num>
  <w:num w:numId="7">
    <w:abstractNumId w:val="18"/>
  </w:num>
  <w:num w:numId="8">
    <w:abstractNumId w:val="32"/>
  </w:num>
  <w:num w:numId="9">
    <w:abstractNumId w:val="31"/>
  </w:num>
  <w:num w:numId="10">
    <w:abstractNumId w:val="15"/>
  </w:num>
  <w:num w:numId="11">
    <w:abstractNumId w:val="16"/>
  </w:num>
  <w:num w:numId="12">
    <w:abstractNumId w:val="36"/>
  </w:num>
  <w:num w:numId="13">
    <w:abstractNumId w:val="28"/>
  </w:num>
  <w:num w:numId="14">
    <w:abstractNumId w:val="10"/>
  </w:num>
  <w:num w:numId="15">
    <w:abstractNumId w:val="12"/>
  </w:num>
  <w:num w:numId="16">
    <w:abstractNumId w:val="11"/>
  </w:num>
  <w:num w:numId="17">
    <w:abstractNumId w:val="13"/>
  </w:num>
  <w:num w:numId="18">
    <w:abstractNumId w:val="29"/>
  </w:num>
  <w:num w:numId="19">
    <w:abstractNumId w:val="22"/>
  </w:num>
  <w:num w:numId="20">
    <w:abstractNumId w:val="14"/>
  </w:num>
  <w:num w:numId="21">
    <w:abstractNumId w:val="25"/>
  </w:num>
  <w:num w:numId="22">
    <w:abstractNumId w:val="21"/>
  </w:num>
  <w:num w:numId="23">
    <w:abstractNumId w:val="35"/>
  </w:num>
  <w:num w:numId="24">
    <w:abstractNumId w:val="30"/>
  </w:num>
  <w:num w:numId="25">
    <w:abstractNumId w:val="26"/>
  </w:num>
  <w:num w:numId="26">
    <w:abstractNumId w:val="33"/>
  </w:num>
  <w:num w:numId="27">
    <w:abstractNumId w:val="2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A54"/>
    <w:rsid w:val="000410AF"/>
    <w:rsid w:val="000C578A"/>
    <w:rsid w:val="000F2686"/>
    <w:rsid w:val="00127A54"/>
    <w:rsid w:val="0017066A"/>
    <w:rsid w:val="001A299D"/>
    <w:rsid w:val="002A3B37"/>
    <w:rsid w:val="002B6F0E"/>
    <w:rsid w:val="002D4180"/>
    <w:rsid w:val="002F64CE"/>
    <w:rsid w:val="0031426D"/>
    <w:rsid w:val="00333FB6"/>
    <w:rsid w:val="0035273A"/>
    <w:rsid w:val="003853FE"/>
    <w:rsid w:val="003D4E87"/>
    <w:rsid w:val="003F7F63"/>
    <w:rsid w:val="004050F9"/>
    <w:rsid w:val="00405EBB"/>
    <w:rsid w:val="00432991"/>
    <w:rsid w:val="00436A38"/>
    <w:rsid w:val="00472384"/>
    <w:rsid w:val="004D07F6"/>
    <w:rsid w:val="00564EF6"/>
    <w:rsid w:val="005675EC"/>
    <w:rsid w:val="005A67FA"/>
    <w:rsid w:val="005A74E1"/>
    <w:rsid w:val="005E49EA"/>
    <w:rsid w:val="00625382"/>
    <w:rsid w:val="006D6F4C"/>
    <w:rsid w:val="00715753"/>
    <w:rsid w:val="0071766F"/>
    <w:rsid w:val="007308BE"/>
    <w:rsid w:val="00757FBC"/>
    <w:rsid w:val="00766250"/>
    <w:rsid w:val="007B656B"/>
    <w:rsid w:val="007E0856"/>
    <w:rsid w:val="00820004"/>
    <w:rsid w:val="00830688"/>
    <w:rsid w:val="00844558"/>
    <w:rsid w:val="008C715B"/>
    <w:rsid w:val="008E329F"/>
    <w:rsid w:val="00913D77"/>
    <w:rsid w:val="009356FA"/>
    <w:rsid w:val="009757BB"/>
    <w:rsid w:val="009A2D01"/>
    <w:rsid w:val="009D1C31"/>
    <w:rsid w:val="009F03F2"/>
    <w:rsid w:val="00A14E80"/>
    <w:rsid w:val="00A63C97"/>
    <w:rsid w:val="00AB44ED"/>
    <w:rsid w:val="00B06508"/>
    <w:rsid w:val="00B44949"/>
    <w:rsid w:val="00B53D6B"/>
    <w:rsid w:val="00B939EB"/>
    <w:rsid w:val="00BD6CC4"/>
    <w:rsid w:val="00C17871"/>
    <w:rsid w:val="00C72434"/>
    <w:rsid w:val="00C77766"/>
    <w:rsid w:val="00CC07F6"/>
    <w:rsid w:val="00CC0C9F"/>
    <w:rsid w:val="00CC249D"/>
    <w:rsid w:val="00CC3FDA"/>
    <w:rsid w:val="00D333EF"/>
    <w:rsid w:val="00D92436"/>
    <w:rsid w:val="00D93BC7"/>
    <w:rsid w:val="00DB001D"/>
    <w:rsid w:val="00DE0AA9"/>
    <w:rsid w:val="00DE5E9D"/>
    <w:rsid w:val="00E257A6"/>
    <w:rsid w:val="00E44639"/>
    <w:rsid w:val="00E90888"/>
    <w:rsid w:val="00F61FDE"/>
    <w:rsid w:val="00F73CA4"/>
    <w:rsid w:val="00F81C05"/>
    <w:rsid w:val="00F867B9"/>
    <w:rsid w:val="00F8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7B206"/>
  <w15:chartTrackingRefBased/>
  <w15:docId w15:val="{52E2E7BF-AE85-4701-9D4A-9ED7FF94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0F2686"/>
    <w:pPr>
      <w:ind w:firstLine="720"/>
    </w:pPr>
    <w:rPr>
      <w:sz w:val="24"/>
      <w:szCs w:val="24"/>
      <w:lang w:val="en-GB" w:eastAsia="ro-RO"/>
    </w:rPr>
  </w:style>
  <w:style w:type="paragraph" w:styleId="Titlu1">
    <w:name w:val="heading 1"/>
    <w:basedOn w:val="Normal"/>
    <w:next w:val="Normal"/>
    <w:autoRedefine/>
    <w:qFormat/>
    <w:rsid w:val="000F2686"/>
    <w:pPr>
      <w:keepNext/>
      <w:spacing w:line="360" w:lineRule="auto"/>
      <w:jc w:val="center"/>
      <w:outlineLvl w:val="0"/>
    </w:pPr>
    <w:rPr>
      <w:rFonts w:ascii="Times New Roman R" w:hAnsi="Times New Roman R"/>
      <w:b/>
      <w:lang w:val="ro-RO"/>
    </w:rPr>
  </w:style>
  <w:style w:type="paragraph" w:styleId="Titlu2">
    <w:name w:val="heading 2"/>
    <w:basedOn w:val="Normal"/>
    <w:next w:val="Normal"/>
    <w:autoRedefine/>
    <w:qFormat/>
    <w:rsid w:val="000F2686"/>
    <w:pPr>
      <w:keepNext/>
      <w:spacing w:line="360" w:lineRule="auto"/>
      <w:outlineLvl w:val="1"/>
    </w:pPr>
    <w:rPr>
      <w:b/>
      <w:i/>
      <w:lang w:val="ro-RO"/>
    </w:rPr>
  </w:style>
  <w:style w:type="paragraph" w:styleId="Titlu3">
    <w:name w:val="heading 3"/>
    <w:basedOn w:val="Normal"/>
    <w:next w:val="Normal"/>
    <w:autoRedefine/>
    <w:qFormat/>
    <w:rsid w:val="000F2686"/>
    <w:pPr>
      <w:keepNext/>
      <w:outlineLvl w:val="2"/>
    </w:pPr>
    <w:rPr>
      <w:i/>
      <w:lang w:val="ro-RO"/>
    </w:rPr>
  </w:style>
  <w:style w:type="paragraph" w:styleId="Titlu4">
    <w:name w:val="heading 4"/>
    <w:basedOn w:val="Normal"/>
    <w:next w:val="Normal"/>
    <w:autoRedefine/>
    <w:qFormat/>
    <w:rsid w:val="005A74E1"/>
    <w:pPr>
      <w:keepNext/>
      <w:spacing w:line="288" w:lineRule="auto"/>
      <w:ind w:firstLine="1134"/>
      <w:outlineLvl w:val="3"/>
    </w:pPr>
    <w:rPr>
      <w:b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semiHidden/>
    <w:pPr>
      <w:ind w:firstLine="468"/>
      <w:jc w:val="both"/>
    </w:pPr>
    <w:rPr>
      <w:rFonts w:ascii="Times New Roman R" w:hAnsi="Times New Roman R"/>
      <w:lang w:val="ro-RO"/>
    </w:rPr>
  </w:style>
  <w:style w:type="paragraph" w:styleId="Indentcorptext2">
    <w:name w:val="Body Text Indent 2"/>
    <w:basedOn w:val="Normal"/>
    <w:semiHidden/>
    <w:pPr>
      <w:ind w:left="468"/>
      <w:jc w:val="both"/>
    </w:pPr>
    <w:rPr>
      <w:rFonts w:ascii="Times New Roman R" w:hAnsi="Times New Roman R"/>
      <w:lang w:val="ro-RO"/>
    </w:rPr>
  </w:style>
  <w:style w:type="paragraph" w:styleId="Corptext">
    <w:name w:val="Body Text"/>
    <w:basedOn w:val="Normal"/>
    <w:semiHidden/>
    <w:pPr>
      <w:jc w:val="center"/>
    </w:pPr>
    <w:rPr>
      <w:rFonts w:ascii="Times New Roman R" w:hAnsi="Times New Roman R"/>
      <w:i/>
      <w:lang w:val="ro-RO"/>
    </w:rPr>
  </w:style>
  <w:style w:type="paragraph" w:styleId="Indentcorptext3">
    <w:name w:val="Body Text Indent 3"/>
    <w:basedOn w:val="Normal"/>
    <w:semiHidden/>
    <w:pPr>
      <w:ind w:left="468" w:firstLine="252"/>
      <w:jc w:val="both"/>
    </w:pPr>
    <w:rPr>
      <w:rFonts w:ascii="Times New Roman R" w:hAnsi="Times New Roman R"/>
      <w:lang w:val="ro-RO"/>
    </w:rPr>
  </w:style>
  <w:style w:type="paragraph" w:styleId="Subsol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semiHidden/>
  </w:style>
  <w:style w:type="paragraph" w:styleId="Corptext2">
    <w:name w:val="Body Text 2"/>
    <w:basedOn w:val="Normal"/>
    <w:semiHidden/>
    <w:pPr>
      <w:jc w:val="both"/>
    </w:pPr>
    <w:rPr>
      <w:rFonts w:ascii="Arial" w:hAnsi="Arial"/>
      <w:sz w:val="22"/>
      <w:lang w:val="ro-RO"/>
    </w:rPr>
  </w:style>
  <w:style w:type="paragraph" w:styleId="Listparagraf">
    <w:name w:val="List Paragraph"/>
    <w:basedOn w:val="Normal"/>
    <w:uiPriority w:val="34"/>
    <w:qFormat/>
    <w:pPr>
      <w:ind w:left="720"/>
    </w:pPr>
  </w:style>
  <w:style w:type="character" w:customStyle="1" w:styleId="BodyTextIndent2Char">
    <w:name w:val="Body Text Indent 2 Char"/>
    <w:semiHidden/>
    <w:rPr>
      <w:rFonts w:ascii="Times New Roman R" w:hAnsi="Times New Roman R"/>
      <w:noProof w:val="0"/>
      <w:sz w:val="24"/>
      <w:lang w:val="ro-RO" w:eastAsia="ro-RO"/>
    </w:rPr>
  </w:style>
  <w:style w:type="character" w:customStyle="1" w:styleId="BodyTextIndentChar">
    <w:name w:val="Body Text Indent Char"/>
    <w:semiHidden/>
    <w:rPr>
      <w:rFonts w:ascii="Times New Roman R" w:hAnsi="Times New Roman R"/>
      <w:noProof w:val="0"/>
      <w:sz w:val="24"/>
      <w:lang w:val="ro-RO" w:eastAsia="ro-RO"/>
    </w:rPr>
  </w:style>
  <w:style w:type="paragraph" w:styleId="Textnotdesubsol">
    <w:name w:val="footnote text"/>
    <w:basedOn w:val="Normal"/>
    <w:link w:val="TextnotdesubsolCaracter"/>
    <w:rsid w:val="003F7F63"/>
    <w:rPr>
      <w:lang w:val="ro-RO"/>
    </w:rPr>
  </w:style>
  <w:style w:type="character" w:customStyle="1" w:styleId="TextnotdesubsolCaracter">
    <w:name w:val="Text notă de subsol Caracter"/>
    <w:link w:val="Textnotdesubsol"/>
    <w:rsid w:val="003F7F63"/>
    <w:rPr>
      <w:lang w:val="ro-RO" w:eastAsia="ro-RO"/>
    </w:rPr>
  </w:style>
  <w:style w:type="character" w:styleId="Referinnotdesubsol">
    <w:name w:val="footnote reference"/>
    <w:rsid w:val="003F7F63"/>
    <w:rPr>
      <w:vertAlign w:val="superscript"/>
    </w:rPr>
  </w:style>
  <w:style w:type="paragraph" w:styleId="Antet">
    <w:name w:val="header"/>
    <w:basedOn w:val="Normal"/>
    <w:link w:val="AntetCaracter"/>
    <w:unhideWhenUsed/>
    <w:rsid w:val="0071575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semiHidden/>
    <w:rsid w:val="00715753"/>
    <w:rPr>
      <w:lang w:val="en-GB" w:eastAsia="ro-RO"/>
    </w:rPr>
  </w:style>
  <w:style w:type="table" w:styleId="Tabelgril">
    <w:name w:val="Table Grid"/>
    <w:basedOn w:val="TabelNormal"/>
    <w:rsid w:val="00E4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autoRedefine/>
    <w:qFormat/>
    <w:rsid w:val="000F2686"/>
    <w:pPr>
      <w:spacing w:line="360" w:lineRule="auto"/>
      <w:jc w:val="center"/>
      <w:outlineLvl w:val="0"/>
    </w:pPr>
    <w:rPr>
      <w:rFonts w:cs="Arial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nf%20I\model%20conf%20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conf I.dot</Template>
  <TotalTime>60</TotalTime>
  <Pages>4</Pages>
  <Words>1931</Words>
  <Characters>11206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</vt:lpstr>
      <vt:lpstr>D</vt:lpstr>
    </vt:vector>
  </TitlesOfParts>
  <Company>dp</Company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User</dc:creator>
  <cp:keywords/>
  <cp:lastModifiedBy>Horia</cp:lastModifiedBy>
  <cp:revision>6</cp:revision>
  <cp:lastPrinted>2015-12-21T10:47:00Z</cp:lastPrinted>
  <dcterms:created xsi:type="dcterms:W3CDTF">2021-10-22T08:44:00Z</dcterms:created>
  <dcterms:modified xsi:type="dcterms:W3CDTF">2021-10-29T08:36:00Z</dcterms:modified>
</cp:coreProperties>
</file>