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E4" w:rsidRPr="003F3A69" w:rsidRDefault="009502E4" w:rsidP="00586647">
      <w:pPr>
        <w:pStyle w:val="Subtitle"/>
        <w:ind w:right="-566"/>
      </w:pPr>
    </w:p>
    <w:p w:rsidR="00C37202" w:rsidRPr="00075391" w:rsidRDefault="009502E4" w:rsidP="00586647">
      <w:pPr>
        <w:spacing w:line="360" w:lineRule="auto"/>
        <w:ind w:left="-284" w:right="-566" w:firstLine="710"/>
        <w:jc w:val="center"/>
        <w:rPr>
          <w:rFonts w:ascii="Calibri" w:hAnsi="Calibri" w:cs="Calibri"/>
          <w:b/>
          <w:bCs/>
          <w:color w:val="000000"/>
          <w:sz w:val="28"/>
          <w:szCs w:val="28"/>
        </w:rPr>
      </w:pPr>
      <w:r w:rsidRPr="00075391">
        <w:rPr>
          <w:rFonts w:ascii="Calibri" w:hAnsi="Calibri" w:cs="Calibri"/>
          <w:b/>
          <w:bCs/>
          <w:color w:val="000000"/>
          <w:sz w:val="28"/>
          <w:szCs w:val="28"/>
        </w:rPr>
        <w:t>CUPRINS</w:t>
      </w:r>
    </w:p>
    <w:tbl>
      <w:tblPr>
        <w:tblW w:w="10163" w:type="dxa"/>
        <w:tblLook w:val="04A0" w:firstRow="1" w:lastRow="0" w:firstColumn="1" w:lastColumn="0" w:noHBand="0" w:noVBand="1"/>
      </w:tblPr>
      <w:tblGrid>
        <w:gridCol w:w="1098"/>
        <w:gridCol w:w="7445"/>
        <w:gridCol w:w="1620"/>
      </w:tblGrid>
      <w:tr w:rsidR="007A64CE" w:rsidRPr="00DC713D" w:rsidTr="005B339F">
        <w:tc>
          <w:tcPr>
            <w:tcW w:w="1098" w:type="dxa"/>
            <w:shd w:val="clear" w:color="auto" w:fill="auto"/>
          </w:tcPr>
          <w:p w:rsidR="007A64CE" w:rsidRPr="00DC713D" w:rsidRDefault="007A64CE" w:rsidP="008F4C67">
            <w:pPr>
              <w:spacing w:line="240" w:lineRule="auto"/>
              <w:ind w:right="-353" w:firstLine="1"/>
              <w:rPr>
                <w:rFonts w:ascii="Arial" w:hAnsi="Arial" w:cs="Arial"/>
                <w:b/>
                <w:bCs/>
                <w:color w:val="000000"/>
              </w:rPr>
            </w:pPr>
            <w:r w:rsidRPr="00DC713D">
              <w:rPr>
                <w:rFonts w:ascii="Arial" w:hAnsi="Arial" w:cs="Arial"/>
                <w:b/>
                <w:bCs/>
                <w:color w:val="000000"/>
              </w:rPr>
              <w:t>Nr. Crt.</w:t>
            </w:r>
          </w:p>
        </w:tc>
        <w:tc>
          <w:tcPr>
            <w:tcW w:w="7445" w:type="dxa"/>
            <w:shd w:val="clear" w:color="auto" w:fill="auto"/>
          </w:tcPr>
          <w:p w:rsidR="007A64CE" w:rsidRPr="00DC713D" w:rsidRDefault="007A64CE" w:rsidP="008F4C67">
            <w:pPr>
              <w:spacing w:line="240" w:lineRule="auto"/>
              <w:ind w:left="317" w:right="-566" w:firstLine="0"/>
              <w:rPr>
                <w:rFonts w:ascii="Arial" w:hAnsi="Arial" w:cs="Arial"/>
                <w:b/>
                <w:bCs/>
                <w:color w:val="000000"/>
              </w:rPr>
            </w:pPr>
            <w:r w:rsidRPr="00DC713D">
              <w:rPr>
                <w:rFonts w:ascii="Arial" w:hAnsi="Arial" w:cs="Arial"/>
                <w:b/>
                <w:bCs/>
                <w:color w:val="000000"/>
              </w:rPr>
              <w:t>Denumire capitol</w:t>
            </w:r>
          </w:p>
        </w:tc>
        <w:tc>
          <w:tcPr>
            <w:tcW w:w="1620" w:type="dxa"/>
            <w:shd w:val="clear" w:color="auto" w:fill="auto"/>
          </w:tcPr>
          <w:p w:rsidR="007A64CE" w:rsidRPr="00DC713D" w:rsidRDefault="007A64CE" w:rsidP="005B339F">
            <w:pPr>
              <w:spacing w:line="240" w:lineRule="auto"/>
              <w:ind w:left="7" w:right="-313" w:firstLine="0"/>
              <w:jc w:val="center"/>
              <w:rPr>
                <w:rFonts w:ascii="Arial" w:hAnsi="Arial" w:cs="Arial"/>
                <w:b/>
                <w:bCs/>
                <w:color w:val="000000"/>
              </w:rPr>
            </w:pPr>
            <w:r w:rsidRPr="00DC713D">
              <w:rPr>
                <w:rFonts w:ascii="Arial" w:hAnsi="Arial" w:cs="Arial"/>
                <w:b/>
                <w:bCs/>
                <w:color w:val="000000"/>
              </w:rPr>
              <w:t>Pagin</w:t>
            </w:r>
            <w:r w:rsidR="00C00A4F" w:rsidRPr="00DC713D">
              <w:rPr>
                <w:rFonts w:ascii="Arial" w:hAnsi="Arial" w:cs="Arial"/>
                <w:b/>
                <w:bCs/>
                <w:color w:val="000000"/>
              </w:rPr>
              <w:t>a</w:t>
            </w:r>
          </w:p>
        </w:tc>
      </w:tr>
      <w:tr w:rsidR="007A64CE" w:rsidRPr="00DC713D" w:rsidTr="005B339F">
        <w:tc>
          <w:tcPr>
            <w:tcW w:w="1098" w:type="dxa"/>
            <w:shd w:val="clear" w:color="auto" w:fill="auto"/>
          </w:tcPr>
          <w:p w:rsidR="007A64CE" w:rsidRPr="00DC713D" w:rsidRDefault="007A64CE" w:rsidP="008F4C67">
            <w:pPr>
              <w:numPr>
                <w:ilvl w:val="0"/>
                <w:numId w:val="1"/>
              </w:numPr>
              <w:spacing w:line="240" w:lineRule="auto"/>
              <w:ind w:left="-284" w:right="-353" w:firstLine="710"/>
              <w:rPr>
                <w:rFonts w:ascii="Arial" w:hAnsi="Arial" w:cs="Arial"/>
                <w:bCs/>
                <w:color w:val="000000"/>
              </w:rPr>
            </w:pPr>
          </w:p>
        </w:tc>
        <w:tc>
          <w:tcPr>
            <w:tcW w:w="7445" w:type="dxa"/>
            <w:shd w:val="clear" w:color="auto" w:fill="auto"/>
          </w:tcPr>
          <w:p w:rsidR="007A64CE" w:rsidRPr="00DC713D" w:rsidRDefault="007A64CE" w:rsidP="008F4C67">
            <w:pPr>
              <w:spacing w:line="240" w:lineRule="auto"/>
              <w:ind w:left="317" w:right="-566" w:firstLine="0"/>
              <w:rPr>
                <w:rFonts w:ascii="Arial" w:hAnsi="Arial" w:cs="Arial"/>
                <w:bCs/>
                <w:color w:val="000000"/>
              </w:rPr>
            </w:pPr>
            <w:r w:rsidRPr="00DC713D">
              <w:rPr>
                <w:rFonts w:ascii="Arial" w:hAnsi="Arial" w:cs="Arial"/>
                <w:bCs/>
                <w:color w:val="000000"/>
              </w:rPr>
              <w:t>INTRODUCERE</w:t>
            </w:r>
          </w:p>
        </w:tc>
        <w:tc>
          <w:tcPr>
            <w:tcW w:w="1620" w:type="dxa"/>
            <w:shd w:val="clear" w:color="auto" w:fill="auto"/>
          </w:tcPr>
          <w:p w:rsidR="007A64CE" w:rsidRPr="00DC713D" w:rsidRDefault="00F023D6"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p>
        </w:tc>
      </w:tr>
      <w:tr w:rsidR="007A64CE" w:rsidRPr="00DC713D" w:rsidTr="005B339F">
        <w:tc>
          <w:tcPr>
            <w:tcW w:w="1098" w:type="dxa"/>
            <w:shd w:val="clear" w:color="auto" w:fill="auto"/>
          </w:tcPr>
          <w:p w:rsidR="007A64CE" w:rsidRPr="00DC713D" w:rsidRDefault="007A64CE" w:rsidP="008F4C67">
            <w:pPr>
              <w:spacing w:line="240" w:lineRule="auto"/>
              <w:ind w:left="-284" w:right="-353" w:firstLine="710"/>
              <w:rPr>
                <w:rFonts w:ascii="Arial" w:hAnsi="Arial" w:cs="Arial"/>
                <w:bCs/>
                <w:color w:val="000000"/>
              </w:rPr>
            </w:pPr>
            <w:r w:rsidRPr="00DC713D">
              <w:rPr>
                <w:rFonts w:ascii="Arial" w:hAnsi="Arial" w:cs="Arial"/>
                <w:bCs/>
                <w:color w:val="000000"/>
              </w:rPr>
              <w:t xml:space="preserve">1.1 </w:t>
            </w:r>
          </w:p>
        </w:tc>
        <w:tc>
          <w:tcPr>
            <w:tcW w:w="7445" w:type="dxa"/>
            <w:shd w:val="clear" w:color="auto" w:fill="auto"/>
          </w:tcPr>
          <w:p w:rsidR="007A64CE" w:rsidRPr="00DC713D" w:rsidRDefault="007A64CE" w:rsidP="008F4C67">
            <w:pPr>
              <w:spacing w:line="240" w:lineRule="auto"/>
              <w:ind w:left="317" w:right="-566" w:firstLine="0"/>
              <w:rPr>
                <w:rFonts w:ascii="Arial" w:hAnsi="Arial" w:cs="Arial"/>
                <w:bCs/>
                <w:color w:val="000000"/>
              </w:rPr>
            </w:pPr>
            <w:r w:rsidRPr="00DC713D">
              <w:rPr>
                <w:rFonts w:ascii="Arial" w:hAnsi="Arial" w:cs="Arial"/>
                <w:bCs/>
                <w:color w:val="000000"/>
              </w:rPr>
              <w:t>Context</w:t>
            </w:r>
          </w:p>
        </w:tc>
        <w:tc>
          <w:tcPr>
            <w:tcW w:w="1620" w:type="dxa"/>
            <w:shd w:val="clear" w:color="auto" w:fill="auto"/>
          </w:tcPr>
          <w:p w:rsidR="007A64CE" w:rsidRPr="00DC713D" w:rsidRDefault="00F023D6"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1.</w:t>
            </w:r>
            <w:r w:rsidR="00764271" w:rsidRPr="00DC713D">
              <w:rPr>
                <w:rFonts w:ascii="Arial" w:hAnsi="Arial" w:cs="Arial"/>
                <w:bCs/>
                <w:color w:val="000000"/>
              </w:rPr>
              <w:t>2</w:t>
            </w:r>
            <w:r w:rsidRPr="00DC713D">
              <w:rPr>
                <w:rFonts w:ascii="Arial" w:hAnsi="Arial" w:cs="Arial"/>
                <w:bCs/>
                <w:color w:val="000000"/>
              </w:rPr>
              <w:t xml:space="preserve"> </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Obiective </w:t>
            </w:r>
          </w:p>
        </w:tc>
        <w:tc>
          <w:tcPr>
            <w:tcW w:w="1620" w:type="dxa"/>
            <w:shd w:val="clear" w:color="auto" w:fill="auto"/>
          </w:tcPr>
          <w:p w:rsidR="00F023D6" w:rsidRPr="00DC713D" w:rsidRDefault="00F023D6" w:rsidP="005B339F">
            <w:pPr>
              <w:spacing w:line="240" w:lineRule="auto"/>
              <w:ind w:left="7" w:right="-313" w:firstLine="0"/>
              <w:jc w:val="center"/>
              <w:rPr>
                <w:rFonts w:ascii="Arial" w:hAnsi="Arial" w:cs="Arial"/>
                <w:bCs/>
                <w:color w:val="000000"/>
              </w:rPr>
            </w:pPr>
            <w:r w:rsidRPr="00DC713D">
              <w:rPr>
                <w:rFonts w:ascii="Arial" w:hAnsi="Arial" w:cs="Arial"/>
                <w:bCs/>
                <w:color w:val="000000"/>
              </w:rPr>
              <w:t>3</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1.</w:t>
            </w:r>
            <w:r w:rsidR="00FD2C46" w:rsidRPr="00DC713D">
              <w:rPr>
                <w:rFonts w:ascii="Arial" w:hAnsi="Arial" w:cs="Arial"/>
                <w:bCs/>
                <w:color w:val="000000"/>
              </w:rPr>
              <w:t>3</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Scop si abordare</w:t>
            </w:r>
          </w:p>
        </w:tc>
        <w:tc>
          <w:tcPr>
            <w:tcW w:w="1620" w:type="dxa"/>
            <w:shd w:val="clear" w:color="auto" w:fill="auto"/>
          </w:tcPr>
          <w:p w:rsidR="00F023D6" w:rsidRPr="00DC713D" w:rsidRDefault="00733E40" w:rsidP="005B339F">
            <w:pPr>
              <w:spacing w:line="240" w:lineRule="auto"/>
              <w:ind w:left="7" w:right="-313" w:firstLine="0"/>
              <w:jc w:val="center"/>
              <w:rPr>
                <w:rFonts w:ascii="Arial" w:hAnsi="Arial" w:cs="Arial"/>
                <w:bCs/>
                <w:color w:val="000000"/>
              </w:rPr>
            </w:pPr>
            <w:r>
              <w:rPr>
                <w:rFonts w:ascii="Arial" w:hAnsi="Arial" w:cs="Arial"/>
                <w:bCs/>
                <w:color w:val="000000"/>
              </w:rPr>
              <w:t>3</w:t>
            </w:r>
          </w:p>
        </w:tc>
      </w:tr>
      <w:tr w:rsidR="00F023D6" w:rsidRPr="00DC713D" w:rsidTr="005B339F">
        <w:tc>
          <w:tcPr>
            <w:tcW w:w="1098" w:type="dxa"/>
            <w:shd w:val="clear" w:color="auto" w:fill="auto"/>
          </w:tcPr>
          <w:p w:rsidR="00F023D6" w:rsidRPr="00DC713D" w:rsidRDefault="00F023D6" w:rsidP="008F4C67">
            <w:pPr>
              <w:numPr>
                <w:ilvl w:val="0"/>
                <w:numId w:val="1"/>
              </w:numPr>
              <w:spacing w:line="240" w:lineRule="auto"/>
              <w:ind w:left="-284" w:right="-353" w:firstLine="710"/>
              <w:rPr>
                <w:rFonts w:ascii="Arial" w:hAnsi="Arial" w:cs="Arial"/>
                <w:bCs/>
                <w:color w:val="000000"/>
              </w:rPr>
            </w:pP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DESCRIEREA TERENULUI</w:t>
            </w:r>
          </w:p>
        </w:tc>
        <w:tc>
          <w:tcPr>
            <w:tcW w:w="1620" w:type="dxa"/>
            <w:shd w:val="clear" w:color="auto" w:fill="auto"/>
          </w:tcPr>
          <w:p w:rsidR="00F023D6" w:rsidRPr="00DC713D" w:rsidRDefault="00733E40" w:rsidP="005B339F">
            <w:pPr>
              <w:spacing w:line="240" w:lineRule="auto"/>
              <w:ind w:left="7" w:right="-313" w:firstLine="0"/>
              <w:jc w:val="center"/>
              <w:rPr>
                <w:rFonts w:ascii="Arial" w:hAnsi="Arial" w:cs="Arial"/>
                <w:bCs/>
                <w:color w:val="000000"/>
              </w:rPr>
            </w:pPr>
            <w:r>
              <w:rPr>
                <w:rFonts w:ascii="Arial" w:hAnsi="Arial" w:cs="Arial"/>
                <w:bCs/>
                <w:color w:val="000000"/>
              </w:rPr>
              <w:t>4</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 xml:space="preserve">2.1 </w:t>
            </w:r>
          </w:p>
        </w:tc>
        <w:tc>
          <w:tcPr>
            <w:tcW w:w="7445" w:type="dxa"/>
            <w:shd w:val="clear" w:color="auto" w:fill="auto"/>
          </w:tcPr>
          <w:p w:rsidR="00F023D6" w:rsidRPr="00DC713D" w:rsidRDefault="00FB7316" w:rsidP="008F4C67">
            <w:pPr>
              <w:spacing w:line="240" w:lineRule="auto"/>
              <w:ind w:left="317" w:right="-566" w:firstLine="0"/>
              <w:rPr>
                <w:rFonts w:ascii="Arial" w:hAnsi="Arial" w:cs="Arial"/>
                <w:bCs/>
                <w:color w:val="000000"/>
              </w:rPr>
            </w:pPr>
            <w:r w:rsidRPr="00DC713D">
              <w:rPr>
                <w:rFonts w:ascii="Arial" w:hAnsi="Arial" w:cs="Arial"/>
                <w:bCs/>
                <w:color w:val="000000"/>
              </w:rPr>
              <w:t>Localizarea</w:t>
            </w:r>
            <w:r w:rsidR="00F023D6" w:rsidRPr="00DC713D">
              <w:rPr>
                <w:rFonts w:ascii="Arial" w:hAnsi="Arial" w:cs="Arial"/>
                <w:bCs/>
                <w:color w:val="000000"/>
              </w:rPr>
              <w:t xml:space="preserve"> terenului</w:t>
            </w:r>
          </w:p>
        </w:tc>
        <w:tc>
          <w:tcPr>
            <w:tcW w:w="1620" w:type="dxa"/>
            <w:shd w:val="clear" w:color="auto" w:fill="auto"/>
          </w:tcPr>
          <w:p w:rsidR="00F023D6" w:rsidRPr="00DC713D" w:rsidRDefault="00733E40" w:rsidP="005B339F">
            <w:pPr>
              <w:spacing w:line="240" w:lineRule="auto"/>
              <w:ind w:left="7" w:right="-313" w:firstLine="0"/>
              <w:jc w:val="center"/>
              <w:rPr>
                <w:rFonts w:ascii="Arial" w:hAnsi="Arial" w:cs="Arial"/>
                <w:bCs/>
                <w:color w:val="000000"/>
              </w:rPr>
            </w:pPr>
            <w:r>
              <w:rPr>
                <w:rFonts w:ascii="Arial" w:hAnsi="Arial" w:cs="Arial"/>
                <w:bCs/>
                <w:color w:val="000000"/>
              </w:rPr>
              <w:t>4</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2.2</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Dreptul de proprietate actual</w:t>
            </w:r>
          </w:p>
        </w:tc>
        <w:tc>
          <w:tcPr>
            <w:tcW w:w="1620" w:type="dxa"/>
            <w:shd w:val="clear" w:color="auto" w:fill="auto"/>
          </w:tcPr>
          <w:p w:rsidR="00F023D6" w:rsidRPr="00DC713D" w:rsidRDefault="00733E40" w:rsidP="005B339F">
            <w:pPr>
              <w:spacing w:line="240" w:lineRule="auto"/>
              <w:ind w:left="7" w:right="-313" w:firstLine="0"/>
              <w:jc w:val="center"/>
              <w:rPr>
                <w:rFonts w:ascii="Arial" w:hAnsi="Arial" w:cs="Arial"/>
                <w:bCs/>
                <w:color w:val="000000"/>
              </w:rPr>
            </w:pPr>
            <w:r>
              <w:rPr>
                <w:rFonts w:ascii="Arial" w:hAnsi="Arial" w:cs="Arial"/>
                <w:bCs/>
                <w:color w:val="000000"/>
              </w:rPr>
              <w:t>5</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2.3</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Utilizarea actual</w:t>
            </w:r>
            <w:r w:rsidR="00C00A4F" w:rsidRPr="00DC713D">
              <w:rPr>
                <w:rFonts w:ascii="Arial" w:hAnsi="Arial" w:cs="Arial"/>
                <w:bCs/>
                <w:color w:val="000000"/>
              </w:rPr>
              <w:t>a</w:t>
            </w:r>
            <w:r w:rsidRPr="00DC713D">
              <w:rPr>
                <w:rFonts w:ascii="Arial" w:hAnsi="Arial" w:cs="Arial"/>
                <w:bCs/>
                <w:color w:val="000000"/>
              </w:rPr>
              <w:t xml:space="preserve"> a terenului</w:t>
            </w:r>
          </w:p>
        </w:tc>
        <w:tc>
          <w:tcPr>
            <w:tcW w:w="1620" w:type="dxa"/>
            <w:shd w:val="clear" w:color="auto" w:fill="auto"/>
          </w:tcPr>
          <w:p w:rsidR="00F023D6" w:rsidRPr="00DC713D" w:rsidRDefault="00733E40" w:rsidP="005B339F">
            <w:pPr>
              <w:spacing w:line="240" w:lineRule="auto"/>
              <w:ind w:left="7" w:right="-313" w:firstLine="0"/>
              <w:jc w:val="center"/>
              <w:rPr>
                <w:rFonts w:ascii="Arial" w:hAnsi="Arial" w:cs="Arial"/>
                <w:bCs/>
                <w:color w:val="000000"/>
              </w:rPr>
            </w:pPr>
            <w:r>
              <w:rPr>
                <w:rFonts w:ascii="Arial" w:hAnsi="Arial" w:cs="Arial"/>
                <w:bCs/>
                <w:color w:val="000000"/>
              </w:rPr>
              <w:t>5</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2.4.</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Folosirea terenului </w:t>
            </w:r>
            <w:r w:rsidR="00C00A4F" w:rsidRPr="00DC713D">
              <w:rPr>
                <w:rFonts w:ascii="Arial" w:hAnsi="Arial" w:cs="Arial"/>
                <w:bCs/>
                <w:color w:val="000000"/>
              </w:rPr>
              <w:t>i</w:t>
            </w:r>
            <w:r w:rsidRPr="00DC713D">
              <w:rPr>
                <w:rFonts w:ascii="Arial" w:hAnsi="Arial" w:cs="Arial"/>
                <w:bCs/>
                <w:color w:val="000000"/>
              </w:rPr>
              <w:t>n vecinatate</w:t>
            </w:r>
          </w:p>
        </w:tc>
        <w:tc>
          <w:tcPr>
            <w:tcW w:w="1620" w:type="dxa"/>
            <w:shd w:val="clear" w:color="auto" w:fill="auto"/>
          </w:tcPr>
          <w:p w:rsidR="00F023D6" w:rsidRPr="00DC713D" w:rsidRDefault="005B339F" w:rsidP="005B339F">
            <w:pPr>
              <w:spacing w:line="240" w:lineRule="auto"/>
              <w:ind w:left="7" w:right="-313" w:firstLine="0"/>
              <w:jc w:val="center"/>
              <w:rPr>
                <w:rFonts w:ascii="Arial" w:hAnsi="Arial" w:cs="Arial"/>
                <w:bCs/>
                <w:color w:val="000000"/>
              </w:rPr>
            </w:pPr>
            <w:r>
              <w:rPr>
                <w:rFonts w:ascii="Arial" w:hAnsi="Arial" w:cs="Arial"/>
                <w:bCs/>
                <w:color w:val="000000"/>
              </w:rPr>
              <w:t>18</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2.5.</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Utilizarea chimica</w:t>
            </w:r>
          </w:p>
        </w:tc>
        <w:tc>
          <w:tcPr>
            <w:tcW w:w="1620" w:type="dxa"/>
            <w:shd w:val="clear" w:color="auto" w:fill="auto"/>
          </w:tcPr>
          <w:p w:rsidR="00F023D6" w:rsidRPr="00DC713D" w:rsidRDefault="00F1011A" w:rsidP="005B339F">
            <w:pPr>
              <w:spacing w:line="240" w:lineRule="auto"/>
              <w:ind w:left="7" w:right="-313" w:firstLine="0"/>
              <w:jc w:val="center"/>
              <w:rPr>
                <w:rFonts w:ascii="Arial" w:hAnsi="Arial" w:cs="Arial"/>
                <w:bCs/>
                <w:color w:val="000000"/>
              </w:rPr>
            </w:pPr>
            <w:r w:rsidRPr="00DC713D">
              <w:rPr>
                <w:rFonts w:ascii="Arial" w:hAnsi="Arial" w:cs="Arial"/>
                <w:bCs/>
                <w:color w:val="000000"/>
              </w:rPr>
              <w:t>1</w:t>
            </w:r>
            <w:r w:rsidR="005B339F">
              <w:rPr>
                <w:rFonts w:ascii="Arial" w:hAnsi="Arial" w:cs="Arial"/>
                <w:bCs/>
                <w:color w:val="000000"/>
              </w:rPr>
              <w:t>9</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2.6</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Topografie </w:t>
            </w:r>
            <w:r w:rsidR="00C00A4F" w:rsidRPr="00DC713D">
              <w:rPr>
                <w:rFonts w:ascii="Arial" w:hAnsi="Arial" w:cs="Arial"/>
                <w:bCs/>
                <w:color w:val="000000"/>
              </w:rPr>
              <w:t>s</w:t>
            </w:r>
            <w:r w:rsidRPr="00DC713D">
              <w:rPr>
                <w:rFonts w:ascii="Arial" w:hAnsi="Arial" w:cs="Arial"/>
                <w:bCs/>
                <w:color w:val="000000"/>
              </w:rPr>
              <w:t>i canalizare</w:t>
            </w:r>
          </w:p>
        </w:tc>
        <w:tc>
          <w:tcPr>
            <w:tcW w:w="1620" w:type="dxa"/>
            <w:shd w:val="clear" w:color="auto" w:fill="auto"/>
          </w:tcPr>
          <w:p w:rsidR="00F023D6" w:rsidRPr="00DC713D" w:rsidRDefault="005B339F" w:rsidP="005B339F">
            <w:pPr>
              <w:spacing w:line="240" w:lineRule="auto"/>
              <w:ind w:left="7" w:right="-313" w:firstLine="0"/>
              <w:jc w:val="center"/>
              <w:rPr>
                <w:rFonts w:ascii="Arial" w:hAnsi="Arial" w:cs="Arial"/>
                <w:bCs/>
                <w:color w:val="000000"/>
              </w:rPr>
            </w:pPr>
            <w:r>
              <w:rPr>
                <w:rFonts w:ascii="Arial" w:hAnsi="Arial" w:cs="Arial"/>
                <w:bCs/>
                <w:color w:val="000000"/>
              </w:rPr>
              <w:t>23</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2.7</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Geologie </w:t>
            </w:r>
          </w:p>
        </w:tc>
        <w:tc>
          <w:tcPr>
            <w:tcW w:w="1620" w:type="dxa"/>
            <w:shd w:val="clear" w:color="auto" w:fill="auto"/>
          </w:tcPr>
          <w:p w:rsidR="00F023D6" w:rsidRPr="00DC713D" w:rsidRDefault="005B339F" w:rsidP="005B339F">
            <w:pPr>
              <w:spacing w:line="240" w:lineRule="auto"/>
              <w:ind w:left="7" w:right="-313" w:firstLine="0"/>
              <w:jc w:val="center"/>
              <w:rPr>
                <w:rFonts w:ascii="Arial" w:hAnsi="Arial" w:cs="Arial"/>
                <w:bCs/>
                <w:color w:val="000000"/>
              </w:rPr>
            </w:pPr>
            <w:r>
              <w:rPr>
                <w:rFonts w:ascii="Arial" w:hAnsi="Arial" w:cs="Arial"/>
                <w:bCs/>
                <w:color w:val="000000"/>
              </w:rPr>
              <w:t>23</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2.8</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Hidrologie </w:t>
            </w:r>
          </w:p>
        </w:tc>
        <w:tc>
          <w:tcPr>
            <w:tcW w:w="1620" w:type="dxa"/>
            <w:shd w:val="clear" w:color="auto" w:fill="auto"/>
          </w:tcPr>
          <w:p w:rsidR="00F023D6" w:rsidRPr="00DC713D" w:rsidRDefault="005B339F" w:rsidP="005B339F">
            <w:pPr>
              <w:spacing w:line="240" w:lineRule="auto"/>
              <w:ind w:left="7" w:right="-313" w:firstLine="0"/>
              <w:jc w:val="center"/>
              <w:rPr>
                <w:rFonts w:ascii="Arial" w:hAnsi="Arial" w:cs="Arial"/>
                <w:bCs/>
                <w:color w:val="000000"/>
              </w:rPr>
            </w:pPr>
            <w:r>
              <w:rPr>
                <w:rFonts w:ascii="Arial" w:hAnsi="Arial" w:cs="Arial"/>
                <w:bCs/>
                <w:color w:val="000000"/>
              </w:rPr>
              <w:t>23</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 xml:space="preserve">2.9. </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Autoriza</w:t>
            </w:r>
            <w:r w:rsidR="00C00A4F" w:rsidRPr="00DC713D">
              <w:rPr>
                <w:rFonts w:ascii="Arial" w:hAnsi="Arial" w:cs="Arial"/>
                <w:bCs/>
                <w:color w:val="000000"/>
              </w:rPr>
              <w:t>t</w:t>
            </w:r>
            <w:r w:rsidRPr="00DC713D">
              <w:rPr>
                <w:rFonts w:ascii="Arial" w:hAnsi="Arial" w:cs="Arial"/>
                <w:bCs/>
                <w:color w:val="000000"/>
              </w:rPr>
              <w:t>i</w:t>
            </w:r>
            <w:r w:rsidR="00C26070" w:rsidRPr="00DC713D">
              <w:rPr>
                <w:rFonts w:ascii="Arial" w:hAnsi="Arial" w:cs="Arial"/>
                <w:bCs/>
                <w:color w:val="000000"/>
              </w:rPr>
              <w:t>i</w:t>
            </w:r>
            <w:r w:rsidRPr="00DC713D">
              <w:rPr>
                <w:rFonts w:ascii="Arial" w:hAnsi="Arial" w:cs="Arial"/>
                <w:bCs/>
                <w:color w:val="000000"/>
              </w:rPr>
              <w:t xml:space="preserve"> actual</w:t>
            </w:r>
            <w:r w:rsidR="00C26070" w:rsidRPr="00DC713D">
              <w:rPr>
                <w:rFonts w:ascii="Arial" w:hAnsi="Arial" w:cs="Arial"/>
                <w:bCs/>
                <w:color w:val="000000"/>
              </w:rPr>
              <w:t>e</w:t>
            </w:r>
          </w:p>
        </w:tc>
        <w:tc>
          <w:tcPr>
            <w:tcW w:w="1620" w:type="dxa"/>
            <w:shd w:val="clear" w:color="auto" w:fill="auto"/>
          </w:tcPr>
          <w:p w:rsidR="00F023D6" w:rsidRPr="00DC713D" w:rsidRDefault="00C26070"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r w:rsidR="005B339F">
              <w:rPr>
                <w:rFonts w:ascii="Arial" w:hAnsi="Arial" w:cs="Arial"/>
                <w:bCs/>
                <w:color w:val="000000"/>
              </w:rPr>
              <w:t>3</w:t>
            </w:r>
          </w:p>
        </w:tc>
      </w:tr>
      <w:tr w:rsidR="00F023D6" w:rsidRPr="00DC713D" w:rsidTr="005B339F">
        <w:trPr>
          <w:trHeight w:val="314"/>
        </w:trPr>
        <w:tc>
          <w:tcPr>
            <w:tcW w:w="1098" w:type="dxa"/>
            <w:shd w:val="clear" w:color="auto" w:fill="auto"/>
          </w:tcPr>
          <w:p w:rsidR="00F023D6" w:rsidRPr="00DC713D" w:rsidRDefault="002F6111" w:rsidP="005B339F">
            <w:pPr>
              <w:spacing w:line="240" w:lineRule="auto"/>
              <w:ind w:left="-284" w:right="-368" w:firstLine="644"/>
              <w:jc w:val="left"/>
              <w:rPr>
                <w:rFonts w:ascii="Arial" w:hAnsi="Arial" w:cs="Arial"/>
                <w:bCs/>
                <w:color w:val="000000"/>
              </w:rPr>
            </w:pPr>
            <w:r w:rsidRPr="00DC713D">
              <w:rPr>
                <w:rFonts w:ascii="Arial" w:hAnsi="Arial" w:cs="Arial"/>
                <w:bCs/>
                <w:color w:val="000000"/>
              </w:rPr>
              <w:t xml:space="preserve"> </w:t>
            </w:r>
            <w:r w:rsidR="00F023D6" w:rsidRPr="00DC713D">
              <w:rPr>
                <w:rFonts w:ascii="Arial" w:hAnsi="Arial" w:cs="Arial"/>
                <w:bCs/>
                <w:color w:val="000000"/>
              </w:rPr>
              <w:t>2.10</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Detalii de planificare</w:t>
            </w:r>
          </w:p>
        </w:tc>
        <w:tc>
          <w:tcPr>
            <w:tcW w:w="1620" w:type="dxa"/>
            <w:shd w:val="clear" w:color="auto" w:fill="auto"/>
          </w:tcPr>
          <w:p w:rsidR="00F023D6" w:rsidRPr="00DC713D" w:rsidRDefault="00C26070"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r w:rsidR="005B339F">
              <w:rPr>
                <w:rFonts w:ascii="Arial" w:hAnsi="Arial" w:cs="Arial"/>
                <w:bCs/>
                <w:color w:val="000000"/>
              </w:rPr>
              <w:t>4</w:t>
            </w:r>
          </w:p>
        </w:tc>
      </w:tr>
      <w:tr w:rsidR="00F023D6" w:rsidRPr="00DC713D" w:rsidTr="005B339F">
        <w:trPr>
          <w:trHeight w:val="294"/>
        </w:trPr>
        <w:tc>
          <w:tcPr>
            <w:tcW w:w="1098" w:type="dxa"/>
            <w:shd w:val="clear" w:color="auto" w:fill="auto"/>
          </w:tcPr>
          <w:p w:rsidR="00F023D6" w:rsidRPr="00DC713D" w:rsidRDefault="00F023D6" w:rsidP="008F4C67">
            <w:pPr>
              <w:spacing w:line="240" w:lineRule="auto"/>
              <w:ind w:left="-284" w:right="-353" w:firstLine="284"/>
              <w:jc w:val="center"/>
              <w:rPr>
                <w:rFonts w:ascii="Arial" w:hAnsi="Arial" w:cs="Arial"/>
                <w:bCs/>
                <w:color w:val="000000"/>
              </w:rPr>
            </w:pPr>
            <w:r w:rsidRPr="00DC713D">
              <w:rPr>
                <w:rFonts w:ascii="Arial" w:hAnsi="Arial" w:cs="Arial"/>
                <w:bCs/>
                <w:color w:val="000000"/>
              </w:rPr>
              <w:t>2.11</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Incidente </w:t>
            </w:r>
            <w:r w:rsidR="00FB7316" w:rsidRPr="00DC713D">
              <w:rPr>
                <w:rFonts w:ascii="Arial" w:hAnsi="Arial" w:cs="Arial"/>
                <w:bCs/>
                <w:color w:val="000000"/>
              </w:rPr>
              <w:t>legate</w:t>
            </w:r>
            <w:r w:rsidRPr="00DC713D">
              <w:rPr>
                <w:rFonts w:ascii="Arial" w:hAnsi="Arial" w:cs="Arial"/>
                <w:bCs/>
                <w:color w:val="000000"/>
              </w:rPr>
              <w:t xml:space="preserve"> de poluare</w:t>
            </w:r>
          </w:p>
        </w:tc>
        <w:tc>
          <w:tcPr>
            <w:tcW w:w="1620" w:type="dxa"/>
            <w:shd w:val="clear" w:color="auto" w:fill="auto"/>
          </w:tcPr>
          <w:p w:rsidR="00F023D6" w:rsidRPr="00DC713D" w:rsidRDefault="00C26070"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r w:rsidR="005B339F">
              <w:rPr>
                <w:rFonts w:ascii="Arial" w:hAnsi="Arial" w:cs="Arial"/>
                <w:bCs/>
                <w:color w:val="000000"/>
              </w:rPr>
              <w:t>5</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284"/>
              <w:jc w:val="center"/>
              <w:rPr>
                <w:rFonts w:ascii="Arial" w:hAnsi="Arial" w:cs="Arial"/>
                <w:bCs/>
                <w:color w:val="000000"/>
              </w:rPr>
            </w:pPr>
            <w:r w:rsidRPr="00DC713D">
              <w:rPr>
                <w:rFonts w:ascii="Arial" w:hAnsi="Arial" w:cs="Arial"/>
                <w:bCs/>
                <w:color w:val="000000"/>
              </w:rPr>
              <w:t>2.12.</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lang w:val="fr-FR"/>
              </w:rPr>
            </w:pPr>
            <w:r w:rsidRPr="00DC713D">
              <w:rPr>
                <w:rFonts w:ascii="Arial" w:hAnsi="Arial" w:cs="Arial"/>
                <w:bCs/>
                <w:color w:val="000000"/>
                <w:lang w:val="fr-FR"/>
              </w:rPr>
              <w:t xml:space="preserve">Specii sau habitate sensibile sau protejate </w:t>
            </w:r>
            <w:r w:rsidR="00FB7316" w:rsidRPr="00DC713D">
              <w:rPr>
                <w:rFonts w:ascii="Arial" w:hAnsi="Arial" w:cs="Arial"/>
                <w:bCs/>
                <w:color w:val="000000"/>
                <w:lang w:val="fr-FR"/>
              </w:rPr>
              <w:t xml:space="preserve">care se afla in care </w:t>
            </w:r>
            <w:r w:rsidRPr="00DC713D">
              <w:rPr>
                <w:rFonts w:ascii="Arial" w:hAnsi="Arial" w:cs="Arial"/>
                <w:bCs/>
                <w:color w:val="000000"/>
                <w:lang w:val="fr-FR"/>
              </w:rPr>
              <w:t>apropiere</w:t>
            </w:r>
          </w:p>
        </w:tc>
        <w:tc>
          <w:tcPr>
            <w:tcW w:w="1620" w:type="dxa"/>
            <w:shd w:val="clear" w:color="auto" w:fill="auto"/>
          </w:tcPr>
          <w:p w:rsidR="00F023D6" w:rsidRPr="00DC713D" w:rsidRDefault="00C26070" w:rsidP="005B339F">
            <w:pPr>
              <w:spacing w:line="240" w:lineRule="auto"/>
              <w:ind w:left="7" w:right="-313" w:firstLine="0"/>
              <w:jc w:val="center"/>
              <w:rPr>
                <w:rFonts w:ascii="Arial" w:hAnsi="Arial" w:cs="Arial"/>
                <w:bCs/>
                <w:color w:val="000000"/>
                <w:lang w:val="fr-FR"/>
              </w:rPr>
            </w:pPr>
            <w:r w:rsidRPr="00DC713D">
              <w:rPr>
                <w:rFonts w:ascii="Arial" w:hAnsi="Arial" w:cs="Arial"/>
                <w:bCs/>
                <w:color w:val="000000"/>
                <w:lang w:val="fr-FR"/>
              </w:rPr>
              <w:t>2</w:t>
            </w:r>
            <w:r w:rsidR="005B339F">
              <w:rPr>
                <w:rFonts w:ascii="Arial" w:hAnsi="Arial" w:cs="Arial"/>
                <w:bCs/>
                <w:color w:val="000000"/>
                <w:lang w:val="fr-FR"/>
              </w:rPr>
              <w:t>6</w:t>
            </w:r>
          </w:p>
        </w:tc>
      </w:tr>
      <w:tr w:rsidR="00F023D6" w:rsidRPr="00DC713D" w:rsidTr="005B339F">
        <w:trPr>
          <w:trHeight w:val="368"/>
        </w:trPr>
        <w:tc>
          <w:tcPr>
            <w:tcW w:w="1098" w:type="dxa"/>
            <w:shd w:val="clear" w:color="auto" w:fill="auto"/>
          </w:tcPr>
          <w:p w:rsidR="00F023D6" w:rsidRPr="00DC713D" w:rsidRDefault="00F023D6" w:rsidP="008F4C67">
            <w:pPr>
              <w:spacing w:line="240" w:lineRule="auto"/>
              <w:ind w:left="-284" w:right="-353" w:firstLine="284"/>
              <w:jc w:val="center"/>
              <w:rPr>
                <w:rFonts w:ascii="Arial" w:hAnsi="Arial" w:cs="Arial"/>
                <w:bCs/>
                <w:color w:val="000000"/>
              </w:rPr>
            </w:pPr>
            <w:r w:rsidRPr="00DC713D">
              <w:rPr>
                <w:rFonts w:ascii="Arial" w:hAnsi="Arial" w:cs="Arial"/>
                <w:bCs/>
                <w:color w:val="000000"/>
              </w:rPr>
              <w:t>2.13</w:t>
            </w:r>
          </w:p>
        </w:tc>
        <w:tc>
          <w:tcPr>
            <w:tcW w:w="7445" w:type="dxa"/>
            <w:shd w:val="clear" w:color="auto" w:fill="auto"/>
          </w:tcPr>
          <w:p w:rsidR="00F023D6" w:rsidRPr="00DC713D" w:rsidRDefault="00F023D6" w:rsidP="008F4C67">
            <w:pPr>
              <w:spacing w:line="240" w:lineRule="auto"/>
              <w:ind w:left="317" w:firstLine="0"/>
              <w:rPr>
                <w:rFonts w:ascii="Arial" w:hAnsi="Arial" w:cs="Arial"/>
                <w:bCs/>
                <w:color w:val="000000"/>
              </w:rPr>
            </w:pPr>
            <w:r w:rsidRPr="00DC713D">
              <w:rPr>
                <w:rFonts w:ascii="Arial" w:hAnsi="Arial" w:cs="Arial"/>
                <w:bCs/>
                <w:color w:val="000000"/>
              </w:rPr>
              <w:t>Conditii de constructie</w:t>
            </w:r>
          </w:p>
        </w:tc>
        <w:tc>
          <w:tcPr>
            <w:tcW w:w="1620" w:type="dxa"/>
            <w:shd w:val="clear" w:color="auto" w:fill="auto"/>
          </w:tcPr>
          <w:p w:rsidR="00F023D6" w:rsidRPr="00DC713D" w:rsidRDefault="00C26070"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r w:rsidR="005B339F">
              <w:rPr>
                <w:rFonts w:ascii="Arial" w:hAnsi="Arial" w:cs="Arial"/>
                <w:bCs/>
                <w:color w:val="000000"/>
              </w:rPr>
              <w:t>6</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284"/>
              <w:jc w:val="center"/>
              <w:rPr>
                <w:rFonts w:ascii="Arial" w:hAnsi="Arial" w:cs="Arial"/>
                <w:bCs/>
                <w:color w:val="000000"/>
              </w:rPr>
            </w:pPr>
            <w:r w:rsidRPr="00DC713D">
              <w:rPr>
                <w:rFonts w:ascii="Arial" w:hAnsi="Arial" w:cs="Arial"/>
                <w:bCs/>
                <w:color w:val="000000"/>
              </w:rPr>
              <w:t>2.14</w:t>
            </w:r>
          </w:p>
        </w:tc>
        <w:tc>
          <w:tcPr>
            <w:tcW w:w="7445" w:type="dxa"/>
            <w:shd w:val="clear" w:color="auto" w:fill="auto"/>
          </w:tcPr>
          <w:p w:rsidR="00F023D6" w:rsidRPr="00DC713D" w:rsidRDefault="00F023D6" w:rsidP="008F4C67">
            <w:pPr>
              <w:spacing w:line="240" w:lineRule="auto"/>
              <w:ind w:left="317" w:firstLine="0"/>
              <w:rPr>
                <w:rFonts w:ascii="Arial" w:hAnsi="Arial" w:cs="Arial"/>
                <w:bCs/>
                <w:color w:val="000000"/>
              </w:rPr>
            </w:pPr>
            <w:r w:rsidRPr="00DC713D">
              <w:rPr>
                <w:rFonts w:ascii="Arial" w:hAnsi="Arial" w:cs="Arial"/>
                <w:bCs/>
                <w:color w:val="000000"/>
              </w:rPr>
              <w:t>Raspuns de urgenta</w:t>
            </w:r>
          </w:p>
        </w:tc>
        <w:tc>
          <w:tcPr>
            <w:tcW w:w="1620" w:type="dxa"/>
            <w:shd w:val="clear" w:color="auto" w:fill="auto"/>
          </w:tcPr>
          <w:p w:rsidR="00F023D6" w:rsidRPr="00DC713D" w:rsidRDefault="00C26070" w:rsidP="005B339F">
            <w:pPr>
              <w:spacing w:line="240" w:lineRule="auto"/>
              <w:ind w:left="7" w:right="-313" w:firstLine="0"/>
              <w:jc w:val="center"/>
              <w:rPr>
                <w:rFonts w:ascii="Arial" w:hAnsi="Arial" w:cs="Arial"/>
                <w:bCs/>
                <w:color w:val="000000"/>
              </w:rPr>
            </w:pPr>
            <w:r w:rsidRPr="00DC713D">
              <w:rPr>
                <w:rFonts w:ascii="Arial" w:hAnsi="Arial" w:cs="Arial"/>
                <w:bCs/>
                <w:color w:val="000000"/>
              </w:rPr>
              <w:t>2</w:t>
            </w:r>
            <w:r w:rsidR="008B4CD1" w:rsidRPr="00DC713D">
              <w:rPr>
                <w:rFonts w:ascii="Arial" w:hAnsi="Arial" w:cs="Arial"/>
                <w:bCs/>
                <w:color w:val="000000"/>
              </w:rPr>
              <w:t>6</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3.</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TRECUTUL TERENULUI</w:t>
            </w:r>
          </w:p>
        </w:tc>
        <w:tc>
          <w:tcPr>
            <w:tcW w:w="1620" w:type="dxa"/>
            <w:shd w:val="clear" w:color="auto" w:fill="auto"/>
          </w:tcPr>
          <w:p w:rsidR="00F023D6" w:rsidRPr="00DC713D" w:rsidRDefault="008B4CD1" w:rsidP="005B339F">
            <w:pPr>
              <w:spacing w:line="240" w:lineRule="auto"/>
              <w:ind w:left="7" w:right="-313" w:firstLine="0"/>
              <w:jc w:val="center"/>
              <w:rPr>
                <w:rFonts w:ascii="Arial" w:hAnsi="Arial" w:cs="Arial"/>
                <w:bCs/>
                <w:color w:val="000000"/>
              </w:rPr>
            </w:pPr>
            <w:r w:rsidRPr="00DC713D">
              <w:rPr>
                <w:rFonts w:ascii="Arial" w:hAnsi="Arial" w:cs="Arial"/>
                <w:bCs/>
                <w:color w:val="000000"/>
              </w:rPr>
              <w:t>27</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RECUNOASTEREA TERENULUI</w:t>
            </w:r>
          </w:p>
        </w:tc>
        <w:tc>
          <w:tcPr>
            <w:tcW w:w="1620" w:type="dxa"/>
            <w:shd w:val="clear" w:color="auto" w:fill="auto"/>
          </w:tcPr>
          <w:p w:rsidR="00F023D6" w:rsidRPr="00DC713D" w:rsidRDefault="008B4CD1" w:rsidP="005B339F">
            <w:pPr>
              <w:spacing w:line="240" w:lineRule="auto"/>
              <w:ind w:left="277" w:right="-133" w:firstLine="0"/>
              <w:jc w:val="center"/>
              <w:rPr>
                <w:rFonts w:ascii="Arial" w:hAnsi="Arial" w:cs="Arial"/>
                <w:bCs/>
                <w:color w:val="000000"/>
              </w:rPr>
            </w:pPr>
            <w:r w:rsidRPr="00DC713D">
              <w:rPr>
                <w:rFonts w:ascii="Arial" w:hAnsi="Arial" w:cs="Arial"/>
                <w:bCs/>
                <w:color w:val="000000"/>
              </w:rPr>
              <w:t>2</w:t>
            </w:r>
            <w:r w:rsidR="005B339F">
              <w:rPr>
                <w:rFonts w:ascii="Arial" w:hAnsi="Arial" w:cs="Arial"/>
                <w:bCs/>
                <w:color w:val="000000"/>
              </w:rPr>
              <w:t>7</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 xml:space="preserve">4.1. </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Probleme ridicate</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28</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4.2.</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Deseuri </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29</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4.3.</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Depozite</w:t>
            </w:r>
          </w:p>
        </w:tc>
        <w:tc>
          <w:tcPr>
            <w:tcW w:w="1620" w:type="dxa"/>
            <w:shd w:val="clear" w:color="auto" w:fill="auto"/>
          </w:tcPr>
          <w:p w:rsidR="00F023D6" w:rsidRPr="00DC713D" w:rsidRDefault="00C26070"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2</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4.4.</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Instalatia generala de evacuare</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4</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4.5.</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Aria interna de depozitare</w:t>
            </w:r>
          </w:p>
        </w:tc>
        <w:tc>
          <w:tcPr>
            <w:tcW w:w="1620" w:type="dxa"/>
            <w:shd w:val="clear" w:color="auto" w:fill="auto"/>
          </w:tcPr>
          <w:p w:rsidR="00F023D6" w:rsidRPr="00DC713D" w:rsidRDefault="005B339F" w:rsidP="005B339F">
            <w:pPr>
              <w:spacing w:line="240" w:lineRule="auto"/>
              <w:ind w:left="277" w:right="-133" w:firstLine="0"/>
              <w:jc w:val="center"/>
              <w:rPr>
                <w:rFonts w:ascii="Arial" w:hAnsi="Arial" w:cs="Arial"/>
                <w:bCs/>
                <w:color w:val="000000"/>
              </w:rPr>
            </w:pPr>
            <w:r>
              <w:rPr>
                <w:rFonts w:ascii="Arial" w:hAnsi="Arial" w:cs="Arial"/>
                <w:bCs/>
                <w:color w:val="000000"/>
              </w:rPr>
              <w:t>37</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4.6.</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Incinta de incheiere</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7</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w:t>
            </w:r>
            <w:r w:rsidR="00C26070" w:rsidRPr="00DC713D">
              <w:rPr>
                <w:rFonts w:ascii="Arial" w:hAnsi="Arial" w:cs="Arial"/>
                <w:bCs/>
                <w:color w:val="000000"/>
              </w:rPr>
              <w:t>7</w:t>
            </w:r>
            <w:r w:rsidRPr="00DC713D">
              <w:rPr>
                <w:rFonts w:ascii="Arial" w:hAnsi="Arial" w:cs="Arial"/>
                <w:bCs/>
                <w:color w:val="000000"/>
              </w:rPr>
              <w:t>.</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lang w:val="fr-FR"/>
              </w:rPr>
            </w:pPr>
            <w:r w:rsidRPr="00DC713D">
              <w:rPr>
                <w:rFonts w:ascii="Arial" w:hAnsi="Arial" w:cs="Arial"/>
                <w:bCs/>
                <w:color w:val="000000"/>
                <w:lang w:val="fr-FR"/>
              </w:rPr>
              <w:t>Alte depozite chimice si zone de folosinta</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lang w:val="fr-FR"/>
              </w:rPr>
            </w:pPr>
            <w:r w:rsidRPr="00DC713D">
              <w:rPr>
                <w:rFonts w:ascii="Arial" w:hAnsi="Arial" w:cs="Arial"/>
                <w:bCs/>
                <w:color w:val="000000"/>
                <w:lang w:val="fr-FR"/>
              </w:rPr>
              <w:t>3</w:t>
            </w:r>
            <w:r w:rsidR="005B339F">
              <w:rPr>
                <w:rFonts w:ascii="Arial" w:hAnsi="Arial" w:cs="Arial"/>
                <w:bCs/>
                <w:color w:val="000000"/>
                <w:lang w:val="fr-FR"/>
              </w:rPr>
              <w:t>7</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4.</w:t>
            </w:r>
            <w:r w:rsidR="00C26070" w:rsidRPr="00DC713D">
              <w:rPr>
                <w:rFonts w:ascii="Arial" w:hAnsi="Arial" w:cs="Arial"/>
                <w:bCs/>
                <w:color w:val="000000"/>
              </w:rPr>
              <w:t>8</w:t>
            </w:r>
            <w:r w:rsidRPr="00DC713D">
              <w:rPr>
                <w:rFonts w:ascii="Arial" w:hAnsi="Arial" w:cs="Arial"/>
                <w:bCs/>
                <w:color w:val="000000"/>
              </w:rPr>
              <w:t>.</w:t>
            </w:r>
          </w:p>
        </w:tc>
        <w:tc>
          <w:tcPr>
            <w:tcW w:w="7445" w:type="dxa"/>
            <w:shd w:val="clear" w:color="auto" w:fill="auto"/>
          </w:tcPr>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Alte posibile impuritati din folosinta anterioara a santierului</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8</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 xml:space="preserve">5. </w:t>
            </w:r>
          </w:p>
        </w:tc>
        <w:tc>
          <w:tcPr>
            <w:tcW w:w="7445" w:type="dxa"/>
            <w:shd w:val="clear" w:color="auto" w:fill="auto"/>
          </w:tcPr>
          <w:p w:rsidR="00F023D6" w:rsidRPr="00DC713D" w:rsidRDefault="0065012F" w:rsidP="008F4C67">
            <w:pPr>
              <w:spacing w:line="240" w:lineRule="auto"/>
              <w:ind w:left="317" w:right="-566" w:firstLine="0"/>
              <w:rPr>
                <w:rFonts w:ascii="Arial" w:hAnsi="Arial" w:cs="Arial"/>
                <w:bCs/>
                <w:color w:val="000000"/>
                <w:lang w:val="fr-FR"/>
              </w:rPr>
            </w:pPr>
            <w:r w:rsidRPr="00DC713D">
              <w:rPr>
                <w:rFonts w:ascii="Arial" w:hAnsi="Arial" w:cs="Arial"/>
                <w:bCs/>
                <w:color w:val="000000"/>
              </w:rPr>
              <w:t>INTERPRETAREA DATELOR. MODEL CONCEPTUAL</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8</w:t>
            </w:r>
          </w:p>
        </w:tc>
      </w:tr>
      <w:tr w:rsidR="00F023D6" w:rsidRPr="00DC713D" w:rsidTr="005B339F">
        <w:tc>
          <w:tcPr>
            <w:tcW w:w="1098" w:type="dxa"/>
            <w:shd w:val="clear" w:color="auto" w:fill="auto"/>
          </w:tcPr>
          <w:p w:rsidR="0065012F" w:rsidRPr="00DC713D" w:rsidRDefault="0065012F" w:rsidP="008F4C67">
            <w:pPr>
              <w:spacing w:line="240" w:lineRule="auto"/>
              <w:ind w:left="-284" w:right="-353" w:firstLine="710"/>
              <w:rPr>
                <w:rFonts w:ascii="Arial" w:hAnsi="Arial" w:cs="Arial"/>
                <w:bCs/>
                <w:color w:val="000000"/>
              </w:rPr>
            </w:pPr>
            <w:r w:rsidRPr="00DC713D">
              <w:rPr>
                <w:rFonts w:ascii="Arial" w:hAnsi="Arial" w:cs="Arial"/>
                <w:bCs/>
                <w:color w:val="000000"/>
              </w:rPr>
              <w:t>5.1.</w:t>
            </w:r>
          </w:p>
          <w:p w:rsidR="0065012F" w:rsidRPr="00DC713D" w:rsidRDefault="0065012F" w:rsidP="008F4C67">
            <w:pPr>
              <w:spacing w:line="240" w:lineRule="auto"/>
              <w:ind w:left="-284" w:right="-353" w:firstLine="710"/>
              <w:rPr>
                <w:rFonts w:ascii="Arial" w:hAnsi="Arial" w:cs="Arial"/>
                <w:bCs/>
                <w:color w:val="000000"/>
              </w:rPr>
            </w:pPr>
            <w:r w:rsidRPr="00DC713D">
              <w:rPr>
                <w:rFonts w:ascii="Arial" w:hAnsi="Arial" w:cs="Arial"/>
                <w:bCs/>
                <w:color w:val="000000"/>
              </w:rPr>
              <w:t>5.2.</w:t>
            </w:r>
          </w:p>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 xml:space="preserve">6. </w:t>
            </w:r>
          </w:p>
        </w:tc>
        <w:tc>
          <w:tcPr>
            <w:tcW w:w="7445" w:type="dxa"/>
            <w:shd w:val="clear" w:color="auto" w:fill="auto"/>
          </w:tcPr>
          <w:p w:rsidR="0065012F" w:rsidRPr="00DC713D" w:rsidRDefault="0065012F" w:rsidP="008F4C67">
            <w:pPr>
              <w:spacing w:line="240" w:lineRule="auto"/>
              <w:ind w:left="317" w:right="-566" w:firstLine="0"/>
              <w:rPr>
                <w:rFonts w:ascii="Arial" w:hAnsi="Arial" w:cs="Arial"/>
                <w:bCs/>
                <w:color w:val="000000"/>
                <w:lang w:val="fr-BE"/>
              </w:rPr>
            </w:pPr>
            <w:r w:rsidRPr="00DC713D">
              <w:rPr>
                <w:rFonts w:ascii="Arial" w:hAnsi="Arial" w:cs="Arial"/>
                <w:bCs/>
                <w:color w:val="000000"/>
                <w:lang w:val="fr-BE"/>
              </w:rPr>
              <w:t>Modelul conceptual</w:t>
            </w:r>
          </w:p>
          <w:p w:rsidR="0065012F" w:rsidRPr="00DC713D" w:rsidRDefault="0065012F" w:rsidP="008F4C67">
            <w:pPr>
              <w:spacing w:line="240" w:lineRule="auto"/>
              <w:ind w:left="317" w:right="-566" w:firstLine="0"/>
              <w:rPr>
                <w:rFonts w:ascii="Arial" w:hAnsi="Arial" w:cs="Arial"/>
                <w:bCs/>
                <w:color w:val="000000"/>
                <w:lang w:val="fr-BE"/>
              </w:rPr>
            </w:pPr>
            <w:r w:rsidRPr="00DC713D">
              <w:rPr>
                <w:rFonts w:ascii="Arial" w:hAnsi="Arial" w:cs="Arial"/>
                <w:bCs/>
                <w:color w:val="000000"/>
                <w:lang w:val="fr-BE"/>
              </w:rPr>
              <w:t>Descrierea surselor de emisie</w:t>
            </w:r>
          </w:p>
          <w:p w:rsidR="00F023D6" w:rsidRPr="00DC713D" w:rsidRDefault="00F023D6" w:rsidP="008F4C67">
            <w:pPr>
              <w:spacing w:line="240" w:lineRule="auto"/>
              <w:ind w:left="317" w:right="-566" w:firstLine="0"/>
              <w:rPr>
                <w:rFonts w:ascii="Arial" w:hAnsi="Arial" w:cs="Arial"/>
                <w:bCs/>
                <w:color w:val="000000"/>
              </w:rPr>
            </w:pPr>
            <w:r w:rsidRPr="00DC713D">
              <w:rPr>
                <w:rFonts w:ascii="Arial" w:hAnsi="Arial" w:cs="Arial"/>
                <w:bCs/>
                <w:color w:val="000000"/>
              </w:rPr>
              <w:t xml:space="preserve">INVESTIGATII EFECTUATE </w:t>
            </w:r>
          </w:p>
        </w:tc>
        <w:tc>
          <w:tcPr>
            <w:tcW w:w="1620" w:type="dxa"/>
            <w:shd w:val="clear" w:color="auto" w:fill="auto"/>
          </w:tcPr>
          <w:p w:rsidR="0065012F"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8</w:t>
            </w:r>
          </w:p>
          <w:p w:rsidR="0065012F"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3</w:t>
            </w:r>
            <w:r w:rsidR="005B339F">
              <w:rPr>
                <w:rFonts w:ascii="Arial" w:hAnsi="Arial" w:cs="Arial"/>
                <w:bCs/>
                <w:color w:val="000000"/>
              </w:rPr>
              <w:t>8</w:t>
            </w:r>
          </w:p>
          <w:p w:rsidR="00F023D6" w:rsidRPr="00DC713D" w:rsidRDefault="005B339F" w:rsidP="005B339F">
            <w:pPr>
              <w:spacing w:line="240" w:lineRule="auto"/>
              <w:ind w:left="277" w:right="-133" w:firstLine="0"/>
              <w:jc w:val="center"/>
              <w:rPr>
                <w:rFonts w:ascii="Arial" w:hAnsi="Arial" w:cs="Arial"/>
                <w:bCs/>
                <w:color w:val="000000"/>
              </w:rPr>
            </w:pPr>
            <w:r>
              <w:rPr>
                <w:rFonts w:ascii="Arial" w:hAnsi="Arial" w:cs="Arial"/>
                <w:bCs/>
                <w:color w:val="000000"/>
              </w:rPr>
              <w:t>41</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r w:rsidRPr="00DC713D">
              <w:rPr>
                <w:rFonts w:ascii="Arial" w:hAnsi="Arial" w:cs="Arial"/>
                <w:bCs/>
                <w:color w:val="000000"/>
              </w:rPr>
              <w:t>7.</w:t>
            </w:r>
          </w:p>
        </w:tc>
        <w:tc>
          <w:tcPr>
            <w:tcW w:w="7445" w:type="dxa"/>
            <w:shd w:val="clear" w:color="auto" w:fill="auto"/>
          </w:tcPr>
          <w:p w:rsidR="00F023D6" w:rsidRPr="00DC713D" w:rsidRDefault="00FD6D92" w:rsidP="008F4C67">
            <w:pPr>
              <w:spacing w:line="240" w:lineRule="auto"/>
              <w:ind w:left="317" w:right="-566" w:firstLine="0"/>
              <w:rPr>
                <w:rFonts w:ascii="Arial" w:hAnsi="Arial" w:cs="Arial"/>
              </w:rPr>
            </w:pPr>
            <w:r>
              <w:rPr>
                <w:rFonts w:ascii="Arial" w:hAnsi="Arial" w:cs="Arial"/>
              </w:rPr>
              <w:t xml:space="preserve"> </w:t>
            </w:r>
            <w:r w:rsidR="004F591E" w:rsidRPr="00DC713D">
              <w:rPr>
                <w:rFonts w:ascii="Arial" w:hAnsi="Arial" w:cs="Arial"/>
              </w:rPr>
              <w:t xml:space="preserve">REZULTATELE INVESTIGATIILOR </w:t>
            </w:r>
          </w:p>
        </w:tc>
        <w:tc>
          <w:tcPr>
            <w:tcW w:w="1620" w:type="dxa"/>
            <w:shd w:val="clear" w:color="auto" w:fill="auto"/>
          </w:tcPr>
          <w:p w:rsidR="00F023D6"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4</w:t>
            </w:r>
            <w:r w:rsidR="005B339F">
              <w:rPr>
                <w:rFonts w:ascii="Arial" w:hAnsi="Arial" w:cs="Arial"/>
                <w:bCs/>
                <w:color w:val="000000"/>
              </w:rPr>
              <w:t>2</w:t>
            </w:r>
          </w:p>
        </w:tc>
      </w:tr>
      <w:tr w:rsidR="004F591E" w:rsidRPr="00DC713D" w:rsidTr="005B339F">
        <w:tc>
          <w:tcPr>
            <w:tcW w:w="1098" w:type="dxa"/>
            <w:shd w:val="clear" w:color="auto" w:fill="auto"/>
          </w:tcPr>
          <w:p w:rsidR="004F591E" w:rsidRPr="00DC713D" w:rsidRDefault="004F591E" w:rsidP="008F4C67">
            <w:pPr>
              <w:spacing w:line="240" w:lineRule="auto"/>
              <w:ind w:left="-284" w:right="-353" w:firstLine="710"/>
              <w:rPr>
                <w:rFonts w:ascii="Arial" w:hAnsi="Arial" w:cs="Arial"/>
                <w:bCs/>
                <w:color w:val="000000"/>
              </w:rPr>
            </w:pPr>
            <w:r w:rsidRPr="00DC713D">
              <w:rPr>
                <w:rFonts w:ascii="Arial" w:hAnsi="Arial" w:cs="Arial"/>
                <w:bCs/>
                <w:color w:val="000000"/>
              </w:rPr>
              <w:t>8.</w:t>
            </w:r>
          </w:p>
        </w:tc>
        <w:tc>
          <w:tcPr>
            <w:tcW w:w="7445" w:type="dxa"/>
            <w:shd w:val="clear" w:color="auto" w:fill="auto"/>
          </w:tcPr>
          <w:p w:rsidR="004F591E" w:rsidRPr="00DC713D" w:rsidRDefault="004F591E" w:rsidP="008F4C67">
            <w:pPr>
              <w:spacing w:line="240" w:lineRule="auto"/>
              <w:ind w:left="317" w:right="-198" w:firstLine="0"/>
              <w:rPr>
                <w:rFonts w:ascii="Arial" w:hAnsi="Arial" w:cs="Arial"/>
                <w:bCs/>
                <w:color w:val="000000"/>
              </w:rPr>
            </w:pPr>
            <w:r w:rsidRPr="00DC713D">
              <w:rPr>
                <w:rFonts w:ascii="Arial" w:hAnsi="Arial" w:cs="Arial"/>
                <w:color w:val="000000"/>
                <w:lang w:val="it-IT"/>
              </w:rPr>
              <w:t>CONCLUZII</w:t>
            </w:r>
          </w:p>
        </w:tc>
        <w:tc>
          <w:tcPr>
            <w:tcW w:w="1620" w:type="dxa"/>
            <w:shd w:val="clear" w:color="auto" w:fill="auto"/>
          </w:tcPr>
          <w:p w:rsidR="004F591E"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4</w:t>
            </w:r>
            <w:r w:rsidR="005B339F">
              <w:rPr>
                <w:rFonts w:ascii="Arial" w:hAnsi="Arial" w:cs="Arial"/>
                <w:b/>
                <w:bCs/>
                <w:color w:val="000000"/>
              </w:rPr>
              <w:t>6</w:t>
            </w:r>
          </w:p>
        </w:tc>
      </w:tr>
      <w:tr w:rsidR="004F591E" w:rsidRPr="00DC713D" w:rsidTr="005B339F">
        <w:tc>
          <w:tcPr>
            <w:tcW w:w="1098" w:type="dxa"/>
            <w:shd w:val="clear" w:color="auto" w:fill="auto"/>
          </w:tcPr>
          <w:p w:rsidR="004F591E" w:rsidRPr="00DC713D" w:rsidRDefault="004F591E" w:rsidP="008F4C67">
            <w:pPr>
              <w:spacing w:line="240" w:lineRule="auto"/>
              <w:ind w:left="-284" w:right="-353" w:firstLine="710"/>
              <w:rPr>
                <w:rFonts w:ascii="Arial" w:hAnsi="Arial" w:cs="Arial"/>
                <w:bCs/>
                <w:color w:val="000000"/>
              </w:rPr>
            </w:pPr>
            <w:r w:rsidRPr="00DC713D">
              <w:rPr>
                <w:rFonts w:ascii="Arial" w:hAnsi="Arial" w:cs="Arial"/>
                <w:bCs/>
                <w:color w:val="000000"/>
              </w:rPr>
              <w:t>9.</w:t>
            </w:r>
          </w:p>
        </w:tc>
        <w:tc>
          <w:tcPr>
            <w:tcW w:w="7445" w:type="dxa"/>
            <w:shd w:val="clear" w:color="auto" w:fill="auto"/>
          </w:tcPr>
          <w:p w:rsidR="004F591E" w:rsidRPr="00DC713D" w:rsidRDefault="004F591E" w:rsidP="008F4C67">
            <w:pPr>
              <w:spacing w:line="240" w:lineRule="auto"/>
              <w:ind w:left="317" w:right="-566" w:firstLine="0"/>
              <w:rPr>
                <w:rFonts w:ascii="Arial" w:hAnsi="Arial" w:cs="Arial"/>
                <w:bCs/>
                <w:color w:val="000000"/>
              </w:rPr>
            </w:pPr>
            <w:r w:rsidRPr="00DC713D">
              <w:rPr>
                <w:rFonts w:ascii="Arial" w:hAnsi="Arial" w:cs="Arial"/>
                <w:color w:val="000000"/>
                <w:lang w:val="fr-FR" w:eastAsia="ro-RO"/>
              </w:rPr>
              <w:t>RECOMANDARI</w:t>
            </w:r>
          </w:p>
        </w:tc>
        <w:tc>
          <w:tcPr>
            <w:tcW w:w="1620" w:type="dxa"/>
            <w:shd w:val="clear" w:color="auto" w:fill="auto"/>
          </w:tcPr>
          <w:p w:rsidR="004F591E" w:rsidRPr="00DC713D" w:rsidRDefault="007841F7" w:rsidP="005B339F">
            <w:pPr>
              <w:spacing w:line="240" w:lineRule="auto"/>
              <w:ind w:left="277" w:right="-133" w:firstLine="0"/>
              <w:jc w:val="center"/>
              <w:rPr>
                <w:rFonts w:ascii="Arial" w:hAnsi="Arial" w:cs="Arial"/>
                <w:bCs/>
                <w:color w:val="000000"/>
              </w:rPr>
            </w:pPr>
            <w:r w:rsidRPr="00DC713D">
              <w:rPr>
                <w:rFonts w:ascii="Arial" w:hAnsi="Arial" w:cs="Arial"/>
                <w:bCs/>
                <w:color w:val="000000"/>
              </w:rPr>
              <w:t>4</w:t>
            </w:r>
            <w:r w:rsidR="005B339F">
              <w:rPr>
                <w:rFonts w:ascii="Arial" w:hAnsi="Arial" w:cs="Arial"/>
                <w:bCs/>
                <w:color w:val="000000"/>
              </w:rPr>
              <w:t>9</w:t>
            </w:r>
          </w:p>
        </w:tc>
      </w:tr>
      <w:tr w:rsidR="00F023D6" w:rsidRPr="00DC713D" w:rsidTr="005B339F">
        <w:tc>
          <w:tcPr>
            <w:tcW w:w="1098" w:type="dxa"/>
            <w:shd w:val="clear" w:color="auto" w:fill="auto"/>
          </w:tcPr>
          <w:p w:rsidR="00F023D6" w:rsidRPr="00DC713D" w:rsidRDefault="00F023D6" w:rsidP="008F4C67">
            <w:pPr>
              <w:spacing w:line="240" w:lineRule="auto"/>
              <w:ind w:left="-284" w:right="-353" w:firstLine="710"/>
              <w:rPr>
                <w:rFonts w:ascii="Arial" w:hAnsi="Arial" w:cs="Arial"/>
                <w:bCs/>
                <w:color w:val="000000"/>
              </w:rPr>
            </w:pPr>
          </w:p>
        </w:tc>
        <w:tc>
          <w:tcPr>
            <w:tcW w:w="7445" w:type="dxa"/>
            <w:shd w:val="clear" w:color="auto" w:fill="auto"/>
          </w:tcPr>
          <w:p w:rsidR="00F023D6" w:rsidRPr="00DC713D" w:rsidRDefault="008D501F" w:rsidP="00DC713D">
            <w:pPr>
              <w:spacing w:line="240" w:lineRule="auto"/>
              <w:ind w:right="-566"/>
              <w:rPr>
                <w:rFonts w:ascii="Arial" w:hAnsi="Arial" w:cs="Arial"/>
                <w:bCs/>
                <w:color w:val="000000"/>
                <w:lang w:val="fr-BE"/>
              </w:rPr>
            </w:pPr>
            <w:r w:rsidRPr="00DC713D">
              <w:rPr>
                <w:rFonts w:ascii="Arial" w:hAnsi="Arial" w:cs="Arial"/>
                <w:bCs/>
                <w:color w:val="000000"/>
                <w:lang w:val="fr-BE"/>
              </w:rPr>
              <w:t>ANEXE</w:t>
            </w:r>
          </w:p>
          <w:p w:rsidR="008D501F" w:rsidRPr="00DC713D" w:rsidRDefault="008D501F" w:rsidP="00DC713D">
            <w:pPr>
              <w:spacing w:line="240" w:lineRule="auto"/>
              <w:ind w:left="34" w:right="-566"/>
              <w:rPr>
                <w:rFonts w:ascii="Arial" w:hAnsi="Arial" w:cs="Arial"/>
                <w:bCs/>
                <w:color w:val="000000"/>
                <w:lang w:val="fr-BE"/>
              </w:rPr>
            </w:pPr>
            <w:r w:rsidRPr="00DC713D">
              <w:rPr>
                <w:rFonts w:ascii="Arial" w:hAnsi="Arial" w:cs="Arial"/>
                <w:bCs/>
                <w:color w:val="000000"/>
                <w:lang w:val="fr-BE"/>
              </w:rPr>
              <w:t>Anexa 1 – Plan de amplasament</w:t>
            </w:r>
          </w:p>
          <w:p w:rsidR="008D501F" w:rsidRPr="00DC713D" w:rsidRDefault="008D501F" w:rsidP="00DC713D">
            <w:pPr>
              <w:spacing w:line="240" w:lineRule="auto"/>
              <w:ind w:left="34" w:right="-566"/>
              <w:rPr>
                <w:rFonts w:ascii="Arial" w:hAnsi="Arial" w:cs="Arial"/>
                <w:bCs/>
                <w:color w:val="000000"/>
                <w:lang w:val="fr-BE"/>
              </w:rPr>
            </w:pPr>
            <w:r w:rsidRPr="00DC713D">
              <w:rPr>
                <w:rFonts w:ascii="Arial" w:hAnsi="Arial" w:cs="Arial"/>
                <w:bCs/>
                <w:color w:val="000000"/>
                <w:lang w:val="fr-BE"/>
              </w:rPr>
              <w:t>Anexa 2 – Flux tehnologic</w:t>
            </w:r>
          </w:p>
          <w:p w:rsidR="008D501F" w:rsidRPr="00C65D59" w:rsidRDefault="008D501F" w:rsidP="00DC713D">
            <w:pPr>
              <w:spacing w:line="240" w:lineRule="auto"/>
              <w:ind w:left="34" w:right="-566"/>
              <w:rPr>
                <w:rFonts w:ascii="Arial" w:hAnsi="Arial" w:cs="Arial"/>
                <w:bCs/>
                <w:color w:val="000000"/>
                <w:lang w:val="fr-BE"/>
              </w:rPr>
            </w:pPr>
            <w:r w:rsidRPr="00C65D59">
              <w:rPr>
                <w:rFonts w:ascii="Arial" w:hAnsi="Arial" w:cs="Arial"/>
                <w:bCs/>
                <w:color w:val="000000"/>
                <w:lang w:val="fr-BE"/>
              </w:rPr>
              <w:t xml:space="preserve">Anexa 3 – </w:t>
            </w:r>
            <w:r w:rsidR="005C34DF" w:rsidRPr="005C34DF">
              <w:rPr>
                <w:rFonts w:ascii="Arial" w:hAnsi="Arial" w:cs="Arial"/>
                <w:bCs/>
                <w:color w:val="FF0000"/>
                <w:lang w:val="fr-BE"/>
              </w:rPr>
              <w:t>R</w:t>
            </w:r>
            <w:r w:rsidR="0050073E" w:rsidRPr="005C34DF">
              <w:rPr>
                <w:rFonts w:ascii="Arial" w:hAnsi="Arial" w:cs="Arial"/>
                <w:bCs/>
                <w:color w:val="FF0000"/>
                <w:lang w:val="fr-BE"/>
              </w:rPr>
              <w:t xml:space="preserve">etele apa </w:t>
            </w:r>
          </w:p>
          <w:p w:rsidR="00FD6D92" w:rsidRDefault="00FD6D92" w:rsidP="009372DB">
            <w:pPr>
              <w:spacing w:line="240" w:lineRule="auto"/>
              <w:ind w:left="34" w:right="-566"/>
              <w:rPr>
                <w:rFonts w:ascii="Arial" w:hAnsi="Arial" w:cs="Arial"/>
                <w:bCs/>
                <w:color w:val="000000"/>
              </w:rPr>
            </w:pPr>
          </w:p>
          <w:p w:rsidR="009372DB" w:rsidRPr="00DC713D" w:rsidRDefault="009372DB" w:rsidP="009372DB">
            <w:pPr>
              <w:spacing w:line="240" w:lineRule="auto"/>
              <w:ind w:left="34" w:right="-566"/>
              <w:rPr>
                <w:rFonts w:ascii="Arial" w:hAnsi="Arial" w:cs="Arial"/>
                <w:bCs/>
                <w:color w:val="000000"/>
              </w:rPr>
            </w:pPr>
          </w:p>
        </w:tc>
        <w:tc>
          <w:tcPr>
            <w:tcW w:w="1620" w:type="dxa"/>
            <w:shd w:val="clear" w:color="auto" w:fill="auto"/>
          </w:tcPr>
          <w:p w:rsidR="00F023D6" w:rsidRPr="00DC713D" w:rsidRDefault="00F023D6" w:rsidP="00DC713D">
            <w:pPr>
              <w:spacing w:line="240" w:lineRule="auto"/>
              <w:ind w:right="-566"/>
              <w:jc w:val="center"/>
              <w:rPr>
                <w:rFonts w:ascii="Arial" w:hAnsi="Arial" w:cs="Arial"/>
                <w:bCs/>
                <w:color w:val="000000"/>
              </w:rPr>
            </w:pPr>
          </w:p>
        </w:tc>
      </w:tr>
    </w:tbl>
    <w:p w:rsidR="00235143" w:rsidRDefault="00235143" w:rsidP="00FB54AD">
      <w:pPr>
        <w:autoSpaceDE w:val="0"/>
        <w:autoSpaceDN w:val="0"/>
        <w:adjustRightInd w:val="0"/>
        <w:spacing w:line="360" w:lineRule="auto"/>
        <w:ind w:right="-557"/>
        <w:jc w:val="center"/>
        <w:rPr>
          <w:rFonts w:ascii="Arial" w:hAnsi="Arial" w:cs="Arial"/>
          <w:b/>
          <w:color w:val="000000"/>
          <w:sz w:val="23"/>
          <w:szCs w:val="23"/>
        </w:rPr>
      </w:pPr>
    </w:p>
    <w:p w:rsidR="00DC713D" w:rsidRDefault="00DC713D" w:rsidP="00FB54AD">
      <w:pPr>
        <w:autoSpaceDE w:val="0"/>
        <w:autoSpaceDN w:val="0"/>
        <w:adjustRightInd w:val="0"/>
        <w:spacing w:line="360" w:lineRule="auto"/>
        <w:ind w:right="-557"/>
        <w:jc w:val="center"/>
        <w:rPr>
          <w:rFonts w:ascii="Arial" w:hAnsi="Arial" w:cs="Arial"/>
          <w:b/>
          <w:color w:val="000000"/>
          <w:sz w:val="23"/>
          <w:szCs w:val="23"/>
        </w:rPr>
      </w:pPr>
    </w:p>
    <w:p w:rsidR="00DC713D" w:rsidRDefault="00DC713D" w:rsidP="00FB54AD">
      <w:pPr>
        <w:autoSpaceDE w:val="0"/>
        <w:autoSpaceDN w:val="0"/>
        <w:adjustRightInd w:val="0"/>
        <w:spacing w:line="360" w:lineRule="auto"/>
        <w:ind w:right="-557"/>
        <w:jc w:val="center"/>
        <w:rPr>
          <w:rFonts w:ascii="Arial" w:hAnsi="Arial" w:cs="Arial"/>
          <w:b/>
          <w:color w:val="000000"/>
          <w:sz w:val="23"/>
          <w:szCs w:val="23"/>
        </w:rPr>
      </w:pPr>
    </w:p>
    <w:p w:rsidR="00DC713D" w:rsidRDefault="00DC713D" w:rsidP="00FB54AD">
      <w:pPr>
        <w:autoSpaceDE w:val="0"/>
        <w:autoSpaceDN w:val="0"/>
        <w:adjustRightInd w:val="0"/>
        <w:spacing w:line="360" w:lineRule="auto"/>
        <w:ind w:right="-557"/>
        <w:jc w:val="center"/>
        <w:rPr>
          <w:rFonts w:ascii="Arial" w:hAnsi="Arial" w:cs="Arial"/>
          <w:b/>
          <w:color w:val="000000"/>
          <w:sz w:val="23"/>
          <w:szCs w:val="23"/>
        </w:rPr>
      </w:pPr>
      <w:bookmarkStart w:id="0" w:name="_GoBack"/>
      <w:bookmarkEnd w:id="0"/>
    </w:p>
    <w:p w:rsidR="00944B07" w:rsidRPr="00DC713D" w:rsidRDefault="00944B07" w:rsidP="00FB54AD">
      <w:pPr>
        <w:autoSpaceDE w:val="0"/>
        <w:autoSpaceDN w:val="0"/>
        <w:adjustRightInd w:val="0"/>
        <w:spacing w:line="360" w:lineRule="auto"/>
        <w:ind w:right="-557"/>
        <w:jc w:val="center"/>
        <w:rPr>
          <w:rFonts w:ascii="Arial" w:hAnsi="Arial" w:cs="Arial"/>
          <w:b/>
          <w:color w:val="000000"/>
          <w:sz w:val="28"/>
          <w:szCs w:val="28"/>
        </w:rPr>
      </w:pPr>
      <w:r w:rsidRPr="00DC713D">
        <w:rPr>
          <w:rFonts w:ascii="Arial" w:hAnsi="Arial" w:cs="Arial"/>
          <w:b/>
          <w:color w:val="000000"/>
          <w:sz w:val="28"/>
          <w:szCs w:val="28"/>
        </w:rPr>
        <w:lastRenderedPageBreak/>
        <w:t>1. INTRODUCERE</w:t>
      </w:r>
    </w:p>
    <w:p w:rsidR="00944B07" w:rsidRPr="00DC713D" w:rsidRDefault="00944B07" w:rsidP="00F0600D">
      <w:pPr>
        <w:autoSpaceDE w:val="0"/>
        <w:autoSpaceDN w:val="0"/>
        <w:adjustRightInd w:val="0"/>
        <w:spacing w:line="360" w:lineRule="auto"/>
        <w:ind w:right="-557"/>
        <w:rPr>
          <w:rFonts w:ascii="Arial" w:hAnsi="Arial" w:cs="Arial"/>
          <w:b/>
          <w:color w:val="000000"/>
        </w:rPr>
      </w:pPr>
      <w:r w:rsidRPr="00DC713D">
        <w:rPr>
          <w:rFonts w:ascii="Arial" w:hAnsi="Arial" w:cs="Arial"/>
          <w:b/>
          <w:color w:val="000000"/>
        </w:rPr>
        <w:t xml:space="preserve">1.1 Context </w:t>
      </w:r>
    </w:p>
    <w:p w:rsidR="003A5CC7" w:rsidRDefault="00AB2120" w:rsidP="003A5CC7">
      <w:pPr>
        <w:autoSpaceDE w:val="0"/>
        <w:autoSpaceDN w:val="0"/>
        <w:adjustRightInd w:val="0"/>
        <w:spacing w:before="120" w:after="120"/>
        <w:ind w:right="-596"/>
        <w:rPr>
          <w:rFonts w:ascii="Arial" w:hAnsi="Arial" w:cs="Arial"/>
          <w:color w:val="000000"/>
          <w:lang w:val="fr-BE"/>
        </w:rPr>
      </w:pPr>
      <w:r w:rsidRPr="00B52B12">
        <w:rPr>
          <w:rFonts w:ascii="Arial" w:hAnsi="Arial" w:cs="Arial"/>
          <w:color w:val="000000"/>
          <w:lang w:val="fr-BE"/>
        </w:rPr>
        <w:t xml:space="preserve">S.C. Carmeuse Holding S.R.L.– Punct de lucru </w:t>
      </w:r>
      <w:r>
        <w:rPr>
          <w:rFonts w:ascii="Arial" w:hAnsi="Arial" w:cs="Arial"/>
          <w:color w:val="000000"/>
          <w:lang w:val="fr-BE"/>
        </w:rPr>
        <w:t>Chiscadaga</w:t>
      </w:r>
      <w:r w:rsidRPr="00B52B12">
        <w:rPr>
          <w:rFonts w:ascii="Arial" w:hAnsi="Arial" w:cs="Arial"/>
          <w:color w:val="000000"/>
          <w:lang w:val="fr-BE"/>
        </w:rPr>
        <w:t xml:space="preserve">, judetul </w:t>
      </w:r>
      <w:r>
        <w:rPr>
          <w:rFonts w:ascii="Arial" w:hAnsi="Arial" w:cs="Arial"/>
          <w:color w:val="000000"/>
          <w:lang w:val="fr-BE"/>
        </w:rPr>
        <w:t>Hunedoara</w:t>
      </w:r>
      <w:r w:rsidRPr="00B52B12">
        <w:rPr>
          <w:rFonts w:ascii="Arial" w:hAnsi="Arial" w:cs="Arial"/>
          <w:color w:val="000000"/>
          <w:lang w:val="fr-BE"/>
        </w:rPr>
        <w:t>, producator de var</w:t>
      </w:r>
      <w:r w:rsidRPr="00B52B12">
        <w:rPr>
          <w:rFonts w:ascii="Arial" w:hAnsi="Arial" w:cs="Arial"/>
          <w:lang w:val="fr-BE"/>
        </w:rPr>
        <w:t xml:space="preserve"> </w:t>
      </w:r>
      <w:r w:rsidRPr="00B52B12">
        <w:rPr>
          <w:rFonts w:ascii="Arial" w:hAnsi="Arial" w:cs="Arial"/>
          <w:color w:val="000000"/>
          <w:lang w:val="fr-BE"/>
        </w:rPr>
        <w:t xml:space="preserve">in 2 cuptoare cu o capacitate de productie de </w:t>
      </w:r>
      <w:r>
        <w:rPr>
          <w:rFonts w:ascii="Arial" w:hAnsi="Arial" w:cs="Arial"/>
          <w:color w:val="000000"/>
          <w:lang w:val="fr-BE"/>
        </w:rPr>
        <w:t>250</w:t>
      </w:r>
      <w:r w:rsidRPr="00B52B12">
        <w:rPr>
          <w:rFonts w:ascii="Arial" w:hAnsi="Arial" w:cs="Arial"/>
          <w:color w:val="000000"/>
          <w:lang w:val="fr-BE"/>
        </w:rPr>
        <w:t xml:space="preserve"> tone/zi/cuptor</w:t>
      </w:r>
      <w:r w:rsidR="003A5CC7">
        <w:rPr>
          <w:rFonts w:ascii="Arial" w:hAnsi="Arial" w:cs="Arial"/>
          <w:color w:val="000000"/>
          <w:lang w:val="fr-BE"/>
        </w:rPr>
        <w:t xml:space="preserve">. </w:t>
      </w:r>
    </w:p>
    <w:p w:rsidR="003A5CC7" w:rsidRPr="003A5CC7" w:rsidRDefault="003A5CC7" w:rsidP="003A5CC7">
      <w:pPr>
        <w:autoSpaceDE w:val="0"/>
        <w:autoSpaceDN w:val="0"/>
        <w:adjustRightInd w:val="0"/>
        <w:spacing w:before="120" w:after="120"/>
        <w:rPr>
          <w:rFonts w:ascii="Arial" w:hAnsi="Arial" w:cs="Arial"/>
          <w:color w:val="000000"/>
          <w:lang w:val="fr-BE"/>
        </w:rPr>
      </w:pPr>
      <w:r w:rsidRPr="003A5CC7">
        <w:rPr>
          <w:rFonts w:ascii="Arial" w:hAnsi="Arial" w:cs="Arial"/>
          <w:color w:val="000000"/>
          <w:lang w:val="fr-BE"/>
        </w:rPr>
        <w:t xml:space="preserve">Conform Anexei 1 din Legea 278/2013 privind emisiile industriale (care transpune in legislatia nationala prevederile Directivei 2010/75/UE a Parlamentului European si a Consiliului din 24 noiembrie 2010 privind emisiile industriale (prevenirea si controlul integrat al poluarii) activitatea se incadreaza la punctul: </w:t>
      </w:r>
    </w:p>
    <w:p w:rsidR="003A5CC7" w:rsidRPr="003A5CC7" w:rsidRDefault="003A5CC7" w:rsidP="003A5CC7">
      <w:pPr>
        <w:autoSpaceDE w:val="0"/>
        <w:autoSpaceDN w:val="0"/>
        <w:adjustRightInd w:val="0"/>
        <w:ind w:right="-557"/>
        <w:rPr>
          <w:rFonts w:ascii="Arial" w:hAnsi="Arial" w:cs="Arial"/>
          <w:b/>
          <w:color w:val="000000"/>
          <w:lang w:val="fr-BE"/>
        </w:rPr>
      </w:pPr>
      <w:r w:rsidRPr="00C65D59">
        <w:rPr>
          <w:rFonts w:ascii="Arial" w:hAnsi="Arial" w:cs="Arial"/>
          <w:b/>
          <w:color w:val="000000"/>
          <w:lang w:val="fr-BE"/>
        </w:rPr>
        <w:t xml:space="preserve"> </w:t>
      </w:r>
      <w:r w:rsidRPr="003A5CC7">
        <w:rPr>
          <w:rFonts w:ascii="Arial" w:hAnsi="Arial" w:cs="Arial"/>
          <w:b/>
          <w:color w:val="000000"/>
          <w:lang w:val="fr-BE"/>
        </w:rPr>
        <w:t>« 3. Industria mineralelor</w:t>
      </w:r>
    </w:p>
    <w:p w:rsidR="003A5CC7" w:rsidRPr="003A5CC7" w:rsidRDefault="003A5CC7" w:rsidP="003A5CC7">
      <w:pPr>
        <w:autoSpaceDE w:val="0"/>
        <w:autoSpaceDN w:val="0"/>
        <w:adjustRightInd w:val="0"/>
        <w:ind w:right="-557"/>
        <w:rPr>
          <w:rFonts w:ascii="Arial" w:hAnsi="Arial" w:cs="Arial"/>
          <w:b/>
          <w:color w:val="000000"/>
          <w:lang w:val="fr-BE"/>
        </w:rPr>
      </w:pPr>
      <w:r w:rsidRPr="003A5CC7">
        <w:rPr>
          <w:rFonts w:ascii="Arial" w:hAnsi="Arial" w:cs="Arial"/>
          <w:b/>
          <w:color w:val="000000"/>
          <w:lang w:val="fr-BE"/>
        </w:rPr>
        <w:t xml:space="preserve">    3.1. Producerea cimentului, varului si oxidului de magneziu:</w:t>
      </w:r>
    </w:p>
    <w:p w:rsidR="003A5CC7" w:rsidRPr="003A5CC7" w:rsidRDefault="003A5CC7" w:rsidP="003A5CC7">
      <w:pPr>
        <w:autoSpaceDE w:val="0"/>
        <w:autoSpaceDN w:val="0"/>
        <w:adjustRightInd w:val="0"/>
        <w:ind w:right="-596"/>
        <w:rPr>
          <w:rFonts w:ascii="Arial" w:hAnsi="Arial" w:cs="Arial"/>
          <w:color w:val="000000"/>
          <w:lang w:val="fr-BE"/>
        </w:rPr>
      </w:pPr>
      <w:r w:rsidRPr="003A5CC7">
        <w:rPr>
          <w:rFonts w:ascii="Arial" w:hAnsi="Arial" w:cs="Arial"/>
          <w:b/>
          <w:color w:val="000000"/>
          <w:lang w:val="fr-BE"/>
        </w:rPr>
        <w:t xml:space="preserve">b) producerea varului in cuptoare cu o capacitate de productie de peste 50 de tone pe </w:t>
      </w:r>
      <w:proofErr w:type="gramStart"/>
      <w:r w:rsidRPr="003A5CC7">
        <w:rPr>
          <w:rFonts w:ascii="Arial" w:hAnsi="Arial" w:cs="Arial"/>
          <w:b/>
          <w:color w:val="000000"/>
          <w:lang w:val="fr-BE"/>
        </w:rPr>
        <w:t>zi»</w:t>
      </w:r>
      <w:proofErr w:type="gramEnd"/>
    </w:p>
    <w:p w:rsidR="0009729A" w:rsidRPr="003A5CC7" w:rsidRDefault="003A5CC7" w:rsidP="003A5CC7">
      <w:pPr>
        <w:autoSpaceDE w:val="0"/>
        <w:autoSpaceDN w:val="0"/>
        <w:adjustRightInd w:val="0"/>
        <w:spacing w:before="120" w:after="120"/>
        <w:ind w:right="-596"/>
        <w:rPr>
          <w:rFonts w:ascii="Arial" w:hAnsi="Arial" w:cs="Arial"/>
          <w:color w:val="000000"/>
          <w:lang w:val="fr-BE"/>
        </w:rPr>
      </w:pPr>
      <w:r>
        <w:rPr>
          <w:rFonts w:ascii="Arial" w:hAnsi="Arial" w:cs="Arial"/>
          <w:color w:val="000000"/>
          <w:lang w:val="fr-BE"/>
        </w:rPr>
        <w:t xml:space="preserve"> </w:t>
      </w:r>
      <w:r w:rsidR="005F5E8B" w:rsidRPr="005F5E8B">
        <w:rPr>
          <w:rFonts w:ascii="Arial" w:hAnsi="Arial" w:cs="Arial"/>
          <w:color w:val="000000"/>
          <w:lang w:val="fr-BE"/>
        </w:rPr>
        <w:t xml:space="preserve">Prezentul Raport de Amplasament s-a intocmit pentru </w:t>
      </w:r>
      <w:r w:rsidR="005F5E8B" w:rsidRPr="005F5E8B">
        <w:rPr>
          <w:rFonts w:ascii="Arial" w:hAnsi="Arial" w:cs="Arial"/>
          <w:color w:val="FF0000"/>
          <w:lang w:val="fr-BE"/>
        </w:rPr>
        <w:t>revizuirea Autorizatiei Integrate de Mediu (AIM) nr. 1 din 27.02.2017</w:t>
      </w:r>
      <w:r w:rsidR="005F5E8B">
        <w:rPr>
          <w:rFonts w:ascii="Arial" w:hAnsi="Arial" w:cs="Arial"/>
          <w:color w:val="000000"/>
          <w:lang w:val="fr-BE"/>
        </w:rPr>
        <w:t xml:space="preserve">. </w:t>
      </w:r>
      <w:r>
        <w:rPr>
          <w:rFonts w:ascii="Arial" w:hAnsi="Arial" w:cs="Arial"/>
          <w:color w:val="000000"/>
          <w:lang w:val="fr-BE"/>
        </w:rPr>
        <w:t>Raportul</w:t>
      </w:r>
      <w:r w:rsidR="00AB2120">
        <w:rPr>
          <w:rFonts w:ascii="Arial" w:hAnsi="Arial" w:cs="Arial"/>
          <w:color w:val="000000"/>
          <w:lang w:val="fr-BE"/>
        </w:rPr>
        <w:t xml:space="preserve"> analizeaza modificarile aparute in instala</w:t>
      </w:r>
      <w:r>
        <w:rPr>
          <w:rFonts w:ascii="Arial" w:hAnsi="Arial" w:cs="Arial"/>
          <w:color w:val="000000"/>
          <w:lang w:val="fr-BE"/>
        </w:rPr>
        <w:t xml:space="preserve">tie de la ultima </w:t>
      </w:r>
      <w:r w:rsidR="005F5E8B" w:rsidRPr="005F5E8B">
        <w:rPr>
          <w:rFonts w:ascii="Arial" w:hAnsi="Arial" w:cs="Arial"/>
          <w:color w:val="FF0000"/>
          <w:lang w:val="fr-BE"/>
        </w:rPr>
        <w:t>emitere</w:t>
      </w:r>
      <w:r>
        <w:rPr>
          <w:rFonts w:ascii="Arial" w:hAnsi="Arial" w:cs="Arial"/>
          <w:color w:val="000000"/>
          <w:lang w:val="fr-BE"/>
        </w:rPr>
        <w:t xml:space="preserve"> a AIM si </w:t>
      </w:r>
      <w:r w:rsidR="0009729A" w:rsidRPr="003A5CC7">
        <w:rPr>
          <w:rFonts w:ascii="Arial" w:hAnsi="Arial" w:cs="Arial"/>
          <w:color w:val="000000"/>
          <w:lang w:val="fr-BE"/>
        </w:rPr>
        <w:t xml:space="preserve">are </w:t>
      </w:r>
      <w:proofErr w:type="gramStart"/>
      <w:r w:rsidR="0009729A" w:rsidRPr="003A5CC7">
        <w:rPr>
          <w:rFonts w:ascii="Arial" w:hAnsi="Arial" w:cs="Arial"/>
          <w:color w:val="000000"/>
          <w:lang w:val="fr-BE"/>
        </w:rPr>
        <w:t>ca</w:t>
      </w:r>
      <w:proofErr w:type="gramEnd"/>
      <w:r w:rsidR="0009729A" w:rsidRPr="003A5CC7">
        <w:rPr>
          <w:rFonts w:ascii="Arial" w:hAnsi="Arial" w:cs="Arial"/>
          <w:color w:val="000000"/>
          <w:lang w:val="fr-BE"/>
        </w:rPr>
        <w:t xml:space="preserve"> scop evidentierea situatiei amplasamentului instalatiei</w:t>
      </w:r>
      <w:r w:rsidR="006D2C3D" w:rsidRPr="003A5CC7">
        <w:rPr>
          <w:rFonts w:ascii="Arial" w:hAnsi="Arial" w:cs="Arial"/>
          <w:color w:val="000000"/>
          <w:lang w:val="fr-BE"/>
        </w:rPr>
        <w:t xml:space="preserve"> S.C. Carmeuse Holding S.R.L.</w:t>
      </w:r>
      <w:r w:rsidR="00524D21" w:rsidRPr="003A5CC7">
        <w:rPr>
          <w:rFonts w:ascii="Arial" w:hAnsi="Arial" w:cs="Arial"/>
          <w:color w:val="000000"/>
          <w:lang w:val="fr-BE"/>
        </w:rPr>
        <w:t xml:space="preserve">– Punct de lucru </w:t>
      </w:r>
      <w:r w:rsidR="005D3620" w:rsidRPr="003A5CC7">
        <w:rPr>
          <w:rFonts w:ascii="Arial" w:hAnsi="Arial" w:cs="Arial"/>
          <w:color w:val="000000"/>
          <w:lang w:val="fr-BE"/>
        </w:rPr>
        <w:t>Chiscadaga</w:t>
      </w:r>
      <w:r w:rsidR="00524D21" w:rsidRPr="003A5CC7">
        <w:rPr>
          <w:rFonts w:ascii="Arial" w:hAnsi="Arial" w:cs="Arial"/>
          <w:color w:val="000000"/>
          <w:lang w:val="fr-BE"/>
        </w:rPr>
        <w:t xml:space="preserve">, judetul </w:t>
      </w:r>
      <w:r w:rsidR="005D3620" w:rsidRPr="003A5CC7">
        <w:rPr>
          <w:rFonts w:ascii="Arial" w:hAnsi="Arial" w:cs="Arial"/>
          <w:color w:val="000000"/>
          <w:lang w:val="fr-BE"/>
        </w:rPr>
        <w:t>Hunedoara</w:t>
      </w:r>
      <w:r w:rsidR="008D501F" w:rsidRPr="003A5CC7">
        <w:rPr>
          <w:rFonts w:ascii="Arial" w:hAnsi="Arial" w:cs="Arial"/>
          <w:color w:val="000000"/>
          <w:lang w:val="fr-BE"/>
        </w:rPr>
        <w:t xml:space="preserve">, </w:t>
      </w:r>
      <w:r w:rsidR="00A221C1" w:rsidRPr="003A5CC7">
        <w:rPr>
          <w:rFonts w:ascii="Arial" w:hAnsi="Arial" w:cs="Arial"/>
          <w:color w:val="000000"/>
          <w:lang w:val="fr-BE"/>
        </w:rPr>
        <w:t>la data realizarii prezentului Raport si analiza evolutiei calitatii factorilor de mediu</w:t>
      </w:r>
      <w:r w:rsidR="0009729A" w:rsidRPr="003A5CC7">
        <w:rPr>
          <w:rFonts w:ascii="Arial" w:hAnsi="Arial" w:cs="Arial"/>
          <w:color w:val="000000"/>
          <w:lang w:val="fr-BE"/>
        </w:rPr>
        <w:t xml:space="preserve">. </w:t>
      </w:r>
    </w:p>
    <w:p w:rsidR="0098421B" w:rsidRDefault="0098421B" w:rsidP="00F0600D">
      <w:pPr>
        <w:autoSpaceDE w:val="0"/>
        <w:autoSpaceDN w:val="0"/>
        <w:adjustRightInd w:val="0"/>
        <w:spacing w:line="360" w:lineRule="auto"/>
        <w:ind w:right="-566"/>
        <w:rPr>
          <w:rFonts w:ascii="Arial" w:hAnsi="Arial" w:cs="Arial"/>
          <w:color w:val="000000"/>
          <w:sz w:val="23"/>
          <w:szCs w:val="23"/>
          <w:lang w:val="fr-BE"/>
        </w:rPr>
      </w:pPr>
    </w:p>
    <w:p w:rsidR="004C1A6A" w:rsidRPr="003A5CC7" w:rsidRDefault="004C1A6A"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Datele de identificare ale societatii comerciale sunt :</w:t>
      </w:r>
    </w:p>
    <w:p w:rsidR="004C1A6A" w:rsidRPr="00C65D59" w:rsidRDefault="004C1A6A" w:rsidP="003A5CC7">
      <w:pPr>
        <w:autoSpaceDE w:val="0"/>
        <w:autoSpaceDN w:val="0"/>
        <w:adjustRightInd w:val="0"/>
        <w:ind w:right="-566" w:firstLine="630"/>
        <w:rPr>
          <w:rFonts w:ascii="Arial" w:hAnsi="Arial" w:cs="Arial"/>
          <w:color w:val="000000"/>
        </w:rPr>
      </w:pPr>
      <w:proofErr w:type="gramStart"/>
      <w:r w:rsidRPr="00C65D59">
        <w:rPr>
          <w:rFonts w:ascii="Arial" w:hAnsi="Arial" w:cs="Arial"/>
          <w:color w:val="000000"/>
        </w:rPr>
        <w:t>Operator :</w:t>
      </w:r>
      <w:proofErr w:type="gramEnd"/>
      <w:r w:rsidRPr="00C65D59">
        <w:rPr>
          <w:rFonts w:ascii="Arial" w:hAnsi="Arial" w:cs="Arial"/>
          <w:color w:val="000000"/>
        </w:rPr>
        <w:t xml:space="preserve"> S.C. Carmeuse Holding S.R.L. </w:t>
      </w:r>
    </w:p>
    <w:p w:rsidR="009011E5" w:rsidRPr="003A5CC7" w:rsidRDefault="004C1A6A"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Sediu: Brasov,</w:t>
      </w:r>
      <w:r w:rsidR="009011E5" w:rsidRPr="003A5CC7">
        <w:rPr>
          <w:rFonts w:ascii="Arial" w:hAnsi="Arial" w:cs="Arial"/>
          <w:color w:val="000000"/>
          <w:lang w:val="fr-BE"/>
        </w:rPr>
        <w:t xml:space="preserve"> str. Carierei nr. 127A</w:t>
      </w:r>
    </w:p>
    <w:p w:rsidR="009011E5" w:rsidRPr="003A5CC7" w:rsidRDefault="009011E5"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CUI: RO 1539680</w:t>
      </w:r>
    </w:p>
    <w:p w:rsidR="009011E5" w:rsidRPr="00C65D59" w:rsidRDefault="009011E5" w:rsidP="003A5CC7">
      <w:pPr>
        <w:autoSpaceDE w:val="0"/>
        <w:autoSpaceDN w:val="0"/>
        <w:adjustRightInd w:val="0"/>
        <w:ind w:right="-566" w:firstLine="630"/>
        <w:rPr>
          <w:rFonts w:ascii="Arial" w:hAnsi="Arial" w:cs="Arial"/>
          <w:color w:val="000000"/>
          <w:lang w:val="de-DE"/>
        </w:rPr>
      </w:pPr>
      <w:r w:rsidRPr="00C65D59">
        <w:rPr>
          <w:rFonts w:ascii="Arial" w:hAnsi="Arial" w:cs="Arial"/>
          <w:color w:val="000000"/>
          <w:lang w:val="de-DE"/>
        </w:rPr>
        <w:t>Nr.inregistrare in Registrul Comertului: J08/2938/2004</w:t>
      </w:r>
    </w:p>
    <w:p w:rsidR="009011E5" w:rsidRPr="00C65D59" w:rsidRDefault="009011E5" w:rsidP="003A5CC7">
      <w:pPr>
        <w:autoSpaceDE w:val="0"/>
        <w:autoSpaceDN w:val="0"/>
        <w:adjustRightInd w:val="0"/>
        <w:ind w:right="-566" w:firstLine="630"/>
        <w:rPr>
          <w:rFonts w:ascii="Arial" w:hAnsi="Arial" w:cs="Arial"/>
          <w:color w:val="000000"/>
          <w:lang w:val="de-DE"/>
        </w:rPr>
      </w:pPr>
      <w:r w:rsidRPr="00C65D59">
        <w:rPr>
          <w:rFonts w:ascii="Arial" w:hAnsi="Arial" w:cs="Arial"/>
          <w:color w:val="000000"/>
          <w:lang w:val="de-DE"/>
        </w:rPr>
        <w:t>Telefon: 0268 51 68 41 ; Fax: 0268 51 68 30</w:t>
      </w:r>
      <w:r w:rsidR="00944B07" w:rsidRPr="00C65D59">
        <w:rPr>
          <w:rFonts w:ascii="Arial" w:hAnsi="Arial" w:cs="Arial"/>
          <w:color w:val="000000"/>
          <w:lang w:val="de-DE"/>
        </w:rPr>
        <w:t> ;</w:t>
      </w:r>
    </w:p>
    <w:p w:rsidR="009011E5" w:rsidRPr="003A5CC7" w:rsidRDefault="009011E5"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 xml:space="preserve">Persoana de contact: </w:t>
      </w:r>
      <w:r w:rsidR="006D2C3D" w:rsidRPr="003A5CC7">
        <w:rPr>
          <w:rFonts w:ascii="Arial" w:hAnsi="Arial" w:cs="Arial"/>
          <w:color w:val="000000"/>
          <w:lang w:val="fr-BE"/>
        </w:rPr>
        <w:t>Claudia Bota</w:t>
      </w:r>
      <w:r w:rsidR="003F0498" w:rsidRPr="003A5CC7">
        <w:rPr>
          <w:rFonts w:ascii="Arial" w:hAnsi="Arial" w:cs="Arial"/>
          <w:color w:val="000000"/>
          <w:lang w:val="fr-BE"/>
        </w:rPr>
        <w:t>; E-mail :</w:t>
      </w:r>
      <w:r w:rsidR="000F1B70" w:rsidRPr="003A5CC7">
        <w:rPr>
          <w:rFonts w:ascii="Arial" w:hAnsi="Arial" w:cs="Arial"/>
          <w:color w:val="000000"/>
          <w:lang w:val="fr-BE"/>
        </w:rPr>
        <w:t xml:space="preserve"> </w:t>
      </w:r>
      <w:r w:rsidR="003F0498" w:rsidRPr="003A5CC7">
        <w:rPr>
          <w:rFonts w:ascii="Arial" w:hAnsi="Arial" w:cs="Arial"/>
          <w:color w:val="000000"/>
          <w:lang w:val="fr-BE"/>
        </w:rPr>
        <w:t xml:space="preserve"> </w:t>
      </w:r>
      <w:hyperlink r:id="rId8" w:history="1">
        <w:r w:rsidR="006D2C3D" w:rsidRPr="00F957B4">
          <w:rPr>
            <w:rFonts w:ascii="Arial" w:hAnsi="Arial" w:cs="Arial"/>
            <w:color w:val="000000"/>
            <w:lang w:val="fr-BE"/>
          </w:rPr>
          <w:t>claudia.bota@carmeuse.ro</w:t>
        </w:r>
      </w:hyperlink>
      <w:r w:rsidR="000F1B70" w:rsidRPr="003A5CC7">
        <w:rPr>
          <w:rFonts w:ascii="Arial" w:hAnsi="Arial" w:cs="Arial"/>
          <w:color w:val="000000"/>
          <w:lang w:val="fr-BE"/>
        </w:rPr>
        <w:t xml:space="preserve">  </w:t>
      </w:r>
      <w:r w:rsidR="003F0498" w:rsidRPr="003A5CC7">
        <w:rPr>
          <w:rFonts w:ascii="Arial" w:hAnsi="Arial" w:cs="Arial"/>
          <w:color w:val="000000"/>
          <w:lang w:val="fr-BE"/>
        </w:rPr>
        <w:t xml:space="preserve"> </w:t>
      </w:r>
    </w:p>
    <w:p w:rsidR="00FF7210" w:rsidRPr="003A5CC7" w:rsidRDefault="00FF7210"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 xml:space="preserve">Date de identificare </w:t>
      </w:r>
      <w:r w:rsidR="00524D21" w:rsidRPr="003A5CC7">
        <w:rPr>
          <w:rFonts w:ascii="Arial" w:hAnsi="Arial" w:cs="Arial"/>
          <w:color w:val="000000"/>
          <w:lang w:val="fr-BE"/>
        </w:rPr>
        <w:t xml:space="preserve">S.C. Carmeuse Holding S.R.L. – Punct de lucru </w:t>
      </w:r>
      <w:r w:rsidR="005D3620" w:rsidRPr="003A5CC7">
        <w:rPr>
          <w:rFonts w:ascii="Arial" w:hAnsi="Arial" w:cs="Arial"/>
          <w:color w:val="000000"/>
          <w:lang w:val="fr-BE"/>
        </w:rPr>
        <w:t>Chiscadaga</w:t>
      </w:r>
      <w:r w:rsidRPr="003A5CC7">
        <w:rPr>
          <w:rFonts w:ascii="Arial" w:hAnsi="Arial" w:cs="Arial"/>
          <w:color w:val="000000"/>
          <w:lang w:val="fr-BE"/>
        </w:rPr>
        <w:t>:</w:t>
      </w:r>
    </w:p>
    <w:p w:rsidR="00FF7210" w:rsidRPr="003A5CC7" w:rsidRDefault="00FF7210"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 xml:space="preserve">Adresa: localitatea </w:t>
      </w:r>
      <w:r w:rsidR="005D3620" w:rsidRPr="003A5CC7">
        <w:rPr>
          <w:rFonts w:ascii="Arial" w:hAnsi="Arial" w:cs="Arial"/>
          <w:color w:val="000000"/>
          <w:lang w:val="fr-BE"/>
        </w:rPr>
        <w:t>Chiscadaga</w:t>
      </w:r>
      <w:r w:rsidRPr="003A5CC7">
        <w:rPr>
          <w:rFonts w:ascii="Arial" w:hAnsi="Arial" w:cs="Arial"/>
          <w:color w:val="000000"/>
          <w:lang w:val="fr-BE"/>
        </w:rPr>
        <w:t xml:space="preserve">, jud. </w:t>
      </w:r>
      <w:r w:rsidR="005D3620" w:rsidRPr="003A5CC7">
        <w:rPr>
          <w:rFonts w:ascii="Arial" w:hAnsi="Arial" w:cs="Arial"/>
          <w:color w:val="000000"/>
          <w:lang w:val="fr-BE"/>
        </w:rPr>
        <w:t>Hunedoara</w:t>
      </w:r>
    </w:p>
    <w:p w:rsidR="00FF7210" w:rsidRPr="003A5CC7" w:rsidRDefault="00FF7210"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 xml:space="preserve">Tel/fax: </w:t>
      </w:r>
      <w:r w:rsidR="001C3044" w:rsidRPr="003A5CC7">
        <w:rPr>
          <w:rFonts w:ascii="Arial" w:hAnsi="Arial" w:cs="Arial"/>
          <w:color w:val="000000"/>
          <w:lang w:val="fr-BE"/>
        </w:rPr>
        <w:t>0248 557210</w:t>
      </w:r>
    </w:p>
    <w:p w:rsidR="00FF7210" w:rsidRPr="003A5CC7" w:rsidRDefault="00FF7210" w:rsidP="003A5CC7">
      <w:pPr>
        <w:autoSpaceDE w:val="0"/>
        <w:autoSpaceDN w:val="0"/>
        <w:adjustRightInd w:val="0"/>
        <w:ind w:right="-566" w:firstLine="630"/>
        <w:rPr>
          <w:rFonts w:ascii="Arial" w:hAnsi="Arial" w:cs="Arial"/>
          <w:color w:val="000000"/>
          <w:lang w:val="fr-BE"/>
        </w:rPr>
      </w:pPr>
      <w:r w:rsidRPr="003A5CC7">
        <w:rPr>
          <w:rFonts w:ascii="Arial" w:hAnsi="Arial" w:cs="Arial"/>
          <w:color w:val="000000"/>
          <w:lang w:val="fr-BE"/>
        </w:rPr>
        <w:t xml:space="preserve">Persoana de contact- </w:t>
      </w:r>
      <w:r w:rsidR="00701EA6" w:rsidRPr="003A5CC7">
        <w:rPr>
          <w:rFonts w:ascii="Arial" w:hAnsi="Arial" w:cs="Arial"/>
          <w:color w:val="000000"/>
          <w:lang w:val="fr-BE"/>
        </w:rPr>
        <w:t>Stoi Daniel</w:t>
      </w:r>
      <w:r w:rsidR="00FB54AD" w:rsidRPr="003A5CC7">
        <w:rPr>
          <w:rFonts w:ascii="Arial" w:hAnsi="Arial" w:cs="Arial"/>
          <w:color w:val="000000"/>
          <w:lang w:val="fr-BE"/>
        </w:rPr>
        <w:t xml:space="preserve">; </w:t>
      </w:r>
      <w:r w:rsidRPr="003A5CC7">
        <w:rPr>
          <w:rFonts w:ascii="Arial" w:hAnsi="Arial" w:cs="Arial"/>
          <w:color w:val="000000"/>
          <w:lang w:val="fr-BE"/>
        </w:rPr>
        <w:t xml:space="preserve">E-mail: </w:t>
      </w:r>
      <w:hyperlink r:id="rId9" w:history="1">
        <w:r w:rsidR="00701EA6" w:rsidRPr="003A5CC7">
          <w:rPr>
            <w:rFonts w:ascii="Arial" w:hAnsi="Arial" w:cs="Arial"/>
            <w:color w:val="000000"/>
            <w:lang w:val="fr-BE"/>
          </w:rPr>
          <w:t>daniel.stoi@carmeuse.ro</w:t>
        </w:r>
      </w:hyperlink>
      <w:r w:rsidRPr="003A5CC7">
        <w:rPr>
          <w:rFonts w:ascii="Arial" w:hAnsi="Arial" w:cs="Arial"/>
          <w:color w:val="000000"/>
          <w:lang w:val="fr-BE"/>
        </w:rPr>
        <w:t xml:space="preserve"> </w:t>
      </w:r>
    </w:p>
    <w:p w:rsidR="00FF7210" w:rsidRPr="009B1463" w:rsidRDefault="00FF7210" w:rsidP="003A5CC7">
      <w:pPr>
        <w:autoSpaceDE w:val="0"/>
        <w:autoSpaceDN w:val="0"/>
        <w:adjustRightInd w:val="0"/>
        <w:spacing w:before="120" w:after="120"/>
        <w:ind w:firstLine="634"/>
        <w:rPr>
          <w:rFonts w:ascii="Arial" w:hAnsi="Arial" w:cs="Arial"/>
          <w:color w:val="FF0000"/>
          <w:lang w:val="fr-BE"/>
        </w:rPr>
      </w:pPr>
      <w:r w:rsidRPr="003A5CC7">
        <w:rPr>
          <w:rFonts w:ascii="Arial" w:hAnsi="Arial" w:cs="Arial"/>
          <w:color w:val="000000"/>
          <w:lang w:val="fr-BE"/>
        </w:rPr>
        <w:t xml:space="preserve">Obiectul principal de activitate al S.C. Carmeuse Holding S.R.L.- Punct de lucru </w:t>
      </w:r>
      <w:r w:rsidR="005D3620" w:rsidRPr="003A5CC7">
        <w:rPr>
          <w:rFonts w:ascii="Arial" w:hAnsi="Arial" w:cs="Arial"/>
          <w:color w:val="000000"/>
          <w:lang w:val="fr-BE"/>
        </w:rPr>
        <w:t>Chiscadaga</w:t>
      </w:r>
      <w:r w:rsidRPr="003A5CC7">
        <w:rPr>
          <w:rFonts w:ascii="Arial" w:hAnsi="Arial" w:cs="Arial"/>
          <w:color w:val="000000"/>
          <w:lang w:val="fr-BE"/>
        </w:rPr>
        <w:t xml:space="preserve"> este fabricarea </w:t>
      </w:r>
      <w:r w:rsidR="00C00A4F" w:rsidRPr="003A5CC7">
        <w:rPr>
          <w:rFonts w:ascii="Arial" w:hAnsi="Arial" w:cs="Arial"/>
          <w:color w:val="000000"/>
          <w:lang w:val="fr-BE"/>
        </w:rPr>
        <w:t>s</w:t>
      </w:r>
      <w:r w:rsidRPr="003A5CC7">
        <w:rPr>
          <w:rFonts w:ascii="Arial" w:hAnsi="Arial" w:cs="Arial"/>
          <w:color w:val="000000"/>
          <w:lang w:val="fr-BE"/>
        </w:rPr>
        <w:t>i comercializarea varului bulgari</w:t>
      </w:r>
      <w:r w:rsidR="00BC23DE" w:rsidRPr="003A5CC7">
        <w:rPr>
          <w:rFonts w:ascii="Arial" w:hAnsi="Arial" w:cs="Arial"/>
          <w:color w:val="000000"/>
          <w:lang w:val="fr-BE"/>
        </w:rPr>
        <w:t>,</w:t>
      </w:r>
      <w:r w:rsidRPr="003A5CC7">
        <w:rPr>
          <w:rFonts w:ascii="Arial" w:hAnsi="Arial" w:cs="Arial"/>
          <w:color w:val="000000"/>
          <w:lang w:val="fr-BE"/>
        </w:rPr>
        <w:t xml:space="preserve"> a varului macinat</w:t>
      </w:r>
      <w:r w:rsidR="00BC23DE" w:rsidRPr="003A5CC7">
        <w:rPr>
          <w:rFonts w:ascii="Arial" w:hAnsi="Arial" w:cs="Arial"/>
          <w:color w:val="000000"/>
          <w:lang w:val="fr-BE"/>
        </w:rPr>
        <w:t xml:space="preserve"> si a varului hidratat</w:t>
      </w:r>
      <w:r w:rsidRPr="003A5CC7">
        <w:rPr>
          <w:rFonts w:ascii="Arial" w:hAnsi="Arial" w:cs="Arial"/>
          <w:color w:val="000000"/>
          <w:lang w:val="fr-BE"/>
        </w:rPr>
        <w:t xml:space="preserve">, cod CAEN 2352. </w:t>
      </w:r>
      <w:r w:rsidR="009B1463" w:rsidRPr="009B1463">
        <w:rPr>
          <w:rFonts w:ascii="Arial" w:hAnsi="Arial" w:cs="Arial"/>
          <w:color w:val="FF0000"/>
          <w:lang w:val="fr-BE"/>
        </w:rPr>
        <w:t>Alte activitati: 3811- Colectarea deseurilor nepericuloase; 3821- Tratarea si eliminarea deseurilor nepericuloase; 3832- Recuperarea materialelor reciclabile sortate; 5224 Manipulari; 5210 Depozitari; 4673 Comert cu ridicata al amterialului lemnos si materiale de constructii; 7219 Cercetare-dezvoltare in alte stiinte naturale si inginerie; 7220 Cercetare dezvoltare in stiinte sociale si umaniste</w:t>
      </w:r>
      <w:r w:rsidR="009B1463">
        <w:rPr>
          <w:rFonts w:ascii="Arial" w:hAnsi="Arial" w:cs="Arial"/>
          <w:color w:val="FF0000"/>
          <w:lang w:val="fr-BE"/>
        </w:rPr>
        <w:t>.</w:t>
      </w:r>
    </w:p>
    <w:p w:rsidR="00797257" w:rsidRDefault="00797257" w:rsidP="00797257">
      <w:pPr>
        <w:autoSpaceDE w:val="0"/>
        <w:autoSpaceDN w:val="0"/>
        <w:adjustRightInd w:val="0"/>
        <w:ind w:right="29"/>
        <w:rPr>
          <w:rFonts w:ascii="Arial" w:hAnsi="Arial" w:cs="Arial"/>
          <w:i/>
          <w:lang w:val="fr-FR"/>
        </w:rPr>
      </w:pPr>
    </w:p>
    <w:p w:rsidR="00797257" w:rsidRDefault="00797257" w:rsidP="00797257">
      <w:pPr>
        <w:autoSpaceDE w:val="0"/>
        <w:autoSpaceDN w:val="0"/>
        <w:adjustRightInd w:val="0"/>
        <w:ind w:right="-596"/>
        <w:rPr>
          <w:rFonts w:ascii="Arial" w:hAnsi="Arial" w:cs="Arial"/>
          <w:lang w:val="fr-FR"/>
        </w:rPr>
      </w:pPr>
      <w:r w:rsidRPr="00B52B12">
        <w:rPr>
          <w:rFonts w:ascii="Arial" w:hAnsi="Arial" w:cs="Arial"/>
          <w:i/>
          <w:lang w:val="fr-FR"/>
        </w:rPr>
        <w:t>Amplasamentul</w:t>
      </w:r>
      <w:r w:rsidRPr="00B52B12">
        <w:rPr>
          <w:rFonts w:ascii="Arial" w:hAnsi="Arial" w:cs="Arial"/>
          <w:lang w:val="fr-FR"/>
        </w:rPr>
        <w:t xml:space="preserve"> obiectivului analizat se află situat în </w:t>
      </w:r>
      <w:r>
        <w:rPr>
          <w:rFonts w:ascii="Arial" w:hAnsi="Arial" w:cs="Arial"/>
          <w:lang w:val="fr-FR"/>
        </w:rPr>
        <w:t xml:space="preserve">localitatea Chiscadaga, </w:t>
      </w:r>
      <w:r w:rsidRPr="00B52B12">
        <w:rPr>
          <w:rFonts w:ascii="Arial" w:hAnsi="Arial" w:cs="Arial"/>
          <w:lang w:val="fr-FR"/>
        </w:rPr>
        <w:t xml:space="preserve">comuna </w:t>
      </w:r>
      <w:r>
        <w:rPr>
          <w:rFonts w:ascii="Arial" w:hAnsi="Arial" w:cs="Arial"/>
          <w:lang w:val="fr-FR"/>
        </w:rPr>
        <w:t>Soimus</w:t>
      </w:r>
      <w:r w:rsidRPr="00B52B12">
        <w:rPr>
          <w:rFonts w:ascii="Arial" w:hAnsi="Arial" w:cs="Arial"/>
          <w:lang w:val="fr-FR"/>
        </w:rPr>
        <w:t xml:space="preserve">, jud. </w:t>
      </w:r>
      <w:r>
        <w:rPr>
          <w:rFonts w:ascii="Arial" w:hAnsi="Arial" w:cs="Arial"/>
          <w:lang w:val="fr-FR"/>
        </w:rPr>
        <w:t>Hunedoara</w:t>
      </w:r>
      <w:r w:rsidRPr="00B52B12">
        <w:rPr>
          <w:rFonts w:ascii="Arial" w:hAnsi="Arial" w:cs="Arial"/>
          <w:lang w:val="fr-FR"/>
        </w:rPr>
        <w:t>. Instalati</w:t>
      </w:r>
      <w:r>
        <w:rPr>
          <w:rFonts w:ascii="Arial" w:hAnsi="Arial" w:cs="Arial"/>
          <w:lang w:val="fr-FR"/>
        </w:rPr>
        <w:t>a supusa procesului de re</w:t>
      </w:r>
      <w:r w:rsidR="008F4C67">
        <w:rPr>
          <w:rFonts w:ascii="Arial" w:hAnsi="Arial" w:cs="Arial"/>
          <w:lang w:val="fr-FR"/>
        </w:rPr>
        <w:t>innoire</w:t>
      </w:r>
      <w:r>
        <w:rPr>
          <w:rFonts w:ascii="Arial" w:hAnsi="Arial" w:cs="Arial"/>
          <w:lang w:val="fr-FR"/>
        </w:rPr>
        <w:t xml:space="preserve"> a autorizatiei este nemodificata si</w:t>
      </w:r>
      <w:r w:rsidRPr="00B52B12">
        <w:rPr>
          <w:rFonts w:ascii="Arial" w:hAnsi="Arial" w:cs="Arial"/>
          <w:lang w:val="fr-FR"/>
        </w:rPr>
        <w:t xml:space="preserve"> cuprinde</w:t>
      </w:r>
      <w:r>
        <w:rPr>
          <w:rFonts w:ascii="Arial" w:hAnsi="Arial" w:cs="Arial"/>
          <w:lang w:val="fr-FR"/>
        </w:rPr>
        <w:t> :</w:t>
      </w:r>
    </w:p>
    <w:p w:rsidR="00797257" w:rsidRDefault="00797257" w:rsidP="00797257">
      <w:pPr>
        <w:autoSpaceDE w:val="0"/>
        <w:autoSpaceDN w:val="0"/>
        <w:adjustRightInd w:val="0"/>
        <w:ind w:right="-596"/>
        <w:rPr>
          <w:rFonts w:ascii="Arial" w:hAnsi="Arial" w:cs="Arial"/>
          <w:lang w:val="fr-FR"/>
        </w:rPr>
      </w:pPr>
      <w:r>
        <w:rPr>
          <w:rFonts w:ascii="Arial" w:hAnsi="Arial" w:cs="Arial"/>
          <w:lang w:val="fr-FR"/>
        </w:rPr>
        <w:t>-</w:t>
      </w:r>
      <w:r w:rsidRPr="00B52B12">
        <w:rPr>
          <w:rFonts w:ascii="Arial" w:hAnsi="Arial" w:cs="Arial"/>
          <w:lang w:val="fr-FR"/>
        </w:rPr>
        <w:t xml:space="preserve"> cuptoarele de var, </w:t>
      </w:r>
    </w:p>
    <w:p w:rsidR="00797257" w:rsidRDefault="00797257" w:rsidP="00797257">
      <w:pPr>
        <w:autoSpaceDE w:val="0"/>
        <w:autoSpaceDN w:val="0"/>
        <w:adjustRightInd w:val="0"/>
        <w:ind w:right="-596"/>
        <w:rPr>
          <w:rFonts w:ascii="Arial" w:hAnsi="Arial" w:cs="Arial"/>
          <w:lang w:val="fr-FR"/>
        </w:rPr>
      </w:pPr>
      <w:r>
        <w:rPr>
          <w:rFonts w:ascii="Arial" w:hAnsi="Arial" w:cs="Arial"/>
          <w:lang w:val="fr-FR"/>
        </w:rPr>
        <w:lastRenderedPageBreak/>
        <w:t xml:space="preserve">- </w:t>
      </w:r>
      <w:r w:rsidRPr="00B52B12">
        <w:rPr>
          <w:rFonts w:ascii="Arial" w:hAnsi="Arial" w:cs="Arial"/>
          <w:lang w:val="fr-FR"/>
        </w:rPr>
        <w:t xml:space="preserve">halele de producție în interiorul cărora se desfașoară fluxurile de fabricație pentru var bulgări, var hidratat, var măcinat, mixturi, </w:t>
      </w:r>
    </w:p>
    <w:p w:rsidR="00797257" w:rsidRDefault="00797257" w:rsidP="00797257">
      <w:pPr>
        <w:autoSpaceDE w:val="0"/>
        <w:autoSpaceDN w:val="0"/>
        <w:adjustRightInd w:val="0"/>
        <w:ind w:right="-596"/>
        <w:rPr>
          <w:rFonts w:ascii="Arial" w:hAnsi="Arial" w:cs="Arial"/>
          <w:lang w:val="fr-FR"/>
        </w:rPr>
      </w:pPr>
      <w:r>
        <w:rPr>
          <w:rFonts w:ascii="Arial" w:hAnsi="Arial" w:cs="Arial"/>
          <w:lang w:val="fr-FR"/>
        </w:rPr>
        <w:t>-</w:t>
      </w:r>
      <w:r w:rsidRPr="00B52B12">
        <w:rPr>
          <w:rFonts w:ascii="Arial" w:hAnsi="Arial" w:cs="Arial"/>
          <w:lang w:val="fr-FR"/>
        </w:rPr>
        <w:t xml:space="preserve"> atelier de reparații și întreținere, </w:t>
      </w:r>
    </w:p>
    <w:p w:rsidR="00797257" w:rsidRDefault="00797257" w:rsidP="00797257">
      <w:pPr>
        <w:autoSpaceDE w:val="0"/>
        <w:autoSpaceDN w:val="0"/>
        <w:adjustRightInd w:val="0"/>
        <w:ind w:right="-596"/>
        <w:rPr>
          <w:rFonts w:ascii="Arial" w:hAnsi="Arial" w:cs="Arial"/>
          <w:lang w:val="fr-FR"/>
        </w:rPr>
      </w:pPr>
      <w:r>
        <w:rPr>
          <w:rFonts w:ascii="Arial" w:hAnsi="Arial" w:cs="Arial"/>
          <w:lang w:val="fr-FR"/>
        </w:rPr>
        <w:t xml:space="preserve">- </w:t>
      </w:r>
      <w:r w:rsidRPr="00B52B12">
        <w:rPr>
          <w:rFonts w:ascii="Arial" w:hAnsi="Arial" w:cs="Arial"/>
          <w:lang w:val="fr-FR"/>
        </w:rPr>
        <w:t xml:space="preserve">laborator, birouri. </w:t>
      </w:r>
    </w:p>
    <w:p w:rsidR="00797257" w:rsidRDefault="00797257" w:rsidP="00797257">
      <w:pPr>
        <w:pStyle w:val="ListParagraph"/>
        <w:tabs>
          <w:tab w:val="left" w:pos="1760"/>
        </w:tabs>
        <w:ind w:left="0" w:right="-596"/>
        <w:rPr>
          <w:rFonts w:ascii="Arial" w:hAnsi="Arial" w:cs="Arial"/>
          <w:i/>
          <w:noProof/>
          <w:lang w:val="fr-FR"/>
        </w:rPr>
      </w:pPr>
    </w:p>
    <w:p w:rsidR="00797257" w:rsidRPr="00FF7210" w:rsidRDefault="00797257" w:rsidP="009B1463">
      <w:pPr>
        <w:autoSpaceDE w:val="0"/>
        <w:autoSpaceDN w:val="0"/>
        <w:adjustRightInd w:val="0"/>
        <w:spacing w:before="120" w:after="120"/>
        <w:ind w:right="-596" w:firstLine="634"/>
        <w:rPr>
          <w:rFonts w:ascii="Arial" w:hAnsi="Arial" w:cs="Arial"/>
          <w:color w:val="000000"/>
          <w:sz w:val="23"/>
          <w:szCs w:val="23"/>
          <w:lang w:val="fr-BE"/>
        </w:rPr>
      </w:pPr>
      <w:r w:rsidRPr="00735A36">
        <w:rPr>
          <w:rFonts w:ascii="Arial" w:hAnsi="Arial" w:cs="Arial"/>
          <w:i/>
          <w:noProof/>
          <w:color w:val="000000"/>
          <w:lang w:val="fr-FR" w:eastAsia="ro-RO"/>
        </w:rPr>
        <w:t xml:space="preserve">Program de lucru : </w:t>
      </w:r>
      <w:r w:rsidRPr="00050B59">
        <w:rPr>
          <w:rFonts w:ascii="Arial" w:hAnsi="Arial" w:cs="Arial"/>
          <w:noProof/>
          <w:color w:val="000000"/>
          <w:lang w:val="fr-FR" w:eastAsia="ro-RO"/>
        </w:rPr>
        <w:t>310 zile/an</w:t>
      </w:r>
      <w:r w:rsidR="009B1463">
        <w:rPr>
          <w:rFonts w:ascii="Arial" w:hAnsi="Arial" w:cs="Arial"/>
          <w:noProof/>
          <w:color w:val="000000"/>
          <w:lang w:val="fr-FR" w:eastAsia="ro-RO"/>
        </w:rPr>
        <w:t xml:space="preserve"> </w:t>
      </w:r>
      <w:r w:rsidR="009B1463" w:rsidRPr="009B1463">
        <w:rPr>
          <w:rFonts w:ascii="Arial" w:hAnsi="Arial" w:cs="Arial"/>
          <w:color w:val="000000"/>
          <w:lang w:val="fr-BE"/>
        </w:rPr>
        <w:t>(având în vedere perioadele de timp necesare pentru mentenanţă)</w:t>
      </w:r>
      <w:r w:rsidR="009B1463">
        <w:rPr>
          <w:rFonts w:ascii="Arial" w:hAnsi="Arial" w:cs="Arial"/>
          <w:color w:val="000000"/>
          <w:lang w:val="fr-BE"/>
        </w:rPr>
        <w:t>.</w:t>
      </w:r>
    </w:p>
    <w:p w:rsidR="00FB54AD" w:rsidRDefault="006D2C3D" w:rsidP="003A5CC7">
      <w:pPr>
        <w:autoSpaceDE w:val="0"/>
        <w:autoSpaceDN w:val="0"/>
        <w:adjustRightInd w:val="0"/>
        <w:ind w:right="-566"/>
        <w:rPr>
          <w:rFonts w:ascii="Arial" w:hAnsi="Arial" w:cs="Arial"/>
          <w:color w:val="000000"/>
          <w:sz w:val="23"/>
          <w:szCs w:val="23"/>
          <w:lang w:val="fr-BE"/>
        </w:rPr>
      </w:pPr>
      <w:r w:rsidRPr="00F0410F">
        <w:rPr>
          <w:rFonts w:ascii="Arial" w:hAnsi="Arial" w:cs="Arial"/>
          <w:color w:val="000000"/>
          <w:lang w:val="fr-BE"/>
        </w:rPr>
        <w:t xml:space="preserve">Raportul de amplasament a fost intocmit de </w:t>
      </w:r>
      <w:r>
        <w:rPr>
          <w:rFonts w:ascii="Arial" w:hAnsi="Arial" w:cs="Arial"/>
          <w:color w:val="000000"/>
          <w:lang w:val="fr-BE"/>
        </w:rPr>
        <w:t>catre Fundati</w:t>
      </w:r>
      <w:r w:rsidR="003A5CC7">
        <w:rPr>
          <w:rFonts w:ascii="Arial" w:hAnsi="Arial" w:cs="Arial"/>
          <w:color w:val="000000"/>
          <w:lang w:val="fr-BE"/>
        </w:rPr>
        <w:t>a</w:t>
      </w:r>
      <w:r>
        <w:rPr>
          <w:rFonts w:ascii="Arial" w:hAnsi="Arial" w:cs="Arial"/>
          <w:color w:val="000000"/>
          <w:lang w:val="fr-BE"/>
        </w:rPr>
        <w:t xml:space="preserve"> Pronatura prin ing. Moldoveanu Gascu Carmen, </w:t>
      </w:r>
      <w:r w:rsidRPr="00F0410F">
        <w:rPr>
          <w:rFonts w:ascii="Arial" w:hAnsi="Arial" w:cs="Arial"/>
          <w:color w:val="000000"/>
          <w:lang w:val="fr-BE"/>
        </w:rPr>
        <w:t xml:space="preserve">persoana </w:t>
      </w:r>
      <w:r>
        <w:rPr>
          <w:rFonts w:ascii="Arial" w:hAnsi="Arial" w:cs="Arial"/>
          <w:color w:val="000000"/>
          <w:lang w:val="fr-BE"/>
        </w:rPr>
        <w:t xml:space="preserve">juridica </w:t>
      </w:r>
      <w:r w:rsidRPr="00F0410F">
        <w:rPr>
          <w:rFonts w:ascii="Arial" w:hAnsi="Arial" w:cs="Arial"/>
          <w:color w:val="000000"/>
          <w:lang w:val="fr-BE"/>
        </w:rPr>
        <w:t xml:space="preserve">inscrisa in Registrul National al elaboratorilor de studii pentru protectia mediului la pozitia </w:t>
      </w:r>
      <w:r>
        <w:rPr>
          <w:rFonts w:ascii="Arial" w:hAnsi="Arial" w:cs="Arial"/>
          <w:color w:val="000000"/>
          <w:lang w:val="fr-BE"/>
        </w:rPr>
        <w:t>625</w:t>
      </w:r>
      <w:r w:rsidRPr="00F0410F">
        <w:rPr>
          <w:rFonts w:ascii="Arial" w:hAnsi="Arial" w:cs="Arial"/>
          <w:color w:val="000000"/>
          <w:lang w:val="fr-BE"/>
        </w:rPr>
        <w:t xml:space="preserve"> cu Certificat de inregistrare</w:t>
      </w:r>
      <w:r>
        <w:rPr>
          <w:rFonts w:ascii="Arial" w:hAnsi="Arial" w:cs="Arial"/>
          <w:color w:val="000000"/>
          <w:lang w:val="fr-BE"/>
        </w:rPr>
        <w:t xml:space="preserve"> anexat,</w:t>
      </w:r>
      <w:r w:rsidRPr="00F0410F">
        <w:rPr>
          <w:rFonts w:ascii="Arial" w:hAnsi="Arial" w:cs="Arial"/>
          <w:color w:val="000000"/>
          <w:lang w:val="fr-BE"/>
        </w:rPr>
        <w:t xml:space="preserve"> emis in </w:t>
      </w:r>
      <w:r>
        <w:rPr>
          <w:rFonts w:ascii="Arial" w:hAnsi="Arial" w:cs="Arial"/>
          <w:color w:val="000000"/>
          <w:lang w:val="fr-BE"/>
        </w:rPr>
        <w:t xml:space="preserve">9.10.2014 </w:t>
      </w:r>
      <w:r w:rsidRPr="00F0410F">
        <w:rPr>
          <w:rFonts w:ascii="Arial" w:hAnsi="Arial" w:cs="Arial"/>
          <w:color w:val="000000"/>
          <w:lang w:val="fr-BE"/>
        </w:rPr>
        <w:t xml:space="preserve">valabil pana la </w:t>
      </w:r>
      <w:r>
        <w:rPr>
          <w:rFonts w:ascii="Arial" w:hAnsi="Arial" w:cs="Arial"/>
          <w:color w:val="000000"/>
          <w:lang w:val="fr-BE"/>
        </w:rPr>
        <w:t>9</w:t>
      </w:r>
      <w:r w:rsidRPr="00F0410F">
        <w:rPr>
          <w:rFonts w:ascii="Arial" w:hAnsi="Arial" w:cs="Arial"/>
          <w:color w:val="000000"/>
          <w:lang w:val="fr-BE"/>
        </w:rPr>
        <w:t>.</w:t>
      </w:r>
      <w:r>
        <w:rPr>
          <w:rFonts w:ascii="Arial" w:hAnsi="Arial" w:cs="Arial"/>
          <w:color w:val="000000"/>
          <w:lang w:val="fr-BE"/>
        </w:rPr>
        <w:t>10</w:t>
      </w:r>
      <w:r w:rsidRPr="00F0410F">
        <w:rPr>
          <w:rFonts w:ascii="Arial" w:hAnsi="Arial" w:cs="Arial"/>
          <w:color w:val="000000"/>
          <w:lang w:val="fr-BE"/>
        </w:rPr>
        <w:t>.201</w:t>
      </w:r>
      <w:r>
        <w:rPr>
          <w:rFonts w:ascii="Arial" w:hAnsi="Arial" w:cs="Arial"/>
          <w:color w:val="000000"/>
          <w:lang w:val="fr-BE"/>
        </w:rPr>
        <w:t>9</w:t>
      </w:r>
      <w:r w:rsidR="008B1A98">
        <w:rPr>
          <w:rFonts w:ascii="Arial" w:hAnsi="Arial" w:cs="Arial"/>
          <w:color w:val="000000"/>
          <w:sz w:val="23"/>
          <w:szCs w:val="23"/>
          <w:lang w:val="fr-BE"/>
        </w:rPr>
        <w:t>.</w:t>
      </w:r>
      <w:r w:rsidR="00FB54AD">
        <w:rPr>
          <w:rFonts w:ascii="Arial" w:hAnsi="Arial" w:cs="Arial"/>
          <w:color w:val="000000"/>
          <w:sz w:val="23"/>
          <w:szCs w:val="23"/>
          <w:lang w:val="fr-BE"/>
        </w:rPr>
        <w:t xml:space="preserve"> </w:t>
      </w:r>
    </w:p>
    <w:p w:rsidR="00BC7C58" w:rsidRDefault="00BC7C58" w:rsidP="00944B07">
      <w:pPr>
        <w:autoSpaceDE w:val="0"/>
        <w:autoSpaceDN w:val="0"/>
        <w:adjustRightInd w:val="0"/>
        <w:spacing w:line="360" w:lineRule="auto"/>
        <w:ind w:right="-566"/>
        <w:rPr>
          <w:rFonts w:ascii="Arial" w:hAnsi="Arial" w:cs="Arial"/>
          <w:b/>
          <w:color w:val="000000"/>
          <w:sz w:val="23"/>
          <w:szCs w:val="23"/>
          <w:lang w:val="fr-BE"/>
        </w:rPr>
      </w:pPr>
    </w:p>
    <w:p w:rsidR="00764271" w:rsidRPr="003A5CC7" w:rsidRDefault="00764271" w:rsidP="003A5CC7">
      <w:pPr>
        <w:autoSpaceDE w:val="0"/>
        <w:autoSpaceDN w:val="0"/>
        <w:adjustRightInd w:val="0"/>
        <w:ind w:right="-566"/>
        <w:rPr>
          <w:rFonts w:ascii="Arial" w:hAnsi="Arial" w:cs="Arial"/>
          <w:b/>
          <w:color w:val="000000"/>
          <w:lang w:val="fr-BE"/>
        </w:rPr>
      </w:pPr>
      <w:r w:rsidRPr="003A5CC7">
        <w:rPr>
          <w:rFonts w:ascii="Arial" w:hAnsi="Arial" w:cs="Arial"/>
          <w:b/>
          <w:color w:val="000000"/>
          <w:lang w:val="fr-BE"/>
        </w:rPr>
        <w:t>1.2. Obiective</w:t>
      </w:r>
    </w:p>
    <w:p w:rsidR="00764271" w:rsidRPr="003A5CC7" w:rsidRDefault="00764271" w:rsidP="003A5CC7">
      <w:pPr>
        <w:autoSpaceDE w:val="0"/>
        <w:autoSpaceDN w:val="0"/>
        <w:adjustRightInd w:val="0"/>
        <w:ind w:right="-566"/>
        <w:rPr>
          <w:rFonts w:ascii="Arial" w:hAnsi="Arial" w:cs="Arial"/>
          <w:color w:val="000000"/>
          <w:lang w:val="fr-BE"/>
        </w:rPr>
      </w:pPr>
      <w:r w:rsidRPr="003A5CC7">
        <w:rPr>
          <w:rFonts w:ascii="Arial" w:hAnsi="Arial" w:cs="Arial"/>
          <w:color w:val="000000"/>
          <w:lang w:val="fr-BE"/>
        </w:rPr>
        <w:t xml:space="preserve">Principalele obiective ale raportului </w:t>
      </w:r>
      <w:r w:rsidR="0014303E" w:rsidRPr="003A5CC7">
        <w:rPr>
          <w:rFonts w:ascii="Arial" w:hAnsi="Arial" w:cs="Arial"/>
          <w:color w:val="000000"/>
          <w:lang w:val="fr-BE"/>
        </w:rPr>
        <w:t>de amplasament</w:t>
      </w:r>
      <w:r w:rsidRPr="003A5CC7">
        <w:rPr>
          <w:rFonts w:ascii="Arial" w:hAnsi="Arial" w:cs="Arial"/>
          <w:color w:val="000000"/>
          <w:lang w:val="fr-BE"/>
        </w:rPr>
        <w:t xml:space="preserve"> in conformitate cu prevederile prevenirii, reducerii si controlului integrat al poluarii sunt prezentate mai jos:</w:t>
      </w:r>
    </w:p>
    <w:p w:rsidR="0014303E" w:rsidRPr="003A5CC7" w:rsidRDefault="0014303E" w:rsidP="003A5CC7">
      <w:pPr>
        <w:numPr>
          <w:ilvl w:val="0"/>
          <w:numId w:val="2"/>
        </w:numPr>
        <w:autoSpaceDE w:val="0"/>
        <w:autoSpaceDN w:val="0"/>
        <w:adjustRightInd w:val="0"/>
        <w:ind w:left="0" w:right="-566" w:firstLine="720"/>
        <w:rPr>
          <w:rFonts w:ascii="Arial" w:hAnsi="Arial" w:cs="Arial"/>
          <w:color w:val="000000"/>
          <w:lang w:val="fr-BE"/>
        </w:rPr>
      </w:pPr>
      <w:r w:rsidRPr="003A5CC7">
        <w:rPr>
          <w:rFonts w:ascii="Arial" w:hAnsi="Arial" w:cs="Arial"/>
          <w:color w:val="000000"/>
          <w:lang w:val="fr-BE"/>
        </w:rPr>
        <w:t>Actualizarea conditiilor de autorizare conform situatiei existente</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lang w:val="fr-BE"/>
        </w:rPr>
      </w:pPr>
      <w:proofErr w:type="gramStart"/>
      <w:r w:rsidRPr="003A5CC7">
        <w:rPr>
          <w:rFonts w:ascii="Arial" w:hAnsi="Arial" w:cs="Arial"/>
          <w:color w:val="000000"/>
          <w:lang w:val="fr-BE"/>
        </w:rPr>
        <w:t>descrierea</w:t>
      </w:r>
      <w:proofErr w:type="gramEnd"/>
      <w:r w:rsidRPr="003A5CC7">
        <w:rPr>
          <w:rFonts w:ascii="Arial" w:hAnsi="Arial" w:cs="Arial"/>
          <w:color w:val="000000"/>
          <w:lang w:val="fr-BE"/>
        </w:rPr>
        <w:t xml:space="preserve"> surselor de emisie din instala</w:t>
      </w:r>
      <w:r w:rsidR="00C00A4F" w:rsidRPr="003A5CC7">
        <w:rPr>
          <w:rFonts w:ascii="Arial" w:hAnsi="Arial" w:cs="Arial"/>
          <w:color w:val="000000"/>
          <w:lang w:val="fr-BE"/>
        </w:rPr>
        <w:t>t</w:t>
      </w:r>
      <w:r w:rsidRPr="003A5CC7">
        <w:rPr>
          <w:rFonts w:ascii="Arial" w:hAnsi="Arial" w:cs="Arial"/>
          <w:color w:val="000000"/>
          <w:lang w:val="fr-BE"/>
        </w:rPr>
        <w:t>ie;</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lang w:val="fr-BE"/>
        </w:rPr>
      </w:pPr>
      <w:proofErr w:type="gramStart"/>
      <w:r w:rsidRPr="003A5CC7">
        <w:rPr>
          <w:rFonts w:ascii="Arial" w:hAnsi="Arial" w:cs="Arial"/>
          <w:color w:val="000000"/>
          <w:lang w:val="fr-BE"/>
        </w:rPr>
        <w:t>descrierea</w:t>
      </w:r>
      <w:proofErr w:type="gramEnd"/>
      <w:r w:rsidRPr="003A5CC7">
        <w:rPr>
          <w:rFonts w:ascii="Arial" w:hAnsi="Arial" w:cs="Arial"/>
          <w:color w:val="000000"/>
          <w:lang w:val="fr-BE"/>
        </w:rPr>
        <w:t xml:space="preserve"> caracteristicilor amplasamentului instalatiei ;</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lang w:val="fr-BE"/>
        </w:rPr>
      </w:pPr>
      <w:proofErr w:type="gramStart"/>
      <w:r w:rsidRPr="003A5CC7">
        <w:rPr>
          <w:rFonts w:ascii="Arial" w:hAnsi="Arial" w:cs="Arial"/>
          <w:color w:val="000000"/>
          <w:lang w:val="fr-BE"/>
        </w:rPr>
        <w:t>informarea</w:t>
      </w:r>
      <w:proofErr w:type="gramEnd"/>
      <w:r w:rsidRPr="003A5CC7">
        <w:rPr>
          <w:rFonts w:ascii="Arial" w:hAnsi="Arial" w:cs="Arial"/>
          <w:color w:val="000000"/>
          <w:lang w:val="fr-BE"/>
        </w:rPr>
        <w:t xml:space="preserve"> asupra starii terenului in momentul actual pentru toti factorii de mediu, eviden</w:t>
      </w:r>
      <w:r w:rsidR="00C00A4F" w:rsidRPr="003A5CC7">
        <w:rPr>
          <w:rFonts w:ascii="Arial" w:hAnsi="Arial" w:cs="Arial"/>
          <w:color w:val="000000"/>
          <w:lang w:val="fr-BE"/>
        </w:rPr>
        <w:t>t</w:t>
      </w:r>
      <w:r w:rsidRPr="003A5CC7">
        <w:rPr>
          <w:rFonts w:ascii="Arial" w:hAnsi="Arial" w:cs="Arial"/>
          <w:color w:val="000000"/>
          <w:lang w:val="fr-BE"/>
        </w:rPr>
        <w:t xml:space="preserve">ierea rezultatelor analizelor privind calitatea factorilor de mediu astfel </w:t>
      </w:r>
      <w:r w:rsidR="00C00A4F" w:rsidRPr="003A5CC7">
        <w:rPr>
          <w:rFonts w:ascii="Arial" w:hAnsi="Arial" w:cs="Arial"/>
          <w:color w:val="000000"/>
          <w:lang w:val="fr-BE"/>
        </w:rPr>
        <w:t>i</w:t>
      </w:r>
      <w:r w:rsidRPr="003A5CC7">
        <w:rPr>
          <w:rFonts w:ascii="Arial" w:hAnsi="Arial" w:cs="Arial"/>
          <w:color w:val="000000"/>
          <w:lang w:val="fr-BE"/>
        </w:rPr>
        <w:t>nc</w:t>
      </w:r>
      <w:r w:rsidR="00C00A4F" w:rsidRPr="003A5CC7">
        <w:rPr>
          <w:rFonts w:ascii="Arial" w:hAnsi="Arial" w:cs="Arial"/>
          <w:color w:val="000000"/>
          <w:lang w:val="fr-BE"/>
        </w:rPr>
        <w:t>a</w:t>
      </w:r>
      <w:r w:rsidRPr="003A5CC7">
        <w:rPr>
          <w:rFonts w:ascii="Arial" w:hAnsi="Arial" w:cs="Arial"/>
          <w:color w:val="000000"/>
          <w:lang w:val="fr-BE"/>
        </w:rPr>
        <w:t>t acestea s</w:t>
      </w:r>
      <w:r w:rsidR="00C00A4F" w:rsidRPr="003A5CC7">
        <w:rPr>
          <w:rFonts w:ascii="Arial" w:hAnsi="Arial" w:cs="Arial"/>
          <w:color w:val="000000"/>
          <w:lang w:val="fr-BE"/>
        </w:rPr>
        <w:t>a</w:t>
      </w:r>
      <w:r w:rsidRPr="003A5CC7">
        <w:rPr>
          <w:rFonts w:ascii="Arial" w:hAnsi="Arial" w:cs="Arial"/>
          <w:color w:val="000000"/>
          <w:lang w:val="fr-BE"/>
        </w:rPr>
        <w:t xml:space="preserve"> constituie punctul de referin</w:t>
      </w:r>
      <w:r w:rsidR="00C00A4F" w:rsidRPr="003A5CC7">
        <w:rPr>
          <w:rFonts w:ascii="Arial" w:hAnsi="Arial" w:cs="Arial"/>
          <w:color w:val="000000"/>
          <w:lang w:val="fr-BE"/>
        </w:rPr>
        <w:t>ta</w:t>
      </w:r>
      <w:r w:rsidRPr="003A5CC7">
        <w:rPr>
          <w:rFonts w:ascii="Arial" w:hAnsi="Arial" w:cs="Arial"/>
          <w:color w:val="000000"/>
          <w:lang w:val="fr-BE"/>
        </w:rPr>
        <w:t xml:space="preserve"> pentru solicitarea autoriza</w:t>
      </w:r>
      <w:r w:rsidR="00C00A4F" w:rsidRPr="003A5CC7">
        <w:rPr>
          <w:rFonts w:ascii="Arial" w:hAnsi="Arial" w:cs="Arial"/>
          <w:color w:val="000000"/>
          <w:lang w:val="fr-BE"/>
        </w:rPr>
        <w:t>t</w:t>
      </w:r>
      <w:r w:rsidRPr="003A5CC7">
        <w:rPr>
          <w:rFonts w:ascii="Arial" w:hAnsi="Arial" w:cs="Arial"/>
          <w:color w:val="000000"/>
          <w:lang w:val="fr-BE"/>
        </w:rPr>
        <w:t xml:space="preserve">iei integrate de mediu </w:t>
      </w:r>
      <w:r w:rsidR="00C00A4F" w:rsidRPr="003A5CC7">
        <w:rPr>
          <w:rFonts w:ascii="Arial" w:hAnsi="Arial" w:cs="Arial"/>
          <w:color w:val="000000"/>
          <w:lang w:val="fr-BE"/>
        </w:rPr>
        <w:t>s</w:t>
      </w:r>
      <w:r w:rsidRPr="003A5CC7">
        <w:rPr>
          <w:rFonts w:ascii="Arial" w:hAnsi="Arial" w:cs="Arial"/>
          <w:color w:val="000000"/>
          <w:lang w:val="fr-BE"/>
        </w:rPr>
        <w:t xml:space="preserve">i pentru raportarea </w:t>
      </w:r>
      <w:r w:rsidR="00C00A4F" w:rsidRPr="003A5CC7">
        <w:rPr>
          <w:rFonts w:ascii="Arial" w:hAnsi="Arial" w:cs="Arial"/>
          <w:color w:val="000000"/>
          <w:lang w:val="fr-BE"/>
        </w:rPr>
        <w:t>i</w:t>
      </w:r>
      <w:r w:rsidRPr="003A5CC7">
        <w:rPr>
          <w:rFonts w:ascii="Arial" w:hAnsi="Arial" w:cs="Arial"/>
          <w:color w:val="000000"/>
          <w:lang w:val="fr-BE"/>
        </w:rPr>
        <w:t>n viitor a calit</w:t>
      </w:r>
      <w:r w:rsidR="00C00A4F" w:rsidRPr="003A5CC7">
        <w:rPr>
          <w:rFonts w:ascii="Arial" w:hAnsi="Arial" w:cs="Arial"/>
          <w:color w:val="000000"/>
          <w:lang w:val="fr-BE"/>
        </w:rPr>
        <w:t>at</w:t>
      </w:r>
      <w:r w:rsidRPr="003A5CC7">
        <w:rPr>
          <w:rFonts w:ascii="Arial" w:hAnsi="Arial" w:cs="Arial"/>
          <w:color w:val="000000"/>
          <w:lang w:val="fr-BE"/>
        </w:rPr>
        <w:t xml:space="preserve">ii factorilor de mediu de pe amplasament; </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lang w:val="fr-BE"/>
        </w:rPr>
      </w:pPr>
      <w:proofErr w:type="gramStart"/>
      <w:r w:rsidRPr="003A5CC7">
        <w:rPr>
          <w:rFonts w:ascii="Arial" w:hAnsi="Arial" w:cs="Arial"/>
          <w:color w:val="000000"/>
          <w:lang w:val="fr-BE"/>
        </w:rPr>
        <w:t>indicarea</w:t>
      </w:r>
      <w:proofErr w:type="gramEnd"/>
      <w:r w:rsidRPr="003A5CC7">
        <w:rPr>
          <w:rFonts w:ascii="Arial" w:hAnsi="Arial" w:cs="Arial"/>
          <w:color w:val="000000"/>
          <w:lang w:val="fr-BE"/>
        </w:rPr>
        <w:t xml:space="preserve"> naturii </w:t>
      </w:r>
      <w:r w:rsidR="00C00A4F" w:rsidRPr="003A5CC7">
        <w:rPr>
          <w:rFonts w:ascii="Arial" w:hAnsi="Arial" w:cs="Arial"/>
          <w:color w:val="000000"/>
          <w:lang w:val="fr-BE"/>
        </w:rPr>
        <w:t>s</w:t>
      </w:r>
      <w:r w:rsidRPr="003A5CC7">
        <w:rPr>
          <w:rFonts w:ascii="Arial" w:hAnsi="Arial" w:cs="Arial"/>
          <w:color w:val="000000"/>
          <w:lang w:val="fr-BE"/>
        </w:rPr>
        <w:t>i a cantit</w:t>
      </w:r>
      <w:r w:rsidR="00C00A4F" w:rsidRPr="003A5CC7">
        <w:rPr>
          <w:rFonts w:ascii="Arial" w:hAnsi="Arial" w:cs="Arial"/>
          <w:color w:val="000000"/>
          <w:lang w:val="fr-BE"/>
        </w:rPr>
        <w:t>at</w:t>
      </w:r>
      <w:r w:rsidRPr="003A5CC7">
        <w:rPr>
          <w:rFonts w:ascii="Arial" w:hAnsi="Arial" w:cs="Arial"/>
          <w:color w:val="000000"/>
          <w:lang w:val="fr-BE"/>
        </w:rPr>
        <w:t>ilor de emisii care pot fi evacuate din instala</w:t>
      </w:r>
      <w:r w:rsidR="00C00A4F" w:rsidRPr="003A5CC7">
        <w:rPr>
          <w:rFonts w:ascii="Arial" w:hAnsi="Arial" w:cs="Arial"/>
          <w:color w:val="000000"/>
          <w:lang w:val="fr-BE"/>
        </w:rPr>
        <w:t>t</w:t>
      </w:r>
      <w:r w:rsidRPr="003A5CC7">
        <w:rPr>
          <w:rFonts w:ascii="Arial" w:hAnsi="Arial" w:cs="Arial"/>
          <w:color w:val="000000"/>
          <w:lang w:val="fr-BE"/>
        </w:rPr>
        <w:t xml:space="preserve">ie </w:t>
      </w:r>
      <w:r w:rsidR="00C00A4F" w:rsidRPr="003A5CC7">
        <w:rPr>
          <w:rFonts w:ascii="Arial" w:hAnsi="Arial" w:cs="Arial"/>
          <w:color w:val="000000"/>
          <w:lang w:val="fr-BE"/>
        </w:rPr>
        <w:t>i</w:t>
      </w:r>
      <w:r w:rsidRPr="003A5CC7">
        <w:rPr>
          <w:rFonts w:ascii="Arial" w:hAnsi="Arial" w:cs="Arial"/>
          <w:color w:val="000000"/>
          <w:lang w:val="fr-BE"/>
        </w:rPr>
        <w:t xml:space="preserve">n fiecare factor de mediu, precum </w:t>
      </w:r>
      <w:r w:rsidR="00C00A4F" w:rsidRPr="003A5CC7">
        <w:rPr>
          <w:rFonts w:ascii="Arial" w:hAnsi="Arial" w:cs="Arial"/>
          <w:color w:val="000000"/>
          <w:lang w:val="fr-BE"/>
        </w:rPr>
        <w:t>s</w:t>
      </w:r>
      <w:r w:rsidRPr="003A5CC7">
        <w:rPr>
          <w:rFonts w:ascii="Arial" w:hAnsi="Arial" w:cs="Arial"/>
          <w:color w:val="000000"/>
          <w:lang w:val="fr-BE"/>
        </w:rPr>
        <w:t>i identificarea efectelor semnificative ale acestor emisii asupra mediului;</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rPr>
      </w:pPr>
      <w:r w:rsidRPr="003A5CC7">
        <w:rPr>
          <w:rFonts w:ascii="Arial" w:hAnsi="Arial" w:cs="Arial"/>
          <w:color w:val="000000"/>
        </w:rPr>
        <w:t xml:space="preserve">descrierea tehnologiei </w:t>
      </w:r>
      <w:r w:rsidR="00C00A4F" w:rsidRPr="003A5CC7">
        <w:rPr>
          <w:rFonts w:ascii="Arial" w:hAnsi="Arial" w:cs="Arial"/>
          <w:color w:val="000000"/>
        </w:rPr>
        <w:t>s</w:t>
      </w:r>
      <w:r w:rsidRPr="003A5CC7">
        <w:rPr>
          <w:rFonts w:ascii="Arial" w:hAnsi="Arial" w:cs="Arial"/>
          <w:color w:val="000000"/>
        </w:rPr>
        <w:t>i a altor tehnici pentru prevenirea si reducerea emisiilor din instala</w:t>
      </w:r>
      <w:r w:rsidR="00C00A4F" w:rsidRPr="003A5CC7">
        <w:rPr>
          <w:rFonts w:ascii="Arial" w:hAnsi="Arial" w:cs="Arial"/>
          <w:color w:val="000000"/>
        </w:rPr>
        <w:t>t</w:t>
      </w:r>
      <w:r w:rsidRPr="003A5CC7">
        <w:rPr>
          <w:rFonts w:ascii="Arial" w:hAnsi="Arial" w:cs="Arial"/>
          <w:color w:val="000000"/>
        </w:rPr>
        <w:t>ie;</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rPr>
      </w:pPr>
      <w:r w:rsidRPr="003A5CC7">
        <w:rPr>
          <w:rFonts w:ascii="Arial" w:hAnsi="Arial" w:cs="Arial"/>
          <w:color w:val="000000"/>
        </w:rPr>
        <w:t>m</w:t>
      </w:r>
      <w:r w:rsidR="00C00A4F" w:rsidRPr="003A5CC7">
        <w:rPr>
          <w:rFonts w:ascii="Arial" w:hAnsi="Arial" w:cs="Arial"/>
          <w:color w:val="000000"/>
        </w:rPr>
        <w:t>a</w:t>
      </w:r>
      <w:r w:rsidRPr="003A5CC7">
        <w:rPr>
          <w:rFonts w:ascii="Arial" w:hAnsi="Arial" w:cs="Arial"/>
          <w:color w:val="000000"/>
        </w:rPr>
        <w:t>suri pentru prevenirea gener</w:t>
      </w:r>
      <w:r w:rsidR="00C00A4F" w:rsidRPr="003A5CC7">
        <w:rPr>
          <w:rFonts w:ascii="Arial" w:hAnsi="Arial" w:cs="Arial"/>
          <w:color w:val="000000"/>
        </w:rPr>
        <w:t>a</w:t>
      </w:r>
      <w:r w:rsidRPr="003A5CC7">
        <w:rPr>
          <w:rFonts w:ascii="Arial" w:hAnsi="Arial" w:cs="Arial"/>
          <w:color w:val="000000"/>
        </w:rPr>
        <w:t>rii de</w:t>
      </w:r>
      <w:r w:rsidR="00C00A4F" w:rsidRPr="003A5CC7">
        <w:rPr>
          <w:rFonts w:ascii="Arial" w:hAnsi="Arial" w:cs="Arial"/>
          <w:color w:val="000000"/>
        </w:rPr>
        <w:t>s</w:t>
      </w:r>
      <w:r w:rsidRPr="003A5CC7">
        <w:rPr>
          <w:rFonts w:ascii="Arial" w:hAnsi="Arial" w:cs="Arial"/>
          <w:color w:val="000000"/>
        </w:rPr>
        <w:t>eurilor, preg</w:t>
      </w:r>
      <w:r w:rsidR="00C00A4F" w:rsidRPr="003A5CC7">
        <w:rPr>
          <w:rFonts w:ascii="Arial" w:hAnsi="Arial" w:cs="Arial"/>
          <w:color w:val="000000"/>
        </w:rPr>
        <w:t>a</w:t>
      </w:r>
      <w:r w:rsidRPr="003A5CC7">
        <w:rPr>
          <w:rFonts w:ascii="Arial" w:hAnsi="Arial" w:cs="Arial"/>
          <w:color w:val="000000"/>
        </w:rPr>
        <w:t xml:space="preserve">tirea pentru reutilizare, reciclarea </w:t>
      </w:r>
      <w:r w:rsidR="00C00A4F" w:rsidRPr="003A5CC7">
        <w:rPr>
          <w:rFonts w:ascii="Arial" w:hAnsi="Arial" w:cs="Arial"/>
          <w:color w:val="000000"/>
        </w:rPr>
        <w:t>s</w:t>
      </w:r>
      <w:r w:rsidRPr="003A5CC7">
        <w:rPr>
          <w:rFonts w:ascii="Arial" w:hAnsi="Arial" w:cs="Arial"/>
          <w:color w:val="000000"/>
        </w:rPr>
        <w:t>i valorificarea de</w:t>
      </w:r>
      <w:r w:rsidR="00C00A4F" w:rsidRPr="003A5CC7">
        <w:rPr>
          <w:rFonts w:ascii="Arial" w:hAnsi="Arial" w:cs="Arial"/>
          <w:color w:val="000000"/>
        </w:rPr>
        <w:t>s</w:t>
      </w:r>
      <w:r w:rsidRPr="003A5CC7">
        <w:rPr>
          <w:rFonts w:ascii="Arial" w:hAnsi="Arial" w:cs="Arial"/>
          <w:color w:val="000000"/>
        </w:rPr>
        <w:t>eurilor generate ca urmare a func</w:t>
      </w:r>
      <w:r w:rsidR="00C00A4F" w:rsidRPr="003A5CC7">
        <w:rPr>
          <w:rFonts w:ascii="Arial" w:hAnsi="Arial" w:cs="Arial"/>
          <w:color w:val="000000"/>
        </w:rPr>
        <w:t>t</w:t>
      </w:r>
      <w:r w:rsidRPr="003A5CC7">
        <w:rPr>
          <w:rFonts w:ascii="Arial" w:hAnsi="Arial" w:cs="Arial"/>
          <w:color w:val="000000"/>
        </w:rPr>
        <w:t>ion</w:t>
      </w:r>
      <w:r w:rsidR="00C00A4F" w:rsidRPr="003A5CC7">
        <w:rPr>
          <w:rFonts w:ascii="Arial" w:hAnsi="Arial" w:cs="Arial"/>
          <w:color w:val="000000"/>
        </w:rPr>
        <w:t>a</w:t>
      </w:r>
      <w:r w:rsidRPr="003A5CC7">
        <w:rPr>
          <w:rFonts w:ascii="Arial" w:hAnsi="Arial" w:cs="Arial"/>
          <w:color w:val="000000"/>
        </w:rPr>
        <w:t>rii instala</w:t>
      </w:r>
      <w:r w:rsidR="00C00A4F" w:rsidRPr="003A5CC7">
        <w:rPr>
          <w:rFonts w:ascii="Arial" w:hAnsi="Arial" w:cs="Arial"/>
          <w:color w:val="000000"/>
        </w:rPr>
        <w:t>t</w:t>
      </w:r>
      <w:r w:rsidRPr="003A5CC7">
        <w:rPr>
          <w:rFonts w:ascii="Arial" w:hAnsi="Arial" w:cs="Arial"/>
          <w:color w:val="000000"/>
        </w:rPr>
        <w:t>iei;</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rPr>
      </w:pPr>
      <w:r w:rsidRPr="003A5CC7">
        <w:rPr>
          <w:rFonts w:ascii="Arial" w:hAnsi="Arial" w:cs="Arial"/>
          <w:color w:val="000000"/>
        </w:rPr>
        <w:t>descrierea m</w:t>
      </w:r>
      <w:r w:rsidR="00C00A4F" w:rsidRPr="003A5CC7">
        <w:rPr>
          <w:rFonts w:ascii="Arial" w:hAnsi="Arial" w:cs="Arial"/>
          <w:color w:val="000000"/>
        </w:rPr>
        <w:t>a</w:t>
      </w:r>
      <w:r w:rsidRPr="003A5CC7">
        <w:rPr>
          <w:rFonts w:ascii="Arial" w:hAnsi="Arial" w:cs="Arial"/>
          <w:color w:val="000000"/>
        </w:rPr>
        <w:t xml:space="preserve">surilor planificate pentru monitorizarea emisiilor </w:t>
      </w:r>
      <w:r w:rsidR="00C00A4F" w:rsidRPr="003A5CC7">
        <w:rPr>
          <w:rFonts w:ascii="Arial" w:hAnsi="Arial" w:cs="Arial"/>
          <w:color w:val="000000"/>
        </w:rPr>
        <w:t>i</w:t>
      </w:r>
      <w:r w:rsidRPr="003A5CC7">
        <w:rPr>
          <w:rFonts w:ascii="Arial" w:hAnsi="Arial" w:cs="Arial"/>
          <w:color w:val="000000"/>
        </w:rPr>
        <w:t>n mediu;</w:t>
      </w:r>
    </w:p>
    <w:p w:rsidR="002A7726" w:rsidRPr="003A5CC7" w:rsidRDefault="002A7726" w:rsidP="003A5CC7">
      <w:pPr>
        <w:numPr>
          <w:ilvl w:val="0"/>
          <w:numId w:val="2"/>
        </w:numPr>
        <w:autoSpaceDE w:val="0"/>
        <w:autoSpaceDN w:val="0"/>
        <w:adjustRightInd w:val="0"/>
        <w:ind w:left="0" w:right="-566" w:firstLine="720"/>
        <w:rPr>
          <w:rFonts w:ascii="Arial" w:hAnsi="Arial" w:cs="Arial"/>
          <w:color w:val="000000"/>
          <w:lang w:val="fr-BE"/>
        </w:rPr>
      </w:pPr>
      <w:proofErr w:type="gramStart"/>
      <w:r w:rsidRPr="003A5CC7">
        <w:rPr>
          <w:rFonts w:ascii="Arial" w:hAnsi="Arial" w:cs="Arial"/>
          <w:color w:val="000000"/>
          <w:lang w:val="fr-BE"/>
        </w:rPr>
        <w:t>descrierea</w:t>
      </w:r>
      <w:proofErr w:type="gramEnd"/>
      <w:r w:rsidRPr="003A5CC7">
        <w:rPr>
          <w:rFonts w:ascii="Arial" w:hAnsi="Arial" w:cs="Arial"/>
          <w:color w:val="000000"/>
          <w:lang w:val="fr-BE"/>
        </w:rPr>
        <w:t xml:space="preserve"> utilizarilor anterioare si actuale ale terenului pentru a identifica daca exista zone cu potential de contaminare ;</w:t>
      </w:r>
    </w:p>
    <w:p w:rsidR="00817021" w:rsidRPr="003A5CC7" w:rsidRDefault="002A7726" w:rsidP="003A5CC7">
      <w:pPr>
        <w:numPr>
          <w:ilvl w:val="0"/>
          <w:numId w:val="2"/>
        </w:numPr>
        <w:autoSpaceDE w:val="0"/>
        <w:autoSpaceDN w:val="0"/>
        <w:adjustRightInd w:val="0"/>
        <w:ind w:left="0" w:right="-566" w:firstLine="720"/>
        <w:rPr>
          <w:rFonts w:ascii="Arial" w:hAnsi="Arial" w:cs="Arial"/>
          <w:color w:val="000000"/>
          <w:lang w:val="fr-BE"/>
        </w:rPr>
      </w:pPr>
      <w:proofErr w:type="gramStart"/>
      <w:r w:rsidRPr="003A5CC7">
        <w:rPr>
          <w:rFonts w:ascii="Arial" w:hAnsi="Arial" w:cs="Arial"/>
          <w:color w:val="000000"/>
          <w:lang w:val="fr-BE"/>
        </w:rPr>
        <w:t>analiza</w:t>
      </w:r>
      <w:proofErr w:type="gramEnd"/>
      <w:r w:rsidRPr="003A5CC7">
        <w:rPr>
          <w:rFonts w:ascii="Arial" w:hAnsi="Arial" w:cs="Arial"/>
          <w:color w:val="000000"/>
          <w:lang w:val="fr-BE"/>
        </w:rPr>
        <w:t xml:space="preserve"> de risc cu scop de informare asupra caracteristicilor fizice ale terenului si a vulnerabilitatii sale, prin integrarea informa</w:t>
      </w:r>
      <w:r w:rsidR="00C00A4F" w:rsidRPr="003A5CC7">
        <w:rPr>
          <w:rFonts w:ascii="Arial" w:hAnsi="Arial" w:cs="Arial"/>
          <w:color w:val="000000"/>
          <w:lang w:val="fr-BE"/>
        </w:rPr>
        <w:t>t</w:t>
      </w:r>
      <w:r w:rsidRPr="003A5CC7">
        <w:rPr>
          <w:rFonts w:ascii="Arial" w:hAnsi="Arial" w:cs="Arial"/>
          <w:color w:val="000000"/>
          <w:lang w:val="fr-BE"/>
        </w:rPr>
        <w:t xml:space="preserve">iilor cu privire la cadrul natural al terenului, </w:t>
      </w:r>
      <w:r w:rsidR="00C00A4F" w:rsidRPr="003A5CC7">
        <w:rPr>
          <w:rFonts w:ascii="Arial" w:hAnsi="Arial" w:cs="Arial"/>
          <w:color w:val="000000"/>
          <w:lang w:val="fr-BE"/>
        </w:rPr>
        <w:t>i</w:t>
      </w:r>
      <w:r w:rsidRPr="003A5CC7">
        <w:rPr>
          <w:rFonts w:ascii="Arial" w:hAnsi="Arial" w:cs="Arial"/>
          <w:color w:val="000000"/>
          <w:lang w:val="fr-BE"/>
        </w:rPr>
        <w:t xml:space="preserve">n vederea stabilirii cuantumului </w:t>
      </w:r>
      <w:r w:rsidR="00C00A4F" w:rsidRPr="003A5CC7">
        <w:rPr>
          <w:rFonts w:ascii="Arial" w:hAnsi="Arial" w:cs="Arial"/>
          <w:color w:val="000000"/>
          <w:lang w:val="fr-BE"/>
        </w:rPr>
        <w:t>i</w:t>
      </w:r>
      <w:r w:rsidRPr="003A5CC7">
        <w:rPr>
          <w:rFonts w:ascii="Arial" w:hAnsi="Arial" w:cs="Arial"/>
          <w:color w:val="000000"/>
          <w:lang w:val="fr-BE"/>
        </w:rPr>
        <w:t>n care parametrii naturali sunt influenta</w:t>
      </w:r>
      <w:r w:rsidR="00C00A4F" w:rsidRPr="003A5CC7">
        <w:rPr>
          <w:rFonts w:ascii="Arial" w:hAnsi="Arial" w:cs="Arial"/>
          <w:color w:val="000000"/>
          <w:lang w:val="fr-BE"/>
        </w:rPr>
        <w:t>t</w:t>
      </w:r>
      <w:r w:rsidRPr="003A5CC7">
        <w:rPr>
          <w:rFonts w:ascii="Arial" w:hAnsi="Arial" w:cs="Arial"/>
          <w:color w:val="000000"/>
          <w:lang w:val="fr-BE"/>
        </w:rPr>
        <w:t xml:space="preserve">i de natura, amplitudinea </w:t>
      </w:r>
      <w:r w:rsidR="00C00A4F" w:rsidRPr="003A5CC7">
        <w:rPr>
          <w:rFonts w:ascii="Arial" w:hAnsi="Arial" w:cs="Arial"/>
          <w:color w:val="000000"/>
          <w:lang w:val="fr-BE"/>
        </w:rPr>
        <w:t>s</w:t>
      </w:r>
      <w:r w:rsidRPr="003A5CC7">
        <w:rPr>
          <w:rFonts w:ascii="Arial" w:hAnsi="Arial" w:cs="Arial"/>
          <w:color w:val="000000"/>
          <w:lang w:val="fr-BE"/>
        </w:rPr>
        <w:t>i tipul comportamentului factorului antropic si descrierea interac</w:t>
      </w:r>
      <w:r w:rsidR="00C00A4F" w:rsidRPr="003A5CC7">
        <w:rPr>
          <w:rFonts w:ascii="Arial" w:hAnsi="Arial" w:cs="Arial"/>
          <w:color w:val="000000"/>
          <w:lang w:val="fr-BE"/>
        </w:rPr>
        <w:t>t</w:t>
      </w:r>
      <w:r w:rsidRPr="003A5CC7">
        <w:rPr>
          <w:rFonts w:ascii="Arial" w:hAnsi="Arial" w:cs="Arial"/>
          <w:color w:val="000000"/>
          <w:lang w:val="fr-BE"/>
        </w:rPr>
        <w:t>iunii dintre factorii de mediu aferen</w:t>
      </w:r>
      <w:r w:rsidR="00C00A4F" w:rsidRPr="003A5CC7">
        <w:rPr>
          <w:rFonts w:ascii="Arial" w:hAnsi="Arial" w:cs="Arial"/>
          <w:color w:val="000000"/>
          <w:lang w:val="fr-BE"/>
        </w:rPr>
        <w:t>t</w:t>
      </w:r>
      <w:r w:rsidRPr="003A5CC7">
        <w:rPr>
          <w:rFonts w:ascii="Arial" w:hAnsi="Arial" w:cs="Arial"/>
          <w:color w:val="000000"/>
          <w:lang w:val="fr-BE"/>
        </w:rPr>
        <w:t xml:space="preserve">i </w:t>
      </w:r>
      <w:r w:rsidR="00C00A4F" w:rsidRPr="003A5CC7">
        <w:rPr>
          <w:rFonts w:ascii="Arial" w:hAnsi="Arial" w:cs="Arial"/>
          <w:color w:val="000000"/>
          <w:lang w:val="fr-BE"/>
        </w:rPr>
        <w:t>s</w:t>
      </w:r>
      <w:r w:rsidRPr="003A5CC7">
        <w:rPr>
          <w:rFonts w:ascii="Arial" w:hAnsi="Arial" w:cs="Arial"/>
          <w:color w:val="000000"/>
          <w:lang w:val="fr-BE"/>
        </w:rPr>
        <w:t>i cei i</w:t>
      </w:r>
      <w:r w:rsidR="00263891" w:rsidRPr="003A5CC7">
        <w:rPr>
          <w:rFonts w:ascii="Arial" w:hAnsi="Arial" w:cs="Arial"/>
          <w:color w:val="000000"/>
          <w:lang w:val="fr-BE"/>
        </w:rPr>
        <w:t>ndu</w:t>
      </w:r>
      <w:r w:rsidR="00C00A4F" w:rsidRPr="003A5CC7">
        <w:rPr>
          <w:rFonts w:ascii="Arial" w:hAnsi="Arial" w:cs="Arial"/>
          <w:color w:val="000000"/>
          <w:lang w:val="fr-BE"/>
        </w:rPr>
        <w:t>s</w:t>
      </w:r>
      <w:r w:rsidR="00263891" w:rsidRPr="003A5CC7">
        <w:rPr>
          <w:rFonts w:ascii="Arial" w:hAnsi="Arial" w:cs="Arial"/>
          <w:color w:val="000000"/>
          <w:lang w:val="fr-BE"/>
        </w:rPr>
        <w:t>i prin procesele productive </w:t>
      </w:r>
      <w:r w:rsidR="00817021" w:rsidRPr="003A5CC7">
        <w:rPr>
          <w:rFonts w:ascii="Arial" w:hAnsi="Arial" w:cs="Arial"/>
          <w:color w:val="000000"/>
          <w:lang w:val="fr-BE"/>
        </w:rPr>
        <w:t>.</w:t>
      </w:r>
    </w:p>
    <w:p w:rsidR="00263891" w:rsidRPr="003A5CC7" w:rsidRDefault="00E83CB3" w:rsidP="003A5CC7">
      <w:pPr>
        <w:autoSpaceDE w:val="0"/>
        <w:autoSpaceDN w:val="0"/>
        <w:adjustRightInd w:val="0"/>
        <w:ind w:right="-566"/>
        <w:rPr>
          <w:rFonts w:ascii="Arial" w:hAnsi="Arial" w:cs="Arial"/>
          <w:color w:val="000000"/>
          <w:lang w:val="fr-BE"/>
        </w:rPr>
      </w:pPr>
      <w:r w:rsidRPr="003A5CC7">
        <w:rPr>
          <w:rFonts w:ascii="Arial" w:hAnsi="Arial" w:cs="Arial"/>
          <w:color w:val="000000"/>
          <w:lang w:val="fr-BE"/>
        </w:rPr>
        <w:t>Acest raport este in legatura cu aria de instalare si cu aria din imprejurul instalatiei care poate afecta sau poate fi afectata de</w:t>
      </w:r>
      <w:r w:rsidR="00263891" w:rsidRPr="003A5CC7">
        <w:rPr>
          <w:rFonts w:ascii="Arial" w:hAnsi="Arial" w:cs="Arial"/>
          <w:color w:val="000000"/>
          <w:lang w:val="fr-BE"/>
        </w:rPr>
        <w:t xml:space="preserve"> zona de instalare si prezinta un model conceptual de management al instalatiei.</w:t>
      </w:r>
    </w:p>
    <w:p w:rsidR="00BC7C58" w:rsidRDefault="00BC7C58" w:rsidP="00BC7C58">
      <w:pPr>
        <w:autoSpaceDE w:val="0"/>
        <w:autoSpaceDN w:val="0"/>
        <w:adjustRightInd w:val="0"/>
        <w:spacing w:line="360" w:lineRule="auto"/>
        <w:ind w:left="709" w:right="-566"/>
        <w:rPr>
          <w:rFonts w:ascii="Arial" w:hAnsi="Arial" w:cs="Arial"/>
          <w:color w:val="000000"/>
          <w:sz w:val="23"/>
          <w:szCs w:val="23"/>
          <w:lang w:val="fr-BE"/>
        </w:rPr>
      </w:pPr>
    </w:p>
    <w:p w:rsidR="00513EB9" w:rsidRPr="003A5CC7" w:rsidRDefault="00513EB9" w:rsidP="00037819">
      <w:pPr>
        <w:autoSpaceDE w:val="0"/>
        <w:autoSpaceDN w:val="0"/>
        <w:adjustRightInd w:val="0"/>
        <w:spacing w:before="120" w:after="120"/>
        <w:rPr>
          <w:rFonts w:ascii="Arial" w:hAnsi="Arial" w:cs="Arial"/>
          <w:b/>
          <w:color w:val="000000"/>
          <w:lang w:val="fr-BE"/>
        </w:rPr>
      </w:pPr>
      <w:r w:rsidRPr="003A5CC7">
        <w:rPr>
          <w:rFonts w:ascii="Arial" w:hAnsi="Arial" w:cs="Arial"/>
          <w:b/>
          <w:color w:val="000000"/>
          <w:lang w:val="fr-BE"/>
        </w:rPr>
        <w:t>1.3 Scop si Abordare</w:t>
      </w:r>
    </w:p>
    <w:p w:rsidR="00513EB9" w:rsidRPr="003A5CC7" w:rsidRDefault="00513EB9" w:rsidP="003A5CC7">
      <w:pPr>
        <w:autoSpaceDE w:val="0"/>
        <w:autoSpaceDN w:val="0"/>
        <w:adjustRightInd w:val="0"/>
        <w:ind w:right="-566"/>
        <w:rPr>
          <w:rFonts w:ascii="Arial" w:hAnsi="Arial" w:cs="Arial"/>
          <w:color w:val="000000"/>
          <w:lang w:val="fr-BE"/>
        </w:rPr>
      </w:pPr>
      <w:r w:rsidRPr="003A5CC7">
        <w:rPr>
          <w:rFonts w:ascii="Arial" w:hAnsi="Arial" w:cs="Arial"/>
          <w:color w:val="000000"/>
          <w:lang w:val="fr-BE"/>
        </w:rPr>
        <w:t>Acest raport a fost pregatit prin revederea unor date anterioare si actuale ale terenului.</w:t>
      </w:r>
    </w:p>
    <w:p w:rsidR="00513EB9" w:rsidRPr="003A5CC7" w:rsidRDefault="00513EB9" w:rsidP="008F4C67">
      <w:pPr>
        <w:autoSpaceDE w:val="0"/>
        <w:autoSpaceDN w:val="0"/>
        <w:adjustRightInd w:val="0"/>
        <w:ind w:right="-566"/>
        <w:rPr>
          <w:rFonts w:ascii="Arial" w:hAnsi="Arial" w:cs="Arial"/>
          <w:color w:val="000000"/>
          <w:lang w:val="fr-BE"/>
        </w:rPr>
      </w:pPr>
      <w:r w:rsidRPr="003A5CC7">
        <w:rPr>
          <w:rFonts w:ascii="Arial" w:hAnsi="Arial" w:cs="Arial"/>
          <w:color w:val="000000"/>
          <w:lang w:val="fr-BE"/>
        </w:rPr>
        <w:t>Raportul este impartit in cateva capitole:</w:t>
      </w:r>
    </w:p>
    <w:p w:rsidR="00513EB9" w:rsidRPr="003A5CC7" w:rsidRDefault="00513EB9" w:rsidP="008F4C67">
      <w:pPr>
        <w:autoSpaceDE w:val="0"/>
        <w:autoSpaceDN w:val="0"/>
        <w:adjustRightInd w:val="0"/>
        <w:ind w:left="709" w:right="-566" w:firstLine="0"/>
        <w:rPr>
          <w:rFonts w:ascii="Arial" w:hAnsi="Arial" w:cs="Arial"/>
          <w:color w:val="000000"/>
          <w:lang w:val="fr-BE"/>
        </w:rPr>
      </w:pPr>
      <w:r w:rsidRPr="003A5CC7">
        <w:rPr>
          <w:rFonts w:ascii="Arial" w:hAnsi="Arial" w:cs="Arial"/>
          <w:color w:val="000000"/>
          <w:lang w:val="fr-BE"/>
        </w:rPr>
        <w:lastRenderedPageBreak/>
        <w:t>Capitolul 1 – Introducere : context, obiectivele raportului, prezentarea titularului de activitate</w:t>
      </w:r>
    </w:p>
    <w:p w:rsidR="00513EB9" w:rsidRPr="003A5CC7" w:rsidRDefault="00513EB9" w:rsidP="008F4C67">
      <w:pPr>
        <w:autoSpaceDE w:val="0"/>
        <w:autoSpaceDN w:val="0"/>
        <w:adjustRightInd w:val="0"/>
        <w:ind w:left="709" w:right="-566" w:firstLine="0"/>
        <w:rPr>
          <w:rFonts w:ascii="Arial" w:hAnsi="Arial" w:cs="Arial"/>
          <w:color w:val="000000"/>
          <w:lang w:val="fr-BE"/>
        </w:rPr>
      </w:pPr>
      <w:r w:rsidRPr="003A5CC7">
        <w:rPr>
          <w:rFonts w:ascii="Arial" w:hAnsi="Arial" w:cs="Arial"/>
          <w:color w:val="000000"/>
          <w:lang w:val="fr-BE"/>
        </w:rPr>
        <w:t>Capitolul 2 – Descrierea terenului – descrierea utilizarilor actuale si decorul terenului</w:t>
      </w:r>
    </w:p>
    <w:p w:rsidR="00513EB9" w:rsidRPr="003A5CC7" w:rsidRDefault="00513EB9" w:rsidP="008F4C67">
      <w:pPr>
        <w:autoSpaceDE w:val="0"/>
        <w:autoSpaceDN w:val="0"/>
        <w:adjustRightInd w:val="0"/>
        <w:ind w:right="-566"/>
        <w:rPr>
          <w:rFonts w:ascii="Arial" w:hAnsi="Arial" w:cs="Arial"/>
          <w:color w:val="000000"/>
          <w:lang w:val="fr-BE"/>
        </w:rPr>
      </w:pPr>
      <w:r w:rsidRPr="003A5CC7">
        <w:rPr>
          <w:rFonts w:ascii="Arial" w:hAnsi="Arial" w:cs="Arial"/>
          <w:color w:val="000000"/>
          <w:lang w:val="fr-BE"/>
        </w:rPr>
        <w:t>Capitolul 3 – Istoricul terenului - descrierea trecutului terenului</w:t>
      </w:r>
    </w:p>
    <w:p w:rsidR="00513EB9" w:rsidRPr="003A5CC7" w:rsidRDefault="00513EB9" w:rsidP="008F4C67">
      <w:pPr>
        <w:autoSpaceDE w:val="0"/>
        <w:autoSpaceDN w:val="0"/>
        <w:adjustRightInd w:val="0"/>
        <w:ind w:left="709" w:right="-566" w:firstLine="0"/>
        <w:rPr>
          <w:rFonts w:ascii="Arial" w:hAnsi="Arial" w:cs="Arial"/>
          <w:color w:val="000000"/>
          <w:lang w:val="fr-BE"/>
        </w:rPr>
      </w:pPr>
      <w:r w:rsidRPr="003A5CC7">
        <w:rPr>
          <w:rFonts w:ascii="Arial" w:hAnsi="Arial" w:cs="Arial"/>
          <w:color w:val="000000"/>
          <w:lang w:val="fr-BE"/>
        </w:rPr>
        <w:t xml:space="preserve">Capitolul 4 –Recunoasterea terenului – descrierea unor aspecte de mediu identificate </w:t>
      </w:r>
      <w:proofErr w:type="gramStart"/>
      <w:r w:rsidRPr="003A5CC7">
        <w:rPr>
          <w:rFonts w:ascii="Arial" w:hAnsi="Arial" w:cs="Arial"/>
          <w:color w:val="000000"/>
          <w:lang w:val="fr-BE"/>
        </w:rPr>
        <w:t>ca</w:t>
      </w:r>
      <w:proofErr w:type="gramEnd"/>
      <w:r w:rsidRPr="003A5CC7">
        <w:rPr>
          <w:rFonts w:ascii="Arial" w:hAnsi="Arial" w:cs="Arial"/>
          <w:color w:val="000000"/>
          <w:lang w:val="fr-BE"/>
        </w:rPr>
        <w:t xml:space="preserve"> facand parte din descrierea terenului.</w:t>
      </w:r>
    </w:p>
    <w:p w:rsidR="00513EB9" w:rsidRPr="003A5CC7" w:rsidRDefault="00513EB9" w:rsidP="008F4C67">
      <w:pPr>
        <w:autoSpaceDE w:val="0"/>
        <w:autoSpaceDN w:val="0"/>
        <w:adjustRightInd w:val="0"/>
        <w:ind w:left="709" w:right="-566" w:firstLine="0"/>
        <w:rPr>
          <w:rFonts w:ascii="Arial" w:hAnsi="Arial" w:cs="Arial"/>
          <w:color w:val="000000"/>
          <w:lang w:val="fr-BE"/>
        </w:rPr>
      </w:pPr>
      <w:r w:rsidRPr="003A5CC7">
        <w:rPr>
          <w:rFonts w:ascii="Arial" w:hAnsi="Arial" w:cs="Arial"/>
          <w:color w:val="000000"/>
          <w:lang w:val="fr-BE"/>
        </w:rPr>
        <w:t>Capitolul 5 – Discutia rezultatelor analizei si dezvoltarea unui “Model conceptual” de management a amplasamentului.</w:t>
      </w:r>
    </w:p>
    <w:p w:rsidR="00513EB9" w:rsidRPr="003A5CC7" w:rsidRDefault="00513EB9" w:rsidP="008F4C67">
      <w:pPr>
        <w:autoSpaceDE w:val="0"/>
        <w:autoSpaceDN w:val="0"/>
        <w:adjustRightInd w:val="0"/>
        <w:ind w:left="709" w:right="-566" w:firstLine="0"/>
        <w:rPr>
          <w:rFonts w:ascii="Arial" w:hAnsi="Arial" w:cs="Arial"/>
          <w:color w:val="000000"/>
          <w:lang w:val="fr-BE"/>
        </w:rPr>
      </w:pPr>
      <w:r w:rsidRPr="003A5CC7">
        <w:rPr>
          <w:rFonts w:ascii="Arial" w:hAnsi="Arial" w:cs="Arial"/>
          <w:color w:val="000000"/>
          <w:lang w:val="fr-BE"/>
        </w:rPr>
        <w:t>Capitolul 6 – Interpretarea datelor – Implicatiile modelului si recomandarile pentru o actiune viitoare.</w:t>
      </w:r>
    </w:p>
    <w:p w:rsidR="00513EB9" w:rsidRPr="003A5CC7" w:rsidRDefault="00513EB9" w:rsidP="008F4C67">
      <w:pPr>
        <w:autoSpaceDE w:val="0"/>
        <w:autoSpaceDN w:val="0"/>
        <w:adjustRightInd w:val="0"/>
        <w:ind w:right="-566"/>
        <w:rPr>
          <w:rFonts w:ascii="Arial" w:hAnsi="Arial" w:cs="Arial"/>
          <w:color w:val="000000"/>
          <w:lang w:val="fr-BE"/>
        </w:rPr>
      </w:pPr>
      <w:r w:rsidRPr="003A5CC7">
        <w:rPr>
          <w:rFonts w:ascii="Arial" w:hAnsi="Arial" w:cs="Arial"/>
          <w:color w:val="000000"/>
          <w:lang w:val="fr-BE"/>
        </w:rPr>
        <w:t>Anexe</w:t>
      </w:r>
    </w:p>
    <w:p w:rsidR="00263891" w:rsidRPr="003A5CC7" w:rsidRDefault="00513EB9" w:rsidP="003A5CC7">
      <w:pPr>
        <w:autoSpaceDE w:val="0"/>
        <w:autoSpaceDN w:val="0"/>
        <w:adjustRightInd w:val="0"/>
        <w:spacing w:before="120" w:after="120"/>
        <w:rPr>
          <w:rFonts w:ascii="Arial" w:hAnsi="Arial" w:cs="Arial"/>
          <w:color w:val="000000"/>
          <w:lang w:val="fr-BE"/>
        </w:rPr>
      </w:pPr>
      <w:r w:rsidRPr="003A5CC7">
        <w:rPr>
          <w:rFonts w:ascii="Arial" w:hAnsi="Arial" w:cs="Arial"/>
          <w:color w:val="000000"/>
          <w:lang w:val="fr-BE"/>
        </w:rPr>
        <w:t>In cadrul studiului de baza al terenului a fost facuta o recunoastere a terenului. Detalii ale acestuia sunt date in capitolul 4 si au fost folosite pentru a oferi o descriere amanuntita a terenului si pentru a identifica orice posibila sursa de contaminare.</w:t>
      </w:r>
    </w:p>
    <w:p w:rsidR="00353ADE" w:rsidRPr="003A5CC7" w:rsidRDefault="00353ADE" w:rsidP="003A5CC7">
      <w:pPr>
        <w:autoSpaceDE w:val="0"/>
        <w:autoSpaceDN w:val="0"/>
        <w:adjustRightInd w:val="0"/>
        <w:ind w:right="-566" w:firstLine="540"/>
        <w:rPr>
          <w:rFonts w:ascii="Arial" w:hAnsi="Arial" w:cs="Arial"/>
          <w:color w:val="000000"/>
        </w:rPr>
      </w:pPr>
      <w:r w:rsidRPr="003A5CC7">
        <w:rPr>
          <w:rFonts w:ascii="Arial" w:hAnsi="Arial" w:cs="Arial"/>
          <w:color w:val="000000"/>
        </w:rPr>
        <w:t>Prezentul raport a fost elaborat pe baza datelor privind amplasamentul, eviden</w:t>
      </w:r>
      <w:r w:rsidR="00C00A4F" w:rsidRPr="003A5CC7">
        <w:rPr>
          <w:rFonts w:ascii="Arial" w:hAnsi="Arial" w:cs="Arial"/>
          <w:color w:val="000000"/>
        </w:rPr>
        <w:t>t</w:t>
      </w:r>
      <w:r w:rsidRPr="003A5CC7">
        <w:rPr>
          <w:rFonts w:ascii="Arial" w:hAnsi="Arial" w:cs="Arial"/>
          <w:color w:val="000000"/>
        </w:rPr>
        <w:t xml:space="preserve">iate </w:t>
      </w:r>
      <w:r w:rsidR="00C00A4F" w:rsidRPr="003A5CC7">
        <w:rPr>
          <w:rFonts w:ascii="Arial" w:hAnsi="Arial" w:cs="Arial"/>
          <w:color w:val="000000"/>
        </w:rPr>
        <w:t>i</w:t>
      </w:r>
      <w:r w:rsidRPr="003A5CC7">
        <w:rPr>
          <w:rFonts w:ascii="Arial" w:hAnsi="Arial" w:cs="Arial"/>
          <w:color w:val="000000"/>
        </w:rPr>
        <w:t>n:</w:t>
      </w:r>
    </w:p>
    <w:p w:rsidR="00353ADE" w:rsidRPr="003A5CC7" w:rsidRDefault="00353ADE" w:rsidP="003A5CC7">
      <w:pPr>
        <w:autoSpaceDE w:val="0"/>
        <w:autoSpaceDN w:val="0"/>
        <w:adjustRightInd w:val="0"/>
        <w:ind w:left="709" w:right="-566"/>
        <w:rPr>
          <w:rFonts w:ascii="Arial" w:hAnsi="Arial" w:cs="Arial"/>
          <w:color w:val="000000"/>
        </w:rPr>
      </w:pPr>
      <w:r w:rsidRPr="003A5CC7">
        <w:rPr>
          <w:rFonts w:ascii="Arial" w:hAnsi="Arial" w:cs="Arial"/>
          <w:color w:val="000000"/>
        </w:rPr>
        <w:t xml:space="preserve">- </w:t>
      </w:r>
      <w:proofErr w:type="gramStart"/>
      <w:r w:rsidRPr="003A5CC7">
        <w:rPr>
          <w:rFonts w:ascii="Arial" w:hAnsi="Arial" w:cs="Arial"/>
          <w:color w:val="000000"/>
        </w:rPr>
        <w:t>monitoriz</w:t>
      </w:r>
      <w:r w:rsidR="00C00A4F" w:rsidRPr="003A5CC7">
        <w:rPr>
          <w:rFonts w:ascii="Arial" w:hAnsi="Arial" w:cs="Arial"/>
          <w:color w:val="000000"/>
        </w:rPr>
        <w:t>a</w:t>
      </w:r>
      <w:r w:rsidRPr="003A5CC7">
        <w:rPr>
          <w:rFonts w:ascii="Arial" w:hAnsi="Arial" w:cs="Arial"/>
          <w:color w:val="000000"/>
        </w:rPr>
        <w:t>rile</w:t>
      </w:r>
      <w:proofErr w:type="gramEnd"/>
      <w:r w:rsidRPr="003A5CC7">
        <w:rPr>
          <w:rFonts w:ascii="Arial" w:hAnsi="Arial" w:cs="Arial"/>
          <w:color w:val="000000"/>
        </w:rPr>
        <w:t xml:space="preserve"> efectuate </w:t>
      </w:r>
      <w:r w:rsidR="00C00A4F" w:rsidRPr="003A5CC7">
        <w:rPr>
          <w:rFonts w:ascii="Arial" w:hAnsi="Arial" w:cs="Arial"/>
          <w:color w:val="000000"/>
        </w:rPr>
        <w:t>i</w:t>
      </w:r>
      <w:r w:rsidRPr="003A5CC7">
        <w:rPr>
          <w:rFonts w:ascii="Arial" w:hAnsi="Arial" w:cs="Arial"/>
          <w:color w:val="000000"/>
        </w:rPr>
        <w:t>n perioada 20</w:t>
      </w:r>
      <w:r w:rsidR="0014303E" w:rsidRPr="003A5CC7">
        <w:rPr>
          <w:rFonts w:ascii="Arial" w:hAnsi="Arial" w:cs="Arial"/>
          <w:color w:val="000000"/>
        </w:rPr>
        <w:t>14</w:t>
      </w:r>
      <w:r w:rsidRPr="003A5CC7">
        <w:rPr>
          <w:rFonts w:ascii="Arial" w:hAnsi="Arial" w:cs="Arial"/>
          <w:color w:val="000000"/>
        </w:rPr>
        <w:t>-</w:t>
      </w:r>
      <w:r w:rsidRPr="009B1463">
        <w:rPr>
          <w:rFonts w:ascii="Arial" w:hAnsi="Arial" w:cs="Arial"/>
          <w:color w:val="FF0000"/>
        </w:rPr>
        <w:t>201</w:t>
      </w:r>
      <w:r w:rsidR="009B1463" w:rsidRPr="009B1463">
        <w:rPr>
          <w:rFonts w:ascii="Arial" w:hAnsi="Arial" w:cs="Arial"/>
          <w:color w:val="FF0000"/>
        </w:rPr>
        <w:t>8</w:t>
      </w:r>
      <w:r w:rsidRPr="003A5CC7">
        <w:rPr>
          <w:rFonts w:ascii="Arial" w:hAnsi="Arial" w:cs="Arial"/>
          <w:color w:val="000000"/>
        </w:rPr>
        <w:t xml:space="preserve">, </w:t>
      </w:r>
    </w:p>
    <w:p w:rsidR="00353ADE" w:rsidRPr="003A5CC7" w:rsidRDefault="00353ADE" w:rsidP="003A5CC7">
      <w:pPr>
        <w:autoSpaceDE w:val="0"/>
        <w:autoSpaceDN w:val="0"/>
        <w:adjustRightInd w:val="0"/>
        <w:ind w:left="709" w:right="-566"/>
        <w:rPr>
          <w:rFonts w:ascii="Arial" w:hAnsi="Arial" w:cs="Arial"/>
          <w:color w:val="000000"/>
        </w:rPr>
      </w:pPr>
      <w:r w:rsidRPr="003A5CC7">
        <w:rPr>
          <w:rFonts w:ascii="Arial" w:hAnsi="Arial" w:cs="Arial"/>
          <w:color w:val="000000"/>
        </w:rPr>
        <w:t>- Rapo</w:t>
      </w:r>
      <w:r w:rsidR="0091131F" w:rsidRPr="003A5CC7">
        <w:rPr>
          <w:rFonts w:ascii="Arial" w:hAnsi="Arial" w:cs="Arial"/>
          <w:color w:val="000000"/>
        </w:rPr>
        <w:t>a</w:t>
      </w:r>
      <w:r w:rsidRPr="003A5CC7">
        <w:rPr>
          <w:rFonts w:ascii="Arial" w:hAnsi="Arial" w:cs="Arial"/>
          <w:color w:val="000000"/>
        </w:rPr>
        <w:t>rt</w:t>
      </w:r>
      <w:r w:rsidR="0091131F" w:rsidRPr="003A5CC7">
        <w:rPr>
          <w:rFonts w:ascii="Arial" w:hAnsi="Arial" w:cs="Arial"/>
          <w:color w:val="000000"/>
        </w:rPr>
        <w:t>e</w:t>
      </w:r>
      <w:r w:rsidRPr="003A5CC7">
        <w:rPr>
          <w:rFonts w:ascii="Arial" w:hAnsi="Arial" w:cs="Arial"/>
          <w:color w:val="000000"/>
        </w:rPr>
        <w:t>l</w:t>
      </w:r>
      <w:r w:rsidR="0091131F" w:rsidRPr="003A5CC7">
        <w:rPr>
          <w:rFonts w:ascii="Arial" w:hAnsi="Arial" w:cs="Arial"/>
          <w:color w:val="000000"/>
        </w:rPr>
        <w:t>e</w:t>
      </w:r>
      <w:r w:rsidR="00C15F00" w:rsidRPr="003A5CC7">
        <w:rPr>
          <w:rFonts w:ascii="Arial" w:hAnsi="Arial" w:cs="Arial"/>
          <w:color w:val="000000"/>
        </w:rPr>
        <w:t xml:space="preserve"> de </w:t>
      </w:r>
      <w:r w:rsidRPr="003A5CC7">
        <w:rPr>
          <w:rFonts w:ascii="Arial" w:hAnsi="Arial" w:cs="Arial"/>
          <w:color w:val="000000"/>
        </w:rPr>
        <w:t>amplasament anterio</w:t>
      </w:r>
      <w:r w:rsidR="0091131F" w:rsidRPr="003A5CC7">
        <w:rPr>
          <w:rFonts w:ascii="Arial" w:hAnsi="Arial" w:cs="Arial"/>
          <w:color w:val="000000"/>
        </w:rPr>
        <w:t>a</w:t>
      </w:r>
      <w:r w:rsidRPr="003A5CC7">
        <w:rPr>
          <w:rFonts w:ascii="Arial" w:hAnsi="Arial" w:cs="Arial"/>
          <w:color w:val="000000"/>
        </w:rPr>
        <w:t>r</w:t>
      </w:r>
      <w:r w:rsidR="0091131F" w:rsidRPr="003A5CC7">
        <w:rPr>
          <w:rFonts w:ascii="Arial" w:hAnsi="Arial" w:cs="Arial"/>
          <w:color w:val="000000"/>
        </w:rPr>
        <w:t>e</w:t>
      </w:r>
      <w:r w:rsidR="00FB54AD" w:rsidRPr="003A5CC7">
        <w:rPr>
          <w:rFonts w:ascii="Arial" w:hAnsi="Arial" w:cs="Arial"/>
          <w:color w:val="000000"/>
        </w:rPr>
        <w:t>,</w:t>
      </w:r>
      <w:r w:rsidRPr="003A5CC7">
        <w:rPr>
          <w:rFonts w:ascii="Arial" w:hAnsi="Arial" w:cs="Arial"/>
          <w:color w:val="000000"/>
        </w:rPr>
        <w:t xml:space="preserve"> </w:t>
      </w:r>
      <w:proofErr w:type="gramStart"/>
      <w:r w:rsidR="00FB54AD" w:rsidRPr="003A5CC7">
        <w:rPr>
          <w:rFonts w:ascii="Arial" w:hAnsi="Arial" w:cs="Arial"/>
          <w:color w:val="000000"/>
        </w:rPr>
        <w:t>an</w:t>
      </w:r>
      <w:proofErr w:type="gramEnd"/>
      <w:r w:rsidR="00FB54AD" w:rsidRPr="003A5CC7">
        <w:rPr>
          <w:rFonts w:ascii="Arial" w:hAnsi="Arial" w:cs="Arial"/>
          <w:color w:val="000000"/>
        </w:rPr>
        <w:t xml:space="preserve"> </w:t>
      </w:r>
      <w:r w:rsidR="0014303E" w:rsidRPr="003A5CC7">
        <w:rPr>
          <w:rFonts w:ascii="Arial" w:hAnsi="Arial" w:cs="Arial"/>
          <w:color w:val="000000"/>
        </w:rPr>
        <w:t>201</w:t>
      </w:r>
      <w:r w:rsidR="009B1463">
        <w:rPr>
          <w:rFonts w:ascii="Arial" w:hAnsi="Arial" w:cs="Arial"/>
          <w:color w:val="000000"/>
        </w:rPr>
        <w:t>6</w:t>
      </w:r>
      <w:r w:rsidRPr="003A5CC7">
        <w:rPr>
          <w:rFonts w:ascii="Arial" w:hAnsi="Arial" w:cs="Arial"/>
          <w:color w:val="000000"/>
        </w:rPr>
        <w:t xml:space="preserve"> </w:t>
      </w:r>
    </w:p>
    <w:p w:rsidR="00353ADE" w:rsidRPr="003A5CC7" w:rsidRDefault="00353ADE" w:rsidP="003A5CC7">
      <w:pPr>
        <w:autoSpaceDE w:val="0"/>
        <w:autoSpaceDN w:val="0"/>
        <w:adjustRightInd w:val="0"/>
        <w:ind w:left="709" w:right="-566"/>
        <w:rPr>
          <w:rFonts w:ascii="Arial" w:hAnsi="Arial" w:cs="Arial"/>
          <w:color w:val="000000"/>
        </w:rPr>
      </w:pPr>
      <w:r w:rsidRPr="003A5CC7">
        <w:rPr>
          <w:rFonts w:ascii="Arial" w:hAnsi="Arial" w:cs="Arial"/>
          <w:color w:val="000000"/>
        </w:rPr>
        <w:t>- Autoriza</w:t>
      </w:r>
      <w:r w:rsidR="00C00A4F" w:rsidRPr="003A5CC7">
        <w:rPr>
          <w:rFonts w:ascii="Arial" w:hAnsi="Arial" w:cs="Arial"/>
          <w:color w:val="000000"/>
        </w:rPr>
        <w:t>t</w:t>
      </w:r>
      <w:r w:rsidRPr="003A5CC7">
        <w:rPr>
          <w:rFonts w:ascii="Arial" w:hAnsi="Arial" w:cs="Arial"/>
          <w:color w:val="000000"/>
        </w:rPr>
        <w:t>ia Integrat</w:t>
      </w:r>
      <w:r w:rsidR="00C00A4F" w:rsidRPr="003A5CC7">
        <w:rPr>
          <w:rFonts w:ascii="Arial" w:hAnsi="Arial" w:cs="Arial"/>
          <w:color w:val="000000"/>
        </w:rPr>
        <w:t>a</w:t>
      </w:r>
      <w:r w:rsidR="00C15F00" w:rsidRPr="003A5CC7">
        <w:rPr>
          <w:rFonts w:ascii="Arial" w:hAnsi="Arial" w:cs="Arial"/>
          <w:color w:val="000000"/>
        </w:rPr>
        <w:t xml:space="preserve"> de </w:t>
      </w:r>
      <w:r w:rsidRPr="003A5CC7">
        <w:rPr>
          <w:rFonts w:ascii="Arial" w:hAnsi="Arial" w:cs="Arial"/>
          <w:color w:val="000000"/>
        </w:rPr>
        <w:t xml:space="preserve">Mediu </w:t>
      </w:r>
      <w:r w:rsidRPr="009B1463">
        <w:rPr>
          <w:rFonts w:ascii="Arial" w:hAnsi="Arial" w:cs="Arial"/>
          <w:color w:val="FF0000"/>
        </w:rPr>
        <w:t xml:space="preserve">nr. </w:t>
      </w:r>
      <w:proofErr w:type="gramStart"/>
      <w:r w:rsidR="009B1463" w:rsidRPr="009B1463">
        <w:rPr>
          <w:rFonts w:ascii="Arial" w:hAnsi="Arial" w:cs="Arial"/>
          <w:color w:val="FF0000"/>
        </w:rPr>
        <w:t>1</w:t>
      </w:r>
      <w:proofErr w:type="gramEnd"/>
      <w:r w:rsidR="009B1463" w:rsidRPr="009B1463">
        <w:rPr>
          <w:rFonts w:ascii="Arial" w:hAnsi="Arial" w:cs="Arial"/>
          <w:color w:val="FF0000"/>
        </w:rPr>
        <w:t xml:space="preserve"> din 27.02.2017</w:t>
      </w:r>
    </w:p>
    <w:p w:rsidR="00353ADE" w:rsidRPr="00C65D59" w:rsidRDefault="00353ADE" w:rsidP="003A5CC7">
      <w:pPr>
        <w:autoSpaceDE w:val="0"/>
        <w:autoSpaceDN w:val="0"/>
        <w:adjustRightInd w:val="0"/>
        <w:ind w:left="709" w:right="-566"/>
        <w:rPr>
          <w:rFonts w:ascii="Arial" w:hAnsi="Arial" w:cs="Arial"/>
          <w:color w:val="000000"/>
        </w:rPr>
      </w:pPr>
      <w:r w:rsidRPr="00C65D59">
        <w:rPr>
          <w:rFonts w:ascii="Arial" w:hAnsi="Arial" w:cs="Arial"/>
          <w:color w:val="000000"/>
        </w:rPr>
        <w:t xml:space="preserve">- Autorizatia de Gospodarire </w:t>
      </w:r>
      <w:proofErr w:type="gramStart"/>
      <w:r w:rsidR="00FB54AD" w:rsidRPr="00C65D59">
        <w:rPr>
          <w:rFonts w:ascii="Arial" w:hAnsi="Arial" w:cs="Arial"/>
          <w:color w:val="000000"/>
        </w:rPr>
        <w:t>a</w:t>
      </w:r>
      <w:proofErr w:type="gramEnd"/>
      <w:r w:rsidR="00FB54AD" w:rsidRPr="00C65D59">
        <w:rPr>
          <w:rFonts w:ascii="Arial" w:hAnsi="Arial" w:cs="Arial"/>
          <w:color w:val="000000"/>
        </w:rPr>
        <w:t xml:space="preserve"> </w:t>
      </w:r>
      <w:r w:rsidRPr="00C65D59">
        <w:rPr>
          <w:rFonts w:ascii="Arial" w:hAnsi="Arial" w:cs="Arial"/>
          <w:color w:val="000000"/>
        </w:rPr>
        <w:t>Ape</w:t>
      </w:r>
      <w:r w:rsidR="00FB54AD" w:rsidRPr="00C65D59">
        <w:rPr>
          <w:rFonts w:ascii="Arial" w:hAnsi="Arial" w:cs="Arial"/>
          <w:color w:val="000000"/>
        </w:rPr>
        <w:t>lor</w:t>
      </w:r>
      <w:r w:rsidRPr="00C65D59">
        <w:rPr>
          <w:rFonts w:ascii="Arial" w:hAnsi="Arial" w:cs="Arial"/>
          <w:color w:val="000000"/>
        </w:rPr>
        <w:t xml:space="preserve"> </w:t>
      </w:r>
      <w:r w:rsidRPr="009B1463">
        <w:rPr>
          <w:rFonts w:ascii="Arial" w:hAnsi="Arial" w:cs="Arial"/>
          <w:color w:val="FF0000"/>
        </w:rPr>
        <w:t xml:space="preserve">nr. </w:t>
      </w:r>
      <w:proofErr w:type="gramStart"/>
      <w:r w:rsidR="009B1463" w:rsidRPr="009B1463">
        <w:rPr>
          <w:rFonts w:ascii="Arial" w:hAnsi="Arial" w:cs="Arial"/>
          <w:color w:val="FF0000"/>
        </w:rPr>
        <w:t>373</w:t>
      </w:r>
      <w:proofErr w:type="gramEnd"/>
      <w:r w:rsidR="009B1463" w:rsidRPr="009B1463">
        <w:rPr>
          <w:rFonts w:ascii="Arial" w:hAnsi="Arial" w:cs="Arial"/>
          <w:color w:val="FF0000"/>
        </w:rPr>
        <w:t xml:space="preserve"> din 13.12.2016</w:t>
      </w:r>
    </w:p>
    <w:p w:rsidR="00353ADE" w:rsidRPr="00C65D59" w:rsidRDefault="00F76AE6" w:rsidP="003A5CC7">
      <w:pPr>
        <w:autoSpaceDE w:val="0"/>
        <w:autoSpaceDN w:val="0"/>
        <w:adjustRightInd w:val="0"/>
        <w:ind w:left="709" w:right="-566"/>
        <w:rPr>
          <w:rFonts w:ascii="Arial" w:hAnsi="Arial" w:cs="Arial"/>
          <w:color w:val="000000"/>
        </w:rPr>
      </w:pPr>
      <w:r w:rsidRPr="00C65D59">
        <w:rPr>
          <w:rFonts w:ascii="Arial" w:hAnsi="Arial" w:cs="Arial"/>
          <w:color w:val="000000"/>
        </w:rPr>
        <w:t xml:space="preserve">- Caiet tehnologic </w:t>
      </w:r>
      <w:r w:rsidRPr="009B1463">
        <w:rPr>
          <w:rFonts w:ascii="Arial" w:hAnsi="Arial" w:cs="Arial"/>
          <w:color w:val="FF0000"/>
        </w:rPr>
        <w:t>201</w:t>
      </w:r>
      <w:r w:rsidR="009B1463" w:rsidRPr="009B1463">
        <w:rPr>
          <w:rFonts w:ascii="Arial" w:hAnsi="Arial" w:cs="Arial"/>
          <w:color w:val="FF0000"/>
        </w:rPr>
        <w:t>8</w:t>
      </w:r>
      <w:r w:rsidR="00353ADE" w:rsidRPr="00C65D59">
        <w:rPr>
          <w:rFonts w:ascii="Arial" w:hAnsi="Arial" w:cs="Arial"/>
          <w:color w:val="000000"/>
        </w:rPr>
        <w:t xml:space="preserve"> </w:t>
      </w:r>
    </w:p>
    <w:p w:rsidR="00353ADE" w:rsidRPr="00C65D59" w:rsidRDefault="00353ADE" w:rsidP="003A5CC7">
      <w:pPr>
        <w:autoSpaceDE w:val="0"/>
        <w:autoSpaceDN w:val="0"/>
        <w:adjustRightInd w:val="0"/>
        <w:ind w:left="709" w:right="-566"/>
        <w:rPr>
          <w:rFonts w:ascii="Arial" w:hAnsi="Arial" w:cs="Arial"/>
          <w:color w:val="000000"/>
        </w:rPr>
      </w:pPr>
      <w:r w:rsidRPr="00C65D59">
        <w:rPr>
          <w:rFonts w:ascii="Arial" w:hAnsi="Arial" w:cs="Arial"/>
          <w:color w:val="000000"/>
        </w:rPr>
        <w:t>- Rapoarte Anuale de Mediu</w:t>
      </w:r>
      <w:r w:rsidR="006A3CAF" w:rsidRPr="00C65D59">
        <w:rPr>
          <w:rFonts w:ascii="Arial" w:hAnsi="Arial" w:cs="Arial"/>
          <w:color w:val="000000"/>
        </w:rPr>
        <w:t xml:space="preserve"> pentru anii</w:t>
      </w:r>
      <w:r w:rsidR="006A3CAF" w:rsidRPr="009B1463">
        <w:rPr>
          <w:rFonts w:ascii="Arial" w:hAnsi="Arial" w:cs="Arial"/>
          <w:color w:val="FF0000"/>
        </w:rPr>
        <w:t xml:space="preserve">: </w:t>
      </w:r>
      <w:r w:rsidR="009B1463" w:rsidRPr="009B1463">
        <w:rPr>
          <w:rFonts w:ascii="Arial" w:hAnsi="Arial" w:cs="Arial"/>
          <w:color w:val="FF0000"/>
        </w:rPr>
        <w:t>2016</w:t>
      </w:r>
      <w:r w:rsidR="0014303E" w:rsidRPr="009B1463">
        <w:rPr>
          <w:rFonts w:ascii="Arial" w:hAnsi="Arial" w:cs="Arial"/>
          <w:color w:val="FF0000"/>
        </w:rPr>
        <w:t>, 201</w:t>
      </w:r>
      <w:r w:rsidR="009B1463" w:rsidRPr="009B1463">
        <w:rPr>
          <w:rFonts w:ascii="Arial" w:hAnsi="Arial" w:cs="Arial"/>
          <w:color w:val="FF0000"/>
        </w:rPr>
        <w:t>7</w:t>
      </w:r>
    </w:p>
    <w:p w:rsidR="00353ADE" w:rsidRPr="003A5CC7" w:rsidRDefault="00353ADE" w:rsidP="003A5CC7">
      <w:pPr>
        <w:autoSpaceDE w:val="0"/>
        <w:autoSpaceDN w:val="0"/>
        <w:adjustRightInd w:val="0"/>
        <w:ind w:left="709" w:right="-566"/>
        <w:rPr>
          <w:rFonts w:ascii="Arial" w:hAnsi="Arial" w:cs="Arial"/>
          <w:color w:val="000000"/>
          <w:lang w:val="fr-BE"/>
        </w:rPr>
      </w:pPr>
      <w:r w:rsidRPr="003A5CC7">
        <w:rPr>
          <w:rFonts w:ascii="Arial" w:hAnsi="Arial" w:cs="Arial"/>
          <w:color w:val="000000"/>
          <w:lang w:val="fr-BE"/>
        </w:rPr>
        <w:t>- Autorizatia nr.</w:t>
      </w:r>
      <w:r w:rsidR="00F76AE6" w:rsidRPr="003A5CC7">
        <w:rPr>
          <w:rFonts w:ascii="Arial" w:hAnsi="Arial" w:cs="Arial"/>
          <w:color w:val="000000"/>
          <w:lang w:val="fr-BE"/>
        </w:rPr>
        <w:t>3</w:t>
      </w:r>
      <w:r w:rsidR="00505786" w:rsidRPr="003A5CC7">
        <w:rPr>
          <w:rFonts w:ascii="Arial" w:hAnsi="Arial" w:cs="Arial"/>
          <w:color w:val="000000"/>
          <w:lang w:val="fr-BE"/>
        </w:rPr>
        <w:t>4</w:t>
      </w:r>
      <w:r w:rsidRPr="003A5CC7">
        <w:rPr>
          <w:rFonts w:ascii="Arial" w:hAnsi="Arial" w:cs="Arial"/>
          <w:color w:val="000000"/>
          <w:lang w:val="fr-BE"/>
        </w:rPr>
        <w:t xml:space="preserve">/2012 </w:t>
      </w:r>
      <w:r w:rsidR="009B1463">
        <w:rPr>
          <w:rFonts w:ascii="Arial" w:hAnsi="Arial" w:cs="Arial"/>
          <w:color w:val="000000"/>
          <w:lang w:val="fr-BE"/>
        </w:rPr>
        <w:t xml:space="preserve">revizuita in data de 05.12.2014 </w:t>
      </w:r>
      <w:r w:rsidRPr="003A5CC7">
        <w:rPr>
          <w:rFonts w:ascii="Arial" w:hAnsi="Arial" w:cs="Arial"/>
          <w:color w:val="000000"/>
          <w:lang w:val="fr-BE"/>
        </w:rPr>
        <w:t>privind emisiile de gaze cu efect de sera pentru perioada 2013-2020</w:t>
      </w:r>
    </w:p>
    <w:p w:rsidR="00353ADE" w:rsidRPr="003A5CC7" w:rsidRDefault="00353ADE" w:rsidP="003A5CC7">
      <w:pPr>
        <w:autoSpaceDE w:val="0"/>
        <w:autoSpaceDN w:val="0"/>
        <w:adjustRightInd w:val="0"/>
        <w:ind w:left="709" w:right="-566"/>
        <w:rPr>
          <w:rFonts w:ascii="Arial" w:hAnsi="Arial" w:cs="Arial"/>
          <w:color w:val="000000"/>
          <w:lang w:val="fr-BE"/>
        </w:rPr>
      </w:pPr>
      <w:r w:rsidRPr="003A5CC7">
        <w:rPr>
          <w:rFonts w:ascii="Arial" w:hAnsi="Arial" w:cs="Arial"/>
          <w:color w:val="000000"/>
          <w:lang w:val="fr-BE"/>
        </w:rPr>
        <w:t>- acorduri de mediu</w:t>
      </w:r>
      <w:r w:rsidR="009B1463">
        <w:rPr>
          <w:rFonts w:ascii="Arial" w:hAnsi="Arial" w:cs="Arial"/>
          <w:color w:val="000000"/>
          <w:lang w:val="fr-BE"/>
        </w:rPr>
        <w:t>, puncte de vedere</w:t>
      </w:r>
      <w:r w:rsidRPr="003A5CC7">
        <w:rPr>
          <w:rFonts w:ascii="Arial" w:hAnsi="Arial" w:cs="Arial"/>
          <w:color w:val="000000"/>
          <w:lang w:val="fr-BE"/>
        </w:rPr>
        <w:t xml:space="preserve"> emise pentru investitii aflate in derulare si alte documente privind investitiile si cheltuielile de mediu.</w:t>
      </w:r>
    </w:p>
    <w:p w:rsidR="002A7726" w:rsidRPr="00764271" w:rsidRDefault="005F2564" w:rsidP="003A5CC7">
      <w:pPr>
        <w:autoSpaceDE w:val="0"/>
        <w:autoSpaceDN w:val="0"/>
        <w:adjustRightInd w:val="0"/>
        <w:spacing w:before="120" w:after="120"/>
        <w:rPr>
          <w:rFonts w:ascii="Arial" w:hAnsi="Arial" w:cs="Arial"/>
          <w:color w:val="000000"/>
          <w:sz w:val="23"/>
          <w:szCs w:val="23"/>
          <w:lang w:val="fr-BE"/>
        </w:rPr>
      </w:pPr>
      <w:r w:rsidRPr="003A5CC7">
        <w:rPr>
          <w:rFonts w:ascii="Arial" w:hAnsi="Arial" w:cs="Arial"/>
          <w:color w:val="000000"/>
          <w:lang w:val="fr-BE"/>
        </w:rPr>
        <w:t xml:space="preserve">Raportul de amplasament a luat </w:t>
      </w:r>
      <w:r w:rsidR="00C00A4F" w:rsidRPr="003A5CC7">
        <w:rPr>
          <w:rFonts w:ascii="Arial" w:hAnsi="Arial" w:cs="Arial"/>
          <w:color w:val="000000"/>
          <w:lang w:val="fr-BE"/>
        </w:rPr>
        <w:t>i</w:t>
      </w:r>
      <w:r w:rsidRPr="003A5CC7">
        <w:rPr>
          <w:rFonts w:ascii="Arial" w:hAnsi="Arial" w:cs="Arial"/>
          <w:color w:val="000000"/>
          <w:lang w:val="fr-BE"/>
        </w:rPr>
        <w:t>n considerare cuptoarele de obtinere a varului prin decarbonatarea calcarului cu capacitate mai mare de 50 tone/zi, care se afl</w:t>
      </w:r>
      <w:r w:rsidR="00C00A4F" w:rsidRPr="003A5CC7">
        <w:rPr>
          <w:rFonts w:ascii="Arial" w:hAnsi="Arial" w:cs="Arial"/>
          <w:color w:val="000000"/>
          <w:lang w:val="fr-BE"/>
        </w:rPr>
        <w:t>a</w:t>
      </w:r>
      <w:r w:rsidRPr="003A5CC7">
        <w:rPr>
          <w:rFonts w:ascii="Arial" w:hAnsi="Arial" w:cs="Arial"/>
          <w:color w:val="000000"/>
          <w:lang w:val="fr-BE"/>
        </w:rPr>
        <w:t xml:space="preserve"> sub inciden</w:t>
      </w:r>
      <w:r w:rsidR="00C00A4F" w:rsidRPr="003A5CC7">
        <w:rPr>
          <w:rFonts w:ascii="Arial" w:hAnsi="Arial" w:cs="Arial"/>
          <w:color w:val="000000"/>
          <w:lang w:val="fr-BE"/>
        </w:rPr>
        <w:t>t</w:t>
      </w:r>
      <w:r w:rsidRPr="003A5CC7">
        <w:rPr>
          <w:rFonts w:ascii="Arial" w:hAnsi="Arial" w:cs="Arial"/>
          <w:color w:val="000000"/>
          <w:lang w:val="fr-BE"/>
        </w:rPr>
        <w:t>a</w:t>
      </w:r>
      <w:r w:rsidR="001B075A" w:rsidRPr="003A5CC7">
        <w:rPr>
          <w:rFonts w:ascii="Arial" w:hAnsi="Arial" w:cs="Arial"/>
          <w:color w:val="000000"/>
          <w:lang w:val="fr-BE"/>
        </w:rPr>
        <w:t xml:space="preserve"> Directivei</w:t>
      </w:r>
      <w:r w:rsidRPr="003A5CC7">
        <w:rPr>
          <w:rFonts w:ascii="Arial" w:hAnsi="Arial" w:cs="Arial"/>
          <w:color w:val="000000"/>
          <w:lang w:val="fr-BE"/>
        </w:rPr>
        <w:t xml:space="preserve"> 2010/75/UE privind emisiile industriale</w:t>
      </w:r>
      <w:r w:rsidR="00DA0423" w:rsidRPr="003A5CC7">
        <w:rPr>
          <w:rFonts w:ascii="Arial" w:hAnsi="Arial" w:cs="Arial"/>
          <w:color w:val="000000"/>
          <w:lang w:val="fr-BE"/>
        </w:rPr>
        <w:t xml:space="preserve"> transpusa prin Legea 278/2013</w:t>
      </w:r>
      <w:r w:rsidRPr="003A5CC7">
        <w:rPr>
          <w:rFonts w:ascii="Arial" w:hAnsi="Arial" w:cs="Arial"/>
          <w:color w:val="000000"/>
          <w:lang w:val="fr-BE"/>
        </w:rPr>
        <w:t>, inclusiv instala</w:t>
      </w:r>
      <w:r w:rsidR="00C00A4F" w:rsidRPr="003A5CC7">
        <w:rPr>
          <w:rFonts w:ascii="Arial" w:hAnsi="Arial" w:cs="Arial"/>
          <w:color w:val="000000"/>
          <w:lang w:val="fr-BE"/>
        </w:rPr>
        <w:t>t</w:t>
      </w:r>
      <w:r w:rsidRPr="003A5CC7">
        <w:rPr>
          <w:rFonts w:ascii="Arial" w:hAnsi="Arial" w:cs="Arial"/>
          <w:color w:val="000000"/>
          <w:lang w:val="fr-BE"/>
        </w:rPr>
        <w:t>iile care au legatur</w:t>
      </w:r>
      <w:r w:rsidR="00C00A4F" w:rsidRPr="003A5CC7">
        <w:rPr>
          <w:rFonts w:ascii="Arial" w:hAnsi="Arial" w:cs="Arial"/>
          <w:color w:val="000000"/>
          <w:lang w:val="fr-BE"/>
        </w:rPr>
        <w:t>a</w:t>
      </w:r>
      <w:r w:rsidRPr="003A5CC7">
        <w:rPr>
          <w:rFonts w:ascii="Arial" w:hAnsi="Arial" w:cs="Arial"/>
          <w:color w:val="000000"/>
          <w:lang w:val="fr-BE"/>
        </w:rPr>
        <w:t xml:space="preserve"> cu acestea. Amplasarea instala</w:t>
      </w:r>
      <w:r w:rsidR="00C00A4F" w:rsidRPr="003A5CC7">
        <w:rPr>
          <w:rFonts w:ascii="Arial" w:hAnsi="Arial" w:cs="Arial"/>
          <w:color w:val="000000"/>
          <w:lang w:val="fr-BE"/>
        </w:rPr>
        <w:t>t</w:t>
      </w:r>
      <w:r w:rsidRPr="003A5CC7">
        <w:rPr>
          <w:rFonts w:ascii="Arial" w:hAnsi="Arial" w:cs="Arial"/>
          <w:color w:val="000000"/>
          <w:lang w:val="fr-BE"/>
        </w:rPr>
        <w:t xml:space="preserve">iei pentru care se </w:t>
      </w:r>
      <w:proofErr w:type="gramStart"/>
      <w:r w:rsidRPr="003A5CC7">
        <w:rPr>
          <w:rFonts w:ascii="Arial" w:hAnsi="Arial" w:cs="Arial"/>
          <w:color w:val="000000"/>
          <w:lang w:val="fr-BE"/>
        </w:rPr>
        <w:t>solicit</w:t>
      </w:r>
      <w:r w:rsidR="00C00A4F" w:rsidRPr="003A5CC7">
        <w:rPr>
          <w:rFonts w:ascii="Arial" w:hAnsi="Arial" w:cs="Arial"/>
          <w:color w:val="000000"/>
          <w:lang w:val="fr-BE"/>
        </w:rPr>
        <w:t>a</w:t>
      </w:r>
      <w:r w:rsidRPr="003A5CC7">
        <w:rPr>
          <w:rFonts w:ascii="Arial" w:hAnsi="Arial" w:cs="Arial"/>
          <w:color w:val="000000"/>
          <w:lang w:val="fr-BE"/>
        </w:rPr>
        <w:t xml:space="preserve">  </w:t>
      </w:r>
      <w:r w:rsidR="009B1463" w:rsidRPr="009B1463">
        <w:rPr>
          <w:rFonts w:ascii="Arial" w:hAnsi="Arial" w:cs="Arial"/>
          <w:color w:val="FF0000"/>
          <w:lang w:val="fr-BE"/>
        </w:rPr>
        <w:t>revizuirea</w:t>
      </w:r>
      <w:proofErr w:type="gramEnd"/>
      <w:r w:rsidR="009B1463">
        <w:rPr>
          <w:rFonts w:ascii="Arial" w:hAnsi="Arial" w:cs="Arial"/>
          <w:color w:val="000000"/>
          <w:lang w:val="fr-BE"/>
        </w:rPr>
        <w:t xml:space="preserve"> </w:t>
      </w:r>
      <w:r w:rsidR="009B1463" w:rsidRPr="003A5CC7">
        <w:rPr>
          <w:rFonts w:ascii="Arial" w:hAnsi="Arial" w:cs="Arial"/>
          <w:color w:val="000000"/>
          <w:lang w:val="fr-BE"/>
        </w:rPr>
        <w:t>autorizatie</w:t>
      </w:r>
      <w:r w:rsidR="009B1463">
        <w:rPr>
          <w:rFonts w:ascii="Arial" w:hAnsi="Arial" w:cs="Arial"/>
          <w:color w:val="000000"/>
          <w:lang w:val="fr-BE"/>
        </w:rPr>
        <w:t>i</w:t>
      </w:r>
      <w:r w:rsidR="009B1463" w:rsidRPr="003A5CC7">
        <w:rPr>
          <w:rFonts w:ascii="Arial" w:hAnsi="Arial" w:cs="Arial"/>
          <w:color w:val="000000"/>
          <w:lang w:val="fr-BE"/>
        </w:rPr>
        <w:t xml:space="preserve"> integrat</w:t>
      </w:r>
      <w:r w:rsidR="009B1463">
        <w:rPr>
          <w:rFonts w:ascii="Arial" w:hAnsi="Arial" w:cs="Arial"/>
          <w:color w:val="000000"/>
          <w:lang w:val="fr-BE"/>
        </w:rPr>
        <w:t>e</w:t>
      </w:r>
      <w:r w:rsidR="009B1463" w:rsidRPr="003A5CC7">
        <w:rPr>
          <w:rFonts w:ascii="Arial" w:hAnsi="Arial" w:cs="Arial"/>
          <w:color w:val="000000"/>
          <w:lang w:val="fr-BE"/>
        </w:rPr>
        <w:t xml:space="preserve"> de mediu </w:t>
      </w:r>
      <w:r w:rsidRPr="003A5CC7">
        <w:rPr>
          <w:rFonts w:ascii="Arial" w:hAnsi="Arial" w:cs="Arial"/>
          <w:color w:val="000000"/>
          <w:lang w:val="fr-BE"/>
        </w:rPr>
        <w:t>este prezentat</w:t>
      </w:r>
      <w:r w:rsidR="00C00A4F" w:rsidRPr="003A5CC7">
        <w:rPr>
          <w:rFonts w:ascii="Arial" w:hAnsi="Arial" w:cs="Arial"/>
          <w:color w:val="000000"/>
          <w:lang w:val="fr-BE"/>
        </w:rPr>
        <w:t>a</w:t>
      </w:r>
      <w:r w:rsidRPr="003A5CC7">
        <w:rPr>
          <w:rFonts w:ascii="Arial" w:hAnsi="Arial" w:cs="Arial"/>
          <w:color w:val="000000"/>
          <w:lang w:val="fr-BE"/>
        </w:rPr>
        <w:t xml:space="preserve"> </w:t>
      </w:r>
      <w:r w:rsidR="00C00A4F" w:rsidRPr="003A5CC7">
        <w:rPr>
          <w:rFonts w:ascii="Arial" w:hAnsi="Arial" w:cs="Arial"/>
          <w:color w:val="000000"/>
          <w:lang w:val="fr-BE"/>
        </w:rPr>
        <w:t>i</w:t>
      </w:r>
      <w:r w:rsidRPr="003A5CC7">
        <w:rPr>
          <w:rFonts w:ascii="Arial" w:hAnsi="Arial" w:cs="Arial"/>
          <w:color w:val="000000"/>
          <w:lang w:val="fr-BE"/>
        </w:rPr>
        <w:t xml:space="preserve">n </w:t>
      </w:r>
      <w:r w:rsidR="001B075A" w:rsidRPr="003A5CC7">
        <w:rPr>
          <w:rFonts w:ascii="Arial" w:hAnsi="Arial" w:cs="Arial"/>
          <w:color w:val="000000"/>
          <w:lang w:val="fr-BE"/>
        </w:rPr>
        <w:t>A</w:t>
      </w:r>
      <w:r w:rsidRPr="003A5CC7">
        <w:rPr>
          <w:rFonts w:ascii="Arial" w:hAnsi="Arial" w:cs="Arial"/>
          <w:color w:val="000000"/>
          <w:lang w:val="fr-BE"/>
        </w:rPr>
        <w:t xml:space="preserve">nexa </w:t>
      </w:r>
      <w:r w:rsidR="001B075A" w:rsidRPr="003A5CC7">
        <w:rPr>
          <w:rFonts w:ascii="Arial" w:hAnsi="Arial" w:cs="Arial"/>
          <w:color w:val="000000"/>
          <w:lang w:val="fr-BE"/>
        </w:rPr>
        <w:t>1</w:t>
      </w:r>
      <w:r w:rsidR="00505786" w:rsidRPr="003A5CC7">
        <w:rPr>
          <w:rFonts w:ascii="Arial" w:hAnsi="Arial" w:cs="Arial"/>
          <w:color w:val="000000"/>
          <w:lang w:val="fr-BE"/>
        </w:rPr>
        <w:t xml:space="preserve">– Plan </w:t>
      </w:r>
      <w:r w:rsidR="008F1550" w:rsidRPr="003A5CC7">
        <w:rPr>
          <w:rFonts w:ascii="Arial" w:hAnsi="Arial" w:cs="Arial"/>
          <w:color w:val="000000"/>
          <w:lang w:val="fr-BE"/>
        </w:rPr>
        <w:t xml:space="preserve">de </w:t>
      </w:r>
      <w:r w:rsidR="00CE41F0" w:rsidRPr="003A5CC7">
        <w:rPr>
          <w:rFonts w:ascii="Arial" w:hAnsi="Arial" w:cs="Arial"/>
          <w:color w:val="000000"/>
          <w:lang w:val="fr-BE"/>
        </w:rPr>
        <w:t>amplasament</w:t>
      </w:r>
      <w:r w:rsidRPr="005F2564">
        <w:rPr>
          <w:rFonts w:ascii="Arial" w:hAnsi="Arial" w:cs="Arial"/>
          <w:color w:val="000000"/>
          <w:sz w:val="23"/>
          <w:szCs w:val="23"/>
          <w:lang w:val="fr-BE"/>
        </w:rPr>
        <w:t>.</w:t>
      </w:r>
      <w:r w:rsidR="002A7726" w:rsidRPr="002A7726">
        <w:rPr>
          <w:rFonts w:ascii="Arial" w:hAnsi="Arial" w:cs="Arial"/>
          <w:color w:val="000000"/>
          <w:sz w:val="23"/>
          <w:szCs w:val="23"/>
          <w:lang w:val="fr-BE"/>
        </w:rPr>
        <w:t xml:space="preserve">    </w:t>
      </w:r>
    </w:p>
    <w:p w:rsidR="00783B0C" w:rsidRDefault="00783B0C" w:rsidP="005F2564">
      <w:pPr>
        <w:autoSpaceDE w:val="0"/>
        <w:autoSpaceDN w:val="0"/>
        <w:adjustRightInd w:val="0"/>
        <w:spacing w:line="360" w:lineRule="auto"/>
        <w:ind w:right="-566"/>
        <w:rPr>
          <w:rFonts w:ascii="Arial" w:hAnsi="Arial" w:cs="Arial"/>
          <w:color w:val="000000"/>
          <w:sz w:val="23"/>
          <w:szCs w:val="23"/>
          <w:lang w:val="fr-BE"/>
        </w:rPr>
      </w:pPr>
    </w:p>
    <w:p w:rsidR="006D6914" w:rsidRPr="003A5CC7" w:rsidRDefault="006D6914" w:rsidP="003A5CC7">
      <w:pPr>
        <w:autoSpaceDE w:val="0"/>
        <w:autoSpaceDN w:val="0"/>
        <w:adjustRightInd w:val="0"/>
        <w:spacing w:before="120" w:after="120"/>
        <w:ind w:right="-566"/>
        <w:jc w:val="center"/>
        <w:rPr>
          <w:rFonts w:ascii="Arial" w:hAnsi="Arial" w:cs="Arial"/>
          <w:b/>
          <w:color w:val="000000"/>
          <w:sz w:val="28"/>
          <w:szCs w:val="28"/>
          <w:lang w:val="fr-BE"/>
        </w:rPr>
      </w:pPr>
      <w:r w:rsidRPr="003A5CC7">
        <w:rPr>
          <w:rFonts w:ascii="Arial" w:hAnsi="Arial" w:cs="Arial"/>
          <w:b/>
          <w:color w:val="000000"/>
          <w:sz w:val="28"/>
          <w:szCs w:val="28"/>
          <w:lang w:val="fr-BE"/>
        </w:rPr>
        <w:t>2. DESCRIEREA TERENULUI</w:t>
      </w:r>
    </w:p>
    <w:p w:rsidR="003A5CC7" w:rsidRDefault="003A5CC7" w:rsidP="003A5CC7">
      <w:pPr>
        <w:autoSpaceDE w:val="0"/>
        <w:autoSpaceDN w:val="0"/>
        <w:adjustRightInd w:val="0"/>
        <w:spacing w:before="120" w:after="120"/>
        <w:ind w:right="-566"/>
        <w:rPr>
          <w:rFonts w:ascii="Arial" w:hAnsi="Arial" w:cs="Arial"/>
          <w:b/>
          <w:color w:val="000000"/>
          <w:lang w:val="fr-BE"/>
        </w:rPr>
      </w:pPr>
    </w:p>
    <w:p w:rsidR="006D6914" w:rsidRPr="003A5CC7" w:rsidRDefault="006D6914" w:rsidP="003A5CC7">
      <w:pPr>
        <w:autoSpaceDE w:val="0"/>
        <w:autoSpaceDN w:val="0"/>
        <w:adjustRightInd w:val="0"/>
        <w:spacing w:before="120" w:after="120"/>
        <w:ind w:right="-566"/>
        <w:rPr>
          <w:rFonts w:ascii="Arial" w:hAnsi="Arial" w:cs="Arial"/>
          <w:b/>
          <w:color w:val="000000"/>
          <w:lang w:val="fr-BE"/>
        </w:rPr>
      </w:pPr>
      <w:r w:rsidRPr="003A5CC7">
        <w:rPr>
          <w:rFonts w:ascii="Arial" w:hAnsi="Arial" w:cs="Arial"/>
          <w:b/>
          <w:color w:val="000000"/>
          <w:lang w:val="fr-BE"/>
        </w:rPr>
        <w:t xml:space="preserve">2.1 </w:t>
      </w:r>
      <w:r w:rsidR="008D501F" w:rsidRPr="003A5CC7">
        <w:rPr>
          <w:rFonts w:ascii="Arial" w:hAnsi="Arial" w:cs="Arial"/>
          <w:b/>
          <w:color w:val="000000"/>
          <w:lang w:val="fr-BE"/>
        </w:rPr>
        <w:t>Localizarea</w:t>
      </w:r>
      <w:r w:rsidRPr="003A5CC7">
        <w:rPr>
          <w:rFonts w:ascii="Arial" w:hAnsi="Arial" w:cs="Arial"/>
          <w:b/>
          <w:color w:val="000000"/>
          <w:lang w:val="fr-BE"/>
        </w:rPr>
        <w:t xml:space="preserve"> terenului</w:t>
      </w:r>
    </w:p>
    <w:p w:rsidR="006D6914" w:rsidRPr="003A5CC7" w:rsidRDefault="00A221C1" w:rsidP="003A5CC7">
      <w:pPr>
        <w:autoSpaceDE w:val="0"/>
        <w:autoSpaceDN w:val="0"/>
        <w:adjustRightInd w:val="0"/>
        <w:spacing w:before="120" w:after="120"/>
        <w:ind w:right="-566"/>
        <w:rPr>
          <w:rFonts w:ascii="Arial" w:hAnsi="Arial" w:cs="Arial"/>
          <w:color w:val="000000"/>
          <w:lang w:val="fr-BE"/>
        </w:rPr>
      </w:pPr>
      <w:r w:rsidRPr="003A5CC7">
        <w:rPr>
          <w:rFonts w:ascii="Arial" w:hAnsi="Arial" w:cs="Arial"/>
          <w:color w:val="000000"/>
          <w:lang w:val="fr-BE"/>
        </w:rPr>
        <w:t>S.C. Carmeuse Holding S.R.L.</w:t>
      </w:r>
      <w:r w:rsidR="006D6914" w:rsidRPr="003A5CC7">
        <w:rPr>
          <w:rFonts w:ascii="Arial" w:hAnsi="Arial" w:cs="Arial"/>
          <w:color w:val="000000"/>
          <w:lang w:val="fr-BE"/>
        </w:rPr>
        <w:t xml:space="preserve">– Punct de lucru </w:t>
      </w:r>
      <w:r w:rsidR="005D3620" w:rsidRPr="003A5CC7">
        <w:rPr>
          <w:rFonts w:ascii="Arial" w:hAnsi="Arial" w:cs="Arial"/>
          <w:color w:val="000000"/>
          <w:lang w:val="fr-BE"/>
        </w:rPr>
        <w:t>Chiscadaga</w:t>
      </w:r>
      <w:r w:rsidR="006D6914" w:rsidRPr="003A5CC7">
        <w:rPr>
          <w:rFonts w:ascii="Arial" w:hAnsi="Arial" w:cs="Arial"/>
          <w:color w:val="000000"/>
          <w:lang w:val="fr-BE"/>
        </w:rPr>
        <w:t xml:space="preserve"> este amplasat in </w:t>
      </w:r>
      <w:r w:rsidR="00294A54" w:rsidRPr="003A5CC7">
        <w:rPr>
          <w:rFonts w:ascii="Arial" w:hAnsi="Arial" w:cs="Arial"/>
          <w:color w:val="000000"/>
          <w:lang w:val="fr-BE"/>
        </w:rPr>
        <w:t>satul</w:t>
      </w:r>
      <w:r w:rsidR="006D6914" w:rsidRPr="003A5CC7">
        <w:rPr>
          <w:rFonts w:ascii="Arial" w:hAnsi="Arial" w:cs="Arial"/>
          <w:color w:val="000000"/>
          <w:lang w:val="fr-BE"/>
        </w:rPr>
        <w:t xml:space="preserve"> </w:t>
      </w:r>
      <w:r w:rsidR="005D3620" w:rsidRPr="003A5CC7">
        <w:rPr>
          <w:rFonts w:ascii="Arial" w:hAnsi="Arial" w:cs="Arial"/>
          <w:color w:val="000000"/>
          <w:lang w:val="fr-BE"/>
        </w:rPr>
        <w:t>Chiscadaga</w:t>
      </w:r>
      <w:r w:rsidR="006D6914" w:rsidRPr="003A5CC7">
        <w:rPr>
          <w:rFonts w:ascii="Arial" w:hAnsi="Arial" w:cs="Arial"/>
          <w:color w:val="000000"/>
          <w:lang w:val="fr-BE"/>
        </w:rPr>
        <w:t xml:space="preserve">, </w:t>
      </w:r>
      <w:r w:rsidR="00294A54" w:rsidRPr="003A5CC7">
        <w:rPr>
          <w:rFonts w:ascii="Arial" w:hAnsi="Arial" w:cs="Arial"/>
          <w:color w:val="000000"/>
          <w:lang w:val="fr-BE"/>
        </w:rPr>
        <w:t>str. Principală nr. 1, comuna Șoimuș, jud. Hunedoara, la 12 km NV de municipiul Deva, pe DJ 706A care leagă municipiul Deva de orasul Brad.</w:t>
      </w:r>
      <w:r w:rsidR="00065D16" w:rsidRPr="003A5CC7">
        <w:rPr>
          <w:rFonts w:ascii="Arial" w:hAnsi="Arial" w:cs="Arial"/>
          <w:color w:val="000000"/>
          <w:lang w:val="fr-BE"/>
        </w:rPr>
        <w:t xml:space="preserve"> Punctul de lucru studiat este amplasat pe aceeasi platforma industriala cu</w:t>
      </w:r>
      <w:r w:rsidR="0014303E" w:rsidRPr="003A5CC7">
        <w:rPr>
          <w:rFonts w:ascii="Arial" w:hAnsi="Arial" w:cs="Arial"/>
          <w:color w:val="000000"/>
          <w:lang w:val="fr-BE"/>
        </w:rPr>
        <w:t xml:space="preserve"> S.C. Carpatcement Holding S.A.</w:t>
      </w:r>
      <w:r w:rsidR="00065D16" w:rsidRPr="003A5CC7">
        <w:rPr>
          <w:rFonts w:ascii="Arial" w:hAnsi="Arial" w:cs="Arial"/>
          <w:color w:val="000000"/>
          <w:lang w:val="fr-BE"/>
        </w:rPr>
        <w:t xml:space="preserve">– P.L. Chiscadaga, </w:t>
      </w:r>
      <w:r w:rsidR="009B1463">
        <w:rPr>
          <w:rFonts w:ascii="Arial" w:hAnsi="Arial" w:cs="Arial"/>
          <w:color w:val="000000"/>
          <w:lang w:val="fr-BE"/>
        </w:rPr>
        <w:t>cu</w:t>
      </w:r>
      <w:r w:rsidR="00065D16" w:rsidRPr="003A5CC7">
        <w:rPr>
          <w:rFonts w:ascii="Arial" w:hAnsi="Arial" w:cs="Arial"/>
          <w:color w:val="000000"/>
          <w:lang w:val="fr-BE"/>
        </w:rPr>
        <w:t xml:space="preserve"> obiect de activitate producerea cimentului.</w:t>
      </w:r>
    </w:p>
    <w:p w:rsidR="006D6914" w:rsidRPr="003A5CC7" w:rsidRDefault="0014303E" w:rsidP="00797257">
      <w:pPr>
        <w:autoSpaceDE w:val="0"/>
        <w:autoSpaceDN w:val="0"/>
        <w:adjustRightInd w:val="0"/>
        <w:ind w:right="-566"/>
        <w:rPr>
          <w:rFonts w:ascii="Arial" w:hAnsi="Arial" w:cs="Arial"/>
          <w:color w:val="000000"/>
        </w:rPr>
      </w:pPr>
      <w:r w:rsidRPr="003A5CC7">
        <w:rPr>
          <w:rFonts w:ascii="Arial" w:hAnsi="Arial" w:cs="Arial"/>
          <w:color w:val="000000"/>
        </w:rPr>
        <w:t>Coordonatele geo</w:t>
      </w:r>
      <w:r w:rsidR="00A221C1" w:rsidRPr="003A5CC7">
        <w:rPr>
          <w:rFonts w:ascii="Arial" w:hAnsi="Arial" w:cs="Arial"/>
          <w:color w:val="000000"/>
        </w:rPr>
        <w:t>grafice sunt</w:t>
      </w:r>
      <w:r w:rsidR="006D6914" w:rsidRPr="003A5CC7">
        <w:rPr>
          <w:rFonts w:ascii="Arial" w:hAnsi="Arial" w:cs="Arial"/>
          <w:color w:val="000000"/>
        </w:rPr>
        <w:t>:</w:t>
      </w:r>
      <w:r w:rsidR="001F00FE" w:rsidRPr="003A5CC7">
        <w:rPr>
          <w:rFonts w:ascii="Arial" w:hAnsi="Arial" w:cs="Arial"/>
          <w:color w:val="000000"/>
        </w:rPr>
        <w:t xml:space="preserve"> </w:t>
      </w:r>
    </w:p>
    <w:p w:rsidR="009B1463" w:rsidRPr="00BC7989" w:rsidRDefault="009B1463" w:rsidP="009B1463">
      <w:pPr>
        <w:rPr>
          <w:rFonts w:ascii="Arial" w:hAnsi="Arial" w:cs="Arial"/>
          <w:color w:val="FF0000"/>
          <w:lang w:val="fr-BE"/>
        </w:rPr>
      </w:pPr>
      <w:r w:rsidRPr="00BC7989">
        <w:rPr>
          <w:rFonts w:ascii="Arial" w:hAnsi="Arial" w:cs="Arial"/>
          <w:color w:val="FF0000"/>
          <w:lang w:val="fr-BE"/>
        </w:rPr>
        <w:t>STEREO 70: Longitudine: X=335207.08 ; Latitudine: Y=497500.10</w:t>
      </w:r>
    </w:p>
    <w:p w:rsidR="00C577A9" w:rsidRPr="00BC7989" w:rsidRDefault="009B1463" w:rsidP="009B1463">
      <w:pPr>
        <w:rPr>
          <w:rFonts w:ascii="Arial" w:hAnsi="Arial" w:cs="Arial"/>
          <w:color w:val="FF0000"/>
          <w:lang w:val="fr-BE"/>
        </w:rPr>
      </w:pPr>
      <w:r w:rsidRPr="00BC7989">
        <w:rPr>
          <w:rFonts w:ascii="Arial" w:hAnsi="Arial" w:cs="Arial"/>
          <w:color w:val="FF0000"/>
          <w:lang w:val="fr-BE"/>
        </w:rPr>
        <w:t>GPS(WGS84): Latitudine: 45.95743 ; Longitudine: 22.87171</w:t>
      </w:r>
    </w:p>
    <w:p w:rsidR="009B1463" w:rsidRDefault="009B1463" w:rsidP="009B1463">
      <w:pPr>
        <w:rPr>
          <w:rFonts w:ascii="Arial" w:hAnsi="Arial" w:cs="Arial"/>
          <w:color w:val="000000"/>
          <w:sz w:val="23"/>
          <w:szCs w:val="23"/>
          <w:lang w:val="fr-BE"/>
        </w:rPr>
      </w:pPr>
    </w:p>
    <w:p w:rsidR="0014303E" w:rsidRDefault="00CF63B1" w:rsidP="00915313">
      <w:pPr>
        <w:spacing w:line="360" w:lineRule="auto"/>
        <w:rPr>
          <w:rFonts w:ascii="Arial" w:hAnsi="Arial" w:cs="Arial"/>
          <w:color w:val="000000"/>
          <w:sz w:val="23"/>
          <w:szCs w:val="23"/>
        </w:rPr>
      </w:pPr>
      <w:r>
        <w:rPr>
          <w:rFonts w:ascii="Arial" w:hAnsi="Arial" w:cs="Arial"/>
          <w:noProof/>
          <w:color w:val="000000"/>
          <w:sz w:val="23"/>
          <w:szCs w:val="23"/>
        </w:rPr>
        <w:drawing>
          <wp:inline distT="0" distB="0" distL="0" distR="0">
            <wp:extent cx="5848350" cy="41624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4162425"/>
                    </a:xfrm>
                    <a:prstGeom prst="rect">
                      <a:avLst/>
                    </a:prstGeom>
                    <a:noFill/>
                    <a:ln>
                      <a:noFill/>
                    </a:ln>
                  </pic:spPr>
                </pic:pic>
              </a:graphicData>
            </a:graphic>
          </wp:inline>
        </w:drawing>
      </w:r>
    </w:p>
    <w:p w:rsidR="00022019" w:rsidRPr="00A221C1" w:rsidRDefault="00022019" w:rsidP="00022019">
      <w:pPr>
        <w:spacing w:line="360" w:lineRule="auto"/>
        <w:jc w:val="center"/>
        <w:rPr>
          <w:rFonts w:ascii="Arial" w:hAnsi="Arial" w:cs="Arial"/>
          <w:i/>
          <w:color w:val="000000"/>
          <w:sz w:val="20"/>
          <w:szCs w:val="20"/>
          <w:lang w:val="fr-BE"/>
        </w:rPr>
      </w:pPr>
      <w:r w:rsidRPr="00C65D59">
        <w:rPr>
          <w:rFonts w:ascii="Arial" w:hAnsi="Arial" w:cs="Arial"/>
          <w:i/>
          <w:color w:val="000000"/>
          <w:sz w:val="20"/>
          <w:szCs w:val="20"/>
          <w:lang w:val="fr-BE"/>
        </w:rPr>
        <w:t>Figura 1- Amplasare in zona</w:t>
      </w:r>
    </w:p>
    <w:p w:rsidR="00505786" w:rsidRPr="00C65D59" w:rsidRDefault="00505786" w:rsidP="00AF3C6C">
      <w:pPr>
        <w:spacing w:line="360" w:lineRule="auto"/>
        <w:jc w:val="center"/>
        <w:rPr>
          <w:noProof/>
          <w:lang w:val="fr-BE"/>
        </w:rPr>
      </w:pPr>
    </w:p>
    <w:p w:rsidR="00C577A9" w:rsidRPr="003A5CC7" w:rsidRDefault="00C577A9" w:rsidP="003A5CC7">
      <w:pPr>
        <w:spacing w:before="120" w:after="120"/>
        <w:ind w:right="-691" w:firstLine="806"/>
        <w:rPr>
          <w:rFonts w:ascii="Arial" w:hAnsi="Arial" w:cs="Arial"/>
          <w:b/>
          <w:color w:val="000000"/>
          <w:lang w:val="fr-BE"/>
        </w:rPr>
      </w:pPr>
      <w:r w:rsidRPr="003A5CC7">
        <w:rPr>
          <w:rFonts w:ascii="Arial" w:hAnsi="Arial" w:cs="Arial"/>
          <w:b/>
          <w:color w:val="000000"/>
          <w:lang w:val="fr-BE"/>
        </w:rPr>
        <w:t xml:space="preserve">2.2 </w:t>
      </w:r>
      <w:r w:rsidR="00500D22" w:rsidRPr="003A5CC7">
        <w:rPr>
          <w:rFonts w:ascii="Arial" w:hAnsi="Arial" w:cs="Arial"/>
          <w:b/>
          <w:color w:val="000000"/>
          <w:lang w:val="fr-BE"/>
        </w:rPr>
        <w:t>Dreptul de p</w:t>
      </w:r>
      <w:r w:rsidRPr="003A5CC7">
        <w:rPr>
          <w:rFonts w:ascii="Arial" w:hAnsi="Arial" w:cs="Arial"/>
          <w:b/>
          <w:color w:val="000000"/>
          <w:lang w:val="fr-BE"/>
        </w:rPr>
        <w:t>roprietate</w:t>
      </w:r>
      <w:r w:rsidR="00500D22" w:rsidRPr="003A5CC7">
        <w:rPr>
          <w:rFonts w:ascii="Arial" w:hAnsi="Arial" w:cs="Arial"/>
          <w:b/>
          <w:color w:val="000000"/>
          <w:lang w:val="fr-BE"/>
        </w:rPr>
        <w:t xml:space="preserve"> actual</w:t>
      </w:r>
    </w:p>
    <w:p w:rsidR="00340793" w:rsidRPr="003A5CC7" w:rsidRDefault="00340793" w:rsidP="003A5CC7">
      <w:pPr>
        <w:spacing w:before="120" w:after="120"/>
        <w:ind w:right="-691" w:firstLine="806"/>
        <w:rPr>
          <w:rFonts w:ascii="Arial" w:hAnsi="Arial" w:cs="Arial"/>
          <w:color w:val="000000"/>
          <w:lang w:val="fr-BE"/>
        </w:rPr>
      </w:pPr>
      <w:r w:rsidRPr="003A5CC7">
        <w:rPr>
          <w:rFonts w:ascii="Arial" w:hAnsi="Arial" w:cs="Arial"/>
          <w:color w:val="000000"/>
          <w:lang w:val="fr-BE"/>
        </w:rPr>
        <w:t xml:space="preserve">Combinatul de ciment din </w:t>
      </w:r>
      <w:r w:rsidR="005D3620" w:rsidRPr="003A5CC7">
        <w:rPr>
          <w:rFonts w:ascii="Arial" w:hAnsi="Arial" w:cs="Arial"/>
          <w:color w:val="000000"/>
          <w:lang w:val="fr-BE"/>
        </w:rPr>
        <w:t>Chiscadaga</w:t>
      </w:r>
      <w:r w:rsidR="00124124" w:rsidRPr="003A5CC7">
        <w:rPr>
          <w:rFonts w:ascii="Arial" w:hAnsi="Arial" w:cs="Arial"/>
          <w:color w:val="000000"/>
          <w:lang w:val="fr-BE"/>
        </w:rPr>
        <w:t xml:space="preserve"> a luat fiinta in anul 1972</w:t>
      </w:r>
      <w:r w:rsidRPr="003A5CC7">
        <w:rPr>
          <w:rFonts w:ascii="Arial" w:hAnsi="Arial" w:cs="Arial"/>
          <w:color w:val="000000"/>
          <w:lang w:val="fr-BE"/>
        </w:rPr>
        <w:t>. Nu au fost consemnate poluari istorice.</w:t>
      </w:r>
      <w:r w:rsidR="00B61EFF" w:rsidRPr="003A5CC7">
        <w:rPr>
          <w:rFonts w:ascii="Arial" w:hAnsi="Arial" w:cs="Arial"/>
          <w:color w:val="000000"/>
          <w:lang w:val="fr-BE"/>
        </w:rPr>
        <w:t xml:space="preserve"> </w:t>
      </w:r>
      <w:r w:rsidR="00124124" w:rsidRPr="003A5CC7">
        <w:rPr>
          <w:rFonts w:ascii="Arial" w:hAnsi="Arial" w:cs="Arial"/>
          <w:color w:val="000000"/>
          <w:lang w:val="fr-BE"/>
        </w:rPr>
        <w:t>Prin scindarea fostului combinat s-au separat fabrica de ciment si fabrica de var</w:t>
      </w:r>
      <w:r w:rsidR="00987951" w:rsidRPr="003A5CC7">
        <w:rPr>
          <w:rFonts w:ascii="Arial" w:hAnsi="Arial" w:cs="Arial"/>
          <w:color w:val="000000"/>
          <w:lang w:val="fr-BE"/>
        </w:rPr>
        <w:t>,</w:t>
      </w:r>
      <w:r w:rsidR="00124124" w:rsidRPr="003A5CC7">
        <w:rPr>
          <w:rFonts w:ascii="Arial" w:hAnsi="Arial" w:cs="Arial"/>
          <w:color w:val="000000"/>
          <w:lang w:val="fr-BE"/>
        </w:rPr>
        <w:t xml:space="preserve"> cea din urma fiind preluata ulterior de SC Carmeuse Romania SA, dupa care in 2004 a trecut in proprietatea SC Carmeuse Holding SRL Brasov.</w:t>
      </w:r>
    </w:p>
    <w:p w:rsidR="00500D22" w:rsidRPr="00124124" w:rsidRDefault="00500D22" w:rsidP="003A5CC7">
      <w:pPr>
        <w:spacing w:before="120" w:after="120"/>
        <w:ind w:right="-691" w:firstLine="806"/>
        <w:rPr>
          <w:rFonts w:ascii="Arial" w:hAnsi="Arial" w:cs="Arial"/>
          <w:color w:val="000000"/>
          <w:sz w:val="23"/>
          <w:szCs w:val="23"/>
          <w:lang w:val="fr-BE"/>
        </w:rPr>
      </w:pPr>
      <w:r w:rsidRPr="003A5CC7">
        <w:rPr>
          <w:rFonts w:ascii="Arial" w:hAnsi="Arial" w:cs="Arial"/>
          <w:color w:val="000000"/>
          <w:lang w:val="fr-BE"/>
        </w:rPr>
        <w:t>Forma de propri</w:t>
      </w:r>
      <w:r w:rsidR="00915313" w:rsidRPr="003A5CC7">
        <w:rPr>
          <w:rFonts w:ascii="Arial" w:hAnsi="Arial" w:cs="Arial"/>
          <w:color w:val="000000"/>
          <w:lang w:val="fr-BE"/>
        </w:rPr>
        <w:t>e</w:t>
      </w:r>
      <w:r w:rsidRPr="003A5CC7">
        <w:rPr>
          <w:rFonts w:ascii="Arial" w:hAnsi="Arial" w:cs="Arial"/>
          <w:color w:val="000000"/>
          <w:lang w:val="fr-BE"/>
        </w:rPr>
        <w:t>tate</w:t>
      </w:r>
      <w:r w:rsidR="0046549D" w:rsidRPr="003A5CC7">
        <w:rPr>
          <w:rFonts w:ascii="Arial" w:hAnsi="Arial" w:cs="Arial"/>
          <w:color w:val="000000"/>
          <w:lang w:val="fr-BE"/>
        </w:rPr>
        <w:t xml:space="preserve"> </w:t>
      </w:r>
      <w:r w:rsidRPr="003A5CC7">
        <w:rPr>
          <w:rFonts w:ascii="Arial" w:hAnsi="Arial" w:cs="Arial"/>
          <w:color w:val="000000"/>
          <w:lang w:val="fr-BE"/>
        </w:rPr>
        <w:t>este privata</w:t>
      </w:r>
      <w:r w:rsidRPr="00124124">
        <w:rPr>
          <w:rFonts w:ascii="Arial" w:hAnsi="Arial" w:cs="Arial"/>
          <w:color w:val="000000"/>
          <w:sz w:val="23"/>
          <w:szCs w:val="23"/>
          <w:lang w:val="fr-BE"/>
        </w:rPr>
        <w:t>.</w:t>
      </w:r>
    </w:p>
    <w:p w:rsidR="00163D90" w:rsidRPr="00124124" w:rsidRDefault="00163D90" w:rsidP="00915313">
      <w:pPr>
        <w:spacing w:line="360" w:lineRule="auto"/>
        <w:rPr>
          <w:rFonts w:ascii="Arial" w:hAnsi="Arial" w:cs="Arial"/>
          <w:color w:val="000000"/>
          <w:sz w:val="23"/>
          <w:szCs w:val="23"/>
          <w:lang w:val="fr-BE"/>
        </w:rPr>
      </w:pPr>
    </w:p>
    <w:p w:rsidR="00163D90" w:rsidRPr="003A5CC7" w:rsidRDefault="00163D90" w:rsidP="003A5CC7">
      <w:pPr>
        <w:spacing w:before="120" w:after="120"/>
        <w:ind w:right="-691"/>
        <w:rPr>
          <w:rFonts w:ascii="Arial" w:hAnsi="Arial" w:cs="Arial"/>
          <w:b/>
          <w:color w:val="000000"/>
          <w:lang w:val="fr-BE"/>
        </w:rPr>
      </w:pPr>
      <w:r w:rsidRPr="003A5CC7">
        <w:rPr>
          <w:rFonts w:ascii="Arial" w:hAnsi="Arial" w:cs="Arial"/>
          <w:b/>
          <w:color w:val="000000"/>
          <w:lang w:val="fr-BE"/>
        </w:rPr>
        <w:t>2.3. Utilizarea actuala a terenului</w:t>
      </w:r>
    </w:p>
    <w:p w:rsidR="00BC7989" w:rsidRPr="00BC7989" w:rsidRDefault="00C74FAA" w:rsidP="00BC7989">
      <w:pPr>
        <w:rPr>
          <w:rFonts w:ascii="Arial" w:hAnsi="Arial" w:cs="Arial"/>
          <w:color w:val="FF0000"/>
          <w:szCs w:val="20"/>
          <w:lang w:val="ro-RO"/>
        </w:rPr>
      </w:pPr>
      <w:r w:rsidRPr="003A5CC7">
        <w:rPr>
          <w:rFonts w:ascii="Arial" w:hAnsi="Arial" w:cs="Arial"/>
          <w:lang w:val="fr-BE"/>
        </w:rPr>
        <w:t>F</w:t>
      </w:r>
      <w:r w:rsidR="00BE65F2" w:rsidRPr="003A5CC7">
        <w:rPr>
          <w:rFonts w:ascii="Arial" w:hAnsi="Arial" w:cs="Arial"/>
          <w:lang w:val="fr-BE"/>
        </w:rPr>
        <w:t>ata de situati</w:t>
      </w:r>
      <w:r w:rsidR="00D91BD3" w:rsidRPr="003A5CC7">
        <w:rPr>
          <w:rFonts w:ascii="Arial" w:hAnsi="Arial" w:cs="Arial"/>
          <w:lang w:val="fr-BE"/>
        </w:rPr>
        <w:t>a autorizata anterior</w:t>
      </w:r>
      <w:r w:rsidRPr="003A5CC7">
        <w:rPr>
          <w:rFonts w:ascii="Arial" w:hAnsi="Arial" w:cs="Arial"/>
          <w:lang w:val="fr-BE"/>
        </w:rPr>
        <w:t xml:space="preserve"> </w:t>
      </w:r>
      <w:r w:rsidR="00CB60BE" w:rsidRPr="003A5CC7">
        <w:rPr>
          <w:rFonts w:ascii="Arial" w:hAnsi="Arial" w:cs="Arial"/>
          <w:lang w:val="fr-BE"/>
        </w:rPr>
        <w:t>nu</w:t>
      </w:r>
      <w:r w:rsidRPr="003A5CC7">
        <w:rPr>
          <w:rFonts w:ascii="Arial" w:hAnsi="Arial" w:cs="Arial"/>
          <w:lang w:val="fr-BE"/>
        </w:rPr>
        <w:t xml:space="preserve"> se inreg</w:t>
      </w:r>
      <w:r w:rsidR="00CB60BE" w:rsidRPr="003A5CC7">
        <w:rPr>
          <w:rFonts w:ascii="Arial" w:hAnsi="Arial" w:cs="Arial"/>
          <w:lang w:val="fr-BE"/>
        </w:rPr>
        <w:t>is</w:t>
      </w:r>
      <w:r w:rsidRPr="003A5CC7">
        <w:rPr>
          <w:rFonts w:ascii="Arial" w:hAnsi="Arial" w:cs="Arial"/>
          <w:lang w:val="fr-BE"/>
        </w:rPr>
        <w:t>treaza modificari</w:t>
      </w:r>
      <w:r w:rsidR="00CB60BE" w:rsidRPr="003A5CC7">
        <w:rPr>
          <w:rFonts w:ascii="Arial" w:hAnsi="Arial" w:cs="Arial"/>
          <w:lang w:val="fr-BE"/>
        </w:rPr>
        <w:t>.</w:t>
      </w:r>
      <w:r w:rsidRPr="003A5CC7">
        <w:rPr>
          <w:rFonts w:ascii="Arial" w:hAnsi="Arial" w:cs="Arial"/>
          <w:lang w:val="fr-BE"/>
        </w:rPr>
        <w:t xml:space="preserve"> </w:t>
      </w:r>
      <w:r w:rsidR="00CB60BE" w:rsidRPr="003A5CC7">
        <w:rPr>
          <w:rFonts w:ascii="Arial" w:hAnsi="Arial" w:cs="Arial"/>
          <w:lang w:val="fr-BE"/>
        </w:rPr>
        <w:t>S</w:t>
      </w:r>
      <w:r w:rsidRPr="003A5CC7">
        <w:rPr>
          <w:rFonts w:ascii="Arial" w:hAnsi="Arial" w:cs="Arial"/>
          <w:lang w:val="fr-BE"/>
        </w:rPr>
        <w:t>uprafata to</w:t>
      </w:r>
      <w:r w:rsidR="00022019" w:rsidRPr="003A5CC7">
        <w:rPr>
          <w:rFonts w:ascii="Arial" w:hAnsi="Arial" w:cs="Arial"/>
          <w:lang w:val="fr-BE"/>
        </w:rPr>
        <w:t xml:space="preserve">tala </w:t>
      </w:r>
      <w:r w:rsidR="00022019" w:rsidRPr="00300733">
        <w:rPr>
          <w:rFonts w:ascii="Arial" w:hAnsi="Arial" w:cs="Arial"/>
          <w:lang w:val="fr-BE"/>
        </w:rPr>
        <w:t>actuala a Carmeuse Holding</w:t>
      </w:r>
      <w:r w:rsidRPr="00300733">
        <w:rPr>
          <w:rFonts w:ascii="Arial" w:hAnsi="Arial" w:cs="Arial"/>
          <w:lang w:val="fr-BE"/>
        </w:rPr>
        <w:t xml:space="preserve">– PL Chiscadaga este </w:t>
      </w:r>
      <w:r w:rsidR="00BC7989" w:rsidRPr="00BC7989">
        <w:rPr>
          <w:rFonts w:ascii="Arial" w:hAnsi="Arial" w:cs="Arial"/>
          <w:color w:val="FF0000"/>
          <w:szCs w:val="20"/>
          <w:lang w:val="ro-RO"/>
        </w:rPr>
        <w:t>de 12065 m</w:t>
      </w:r>
      <w:r w:rsidR="00BC7989" w:rsidRPr="00BC7989">
        <w:rPr>
          <w:rFonts w:ascii="Arial" w:hAnsi="Arial" w:cs="Arial"/>
          <w:color w:val="FF0000"/>
          <w:szCs w:val="20"/>
          <w:vertAlign w:val="superscript"/>
          <w:lang w:val="ro-RO"/>
        </w:rPr>
        <w:t>2</w:t>
      </w:r>
      <w:r w:rsidR="00BC7989" w:rsidRPr="00BC7989">
        <w:rPr>
          <w:rFonts w:ascii="Arial" w:hAnsi="Arial" w:cs="Arial"/>
          <w:color w:val="FF0000"/>
          <w:szCs w:val="20"/>
          <w:lang w:val="ro-RO"/>
        </w:rPr>
        <w:t xml:space="preserve"> din care:</w:t>
      </w:r>
    </w:p>
    <w:p w:rsidR="00BC7989" w:rsidRPr="00BC7989" w:rsidRDefault="00BC7989" w:rsidP="00BC7989">
      <w:pPr>
        <w:tabs>
          <w:tab w:val="left" w:pos="342"/>
        </w:tabs>
        <w:spacing w:line="240" w:lineRule="auto"/>
        <w:ind w:right="0" w:firstLine="0"/>
        <w:rPr>
          <w:rFonts w:ascii="Arial" w:hAnsi="Arial" w:cs="Arial"/>
          <w:color w:val="FF0000"/>
          <w:szCs w:val="20"/>
          <w:lang w:val="ro-RO"/>
        </w:rPr>
      </w:pPr>
      <w:r w:rsidRPr="00BC7989">
        <w:rPr>
          <w:rFonts w:ascii="Arial" w:hAnsi="Arial" w:cs="Arial"/>
          <w:color w:val="FF0000"/>
          <w:szCs w:val="20"/>
          <w:lang w:val="ro-RO"/>
        </w:rPr>
        <w:t>-</w:t>
      </w:r>
      <w:r w:rsidRPr="00BC7989">
        <w:rPr>
          <w:rFonts w:ascii="Arial" w:hAnsi="Arial" w:cs="Arial"/>
          <w:color w:val="FF0000"/>
          <w:szCs w:val="20"/>
          <w:lang w:val="ro-RO"/>
        </w:rPr>
        <w:tab/>
        <w:t>Suprafata construita: 1585 m</w:t>
      </w:r>
      <w:r w:rsidRPr="00BC7989">
        <w:rPr>
          <w:rFonts w:ascii="Arial" w:hAnsi="Arial" w:cs="Arial"/>
          <w:color w:val="FF0000"/>
          <w:szCs w:val="20"/>
          <w:vertAlign w:val="superscript"/>
          <w:lang w:val="ro-RO"/>
        </w:rPr>
        <w:t>2</w:t>
      </w:r>
    </w:p>
    <w:p w:rsidR="00BC7989" w:rsidRPr="00BC7989" w:rsidRDefault="00BC7989" w:rsidP="00BC7989">
      <w:pPr>
        <w:tabs>
          <w:tab w:val="left" w:pos="342"/>
        </w:tabs>
        <w:spacing w:line="240" w:lineRule="auto"/>
        <w:ind w:right="0" w:firstLine="0"/>
        <w:rPr>
          <w:rFonts w:ascii="Arial" w:hAnsi="Arial" w:cs="Arial"/>
          <w:color w:val="FF0000"/>
          <w:szCs w:val="20"/>
          <w:lang w:val="ro-RO"/>
        </w:rPr>
      </w:pPr>
      <w:r w:rsidRPr="00BC7989">
        <w:rPr>
          <w:rFonts w:ascii="Arial" w:hAnsi="Arial" w:cs="Arial"/>
          <w:color w:val="FF0000"/>
          <w:szCs w:val="20"/>
          <w:lang w:val="ro-RO"/>
        </w:rPr>
        <w:t>-</w:t>
      </w:r>
      <w:r w:rsidRPr="00BC7989">
        <w:rPr>
          <w:rFonts w:ascii="Arial" w:hAnsi="Arial" w:cs="Arial"/>
          <w:color w:val="FF0000"/>
          <w:szCs w:val="20"/>
          <w:lang w:val="ro-RO"/>
        </w:rPr>
        <w:tab/>
        <w:t>Suprafata betonata: 10156 m</w:t>
      </w:r>
      <w:r w:rsidRPr="00BC7989">
        <w:rPr>
          <w:rFonts w:ascii="Arial" w:hAnsi="Arial" w:cs="Arial"/>
          <w:color w:val="FF0000"/>
          <w:szCs w:val="20"/>
          <w:vertAlign w:val="superscript"/>
          <w:lang w:val="ro-RO"/>
        </w:rPr>
        <w:t>2</w:t>
      </w:r>
    </w:p>
    <w:p w:rsidR="00BC7989" w:rsidRPr="00BC7989" w:rsidRDefault="00BC7989" w:rsidP="00BC7989">
      <w:pPr>
        <w:tabs>
          <w:tab w:val="left" w:pos="342"/>
        </w:tabs>
        <w:spacing w:after="120" w:line="240" w:lineRule="auto"/>
        <w:ind w:right="0" w:firstLine="0"/>
        <w:rPr>
          <w:rFonts w:ascii="Arial" w:hAnsi="Arial" w:cs="Arial"/>
          <w:color w:val="FF0000"/>
          <w:szCs w:val="20"/>
          <w:lang w:val="ro-RO"/>
        </w:rPr>
      </w:pPr>
      <w:r w:rsidRPr="00BC7989">
        <w:rPr>
          <w:rFonts w:ascii="Arial" w:hAnsi="Arial" w:cs="Arial"/>
          <w:color w:val="FF0000"/>
          <w:szCs w:val="20"/>
          <w:lang w:val="ro-RO"/>
        </w:rPr>
        <w:t>-</w:t>
      </w:r>
      <w:r w:rsidRPr="00BC7989">
        <w:rPr>
          <w:rFonts w:ascii="Arial" w:hAnsi="Arial" w:cs="Arial"/>
          <w:color w:val="FF0000"/>
          <w:szCs w:val="20"/>
          <w:lang w:val="ro-RO"/>
        </w:rPr>
        <w:tab/>
        <w:t>Suprafata verde: 324 m</w:t>
      </w:r>
      <w:r w:rsidRPr="00BC7989">
        <w:rPr>
          <w:rFonts w:ascii="Arial" w:hAnsi="Arial" w:cs="Arial"/>
          <w:color w:val="FF0000"/>
          <w:szCs w:val="20"/>
          <w:vertAlign w:val="superscript"/>
          <w:lang w:val="ro-RO"/>
        </w:rPr>
        <w:t>2</w:t>
      </w:r>
      <w:r w:rsidRPr="00BC7989">
        <w:rPr>
          <w:rFonts w:ascii="Arial" w:hAnsi="Arial" w:cs="Arial"/>
          <w:color w:val="FF0000"/>
          <w:szCs w:val="20"/>
          <w:lang w:val="ro-RO"/>
        </w:rPr>
        <w:t xml:space="preserve"> .</w:t>
      </w:r>
    </w:p>
    <w:p w:rsidR="00325AF8" w:rsidRPr="003A5CC7" w:rsidRDefault="00325AF8" w:rsidP="003A5CC7">
      <w:pPr>
        <w:spacing w:before="120" w:after="120"/>
        <w:ind w:right="-691"/>
        <w:rPr>
          <w:rFonts w:ascii="Arial" w:hAnsi="Arial" w:cs="Arial"/>
          <w:color w:val="000000"/>
          <w:lang w:val="fr-BE"/>
        </w:rPr>
      </w:pPr>
      <w:r w:rsidRPr="003A5CC7">
        <w:rPr>
          <w:rFonts w:ascii="Arial" w:hAnsi="Arial" w:cs="Arial"/>
          <w:color w:val="000000"/>
          <w:lang w:val="fr-BE"/>
        </w:rPr>
        <w:t>In ultimii ani au fost refacute platformele betonate din incinta</w:t>
      </w:r>
      <w:r w:rsidR="004C0BF6" w:rsidRPr="003A5CC7">
        <w:rPr>
          <w:rFonts w:ascii="Arial" w:hAnsi="Arial" w:cs="Arial"/>
          <w:color w:val="000000"/>
          <w:lang w:val="fr-BE"/>
        </w:rPr>
        <w:t>, precum si fatadele constructiilor, a fost constr</w:t>
      </w:r>
      <w:r w:rsidR="0046549D" w:rsidRPr="003A5CC7">
        <w:rPr>
          <w:rFonts w:ascii="Arial" w:hAnsi="Arial" w:cs="Arial"/>
          <w:color w:val="000000"/>
          <w:lang w:val="fr-BE"/>
        </w:rPr>
        <w:t>u</w:t>
      </w:r>
      <w:r w:rsidR="004C0BF6" w:rsidRPr="003A5CC7">
        <w:rPr>
          <w:rFonts w:ascii="Arial" w:hAnsi="Arial" w:cs="Arial"/>
          <w:color w:val="000000"/>
          <w:lang w:val="fr-BE"/>
        </w:rPr>
        <w:t xml:space="preserve">ita magazia de deseuri </w:t>
      </w:r>
      <w:r w:rsidR="00882324" w:rsidRPr="003A5CC7">
        <w:rPr>
          <w:rFonts w:ascii="Arial" w:hAnsi="Arial" w:cs="Arial"/>
          <w:color w:val="000000"/>
          <w:lang w:val="fr-BE"/>
        </w:rPr>
        <w:t>valorificabile</w:t>
      </w:r>
      <w:r w:rsidR="0046549D" w:rsidRPr="003A5CC7">
        <w:rPr>
          <w:rFonts w:ascii="Arial" w:hAnsi="Arial" w:cs="Arial"/>
          <w:color w:val="000000"/>
          <w:lang w:val="fr-BE"/>
        </w:rPr>
        <w:t>, a fost modernizat sistemul de canalizare, s-au amenajat spatii verzi</w:t>
      </w:r>
      <w:r w:rsidR="00882324" w:rsidRPr="003A5CC7">
        <w:rPr>
          <w:rFonts w:ascii="Arial" w:hAnsi="Arial" w:cs="Arial"/>
          <w:color w:val="000000"/>
          <w:lang w:val="fr-BE"/>
        </w:rPr>
        <w:t>. La analiza vizuala a terenului nu se identifica sol sau vegetatie degradate, mirosuri sau scurgeri de lichide. Spatiul verde este bine intretinut. Pentru limitarea emisiilor de pulberi in aer au fost prevazute filtre cu saci montate pe toata linia de productie a varului nestins bulgari</w:t>
      </w:r>
      <w:r w:rsidR="0046549D" w:rsidRPr="003A5CC7">
        <w:rPr>
          <w:rFonts w:ascii="Arial" w:hAnsi="Arial" w:cs="Arial"/>
          <w:color w:val="000000"/>
          <w:lang w:val="fr-BE"/>
        </w:rPr>
        <w:t xml:space="preserve">, </w:t>
      </w:r>
      <w:r w:rsidR="00882324" w:rsidRPr="003A5CC7">
        <w:rPr>
          <w:rFonts w:ascii="Arial" w:hAnsi="Arial" w:cs="Arial"/>
          <w:color w:val="000000"/>
          <w:lang w:val="fr-BE"/>
        </w:rPr>
        <w:t xml:space="preserve">si </w:t>
      </w:r>
      <w:r w:rsidR="002F056C" w:rsidRPr="003A5CC7">
        <w:rPr>
          <w:rFonts w:ascii="Arial" w:hAnsi="Arial" w:cs="Arial"/>
          <w:color w:val="000000"/>
          <w:lang w:val="fr-BE"/>
        </w:rPr>
        <w:t xml:space="preserve">a varului </w:t>
      </w:r>
      <w:r w:rsidR="0046549D" w:rsidRPr="003A5CC7">
        <w:rPr>
          <w:rFonts w:ascii="Arial" w:hAnsi="Arial" w:cs="Arial"/>
          <w:color w:val="000000"/>
          <w:lang w:val="fr-BE"/>
        </w:rPr>
        <w:t>hidratat</w:t>
      </w:r>
      <w:r w:rsidR="00882324" w:rsidRPr="003A5CC7">
        <w:rPr>
          <w:rFonts w:ascii="Arial" w:hAnsi="Arial" w:cs="Arial"/>
          <w:color w:val="000000"/>
          <w:lang w:val="fr-BE"/>
        </w:rPr>
        <w:t>.</w:t>
      </w:r>
      <w:r w:rsidR="00D5162A" w:rsidRPr="003A5CC7">
        <w:rPr>
          <w:rFonts w:ascii="Arial" w:hAnsi="Arial" w:cs="Arial"/>
          <w:color w:val="000000"/>
          <w:lang w:val="fr-BE"/>
        </w:rPr>
        <w:t xml:space="preserve"> </w:t>
      </w:r>
    </w:p>
    <w:p w:rsidR="00515541" w:rsidRPr="003A5CC7" w:rsidRDefault="00515541" w:rsidP="003A5CC7">
      <w:pPr>
        <w:spacing w:before="120" w:after="120"/>
        <w:rPr>
          <w:rFonts w:ascii="Arial" w:hAnsi="Arial" w:cs="Arial"/>
          <w:b/>
          <w:i/>
          <w:color w:val="000000"/>
          <w:u w:val="single"/>
          <w:lang w:val="fr-BE"/>
        </w:rPr>
      </w:pPr>
      <w:r w:rsidRPr="003A5CC7">
        <w:rPr>
          <w:rFonts w:ascii="Arial" w:hAnsi="Arial" w:cs="Arial"/>
          <w:b/>
          <w:i/>
          <w:color w:val="000000"/>
          <w:u w:val="single"/>
          <w:lang w:val="fr-BE"/>
        </w:rPr>
        <w:lastRenderedPageBreak/>
        <w:t>Descrierea procesului de productie</w:t>
      </w:r>
    </w:p>
    <w:p w:rsidR="00BC7989" w:rsidRPr="00834879" w:rsidRDefault="002F056C" w:rsidP="003A5CC7">
      <w:pPr>
        <w:spacing w:before="120" w:after="120"/>
        <w:rPr>
          <w:rFonts w:ascii="Arial" w:hAnsi="Arial" w:cs="Arial"/>
          <w:i/>
          <w:color w:val="FF0000"/>
          <w:lang w:val="fr-BE"/>
        </w:rPr>
      </w:pPr>
      <w:r w:rsidRPr="003A5CC7">
        <w:rPr>
          <w:rFonts w:ascii="Arial" w:hAnsi="Arial" w:cs="Arial"/>
          <w:color w:val="000000"/>
          <w:lang w:val="fr-BE"/>
        </w:rPr>
        <w:t>In cadrul S</w:t>
      </w:r>
      <w:r w:rsidR="00ED6CDF" w:rsidRPr="003A5CC7">
        <w:rPr>
          <w:rFonts w:ascii="Arial" w:hAnsi="Arial" w:cs="Arial"/>
          <w:color w:val="000000"/>
          <w:lang w:val="fr-BE"/>
        </w:rPr>
        <w:t>.</w:t>
      </w:r>
      <w:r w:rsidRPr="003A5CC7">
        <w:rPr>
          <w:rFonts w:ascii="Arial" w:hAnsi="Arial" w:cs="Arial"/>
          <w:color w:val="000000"/>
          <w:lang w:val="fr-BE"/>
        </w:rPr>
        <w:t>C</w:t>
      </w:r>
      <w:r w:rsidR="00ED6CDF" w:rsidRPr="003A5CC7">
        <w:rPr>
          <w:rFonts w:ascii="Arial" w:hAnsi="Arial" w:cs="Arial"/>
          <w:color w:val="000000"/>
          <w:lang w:val="fr-BE"/>
        </w:rPr>
        <w:t>.</w:t>
      </w:r>
      <w:r w:rsidRPr="003A5CC7">
        <w:rPr>
          <w:rFonts w:ascii="Arial" w:hAnsi="Arial" w:cs="Arial"/>
          <w:color w:val="000000"/>
          <w:lang w:val="fr-BE"/>
        </w:rPr>
        <w:t xml:space="preserve"> Carmeuse Holding S</w:t>
      </w:r>
      <w:r w:rsidR="00ED6CDF" w:rsidRPr="003A5CC7">
        <w:rPr>
          <w:rFonts w:ascii="Arial" w:hAnsi="Arial" w:cs="Arial"/>
          <w:color w:val="000000"/>
          <w:lang w:val="fr-BE"/>
        </w:rPr>
        <w:t>.</w:t>
      </w:r>
      <w:r w:rsidRPr="003A5CC7">
        <w:rPr>
          <w:rFonts w:ascii="Arial" w:hAnsi="Arial" w:cs="Arial"/>
          <w:color w:val="000000"/>
          <w:lang w:val="fr-BE"/>
        </w:rPr>
        <w:t>R</w:t>
      </w:r>
      <w:r w:rsidR="00ED6CDF" w:rsidRPr="003A5CC7">
        <w:rPr>
          <w:rFonts w:ascii="Arial" w:hAnsi="Arial" w:cs="Arial"/>
          <w:color w:val="000000"/>
          <w:lang w:val="fr-BE"/>
        </w:rPr>
        <w:t>.</w:t>
      </w:r>
      <w:r w:rsidRPr="003A5CC7">
        <w:rPr>
          <w:rFonts w:ascii="Arial" w:hAnsi="Arial" w:cs="Arial"/>
          <w:color w:val="000000"/>
          <w:lang w:val="fr-BE"/>
        </w:rPr>
        <w:t>L</w:t>
      </w:r>
      <w:r w:rsidR="00022019" w:rsidRPr="003A5CC7">
        <w:rPr>
          <w:rFonts w:ascii="Arial" w:hAnsi="Arial" w:cs="Arial"/>
          <w:color w:val="000000"/>
          <w:lang w:val="fr-BE"/>
        </w:rPr>
        <w:t>.</w:t>
      </w:r>
      <w:r w:rsidR="00ED6CDF" w:rsidRPr="003A5CC7">
        <w:rPr>
          <w:rFonts w:ascii="Arial" w:hAnsi="Arial" w:cs="Arial"/>
          <w:color w:val="000000"/>
          <w:lang w:val="fr-BE"/>
        </w:rPr>
        <w:t>-</w:t>
      </w:r>
      <w:r w:rsidRPr="003A5CC7">
        <w:rPr>
          <w:rFonts w:ascii="Arial" w:hAnsi="Arial" w:cs="Arial"/>
          <w:color w:val="000000"/>
          <w:lang w:val="fr-BE"/>
        </w:rPr>
        <w:t xml:space="preserve"> Punct de lucru </w:t>
      </w:r>
      <w:r w:rsidR="005D3620" w:rsidRPr="003A5CC7">
        <w:rPr>
          <w:rFonts w:ascii="Arial" w:hAnsi="Arial" w:cs="Arial"/>
          <w:color w:val="000000"/>
          <w:lang w:val="fr-BE"/>
        </w:rPr>
        <w:t>Chiscadaga</w:t>
      </w:r>
      <w:r w:rsidRPr="003A5CC7">
        <w:rPr>
          <w:rFonts w:ascii="Arial" w:hAnsi="Arial" w:cs="Arial"/>
          <w:color w:val="000000"/>
          <w:lang w:val="fr-BE"/>
        </w:rPr>
        <w:t xml:space="preserve"> profilul de activitate este fabricarea si comercializarea varului </w:t>
      </w:r>
      <w:r w:rsidR="00D5162A" w:rsidRPr="003A5CC7">
        <w:rPr>
          <w:rFonts w:ascii="Arial" w:hAnsi="Arial" w:cs="Arial"/>
          <w:color w:val="000000"/>
          <w:lang w:val="fr-BE"/>
        </w:rPr>
        <w:t>nestins bulgari si macinat</w:t>
      </w:r>
      <w:r w:rsidR="00D76553" w:rsidRPr="003A5CC7">
        <w:rPr>
          <w:rFonts w:ascii="Arial" w:hAnsi="Arial" w:cs="Arial"/>
          <w:color w:val="000000"/>
          <w:lang w:val="fr-BE"/>
        </w:rPr>
        <w:t xml:space="preserve"> </w:t>
      </w:r>
      <w:r w:rsidRPr="003A5CC7">
        <w:rPr>
          <w:rFonts w:ascii="Arial" w:hAnsi="Arial" w:cs="Arial"/>
          <w:color w:val="000000"/>
          <w:lang w:val="fr-BE"/>
        </w:rPr>
        <w:t xml:space="preserve">si a varului </w:t>
      </w:r>
      <w:r w:rsidR="003D10F9" w:rsidRPr="003A5CC7">
        <w:rPr>
          <w:rFonts w:ascii="Arial" w:hAnsi="Arial" w:cs="Arial"/>
          <w:color w:val="000000"/>
          <w:lang w:val="fr-BE"/>
        </w:rPr>
        <w:t>hidratat</w:t>
      </w:r>
      <w:r w:rsidR="00801123" w:rsidRPr="003A5CC7">
        <w:rPr>
          <w:rFonts w:ascii="Arial" w:hAnsi="Arial" w:cs="Arial"/>
          <w:color w:val="000000"/>
          <w:lang w:val="fr-BE"/>
        </w:rPr>
        <w:t>, inclusiv mixturi</w:t>
      </w:r>
      <w:r w:rsidRPr="003A5CC7">
        <w:rPr>
          <w:rFonts w:ascii="Arial" w:hAnsi="Arial" w:cs="Arial"/>
          <w:color w:val="000000"/>
          <w:lang w:val="fr-BE"/>
        </w:rPr>
        <w:t>, acest</w:t>
      </w:r>
      <w:r w:rsidR="00D5162A" w:rsidRPr="003A5CC7">
        <w:rPr>
          <w:rFonts w:ascii="Arial" w:hAnsi="Arial" w:cs="Arial"/>
          <w:color w:val="000000"/>
          <w:lang w:val="fr-BE"/>
        </w:rPr>
        <w:t>e</w:t>
      </w:r>
      <w:r w:rsidRPr="003A5CC7">
        <w:rPr>
          <w:rFonts w:ascii="Arial" w:hAnsi="Arial" w:cs="Arial"/>
          <w:color w:val="000000"/>
          <w:lang w:val="fr-BE"/>
        </w:rPr>
        <w:t>a din urma fiind subprodus</w:t>
      </w:r>
      <w:r w:rsidR="00D5162A" w:rsidRPr="003A5CC7">
        <w:rPr>
          <w:rFonts w:ascii="Arial" w:hAnsi="Arial" w:cs="Arial"/>
          <w:color w:val="000000"/>
          <w:lang w:val="fr-BE"/>
        </w:rPr>
        <w:t>e</w:t>
      </w:r>
      <w:r w:rsidRPr="003A5CC7">
        <w:rPr>
          <w:rFonts w:ascii="Arial" w:hAnsi="Arial" w:cs="Arial"/>
          <w:color w:val="000000"/>
          <w:lang w:val="fr-BE"/>
        </w:rPr>
        <w:t xml:space="preserve"> obtinut</w:t>
      </w:r>
      <w:r w:rsidR="00D5162A" w:rsidRPr="003A5CC7">
        <w:rPr>
          <w:rFonts w:ascii="Arial" w:hAnsi="Arial" w:cs="Arial"/>
          <w:color w:val="000000"/>
          <w:lang w:val="fr-BE"/>
        </w:rPr>
        <w:t>e din var nestins/hidratat</w:t>
      </w:r>
      <w:r w:rsidRPr="003A5CC7">
        <w:rPr>
          <w:rFonts w:ascii="Arial" w:hAnsi="Arial" w:cs="Arial"/>
          <w:color w:val="000000"/>
          <w:lang w:val="fr-BE"/>
        </w:rPr>
        <w:t>.</w:t>
      </w:r>
      <w:r w:rsidR="00FF171D" w:rsidRPr="003A5CC7">
        <w:rPr>
          <w:rFonts w:ascii="Arial" w:hAnsi="Arial" w:cs="Arial"/>
          <w:color w:val="000000"/>
          <w:lang w:val="fr-BE"/>
        </w:rPr>
        <w:t xml:space="preserve"> </w:t>
      </w:r>
      <w:r w:rsidR="00BC7989" w:rsidRPr="00834879">
        <w:rPr>
          <w:rFonts w:ascii="Arial" w:hAnsi="Arial" w:cs="Arial"/>
          <w:i/>
          <w:color w:val="FF0000"/>
          <w:lang w:val="fr-BE"/>
        </w:rPr>
        <w:t xml:space="preserve">Sunt modificari ale fluxului de productie fata de cel deja autorizat si anume au fost introduse : </w:t>
      </w:r>
    </w:p>
    <w:p w:rsidR="00BC7989" w:rsidRPr="00834879" w:rsidRDefault="00BC7989" w:rsidP="00BC7989">
      <w:pPr>
        <w:spacing w:before="120" w:after="120"/>
        <w:ind w:firstLine="0"/>
        <w:rPr>
          <w:rFonts w:ascii="Arial" w:hAnsi="Arial" w:cs="Arial"/>
          <w:i/>
          <w:color w:val="FF0000"/>
          <w:lang w:val="fr-BE"/>
        </w:rPr>
      </w:pPr>
      <w:r w:rsidRPr="00834879">
        <w:rPr>
          <w:rFonts w:ascii="Arial" w:hAnsi="Arial" w:cs="Arial"/>
          <w:i/>
          <w:color w:val="FF0000"/>
          <w:lang w:val="fr-BE"/>
        </w:rPr>
        <w:t>- instalatia mobila de amestec si laborator mobil, pentru care s-a emis Clasarea notificarii nr. 2203/AAA /13.03.2018 ;</w:t>
      </w:r>
    </w:p>
    <w:p w:rsidR="00BC7989" w:rsidRDefault="00BC7989" w:rsidP="00BC7989">
      <w:pPr>
        <w:spacing w:before="120" w:after="120"/>
        <w:ind w:firstLine="0"/>
        <w:rPr>
          <w:rFonts w:ascii="Arial" w:hAnsi="Arial" w:cs="Arial"/>
          <w:i/>
          <w:color w:val="FF0000"/>
          <w:lang w:val="fr-BE"/>
        </w:rPr>
      </w:pPr>
      <w:r w:rsidRPr="00834879">
        <w:rPr>
          <w:rFonts w:ascii="Arial" w:hAnsi="Arial" w:cs="Arial"/>
          <w:i/>
          <w:color w:val="FF0000"/>
          <w:lang w:val="fr-BE"/>
        </w:rPr>
        <w:t xml:space="preserve">- pod bascula si construire gard pe noua limita </w:t>
      </w:r>
      <w:r w:rsidR="00A70370" w:rsidRPr="00834879">
        <w:rPr>
          <w:rFonts w:ascii="Arial" w:hAnsi="Arial" w:cs="Arial"/>
          <w:i/>
          <w:color w:val="FF0000"/>
          <w:lang w:val="fr-BE"/>
        </w:rPr>
        <w:t>de proprietate, pentru care s-a emsi Clasarea notif</w:t>
      </w:r>
      <w:r w:rsidR="00794827" w:rsidRPr="00834879">
        <w:rPr>
          <w:rFonts w:ascii="Arial" w:hAnsi="Arial" w:cs="Arial"/>
          <w:i/>
          <w:color w:val="FF0000"/>
          <w:lang w:val="fr-BE"/>
        </w:rPr>
        <w:t>icarii nr. 11047/AAA/12.12.2017 ;</w:t>
      </w:r>
    </w:p>
    <w:p w:rsidR="00026448" w:rsidRPr="00834879" w:rsidRDefault="00026448" w:rsidP="00BC7989">
      <w:pPr>
        <w:spacing w:before="120" w:after="120"/>
        <w:ind w:firstLine="0"/>
        <w:rPr>
          <w:rFonts w:ascii="Arial" w:hAnsi="Arial" w:cs="Arial"/>
          <w:i/>
          <w:color w:val="FF0000"/>
          <w:lang w:val="fr-BE"/>
        </w:rPr>
      </w:pPr>
      <w:r>
        <w:rPr>
          <w:rFonts w:ascii="Arial" w:hAnsi="Arial" w:cs="Arial"/>
          <w:i/>
          <w:color w:val="FF0000"/>
          <w:lang w:val="fr-BE"/>
        </w:rPr>
        <w:t xml:space="preserve">- </w:t>
      </w:r>
      <w:r w:rsidRPr="00026448">
        <w:rPr>
          <w:rFonts w:ascii="Arial" w:hAnsi="Arial" w:cs="Arial"/>
          <w:i/>
          <w:color w:val="FF0000"/>
          <w:lang w:val="fr-BE"/>
        </w:rPr>
        <w:t>sopron metalic cu functiunea de adapostire pentru piesele de schimb agabaritice</w:t>
      </w:r>
      <w:r>
        <w:rPr>
          <w:rFonts w:ascii="Arial" w:hAnsi="Arial" w:cs="Arial"/>
          <w:i/>
          <w:color w:val="FF0000"/>
          <w:lang w:val="fr-BE"/>
        </w:rPr>
        <w:t>, pentru care s-a emsi Clasarea notificarii nr. 8081/AAA/11.09.2017 ;</w:t>
      </w:r>
    </w:p>
    <w:p w:rsidR="00794827" w:rsidRPr="00834879" w:rsidRDefault="00794827" w:rsidP="00BC7989">
      <w:pPr>
        <w:spacing w:before="120" w:after="120"/>
        <w:ind w:firstLine="0"/>
        <w:rPr>
          <w:rFonts w:ascii="Arial" w:hAnsi="Arial" w:cs="Arial"/>
          <w:i/>
          <w:color w:val="FF0000"/>
          <w:lang w:val="fr-BE"/>
        </w:rPr>
      </w:pPr>
      <w:r w:rsidRPr="00834879">
        <w:rPr>
          <w:rFonts w:ascii="Arial" w:hAnsi="Arial" w:cs="Arial"/>
          <w:i/>
          <w:color w:val="FF0000"/>
          <w:lang w:val="fr-BE"/>
        </w:rPr>
        <w:t>- utilizarea deseului de cenusa</w:t>
      </w:r>
      <w:r w:rsidR="00834879" w:rsidRPr="00834879">
        <w:rPr>
          <w:rFonts w:ascii="Arial" w:hAnsi="Arial" w:cs="Arial"/>
          <w:i/>
          <w:color w:val="FF0000"/>
          <w:lang w:val="fr-BE"/>
        </w:rPr>
        <w:t xml:space="preserve"> cod 10 01 01</w:t>
      </w:r>
      <w:r w:rsidRPr="00834879">
        <w:rPr>
          <w:rFonts w:ascii="Arial" w:hAnsi="Arial" w:cs="Arial"/>
          <w:i/>
          <w:color w:val="FF0000"/>
          <w:lang w:val="fr-BE"/>
        </w:rPr>
        <w:t xml:space="preserve"> </w:t>
      </w:r>
      <w:proofErr w:type="gramStart"/>
      <w:r w:rsidRPr="00834879">
        <w:rPr>
          <w:rFonts w:ascii="Arial" w:hAnsi="Arial" w:cs="Arial"/>
          <w:i/>
          <w:color w:val="FF0000"/>
          <w:lang w:val="fr-BE"/>
        </w:rPr>
        <w:t>ca</w:t>
      </w:r>
      <w:proofErr w:type="gramEnd"/>
      <w:r w:rsidR="00834879" w:rsidRPr="00834879">
        <w:rPr>
          <w:rFonts w:ascii="Arial" w:hAnsi="Arial" w:cs="Arial"/>
          <w:i/>
          <w:color w:val="FF0000"/>
          <w:lang w:val="fr-BE"/>
        </w:rPr>
        <w:t xml:space="preserve"> </w:t>
      </w:r>
      <w:r w:rsidRPr="00834879">
        <w:rPr>
          <w:rFonts w:ascii="Arial" w:hAnsi="Arial" w:cs="Arial"/>
          <w:i/>
          <w:color w:val="FF0000"/>
          <w:lang w:val="fr-BE"/>
        </w:rPr>
        <w:t>material de amestec pentru produse de stabilizare a solurilor, pentru care s-a emis adresa nr. 5325/02.07.2018</w:t>
      </w:r>
      <w:r w:rsidR="00834879" w:rsidRPr="00834879">
        <w:rPr>
          <w:rFonts w:ascii="Arial" w:hAnsi="Arial" w:cs="Arial"/>
          <w:i/>
          <w:color w:val="FF0000"/>
          <w:lang w:val="fr-BE"/>
        </w:rPr>
        <w:t> ;</w:t>
      </w:r>
    </w:p>
    <w:p w:rsidR="00834879" w:rsidRPr="00834879" w:rsidRDefault="00834879" w:rsidP="00BC7989">
      <w:pPr>
        <w:spacing w:before="120" w:after="120"/>
        <w:ind w:firstLine="0"/>
        <w:rPr>
          <w:rFonts w:ascii="Arial" w:hAnsi="Arial" w:cs="Arial"/>
          <w:i/>
          <w:color w:val="FF0000"/>
          <w:lang w:val="fr-BE"/>
        </w:rPr>
      </w:pPr>
      <w:r w:rsidRPr="00834879">
        <w:rPr>
          <w:rFonts w:ascii="Arial" w:hAnsi="Arial" w:cs="Arial"/>
          <w:i/>
          <w:color w:val="FF0000"/>
          <w:lang w:val="fr-BE"/>
        </w:rPr>
        <w:t>- coduri CAEN pentru activitati secundare : 3811- Colectarea deseurilor nepericuloase; 3821- Tratarea si eliminarea deseurilor nepericuloase; 3832- Recuperarea materialelor reciclabile sortate; 5224 Manipulari; 5210 Depozitari; 4673 Comert cu ridicata al amterialului lemnos si materiale de constructii; 7219 Cercetare-dezvoltare in alte stiinte naturale si inginerie; 7220 Cercetare dezvoltare in stiinte sociale si umaniste.</w:t>
      </w:r>
    </w:p>
    <w:p w:rsidR="00797257" w:rsidRPr="00797257" w:rsidRDefault="00022019" w:rsidP="00797257">
      <w:pPr>
        <w:rPr>
          <w:rFonts w:ascii="Arial" w:hAnsi="Arial" w:cs="Arial"/>
          <w:color w:val="000000"/>
          <w:lang w:val="fr-BE"/>
        </w:rPr>
      </w:pPr>
      <w:r w:rsidRPr="003A5CC7">
        <w:rPr>
          <w:rFonts w:ascii="Arial" w:hAnsi="Arial" w:cs="Arial"/>
          <w:color w:val="000000"/>
          <w:lang w:val="fr-BE"/>
        </w:rPr>
        <w:t>S.C. Carmeuse Holding S.R.L.</w:t>
      </w:r>
      <w:r w:rsidR="00ED6CDF" w:rsidRPr="003A5CC7">
        <w:rPr>
          <w:rFonts w:ascii="Arial" w:hAnsi="Arial" w:cs="Arial"/>
          <w:color w:val="000000"/>
          <w:lang w:val="fr-BE"/>
        </w:rPr>
        <w:t xml:space="preserve">- Punct de lucru </w:t>
      </w:r>
      <w:r w:rsidR="005D3620" w:rsidRPr="003A5CC7">
        <w:rPr>
          <w:rFonts w:ascii="Arial" w:hAnsi="Arial" w:cs="Arial"/>
          <w:color w:val="000000"/>
          <w:lang w:val="fr-BE"/>
        </w:rPr>
        <w:t>Chiscadaga</w:t>
      </w:r>
      <w:r w:rsidR="00ED6CDF" w:rsidRPr="003A5CC7">
        <w:rPr>
          <w:rFonts w:ascii="Arial" w:hAnsi="Arial" w:cs="Arial"/>
          <w:color w:val="000000"/>
          <w:lang w:val="fr-BE"/>
        </w:rPr>
        <w:t xml:space="preserve"> </w:t>
      </w:r>
      <w:r w:rsidR="002F056C" w:rsidRPr="003A5CC7">
        <w:rPr>
          <w:rFonts w:ascii="Arial" w:hAnsi="Arial" w:cs="Arial"/>
          <w:color w:val="000000"/>
          <w:lang w:val="fr-BE"/>
        </w:rPr>
        <w:t>cuprinde o instalatie pentru producerea varului nestins</w:t>
      </w:r>
      <w:r w:rsidR="004E31E0" w:rsidRPr="003A5CC7">
        <w:rPr>
          <w:rFonts w:ascii="Arial" w:hAnsi="Arial" w:cs="Arial"/>
          <w:color w:val="000000"/>
          <w:lang w:val="fr-BE"/>
        </w:rPr>
        <w:t xml:space="preserve"> formata din 2 cuptoare Maerz si instalatiile aferente</w:t>
      </w:r>
      <w:r w:rsidR="002F056C" w:rsidRPr="003A5CC7">
        <w:rPr>
          <w:rFonts w:ascii="Arial" w:hAnsi="Arial" w:cs="Arial"/>
          <w:color w:val="000000"/>
          <w:lang w:val="fr-BE"/>
        </w:rPr>
        <w:t xml:space="preserve">, cu capacitatea maxima de productie de </w:t>
      </w:r>
      <w:r w:rsidR="00D5162A" w:rsidRPr="003A5CC7">
        <w:rPr>
          <w:rFonts w:ascii="Arial" w:hAnsi="Arial" w:cs="Arial"/>
          <w:color w:val="000000"/>
          <w:lang w:val="fr-BE"/>
        </w:rPr>
        <w:t>5</w:t>
      </w:r>
      <w:r w:rsidR="002F056C" w:rsidRPr="003A5CC7">
        <w:rPr>
          <w:rFonts w:ascii="Arial" w:hAnsi="Arial" w:cs="Arial"/>
          <w:color w:val="000000"/>
          <w:lang w:val="fr-BE"/>
        </w:rPr>
        <w:t xml:space="preserve">00 tone </w:t>
      </w:r>
      <w:r w:rsidR="00801123" w:rsidRPr="003A5CC7">
        <w:rPr>
          <w:rFonts w:ascii="Arial" w:hAnsi="Arial" w:cs="Arial"/>
          <w:color w:val="000000"/>
          <w:lang w:val="fr-BE"/>
        </w:rPr>
        <w:t>(</w:t>
      </w:r>
      <w:r w:rsidR="00D5162A" w:rsidRPr="003A5CC7">
        <w:rPr>
          <w:rFonts w:ascii="Arial" w:hAnsi="Arial" w:cs="Arial"/>
          <w:color w:val="000000"/>
          <w:lang w:val="fr-BE"/>
        </w:rPr>
        <w:t>25</w:t>
      </w:r>
      <w:r w:rsidR="00801123" w:rsidRPr="003A5CC7">
        <w:rPr>
          <w:rFonts w:ascii="Arial" w:hAnsi="Arial" w:cs="Arial"/>
          <w:color w:val="000000"/>
          <w:lang w:val="fr-BE"/>
        </w:rPr>
        <w:t>0 tone/zi/cuptor</w:t>
      </w:r>
      <w:r w:rsidR="004E31E0" w:rsidRPr="003A5CC7">
        <w:rPr>
          <w:rFonts w:ascii="Arial" w:hAnsi="Arial" w:cs="Arial"/>
          <w:color w:val="000000"/>
          <w:lang w:val="fr-BE"/>
        </w:rPr>
        <w:t xml:space="preserve">) </w:t>
      </w:r>
      <w:r w:rsidR="002F056C" w:rsidRPr="003A5CC7">
        <w:rPr>
          <w:rFonts w:ascii="Arial" w:hAnsi="Arial" w:cs="Arial"/>
          <w:color w:val="000000"/>
          <w:lang w:val="fr-BE"/>
        </w:rPr>
        <w:t>var nestins pe zi.</w:t>
      </w:r>
      <w:r w:rsidR="00DA65D3" w:rsidRPr="003A5CC7">
        <w:rPr>
          <w:rFonts w:ascii="Arial" w:hAnsi="Arial" w:cs="Arial"/>
          <w:color w:val="000000"/>
          <w:lang w:val="fr-BE"/>
        </w:rPr>
        <w:t xml:space="preserve"> </w:t>
      </w:r>
      <w:r w:rsidR="00797257" w:rsidRPr="00797257">
        <w:rPr>
          <w:rFonts w:ascii="Arial" w:hAnsi="Arial" w:cs="Arial"/>
          <w:color w:val="000000"/>
          <w:lang w:val="fr-BE"/>
        </w:rPr>
        <w:t>Cantitatea medie de produse finite obţinută anual, calculată la capacitatea de 500 tone/zi (2*250 tone/cuptor/zi) şi la un regim de lucru de 310 zile/an (având în vedere perioadele de timp necesare pentru mentenanţă):</w:t>
      </w:r>
    </w:p>
    <w:p w:rsidR="00797257" w:rsidRPr="00797257" w:rsidRDefault="00797257" w:rsidP="00797257">
      <w:pPr>
        <w:rPr>
          <w:rFonts w:ascii="Arial" w:hAnsi="Arial" w:cs="Arial"/>
          <w:color w:val="000000"/>
          <w:lang w:val="fr-BE"/>
        </w:rPr>
      </w:pPr>
      <w:r w:rsidRPr="00797257">
        <w:rPr>
          <w:rFonts w:ascii="Arial" w:hAnsi="Arial" w:cs="Arial"/>
          <w:color w:val="000000"/>
          <w:lang w:val="fr-BE"/>
        </w:rPr>
        <w:t>- var bulgări - 170000 tone/an;</w:t>
      </w:r>
    </w:p>
    <w:p w:rsidR="00797257" w:rsidRPr="00797257" w:rsidRDefault="00797257" w:rsidP="00797257">
      <w:pPr>
        <w:rPr>
          <w:rFonts w:ascii="Arial" w:hAnsi="Arial" w:cs="Arial"/>
          <w:color w:val="000000"/>
          <w:lang w:val="fr-BE"/>
        </w:rPr>
      </w:pPr>
      <w:r w:rsidRPr="00797257">
        <w:rPr>
          <w:rFonts w:ascii="Arial" w:hAnsi="Arial" w:cs="Arial"/>
          <w:color w:val="000000"/>
          <w:lang w:val="fr-BE"/>
        </w:rPr>
        <w:t>- var hidratat -  85000 tone/an;</w:t>
      </w:r>
    </w:p>
    <w:p w:rsidR="00797257" w:rsidRPr="00797257" w:rsidRDefault="00797257" w:rsidP="00797257">
      <w:pPr>
        <w:rPr>
          <w:rFonts w:ascii="Arial" w:hAnsi="Arial" w:cs="Arial"/>
          <w:color w:val="000000"/>
          <w:lang w:val="fr-BE"/>
        </w:rPr>
      </w:pPr>
      <w:r w:rsidRPr="00797257">
        <w:rPr>
          <w:rFonts w:ascii="Arial" w:hAnsi="Arial" w:cs="Arial"/>
          <w:color w:val="000000"/>
          <w:lang w:val="fr-BE"/>
        </w:rPr>
        <w:t>- var măcinat - 50000 tone/an.</w:t>
      </w:r>
    </w:p>
    <w:p w:rsidR="002F056C" w:rsidRDefault="00797257" w:rsidP="00797257">
      <w:pPr>
        <w:rPr>
          <w:rFonts w:ascii="Arial" w:hAnsi="Arial" w:cs="Arial"/>
          <w:color w:val="000000"/>
          <w:lang w:val="fr-BE"/>
        </w:rPr>
      </w:pPr>
      <w:r w:rsidRPr="00797257">
        <w:rPr>
          <w:rFonts w:ascii="Arial" w:hAnsi="Arial" w:cs="Arial"/>
          <w:color w:val="000000"/>
          <w:lang w:val="fr-BE"/>
        </w:rPr>
        <w:t>Instalatia amestec are capacitatea de 27t/h</w:t>
      </w:r>
      <w:r w:rsidR="00017043" w:rsidRPr="00797257">
        <w:rPr>
          <w:rFonts w:ascii="Arial" w:hAnsi="Arial" w:cs="Arial"/>
          <w:color w:val="000000"/>
          <w:lang w:val="fr-BE"/>
        </w:rPr>
        <w:t>.</w:t>
      </w:r>
    </w:p>
    <w:p w:rsidR="00D178F0" w:rsidRPr="00797257" w:rsidRDefault="00D178F0" w:rsidP="00797257">
      <w:pPr>
        <w:rPr>
          <w:rFonts w:ascii="Arial" w:hAnsi="Arial" w:cs="Arial"/>
          <w:color w:val="000000"/>
          <w:lang w:val="fr-BE"/>
        </w:rPr>
      </w:pPr>
      <w:r w:rsidRPr="00D178F0">
        <w:rPr>
          <w:rFonts w:ascii="Arial" w:hAnsi="Arial" w:cs="Arial"/>
          <w:color w:val="000000"/>
          <w:lang w:val="fr-BE"/>
        </w:rPr>
        <w:t>Din motive obiective de natura economica productia realizata in ultimii ani este de cca. 50% din capacitatea proiectata.</w:t>
      </w:r>
    </w:p>
    <w:p w:rsidR="000A26CD" w:rsidRPr="00797257" w:rsidRDefault="000A26CD" w:rsidP="003A5CC7">
      <w:pPr>
        <w:spacing w:before="120" w:after="120"/>
        <w:rPr>
          <w:rFonts w:ascii="Arial" w:hAnsi="Arial" w:cs="Arial"/>
          <w:color w:val="000000"/>
          <w:lang w:val="fr-BE"/>
        </w:rPr>
      </w:pPr>
    </w:p>
    <w:p w:rsidR="00443A41" w:rsidRDefault="00443A41" w:rsidP="003A5CC7">
      <w:pPr>
        <w:spacing w:before="120" w:after="120"/>
        <w:rPr>
          <w:rFonts w:ascii="Arial" w:hAnsi="Arial" w:cs="Arial"/>
          <w:color w:val="000000"/>
          <w:sz w:val="23"/>
          <w:szCs w:val="23"/>
        </w:rPr>
      </w:pPr>
      <w:r w:rsidRPr="003A5CC7">
        <w:rPr>
          <w:rFonts w:ascii="Arial" w:hAnsi="Arial" w:cs="Arial"/>
          <w:color w:val="000000"/>
        </w:rPr>
        <w:t xml:space="preserve">Productia realizata in anul </w:t>
      </w:r>
      <w:r w:rsidRPr="00794827">
        <w:rPr>
          <w:rFonts w:ascii="Arial" w:hAnsi="Arial" w:cs="Arial"/>
          <w:color w:val="FF0000"/>
        </w:rPr>
        <w:t>201</w:t>
      </w:r>
      <w:r w:rsidR="00794827" w:rsidRPr="00794827">
        <w:rPr>
          <w:rFonts w:ascii="Arial" w:hAnsi="Arial" w:cs="Arial"/>
          <w:color w:val="FF0000"/>
        </w:rPr>
        <w:t>7</w:t>
      </w:r>
      <w:r w:rsidRPr="003A5CC7">
        <w:rPr>
          <w:rFonts w:ascii="Arial" w:hAnsi="Arial" w:cs="Arial"/>
          <w:color w:val="000000"/>
        </w:rPr>
        <w:t xml:space="preserve"> </w:t>
      </w:r>
      <w:proofErr w:type="gramStart"/>
      <w:r w:rsidRPr="003A5CC7">
        <w:rPr>
          <w:rFonts w:ascii="Arial" w:hAnsi="Arial" w:cs="Arial"/>
          <w:color w:val="000000"/>
        </w:rPr>
        <w:t>este</w:t>
      </w:r>
      <w:proofErr w:type="gramEnd"/>
      <w:r w:rsidRPr="003A5CC7">
        <w:rPr>
          <w:rFonts w:ascii="Arial" w:hAnsi="Arial" w:cs="Arial"/>
          <w:color w:val="000000"/>
        </w:rPr>
        <w:t xml:space="preserve"> prezentata in tabelul urmator</w:t>
      </w:r>
      <w:r w:rsidRPr="00443A41">
        <w:rPr>
          <w:rFonts w:ascii="Arial" w:hAnsi="Arial" w:cs="Arial"/>
          <w:color w:val="000000"/>
          <w:sz w:val="23"/>
          <w:szCs w:val="23"/>
        </w:rPr>
        <w:t>:</w:t>
      </w:r>
    </w:p>
    <w:p w:rsidR="00443A41" w:rsidRPr="00443A41" w:rsidRDefault="00443A41" w:rsidP="0038165B">
      <w:pPr>
        <w:spacing w:line="360" w:lineRule="auto"/>
        <w:ind w:right="-557"/>
        <w:jc w:val="right"/>
        <w:rPr>
          <w:rFonts w:ascii="Arial" w:hAnsi="Arial" w:cs="Arial"/>
          <w:color w:val="000000"/>
          <w:sz w:val="23"/>
          <w:szCs w:val="23"/>
        </w:rPr>
      </w:pPr>
      <w:r>
        <w:rPr>
          <w:rFonts w:ascii="Arial" w:hAnsi="Arial" w:cs="Arial"/>
          <w:color w:val="000000"/>
          <w:sz w:val="23"/>
          <w:szCs w:val="23"/>
        </w:rPr>
        <w:t xml:space="preserve">Tabel 1 – Productia </w:t>
      </w:r>
      <w:r w:rsidRPr="00794827">
        <w:rPr>
          <w:rFonts w:ascii="Arial" w:hAnsi="Arial" w:cs="Arial"/>
          <w:color w:val="FF0000"/>
          <w:sz w:val="23"/>
          <w:szCs w:val="23"/>
        </w:rPr>
        <w:t>201</w:t>
      </w:r>
      <w:r w:rsidR="00794827" w:rsidRPr="00794827">
        <w:rPr>
          <w:rFonts w:ascii="Arial" w:hAnsi="Arial" w:cs="Arial"/>
          <w:color w:val="FF0000"/>
          <w:sz w:val="23"/>
          <w:szCs w:val="23"/>
        </w:rPr>
        <w:t>7</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94"/>
      </w:tblGrid>
      <w:tr w:rsidR="00443A41" w:rsidRPr="0038165B" w:rsidTr="008131D4">
        <w:tc>
          <w:tcPr>
            <w:tcW w:w="4536" w:type="dxa"/>
            <w:shd w:val="pct10" w:color="auto" w:fill="auto"/>
          </w:tcPr>
          <w:p w:rsidR="00443A41" w:rsidRPr="0038165B" w:rsidRDefault="00443A41" w:rsidP="00F016F2">
            <w:pPr>
              <w:spacing w:line="240" w:lineRule="auto"/>
              <w:ind w:right="-557"/>
              <w:rPr>
                <w:rFonts w:ascii="Arial" w:hAnsi="Arial" w:cs="Arial"/>
                <w:b/>
                <w:color w:val="000000"/>
                <w:sz w:val="23"/>
                <w:szCs w:val="23"/>
              </w:rPr>
            </w:pPr>
            <w:r w:rsidRPr="0038165B">
              <w:rPr>
                <w:rFonts w:ascii="Arial" w:hAnsi="Arial" w:cs="Arial"/>
                <w:b/>
                <w:color w:val="000000"/>
                <w:sz w:val="23"/>
                <w:szCs w:val="23"/>
              </w:rPr>
              <w:t>Tip produs</w:t>
            </w:r>
          </w:p>
        </w:tc>
        <w:tc>
          <w:tcPr>
            <w:tcW w:w="5094" w:type="dxa"/>
            <w:shd w:val="pct10" w:color="auto" w:fill="auto"/>
          </w:tcPr>
          <w:p w:rsidR="00443A41" w:rsidRPr="0038165B" w:rsidRDefault="00443A41" w:rsidP="00F016F2">
            <w:pPr>
              <w:spacing w:line="240" w:lineRule="auto"/>
              <w:ind w:right="-557"/>
              <w:rPr>
                <w:rFonts w:ascii="Arial" w:hAnsi="Arial" w:cs="Arial"/>
                <w:b/>
                <w:color w:val="000000"/>
                <w:sz w:val="23"/>
                <w:szCs w:val="23"/>
              </w:rPr>
            </w:pPr>
            <w:r w:rsidRPr="0038165B">
              <w:rPr>
                <w:rFonts w:ascii="Arial" w:hAnsi="Arial" w:cs="Arial"/>
                <w:b/>
                <w:color w:val="000000"/>
                <w:sz w:val="23"/>
                <w:szCs w:val="23"/>
              </w:rPr>
              <w:t xml:space="preserve">Productia </w:t>
            </w:r>
            <w:r w:rsidRPr="00794827">
              <w:rPr>
                <w:rFonts w:ascii="Arial" w:hAnsi="Arial" w:cs="Arial"/>
                <w:b/>
                <w:color w:val="FF0000"/>
                <w:sz w:val="23"/>
                <w:szCs w:val="23"/>
              </w:rPr>
              <w:t>201</w:t>
            </w:r>
            <w:r w:rsidR="00794827" w:rsidRPr="00794827">
              <w:rPr>
                <w:rFonts w:ascii="Arial" w:hAnsi="Arial" w:cs="Arial"/>
                <w:b/>
                <w:color w:val="FF0000"/>
                <w:sz w:val="23"/>
                <w:szCs w:val="23"/>
              </w:rPr>
              <w:t>7</w:t>
            </w:r>
            <w:r w:rsidRPr="0038165B">
              <w:rPr>
                <w:rFonts w:ascii="Arial" w:hAnsi="Arial" w:cs="Arial"/>
                <w:b/>
                <w:color w:val="000000"/>
                <w:sz w:val="23"/>
                <w:szCs w:val="23"/>
              </w:rPr>
              <w:t>, tone</w:t>
            </w:r>
          </w:p>
        </w:tc>
      </w:tr>
      <w:tr w:rsidR="00794827" w:rsidRPr="0038165B" w:rsidTr="0031159C">
        <w:tc>
          <w:tcPr>
            <w:tcW w:w="4536" w:type="dxa"/>
            <w:shd w:val="clear" w:color="auto" w:fill="auto"/>
          </w:tcPr>
          <w:p w:rsidR="00794827" w:rsidRPr="0038165B" w:rsidRDefault="00794827" w:rsidP="00794827">
            <w:pPr>
              <w:spacing w:line="240" w:lineRule="auto"/>
              <w:ind w:right="-557"/>
              <w:rPr>
                <w:rFonts w:ascii="Arial" w:hAnsi="Arial" w:cs="Arial"/>
                <w:color w:val="000000"/>
                <w:sz w:val="23"/>
                <w:szCs w:val="23"/>
              </w:rPr>
            </w:pPr>
            <w:r w:rsidRPr="0038165B">
              <w:rPr>
                <w:rFonts w:ascii="Arial" w:hAnsi="Arial" w:cs="Arial"/>
                <w:color w:val="000000"/>
                <w:sz w:val="23"/>
                <w:szCs w:val="23"/>
              </w:rPr>
              <w:t xml:space="preserve">Var bugari </w:t>
            </w:r>
          </w:p>
        </w:tc>
        <w:tc>
          <w:tcPr>
            <w:tcW w:w="5094" w:type="dxa"/>
            <w:shd w:val="clear" w:color="auto" w:fill="auto"/>
          </w:tcPr>
          <w:p w:rsidR="00794827" w:rsidRPr="001825F4" w:rsidRDefault="00794827" w:rsidP="00794827">
            <w:r w:rsidRPr="0024707A">
              <w:rPr>
                <w:color w:val="FF0000"/>
              </w:rPr>
              <w:t>81303.82</w:t>
            </w:r>
          </w:p>
        </w:tc>
      </w:tr>
      <w:tr w:rsidR="00794827" w:rsidRPr="0038165B" w:rsidTr="0031159C">
        <w:tc>
          <w:tcPr>
            <w:tcW w:w="4536" w:type="dxa"/>
            <w:shd w:val="clear" w:color="auto" w:fill="auto"/>
          </w:tcPr>
          <w:p w:rsidR="00794827" w:rsidRPr="0038165B" w:rsidRDefault="00794827" w:rsidP="00794827">
            <w:pPr>
              <w:spacing w:line="240" w:lineRule="auto"/>
              <w:ind w:right="-557"/>
              <w:rPr>
                <w:rFonts w:ascii="Arial" w:hAnsi="Arial" w:cs="Arial"/>
                <w:color w:val="000000"/>
                <w:sz w:val="23"/>
                <w:szCs w:val="23"/>
              </w:rPr>
            </w:pPr>
            <w:r w:rsidRPr="0038165B">
              <w:rPr>
                <w:rFonts w:ascii="Arial" w:hAnsi="Arial" w:cs="Arial"/>
                <w:color w:val="000000"/>
                <w:sz w:val="23"/>
                <w:szCs w:val="23"/>
              </w:rPr>
              <w:t>Var macinat (inclusiv mixturi)</w:t>
            </w:r>
          </w:p>
        </w:tc>
        <w:tc>
          <w:tcPr>
            <w:tcW w:w="5094" w:type="dxa"/>
            <w:shd w:val="clear" w:color="auto" w:fill="auto"/>
          </w:tcPr>
          <w:p w:rsidR="00794827" w:rsidRPr="001825F4" w:rsidRDefault="00794827" w:rsidP="00794827">
            <w:r w:rsidRPr="0024707A">
              <w:rPr>
                <w:color w:val="FF0000"/>
              </w:rPr>
              <w:t>19838.17</w:t>
            </w:r>
          </w:p>
        </w:tc>
      </w:tr>
      <w:tr w:rsidR="00794827" w:rsidRPr="0038165B" w:rsidTr="0031159C">
        <w:tc>
          <w:tcPr>
            <w:tcW w:w="4536" w:type="dxa"/>
            <w:shd w:val="clear" w:color="auto" w:fill="auto"/>
          </w:tcPr>
          <w:p w:rsidR="00794827" w:rsidRPr="0038165B" w:rsidRDefault="00794827" w:rsidP="00794827">
            <w:pPr>
              <w:spacing w:line="240" w:lineRule="auto"/>
              <w:ind w:right="-557"/>
              <w:rPr>
                <w:rFonts w:ascii="Arial" w:hAnsi="Arial" w:cs="Arial"/>
                <w:color w:val="000000"/>
                <w:sz w:val="23"/>
                <w:szCs w:val="23"/>
              </w:rPr>
            </w:pPr>
            <w:r w:rsidRPr="0038165B">
              <w:rPr>
                <w:rFonts w:ascii="Arial" w:hAnsi="Arial" w:cs="Arial"/>
                <w:color w:val="000000"/>
                <w:sz w:val="23"/>
                <w:szCs w:val="23"/>
              </w:rPr>
              <w:t xml:space="preserve">Var </w:t>
            </w:r>
            <w:r>
              <w:rPr>
                <w:rFonts w:ascii="Arial" w:hAnsi="Arial" w:cs="Arial"/>
                <w:color w:val="000000"/>
                <w:sz w:val="23"/>
                <w:szCs w:val="23"/>
              </w:rPr>
              <w:t>hidratat (inclusiv</w:t>
            </w:r>
            <w:r w:rsidRPr="0038165B">
              <w:rPr>
                <w:rFonts w:ascii="Arial" w:hAnsi="Arial" w:cs="Arial"/>
                <w:color w:val="000000"/>
                <w:sz w:val="23"/>
                <w:szCs w:val="23"/>
              </w:rPr>
              <w:t xml:space="preserve"> mixturi)</w:t>
            </w:r>
          </w:p>
        </w:tc>
        <w:tc>
          <w:tcPr>
            <w:tcW w:w="5094" w:type="dxa"/>
            <w:shd w:val="clear" w:color="auto" w:fill="auto"/>
          </w:tcPr>
          <w:p w:rsidR="00794827" w:rsidRPr="0024707A" w:rsidRDefault="00794827" w:rsidP="00794827">
            <w:pPr>
              <w:rPr>
                <w:color w:val="FF0000"/>
              </w:rPr>
            </w:pPr>
            <w:r w:rsidRPr="0024707A">
              <w:rPr>
                <w:color w:val="FF0000"/>
              </w:rPr>
              <w:t>40387.65</w:t>
            </w:r>
          </w:p>
        </w:tc>
      </w:tr>
    </w:tbl>
    <w:p w:rsidR="00DA36D4" w:rsidRDefault="00DA36D4" w:rsidP="00D85BAB">
      <w:pPr>
        <w:spacing w:line="360" w:lineRule="auto"/>
        <w:ind w:right="-557"/>
        <w:rPr>
          <w:rFonts w:ascii="Arial" w:hAnsi="Arial" w:cs="Arial"/>
          <w:color w:val="000000"/>
          <w:sz w:val="23"/>
          <w:szCs w:val="23"/>
        </w:rPr>
      </w:pPr>
    </w:p>
    <w:p w:rsidR="002F5934" w:rsidRPr="00C65D59" w:rsidRDefault="002F5934" w:rsidP="003A5CC7">
      <w:pPr>
        <w:ind w:right="-557"/>
        <w:rPr>
          <w:rFonts w:ascii="Arial" w:hAnsi="Arial" w:cs="Arial"/>
          <w:color w:val="000000"/>
          <w:lang w:val="fr-BE"/>
        </w:rPr>
      </w:pPr>
      <w:r w:rsidRPr="00C65D59">
        <w:rPr>
          <w:rFonts w:ascii="Arial" w:hAnsi="Arial" w:cs="Arial"/>
          <w:color w:val="000000"/>
          <w:lang w:val="fr-BE"/>
        </w:rPr>
        <w:t xml:space="preserve">Normele de consum </w:t>
      </w:r>
      <w:r w:rsidR="00ED6CDF" w:rsidRPr="00C65D59">
        <w:rPr>
          <w:rFonts w:ascii="Arial" w:hAnsi="Arial" w:cs="Arial"/>
          <w:color w:val="000000"/>
          <w:lang w:val="fr-BE"/>
        </w:rPr>
        <w:t>a</w:t>
      </w:r>
      <w:r w:rsidR="0038165B" w:rsidRPr="00C65D59">
        <w:rPr>
          <w:rFonts w:ascii="Arial" w:hAnsi="Arial" w:cs="Arial"/>
          <w:color w:val="000000"/>
          <w:lang w:val="fr-BE"/>
        </w:rPr>
        <w:t>le S.C. Carmeuse Holding S.R.L.</w:t>
      </w:r>
      <w:r w:rsidR="00ED6CDF" w:rsidRPr="00C65D59">
        <w:rPr>
          <w:rFonts w:ascii="Arial" w:hAnsi="Arial" w:cs="Arial"/>
          <w:color w:val="000000"/>
          <w:lang w:val="fr-BE"/>
        </w:rPr>
        <w:t xml:space="preserve">- Punct de lucru </w:t>
      </w:r>
      <w:r w:rsidR="005D3620" w:rsidRPr="00C65D59">
        <w:rPr>
          <w:rFonts w:ascii="Arial" w:hAnsi="Arial" w:cs="Arial"/>
          <w:color w:val="000000"/>
          <w:lang w:val="fr-BE"/>
        </w:rPr>
        <w:t>Chiscadaga</w:t>
      </w:r>
      <w:r w:rsidR="00ED6CDF" w:rsidRPr="00C65D59">
        <w:rPr>
          <w:rFonts w:ascii="Arial" w:hAnsi="Arial" w:cs="Arial"/>
          <w:color w:val="000000"/>
          <w:lang w:val="fr-BE"/>
        </w:rPr>
        <w:t xml:space="preserve"> </w:t>
      </w:r>
      <w:r w:rsidR="0072669C" w:rsidRPr="00C65D59">
        <w:rPr>
          <w:rFonts w:ascii="Arial" w:hAnsi="Arial" w:cs="Arial"/>
          <w:color w:val="000000"/>
          <w:lang w:val="fr-BE"/>
        </w:rPr>
        <w:t xml:space="preserve">prin comparatie cu prevederile </w:t>
      </w:r>
      <w:r w:rsidR="00D85BAB" w:rsidRPr="00C65D59">
        <w:rPr>
          <w:rFonts w:ascii="Arial" w:hAnsi="Arial" w:cs="Arial"/>
          <w:color w:val="000000"/>
          <w:lang w:val="fr-BE"/>
        </w:rPr>
        <w:t>BAT</w:t>
      </w:r>
      <w:r w:rsidR="003526E2" w:rsidRPr="00C65D59">
        <w:rPr>
          <w:rFonts w:ascii="Arial" w:hAnsi="Arial" w:cs="Arial"/>
          <w:color w:val="000000"/>
          <w:lang w:val="fr-BE"/>
        </w:rPr>
        <w:t xml:space="preserve"> (Best available technique)</w:t>
      </w:r>
      <w:r w:rsidR="003A5CC7" w:rsidRPr="00C65D59">
        <w:rPr>
          <w:rFonts w:ascii="Arial" w:hAnsi="Arial" w:cs="Arial"/>
          <w:color w:val="000000"/>
          <w:lang w:val="fr-BE"/>
        </w:rPr>
        <w:t>, pentru anul</w:t>
      </w:r>
      <w:r w:rsidR="003526E2" w:rsidRPr="00C65D59">
        <w:rPr>
          <w:rFonts w:ascii="Arial" w:hAnsi="Arial" w:cs="Arial"/>
          <w:color w:val="000000"/>
          <w:lang w:val="fr-BE"/>
        </w:rPr>
        <w:t xml:space="preserve"> 201</w:t>
      </w:r>
      <w:r w:rsidR="008D5ABD" w:rsidRPr="00C65D59">
        <w:rPr>
          <w:rFonts w:ascii="Arial" w:hAnsi="Arial" w:cs="Arial"/>
          <w:color w:val="000000"/>
          <w:lang w:val="fr-BE"/>
        </w:rPr>
        <w:t>5</w:t>
      </w:r>
      <w:r w:rsidR="0072669C" w:rsidRPr="00C65D59">
        <w:rPr>
          <w:rFonts w:ascii="Arial" w:hAnsi="Arial" w:cs="Arial"/>
          <w:color w:val="000000"/>
          <w:lang w:val="fr-BE"/>
        </w:rPr>
        <w:t xml:space="preserve">, </w:t>
      </w:r>
      <w:r w:rsidRPr="00C65D59">
        <w:rPr>
          <w:rFonts w:ascii="Arial" w:hAnsi="Arial" w:cs="Arial"/>
          <w:color w:val="000000"/>
          <w:lang w:val="fr-BE"/>
        </w:rPr>
        <w:t>sunt:</w:t>
      </w:r>
    </w:p>
    <w:p w:rsidR="00633A93" w:rsidRPr="00C65D59" w:rsidRDefault="00633A93" w:rsidP="002F056C">
      <w:pPr>
        <w:spacing w:line="360" w:lineRule="auto"/>
        <w:ind w:right="-557"/>
        <w:rPr>
          <w:rFonts w:ascii="Arial" w:hAnsi="Arial" w:cs="Arial"/>
          <w:color w:val="000000"/>
          <w:sz w:val="23"/>
          <w:szCs w:val="23"/>
          <w:lang w:val="fr-BE"/>
        </w:rPr>
      </w:pPr>
    </w:p>
    <w:p w:rsidR="00291A9B" w:rsidRDefault="002F5934" w:rsidP="008F4C67">
      <w:pPr>
        <w:spacing w:line="360" w:lineRule="auto"/>
        <w:ind w:right="-557" w:firstLine="0"/>
        <w:jc w:val="left"/>
        <w:rPr>
          <w:rFonts w:ascii="Arial" w:hAnsi="Arial" w:cs="Arial"/>
          <w:color w:val="000000"/>
          <w:sz w:val="23"/>
          <w:szCs w:val="23"/>
        </w:rPr>
      </w:pPr>
      <w:r w:rsidRPr="00AA2825">
        <w:rPr>
          <w:rFonts w:ascii="Arial" w:hAnsi="Arial" w:cs="Arial"/>
          <w:color w:val="000000"/>
          <w:sz w:val="23"/>
          <w:szCs w:val="23"/>
        </w:rPr>
        <w:lastRenderedPageBreak/>
        <w:t xml:space="preserve">Tabel 2 – </w:t>
      </w:r>
      <w:r w:rsidR="00291A9B" w:rsidRPr="00AA2825">
        <w:rPr>
          <w:rFonts w:ascii="Arial" w:hAnsi="Arial" w:cs="Arial"/>
          <w:color w:val="000000"/>
          <w:sz w:val="23"/>
          <w:szCs w:val="23"/>
        </w:rPr>
        <w:t>Consumuri specifice</w:t>
      </w:r>
      <w:r w:rsidR="00AA2825" w:rsidRPr="00AA2825">
        <w:rPr>
          <w:rFonts w:ascii="Arial" w:hAnsi="Arial" w:cs="Arial"/>
          <w:color w:val="000000"/>
          <w:sz w:val="23"/>
          <w:szCs w:val="23"/>
        </w:rPr>
        <w:t xml:space="preserve"> cuptor Maerz S.C. Carmeuse Holding S.</w:t>
      </w:r>
      <w:r w:rsidR="008F4C67">
        <w:rPr>
          <w:rFonts w:ascii="Arial" w:hAnsi="Arial" w:cs="Arial"/>
          <w:color w:val="000000"/>
          <w:sz w:val="23"/>
          <w:szCs w:val="23"/>
        </w:rPr>
        <w:t>R.L</w:t>
      </w:r>
      <w:proofErr w:type="gramStart"/>
      <w:r w:rsidR="008F4C67">
        <w:rPr>
          <w:rFonts w:ascii="Arial" w:hAnsi="Arial" w:cs="Arial"/>
          <w:color w:val="000000"/>
          <w:sz w:val="23"/>
          <w:szCs w:val="23"/>
        </w:rPr>
        <w:t>.</w:t>
      </w:r>
      <w:r w:rsidR="00AA2825">
        <w:rPr>
          <w:rFonts w:ascii="Arial" w:hAnsi="Arial" w:cs="Arial"/>
          <w:color w:val="000000"/>
          <w:sz w:val="23"/>
          <w:szCs w:val="23"/>
        </w:rPr>
        <w:t>–</w:t>
      </w:r>
      <w:proofErr w:type="gramEnd"/>
      <w:r w:rsidR="00AA2825">
        <w:rPr>
          <w:rFonts w:ascii="Arial" w:hAnsi="Arial" w:cs="Arial"/>
          <w:color w:val="000000"/>
          <w:sz w:val="23"/>
          <w:szCs w:val="23"/>
        </w:rPr>
        <w:t xml:space="preserve"> P.L. </w:t>
      </w:r>
      <w:r w:rsidR="005D3620">
        <w:rPr>
          <w:rFonts w:ascii="Arial" w:hAnsi="Arial" w:cs="Arial"/>
          <w:color w:val="000000"/>
          <w:sz w:val="23"/>
          <w:szCs w:val="23"/>
        </w:rPr>
        <w:t>Chiscadaga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587"/>
        <w:gridCol w:w="2673"/>
        <w:gridCol w:w="2660"/>
      </w:tblGrid>
      <w:tr w:rsidR="007131B9" w:rsidRPr="007131B9" w:rsidTr="00794827">
        <w:trPr>
          <w:trHeight w:val="955"/>
        </w:trPr>
        <w:tc>
          <w:tcPr>
            <w:tcW w:w="1908" w:type="dxa"/>
            <w:shd w:val="clear" w:color="auto" w:fill="D9D9D9"/>
          </w:tcPr>
          <w:p w:rsidR="007131B9" w:rsidRPr="007131B9" w:rsidRDefault="007131B9" w:rsidP="00251438">
            <w:pPr>
              <w:spacing w:line="240" w:lineRule="auto"/>
              <w:ind w:right="-85" w:firstLine="0"/>
              <w:rPr>
                <w:rFonts w:ascii="Arial" w:hAnsi="Arial" w:cs="Arial"/>
                <w:b/>
                <w:sz w:val="22"/>
                <w:szCs w:val="22"/>
              </w:rPr>
            </w:pPr>
            <w:r w:rsidRPr="007131B9">
              <w:rPr>
                <w:rFonts w:ascii="Arial" w:hAnsi="Arial" w:cs="Arial"/>
                <w:b/>
                <w:sz w:val="22"/>
                <w:szCs w:val="22"/>
              </w:rPr>
              <w:t>Activitatea</w:t>
            </w:r>
          </w:p>
        </w:tc>
        <w:tc>
          <w:tcPr>
            <w:tcW w:w="2587" w:type="dxa"/>
            <w:shd w:val="clear" w:color="auto" w:fill="D9D9D9"/>
          </w:tcPr>
          <w:p w:rsidR="007131B9" w:rsidRPr="007131B9" w:rsidRDefault="007131B9" w:rsidP="00251438">
            <w:pPr>
              <w:spacing w:line="240" w:lineRule="auto"/>
              <w:ind w:right="9" w:firstLine="0"/>
              <w:rPr>
                <w:rFonts w:ascii="Arial" w:hAnsi="Arial" w:cs="Arial"/>
                <w:b/>
                <w:sz w:val="22"/>
                <w:szCs w:val="22"/>
              </w:rPr>
            </w:pPr>
            <w:r w:rsidRPr="007131B9">
              <w:rPr>
                <w:rFonts w:ascii="Arial" w:hAnsi="Arial" w:cs="Arial"/>
                <w:b/>
                <w:sz w:val="22"/>
                <w:szCs w:val="22"/>
              </w:rPr>
              <w:t xml:space="preserve">Consum </w:t>
            </w:r>
          </w:p>
        </w:tc>
        <w:tc>
          <w:tcPr>
            <w:tcW w:w="2673" w:type="dxa"/>
            <w:shd w:val="clear" w:color="auto" w:fill="D9D9D9"/>
          </w:tcPr>
          <w:p w:rsidR="007131B9" w:rsidRPr="007131B9" w:rsidRDefault="007131B9" w:rsidP="00251438">
            <w:pPr>
              <w:spacing w:line="240" w:lineRule="auto"/>
              <w:ind w:right="-59" w:firstLine="45"/>
              <w:rPr>
                <w:rFonts w:ascii="Arial" w:hAnsi="Arial" w:cs="Arial"/>
                <w:b/>
                <w:sz w:val="22"/>
                <w:szCs w:val="22"/>
              </w:rPr>
            </w:pPr>
            <w:r w:rsidRPr="007131B9">
              <w:rPr>
                <w:rFonts w:ascii="Arial" w:hAnsi="Arial" w:cs="Arial"/>
                <w:b/>
                <w:sz w:val="22"/>
                <w:szCs w:val="22"/>
              </w:rPr>
              <w:t xml:space="preserve">Consum specific, </w:t>
            </w:r>
          </w:p>
          <w:p w:rsidR="007131B9" w:rsidRPr="007131B9" w:rsidRDefault="007131B9" w:rsidP="00251438">
            <w:pPr>
              <w:spacing w:line="240" w:lineRule="auto"/>
              <w:ind w:right="-59" w:firstLine="45"/>
              <w:jc w:val="left"/>
              <w:rPr>
                <w:rFonts w:ascii="Arial" w:hAnsi="Arial" w:cs="Arial"/>
                <w:b/>
                <w:sz w:val="22"/>
                <w:szCs w:val="22"/>
              </w:rPr>
            </w:pPr>
            <w:r w:rsidRPr="007131B9">
              <w:rPr>
                <w:rFonts w:ascii="Arial" w:hAnsi="Arial" w:cs="Arial"/>
                <w:b/>
                <w:sz w:val="22"/>
                <w:szCs w:val="22"/>
              </w:rPr>
              <w:t>(cuptor Maerz, Chiscadaga)</w:t>
            </w:r>
          </w:p>
        </w:tc>
        <w:tc>
          <w:tcPr>
            <w:tcW w:w="2660" w:type="dxa"/>
            <w:shd w:val="clear" w:color="auto" w:fill="D9D9D9"/>
          </w:tcPr>
          <w:p w:rsidR="00794827" w:rsidRPr="00794827" w:rsidRDefault="00794827" w:rsidP="00794827">
            <w:pPr>
              <w:spacing w:line="240" w:lineRule="auto"/>
              <w:ind w:right="-149" w:firstLine="0"/>
              <w:rPr>
                <w:rFonts w:ascii="Arial" w:hAnsi="Arial" w:cs="Arial"/>
                <w:b/>
                <w:sz w:val="22"/>
                <w:szCs w:val="22"/>
              </w:rPr>
            </w:pPr>
            <w:r w:rsidRPr="00794827">
              <w:rPr>
                <w:rFonts w:ascii="Arial" w:hAnsi="Arial" w:cs="Arial"/>
                <w:b/>
                <w:sz w:val="22"/>
                <w:szCs w:val="22"/>
              </w:rPr>
              <w:t xml:space="preserve">Conform BAT Var 2013 /  </w:t>
            </w:r>
          </w:p>
          <w:p w:rsidR="00794827" w:rsidRPr="00794827" w:rsidRDefault="00794827" w:rsidP="00794827">
            <w:pPr>
              <w:spacing w:line="240" w:lineRule="auto"/>
              <w:ind w:right="-149" w:firstLine="0"/>
              <w:rPr>
                <w:rFonts w:ascii="Arial" w:hAnsi="Arial" w:cs="Arial"/>
                <w:b/>
                <w:sz w:val="22"/>
                <w:szCs w:val="22"/>
              </w:rPr>
            </w:pPr>
            <w:r w:rsidRPr="00794827">
              <w:rPr>
                <w:rFonts w:ascii="Arial" w:hAnsi="Arial" w:cs="Arial"/>
                <w:b/>
                <w:sz w:val="22"/>
                <w:szCs w:val="22"/>
              </w:rPr>
              <w:t>Decizia 2013/163/UE</w:t>
            </w:r>
          </w:p>
          <w:p w:rsidR="007131B9" w:rsidRPr="007131B9" w:rsidRDefault="00794827" w:rsidP="00794827">
            <w:pPr>
              <w:spacing w:line="240" w:lineRule="auto"/>
              <w:ind w:right="-149" w:firstLine="0"/>
              <w:rPr>
                <w:rFonts w:ascii="Arial" w:hAnsi="Arial" w:cs="Arial"/>
                <w:b/>
                <w:sz w:val="22"/>
                <w:szCs w:val="22"/>
              </w:rPr>
            </w:pPr>
            <w:r w:rsidRPr="00794827">
              <w:rPr>
                <w:rFonts w:ascii="Arial" w:hAnsi="Arial" w:cs="Arial"/>
                <w:b/>
                <w:sz w:val="22"/>
                <w:szCs w:val="22"/>
              </w:rPr>
              <w:t>(cuptor PFRK)</w:t>
            </w:r>
          </w:p>
        </w:tc>
      </w:tr>
      <w:tr w:rsidR="007131B9" w:rsidRPr="007131B9" w:rsidTr="00794827">
        <w:trPr>
          <w:trHeight w:val="337"/>
        </w:trPr>
        <w:tc>
          <w:tcPr>
            <w:tcW w:w="1908" w:type="dxa"/>
            <w:vMerge w:val="restart"/>
            <w:shd w:val="clear" w:color="auto" w:fill="auto"/>
          </w:tcPr>
          <w:p w:rsidR="007131B9" w:rsidRPr="007131B9" w:rsidRDefault="007131B9" w:rsidP="00251438">
            <w:pPr>
              <w:spacing w:line="240" w:lineRule="auto"/>
              <w:ind w:right="-85" w:firstLine="0"/>
              <w:rPr>
                <w:rFonts w:ascii="Arial" w:hAnsi="Arial" w:cs="Arial"/>
                <w:sz w:val="22"/>
                <w:szCs w:val="22"/>
              </w:rPr>
            </w:pPr>
            <w:r w:rsidRPr="007131B9">
              <w:rPr>
                <w:rFonts w:ascii="Arial" w:hAnsi="Arial" w:cs="Arial"/>
                <w:sz w:val="22"/>
                <w:szCs w:val="22"/>
              </w:rPr>
              <w:t>Producerea Var</w:t>
            </w:r>
          </w:p>
          <w:p w:rsidR="007131B9" w:rsidRPr="007131B9" w:rsidRDefault="007131B9" w:rsidP="00251438">
            <w:pPr>
              <w:spacing w:line="240" w:lineRule="auto"/>
              <w:ind w:right="-85" w:firstLine="0"/>
              <w:rPr>
                <w:rFonts w:ascii="Arial" w:hAnsi="Arial" w:cs="Arial"/>
                <w:sz w:val="22"/>
                <w:szCs w:val="22"/>
              </w:rPr>
            </w:pPr>
            <w:r w:rsidRPr="007131B9">
              <w:rPr>
                <w:rFonts w:ascii="Arial" w:hAnsi="Arial" w:cs="Arial"/>
                <w:sz w:val="22"/>
                <w:szCs w:val="22"/>
              </w:rPr>
              <w:t xml:space="preserve"> bugari </w:t>
            </w:r>
          </w:p>
        </w:tc>
        <w:tc>
          <w:tcPr>
            <w:tcW w:w="2587" w:type="dxa"/>
          </w:tcPr>
          <w:p w:rsidR="007131B9" w:rsidRPr="007131B9" w:rsidRDefault="007131B9" w:rsidP="00251438">
            <w:pPr>
              <w:spacing w:line="240" w:lineRule="auto"/>
              <w:ind w:right="9" w:firstLine="0"/>
              <w:rPr>
                <w:rFonts w:ascii="Arial" w:hAnsi="Arial" w:cs="Arial"/>
                <w:sz w:val="22"/>
                <w:szCs w:val="22"/>
              </w:rPr>
            </w:pPr>
            <w:r w:rsidRPr="007131B9">
              <w:rPr>
                <w:rFonts w:ascii="Arial" w:hAnsi="Arial" w:cs="Arial"/>
                <w:sz w:val="22"/>
                <w:szCs w:val="22"/>
              </w:rPr>
              <w:t>Calcar</w:t>
            </w:r>
          </w:p>
        </w:tc>
        <w:tc>
          <w:tcPr>
            <w:tcW w:w="2673" w:type="dxa"/>
            <w:shd w:val="clear" w:color="auto" w:fill="auto"/>
          </w:tcPr>
          <w:p w:rsidR="007131B9" w:rsidRPr="007131B9" w:rsidRDefault="007131B9" w:rsidP="00251438">
            <w:pPr>
              <w:spacing w:line="240" w:lineRule="auto"/>
              <w:ind w:right="-59" w:firstLine="45"/>
              <w:rPr>
                <w:rFonts w:ascii="Arial" w:hAnsi="Arial" w:cs="Arial"/>
                <w:sz w:val="22"/>
                <w:szCs w:val="22"/>
              </w:rPr>
            </w:pPr>
            <w:r w:rsidRPr="007131B9">
              <w:rPr>
                <w:rFonts w:ascii="Arial" w:hAnsi="Arial" w:cs="Arial"/>
                <w:sz w:val="22"/>
                <w:szCs w:val="22"/>
              </w:rPr>
              <w:t>1.72 t/t var</w:t>
            </w:r>
          </w:p>
        </w:tc>
        <w:tc>
          <w:tcPr>
            <w:tcW w:w="2660" w:type="dxa"/>
          </w:tcPr>
          <w:p w:rsidR="007131B9" w:rsidRPr="007131B9" w:rsidRDefault="007131B9" w:rsidP="00251438">
            <w:pPr>
              <w:spacing w:line="240" w:lineRule="auto"/>
              <w:ind w:right="-149" w:firstLine="0"/>
              <w:rPr>
                <w:rFonts w:ascii="Arial" w:hAnsi="Arial" w:cs="Arial"/>
                <w:sz w:val="22"/>
                <w:szCs w:val="22"/>
              </w:rPr>
            </w:pPr>
            <w:r w:rsidRPr="007131B9">
              <w:rPr>
                <w:rFonts w:ascii="Arial" w:hAnsi="Arial" w:cs="Arial"/>
                <w:sz w:val="22"/>
                <w:szCs w:val="22"/>
              </w:rPr>
              <w:t>1.4 – 2.2 t/t var</w:t>
            </w:r>
          </w:p>
        </w:tc>
      </w:tr>
      <w:tr w:rsidR="007131B9" w:rsidRPr="007131B9" w:rsidTr="00794827">
        <w:trPr>
          <w:trHeight w:val="193"/>
        </w:trPr>
        <w:tc>
          <w:tcPr>
            <w:tcW w:w="1908" w:type="dxa"/>
            <w:vMerge/>
            <w:shd w:val="clear" w:color="auto" w:fill="auto"/>
          </w:tcPr>
          <w:p w:rsidR="007131B9" w:rsidRPr="007131B9" w:rsidRDefault="007131B9" w:rsidP="00251438">
            <w:pPr>
              <w:spacing w:line="240" w:lineRule="auto"/>
              <w:ind w:right="-85" w:firstLine="0"/>
              <w:rPr>
                <w:rFonts w:ascii="Arial" w:hAnsi="Arial" w:cs="Arial"/>
                <w:sz w:val="22"/>
                <w:szCs w:val="22"/>
              </w:rPr>
            </w:pPr>
          </w:p>
        </w:tc>
        <w:tc>
          <w:tcPr>
            <w:tcW w:w="2587" w:type="dxa"/>
          </w:tcPr>
          <w:p w:rsidR="007131B9" w:rsidRPr="007131B9" w:rsidRDefault="007131B9" w:rsidP="00251438">
            <w:pPr>
              <w:spacing w:line="240" w:lineRule="auto"/>
              <w:ind w:right="9" w:firstLine="0"/>
              <w:rPr>
                <w:rFonts w:ascii="Arial" w:hAnsi="Arial" w:cs="Arial"/>
                <w:sz w:val="22"/>
                <w:szCs w:val="22"/>
              </w:rPr>
            </w:pPr>
            <w:r w:rsidRPr="007131B9">
              <w:rPr>
                <w:rFonts w:ascii="Arial" w:hAnsi="Arial" w:cs="Arial"/>
                <w:sz w:val="22"/>
                <w:szCs w:val="22"/>
              </w:rPr>
              <w:t>Energie electrica</w:t>
            </w:r>
          </w:p>
        </w:tc>
        <w:tc>
          <w:tcPr>
            <w:tcW w:w="2673" w:type="dxa"/>
            <w:shd w:val="clear" w:color="auto" w:fill="auto"/>
          </w:tcPr>
          <w:p w:rsidR="007131B9" w:rsidRPr="007131B9" w:rsidRDefault="00794827" w:rsidP="00251438">
            <w:pPr>
              <w:spacing w:line="240" w:lineRule="auto"/>
              <w:ind w:right="-59" w:firstLine="45"/>
              <w:rPr>
                <w:rFonts w:ascii="Arial" w:hAnsi="Arial" w:cs="Arial"/>
                <w:sz w:val="22"/>
                <w:szCs w:val="22"/>
              </w:rPr>
            </w:pPr>
            <w:r>
              <w:rPr>
                <w:rFonts w:ascii="Arial" w:hAnsi="Arial" w:cs="Arial"/>
                <w:sz w:val="22"/>
                <w:szCs w:val="22"/>
              </w:rPr>
              <w:t>3</w:t>
            </w:r>
            <w:r w:rsidR="007131B9" w:rsidRPr="007131B9">
              <w:rPr>
                <w:rFonts w:ascii="Arial" w:hAnsi="Arial" w:cs="Arial"/>
                <w:sz w:val="22"/>
                <w:szCs w:val="22"/>
              </w:rPr>
              <w:t>5 kWh/t var</w:t>
            </w:r>
          </w:p>
        </w:tc>
        <w:tc>
          <w:tcPr>
            <w:tcW w:w="2660" w:type="dxa"/>
          </w:tcPr>
          <w:p w:rsidR="007131B9" w:rsidRPr="007131B9" w:rsidRDefault="007131B9" w:rsidP="00251438">
            <w:pPr>
              <w:spacing w:line="240" w:lineRule="auto"/>
              <w:ind w:right="-149" w:firstLine="0"/>
              <w:rPr>
                <w:rFonts w:ascii="Arial" w:hAnsi="Arial" w:cs="Arial"/>
                <w:sz w:val="22"/>
                <w:szCs w:val="22"/>
              </w:rPr>
            </w:pPr>
            <w:r w:rsidRPr="007131B9">
              <w:rPr>
                <w:rFonts w:ascii="Arial" w:hAnsi="Arial" w:cs="Arial"/>
                <w:sz w:val="22"/>
                <w:szCs w:val="22"/>
              </w:rPr>
              <w:t>20 – 40 kWh/t var</w:t>
            </w:r>
          </w:p>
        </w:tc>
      </w:tr>
      <w:tr w:rsidR="007131B9" w:rsidRPr="007131B9" w:rsidTr="00794827">
        <w:trPr>
          <w:trHeight w:val="134"/>
        </w:trPr>
        <w:tc>
          <w:tcPr>
            <w:tcW w:w="1908" w:type="dxa"/>
            <w:vMerge/>
            <w:shd w:val="clear" w:color="auto" w:fill="auto"/>
          </w:tcPr>
          <w:p w:rsidR="007131B9" w:rsidRPr="007131B9" w:rsidRDefault="007131B9" w:rsidP="00251438">
            <w:pPr>
              <w:spacing w:line="240" w:lineRule="auto"/>
              <w:ind w:right="-85" w:firstLine="0"/>
              <w:rPr>
                <w:rFonts w:ascii="Arial" w:hAnsi="Arial" w:cs="Arial"/>
                <w:sz w:val="22"/>
                <w:szCs w:val="22"/>
              </w:rPr>
            </w:pPr>
          </w:p>
        </w:tc>
        <w:tc>
          <w:tcPr>
            <w:tcW w:w="2587" w:type="dxa"/>
          </w:tcPr>
          <w:p w:rsidR="007131B9" w:rsidRPr="007131B9" w:rsidRDefault="007131B9" w:rsidP="00251438">
            <w:pPr>
              <w:spacing w:line="240" w:lineRule="auto"/>
              <w:ind w:right="9" w:firstLine="0"/>
              <w:rPr>
                <w:rFonts w:ascii="Arial" w:hAnsi="Arial" w:cs="Arial"/>
                <w:sz w:val="22"/>
                <w:szCs w:val="22"/>
              </w:rPr>
            </w:pPr>
            <w:r w:rsidRPr="007131B9">
              <w:rPr>
                <w:rFonts w:ascii="Arial" w:hAnsi="Arial" w:cs="Arial"/>
                <w:sz w:val="22"/>
                <w:szCs w:val="22"/>
              </w:rPr>
              <w:t>Energie termica</w:t>
            </w:r>
          </w:p>
        </w:tc>
        <w:tc>
          <w:tcPr>
            <w:tcW w:w="2673" w:type="dxa"/>
            <w:shd w:val="clear" w:color="auto" w:fill="auto"/>
          </w:tcPr>
          <w:p w:rsidR="007131B9" w:rsidRPr="007131B9" w:rsidRDefault="00794827" w:rsidP="00251438">
            <w:pPr>
              <w:spacing w:line="240" w:lineRule="auto"/>
              <w:ind w:right="-59" w:firstLine="45"/>
              <w:rPr>
                <w:rFonts w:ascii="Arial" w:hAnsi="Arial" w:cs="Arial"/>
                <w:sz w:val="22"/>
                <w:szCs w:val="22"/>
              </w:rPr>
            </w:pPr>
            <w:r w:rsidRPr="00026448">
              <w:rPr>
                <w:rFonts w:ascii="Arial" w:hAnsi="Arial" w:cs="Arial"/>
                <w:color w:val="FF0000"/>
                <w:sz w:val="22"/>
                <w:szCs w:val="22"/>
              </w:rPr>
              <w:t>3.6</w:t>
            </w:r>
            <w:r w:rsidR="007131B9" w:rsidRPr="00026448">
              <w:rPr>
                <w:rFonts w:ascii="Arial" w:hAnsi="Arial" w:cs="Arial"/>
                <w:color w:val="FF0000"/>
                <w:sz w:val="22"/>
                <w:szCs w:val="22"/>
              </w:rPr>
              <w:t xml:space="preserve"> </w:t>
            </w:r>
            <w:r w:rsidR="007131B9" w:rsidRPr="007131B9">
              <w:rPr>
                <w:rFonts w:ascii="Arial" w:hAnsi="Arial" w:cs="Arial"/>
                <w:sz w:val="22"/>
                <w:szCs w:val="22"/>
              </w:rPr>
              <w:t>GJ/t var</w:t>
            </w:r>
          </w:p>
        </w:tc>
        <w:tc>
          <w:tcPr>
            <w:tcW w:w="2660" w:type="dxa"/>
          </w:tcPr>
          <w:p w:rsidR="007131B9" w:rsidRPr="007131B9" w:rsidRDefault="007131B9" w:rsidP="00251438">
            <w:pPr>
              <w:spacing w:line="240" w:lineRule="auto"/>
              <w:ind w:right="-149" w:firstLine="0"/>
              <w:rPr>
                <w:rFonts w:ascii="Arial" w:hAnsi="Arial" w:cs="Arial"/>
                <w:sz w:val="22"/>
                <w:szCs w:val="22"/>
              </w:rPr>
            </w:pPr>
            <w:r w:rsidRPr="007131B9">
              <w:rPr>
                <w:rFonts w:ascii="Arial" w:hAnsi="Arial" w:cs="Arial"/>
                <w:sz w:val="22"/>
                <w:szCs w:val="22"/>
              </w:rPr>
              <w:t>3.2 – 4.2 GJ/t var</w:t>
            </w:r>
          </w:p>
        </w:tc>
      </w:tr>
      <w:tr w:rsidR="00794827" w:rsidRPr="007131B9" w:rsidTr="00794827">
        <w:trPr>
          <w:trHeight w:val="531"/>
        </w:trPr>
        <w:tc>
          <w:tcPr>
            <w:tcW w:w="1908" w:type="dxa"/>
            <w:shd w:val="clear" w:color="auto" w:fill="auto"/>
          </w:tcPr>
          <w:p w:rsidR="00794827" w:rsidRPr="007131B9" w:rsidRDefault="00794827" w:rsidP="00251438">
            <w:pPr>
              <w:spacing w:line="240" w:lineRule="auto"/>
              <w:ind w:right="-85" w:firstLine="0"/>
              <w:rPr>
                <w:rFonts w:ascii="Arial" w:hAnsi="Arial" w:cs="Arial"/>
                <w:sz w:val="22"/>
                <w:szCs w:val="22"/>
              </w:rPr>
            </w:pPr>
            <w:r w:rsidRPr="007131B9">
              <w:rPr>
                <w:rFonts w:ascii="Arial" w:hAnsi="Arial" w:cs="Arial"/>
                <w:sz w:val="22"/>
                <w:szCs w:val="22"/>
              </w:rPr>
              <w:t>Producerea Var macinat</w:t>
            </w:r>
          </w:p>
        </w:tc>
        <w:tc>
          <w:tcPr>
            <w:tcW w:w="2587" w:type="dxa"/>
          </w:tcPr>
          <w:p w:rsidR="00794827" w:rsidRPr="007131B9" w:rsidRDefault="00794827" w:rsidP="00794827">
            <w:pPr>
              <w:spacing w:line="240" w:lineRule="auto"/>
              <w:ind w:right="9" w:firstLine="0"/>
              <w:jc w:val="left"/>
              <w:rPr>
                <w:rFonts w:ascii="Arial" w:hAnsi="Arial" w:cs="Arial"/>
                <w:sz w:val="22"/>
                <w:szCs w:val="22"/>
              </w:rPr>
            </w:pPr>
            <w:r w:rsidRPr="007131B9">
              <w:rPr>
                <w:rFonts w:ascii="Arial" w:hAnsi="Arial" w:cs="Arial"/>
                <w:sz w:val="22"/>
                <w:szCs w:val="22"/>
              </w:rPr>
              <w:t>Energie electrica</w:t>
            </w:r>
          </w:p>
        </w:tc>
        <w:tc>
          <w:tcPr>
            <w:tcW w:w="2673" w:type="dxa"/>
            <w:shd w:val="clear" w:color="auto" w:fill="auto"/>
          </w:tcPr>
          <w:p w:rsidR="00794827" w:rsidRPr="007131B9" w:rsidRDefault="00794827" w:rsidP="00251438">
            <w:pPr>
              <w:spacing w:line="240" w:lineRule="auto"/>
              <w:ind w:right="-59" w:firstLine="45"/>
              <w:rPr>
                <w:rFonts w:ascii="Arial" w:hAnsi="Arial" w:cs="Arial"/>
                <w:sz w:val="22"/>
                <w:szCs w:val="22"/>
              </w:rPr>
            </w:pPr>
            <w:r w:rsidRPr="00026448">
              <w:rPr>
                <w:rFonts w:ascii="Arial" w:hAnsi="Arial" w:cs="Arial"/>
                <w:color w:val="FF0000"/>
                <w:sz w:val="22"/>
                <w:szCs w:val="22"/>
              </w:rPr>
              <w:t>28</w:t>
            </w:r>
            <w:r w:rsidRPr="007131B9">
              <w:rPr>
                <w:rFonts w:ascii="Arial" w:hAnsi="Arial" w:cs="Arial"/>
                <w:sz w:val="22"/>
                <w:szCs w:val="22"/>
              </w:rPr>
              <w:t xml:space="preserve"> kWh/t var macinat</w:t>
            </w:r>
          </w:p>
        </w:tc>
        <w:tc>
          <w:tcPr>
            <w:tcW w:w="2660" w:type="dxa"/>
          </w:tcPr>
          <w:p w:rsidR="00794827" w:rsidRPr="007131B9" w:rsidRDefault="00794827" w:rsidP="00794827">
            <w:pPr>
              <w:spacing w:line="240" w:lineRule="auto"/>
              <w:ind w:right="-149" w:firstLine="0"/>
              <w:rPr>
                <w:rFonts w:ascii="Arial" w:hAnsi="Arial" w:cs="Arial"/>
                <w:sz w:val="22"/>
                <w:szCs w:val="22"/>
              </w:rPr>
            </w:pPr>
            <w:r w:rsidRPr="007131B9">
              <w:rPr>
                <w:rFonts w:ascii="Arial" w:hAnsi="Arial" w:cs="Arial"/>
                <w:sz w:val="22"/>
                <w:szCs w:val="22"/>
              </w:rPr>
              <w:t>10 – 40 kWh/t</w:t>
            </w:r>
          </w:p>
        </w:tc>
      </w:tr>
      <w:tr w:rsidR="00794827" w:rsidRPr="007131B9" w:rsidTr="00794827">
        <w:trPr>
          <w:trHeight w:val="451"/>
        </w:trPr>
        <w:tc>
          <w:tcPr>
            <w:tcW w:w="1908" w:type="dxa"/>
            <w:shd w:val="clear" w:color="auto" w:fill="auto"/>
          </w:tcPr>
          <w:p w:rsidR="00794827" w:rsidRPr="007131B9" w:rsidRDefault="00794827" w:rsidP="00251438">
            <w:pPr>
              <w:spacing w:line="240" w:lineRule="auto"/>
              <w:ind w:right="-85" w:firstLine="0"/>
              <w:rPr>
                <w:rFonts w:ascii="Arial" w:hAnsi="Arial" w:cs="Arial"/>
                <w:sz w:val="22"/>
                <w:szCs w:val="22"/>
              </w:rPr>
            </w:pPr>
            <w:r w:rsidRPr="007131B9">
              <w:rPr>
                <w:rFonts w:ascii="Arial" w:hAnsi="Arial" w:cs="Arial"/>
                <w:sz w:val="22"/>
                <w:szCs w:val="22"/>
              </w:rPr>
              <w:t>Producerea Var hidratat</w:t>
            </w:r>
          </w:p>
        </w:tc>
        <w:tc>
          <w:tcPr>
            <w:tcW w:w="2587" w:type="dxa"/>
          </w:tcPr>
          <w:p w:rsidR="00794827" w:rsidRPr="007131B9" w:rsidRDefault="00794827" w:rsidP="00794827">
            <w:pPr>
              <w:spacing w:line="240" w:lineRule="auto"/>
              <w:ind w:right="9" w:firstLine="0"/>
              <w:jc w:val="left"/>
              <w:rPr>
                <w:rFonts w:ascii="Arial" w:hAnsi="Arial" w:cs="Arial"/>
                <w:sz w:val="22"/>
                <w:szCs w:val="22"/>
              </w:rPr>
            </w:pPr>
            <w:r w:rsidRPr="007131B9">
              <w:rPr>
                <w:rFonts w:ascii="Arial" w:hAnsi="Arial" w:cs="Arial"/>
                <w:sz w:val="22"/>
                <w:szCs w:val="22"/>
              </w:rPr>
              <w:t>Energie electrica</w:t>
            </w:r>
          </w:p>
        </w:tc>
        <w:tc>
          <w:tcPr>
            <w:tcW w:w="2673" w:type="dxa"/>
            <w:shd w:val="clear" w:color="auto" w:fill="auto"/>
          </w:tcPr>
          <w:p w:rsidR="00794827" w:rsidRPr="007131B9" w:rsidRDefault="00794827" w:rsidP="00251438">
            <w:pPr>
              <w:spacing w:line="240" w:lineRule="auto"/>
              <w:ind w:right="-59" w:firstLine="45"/>
              <w:rPr>
                <w:rFonts w:ascii="Arial" w:hAnsi="Arial" w:cs="Arial"/>
                <w:sz w:val="22"/>
                <w:szCs w:val="22"/>
              </w:rPr>
            </w:pPr>
            <w:r w:rsidRPr="007131B9">
              <w:rPr>
                <w:rFonts w:ascii="Arial" w:hAnsi="Arial" w:cs="Arial"/>
                <w:sz w:val="22"/>
                <w:szCs w:val="22"/>
              </w:rPr>
              <w:t>16,49 kWh/t var hidratat</w:t>
            </w:r>
          </w:p>
        </w:tc>
        <w:tc>
          <w:tcPr>
            <w:tcW w:w="2660" w:type="dxa"/>
          </w:tcPr>
          <w:p w:rsidR="00794827" w:rsidRPr="007131B9" w:rsidRDefault="00794827" w:rsidP="00794827">
            <w:pPr>
              <w:spacing w:line="240" w:lineRule="auto"/>
              <w:ind w:right="-149" w:firstLine="0"/>
              <w:rPr>
                <w:rFonts w:ascii="Arial" w:hAnsi="Arial" w:cs="Arial"/>
                <w:sz w:val="22"/>
                <w:szCs w:val="22"/>
              </w:rPr>
            </w:pPr>
            <w:r>
              <w:rPr>
                <w:rFonts w:ascii="Arial" w:hAnsi="Arial" w:cs="Arial"/>
                <w:sz w:val="22"/>
                <w:szCs w:val="22"/>
              </w:rPr>
              <w:t>5-30</w:t>
            </w:r>
            <w:r w:rsidRPr="007131B9">
              <w:rPr>
                <w:rFonts w:ascii="Arial" w:hAnsi="Arial" w:cs="Arial"/>
                <w:sz w:val="22"/>
                <w:szCs w:val="22"/>
              </w:rPr>
              <w:t xml:space="preserve"> kWh/t</w:t>
            </w:r>
          </w:p>
        </w:tc>
      </w:tr>
    </w:tbl>
    <w:p w:rsidR="007131B9" w:rsidRDefault="007131B9" w:rsidP="002F056C">
      <w:pPr>
        <w:spacing w:line="360" w:lineRule="auto"/>
        <w:ind w:right="-557"/>
        <w:rPr>
          <w:rFonts w:ascii="Arial" w:hAnsi="Arial" w:cs="Arial"/>
          <w:color w:val="000000"/>
          <w:sz w:val="23"/>
          <w:szCs w:val="23"/>
        </w:rPr>
      </w:pPr>
    </w:p>
    <w:p w:rsidR="008201FD" w:rsidRPr="003A5CC7" w:rsidRDefault="002F056C" w:rsidP="003A5CC7">
      <w:pPr>
        <w:spacing w:before="120" w:after="120"/>
        <w:ind w:right="-557"/>
        <w:rPr>
          <w:rFonts w:ascii="Arial" w:hAnsi="Arial" w:cs="Arial"/>
          <w:color w:val="000000"/>
        </w:rPr>
      </w:pPr>
      <w:r w:rsidRPr="003A5CC7">
        <w:rPr>
          <w:rFonts w:ascii="Arial" w:hAnsi="Arial" w:cs="Arial"/>
          <w:color w:val="000000"/>
        </w:rPr>
        <w:t>Unit</w:t>
      </w:r>
      <w:r w:rsidR="00C00A4F" w:rsidRPr="003A5CC7">
        <w:rPr>
          <w:rFonts w:ascii="Arial" w:hAnsi="Arial" w:cs="Arial"/>
          <w:color w:val="000000"/>
        </w:rPr>
        <w:t>at</w:t>
      </w:r>
      <w:r w:rsidRPr="003A5CC7">
        <w:rPr>
          <w:rFonts w:ascii="Arial" w:hAnsi="Arial" w:cs="Arial"/>
          <w:color w:val="000000"/>
        </w:rPr>
        <w:t xml:space="preserve">ile tehnice de pe amplasament </w:t>
      </w:r>
      <w:r w:rsidR="00C00A4F" w:rsidRPr="003A5CC7">
        <w:rPr>
          <w:rFonts w:ascii="Arial" w:hAnsi="Arial" w:cs="Arial"/>
          <w:color w:val="000000"/>
        </w:rPr>
        <w:t>i</w:t>
      </w:r>
      <w:r w:rsidRPr="003A5CC7">
        <w:rPr>
          <w:rFonts w:ascii="Arial" w:hAnsi="Arial" w:cs="Arial"/>
          <w:color w:val="000000"/>
        </w:rPr>
        <w:t>n care are loc arderea combustibililor sunt cele 2 cuptoare de decarbonatare a calcarului. Acestea sunt cuptoare verticale de tip Maerz</w:t>
      </w:r>
      <w:r w:rsidR="00D02F41" w:rsidRPr="003A5CC7">
        <w:rPr>
          <w:rFonts w:ascii="Arial" w:hAnsi="Arial" w:cs="Arial"/>
          <w:color w:val="000000"/>
        </w:rPr>
        <w:t xml:space="preserve">, cuptoare </w:t>
      </w:r>
      <w:r w:rsidR="008201FD" w:rsidRPr="003A5CC7">
        <w:rPr>
          <w:rFonts w:ascii="Arial" w:hAnsi="Arial" w:cs="Arial"/>
          <w:color w:val="000000"/>
        </w:rPr>
        <w:t xml:space="preserve">regenerative cu flux paralel </w:t>
      </w:r>
      <w:r w:rsidR="00D02F41" w:rsidRPr="003A5CC7">
        <w:rPr>
          <w:rFonts w:ascii="Arial" w:hAnsi="Arial" w:cs="Arial"/>
          <w:color w:val="000000"/>
        </w:rPr>
        <w:t>(PFRK)</w:t>
      </w:r>
      <w:r w:rsidRPr="003A5CC7">
        <w:rPr>
          <w:rFonts w:ascii="Arial" w:hAnsi="Arial" w:cs="Arial"/>
          <w:color w:val="000000"/>
        </w:rPr>
        <w:t xml:space="preserve">. </w:t>
      </w:r>
    </w:p>
    <w:p w:rsidR="00373DFB" w:rsidRDefault="003553CF" w:rsidP="003A5CC7">
      <w:pPr>
        <w:spacing w:before="120" w:after="120"/>
        <w:ind w:right="-557"/>
        <w:rPr>
          <w:rFonts w:ascii="Arial" w:hAnsi="Arial" w:cs="Arial"/>
          <w:lang w:val="fr-BE"/>
        </w:rPr>
      </w:pPr>
      <w:r w:rsidRPr="003A5CC7">
        <w:rPr>
          <w:rFonts w:ascii="Arial" w:hAnsi="Arial" w:cs="Arial"/>
          <w:lang w:val="fr-BE"/>
        </w:rPr>
        <w:t>Fluxul tehnologic este pr</w:t>
      </w:r>
      <w:r w:rsidR="00127162" w:rsidRPr="003A5CC7">
        <w:rPr>
          <w:rFonts w:ascii="Arial" w:hAnsi="Arial" w:cs="Arial"/>
          <w:lang w:val="fr-BE"/>
        </w:rPr>
        <w:t xml:space="preserve">ezentat schematic in Anexa 2, </w:t>
      </w:r>
      <w:r w:rsidR="00225979" w:rsidRPr="003A5CC7">
        <w:rPr>
          <w:rFonts w:ascii="Arial" w:hAnsi="Arial" w:cs="Arial"/>
          <w:lang w:val="fr-BE"/>
        </w:rPr>
        <w:t>cu urmatoarele etape principale</w:t>
      </w:r>
      <w:r w:rsidR="00127162" w:rsidRPr="003A5CC7">
        <w:rPr>
          <w:rFonts w:ascii="Arial" w:hAnsi="Arial" w:cs="Arial"/>
          <w:lang w:val="fr-BE"/>
        </w:rPr>
        <w:t>:</w:t>
      </w:r>
    </w:p>
    <w:p w:rsidR="0001697E" w:rsidRPr="0001697E" w:rsidRDefault="00F016F2" w:rsidP="0001697E">
      <w:pPr>
        <w:numPr>
          <w:ilvl w:val="0"/>
          <w:numId w:val="9"/>
        </w:numPr>
        <w:rPr>
          <w:rFonts w:ascii="Arial" w:hAnsi="Arial" w:cs="Arial"/>
          <w:lang w:val="fr-BE"/>
        </w:rPr>
      </w:pPr>
      <w:r>
        <w:rPr>
          <w:rFonts w:ascii="Arial" w:hAnsi="Arial" w:cs="Arial"/>
          <w:color w:val="000000"/>
          <w:lang w:val="fr-BE"/>
        </w:rPr>
        <w:t>O</w:t>
      </w:r>
      <w:r w:rsidRPr="003A5CC7">
        <w:rPr>
          <w:rFonts w:ascii="Arial" w:hAnsi="Arial" w:cs="Arial"/>
          <w:color w:val="000000"/>
          <w:lang w:val="fr-BE"/>
        </w:rPr>
        <w:t>btinerea varului bulgari (prin decarbonatarea calcarului in 2 cuptoare verticale de tip Maerz aflate in stare de functionare), capacitate 250 tone/zi/cuptor </w:t>
      </w:r>
    </w:p>
    <w:p w:rsidR="0001697E" w:rsidRPr="0001697E" w:rsidRDefault="0001697E" w:rsidP="0001697E">
      <w:pPr>
        <w:numPr>
          <w:ilvl w:val="0"/>
          <w:numId w:val="9"/>
        </w:numPr>
        <w:rPr>
          <w:rFonts w:ascii="Arial" w:hAnsi="Arial" w:cs="Arial"/>
          <w:lang w:val="fr-BE"/>
        </w:rPr>
      </w:pPr>
      <w:r w:rsidRPr="0001697E">
        <w:rPr>
          <w:rFonts w:ascii="Arial" w:hAnsi="Arial" w:cs="Arial"/>
          <w:lang w:val="fr-BE"/>
        </w:rPr>
        <w:t>Flux var macinat</w:t>
      </w:r>
    </w:p>
    <w:p w:rsidR="0001697E" w:rsidRPr="0001697E" w:rsidRDefault="009F283E" w:rsidP="0001697E">
      <w:pPr>
        <w:numPr>
          <w:ilvl w:val="0"/>
          <w:numId w:val="9"/>
        </w:numPr>
        <w:rPr>
          <w:rFonts w:ascii="Arial" w:hAnsi="Arial" w:cs="Arial"/>
          <w:lang w:val="fr-BE"/>
        </w:rPr>
      </w:pPr>
      <w:r>
        <w:rPr>
          <w:rFonts w:ascii="Arial" w:hAnsi="Arial" w:cs="Arial"/>
          <w:color w:val="000000"/>
          <w:lang w:val="fr-BE"/>
        </w:rPr>
        <w:t>O</w:t>
      </w:r>
      <w:r w:rsidR="00F016F2" w:rsidRPr="003A5CC7">
        <w:rPr>
          <w:rFonts w:ascii="Arial" w:hAnsi="Arial" w:cs="Arial"/>
          <w:color w:val="000000"/>
          <w:lang w:val="fr-BE"/>
        </w:rPr>
        <w:t>btinerea varului hidratat (CL90, CL80, CL70)</w:t>
      </w:r>
    </w:p>
    <w:p w:rsidR="0001697E" w:rsidRDefault="0001697E" w:rsidP="0001697E">
      <w:pPr>
        <w:numPr>
          <w:ilvl w:val="0"/>
          <w:numId w:val="9"/>
        </w:numPr>
        <w:rPr>
          <w:rFonts w:ascii="Arial" w:hAnsi="Arial" w:cs="Arial"/>
          <w:lang w:val="fr-BE"/>
        </w:rPr>
      </w:pPr>
      <w:r w:rsidRPr="0001697E">
        <w:rPr>
          <w:rFonts w:ascii="Arial" w:hAnsi="Arial" w:cs="Arial"/>
          <w:lang w:val="fr-BE"/>
        </w:rPr>
        <w:t>Insacuire-paletizare-infoliere var hidratat</w:t>
      </w:r>
    </w:p>
    <w:p w:rsidR="0001697E" w:rsidRPr="0001697E" w:rsidRDefault="0001697E" w:rsidP="0001697E">
      <w:pPr>
        <w:numPr>
          <w:ilvl w:val="0"/>
          <w:numId w:val="9"/>
        </w:numPr>
        <w:rPr>
          <w:rFonts w:ascii="Arial" w:hAnsi="Arial" w:cs="Arial"/>
          <w:lang w:val="fr-BE"/>
        </w:rPr>
      </w:pPr>
      <w:r w:rsidRPr="0001697E">
        <w:rPr>
          <w:rFonts w:ascii="Arial" w:hAnsi="Arial" w:cs="Arial"/>
          <w:lang w:val="fr-BE"/>
        </w:rPr>
        <w:t>Dozare si amestec pentru praf de var si cenusa de termocentrala</w:t>
      </w:r>
    </w:p>
    <w:p w:rsidR="0001697E" w:rsidRPr="0001697E" w:rsidRDefault="0001697E" w:rsidP="0001697E">
      <w:pPr>
        <w:numPr>
          <w:ilvl w:val="0"/>
          <w:numId w:val="9"/>
        </w:numPr>
        <w:rPr>
          <w:rFonts w:ascii="Arial" w:hAnsi="Arial" w:cs="Arial"/>
          <w:lang w:val="fr-BE"/>
        </w:rPr>
      </w:pPr>
      <w:r w:rsidRPr="0001697E">
        <w:rPr>
          <w:rFonts w:ascii="Arial" w:hAnsi="Arial" w:cs="Arial"/>
          <w:lang w:val="fr-BE"/>
        </w:rPr>
        <w:t>Obtinerea mixturilor. Instalatie amestec</w:t>
      </w:r>
    </w:p>
    <w:p w:rsidR="0001697E" w:rsidRPr="003A5CC7" w:rsidRDefault="0001697E" w:rsidP="0001697E">
      <w:pPr>
        <w:spacing w:before="120" w:after="120"/>
        <w:ind w:left="720" w:right="-557" w:firstLine="0"/>
        <w:rPr>
          <w:rFonts w:ascii="Arial" w:hAnsi="Arial" w:cs="Arial"/>
          <w:lang w:val="fr-BE"/>
        </w:rPr>
      </w:pPr>
    </w:p>
    <w:p w:rsidR="00127162" w:rsidRPr="003A5CC7" w:rsidRDefault="00AE452C" w:rsidP="0001697E">
      <w:pPr>
        <w:numPr>
          <w:ilvl w:val="0"/>
          <w:numId w:val="10"/>
        </w:numPr>
        <w:rPr>
          <w:rFonts w:ascii="Arial" w:hAnsi="Arial" w:cs="Arial"/>
          <w:i/>
          <w:color w:val="000000"/>
          <w:u w:val="single"/>
          <w:lang w:val="fr-BE"/>
        </w:rPr>
      </w:pPr>
      <w:r w:rsidRPr="003A5CC7">
        <w:rPr>
          <w:rFonts w:ascii="Arial" w:hAnsi="Arial" w:cs="Arial"/>
          <w:i/>
          <w:color w:val="000000"/>
          <w:u w:val="single"/>
          <w:lang w:val="fr-BE"/>
        </w:rPr>
        <w:t>Flux var bulgari</w:t>
      </w:r>
    </w:p>
    <w:p w:rsidR="00AE452C" w:rsidRPr="003A5CC7" w:rsidRDefault="00AE452C" w:rsidP="003A5CC7">
      <w:pPr>
        <w:rPr>
          <w:rFonts w:ascii="Arial" w:hAnsi="Arial" w:cs="Arial"/>
          <w:color w:val="000000"/>
          <w:lang w:val="fr-BE"/>
        </w:rPr>
      </w:pPr>
      <w:r w:rsidRPr="003A5CC7">
        <w:rPr>
          <w:rFonts w:ascii="Arial" w:hAnsi="Arial" w:cs="Arial"/>
          <w:color w:val="000000"/>
          <w:lang w:val="fr-BE"/>
        </w:rPr>
        <w:t>Procesul de fabricatie al varului bulgari cuprinde urmatoarele faze:</w:t>
      </w:r>
    </w:p>
    <w:p w:rsidR="00AE452C" w:rsidRPr="003A5CC7" w:rsidRDefault="00AE452C" w:rsidP="003A5CC7">
      <w:pPr>
        <w:rPr>
          <w:rFonts w:ascii="Arial" w:hAnsi="Arial" w:cs="Arial"/>
          <w:color w:val="000000"/>
          <w:lang w:val="fr-BE"/>
        </w:rPr>
      </w:pPr>
      <w:r w:rsidRPr="003A5CC7">
        <w:rPr>
          <w:rFonts w:ascii="Arial" w:hAnsi="Arial" w:cs="Arial"/>
          <w:color w:val="000000"/>
          <w:lang w:val="fr-BE"/>
        </w:rPr>
        <w:t>- pregatirea si transportul materiilor prime</w:t>
      </w:r>
    </w:p>
    <w:p w:rsidR="00AE452C" w:rsidRPr="003A5CC7" w:rsidRDefault="00AE452C" w:rsidP="003A5CC7">
      <w:pPr>
        <w:rPr>
          <w:rFonts w:ascii="Arial" w:hAnsi="Arial" w:cs="Arial"/>
          <w:color w:val="000000"/>
          <w:lang w:val="fr-BE"/>
        </w:rPr>
      </w:pPr>
      <w:r w:rsidRPr="003A5CC7">
        <w:rPr>
          <w:rFonts w:ascii="Arial" w:hAnsi="Arial" w:cs="Arial"/>
          <w:color w:val="000000"/>
          <w:lang w:val="fr-BE"/>
        </w:rPr>
        <w:t>- extractia si dozarea calcarului</w:t>
      </w:r>
    </w:p>
    <w:p w:rsidR="00AE452C" w:rsidRPr="003A5CC7" w:rsidRDefault="00AE452C" w:rsidP="003A5CC7">
      <w:pPr>
        <w:rPr>
          <w:rFonts w:ascii="Arial" w:hAnsi="Arial" w:cs="Arial"/>
          <w:color w:val="000000"/>
          <w:lang w:val="fr-BE"/>
        </w:rPr>
      </w:pPr>
      <w:r w:rsidRPr="003A5CC7">
        <w:rPr>
          <w:rFonts w:ascii="Arial" w:hAnsi="Arial" w:cs="Arial"/>
          <w:color w:val="000000"/>
          <w:lang w:val="fr-BE"/>
        </w:rPr>
        <w:t>- arderea calcarului</w:t>
      </w:r>
    </w:p>
    <w:p w:rsidR="00AE452C" w:rsidRPr="003A5CC7" w:rsidRDefault="00AE452C" w:rsidP="003A5CC7">
      <w:pPr>
        <w:rPr>
          <w:rFonts w:ascii="Arial" w:hAnsi="Arial" w:cs="Arial"/>
          <w:color w:val="000000"/>
          <w:lang w:val="fr-BE"/>
        </w:rPr>
      </w:pPr>
      <w:r w:rsidRPr="003A5CC7">
        <w:rPr>
          <w:rFonts w:ascii="Arial" w:hAnsi="Arial" w:cs="Arial"/>
          <w:color w:val="000000"/>
          <w:lang w:val="fr-BE"/>
        </w:rPr>
        <w:t>- extractia si dozarea varului</w:t>
      </w:r>
    </w:p>
    <w:p w:rsidR="00F016F2" w:rsidRDefault="00F016F2" w:rsidP="003A5CC7">
      <w:pPr>
        <w:spacing w:before="120" w:after="120"/>
        <w:ind w:right="-557"/>
        <w:rPr>
          <w:rFonts w:ascii="Arial" w:hAnsi="Arial" w:cs="Arial"/>
          <w:color w:val="000000"/>
          <w:lang w:val="fr-BE"/>
        </w:rPr>
      </w:pPr>
    </w:p>
    <w:p w:rsidR="00F016F2" w:rsidRDefault="00F016F2" w:rsidP="003A5CC7">
      <w:pPr>
        <w:spacing w:before="120" w:after="120"/>
        <w:ind w:right="-557"/>
        <w:rPr>
          <w:rFonts w:ascii="Arial" w:hAnsi="Arial" w:cs="Arial"/>
          <w:color w:val="000000"/>
          <w:lang w:val="fr-BE"/>
        </w:rPr>
      </w:pPr>
      <w:r w:rsidRPr="00F016F2">
        <w:rPr>
          <w:rFonts w:ascii="Arial" w:hAnsi="Arial" w:cs="Arial"/>
          <w:color w:val="000000"/>
          <w:lang w:val="fr-BE"/>
        </w:rPr>
        <w:t>Materia primă folosită la obtinerea varului bulgari este calcarul, care se extrage din cariera de la Craciunesti, apartinând SC Carpatcement Holding SA și uneori si din cariera proprie de la Pojoga</w:t>
      </w:r>
      <w:r>
        <w:rPr>
          <w:rFonts w:ascii="Arial" w:hAnsi="Arial" w:cs="Arial"/>
          <w:color w:val="000000"/>
          <w:lang w:val="fr-BE"/>
        </w:rPr>
        <w:t>.</w:t>
      </w:r>
    </w:p>
    <w:p w:rsidR="00AE452C" w:rsidRPr="003A5CC7" w:rsidRDefault="00A73DEF" w:rsidP="003A5CC7">
      <w:pPr>
        <w:spacing w:before="120" w:after="120"/>
        <w:ind w:right="-557"/>
        <w:rPr>
          <w:rFonts w:ascii="Arial" w:hAnsi="Arial" w:cs="Arial"/>
          <w:color w:val="000000"/>
          <w:lang w:val="fr-BE"/>
        </w:rPr>
      </w:pPr>
      <w:r w:rsidRPr="003A5CC7">
        <w:rPr>
          <w:rFonts w:ascii="Arial" w:hAnsi="Arial" w:cs="Arial"/>
          <w:color w:val="000000"/>
          <w:lang w:val="fr-BE"/>
        </w:rPr>
        <w:t>Calcarul</w:t>
      </w:r>
      <w:r w:rsidR="004C2C9B" w:rsidRPr="003A5CC7">
        <w:rPr>
          <w:rFonts w:ascii="Arial" w:hAnsi="Arial" w:cs="Arial"/>
          <w:color w:val="000000"/>
          <w:lang w:val="fr-BE"/>
        </w:rPr>
        <w:t>,</w:t>
      </w:r>
      <w:r w:rsidRPr="003A5CC7">
        <w:rPr>
          <w:rFonts w:ascii="Arial" w:hAnsi="Arial" w:cs="Arial"/>
          <w:color w:val="000000"/>
          <w:lang w:val="fr-BE"/>
        </w:rPr>
        <w:t xml:space="preserve"> cu granulatia de 35</w:t>
      </w:r>
      <w:r w:rsidR="00AE452C" w:rsidRPr="003A5CC7">
        <w:rPr>
          <w:rFonts w:ascii="Arial" w:hAnsi="Arial" w:cs="Arial"/>
          <w:color w:val="000000"/>
          <w:lang w:val="fr-BE"/>
        </w:rPr>
        <w:t>-120 mm</w:t>
      </w:r>
      <w:r w:rsidR="004C2C9B" w:rsidRPr="003A5CC7">
        <w:rPr>
          <w:rFonts w:ascii="Arial" w:hAnsi="Arial" w:cs="Arial"/>
          <w:color w:val="000000"/>
          <w:lang w:val="fr-BE"/>
        </w:rPr>
        <w:t>,</w:t>
      </w:r>
      <w:r w:rsidR="00AE452C" w:rsidRPr="003A5CC7">
        <w:rPr>
          <w:rFonts w:ascii="Arial" w:hAnsi="Arial" w:cs="Arial"/>
          <w:color w:val="000000"/>
          <w:lang w:val="fr-BE"/>
        </w:rPr>
        <w:t xml:space="preserve"> este adus prin intermediul unui releu de benzi transportoare de la firma </w:t>
      </w:r>
      <w:r w:rsidR="00EF098B" w:rsidRPr="003A5CC7">
        <w:rPr>
          <w:rFonts w:ascii="Arial" w:hAnsi="Arial" w:cs="Arial"/>
          <w:color w:val="000000"/>
          <w:lang w:val="fr-BE"/>
        </w:rPr>
        <w:t>Carpatcement</w:t>
      </w:r>
      <w:r w:rsidR="0035464C" w:rsidRPr="003A5CC7">
        <w:rPr>
          <w:rFonts w:ascii="Arial" w:hAnsi="Arial" w:cs="Arial"/>
          <w:color w:val="000000"/>
          <w:lang w:val="fr-BE"/>
        </w:rPr>
        <w:t xml:space="preserve"> SA</w:t>
      </w:r>
      <w:r w:rsidR="00AE452C" w:rsidRPr="003A5CC7">
        <w:rPr>
          <w:rFonts w:ascii="Arial" w:hAnsi="Arial" w:cs="Arial"/>
          <w:color w:val="000000"/>
          <w:lang w:val="fr-BE"/>
        </w:rPr>
        <w:t xml:space="preserve"> p</w:t>
      </w:r>
      <w:r w:rsidR="00F016F2">
        <w:rPr>
          <w:rFonts w:ascii="Arial" w:hAnsi="Arial" w:cs="Arial"/>
          <w:color w:val="000000"/>
          <w:lang w:val="fr-BE"/>
        </w:rPr>
        <w:t>a</w:t>
      </w:r>
      <w:r w:rsidR="00AE452C" w:rsidRPr="003A5CC7">
        <w:rPr>
          <w:rFonts w:ascii="Arial" w:hAnsi="Arial" w:cs="Arial"/>
          <w:color w:val="000000"/>
          <w:lang w:val="fr-BE"/>
        </w:rPr>
        <w:t>na la silozu</w:t>
      </w:r>
      <w:r w:rsidR="0035464C" w:rsidRPr="003A5CC7">
        <w:rPr>
          <w:rFonts w:ascii="Arial" w:hAnsi="Arial" w:cs="Arial"/>
          <w:color w:val="000000"/>
          <w:lang w:val="fr-BE"/>
        </w:rPr>
        <w:t>l</w:t>
      </w:r>
      <w:r w:rsidR="00AE452C" w:rsidRPr="003A5CC7">
        <w:rPr>
          <w:rFonts w:ascii="Arial" w:hAnsi="Arial" w:cs="Arial"/>
          <w:color w:val="000000"/>
          <w:lang w:val="fr-BE"/>
        </w:rPr>
        <w:t xml:space="preserve"> de calcar </w:t>
      </w:r>
      <w:r w:rsidR="00F149B0" w:rsidRPr="003A5CC7">
        <w:rPr>
          <w:rFonts w:ascii="Arial" w:hAnsi="Arial" w:cs="Arial"/>
          <w:color w:val="000000"/>
          <w:lang w:val="fr-BE"/>
        </w:rPr>
        <w:t>(</w:t>
      </w:r>
      <w:proofErr w:type="gramStart"/>
      <w:r w:rsidR="00AE452C" w:rsidRPr="003A5CC7">
        <w:rPr>
          <w:rFonts w:ascii="Arial" w:hAnsi="Arial" w:cs="Arial"/>
          <w:color w:val="000000"/>
          <w:lang w:val="fr-BE"/>
        </w:rPr>
        <w:t>capacitate  de</w:t>
      </w:r>
      <w:proofErr w:type="gramEnd"/>
      <w:r w:rsidR="00AE452C" w:rsidRPr="003A5CC7">
        <w:rPr>
          <w:rFonts w:ascii="Arial" w:hAnsi="Arial" w:cs="Arial"/>
          <w:color w:val="000000"/>
          <w:lang w:val="fr-BE"/>
        </w:rPr>
        <w:t xml:space="preserve"> </w:t>
      </w:r>
      <w:r w:rsidR="00703560" w:rsidRPr="003A5CC7">
        <w:rPr>
          <w:rFonts w:ascii="Arial" w:hAnsi="Arial" w:cs="Arial"/>
          <w:color w:val="000000"/>
          <w:lang w:val="fr-BE"/>
        </w:rPr>
        <w:t>32</w:t>
      </w:r>
      <w:r w:rsidR="00AE452C" w:rsidRPr="003A5CC7">
        <w:rPr>
          <w:rFonts w:ascii="Arial" w:hAnsi="Arial" w:cs="Arial"/>
          <w:color w:val="000000"/>
          <w:lang w:val="fr-BE"/>
        </w:rPr>
        <w:t>0</w:t>
      </w:r>
      <w:r w:rsidR="0035464C" w:rsidRPr="003A5CC7">
        <w:rPr>
          <w:rFonts w:ascii="Arial" w:hAnsi="Arial" w:cs="Arial"/>
          <w:color w:val="000000"/>
          <w:lang w:val="fr-BE"/>
        </w:rPr>
        <w:t>0</w:t>
      </w:r>
      <w:r w:rsidR="00AE452C" w:rsidRPr="003A5CC7">
        <w:rPr>
          <w:rFonts w:ascii="Arial" w:hAnsi="Arial" w:cs="Arial"/>
          <w:color w:val="000000"/>
          <w:lang w:val="fr-BE"/>
        </w:rPr>
        <w:t xml:space="preserve"> tone</w:t>
      </w:r>
      <w:r w:rsidR="00F149B0" w:rsidRPr="003A5CC7">
        <w:rPr>
          <w:rFonts w:ascii="Arial" w:hAnsi="Arial" w:cs="Arial"/>
          <w:color w:val="000000"/>
          <w:lang w:val="fr-BE"/>
        </w:rPr>
        <w:t>)</w:t>
      </w:r>
      <w:r w:rsidR="00AE452C" w:rsidRPr="003A5CC7">
        <w:rPr>
          <w:rFonts w:ascii="Arial" w:hAnsi="Arial" w:cs="Arial"/>
          <w:color w:val="000000"/>
          <w:lang w:val="fr-BE"/>
        </w:rPr>
        <w:t xml:space="preserve">. </w:t>
      </w:r>
      <w:r w:rsidRPr="003A5CC7">
        <w:rPr>
          <w:rFonts w:ascii="Arial" w:hAnsi="Arial" w:cs="Arial"/>
          <w:color w:val="000000"/>
          <w:lang w:val="fr-BE"/>
        </w:rPr>
        <w:t xml:space="preserve">Silozul de calcar este impartit in doua compatimente, prin intermediul unui perete despartitor in forma </w:t>
      </w:r>
      <w:proofErr w:type="gramStart"/>
      <w:r w:rsidRPr="003A5CC7">
        <w:rPr>
          <w:rFonts w:ascii="Arial" w:hAnsi="Arial" w:cs="Arial"/>
          <w:color w:val="000000"/>
          <w:lang w:val="fr-BE"/>
        </w:rPr>
        <w:t>de arc</w:t>
      </w:r>
      <w:proofErr w:type="gramEnd"/>
      <w:r w:rsidRPr="003A5CC7">
        <w:rPr>
          <w:rFonts w:ascii="Arial" w:hAnsi="Arial" w:cs="Arial"/>
          <w:color w:val="000000"/>
          <w:lang w:val="fr-BE"/>
        </w:rPr>
        <w:t xml:space="preserve"> de cerc, pentru depozitarea a doua fractii granulometrice: 35-60 (fractia mica) si 60-120</w:t>
      </w:r>
      <w:r w:rsidR="00106524" w:rsidRPr="003A5CC7">
        <w:rPr>
          <w:rFonts w:ascii="Arial" w:hAnsi="Arial" w:cs="Arial"/>
          <w:color w:val="000000"/>
          <w:lang w:val="fr-BE"/>
        </w:rPr>
        <w:t xml:space="preserve"> (</w:t>
      </w:r>
      <w:r w:rsidRPr="003A5CC7">
        <w:rPr>
          <w:rFonts w:ascii="Arial" w:hAnsi="Arial" w:cs="Arial"/>
          <w:color w:val="000000"/>
          <w:lang w:val="fr-BE"/>
        </w:rPr>
        <w:t xml:space="preserve">fractia mare). </w:t>
      </w:r>
      <w:r w:rsidRPr="00C65D59">
        <w:rPr>
          <w:rFonts w:ascii="Arial" w:hAnsi="Arial" w:cs="Arial"/>
          <w:color w:val="000000"/>
          <w:lang w:val="fr-BE"/>
        </w:rPr>
        <w:t>Separarea celor doua fractii se realizeaza prin intermediul unui ciur vibrator</w:t>
      </w:r>
      <w:r w:rsidR="00E72E39" w:rsidRPr="00C65D59">
        <w:rPr>
          <w:rFonts w:ascii="Arial" w:hAnsi="Arial" w:cs="Arial"/>
          <w:color w:val="000000"/>
          <w:lang w:val="fr-BE"/>
        </w:rPr>
        <w:t xml:space="preserve">. </w:t>
      </w:r>
      <w:r w:rsidR="00E72E39" w:rsidRPr="003A5CC7">
        <w:rPr>
          <w:rFonts w:ascii="Arial" w:hAnsi="Arial" w:cs="Arial"/>
          <w:color w:val="000000"/>
          <w:lang w:val="fr-BE"/>
        </w:rPr>
        <w:t>Fractia sub 35 mm este preluata de banda 1 si se into</w:t>
      </w:r>
      <w:r w:rsidR="000409C9">
        <w:rPr>
          <w:rFonts w:ascii="Arial" w:hAnsi="Arial" w:cs="Arial"/>
          <w:color w:val="000000"/>
          <w:lang w:val="fr-BE"/>
        </w:rPr>
        <w:t>ar</w:t>
      </w:r>
      <w:r w:rsidR="00E72E39" w:rsidRPr="003A5CC7">
        <w:rPr>
          <w:rFonts w:ascii="Arial" w:hAnsi="Arial" w:cs="Arial"/>
          <w:color w:val="000000"/>
          <w:lang w:val="fr-BE"/>
        </w:rPr>
        <w:t xml:space="preserve">ce la Carpatcement. </w:t>
      </w:r>
    </w:p>
    <w:p w:rsidR="00D27C65" w:rsidRPr="003A5CC7" w:rsidRDefault="00AE452C" w:rsidP="003A5CC7">
      <w:pPr>
        <w:spacing w:before="120" w:after="120"/>
        <w:ind w:right="-557"/>
        <w:rPr>
          <w:rFonts w:ascii="Arial" w:hAnsi="Arial" w:cs="Arial"/>
          <w:color w:val="000000"/>
          <w:lang w:val="fr-BE"/>
        </w:rPr>
      </w:pPr>
      <w:r w:rsidRPr="003A5CC7">
        <w:rPr>
          <w:rFonts w:ascii="Arial" w:hAnsi="Arial" w:cs="Arial"/>
          <w:lang w:val="fr-BE"/>
        </w:rPr>
        <w:lastRenderedPageBreak/>
        <w:t>Calcarul este extras din siloz cu ajutorul extractoarelor vibratoare</w:t>
      </w:r>
      <w:r w:rsidR="00A73DEF" w:rsidRPr="003A5CC7">
        <w:rPr>
          <w:rFonts w:ascii="Arial" w:hAnsi="Arial" w:cs="Arial"/>
          <w:lang w:val="fr-BE"/>
        </w:rPr>
        <w:t xml:space="preserve"> (ciururi)</w:t>
      </w:r>
      <w:r w:rsidRPr="003A5CC7">
        <w:rPr>
          <w:rFonts w:ascii="Arial" w:hAnsi="Arial" w:cs="Arial"/>
          <w:lang w:val="fr-BE"/>
        </w:rPr>
        <w:t>, pe la partea inferioara si</w:t>
      </w:r>
      <w:r w:rsidRPr="003A5CC7">
        <w:rPr>
          <w:rFonts w:ascii="Arial" w:hAnsi="Arial" w:cs="Arial"/>
          <w:color w:val="000000"/>
          <w:lang w:val="fr-BE"/>
        </w:rPr>
        <w:t xml:space="preserve"> este </w:t>
      </w:r>
      <w:r w:rsidR="001169F3" w:rsidRPr="003A5CC7">
        <w:rPr>
          <w:rFonts w:ascii="Arial" w:hAnsi="Arial" w:cs="Arial"/>
          <w:color w:val="000000"/>
          <w:lang w:val="fr-BE"/>
        </w:rPr>
        <w:t xml:space="preserve">preluat </w:t>
      </w:r>
      <w:proofErr w:type="gramStart"/>
      <w:r w:rsidR="001169F3" w:rsidRPr="003A5CC7">
        <w:rPr>
          <w:rFonts w:ascii="Arial" w:hAnsi="Arial" w:cs="Arial"/>
          <w:color w:val="000000"/>
          <w:lang w:val="fr-BE"/>
        </w:rPr>
        <w:t>de un</w:t>
      </w:r>
      <w:proofErr w:type="gramEnd"/>
      <w:r w:rsidR="001169F3" w:rsidRPr="003A5CC7">
        <w:rPr>
          <w:rFonts w:ascii="Arial" w:hAnsi="Arial" w:cs="Arial"/>
          <w:color w:val="000000"/>
          <w:lang w:val="fr-BE"/>
        </w:rPr>
        <w:t xml:space="preserve"> sistem de benzi transportoare</w:t>
      </w:r>
      <w:r w:rsidR="00EF0E96" w:rsidRPr="003A5CC7">
        <w:rPr>
          <w:rFonts w:ascii="Arial" w:hAnsi="Arial" w:cs="Arial"/>
          <w:color w:val="000000"/>
          <w:lang w:val="fr-BE"/>
        </w:rPr>
        <w:t xml:space="preserve"> (benzile 2 si 3)</w:t>
      </w:r>
      <w:r w:rsidR="001169F3" w:rsidRPr="003A5CC7">
        <w:rPr>
          <w:rFonts w:ascii="Arial" w:hAnsi="Arial" w:cs="Arial"/>
          <w:color w:val="000000"/>
          <w:lang w:val="fr-BE"/>
        </w:rPr>
        <w:t xml:space="preserve"> pana la </w:t>
      </w:r>
      <w:r w:rsidR="00EF0E96" w:rsidRPr="003A5CC7">
        <w:rPr>
          <w:rFonts w:ascii="Arial" w:hAnsi="Arial" w:cs="Arial"/>
          <w:color w:val="000000"/>
          <w:lang w:val="fr-BE"/>
        </w:rPr>
        <w:t xml:space="preserve">buncarul tampon comun celor doua cuptoare. </w:t>
      </w:r>
      <w:r w:rsidR="00D27C65" w:rsidRPr="003A5CC7">
        <w:rPr>
          <w:rFonts w:ascii="Arial" w:hAnsi="Arial" w:cs="Arial"/>
          <w:color w:val="000000"/>
          <w:lang w:val="fr-BE"/>
        </w:rPr>
        <w:t xml:space="preserve">Acest buncar (capacitate 80 tone), la randul sau, este impartit tot in doua compartimente, egale, fiecare din acestea fiind destinat cate unei fractii. </w:t>
      </w:r>
    </w:p>
    <w:p w:rsidR="00D27C65" w:rsidRPr="003A5CC7" w:rsidRDefault="00D27C65" w:rsidP="003A5CC7">
      <w:pPr>
        <w:spacing w:before="120" w:after="120"/>
        <w:ind w:right="-557"/>
        <w:rPr>
          <w:rFonts w:ascii="Arial" w:hAnsi="Arial" w:cs="Arial"/>
          <w:color w:val="000000"/>
          <w:lang w:val="fr-BE"/>
        </w:rPr>
      </w:pPr>
      <w:r w:rsidRPr="003A5CC7">
        <w:rPr>
          <w:rFonts w:ascii="Arial" w:hAnsi="Arial" w:cs="Arial"/>
          <w:color w:val="000000"/>
          <w:lang w:val="fr-BE"/>
        </w:rPr>
        <w:t>Din buncarul tampon, calcarul este extras prin intermediul unui vibrator, in</w:t>
      </w:r>
      <w:r w:rsidR="000352FC" w:rsidRPr="003A5CC7">
        <w:rPr>
          <w:rFonts w:ascii="Arial" w:hAnsi="Arial" w:cs="Arial"/>
          <w:color w:val="000000"/>
          <w:lang w:val="fr-BE"/>
        </w:rPr>
        <w:t xml:space="preserve">tr-un alt </w:t>
      </w:r>
      <w:r w:rsidRPr="003A5CC7">
        <w:rPr>
          <w:rFonts w:ascii="Arial" w:hAnsi="Arial" w:cs="Arial"/>
          <w:color w:val="000000"/>
          <w:lang w:val="fr-BE"/>
        </w:rPr>
        <w:t xml:space="preserve">buncar </w:t>
      </w:r>
      <w:r w:rsidR="000352FC" w:rsidRPr="003A5CC7">
        <w:rPr>
          <w:rFonts w:ascii="Arial" w:hAnsi="Arial" w:cs="Arial"/>
          <w:color w:val="000000"/>
          <w:lang w:val="fr-BE"/>
        </w:rPr>
        <w:t xml:space="preserve">si de aici </w:t>
      </w:r>
      <w:r w:rsidR="001831C3" w:rsidRPr="003A5CC7">
        <w:rPr>
          <w:rFonts w:ascii="Arial" w:hAnsi="Arial" w:cs="Arial"/>
          <w:color w:val="000000"/>
          <w:lang w:val="fr-BE"/>
        </w:rPr>
        <w:t>cu ajutorul cate unui skip</w:t>
      </w:r>
      <w:r w:rsidR="000352FC" w:rsidRPr="003A5CC7">
        <w:rPr>
          <w:rFonts w:ascii="Arial" w:hAnsi="Arial" w:cs="Arial"/>
          <w:color w:val="000000"/>
          <w:lang w:val="fr-BE"/>
        </w:rPr>
        <w:t xml:space="preserve"> (vagonet)</w:t>
      </w:r>
      <w:r w:rsidR="001831C3" w:rsidRPr="003A5CC7">
        <w:rPr>
          <w:rFonts w:ascii="Arial" w:hAnsi="Arial" w:cs="Arial"/>
          <w:color w:val="000000"/>
          <w:lang w:val="fr-BE"/>
        </w:rPr>
        <w:t xml:space="preserve">, </w:t>
      </w:r>
      <w:r w:rsidRPr="003A5CC7">
        <w:rPr>
          <w:rFonts w:ascii="Arial" w:hAnsi="Arial" w:cs="Arial"/>
          <w:color w:val="000000"/>
          <w:lang w:val="fr-BE"/>
        </w:rPr>
        <w:t xml:space="preserve">calcarul este </w:t>
      </w:r>
      <w:r w:rsidR="000352FC" w:rsidRPr="003A5CC7">
        <w:rPr>
          <w:rFonts w:ascii="Arial" w:hAnsi="Arial" w:cs="Arial"/>
          <w:color w:val="000000"/>
          <w:lang w:val="fr-BE"/>
        </w:rPr>
        <w:t xml:space="preserve">preluat si </w:t>
      </w:r>
      <w:r w:rsidRPr="003A5CC7">
        <w:rPr>
          <w:rFonts w:ascii="Arial" w:hAnsi="Arial" w:cs="Arial"/>
          <w:color w:val="000000"/>
          <w:lang w:val="fr-BE"/>
        </w:rPr>
        <w:t xml:space="preserve">descarcat in </w:t>
      </w:r>
      <w:r w:rsidR="001831C3" w:rsidRPr="003A5CC7">
        <w:rPr>
          <w:rFonts w:ascii="Arial" w:hAnsi="Arial" w:cs="Arial"/>
          <w:color w:val="000000"/>
          <w:lang w:val="fr-BE"/>
        </w:rPr>
        <w:t xml:space="preserve">buncarul </w:t>
      </w:r>
      <w:r w:rsidRPr="003A5CC7">
        <w:rPr>
          <w:rFonts w:ascii="Arial" w:hAnsi="Arial" w:cs="Arial"/>
          <w:color w:val="000000"/>
          <w:lang w:val="fr-BE"/>
        </w:rPr>
        <w:t>cuptor</w:t>
      </w:r>
      <w:r w:rsidR="001831C3" w:rsidRPr="003A5CC7">
        <w:rPr>
          <w:rFonts w:ascii="Arial" w:hAnsi="Arial" w:cs="Arial"/>
          <w:color w:val="000000"/>
          <w:lang w:val="fr-BE"/>
        </w:rPr>
        <w:t>ului</w:t>
      </w:r>
      <w:r w:rsidRPr="003A5CC7">
        <w:rPr>
          <w:rFonts w:ascii="Arial" w:hAnsi="Arial" w:cs="Arial"/>
          <w:color w:val="000000"/>
          <w:lang w:val="fr-BE"/>
        </w:rPr>
        <w:t>.</w:t>
      </w:r>
      <w:r w:rsidR="001831C3" w:rsidRPr="003A5CC7">
        <w:rPr>
          <w:rFonts w:ascii="Arial" w:hAnsi="Arial" w:cs="Arial"/>
          <w:color w:val="000000"/>
          <w:lang w:val="fr-BE"/>
        </w:rPr>
        <w:t xml:space="preserve"> De aici prin extractor vibrator se realizeaza alimentarea buncarului cantar aferent cuptorului.</w:t>
      </w:r>
    </w:p>
    <w:p w:rsidR="001169F3" w:rsidRPr="003A5CC7" w:rsidRDefault="00543989" w:rsidP="003A5CC7">
      <w:pPr>
        <w:spacing w:before="120" w:after="120"/>
        <w:ind w:right="-557"/>
        <w:rPr>
          <w:rFonts w:ascii="Arial" w:hAnsi="Arial" w:cs="Arial"/>
          <w:color w:val="000000"/>
          <w:lang w:val="fr-BE"/>
        </w:rPr>
      </w:pPr>
      <w:r w:rsidRPr="003A5CC7">
        <w:rPr>
          <w:rFonts w:ascii="Arial" w:hAnsi="Arial" w:cs="Arial"/>
          <w:color w:val="000000"/>
          <w:lang w:val="fr-BE"/>
        </w:rPr>
        <w:t>Alimentarea cu calcar se realizeaza prin sarje cantarite (intre 2000-</w:t>
      </w:r>
      <w:r w:rsidR="00F41086" w:rsidRPr="003A5CC7">
        <w:rPr>
          <w:rFonts w:ascii="Arial" w:hAnsi="Arial" w:cs="Arial"/>
          <w:color w:val="000000"/>
          <w:lang w:val="fr-BE"/>
        </w:rPr>
        <w:t>4</w:t>
      </w:r>
      <w:r w:rsidRPr="003A5CC7">
        <w:rPr>
          <w:rFonts w:ascii="Arial" w:hAnsi="Arial" w:cs="Arial"/>
          <w:color w:val="000000"/>
          <w:lang w:val="fr-BE"/>
        </w:rPr>
        <w:t>000 kg) cu ajutorul sistemelor de camtarire</w:t>
      </w:r>
      <w:r w:rsidR="001831C3" w:rsidRPr="003A5CC7">
        <w:rPr>
          <w:rFonts w:ascii="Arial" w:hAnsi="Arial" w:cs="Arial"/>
          <w:color w:val="000000"/>
          <w:lang w:val="fr-BE"/>
        </w:rPr>
        <w:t xml:space="preserve"> (4 doze tensometrice)</w:t>
      </w:r>
      <w:r w:rsidRPr="003A5CC7">
        <w:rPr>
          <w:rFonts w:ascii="Arial" w:hAnsi="Arial" w:cs="Arial"/>
          <w:color w:val="000000"/>
          <w:lang w:val="fr-BE"/>
        </w:rPr>
        <w:t xml:space="preserve"> cu care sunt dotate fieca</w:t>
      </w:r>
      <w:r w:rsidR="0091768A" w:rsidRPr="003A5CC7">
        <w:rPr>
          <w:rFonts w:ascii="Arial" w:hAnsi="Arial" w:cs="Arial"/>
          <w:color w:val="000000"/>
          <w:lang w:val="fr-BE"/>
        </w:rPr>
        <w:t>re din cele doua buncare cantar, in sistem sandvis (fractie mica alterneaza cu fractia mare).</w:t>
      </w:r>
      <w:r w:rsidR="00AE452C" w:rsidRPr="003A5CC7">
        <w:rPr>
          <w:rFonts w:ascii="Arial" w:hAnsi="Arial" w:cs="Arial"/>
          <w:color w:val="000000"/>
          <w:lang w:val="fr-BE"/>
        </w:rPr>
        <w:t xml:space="preserve"> </w:t>
      </w:r>
    </w:p>
    <w:p w:rsidR="007D1889" w:rsidRPr="003A5CC7" w:rsidRDefault="00AE452C" w:rsidP="003A5CC7">
      <w:pPr>
        <w:spacing w:before="120" w:after="120"/>
        <w:rPr>
          <w:rFonts w:ascii="Arial" w:hAnsi="Arial" w:cs="Arial"/>
          <w:color w:val="000000"/>
          <w:lang w:val="fr-BE"/>
        </w:rPr>
      </w:pPr>
      <w:r w:rsidRPr="003A5CC7">
        <w:rPr>
          <w:rFonts w:ascii="Arial" w:hAnsi="Arial" w:cs="Arial"/>
          <w:color w:val="000000"/>
          <w:lang w:val="fr-BE"/>
        </w:rPr>
        <w:t xml:space="preserve">Procesul de </w:t>
      </w:r>
      <w:r w:rsidR="000865A9" w:rsidRPr="003A5CC7">
        <w:rPr>
          <w:rFonts w:ascii="Arial" w:hAnsi="Arial" w:cs="Arial"/>
          <w:color w:val="000000"/>
          <w:lang w:val="fr-BE"/>
        </w:rPr>
        <w:t>dec</w:t>
      </w:r>
      <w:r w:rsidR="00F23709" w:rsidRPr="003A5CC7">
        <w:rPr>
          <w:rFonts w:ascii="Arial" w:hAnsi="Arial" w:cs="Arial"/>
          <w:color w:val="000000"/>
          <w:lang w:val="fr-BE"/>
        </w:rPr>
        <w:t>a</w:t>
      </w:r>
      <w:r w:rsidR="000865A9" w:rsidRPr="003A5CC7">
        <w:rPr>
          <w:rFonts w:ascii="Arial" w:hAnsi="Arial" w:cs="Arial"/>
          <w:color w:val="000000"/>
          <w:lang w:val="fr-BE"/>
        </w:rPr>
        <w:t xml:space="preserve">rbonatare a calcarului </w:t>
      </w:r>
      <w:r w:rsidRPr="003A5CC7">
        <w:rPr>
          <w:rFonts w:ascii="Arial" w:hAnsi="Arial" w:cs="Arial"/>
          <w:color w:val="000000"/>
          <w:lang w:val="fr-BE"/>
        </w:rPr>
        <w:t xml:space="preserve">are loc in </w:t>
      </w:r>
      <w:r w:rsidR="00543989" w:rsidRPr="003A5CC7">
        <w:rPr>
          <w:rFonts w:ascii="Arial" w:hAnsi="Arial" w:cs="Arial"/>
          <w:color w:val="000000"/>
          <w:lang w:val="fr-BE"/>
        </w:rPr>
        <w:t xml:space="preserve">cele </w:t>
      </w:r>
      <w:r w:rsidRPr="003A5CC7">
        <w:rPr>
          <w:rFonts w:ascii="Arial" w:hAnsi="Arial" w:cs="Arial"/>
          <w:color w:val="000000"/>
          <w:lang w:val="fr-BE"/>
        </w:rPr>
        <w:t>doua cupto</w:t>
      </w:r>
      <w:r w:rsidR="000865A9" w:rsidRPr="003A5CC7">
        <w:rPr>
          <w:rFonts w:ascii="Arial" w:hAnsi="Arial" w:cs="Arial"/>
          <w:color w:val="000000"/>
          <w:lang w:val="fr-BE"/>
        </w:rPr>
        <w:t xml:space="preserve">are verticale de var, tip Maerz, </w:t>
      </w:r>
      <w:r w:rsidRPr="003A5CC7">
        <w:rPr>
          <w:rFonts w:ascii="Arial" w:hAnsi="Arial" w:cs="Arial"/>
          <w:color w:val="000000"/>
          <w:lang w:val="fr-BE"/>
        </w:rPr>
        <w:t xml:space="preserve">la temperatura de 940 </w:t>
      </w:r>
      <w:r w:rsidR="000865A9" w:rsidRPr="003A5CC7">
        <w:rPr>
          <w:rFonts w:ascii="Arial" w:hAnsi="Arial" w:cs="Arial"/>
          <w:color w:val="000000"/>
          <w:lang w:val="fr-BE"/>
        </w:rPr>
        <w:t>-</w:t>
      </w:r>
      <w:r w:rsidRPr="003A5CC7">
        <w:rPr>
          <w:rFonts w:ascii="Arial" w:hAnsi="Arial" w:cs="Arial"/>
          <w:color w:val="000000"/>
          <w:lang w:val="fr-BE"/>
        </w:rPr>
        <w:t>1060 ºC. Circulatia calcarului se face in echicurent cu gazele de ardere.</w:t>
      </w:r>
      <w:r w:rsidR="0055263D" w:rsidRPr="003A5CC7">
        <w:rPr>
          <w:rFonts w:ascii="Arial" w:hAnsi="Arial" w:cs="Arial"/>
          <w:color w:val="000000"/>
          <w:lang w:val="fr-BE"/>
        </w:rPr>
        <w:t xml:space="preserve"> </w:t>
      </w:r>
    </w:p>
    <w:p w:rsidR="0055263D" w:rsidRPr="003A5CC7" w:rsidRDefault="00794827" w:rsidP="003A5CC7">
      <w:pPr>
        <w:spacing w:before="120" w:after="120"/>
        <w:rPr>
          <w:rFonts w:ascii="Arial" w:hAnsi="Arial" w:cs="Arial"/>
          <w:color w:val="000000"/>
          <w:lang w:val="fr-BE"/>
        </w:rPr>
      </w:pPr>
      <w:r w:rsidRPr="00794827">
        <w:rPr>
          <w:rFonts w:ascii="Arial" w:hAnsi="Arial" w:cs="Arial"/>
          <w:color w:val="000000"/>
          <w:lang w:val="fr-BE"/>
        </w:rPr>
        <w:t xml:space="preserve">Procesul de decarbonatare este endotermic, combustibilul utilizat este gazul natural si/sau combustibil solid (carbune, cocs). </w:t>
      </w:r>
    </w:p>
    <w:p w:rsidR="0055263D" w:rsidRPr="003A5CC7" w:rsidRDefault="0055263D" w:rsidP="003A5CC7">
      <w:pPr>
        <w:spacing w:before="120" w:after="120"/>
        <w:ind w:right="-557"/>
        <w:rPr>
          <w:rFonts w:ascii="Arial" w:hAnsi="Arial" w:cs="Arial"/>
          <w:color w:val="000000"/>
          <w:lang w:val="fr-BE"/>
        </w:rPr>
      </w:pPr>
      <w:r w:rsidRPr="003A5CC7">
        <w:rPr>
          <w:rFonts w:ascii="Arial" w:hAnsi="Arial" w:cs="Arial"/>
          <w:color w:val="000000"/>
          <w:lang w:val="fr-BE"/>
        </w:rPr>
        <w:t>Au loc reactiile </w:t>
      </w:r>
      <w:r w:rsidR="00F90390" w:rsidRPr="003A5CC7">
        <w:rPr>
          <w:rFonts w:ascii="Arial" w:hAnsi="Arial" w:cs="Arial"/>
          <w:color w:val="000000"/>
          <w:lang w:val="fr-BE"/>
        </w:rPr>
        <w:t>principale</w:t>
      </w:r>
      <w:r w:rsidRPr="003A5CC7">
        <w:rPr>
          <w:rFonts w:ascii="Arial" w:hAnsi="Arial" w:cs="Arial"/>
          <w:color w:val="000000"/>
          <w:lang w:val="fr-BE"/>
        </w:rPr>
        <w:t>:</w:t>
      </w:r>
    </w:p>
    <w:p w:rsidR="0055263D" w:rsidRPr="0055263D" w:rsidRDefault="0055263D" w:rsidP="0055263D">
      <w:pPr>
        <w:rPr>
          <w:rFonts w:ascii="Arial" w:hAnsi="Arial" w:cs="Arial"/>
          <w:sz w:val="22"/>
          <w:szCs w:val="22"/>
          <w:lang w:val="ro-RO" w:eastAsia="ro-RO"/>
        </w:rPr>
      </w:pPr>
      <w:r w:rsidRPr="0055263D">
        <w:rPr>
          <w:rFonts w:ascii="Arial" w:hAnsi="Arial" w:cs="Arial"/>
          <w:sz w:val="22"/>
          <w:szCs w:val="22"/>
          <w:lang w:val="ro-RO" w:eastAsia="ro-RO"/>
        </w:rPr>
        <w:tab/>
      </w:r>
      <w:r w:rsidRPr="0055263D">
        <w:rPr>
          <w:rFonts w:ascii="Arial" w:hAnsi="Arial" w:cs="Arial"/>
          <w:sz w:val="22"/>
          <w:szCs w:val="22"/>
          <w:lang w:val="ro-RO" w:eastAsia="ro-RO"/>
        </w:rPr>
        <w:tab/>
      </w:r>
      <w:r w:rsidRPr="0055263D">
        <w:rPr>
          <w:rFonts w:ascii="Arial" w:hAnsi="Arial" w:cs="Arial"/>
          <w:sz w:val="22"/>
          <w:szCs w:val="22"/>
          <w:lang w:val="ro-RO" w:eastAsia="ro-RO"/>
        </w:rPr>
        <w:tab/>
        <w:t xml:space="preserve">  </w:t>
      </w:r>
      <w:r w:rsidR="0001697E">
        <w:rPr>
          <w:rFonts w:ascii="Arial" w:hAnsi="Arial" w:cs="Arial"/>
          <w:sz w:val="22"/>
          <w:szCs w:val="22"/>
          <w:lang w:val="ro-RO" w:eastAsia="ro-RO"/>
        </w:rPr>
        <w:t xml:space="preserve">           </w:t>
      </w:r>
      <w:r w:rsidRPr="0055263D">
        <w:rPr>
          <w:rFonts w:ascii="Arial" w:hAnsi="Arial" w:cs="Arial"/>
          <w:sz w:val="22"/>
          <w:szCs w:val="22"/>
          <w:lang w:val="ro-RO" w:eastAsia="ro-RO"/>
        </w:rPr>
        <w:t>t</w:t>
      </w:r>
      <w:r w:rsidRPr="0055263D">
        <w:rPr>
          <w:rFonts w:ascii="Arial" w:hAnsi="Arial" w:cs="Arial"/>
          <w:sz w:val="22"/>
          <w:szCs w:val="22"/>
          <w:vertAlign w:val="superscript"/>
          <w:lang w:val="ro-RO" w:eastAsia="ro-RO"/>
        </w:rPr>
        <w:t>o</w:t>
      </w:r>
      <w:r w:rsidRPr="0055263D">
        <w:rPr>
          <w:rFonts w:ascii="Arial" w:hAnsi="Arial" w:cs="Arial"/>
          <w:sz w:val="22"/>
          <w:szCs w:val="22"/>
          <w:lang w:val="ro-RO" w:eastAsia="ro-RO"/>
        </w:rPr>
        <w:t>&gt;800</w:t>
      </w:r>
      <w:r w:rsidRPr="0055263D">
        <w:rPr>
          <w:rFonts w:ascii="Arial" w:hAnsi="Arial" w:cs="Arial"/>
          <w:sz w:val="22"/>
          <w:szCs w:val="22"/>
          <w:vertAlign w:val="superscript"/>
          <w:lang w:val="ro-RO" w:eastAsia="ro-RO"/>
        </w:rPr>
        <w:t>o</w:t>
      </w:r>
      <w:r w:rsidRPr="0055263D">
        <w:rPr>
          <w:rFonts w:ascii="Arial" w:hAnsi="Arial" w:cs="Arial"/>
          <w:sz w:val="22"/>
          <w:szCs w:val="22"/>
          <w:lang w:val="ro-RO" w:eastAsia="ro-RO"/>
        </w:rPr>
        <w:t>C</w:t>
      </w:r>
    </w:p>
    <w:p w:rsidR="0055263D" w:rsidRPr="0001697E" w:rsidRDefault="00CF63B1" w:rsidP="0001697E">
      <w:pPr>
        <w:rPr>
          <w:rFonts w:ascii="Arial" w:hAnsi="Arial" w:cs="Arial"/>
          <w:lang w:val="ro-RO" w:eastAsia="ro-RO"/>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1809750</wp:posOffset>
                </wp:positionH>
                <wp:positionV relativeFrom="paragraph">
                  <wp:posOffset>161290</wp:posOffset>
                </wp:positionV>
                <wp:extent cx="762000" cy="5080"/>
                <wp:effectExtent l="19050" t="56515" r="9525" b="5270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3FCE" id="Line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7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">
                <v:stroke startarrow="block"/>
              </v:lin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1809750</wp:posOffset>
                </wp:positionH>
                <wp:positionV relativeFrom="paragraph">
                  <wp:posOffset>46990</wp:posOffset>
                </wp:positionV>
                <wp:extent cx="838200" cy="5080"/>
                <wp:effectExtent l="9525" t="56515" r="19050" b="5270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3EE1" id="Line 1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7pt" to="2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">
                <v:stroke endarrow="block"/>
              </v:line>
            </w:pict>
          </mc:Fallback>
        </mc:AlternateContent>
      </w:r>
      <w:r w:rsidR="0055263D" w:rsidRPr="0001697E">
        <w:rPr>
          <w:rFonts w:ascii="Arial" w:hAnsi="Arial" w:cs="Arial"/>
          <w:lang w:val="ro-RO" w:eastAsia="ro-RO"/>
        </w:rPr>
        <w:t>CaCO3 + caldura                          CaO + CO</w:t>
      </w:r>
      <w:r w:rsidR="0055263D" w:rsidRPr="0001697E">
        <w:rPr>
          <w:rFonts w:ascii="Arial" w:hAnsi="Arial" w:cs="Arial"/>
          <w:vertAlign w:val="subscript"/>
          <w:lang w:val="ro-RO" w:eastAsia="ro-RO"/>
        </w:rPr>
        <w:t>2</w:t>
      </w:r>
      <w:r w:rsidR="0055263D" w:rsidRPr="0001697E">
        <w:rPr>
          <w:rFonts w:ascii="Arial" w:hAnsi="Arial" w:cs="Arial"/>
          <w:lang w:val="ro-RO" w:eastAsia="ro-RO"/>
        </w:rPr>
        <w:t xml:space="preserve">     </w:t>
      </w:r>
    </w:p>
    <w:p w:rsidR="0055263D" w:rsidRPr="0001697E" w:rsidRDefault="0055263D" w:rsidP="0001697E">
      <w:pPr>
        <w:rPr>
          <w:color w:val="1F497D"/>
          <w:lang w:val="ro-RO" w:eastAsia="ro-RO"/>
        </w:rPr>
      </w:pPr>
    </w:p>
    <w:p w:rsidR="0055263D" w:rsidRPr="0001697E" w:rsidRDefault="0055263D" w:rsidP="0001697E">
      <w:pPr>
        <w:rPr>
          <w:rFonts w:ascii="Arial" w:hAnsi="Arial" w:cs="Arial"/>
          <w:lang w:val="ro-RO" w:eastAsia="ro-RO"/>
        </w:rPr>
      </w:pPr>
      <w:r w:rsidRPr="0001697E">
        <w:rPr>
          <w:rFonts w:ascii="Arial" w:hAnsi="Arial" w:cs="Arial"/>
          <w:lang w:val="ro-RO" w:eastAsia="ro-RO"/>
        </w:rPr>
        <w:tab/>
      </w:r>
      <w:r w:rsidRPr="0001697E">
        <w:rPr>
          <w:rFonts w:ascii="Arial" w:hAnsi="Arial" w:cs="Arial"/>
          <w:lang w:val="ro-RO" w:eastAsia="ro-RO"/>
        </w:rPr>
        <w:tab/>
      </w:r>
      <w:r w:rsidRPr="0001697E">
        <w:rPr>
          <w:rFonts w:ascii="Arial" w:hAnsi="Arial" w:cs="Arial"/>
          <w:lang w:val="ro-RO" w:eastAsia="ro-RO"/>
        </w:rPr>
        <w:tab/>
        <w:t xml:space="preserve">    t</w:t>
      </w:r>
      <w:r w:rsidRPr="0001697E">
        <w:rPr>
          <w:rFonts w:ascii="Arial" w:hAnsi="Arial" w:cs="Arial"/>
          <w:vertAlign w:val="superscript"/>
          <w:lang w:val="ro-RO" w:eastAsia="ro-RO"/>
        </w:rPr>
        <w:t>o</w:t>
      </w:r>
      <w:r w:rsidRPr="0001697E">
        <w:rPr>
          <w:rFonts w:ascii="Arial" w:hAnsi="Arial" w:cs="Arial"/>
          <w:lang w:val="ro-RO" w:eastAsia="ro-RO"/>
        </w:rPr>
        <w:t>&gt;550</w:t>
      </w:r>
      <w:r w:rsidRPr="0001697E">
        <w:rPr>
          <w:rFonts w:ascii="Arial" w:hAnsi="Arial" w:cs="Arial"/>
          <w:vertAlign w:val="superscript"/>
          <w:lang w:val="ro-RO" w:eastAsia="ro-RO"/>
        </w:rPr>
        <w:t>o</w:t>
      </w:r>
      <w:r w:rsidRPr="0001697E">
        <w:rPr>
          <w:rFonts w:ascii="Arial" w:hAnsi="Arial" w:cs="Arial"/>
          <w:lang w:val="ro-RO" w:eastAsia="ro-RO"/>
        </w:rPr>
        <w:t>C</w:t>
      </w:r>
    </w:p>
    <w:p w:rsidR="0055263D" w:rsidRPr="0001697E" w:rsidRDefault="00CF63B1" w:rsidP="0001697E">
      <w:pPr>
        <w:rPr>
          <w:rFonts w:ascii="Arial" w:hAnsi="Arial" w:cs="Arial"/>
          <w:lang w:val="ro-RO" w:eastAsia="ro-RO"/>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1809750</wp:posOffset>
                </wp:positionH>
                <wp:positionV relativeFrom="paragraph">
                  <wp:posOffset>109220</wp:posOffset>
                </wp:positionV>
                <wp:extent cx="762000" cy="5080"/>
                <wp:effectExtent l="19050" t="52070" r="9525" b="571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A3BC"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6pt" to="2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">
                <v:stroke startarrow="block"/>
              </v:lin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1809750</wp:posOffset>
                </wp:positionH>
                <wp:positionV relativeFrom="paragraph">
                  <wp:posOffset>47625</wp:posOffset>
                </wp:positionV>
                <wp:extent cx="838200" cy="5080"/>
                <wp:effectExtent l="9525" t="57150" r="19050" b="5207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38011" id="Line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75pt" to="20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">
                <v:stroke endarrow="block"/>
              </v:line>
            </w:pict>
          </mc:Fallback>
        </mc:AlternateContent>
      </w:r>
      <w:r w:rsidR="0055263D" w:rsidRPr="0001697E">
        <w:rPr>
          <w:rFonts w:ascii="Arial" w:hAnsi="Arial" w:cs="Arial"/>
          <w:lang w:val="ro-RO" w:eastAsia="ro-RO"/>
        </w:rPr>
        <w:t>MgCO3 + c</w:t>
      </w:r>
      <w:r w:rsidR="00CE7CA6" w:rsidRPr="0001697E">
        <w:rPr>
          <w:rFonts w:ascii="Arial" w:hAnsi="Arial" w:cs="Arial"/>
          <w:lang w:val="ro-RO" w:eastAsia="ro-RO"/>
        </w:rPr>
        <w:t>a</w:t>
      </w:r>
      <w:r w:rsidR="0055263D" w:rsidRPr="0001697E">
        <w:rPr>
          <w:rFonts w:ascii="Arial" w:hAnsi="Arial" w:cs="Arial"/>
          <w:lang w:val="ro-RO" w:eastAsia="ro-RO"/>
        </w:rPr>
        <w:t>ldur</w:t>
      </w:r>
      <w:r w:rsidR="00CE7CA6" w:rsidRPr="0001697E">
        <w:rPr>
          <w:rFonts w:ascii="Arial" w:hAnsi="Arial" w:cs="Arial"/>
          <w:lang w:val="ro-RO" w:eastAsia="ro-RO"/>
        </w:rPr>
        <w:t>a</w:t>
      </w:r>
      <w:r w:rsidR="0055263D" w:rsidRPr="0001697E">
        <w:rPr>
          <w:rFonts w:ascii="Arial" w:hAnsi="Arial" w:cs="Arial"/>
          <w:lang w:val="ro-RO" w:eastAsia="ro-RO"/>
        </w:rPr>
        <w:t xml:space="preserve">                          MgO + CO</w:t>
      </w:r>
      <w:r w:rsidR="0055263D" w:rsidRPr="0001697E">
        <w:rPr>
          <w:rFonts w:ascii="Arial" w:hAnsi="Arial" w:cs="Arial"/>
          <w:vertAlign w:val="subscript"/>
          <w:lang w:val="ro-RO" w:eastAsia="ro-RO"/>
        </w:rPr>
        <w:t>2</w:t>
      </w:r>
      <w:r w:rsidR="0055263D" w:rsidRPr="0001697E">
        <w:rPr>
          <w:rFonts w:ascii="Arial" w:hAnsi="Arial" w:cs="Arial"/>
          <w:lang w:val="ro-RO" w:eastAsia="ro-RO"/>
        </w:rPr>
        <w:t xml:space="preserve">     </w:t>
      </w:r>
    </w:p>
    <w:p w:rsidR="0055263D" w:rsidRPr="0001697E" w:rsidRDefault="0055263D" w:rsidP="0001697E">
      <w:pPr>
        <w:rPr>
          <w:rFonts w:ascii="Arial" w:hAnsi="Arial" w:cs="Arial"/>
          <w:lang w:val="ro-RO" w:eastAsia="ro-RO"/>
        </w:rPr>
      </w:pPr>
    </w:p>
    <w:p w:rsidR="0055263D" w:rsidRPr="0001697E" w:rsidRDefault="00F90390" w:rsidP="0001697E">
      <w:pPr>
        <w:spacing w:line="360" w:lineRule="auto"/>
        <w:ind w:right="-557"/>
        <w:rPr>
          <w:rFonts w:ascii="Arial" w:hAnsi="Arial" w:cs="Arial"/>
          <w:color w:val="000000"/>
          <w:lang w:val="ro-RO"/>
        </w:rPr>
      </w:pPr>
      <w:r w:rsidRPr="0001697E">
        <w:rPr>
          <w:rFonts w:ascii="Arial" w:hAnsi="Arial" w:cs="Arial"/>
          <w:color w:val="000000"/>
          <w:lang w:val="ro-RO"/>
        </w:rPr>
        <w:t>Reactii chimice care mai pot avea loc in fu</w:t>
      </w:r>
      <w:r w:rsidR="0001697E">
        <w:rPr>
          <w:rFonts w:ascii="Arial" w:hAnsi="Arial" w:cs="Arial"/>
          <w:color w:val="000000"/>
          <w:lang w:val="ro-RO"/>
        </w:rPr>
        <w:t>nc</w:t>
      </w:r>
      <w:r w:rsidRPr="0001697E">
        <w:rPr>
          <w:rFonts w:ascii="Arial" w:hAnsi="Arial" w:cs="Arial"/>
          <w:color w:val="000000"/>
          <w:lang w:val="ro-RO"/>
        </w:rPr>
        <w:t>tie de compozitia calcarului:</w:t>
      </w:r>
    </w:p>
    <w:p w:rsidR="00F90390" w:rsidRPr="0001697E" w:rsidRDefault="00F90390" w:rsidP="0001697E">
      <w:pPr>
        <w:spacing w:line="360" w:lineRule="auto"/>
        <w:rPr>
          <w:rFonts w:ascii="Arial" w:hAnsi="Arial" w:cs="Arial"/>
        </w:rPr>
      </w:pPr>
      <w:r w:rsidRPr="0001697E">
        <w:rPr>
          <w:rFonts w:ascii="Arial" w:hAnsi="Arial" w:cs="Arial"/>
        </w:rPr>
        <w:t>MgCO</w:t>
      </w:r>
      <w:r w:rsidRPr="0001697E">
        <w:rPr>
          <w:rFonts w:ascii="Arial" w:hAnsi="Arial" w:cs="Arial"/>
          <w:vertAlign w:val="subscript"/>
        </w:rPr>
        <w:t>3</w:t>
      </w:r>
      <w:r w:rsidRPr="0001697E">
        <w:rPr>
          <w:rFonts w:ascii="Arial" w:hAnsi="Arial" w:cs="Arial"/>
        </w:rPr>
        <w:t xml:space="preserve"> = MgO +CO</w:t>
      </w:r>
      <w:r w:rsidRPr="0001697E">
        <w:rPr>
          <w:rFonts w:ascii="Arial" w:hAnsi="Arial" w:cs="Arial"/>
          <w:vertAlign w:val="subscript"/>
        </w:rPr>
        <w:t>2</w:t>
      </w:r>
    </w:p>
    <w:p w:rsidR="00F90390" w:rsidRPr="0001697E" w:rsidRDefault="00F90390" w:rsidP="0001697E">
      <w:pPr>
        <w:spacing w:line="360" w:lineRule="auto"/>
        <w:rPr>
          <w:rFonts w:ascii="Arial" w:hAnsi="Arial" w:cs="Arial"/>
        </w:rPr>
      </w:pPr>
      <w:r w:rsidRPr="0001697E">
        <w:rPr>
          <w:rFonts w:ascii="Arial" w:hAnsi="Arial" w:cs="Arial"/>
        </w:rPr>
        <w:t>CaCO</w:t>
      </w:r>
      <w:r w:rsidRPr="0001697E">
        <w:rPr>
          <w:rFonts w:ascii="Arial" w:hAnsi="Arial" w:cs="Arial"/>
          <w:vertAlign w:val="subscript"/>
        </w:rPr>
        <w:t>3</w:t>
      </w:r>
      <w:r w:rsidRPr="0001697E">
        <w:rPr>
          <w:rFonts w:ascii="Arial" w:hAnsi="Arial" w:cs="Arial"/>
        </w:rPr>
        <w:t xml:space="preserve"> + MgCO</w:t>
      </w:r>
      <w:r w:rsidRPr="0001697E">
        <w:rPr>
          <w:rFonts w:ascii="Arial" w:hAnsi="Arial" w:cs="Arial"/>
          <w:vertAlign w:val="subscript"/>
        </w:rPr>
        <w:t>3</w:t>
      </w:r>
      <w:r w:rsidRPr="0001697E">
        <w:rPr>
          <w:rFonts w:ascii="Arial" w:hAnsi="Arial" w:cs="Arial"/>
        </w:rPr>
        <w:t xml:space="preserve"> = CaO + MgO +2CO</w:t>
      </w:r>
      <w:r w:rsidRPr="0001697E">
        <w:rPr>
          <w:rFonts w:ascii="Arial" w:hAnsi="Arial" w:cs="Arial"/>
          <w:vertAlign w:val="subscript"/>
        </w:rPr>
        <w:t>2</w:t>
      </w:r>
      <w:r w:rsidRPr="0001697E">
        <w:rPr>
          <w:rFonts w:ascii="Arial" w:hAnsi="Arial" w:cs="Arial"/>
        </w:rPr>
        <w:tab/>
      </w:r>
    </w:p>
    <w:p w:rsidR="00F90390" w:rsidRPr="0001697E" w:rsidRDefault="00F90390" w:rsidP="0001697E">
      <w:pPr>
        <w:spacing w:line="360" w:lineRule="auto"/>
        <w:rPr>
          <w:rFonts w:ascii="Arial" w:hAnsi="Arial" w:cs="Arial"/>
        </w:rPr>
      </w:pPr>
      <w:r w:rsidRPr="0001697E">
        <w:rPr>
          <w:rFonts w:ascii="Arial" w:hAnsi="Arial" w:cs="Arial"/>
        </w:rPr>
        <w:t>SiO</w:t>
      </w:r>
      <w:r w:rsidRPr="0001697E">
        <w:rPr>
          <w:rFonts w:ascii="Arial" w:hAnsi="Arial" w:cs="Arial"/>
          <w:vertAlign w:val="subscript"/>
        </w:rPr>
        <w:t>2</w:t>
      </w:r>
      <w:r w:rsidRPr="0001697E">
        <w:rPr>
          <w:rFonts w:ascii="Arial" w:hAnsi="Arial" w:cs="Arial"/>
        </w:rPr>
        <w:t xml:space="preserve"> + CaO = CaOSiO</w:t>
      </w:r>
      <w:r w:rsidRPr="0001697E">
        <w:rPr>
          <w:rFonts w:ascii="Arial" w:hAnsi="Arial" w:cs="Arial"/>
          <w:vertAlign w:val="subscript"/>
        </w:rPr>
        <w:t>2</w:t>
      </w:r>
    </w:p>
    <w:p w:rsidR="00F90390" w:rsidRPr="0001697E" w:rsidRDefault="00F90390" w:rsidP="0001697E">
      <w:pPr>
        <w:spacing w:line="360" w:lineRule="auto"/>
        <w:rPr>
          <w:rFonts w:ascii="Arial" w:hAnsi="Arial" w:cs="Arial"/>
        </w:rPr>
      </w:pPr>
      <w:r w:rsidRPr="0001697E">
        <w:rPr>
          <w:rFonts w:ascii="Arial" w:hAnsi="Arial" w:cs="Arial"/>
        </w:rPr>
        <w:t>Al</w:t>
      </w:r>
      <w:r w:rsidRPr="0001697E">
        <w:rPr>
          <w:rFonts w:ascii="Arial" w:hAnsi="Arial" w:cs="Arial"/>
          <w:vertAlign w:val="subscript"/>
        </w:rPr>
        <w:t>2</w:t>
      </w:r>
      <w:r w:rsidRPr="0001697E">
        <w:rPr>
          <w:rFonts w:ascii="Arial" w:hAnsi="Arial" w:cs="Arial"/>
        </w:rPr>
        <w:t>O</w:t>
      </w:r>
      <w:r w:rsidRPr="0001697E">
        <w:rPr>
          <w:rFonts w:ascii="Arial" w:hAnsi="Arial" w:cs="Arial"/>
          <w:vertAlign w:val="subscript"/>
        </w:rPr>
        <w:t>3</w:t>
      </w:r>
      <w:r w:rsidRPr="0001697E">
        <w:rPr>
          <w:rFonts w:ascii="Arial" w:hAnsi="Arial" w:cs="Arial"/>
        </w:rPr>
        <w:t xml:space="preserve"> + CaO = CaOAl</w:t>
      </w:r>
      <w:r w:rsidRPr="0001697E">
        <w:rPr>
          <w:rFonts w:ascii="Arial" w:hAnsi="Arial" w:cs="Arial"/>
          <w:vertAlign w:val="subscript"/>
        </w:rPr>
        <w:t>2</w:t>
      </w:r>
      <w:r w:rsidRPr="0001697E">
        <w:rPr>
          <w:rFonts w:ascii="Arial" w:hAnsi="Arial" w:cs="Arial"/>
        </w:rPr>
        <w:t>O</w:t>
      </w:r>
      <w:r w:rsidRPr="0001697E">
        <w:rPr>
          <w:rFonts w:ascii="Arial" w:hAnsi="Arial" w:cs="Arial"/>
          <w:vertAlign w:val="subscript"/>
        </w:rPr>
        <w:t>3</w:t>
      </w:r>
    </w:p>
    <w:p w:rsidR="00F90390" w:rsidRPr="00C65D59" w:rsidRDefault="00F90390" w:rsidP="0001697E">
      <w:pPr>
        <w:spacing w:line="360" w:lineRule="auto"/>
        <w:rPr>
          <w:rFonts w:ascii="Arial" w:hAnsi="Arial" w:cs="Arial"/>
          <w:lang w:val="fr-BE"/>
        </w:rPr>
      </w:pPr>
      <w:r w:rsidRPr="00C65D59">
        <w:rPr>
          <w:rFonts w:ascii="Arial" w:hAnsi="Arial" w:cs="Arial"/>
          <w:lang w:val="fr-BE"/>
        </w:rPr>
        <w:t>Fe</w:t>
      </w:r>
      <w:r w:rsidRPr="00C65D59">
        <w:rPr>
          <w:rFonts w:ascii="Arial" w:hAnsi="Arial" w:cs="Arial"/>
          <w:vertAlign w:val="subscript"/>
          <w:lang w:val="fr-BE"/>
        </w:rPr>
        <w:t>2</w:t>
      </w:r>
      <w:r w:rsidRPr="00C65D59">
        <w:rPr>
          <w:rFonts w:ascii="Arial" w:hAnsi="Arial" w:cs="Arial"/>
          <w:lang w:val="fr-BE"/>
        </w:rPr>
        <w:t>O</w:t>
      </w:r>
      <w:r w:rsidRPr="00C65D59">
        <w:rPr>
          <w:rFonts w:ascii="Arial" w:hAnsi="Arial" w:cs="Arial"/>
          <w:vertAlign w:val="subscript"/>
          <w:lang w:val="fr-BE"/>
        </w:rPr>
        <w:t>3</w:t>
      </w:r>
      <w:r w:rsidRPr="00C65D59">
        <w:rPr>
          <w:rFonts w:ascii="Arial" w:hAnsi="Arial" w:cs="Arial"/>
          <w:lang w:val="fr-BE"/>
        </w:rPr>
        <w:t xml:space="preserve"> + CaO = CaOFe</w:t>
      </w:r>
      <w:r w:rsidRPr="00C65D59">
        <w:rPr>
          <w:rFonts w:ascii="Arial" w:hAnsi="Arial" w:cs="Arial"/>
          <w:vertAlign w:val="subscript"/>
          <w:lang w:val="fr-BE"/>
        </w:rPr>
        <w:t>2</w:t>
      </w:r>
      <w:r w:rsidRPr="00C65D59">
        <w:rPr>
          <w:rFonts w:ascii="Arial" w:hAnsi="Arial" w:cs="Arial"/>
          <w:lang w:val="fr-BE"/>
        </w:rPr>
        <w:t>O</w:t>
      </w:r>
      <w:r w:rsidRPr="00C65D59">
        <w:rPr>
          <w:rFonts w:ascii="Arial" w:hAnsi="Arial" w:cs="Arial"/>
          <w:vertAlign w:val="subscript"/>
          <w:lang w:val="fr-BE"/>
        </w:rPr>
        <w:t>3</w:t>
      </w:r>
    </w:p>
    <w:p w:rsidR="0055263D" w:rsidRPr="0055263D" w:rsidRDefault="0055263D" w:rsidP="00AE452C">
      <w:pPr>
        <w:spacing w:line="360" w:lineRule="auto"/>
        <w:ind w:right="-557"/>
        <w:rPr>
          <w:rFonts w:ascii="Arial" w:hAnsi="Arial" w:cs="Arial"/>
          <w:color w:val="000000"/>
          <w:sz w:val="23"/>
          <w:szCs w:val="23"/>
          <w:lang w:val="ro-RO"/>
        </w:rPr>
      </w:pPr>
    </w:p>
    <w:p w:rsidR="007D7A3B" w:rsidRPr="0001697E" w:rsidRDefault="007D7A3B" w:rsidP="0001697E">
      <w:pPr>
        <w:spacing w:before="120" w:after="120"/>
        <w:rPr>
          <w:rFonts w:ascii="Arial" w:hAnsi="Arial" w:cs="Arial"/>
          <w:lang w:val="fr-BE"/>
        </w:rPr>
      </w:pPr>
      <w:r w:rsidRPr="0001697E">
        <w:rPr>
          <w:rFonts w:ascii="Arial" w:hAnsi="Arial" w:cs="Arial"/>
          <w:lang w:val="fr-BE"/>
        </w:rPr>
        <w:t>Cuptorul Maerz este construit din doua cuve, paralele legate intre ele, la limita inferioara a zonei de ardere, prin intermediul unor canale de legatura.</w:t>
      </w:r>
      <w:r w:rsidR="00D546E1" w:rsidRPr="0001697E">
        <w:rPr>
          <w:rFonts w:ascii="Arial" w:hAnsi="Arial" w:cs="Arial"/>
          <w:lang w:val="fr-BE"/>
        </w:rPr>
        <w:t xml:space="preserve"> </w:t>
      </w:r>
    </w:p>
    <w:p w:rsidR="001831C3" w:rsidRPr="0001697E" w:rsidRDefault="001831C3" w:rsidP="0001697E">
      <w:pPr>
        <w:spacing w:before="120" w:after="120"/>
        <w:rPr>
          <w:rFonts w:ascii="Arial" w:hAnsi="Arial" w:cs="Arial"/>
        </w:rPr>
      </w:pPr>
      <w:r w:rsidRPr="0001697E">
        <w:rPr>
          <w:rFonts w:ascii="Arial" w:hAnsi="Arial" w:cs="Arial"/>
          <w:lang w:val="fr-BE"/>
        </w:rPr>
        <w:t>Cuptorul are o functionare nestationara, ciclica, fiecare cuva trec</w:t>
      </w:r>
      <w:r w:rsidR="007E009D" w:rsidRPr="0001697E">
        <w:rPr>
          <w:rFonts w:ascii="Arial" w:hAnsi="Arial" w:cs="Arial"/>
          <w:lang w:val="fr-BE"/>
        </w:rPr>
        <w:t>a</w:t>
      </w:r>
      <w:r w:rsidRPr="0001697E">
        <w:rPr>
          <w:rFonts w:ascii="Arial" w:hAnsi="Arial" w:cs="Arial"/>
          <w:lang w:val="fr-BE"/>
        </w:rPr>
        <w:t>nd succesiv prin doua perioade de cate cca. 10-15 minute, una de ardere si una de regenerare, separate intre ele de perioade scurte, numite inversari, de cca. 1 minut.</w:t>
      </w:r>
      <w:r w:rsidR="0091768A" w:rsidRPr="0001697E">
        <w:rPr>
          <w:rFonts w:ascii="Arial" w:hAnsi="Arial" w:cs="Arial"/>
          <w:lang w:val="fr-BE"/>
        </w:rPr>
        <w:t xml:space="preserve"> </w:t>
      </w:r>
      <w:r w:rsidR="0091768A" w:rsidRPr="0001697E">
        <w:rPr>
          <w:rFonts w:ascii="Arial" w:hAnsi="Arial" w:cs="Arial"/>
        </w:rPr>
        <w:t>Dupa inversare, cuva care s-</w:t>
      </w:r>
      <w:proofErr w:type="gramStart"/>
      <w:r w:rsidR="0091768A" w:rsidRPr="0001697E">
        <w:rPr>
          <w:rFonts w:ascii="Arial" w:hAnsi="Arial" w:cs="Arial"/>
        </w:rPr>
        <w:t>a</w:t>
      </w:r>
      <w:proofErr w:type="gramEnd"/>
      <w:r w:rsidR="0091768A" w:rsidRPr="0001697E">
        <w:rPr>
          <w:rFonts w:ascii="Arial" w:hAnsi="Arial" w:cs="Arial"/>
        </w:rPr>
        <w:t xml:space="preserve"> aflat in ardere intra in perioada de regenerare iar cuva cealalta intra in ardere.</w:t>
      </w:r>
    </w:p>
    <w:p w:rsidR="001831C3" w:rsidRDefault="001831C3" w:rsidP="0001697E">
      <w:pPr>
        <w:spacing w:before="120" w:after="120"/>
        <w:rPr>
          <w:rFonts w:ascii="Arial" w:hAnsi="Arial" w:cs="Arial"/>
        </w:rPr>
      </w:pPr>
      <w:r w:rsidRPr="0001697E">
        <w:rPr>
          <w:rFonts w:ascii="Arial" w:hAnsi="Arial" w:cs="Arial"/>
        </w:rPr>
        <w:t xml:space="preserve">Ca in toate cuptoarele verticale, si in cuptorul Maerz, in cuve, calcarul circula de sus in </w:t>
      </w:r>
      <w:proofErr w:type="gramStart"/>
      <w:r w:rsidRPr="0001697E">
        <w:rPr>
          <w:rFonts w:ascii="Arial" w:hAnsi="Arial" w:cs="Arial"/>
        </w:rPr>
        <w:t>jos</w:t>
      </w:r>
      <w:proofErr w:type="gramEnd"/>
      <w:r w:rsidR="007F6BAF" w:rsidRPr="0001697E">
        <w:rPr>
          <w:rFonts w:ascii="Arial" w:hAnsi="Arial" w:cs="Arial"/>
        </w:rPr>
        <w:t xml:space="preserve"> (vezi Fig.2)</w:t>
      </w:r>
      <w:r w:rsidR="002C0806" w:rsidRPr="0001697E">
        <w:rPr>
          <w:rFonts w:ascii="Arial" w:hAnsi="Arial" w:cs="Arial"/>
        </w:rPr>
        <w:t>.</w:t>
      </w:r>
    </w:p>
    <w:p w:rsidR="009D77D6" w:rsidRDefault="009D77D6" w:rsidP="0001697E">
      <w:pPr>
        <w:spacing w:before="120" w:after="120"/>
        <w:rPr>
          <w:rFonts w:ascii="Arial" w:hAnsi="Arial" w:cs="Arial"/>
        </w:rPr>
      </w:pPr>
    </w:p>
    <w:p w:rsidR="009D77D6" w:rsidRPr="00C65D59" w:rsidRDefault="009D77D6" w:rsidP="009D77D6">
      <w:pPr>
        <w:ind w:right="-557"/>
        <w:rPr>
          <w:rFonts w:ascii="Arial" w:hAnsi="Arial" w:cs="Arial"/>
          <w:b/>
          <w:color w:val="000000"/>
        </w:rPr>
      </w:pPr>
      <w:r w:rsidRPr="00C65D59">
        <w:rPr>
          <w:rFonts w:ascii="Arial" w:hAnsi="Arial" w:cs="Arial"/>
          <w:b/>
          <w:color w:val="000000"/>
        </w:rPr>
        <w:t xml:space="preserve">Caracteristicile tehnice ale cuptorului Maerz: </w:t>
      </w:r>
    </w:p>
    <w:p w:rsidR="009D77D6" w:rsidRPr="00C65D59" w:rsidRDefault="009D77D6" w:rsidP="009D77D6">
      <w:pPr>
        <w:ind w:right="-557"/>
        <w:rPr>
          <w:rFonts w:ascii="Arial" w:hAnsi="Arial" w:cs="Arial"/>
          <w:color w:val="000000"/>
          <w:lang w:val="fr-BE"/>
        </w:rPr>
      </w:pPr>
      <w:r w:rsidRPr="00C65D59">
        <w:rPr>
          <w:rFonts w:ascii="Arial" w:hAnsi="Arial" w:cs="Arial"/>
          <w:color w:val="000000"/>
          <w:lang w:val="fr-BE"/>
        </w:rPr>
        <w:lastRenderedPageBreak/>
        <w:t>Tip: cuptor regenerative cu flux paralel</w:t>
      </w:r>
    </w:p>
    <w:p w:rsidR="009D77D6" w:rsidRPr="0001697E" w:rsidRDefault="009D77D6" w:rsidP="009D77D6">
      <w:pPr>
        <w:ind w:right="-557"/>
        <w:rPr>
          <w:rFonts w:ascii="Arial" w:hAnsi="Arial" w:cs="Arial"/>
          <w:color w:val="000000"/>
          <w:lang w:val="fr-BE"/>
        </w:rPr>
      </w:pPr>
      <w:r w:rsidRPr="0001697E">
        <w:rPr>
          <w:rFonts w:ascii="Arial" w:hAnsi="Arial" w:cs="Arial"/>
          <w:color w:val="000000"/>
          <w:lang w:val="fr-BE"/>
        </w:rPr>
        <w:t>Numar.cuve: 2 cuve rectangulare</w:t>
      </w:r>
    </w:p>
    <w:p w:rsidR="009D77D6" w:rsidRPr="0001697E" w:rsidRDefault="009D77D6" w:rsidP="009D77D6">
      <w:pPr>
        <w:ind w:right="-557"/>
        <w:rPr>
          <w:rFonts w:ascii="Arial" w:hAnsi="Arial" w:cs="Arial"/>
          <w:color w:val="000000"/>
          <w:lang w:val="fr-BE"/>
        </w:rPr>
      </w:pPr>
      <w:r w:rsidRPr="0001697E">
        <w:rPr>
          <w:rFonts w:ascii="Arial" w:hAnsi="Arial" w:cs="Arial"/>
          <w:color w:val="000000"/>
          <w:lang w:val="fr-BE"/>
        </w:rPr>
        <w:t>Capacitate proiectata: 250 t/zi</w:t>
      </w:r>
    </w:p>
    <w:p w:rsidR="009D77D6" w:rsidRPr="0001697E" w:rsidRDefault="009D77D6" w:rsidP="009D77D6">
      <w:pPr>
        <w:ind w:right="-557"/>
        <w:rPr>
          <w:rFonts w:ascii="Arial" w:hAnsi="Arial" w:cs="Arial"/>
          <w:color w:val="000000"/>
          <w:lang w:val="fr-BE"/>
        </w:rPr>
      </w:pPr>
      <w:r w:rsidRPr="0001697E">
        <w:rPr>
          <w:rFonts w:ascii="Arial" w:hAnsi="Arial" w:cs="Arial"/>
          <w:color w:val="000000"/>
          <w:lang w:val="fr-BE"/>
        </w:rPr>
        <w:t>Sarja: 4000 kg calcar</w:t>
      </w:r>
    </w:p>
    <w:p w:rsidR="009D77D6" w:rsidRPr="0001697E" w:rsidRDefault="009D77D6" w:rsidP="009D77D6">
      <w:pPr>
        <w:ind w:right="-557"/>
        <w:rPr>
          <w:rFonts w:ascii="Arial" w:hAnsi="Arial" w:cs="Arial"/>
          <w:color w:val="000000"/>
          <w:lang w:val="fr-BE"/>
        </w:rPr>
      </w:pPr>
      <w:r w:rsidRPr="0001697E">
        <w:rPr>
          <w:rFonts w:ascii="Arial" w:hAnsi="Arial" w:cs="Arial"/>
          <w:color w:val="000000"/>
          <w:lang w:val="fr-BE"/>
        </w:rPr>
        <w:t>Consum specific de combustibil (gaz): 3750 kJ/kg var</w:t>
      </w:r>
    </w:p>
    <w:p w:rsidR="009D77D6" w:rsidRPr="0001697E" w:rsidRDefault="009D77D6" w:rsidP="009D77D6">
      <w:pPr>
        <w:ind w:right="-557"/>
        <w:rPr>
          <w:rFonts w:ascii="Arial" w:hAnsi="Arial" w:cs="Arial"/>
          <w:color w:val="000000"/>
          <w:lang w:val="fr-BE"/>
        </w:rPr>
      </w:pPr>
      <w:r w:rsidRPr="0001697E">
        <w:rPr>
          <w:rFonts w:ascii="Arial" w:hAnsi="Arial" w:cs="Arial"/>
          <w:color w:val="000000"/>
          <w:lang w:val="fr-BE"/>
        </w:rPr>
        <w:t>Temperatura zona canale de legatura: 950-1100</w:t>
      </w:r>
      <w:r w:rsidRPr="0001697E">
        <w:rPr>
          <w:rFonts w:ascii="Calibri" w:hAnsi="Calibri" w:cs="Arial"/>
          <w:color w:val="000000"/>
          <w:lang w:val="fr-BE"/>
        </w:rPr>
        <w:t>ᴼ</w:t>
      </w:r>
      <w:r w:rsidRPr="0001697E">
        <w:rPr>
          <w:rFonts w:ascii="Arial" w:hAnsi="Arial" w:cs="Arial"/>
          <w:color w:val="000000"/>
          <w:lang w:val="fr-BE"/>
        </w:rPr>
        <w:t>C</w:t>
      </w:r>
    </w:p>
    <w:p w:rsidR="009D77D6" w:rsidRPr="0001697E" w:rsidRDefault="009D77D6" w:rsidP="009D77D6">
      <w:pPr>
        <w:ind w:right="-557"/>
        <w:rPr>
          <w:rFonts w:ascii="Arial" w:hAnsi="Arial" w:cs="Arial"/>
          <w:color w:val="000000"/>
          <w:lang w:val="fr-BE"/>
        </w:rPr>
      </w:pPr>
      <w:r w:rsidRPr="0001697E">
        <w:rPr>
          <w:rFonts w:ascii="Arial" w:hAnsi="Arial" w:cs="Arial"/>
          <w:color w:val="000000"/>
          <w:lang w:val="fr-BE"/>
        </w:rPr>
        <w:t>Temperatura gaze: 70-150</w:t>
      </w:r>
      <w:r w:rsidRPr="0001697E">
        <w:rPr>
          <w:rFonts w:ascii="Calibri" w:hAnsi="Calibri" w:cs="Arial"/>
          <w:color w:val="000000"/>
          <w:lang w:val="fr-BE"/>
        </w:rPr>
        <w:t>ᴼ</w:t>
      </w:r>
      <w:r w:rsidRPr="0001697E">
        <w:rPr>
          <w:rFonts w:ascii="Arial" w:hAnsi="Arial" w:cs="Arial"/>
          <w:color w:val="000000"/>
          <w:lang w:val="fr-BE"/>
        </w:rPr>
        <w:t xml:space="preserve">C </w:t>
      </w:r>
    </w:p>
    <w:p w:rsidR="009D77D6" w:rsidRDefault="009D77D6" w:rsidP="009D77D6">
      <w:pPr>
        <w:ind w:right="-557"/>
        <w:rPr>
          <w:rFonts w:ascii="Arial" w:hAnsi="Arial" w:cs="Arial"/>
          <w:color w:val="000000"/>
          <w:sz w:val="23"/>
          <w:szCs w:val="23"/>
          <w:lang w:val="fr-BE"/>
        </w:rPr>
      </w:pPr>
      <w:r w:rsidRPr="0001697E">
        <w:rPr>
          <w:rFonts w:ascii="Arial" w:hAnsi="Arial" w:cs="Arial"/>
          <w:color w:val="000000"/>
          <w:lang w:val="fr-BE"/>
        </w:rPr>
        <w:t>Presiune gaz: 2.5-5 bar</w:t>
      </w:r>
    </w:p>
    <w:p w:rsidR="009D77D6" w:rsidRDefault="009D77D6" w:rsidP="009D77D6">
      <w:pPr>
        <w:spacing w:line="360" w:lineRule="auto"/>
        <w:ind w:right="-557"/>
        <w:rPr>
          <w:rFonts w:ascii="Arial" w:hAnsi="Arial" w:cs="Arial"/>
          <w:color w:val="000000"/>
          <w:sz w:val="23"/>
          <w:szCs w:val="23"/>
          <w:lang w:val="fr-BE"/>
        </w:rPr>
      </w:pPr>
    </w:p>
    <w:p w:rsidR="009D77D6" w:rsidRDefault="009D77D6" w:rsidP="009D77D6">
      <w:pPr>
        <w:spacing w:line="360" w:lineRule="auto"/>
        <w:ind w:right="-557"/>
        <w:jc w:val="center"/>
        <w:rPr>
          <w:rFonts w:ascii="Arial" w:hAnsi="Arial" w:cs="Arial"/>
          <w:color w:val="000000"/>
          <w:sz w:val="23"/>
          <w:szCs w:val="23"/>
          <w:lang w:val="fr-BE"/>
        </w:rPr>
      </w:pPr>
    </w:p>
    <w:p w:rsidR="009D77D6" w:rsidRDefault="00CF63B1" w:rsidP="009D77D6">
      <w:pPr>
        <w:spacing w:line="360" w:lineRule="auto"/>
        <w:ind w:right="-557"/>
        <w:jc w:val="center"/>
        <w:rPr>
          <w:rFonts w:ascii="Arial" w:hAnsi="Arial" w:cs="Arial"/>
          <w:color w:val="000000"/>
          <w:sz w:val="23"/>
          <w:szCs w:val="23"/>
          <w:highlight w:val="yellow"/>
          <w:lang w:val="fr-BE"/>
        </w:rPr>
      </w:pPr>
      <w:r>
        <w:rPr>
          <w:noProof/>
        </w:rPr>
        <w:drawing>
          <wp:inline distT="0" distB="0" distL="0" distR="0">
            <wp:extent cx="3686175" cy="433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4333875"/>
                    </a:xfrm>
                    <a:prstGeom prst="rect">
                      <a:avLst/>
                    </a:prstGeom>
                    <a:noFill/>
                    <a:ln>
                      <a:noFill/>
                    </a:ln>
                  </pic:spPr>
                </pic:pic>
              </a:graphicData>
            </a:graphic>
          </wp:inline>
        </w:drawing>
      </w:r>
    </w:p>
    <w:p w:rsidR="009D77D6" w:rsidRPr="007C06B8" w:rsidRDefault="009D77D6" w:rsidP="009D77D6">
      <w:pPr>
        <w:spacing w:line="360" w:lineRule="auto"/>
        <w:ind w:right="-557"/>
        <w:jc w:val="center"/>
        <w:rPr>
          <w:rFonts w:ascii="Arial" w:hAnsi="Arial" w:cs="Arial"/>
          <w:i/>
          <w:color w:val="000000"/>
          <w:sz w:val="20"/>
          <w:szCs w:val="20"/>
          <w:lang w:val="fr-BE"/>
        </w:rPr>
      </w:pPr>
    </w:p>
    <w:p w:rsidR="009D77D6" w:rsidRPr="007C06B8" w:rsidRDefault="009D77D6" w:rsidP="009D77D6">
      <w:pPr>
        <w:spacing w:line="360" w:lineRule="auto"/>
        <w:ind w:right="-557"/>
        <w:jc w:val="center"/>
        <w:rPr>
          <w:rFonts w:ascii="Arial" w:hAnsi="Arial" w:cs="Arial"/>
          <w:i/>
          <w:color w:val="000000"/>
          <w:sz w:val="20"/>
          <w:szCs w:val="20"/>
          <w:lang w:val="fr-BE"/>
        </w:rPr>
      </w:pPr>
      <w:r w:rsidRPr="007C06B8">
        <w:rPr>
          <w:rFonts w:ascii="Arial" w:hAnsi="Arial" w:cs="Arial"/>
          <w:i/>
          <w:color w:val="000000"/>
          <w:sz w:val="20"/>
          <w:szCs w:val="20"/>
          <w:lang w:val="fr-BE"/>
        </w:rPr>
        <w:t>Figura 2 – Principiu</w:t>
      </w:r>
      <w:r>
        <w:rPr>
          <w:rFonts w:ascii="Arial" w:hAnsi="Arial" w:cs="Arial"/>
          <w:i/>
          <w:color w:val="000000"/>
          <w:sz w:val="20"/>
          <w:szCs w:val="20"/>
          <w:lang w:val="fr-BE"/>
        </w:rPr>
        <w:t>l</w:t>
      </w:r>
      <w:r w:rsidRPr="007C06B8">
        <w:rPr>
          <w:rFonts w:ascii="Arial" w:hAnsi="Arial" w:cs="Arial"/>
          <w:i/>
          <w:color w:val="000000"/>
          <w:sz w:val="20"/>
          <w:szCs w:val="20"/>
          <w:lang w:val="fr-BE"/>
        </w:rPr>
        <w:t xml:space="preserve"> de functionare a cuptorului Maerz</w:t>
      </w:r>
    </w:p>
    <w:p w:rsidR="009D77D6" w:rsidRDefault="009D77D6" w:rsidP="009D77D6">
      <w:pPr>
        <w:spacing w:line="360" w:lineRule="auto"/>
        <w:ind w:right="-557"/>
        <w:jc w:val="center"/>
        <w:rPr>
          <w:rFonts w:ascii="Arial" w:hAnsi="Arial" w:cs="Arial"/>
          <w:color w:val="000000"/>
          <w:sz w:val="23"/>
          <w:szCs w:val="23"/>
          <w:lang w:val="fr-BE"/>
        </w:rPr>
      </w:pPr>
    </w:p>
    <w:p w:rsidR="009D77D6" w:rsidRPr="005D3620" w:rsidRDefault="009D77D6" w:rsidP="008F4C67">
      <w:pPr>
        <w:spacing w:line="240" w:lineRule="auto"/>
        <w:ind w:right="-557"/>
        <w:rPr>
          <w:rFonts w:ascii="Arial" w:hAnsi="Arial" w:cs="Arial"/>
          <w:color w:val="000000"/>
          <w:sz w:val="23"/>
          <w:szCs w:val="23"/>
          <w:lang w:val="fr-BE"/>
        </w:rPr>
      </w:pPr>
      <w:r w:rsidRPr="005D3620">
        <w:rPr>
          <w:rFonts w:ascii="Arial" w:hAnsi="Arial" w:cs="Arial"/>
          <w:color w:val="000000"/>
          <w:sz w:val="23"/>
          <w:szCs w:val="23"/>
          <w:lang w:val="fr-BE"/>
        </w:rPr>
        <w:t>Legenda:</w:t>
      </w:r>
    </w:p>
    <w:p w:rsidR="009D77D6" w:rsidRDefault="009D77D6" w:rsidP="008F4C67">
      <w:pPr>
        <w:tabs>
          <w:tab w:val="left" w:pos="4962"/>
        </w:tabs>
        <w:spacing w:line="240" w:lineRule="auto"/>
        <w:ind w:right="-557"/>
        <w:rPr>
          <w:rFonts w:ascii="Arial" w:hAnsi="Arial" w:cs="Arial"/>
          <w:color w:val="000000"/>
          <w:sz w:val="23"/>
          <w:szCs w:val="23"/>
          <w:lang w:val="fr-BE"/>
        </w:rPr>
      </w:pPr>
      <w:r w:rsidRPr="005D3620">
        <w:rPr>
          <w:rFonts w:ascii="Arial" w:hAnsi="Arial" w:cs="Arial"/>
          <w:color w:val="000000"/>
          <w:sz w:val="23"/>
          <w:szCs w:val="23"/>
          <w:lang w:val="fr-BE"/>
        </w:rPr>
        <w:t>1 – alimentare calcar; 2 – buncar cantar; 3 – clapet buncar; 4 – clapet inchizator; 5 - clapetul dublu aer-cos pentru aerul de combustie; 6 – lanci pentru gaz</w:t>
      </w:r>
      <w:r w:rsidRPr="003F7E82">
        <w:rPr>
          <w:rFonts w:ascii="Arial" w:hAnsi="Arial" w:cs="Arial"/>
          <w:color w:val="000000"/>
          <w:sz w:val="23"/>
          <w:szCs w:val="23"/>
          <w:lang w:val="fr-BE"/>
        </w:rPr>
        <w:t xml:space="preserve"> </w:t>
      </w:r>
      <w:r>
        <w:rPr>
          <w:rFonts w:ascii="Arial" w:hAnsi="Arial" w:cs="Arial"/>
          <w:color w:val="000000"/>
          <w:sz w:val="23"/>
          <w:szCs w:val="23"/>
          <w:lang w:val="fr-BE"/>
        </w:rPr>
        <w:t>si combustibil solid</w:t>
      </w:r>
      <w:r w:rsidRPr="005D3620">
        <w:rPr>
          <w:rFonts w:ascii="Arial" w:hAnsi="Arial" w:cs="Arial"/>
          <w:color w:val="000000"/>
          <w:sz w:val="23"/>
          <w:szCs w:val="23"/>
          <w:lang w:val="fr-BE"/>
        </w:rPr>
        <w:t xml:space="preserve">; 7 – mese extractie var; 8 – ecluze; 9 – buncar cuva; 10 – buncar </w:t>
      </w:r>
      <w:r>
        <w:rPr>
          <w:rFonts w:ascii="Arial" w:hAnsi="Arial" w:cs="Arial"/>
          <w:color w:val="000000"/>
          <w:sz w:val="23"/>
          <w:szCs w:val="23"/>
          <w:lang w:val="fr-BE"/>
        </w:rPr>
        <w:t>de receptie</w:t>
      </w:r>
      <w:r w:rsidRPr="005D3620">
        <w:rPr>
          <w:rFonts w:ascii="Arial" w:hAnsi="Arial" w:cs="Arial"/>
          <w:color w:val="000000"/>
          <w:sz w:val="23"/>
          <w:szCs w:val="23"/>
          <w:lang w:val="fr-BE"/>
        </w:rPr>
        <w:t>; 11 – filtru cu saci; 12 – buncar pentru praf de filtru.</w:t>
      </w:r>
    </w:p>
    <w:p w:rsidR="009D77D6" w:rsidRPr="00C65D59" w:rsidRDefault="009D77D6" w:rsidP="0001697E">
      <w:pPr>
        <w:spacing w:before="120" w:after="120"/>
        <w:rPr>
          <w:rFonts w:ascii="Arial" w:hAnsi="Arial" w:cs="Arial"/>
          <w:lang w:val="fr-BE"/>
        </w:rPr>
      </w:pPr>
    </w:p>
    <w:p w:rsidR="002C0806" w:rsidRPr="00C65D59" w:rsidRDefault="00072FD2" w:rsidP="0001697E">
      <w:pPr>
        <w:spacing w:before="120" w:after="120"/>
        <w:rPr>
          <w:rFonts w:ascii="Arial" w:hAnsi="Arial" w:cs="Arial"/>
          <w:lang w:val="fr-BE"/>
        </w:rPr>
      </w:pPr>
      <w:proofErr w:type="gramStart"/>
      <w:r w:rsidRPr="00C65D59">
        <w:rPr>
          <w:rFonts w:ascii="Arial" w:hAnsi="Arial" w:cs="Arial"/>
          <w:lang w:val="fr-BE"/>
        </w:rPr>
        <w:t>Ca</w:t>
      </w:r>
      <w:proofErr w:type="gramEnd"/>
      <w:r w:rsidRPr="00C65D59">
        <w:rPr>
          <w:rFonts w:ascii="Arial" w:hAnsi="Arial" w:cs="Arial"/>
          <w:lang w:val="fr-BE"/>
        </w:rPr>
        <w:t xml:space="preserve"> si </w:t>
      </w:r>
      <w:r w:rsidRPr="00C65D59">
        <w:rPr>
          <w:rFonts w:ascii="Arial" w:hAnsi="Arial" w:cs="Arial"/>
          <w:i/>
          <w:lang w:val="fr-BE"/>
        </w:rPr>
        <w:t>combustibil</w:t>
      </w:r>
      <w:r w:rsidR="002C0806" w:rsidRPr="00C65D59">
        <w:rPr>
          <w:rFonts w:ascii="Arial" w:hAnsi="Arial" w:cs="Arial"/>
          <w:lang w:val="fr-BE"/>
        </w:rPr>
        <w:t xml:space="preserve"> utilizat </w:t>
      </w:r>
      <w:r w:rsidRPr="00C65D59">
        <w:rPr>
          <w:rFonts w:ascii="Arial" w:hAnsi="Arial" w:cs="Arial"/>
          <w:lang w:val="fr-BE"/>
        </w:rPr>
        <w:t xml:space="preserve">pentru functionarea cuptorului </w:t>
      </w:r>
      <w:r w:rsidR="00E72739" w:rsidRPr="00C65D59">
        <w:rPr>
          <w:rFonts w:ascii="Arial" w:hAnsi="Arial" w:cs="Arial"/>
          <w:lang w:val="fr-BE"/>
        </w:rPr>
        <w:t xml:space="preserve">exista </w:t>
      </w:r>
      <w:r w:rsidRPr="00C65D59">
        <w:rPr>
          <w:rFonts w:ascii="Arial" w:hAnsi="Arial" w:cs="Arial"/>
          <w:lang w:val="fr-BE"/>
        </w:rPr>
        <w:t>o solutie</w:t>
      </w:r>
      <w:r w:rsidR="00E72739" w:rsidRPr="00C65D59">
        <w:rPr>
          <w:rFonts w:ascii="Arial" w:hAnsi="Arial" w:cs="Arial"/>
          <w:lang w:val="fr-BE"/>
        </w:rPr>
        <w:t xml:space="preserve"> mixta</w:t>
      </w:r>
      <w:r w:rsidRPr="00C65D59">
        <w:rPr>
          <w:rFonts w:ascii="Arial" w:hAnsi="Arial" w:cs="Arial"/>
          <w:lang w:val="fr-BE"/>
        </w:rPr>
        <w:t>: cu</w:t>
      </w:r>
      <w:r w:rsidR="002C0806" w:rsidRPr="00C65D59">
        <w:rPr>
          <w:rFonts w:ascii="Arial" w:hAnsi="Arial" w:cs="Arial"/>
          <w:lang w:val="fr-BE"/>
        </w:rPr>
        <w:t xml:space="preserve"> </w:t>
      </w:r>
      <w:r w:rsidR="002A5DE7" w:rsidRPr="00C65D59">
        <w:rPr>
          <w:rFonts w:ascii="Arial" w:hAnsi="Arial" w:cs="Arial"/>
          <w:lang w:val="fr-BE"/>
        </w:rPr>
        <w:t>carbu</w:t>
      </w:r>
      <w:r w:rsidR="00887F58" w:rsidRPr="00C65D59">
        <w:rPr>
          <w:rFonts w:ascii="Arial" w:hAnsi="Arial" w:cs="Arial"/>
          <w:lang w:val="fr-BE"/>
        </w:rPr>
        <w:t>ne si</w:t>
      </w:r>
      <w:r w:rsidR="002C0806" w:rsidRPr="00C65D59">
        <w:rPr>
          <w:rFonts w:ascii="Arial" w:hAnsi="Arial" w:cs="Arial"/>
          <w:lang w:val="fr-BE"/>
        </w:rPr>
        <w:t xml:space="preserve"> </w:t>
      </w:r>
      <w:r w:rsidRPr="00C65D59">
        <w:rPr>
          <w:rFonts w:ascii="Arial" w:hAnsi="Arial" w:cs="Arial"/>
          <w:lang w:val="fr-BE"/>
        </w:rPr>
        <w:t>cu biomasa.</w:t>
      </w:r>
      <w:r w:rsidR="002C0806" w:rsidRPr="00C65D59">
        <w:rPr>
          <w:rFonts w:ascii="Arial" w:hAnsi="Arial" w:cs="Arial"/>
          <w:lang w:val="fr-BE"/>
        </w:rPr>
        <w:t xml:space="preserve"> </w:t>
      </w:r>
      <w:r w:rsidRPr="00C65D59">
        <w:rPr>
          <w:rFonts w:ascii="Arial" w:hAnsi="Arial" w:cs="Arial"/>
          <w:lang w:val="fr-BE"/>
        </w:rPr>
        <w:t>G</w:t>
      </w:r>
      <w:r w:rsidR="002C0806" w:rsidRPr="00C65D59">
        <w:rPr>
          <w:rFonts w:ascii="Arial" w:hAnsi="Arial" w:cs="Arial"/>
          <w:lang w:val="fr-BE"/>
        </w:rPr>
        <w:t>az</w:t>
      </w:r>
      <w:r w:rsidR="00887F58" w:rsidRPr="00C65D59">
        <w:rPr>
          <w:rFonts w:ascii="Arial" w:hAnsi="Arial" w:cs="Arial"/>
          <w:lang w:val="fr-BE"/>
        </w:rPr>
        <w:t>ul</w:t>
      </w:r>
      <w:r w:rsidR="002C0806" w:rsidRPr="00C65D59">
        <w:rPr>
          <w:rFonts w:ascii="Arial" w:hAnsi="Arial" w:cs="Arial"/>
          <w:lang w:val="fr-BE"/>
        </w:rPr>
        <w:t xml:space="preserve"> natural</w:t>
      </w:r>
      <w:r w:rsidR="00887F58" w:rsidRPr="00C65D59">
        <w:rPr>
          <w:rFonts w:ascii="Arial" w:hAnsi="Arial" w:cs="Arial"/>
          <w:lang w:val="fr-BE"/>
        </w:rPr>
        <w:t xml:space="preserve"> </w:t>
      </w:r>
      <w:r w:rsidRPr="00C65D59">
        <w:rPr>
          <w:rFonts w:ascii="Arial" w:hAnsi="Arial" w:cs="Arial"/>
          <w:lang w:val="fr-BE"/>
        </w:rPr>
        <w:t xml:space="preserve">este </w:t>
      </w:r>
      <w:r w:rsidR="00887F58" w:rsidRPr="00C65D59">
        <w:rPr>
          <w:rFonts w:ascii="Arial" w:hAnsi="Arial" w:cs="Arial"/>
          <w:lang w:val="fr-BE"/>
        </w:rPr>
        <w:t xml:space="preserve">utilizat doar pentru initierea arderii. </w:t>
      </w:r>
      <w:r w:rsidRPr="00C65D59">
        <w:rPr>
          <w:rFonts w:ascii="Arial" w:hAnsi="Arial" w:cs="Arial"/>
          <w:lang w:val="fr-BE"/>
        </w:rPr>
        <w:t xml:space="preserve">Biomasa </w:t>
      </w:r>
      <w:r w:rsidR="00E72739" w:rsidRPr="00C65D59">
        <w:rPr>
          <w:rFonts w:ascii="Arial" w:hAnsi="Arial" w:cs="Arial"/>
          <w:lang w:val="fr-BE"/>
        </w:rPr>
        <w:t>n</w:t>
      </w:r>
      <w:r w:rsidRPr="00C65D59">
        <w:rPr>
          <w:rFonts w:ascii="Arial" w:hAnsi="Arial" w:cs="Arial"/>
          <w:lang w:val="fr-BE"/>
        </w:rPr>
        <w:t xml:space="preserve">u se utilizeaza deocamdata pentru </w:t>
      </w:r>
      <w:proofErr w:type="gramStart"/>
      <w:r w:rsidRPr="00C65D59">
        <w:rPr>
          <w:rFonts w:ascii="Arial" w:hAnsi="Arial" w:cs="Arial"/>
          <w:lang w:val="fr-BE"/>
        </w:rPr>
        <w:t>ca</w:t>
      </w:r>
      <w:proofErr w:type="gramEnd"/>
      <w:r w:rsidRPr="00C65D59">
        <w:rPr>
          <w:rFonts w:ascii="Arial" w:hAnsi="Arial" w:cs="Arial"/>
          <w:lang w:val="fr-BE"/>
        </w:rPr>
        <w:t xml:space="preserve"> nu exista pe piata oferta pentru cantitati care sa asigure functonarea normala si constanta a cuptoarelor Maerz</w:t>
      </w:r>
      <w:r w:rsidR="00E72739" w:rsidRPr="00C65D59">
        <w:rPr>
          <w:rFonts w:ascii="Arial" w:hAnsi="Arial" w:cs="Arial"/>
          <w:lang w:val="fr-BE"/>
        </w:rPr>
        <w:t>.</w:t>
      </w:r>
      <w:r w:rsidRPr="00C65D59">
        <w:rPr>
          <w:rFonts w:ascii="Arial" w:hAnsi="Arial" w:cs="Arial"/>
          <w:lang w:val="fr-BE"/>
        </w:rPr>
        <w:t xml:space="preserve"> </w:t>
      </w:r>
      <w:r w:rsidR="00887F58" w:rsidRPr="00C65D59">
        <w:rPr>
          <w:rFonts w:ascii="Arial" w:hAnsi="Arial" w:cs="Arial"/>
          <w:lang w:val="fr-BE"/>
        </w:rPr>
        <w:t xml:space="preserve">Biomasa va fi constituita din deseuri </w:t>
      </w:r>
      <w:r w:rsidR="00887F58" w:rsidRPr="00C65D59">
        <w:rPr>
          <w:rFonts w:ascii="Arial" w:hAnsi="Arial" w:cs="Arial"/>
          <w:lang w:val="fr-BE"/>
        </w:rPr>
        <w:lastRenderedPageBreak/>
        <w:t>de lemn incadrate la categoria 03 : Deşeuri de la prelucrarea lemnului şi producerea plăcilor şi mobilei, pastei de hârtie, hârtiei şi cartonului, conform HG 856/2002</w:t>
      </w:r>
      <w:r w:rsidR="009C7CC5" w:rsidRPr="00C65D59">
        <w:rPr>
          <w:rFonts w:ascii="Arial" w:hAnsi="Arial" w:cs="Arial"/>
          <w:lang w:val="fr-BE"/>
        </w:rPr>
        <w:t xml:space="preserve"> (rumegus)</w:t>
      </w:r>
      <w:r w:rsidR="00887F58" w:rsidRPr="00C65D59">
        <w:rPr>
          <w:rFonts w:ascii="Arial" w:hAnsi="Arial" w:cs="Arial"/>
          <w:lang w:val="fr-BE"/>
        </w:rPr>
        <w:t>, mai putin categoriile cu continut de substante periculoase.</w:t>
      </w:r>
    </w:p>
    <w:p w:rsidR="00CF2F46" w:rsidRDefault="00CF2F46" w:rsidP="007D1889">
      <w:pPr>
        <w:spacing w:line="360" w:lineRule="auto"/>
        <w:ind w:right="-557"/>
        <w:rPr>
          <w:rFonts w:ascii="Arial" w:hAnsi="Arial" w:cs="Arial"/>
          <w:i/>
          <w:sz w:val="23"/>
          <w:szCs w:val="23"/>
          <w:u w:val="single"/>
          <w:lang w:val="fr-BE"/>
        </w:rPr>
      </w:pPr>
    </w:p>
    <w:p w:rsidR="000409C9" w:rsidRPr="00C65D59" w:rsidRDefault="000409C9" w:rsidP="000409C9">
      <w:pPr>
        <w:pStyle w:val="BodyText"/>
        <w:rPr>
          <w:rFonts w:ascii="Arial" w:hAnsi="Arial" w:cs="Arial"/>
          <w:i/>
          <w:u w:val="single"/>
          <w:lang w:val="fr-BE"/>
        </w:rPr>
      </w:pPr>
      <w:r w:rsidRPr="00C65D59">
        <w:rPr>
          <w:rFonts w:ascii="Arial" w:hAnsi="Arial" w:cs="Arial"/>
          <w:i/>
          <w:u w:val="single"/>
          <w:lang w:val="fr-BE"/>
        </w:rPr>
        <w:t xml:space="preserve">Statia de depozitare si amestec a combustibilului solid </w:t>
      </w:r>
    </w:p>
    <w:p w:rsidR="000409C9" w:rsidRPr="00C65D59" w:rsidRDefault="000409C9" w:rsidP="000409C9">
      <w:pPr>
        <w:pStyle w:val="BodyText"/>
        <w:rPr>
          <w:rFonts w:ascii="Arial" w:hAnsi="Arial" w:cs="Arial"/>
          <w:lang w:val="fr-BE"/>
        </w:rPr>
      </w:pPr>
      <w:r w:rsidRPr="00C65D59">
        <w:rPr>
          <w:rFonts w:ascii="Arial" w:hAnsi="Arial" w:cs="Arial"/>
          <w:lang w:val="fr-BE"/>
        </w:rPr>
        <w:t xml:space="preserve">Carbunele (lignit, cocs de petrol si/sau carbune negru) se livreaza in vagoane de cale ferata sau in camioane cisterna; rumegusul (biomasa) se presupune </w:t>
      </w:r>
      <w:proofErr w:type="gramStart"/>
      <w:r w:rsidRPr="00C65D59">
        <w:rPr>
          <w:rFonts w:ascii="Arial" w:hAnsi="Arial" w:cs="Arial"/>
          <w:lang w:val="fr-BE"/>
        </w:rPr>
        <w:t>ca</w:t>
      </w:r>
      <w:proofErr w:type="gramEnd"/>
      <w:r w:rsidRPr="00C65D59">
        <w:rPr>
          <w:rFonts w:ascii="Arial" w:hAnsi="Arial" w:cs="Arial"/>
          <w:lang w:val="fr-BE"/>
        </w:rPr>
        <w:t xml:space="preserve"> va fi livrat in camioane cisterna, dar acest combustibil nu este inca utilizat deoarece nu se gaseste pe piata in cantitati care sa asigure functionarea constanta a cuptoarelor de var.</w:t>
      </w:r>
    </w:p>
    <w:p w:rsidR="000409C9" w:rsidRPr="00C65D59" w:rsidRDefault="000409C9" w:rsidP="000409C9">
      <w:pPr>
        <w:pStyle w:val="BodyText"/>
        <w:rPr>
          <w:rFonts w:ascii="Arial" w:hAnsi="Arial" w:cs="Arial"/>
          <w:lang w:val="fr-BE"/>
        </w:rPr>
      </w:pPr>
      <w:r w:rsidRPr="00C65D59">
        <w:rPr>
          <w:rFonts w:ascii="Arial" w:hAnsi="Arial" w:cs="Arial"/>
          <w:lang w:val="fr-BE"/>
        </w:rPr>
        <w:t xml:space="preserve">Descarcarea si transportul combustibililor se realizeaza pneumatic cu electrocompresoare amplasate intr-o statie de compresoare de descarcare special amenajata. </w:t>
      </w:r>
    </w:p>
    <w:p w:rsidR="000409C9" w:rsidRPr="00C65D59" w:rsidRDefault="000409C9" w:rsidP="000409C9">
      <w:pPr>
        <w:pStyle w:val="BodyText"/>
        <w:rPr>
          <w:rFonts w:ascii="Arial" w:hAnsi="Arial" w:cs="Arial"/>
          <w:lang w:val="fr-BE"/>
        </w:rPr>
      </w:pPr>
      <w:r w:rsidRPr="00C65D59">
        <w:rPr>
          <w:rFonts w:ascii="Arial" w:hAnsi="Arial" w:cs="Arial"/>
          <w:lang w:val="fr-BE"/>
        </w:rPr>
        <w:t xml:space="preserve">Silozul de carbune este un siloz metalic cu un volum de 1.100 m3 cu fund conic, iar silozul de biomasa este un siloz metalic cu fund plat avand un volum util de 800 m3. Carbunele este extras gravitational din silozul de carbune prin intermediul unei ecluze rotative cu turatie variabila, descarcat intr-un buncar colector si dirijat gravitational spre buncarul de dozare carbune direct sau prin intermediul unui mixer. Cantarirea se realizeaza cu ajutorul unui cantar calibrat anual </w:t>
      </w:r>
      <w:proofErr w:type="gramStart"/>
      <w:r w:rsidRPr="00C65D59">
        <w:rPr>
          <w:rFonts w:ascii="Arial" w:hAnsi="Arial" w:cs="Arial"/>
          <w:lang w:val="fr-BE"/>
        </w:rPr>
        <w:t>de un</w:t>
      </w:r>
      <w:proofErr w:type="gramEnd"/>
      <w:r w:rsidRPr="00C65D59">
        <w:rPr>
          <w:rFonts w:ascii="Arial" w:hAnsi="Arial" w:cs="Arial"/>
          <w:lang w:val="fr-BE"/>
        </w:rPr>
        <w:t xml:space="preserve"> laborator autorizat.</w:t>
      </w:r>
    </w:p>
    <w:p w:rsidR="000409C9" w:rsidRPr="00C65D59" w:rsidRDefault="000409C9" w:rsidP="000409C9">
      <w:pPr>
        <w:pStyle w:val="BodyText"/>
        <w:rPr>
          <w:rFonts w:ascii="Arial" w:hAnsi="Arial" w:cs="Arial"/>
          <w:lang w:val="fr-BE"/>
        </w:rPr>
      </w:pPr>
      <w:r w:rsidRPr="00C65D59">
        <w:rPr>
          <w:rFonts w:ascii="Arial" w:hAnsi="Arial" w:cs="Arial"/>
          <w:lang w:val="fr-BE"/>
        </w:rPr>
        <w:t>Silozurile de stocare si buncarele de dozare precum si mixerul de combustibil solid sunt dotate cu filtre cu saci pentru retinerea emisiilor de pulberi.</w:t>
      </w:r>
    </w:p>
    <w:p w:rsidR="000409C9" w:rsidRPr="00C65D59" w:rsidRDefault="000409C9" w:rsidP="000409C9">
      <w:pPr>
        <w:pStyle w:val="BodyText"/>
        <w:rPr>
          <w:rFonts w:ascii="Arial" w:hAnsi="Arial" w:cs="Arial"/>
          <w:lang w:val="fr-BE"/>
        </w:rPr>
      </w:pPr>
      <w:r w:rsidRPr="00C65D59">
        <w:rPr>
          <w:rFonts w:ascii="Arial" w:hAnsi="Arial" w:cs="Arial"/>
          <w:lang w:val="fr-BE"/>
        </w:rPr>
        <w:t xml:space="preserve">Silozurile de stocare combustibili alternativi si buncarele de dozare sunt racordate la o instalatie de inertizare cu CO2. </w:t>
      </w:r>
    </w:p>
    <w:p w:rsidR="000409C9" w:rsidRPr="00C65D59" w:rsidRDefault="000409C9" w:rsidP="009F3974">
      <w:pPr>
        <w:pStyle w:val="BodyText"/>
        <w:spacing w:after="0"/>
        <w:rPr>
          <w:rFonts w:ascii="Arial" w:hAnsi="Arial" w:cs="Arial"/>
          <w:lang w:val="fr-BE"/>
        </w:rPr>
      </w:pPr>
      <w:r w:rsidRPr="00C65D59">
        <w:rPr>
          <w:rFonts w:ascii="Arial" w:hAnsi="Arial" w:cs="Arial"/>
          <w:lang w:val="fr-BE"/>
        </w:rPr>
        <w:t>De asemenea instalatia de combustibil solid a atras modernizarea instalatiei de apa, dar fara modificari la parametrii de capat ai utilizatorului, astfel:</w:t>
      </w:r>
    </w:p>
    <w:p w:rsidR="000409C9" w:rsidRPr="00C65D59" w:rsidRDefault="000409C9" w:rsidP="009F3974">
      <w:pPr>
        <w:pStyle w:val="BodyText"/>
        <w:spacing w:after="0"/>
        <w:rPr>
          <w:rFonts w:ascii="Arial" w:hAnsi="Arial" w:cs="Arial"/>
          <w:lang w:val="fr-BE"/>
        </w:rPr>
      </w:pPr>
      <w:r w:rsidRPr="00C65D59">
        <w:rPr>
          <w:rFonts w:ascii="Arial" w:hAnsi="Arial" w:cs="Arial"/>
          <w:lang w:val="fr-BE"/>
        </w:rPr>
        <w:t xml:space="preserve">- reteua de hidranti exteriori de stins incendiu a fost reabilitata </w:t>
      </w:r>
    </w:p>
    <w:p w:rsidR="000409C9" w:rsidRPr="00C65D59" w:rsidRDefault="000409C9" w:rsidP="009F3974">
      <w:pPr>
        <w:pStyle w:val="BodyText"/>
        <w:spacing w:after="0"/>
        <w:rPr>
          <w:rFonts w:ascii="Arial" w:hAnsi="Arial" w:cs="Arial"/>
          <w:lang w:val="fr-BE"/>
        </w:rPr>
      </w:pPr>
      <w:r w:rsidRPr="00C65D59">
        <w:rPr>
          <w:rFonts w:ascii="Arial" w:hAnsi="Arial" w:cs="Arial"/>
          <w:lang w:val="fr-BE"/>
        </w:rPr>
        <w:t>- instalatia de stropire cu apa manta rezervor de CO2 (in sezonul cald). Consumul de apa de stropire este accidental si se incadreaza in consumurile existente. O retea noua de alimentare cu apa de stropire si un camin de bransament au fost create.</w:t>
      </w:r>
    </w:p>
    <w:p w:rsidR="000409C9" w:rsidRPr="00C65D59" w:rsidRDefault="000409C9" w:rsidP="009F3974">
      <w:pPr>
        <w:pStyle w:val="BodyText"/>
        <w:spacing w:after="0"/>
        <w:rPr>
          <w:rFonts w:ascii="Arial" w:hAnsi="Arial" w:cs="Arial"/>
          <w:lang w:val="fr-BE"/>
        </w:rPr>
      </w:pPr>
      <w:r w:rsidRPr="00C65D59">
        <w:rPr>
          <w:rFonts w:ascii="Arial" w:hAnsi="Arial" w:cs="Arial"/>
          <w:lang w:val="fr-BE"/>
        </w:rPr>
        <w:t>- instalatie de racire manta silozuri de carbune si biomasa in caz de incendiu. Consumul de apa se incadreaza in actualul consum de apa al fabricii dar racorduri noi au fost create.</w:t>
      </w:r>
    </w:p>
    <w:p w:rsidR="000409C9" w:rsidRPr="00C65D59" w:rsidRDefault="000409C9" w:rsidP="000409C9">
      <w:pPr>
        <w:pStyle w:val="BodyText"/>
        <w:rPr>
          <w:rFonts w:ascii="Arial" w:hAnsi="Arial" w:cs="Arial"/>
          <w:lang w:val="fr-BE"/>
        </w:rPr>
      </w:pPr>
      <w:r w:rsidRPr="00C65D59">
        <w:rPr>
          <w:rFonts w:ascii="Arial" w:hAnsi="Arial" w:cs="Arial"/>
          <w:lang w:val="fr-BE"/>
        </w:rPr>
        <w:t>Instalatiile de colectare ape pluviale si canalizare au ramas neschimbate.</w:t>
      </w:r>
    </w:p>
    <w:p w:rsidR="00D546E1" w:rsidRPr="00C65D59" w:rsidRDefault="000409C9" w:rsidP="000409C9">
      <w:pPr>
        <w:spacing w:before="120" w:after="120"/>
        <w:rPr>
          <w:rFonts w:ascii="Arial" w:hAnsi="Arial" w:cs="Arial"/>
          <w:lang w:val="fr-BE"/>
        </w:rPr>
      </w:pPr>
      <w:r w:rsidRPr="00C65D59">
        <w:rPr>
          <w:rFonts w:ascii="Arial" w:hAnsi="Arial" w:cs="Arial"/>
          <w:lang w:val="fr-BE"/>
        </w:rPr>
        <w:t>Necesarul de aer comprimat (6 bar), este asigurat de statia de compresoare, din zona rampei de expeditie</w:t>
      </w:r>
      <w:r w:rsidR="00D546E1" w:rsidRPr="00C65D59">
        <w:rPr>
          <w:rFonts w:ascii="Arial" w:hAnsi="Arial" w:cs="Arial"/>
          <w:lang w:val="fr-BE"/>
        </w:rPr>
        <w:t>.</w:t>
      </w:r>
    </w:p>
    <w:p w:rsidR="008B4E8C" w:rsidRPr="00834D25" w:rsidRDefault="008B4E8C" w:rsidP="005D3620">
      <w:pPr>
        <w:spacing w:line="360" w:lineRule="auto"/>
        <w:ind w:right="-557"/>
        <w:rPr>
          <w:rFonts w:ascii="Arial" w:hAnsi="Arial" w:cs="Arial"/>
          <w:b/>
          <w:color w:val="000000"/>
          <w:sz w:val="23"/>
          <w:szCs w:val="23"/>
          <w:lang w:val="fr-BE"/>
        </w:rPr>
      </w:pPr>
    </w:p>
    <w:p w:rsidR="00B84E8D" w:rsidRPr="0001697E" w:rsidRDefault="00B84E8D" w:rsidP="0001697E">
      <w:pPr>
        <w:spacing w:before="120" w:after="120"/>
        <w:rPr>
          <w:rFonts w:ascii="Arial" w:hAnsi="Arial" w:cs="Arial"/>
          <w:color w:val="000000"/>
          <w:lang w:val="fr-BE"/>
        </w:rPr>
      </w:pPr>
      <w:r w:rsidRPr="0001697E">
        <w:rPr>
          <w:rFonts w:ascii="Arial" w:hAnsi="Arial" w:cs="Arial"/>
          <w:lang w:val="fr-BE"/>
        </w:rPr>
        <w:t>Cuptoarele sunt automatizate astfel incat procesul tehnologic este controlat si reglat de catre</w:t>
      </w:r>
      <w:r w:rsidRPr="0001697E">
        <w:rPr>
          <w:rFonts w:ascii="Arial" w:hAnsi="Arial" w:cs="Arial"/>
          <w:color w:val="000000"/>
          <w:lang w:val="fr-BE"/>
        </w:rPr>
        <w:t xml:space="preserve"> calculatoarele de proces. Acestea asigura transmiterea comenzilor catre utilaje, calculul debitelor si al timpilor de ardere in functie de productia si calitatea dorita.</w:t>
      </w:r>
    </w:p>
    <w:p w:rsidR="00BB178A" w:rsidRPr="0001697E" w:rsidRDefault="00B84E8D" w:rsidP="0001697E">
      <w:pPr>
        <w:spacing w:before="120" w:after="120"/>
        <w:rPr>
          <w:rFonts w:ascii="Arial" w:hAnsi="Arial" w:cs="Arial"/>
          <w:color w:val="000000"/>
          <w:lang w:val="fr-BE"/>
        </w:rPr>
      </w:pPr>
      <w:r w:rsidRPr="0001697E">
        <w:rPr>
          <w:rFonts w:ascii="Arial" w:hAnsi="Arial" w:cs="Arial"/>
          <w:color w:val="000000"/>
          <w:lang w:val="fr-BE"/>
        </w:rPr>
        <w:t>Instalatia de desprafuire este compusa din</w:t>
      </w:r>
      <w:r w:rsidR="00BB178A" w:rsidRPr="0001697E">
        <w:rPr>
          <w:rFonts w:ascii="Arial" w:hAnsi="Arial" w:cs="Arial"/>
          <w:color w:val="000000"/>
          <w:lang w:val="fr-BE"/>
        </w:rPr>
        <w:t xml:space="preserve"> doua</w:t>
      </w:r>
      <w:r w:rsidRPr="0001697E">
        <w:rPr>
          <w:rFonts w:ascii="Arial" w:hAnsi="Arial" w:cs="Arial"/>
          <w:color w:val="000000"/>
          <w:lang w:val="fr-BE"/>
        </w:rPr>
        <w:t xml:space="preserve"> filtr</w:t>
      </w:r>
      <w:r w:rsidR="00BB178A" w:rsidRPr="0001697E">
        <w:rPr>
          <w:rFonts w:ascii="Arial" w:hAnsi="Arial" w:cs="Arial"/>
          <w:color w:val="000000"/>
          <w:lang w:val="fr-BE"/>
        </w:rPr>
        <w:t>e</w:t>
      </w:r>
      <w:r w:rsidRPr="0001697E">
        <w:rPr>
          <w:rFonts w:ascii="Arial" w:hAnsi="Arial" w:cs="Arial"/>
          <w:color w:val="000000"/>
          <w:lang w:val="fr-BE"/>
        </w:rPr>
        <w:t xml:space="preserve"> cu saci</w:t>
      </w:r>
      <w:r w:rsidR="00BB178A" w:rsidRPr="0001697E">
        <w:rPr>
          <w:rFonts w:ascii="Arial" w:hAnsi="Arial" w:cs="Arial"/>
          <w:color w:val="000000"/>
          <w:lang w:val="fr-BE"/>
        </w:rPr>
        <w:t xml:space="preserve"> de tip Redecam,</w:t>
      </w:r>
      <w:r w:rsidRPr="0001697E">
        <w:rPr>
          <w:rFonts w:ascii="Arial" w:hAnsi="Arial" w:cs="Arial"/>
          <w:color w:val="000000"/>
          <w:lang w:val="fr-BE"/>
        </w:rPr>
        <w:t xml:space="preserve"> evacuarea in atmosfera a gazelor desprafuite fiind asigurata printr-un </w:t>
      </w:r>
      <w:r w:rsidR="00BB178A" w:rsidRPr="0001697E">
        <w:rPr>
          <w:rFonts w:ascii="Arial" w:hAnsi="Arial" w:cs="Arial"/>
          <w:color w:val="000000"/>
          <w:lang w:val="fr-BE"/>
        </w:rPr>
        <w:t>doua cosuri.</w:t>
      </w:r>
    </w:p>
    <w:p w:rsidR="00B84E8D" w:rsidRPr="0001697E" w:rsidRDefault="00B84E8D" w:rsidP="0001697E">
      <w:pPr>
        <w:spacing w:before="120" w:after="120"/>
        <w:rPr>
          <w:rFonts w:ascii="Arial" w:hAnsi="Arial" w:cs="Arial"/>
          <w:color w:val="000000"/>
          <w:lang w:val="fr-BE"/>
        </w:rPr>
      </w:pPr>
      <w:r w:rsidRPr="0001697E">
        <w:rPr>
          <w:rFonts w:ascii="Arial" w:hAnsi="Arial" w:cs="Arial"/>
          <w:color w:val="000000"/>
          <w:lang w:val="fr-BE"/>
        </w:rPr>
        <w:lastRenderedPageBreak/>
        <w:t>Filtr</w:t>
      </w:r>
      <w:r w:rsidR="00BB178A" w:rsidRPr="0001697E">
        <w:rPr>
          <w:rFonts w:ascii="Arial" w:hAnsi="Arial" w:cs="Arial"/>
          <w:color w:val="000000"/>
          <w:lang w:val="fr-BE"/>
        </w:rPr>
        <w:t>e</w:t>
      </w:r>
      <w:r w:rsidRPr="0001697E">
        <w:rPr>
          <w:rFonts w:ascii="Arial" w:hAnsi="Arial" w:cs="Arial"/>
          <w:color w:val="000000"/>
          <w:lang w:val="fr-BE"/>
        </w:rPr>
        <w:t>l</w:t>
      </w:r>
      <w:r w:rsidR="00BB178A" w:rsidRPr="0001697E">
        <w:rPr>
          <w:rFonts w:ascii="Arial" w:hAnsi="Arial" w:cs="Arial"/>
          <w:color w:val="000000"/>
          <w:lang w:val="fr-BE"/>
        </w:rPr>
        <w:t>e</w:t>
      </w:r>
      <w:r w:rsidRPr="0001697E">
        <w:rPr>
          <w:rFonts w:ascii="Arial" w:hAnsi="Arial" w:cs="Arial"/>
          <w:color w:val="000000"/>
          <w:lang w:val="fr-BE"/>
        </w:rPr>
        <w:t xml:space="preserve"> Redecam </w:t>
      </w:r>
      <w:r w:rsidR="00BB178A" w:rsidRPr="0001697E">
        <w:rPr>
          <w:rFonts w:ascii="Arial" w:hAnsi="Arial" w:cs="Arial"/>
          <w:color w:val="000000"/>
          <w:lang w:val="fr-BE"/>
        </w:rPr>
        <w:t>sunt</w:t>
      </w:r>
      <w:r w:rsidRPr="0001697E">
        <w:rPr>
          <w:rFonts w:ascii="Arial" w:hAnsi="Arial" w:cs="Arial"/>
          <w:color w:val="000000"/>
          <w:lang w:val="fr-BE"/>
        </w:rPr>
        <w:t xml:space="preserve"> filtr</w:t>
      </w:r>
      <w:r w:rsidR="00BB178A" w:rsidRPr="0001697E">
        <w:rPr>
          <w:rFonts w:ascii="Arial" w:hAnsi="Arial" w:cs="Arial"/>
          <w:color w:val="000000"/>
          <w:lang w:val="fr-BE"/>
        </w:rPr>
        <w:t>e</w:t>
      </w:r>
      <w:r w:rsidRPr="0001697E">
        <w:rPr>
          <w:rFonts w:ascii="Arial" w:hAnsi="Arial" w:cs="Arial"/>
          <w:color w:val="000000"/>
          <w:lang w:val="fr-BE"/>
        </w:rPr>
        <w:t xml:space="preserve"> de inalta performant</w:t>
      </w:r>
      <w:r w:rsidR="008D5ABD" w:rsidRPr="0001697E">
        <w:rPr>
          <w:rFonts w:ascii="Arial" w:hAnsi="Arial" w:cs="Arial"/>
          <w:color w:val="000000"/>
          <w:lang w:val="fr-BE"/>
        </w:rPr>
        <w:t>a asigurand emisii de pulberi &lt;</w:t>
      </w:r>
      <w:r w:rsidRPr="0001697E">
        <w:rPr>
          <w:rFonts w:ascii="Arial" w:hAnsi="Arial" w:cs="Arial"/>
          <w:color w:val="000000"/>
          <w:lang w:val="fr-BE"/>
        </w:rPr>
        <w:t>10 mg/Nmc</w:t>
      </w:r>
      <w:r w:rsidR="001E0891" w:rsidRPr="0001697E">
        <w:rPr>
          <w:rFonts w:ascii="Arial" w:hAnsi="Arial" w:cs="Arial"/>
          <w:color w:val="000000"/>
          <w:lang w:val="fr-BE"/>
        </w:rPr>
        <w:t>. Sacii sunt realizati din fibra de sticla care permite utilizarea acestora in conditii de temperatura de pana la 260°C. Curatarea sacilor se realizeaza prin intermediul unui sistem pulse-jet cu aer comprimat.</w:t>
      </w:r>
      <w:r w:rsidR="001E0891" w:rsidRPr="0001697E">
        <w:rPr>
          <w:lang w:val="fr-BE"/>
        </w:rPr>
        <w:t xml:space="preserve"> </w:t>
      </w:r>
      <w:r w:rsidR="001E0891" w:rsidRPr="0001697E">
        <w:rPr>
          <w:rFonts w:ascii="Arial" w:hAnsi="Arial" w:cs="Arial"/>
          <w:color w:val="000000"/>
          <w:lang w:val="fr-BE"/>
        </w:rPr>
        <w:t xml:space="preserve">Controlul scuturarii sacilor este realizat prin intermediul unui panou de control automat. Debitul ventilatorului filtrului estede </w:t>
      </w:r>
      <w:r w:rsidR="00BB178A" w:rsidRPr="0001697E">
        <w:rPr>
          <w:rFonts w:ascii="Arial" w:hAnsi="Arial" w:cs="Arial"/>
          <w:color w:val="000000"/>
          <w:lang w:val="fr-BE"/>
        </w:rPr>
        <w:t>cca 6</w:t>
      </w:r>
      <w:r w:rsidR="001E0891" w:rsidRPr="0001697E">
        <w:rPr>
          <w:rFonts w:ascii="Arial" w:hAnsi="Arial" w:cs="Arial"/>
          <w:color w:val="000000"/>
          <w:lang w:val="fr-BE"/>
        </w:rPr>
        <w:t>0000 Nmc/h.</w:t>
      </w:r>
      <w:r w:rsidR="001E0891" w:rsidRPr="0001697E">
        <w:rPr>
          <w:lang w:val="fr-BE"/>
        </w:rPr>
        <w:t xml:space="preserve"> </w:t>
      </w:r>
      <w:r w:rsidR="001E0891" w:rsidRPr="0001697E">
        <w:rPr>
          <w:rFonts w:ascii="Arial" w:hAnsi="Arial" w:cs="Arial"/>
          <w:color w:val="000000"/>
          <w:lang w:val="fr-BE"/>
        </w:rPr>
        <w:t xml:space="preserve">Modul de functionare a filtrului este extrem </w:t>
      </w:r>
      <w:proofErr w:type="gramStart"/>
      <w:r w:rsidR="001E0891" w:rsidRPr="0001697E">
        <w:rPr>
          <w:rFonts w:ascii="Arial" w:hAnsi="Arial" w:cs="Arial"/>
          <w:color w:val="000000"/>
          <w:lang w:val="fr-BE"/>
        </w:rPr>
        <w:t>de important</w:t>
      </w:r>
      <w:proofErr w:type="gramEnd"/>
      <w:r w:rsidR="001E0891" w:rsidRPr="0001697E">
        <w:rPr>
          <w:rFonts w:ascii="Arial" w:hAnsi="Arial" w:cs="Arial"/>
          <w:color w:val="000000"/>
          <w:lang w:val="fr-BE"/>
        </w:rPr>
        <w:t xml:space="preserve"> datorita faptului ca o functionare defectuoasa poate sa genereze influente negative asupra cuptorului.</w:t>
      </w:r>
      <w:r w:rsidR="00781FBB" w:rsidRPr="0001697E">
        <w:rPr>
          <w:rFonts w:ascii="Arial" w:hAnsi="Arial" w:cs="Arial"/>
          <w:color w:val="000000"/>
          <w:lang w:val="fr-BE"/>
        </w:rPr>
        <w:t xml:space="preserve"> </w:t>
      </w:r>
      <w:r w:rsidR="009D77D6" w:rsidRPr="0001697E">
        <w:rPr>
          <w:rFonts w:ascii="Arial" w:hAnsi="Arial" w:cs="Arial"/>
          <w:color w:val="000000"/>
          <w:lang w:val="fr-BE"/>
        </w:rPr>
        <w:t>Din acest motiv, turatia ventilatorului este controlata astfel incat sa se mentina la partea superioara a cuptorului o depresiune minima, a acarei valoare este presetata.</w:t>
      </w:r>
      <w:r w:rsidR="009D77D6">
        <w:rPr>
          <w:rFonts w:ascii="Arial" w:hAnsi="Arial" w:cs="Arial"/>
          <w:color w:val="000000"/>
          <w:lang w:val="fr-BE"/>
        </w:rPr>
        <w:t xml:space="preserve"> </w:t>
      </w:r>
      <w:r w:rsidR="00781FBB" w:rsidRPr="0001697E">
        <w:rPr>
          <w:rFonts w:ascii="Arial" w:hAnsi="Arial" w:cs="Arial"/>
          <w:color w:val="000000"/>
          <w:lang w:val="fr-BE"/>
        </w:rPr>
        <w:t>Praful de filtru rezultat in urma scuturarii sacilor</w:t>
      </w:r>
      <w:r w:rsidR="003E72C0" w:rsidRPr="0001697E">
        <w:rPr>
          <w:rFonts w:ascii="Arial" w:hAnsi="Arial" w:cs="Arial"/>
          <w:color w:val="000000"/>
          <w:lang w:val="fr-BE"/>
        </w:rPr>
        <w:t xml:space="preserve"> </w:t>
      </w:r>
      <w:r w:rsidR="00510E65" w:rsidRPr="0001697E">
        <w:rPr>
          <w:rFonts w:ascii="Arial" w:hAnsi="Arial" w:cs="Arial"/>
          <w:color w:val="000000"/>
          <w:lang w:val="fr-BE"/>
        </w:rPr>
        <w:t>e</w:t>
      </w:r>
      <w:r w:rsidR="003E72C0" w:rsidRPr="0001697E">
        <w:rPr>
          <w:rFonts w:ascii="Arial" w:hAnsi="Arial" w:cs="Arial"/>
          <w:color w:val="000000"/>
          <w:lang w:val="fr-BE"/>
        </w:rPr>
        <w:t>ste colectat</w:t>
      </w:r>
      <w:r w:rsidR="00781FBB" w:rsidRPr="0001697E">
        <w:rPr>
          <w:rFonts w:ascii="Arial" w:hAnsi="Arial" w:cs="Arial"/>
          <w:color w:val="000000"/>
          <w:lang w:val="fr-BE"/>
        </w:rPr>
        <w:t xml:space="preserve"> la partea inferioara </w:t>
      </w:r>
      <w:r w:rsidR="003E72C0" w:rsidRPr="0001697E">
        <w:rPr>
          <w:rFonts w:ascii="Arial" w:hAnsi="Arial" w:cs="Arial"/>
          <w:color w:val="000000"/>
          <w:lang w:val="fr-BE"/>
        </w:rPr>
        <w:t>a filtrului intr-un</w:t>
      </w:r>
      <w:r w:rsidR="00781FBB" w:rsidRPr="0001697E">
        <w:rPr>
          <w:rFonts w:ascii="Arial" w:hAnsi="Arial" w:cs="Arial"/>
          <w:color w:val="000000"/>
          <w:lang w:val="fr-BE"/>
        </w:rPr>
        <w:t xml:space="preserve"> buncar de colectare dotat cu sistem de golire</w:t>
      </w:r>
      <w:r w:rsidR="00BB178A" w:rsidRPr="0001697E">
        <w:rPr>
          <w:rFonts w:ascii="Arial" w:hAnsi="Arial" w:cs="Arial"/>
          <w:color w:val="000000"/>
          <w:lang w:val="fr-BE"/>
        </w:rPr>
        <w:t xml:space="preserve"> direct pe banda transportoare.</w:t>
      </w:r>
    </w:p>
    <w:p w:rsidR="000865A9" w:rsidRPr="0001697E" w:rsidRDefault="00AE452C" w:rsidP="0001697E">
      <w:pPr>
        <w:spacing w:before="120" w:after="120"/>
        <w:rPr>
          <w:rFonts w:ascii="Arial" w:hAnsi="Arial" w:cs="Arial"/>
          <w:color w:val="000000"/>
          <w:lang w:val="fr-BE"/>
        </w:rPr>
      </w:pPr>
      <w:r w:rsidRPr="0001697E">
        <w:rPr>
          <w:rFonts w:ascii="Arial" w:hAnsi="Arial" w:cs="Arial"/>
          <w:color w:val="000000"/>
          <w:lang w:val="fr-BE"/>
        </w:rPr>
        <w:t>Extractia varului se face in tot timpul functionarii.</w:t>
      </w:r>
      <w:r w:rsidR="000865A9" w:rsidRPr="0001697E">
        <w:rPr>
          <w:rFonts w:ascii="Arial" w:hAnsi="Arial" w:cs="Arial"/>
          <w:color w:val="000000"/>
          <w:lang w:val="fr-BE"/>
        </w:rPr>
        <w:t xml:space="preserve"> </w:t>
      </w:r>
      <w:r w:rsidR="00651037" w:rsidRPr="0001697E">
        <w:rPr>
          <w:rFonts w:ascii="Arial" w:hAnsi="Arial" w:cs="Arial"/>
          <w:color w:val="000000"/>
          <w:lang w:val="fr-BE"/>
        </w:rPr>
        <w:t>La cele doua cuptoare, transportul varului bulgari se realizeaza diferit. Astfel, la cuptorul nr. 1, varul este preluat de catre o singura banda (</w:t>
      </w:r>
      <w:r w:rsidR="00A537E0" w:rsidRPr="0001697E">
        <w:rPr>
          <w:rFonts w:ascii="Arial" w:hAnsi="Arial" w:cs="Arial"/>
          <w:color w:val="000000"/>
          <w:lang w:val="fr-BE"/>
        </w:rPr>
        <w:t xml:space="preserve">banda </w:t>
      </w:r>
      <w:r w:rsidR="00651037" w:rsidRPr="0001697E">
        <w:rPr>
          <w:rFonts w:ascii="Arial" w:hAnsi="Arial" w:cs="Arial"/>
          <w:color w:val="000000"/>
          <w:lang w:val="fr-BE"/>
        </w:rPr>
        <w:t xml:space="preserve">4) si transportat la elevator. La cuptorul 2 varul este transportat la elevator prin intermediul a doua </w:t>
      </w:r>
      <w:r w:rsidR="008D5ABD" w:rsidRPr="0001697E">
        <w:rPr>
          <w:rFonts w:ascii="Arial" w:hAnsi="Arial" w:cs="Arial"/>
          <w:color w:val="000000"/>
          <w:lang w:val="fr-BE"/>
        </w:rPr>
        <w:t>benzi</w:t>
      </w:r>
      <w:r w:rsidR="00651037" w:rsidRPr="0001697E">
        <w:rPr>
          <w:rFonts w:ascii="Arial" w:hAnsi="Arial" w:cs="Arial"/>
          <w:color w:val="000000"/>
          <w:lang w:val="fr-BE"/>
        </w:rPr>
        <w:t>– 4 A si respectiv 4B– perpendiculare una pe cealalta.</w:t>
      </w:r>
    </w:p>
    <w:p w:rsidR="004A01BD" w:rsidRPr="0001697E" w:rsidRDefault="004A01BD" w:rsidP="0001697E">
      <w:pPr>
        <w:rPr>
          <w:rFonts w:ascii="Arial" w:hAnsi="Arial" w:cs="Arial"/>
          <w:color w:val="000000"/>
          <w:lang w:val="fr-BE"/>
        </w:rPr>
      </w:pPr>
      <w:r w:rsidRPr="0001697E">
        <w:rPr>
          <w:rFonts w:ascii="Arial" w:hAnsi="Arial" w:cs="Arial"/>
          <w:color w:val="000000"/>
          <w:lang w:val="fr-BE"/>
        </w:rPr>
        <w:t>In continuare varul este transportat de catre elevatorul ELCA- 40 la cota 27</w:t>
      </w:r>
      <w:r w:rsidR="003E2461" w:rsidRPr="0001697E">
        <w:rPr>
          <w:rFonts w:ascii="Arial" w:hAnsi="Arial" w:cs="Arial"/>
          <w:color w:val="000000"/>
          <w:lang w:val="fr-BE"/>
        </w:rPr>
        <w:t>,</w:t>
      </w:r>
      <w:r w:rsidRPr="0001697E">
        <w:rPr>
          <w:rFonts w:ascii="Arial" w:hAnsi="Arial" w:cs="Arial"/>
          <w:color w:val="000000"/>
          <w:lang w:val="fr-BE"/>
        </w:rPr>
        <w:t>5 m si descarcat pe banda nr. 5 A. De pe banda 5 A, varul este golit intr-o palnie. Palnia este prevazut</w:t>
      </w:r>
      <w:r w:rsidR="00B11E43" w:rsidRPr="0001697E">
        <w:rPr>
          <w:rFonts w:ascii="Arial" w:hAnsi="Arial" w:cs="Arial"/>
          <w:color w:val="000000"/>
          <w:lang w:val="fr-BE"/>
        </w:rPr>
        <w:t>a</w:t>
      </w:r>
      <w:r w:rsidRPr="0001697E">
        <w:rPr>
          <w:rFonts w:ascii="Arial" w:hAnsi="Arial" w:cs="Arial"/>
          <w:color w:val="000000"/>
          <w:lang w:val="fr-BE"/>
        </w:rPr>
        <w:t xml:space="preserve"> cu un sistem cu clapet</w:t>
      </w:r>
      <w:r w:rsidR="00B11E43" w:rsidRPr="0001697E">
        <w:rPr>
          <w:rFonts w:ascii="Arial" w:hAnsi="Arial" w:cs="Arial"/>
          <w:color w:val="000000"/>
          <w:lang w:val="fr-BE"/>
        </w:rPr>
        <w:t>i</w:t>
      </w:r>
      <w:r w:rsidRPr="0001697E">
        <w:rPr>
          <w:rFonts w:ascii="Arial" w:hAnsi="Arial" w:cs="Arial"/>
          <w:color w:val="000000"/>
          <w:lang w:val="fr-BE"/>
        </w:rPr>
        <w:t xml:space="preserve"> care permite:</w:t>
      </w:r>
    </w:p>
    <w:p w:rsidR="004A01BD" w:rsidRPr="0001697E" w:rsidRDefault="004A01BD" w:rsidP="0001697E">
      <w:pPr>
        <w:rPr>
          <w:rFonts w:ascii="Arial" w:hAnsi="Arial" w:cs="Arial"/>
          <w:color w:val="000000"/>
          <w:lang w:val="fr-BE"/>
        </w:rPr>
      </w:pPr>
      <w:r w:rsidRPr="0001697E">
        <w:rPr>
          <w:rFonts w:ascii="Arial" w:hAnsi="Arial" w:cs="Arial"/>
          <w:color w:val="000000"/>
          <w:lang w:val="fr-BE"/>
        </w:rPr>
        <w:t>a)</w:t>
      </w:r>
      <w:r w:rsidRPr="0001697E">
        <w:rPr>
          <w:rFonts w:ascii="Arial" w:hAnsi="Arial" w:cs="Arial"/>
          <w:color w:val="000000"/>
          <w:lang w:val="fr-BE"/>
        </w:rPr>
        <w:tab/>
        <w:t>descarcarea varului direct in fluxul de var maruntit</w:t>
      </w:r>
    </w:p>
    <w:p w:rsidR="004A01BD" w:rsidRPr="0001697E" w:rsidRDefault="004A01BD" w:rsidP="0001697E">
      <w:pPr>
        <w:rPr>
          <w:rFonts w:ascii="Arial" w:hAnsi="Arial" w:cs="Arial"/>
          <w:color w:val="000000"/>
          <w:lang w:val="fr-BE"/>
        </w:rPr>
      </w:pPr>
      <w:r w:rsidRPr="0001697E">
        <w:rPr>
          <w:rFonts w:ascii="Arial" w:hAnsi="Arial" w:cs="Arial"/>
          <w:color w:val="000000"/>
          <w:lang w:val="fr-BE"/>
        </w:rPr>
        <w:t>b)</w:t>
      </w:r>
      <w:r w:rsidRPr="0001697E">
        <w:rPr>
          <w:rFonts w:ascii="Arial" w:hAnsi="Arial" w:cs="Arial"/>
          <w:color w:val="000000"/>
          <w:lang w:val="fr-BE"/>
        </w:rPr>
        <w:tab/>
        <w:t>descarcarea varului pe banda 5B care, la randul sau, il deverseaza direct in silozul de var bulgari.</w:t>
      </w:r>
    </w:p>
    <w:p w:rsidR="00AC216A" w:rsidRPr="00AC216A" w:rsidRDefault="00AC216A" w:rsidP="00AC216A">
      <w:pPr>
        <w:pStyle w:val="BodyText"/>
        <w:rPr>
          <w:rFonts w:ascii="Arial" w:hAnsi="Arial" w:cs="Arial"/>
          <w:color w:val="000000"/>
          <w:lang w:val="fr-BE"/>
        </w:rPr>
      </w:pPr>
      <w:r w:rsidRPr="00AC216A">
        <w:rPr>
          <w:rFonts w:ascii="Arial" w:hAnsi="Arial" w:cs="Arial"/>
          <w:color w:val="000000"/>
          <w:lang w:val="fr-BE"/>
        </w:rPr>
        <w:t xml:space="preserve">Din silozul de var bulgari nr.2 varul poate fi dirjat spre hidratare, spre sortare sau spre incarcare </w:t>
      </w:r>
      <w:proofErr w:type="gramStart"/>
      <w:r w:rsidRPr="00AC216A">
        <w:rPr>
          <w:rFonts w:ascii="Arial" w:hAnsi="Arial" w:cs="Arial"/>
          <w:color w:val="000000"/>
          <w:lang w:val="fr-BE"/>
        </w:rPr>
        <w:t>ca</w:t>
      </w:r>
      <w:proofErr w:type="gramEnd"/>
      <w:r w:rsidRPr="00AC216A">
        <w:rPr>
          <w:rFonts w:ascii="Arial" w:hAnsi="Arial" w:cs="Arial"/>
          <w:color w:val="000000"/>
          <w:lang w:val="fr-BE"/>
        </w:rPr>
        <w:t xml:space="preserve"> var bulgari nesortat.</w:t>
      </w:r>
    </w:p>
    <w:p w:rsidR="00AE0A71" w:rsidRPr="00AC216A" w:rsidRDefault="00AC216A" w:rsidP="00AC216A">
      <w:pPr>
        <w:spacing w:before="120" w:after="120"/>
        <w:rPr>
          <w:rFonts w:ascii="Arial" w:hAnsi="Arial" w:cs="Arial"/>
          <w:color w:val="000000"/>
          <w:lang w:val="fr-BE"/>
        </w:rPr>
      </w:pPr>
      <w:r w:rsidRPr="009F283E">
        <w:rPr>
          <w:rFonts w:ascii="Arial" w:hAnsi="Arial" w:cs="Arial"/>
          <w:color w:val="000000"/>
          <w:u w:val="single"/>
          <w:lang w:val="fr-BE"/>
        </w:rPr>
        <w:t>Sortarea</w:t>
      </w:r>
      <w:r w:rsidRPr="00AC216A">
        <w:rPr>
          <w:rFonts w:ascii="Arial" w:hAnsi="Arial" w:cs="Arial"/>
          <w:color w:val="000000"/>
          <w:lang w:val="fr-BE"/>
        </w:rPr>
        <w:t xml:space="preserve"> se realizeaza cu ajutoriul instalatiei de sortare: concasor cu valturi, ciur cu 3 nivele de sortare, transportoare elicoidale, elevator cu cupe. Instalatia de sortare poate fi alimentata din cele 3 silozuri: silozul de var bulgari 1, silozul de var bulgari 2 sau silozul de maruntit (producerea sortimentului 2-8 mm). Dupa sortare varul ajunge in silozul de var maruntit sau in silozul de var bulgari nr.1. Produsul destinat livrarii, in functie de sortiment, este dirijat prin intermediul a doua benzi cu sens reversibil si un sistem de clapete spre mansa de incarcare var sortat. Rolul benzilor reversibile este acela </w:t>
      </w:r>
      <w:proofErr w:type="gramStart"/>
      <w:r w:rsidRPr="00AC216A">
        <w:rPr>
          <w:rFonts w:ascii="Arial" w:hAnsi="Arial" w:cs="Arial"/>
          <w:color w:val="000000"/>
          <w:lang w:val="fr-BE"/>
        </w:rPr>
        <w:t>de a</w:t>
      </w:r>
      <w:proofErr w:type="gramEnd"/>
      <w:r w:rsidRPr="00AC216A">
        <w:rPr>
          <w:rFonts w:ascii="Arial" w:hAnsi="Arial" w:cs="Arial"/>
          <w:color w:val="000000"/>
          <w:lang w:val="fr-BE"/>
        </w:rPr>
        <w:t xml:space="preserve"> dirija varul fie spre punctul de incarcare, fie spre buncarul de alimentare masina big bag-uri. Tronsonul de intoarcere a benzii cu velcante, concasorul si ciurul vibrator sunt inchise cu panouri fonoizolante pentru reducerea zgomotului. Intreaga instalatie este desprafuita prin intermediul unui filtru cu saci.</w:t>
      </w:r>
    </w:p>
    <w:p w:rsidR="00054199" w:rsidRDefault="00054199" w:rsidP="00A94DDC">
      <w:pPr>
        <w:spacing w:line="360" w:lineRule="auto"/>
        <w:ind w:right="-557"/>
        <w:rPr>
          <w:rFonts w:ascii="Arial" w:hAnsi="Arial" w:cs="Arial"/>
          <w:i/>
          <w:sz w:val="23"/>
          <w:szCs w:val="23"/>
          <w:u w:val="single"/>
          <w:lang w:val="fr-BE"/>
        </w:rPr>
      </w:pPr>
    </w:p>
    <w:p w:rsidR="00A94DDC" w:rsidRPr="0001697E" w:rsidRDefault="00BA02ED" w:rsidP="0001697E">
      <w:pPr>
        <w:spacing w:before="120" w:after="120"/>
        <w:rPr>
          <w:rFonts w:ascii="Arial" w:hAnsi="Arial" w:cs="Arial"/>
          <w:i/>
          <w:u w:val="single"/>
          <w:lang w:val="fr-BE"/>
        </w:rPr>
      </w:pPr>
      <w:r w:rsidRPr="0001697E">
        <w:rPr>
          <w:rFonts w:ascii="Arial" w:hAnsi="Arial" w:cs="Arial"/>
          <w:i/>
          <w:u w:val="single"/>
          <w:lang w:val="fr-BE"/>
        </w:rPr>
        <w:t>Expeditia varului sortat/nesortat</w:t>
      </w:r>
      <w:r w:rsidR="00A94DDC" w:rsidRPr="0001697E">
        <w:rPr>
          <w:rFonts w:ascii="Arial" w:hAnsi="Arial" w:cs="Arial"/>
          <w:i/>
          <w:u w:val="single"/>
          <w:lang w:val="fr-BE"/>
        </w:rPr>
        <w:t xml:space="preserve">: </w:t>
      </w:r>
    </w:p>
    <w:p w:rsidR="00A94DDC" w:rsidRPr="0001697E" w:rsidRDefault="00A94DDC" w:rsidP="0001697E">
      <w:pPr>
        <w:spacing w:before="120" w:after="120"/>
        <w:rPr>
          <w:rFonts w:ascii="Arial" w:hAnsi="Arial" w:cs="Arial"/>
          <w:color w:val="000000"/>
          <w:lang w:val="fr-BE"/>
        </w:rPr>
      </w:pPr>
      <w:r w:rsidRPr="0001697E">
        <w:rPr>
          <w:rFonts w:ascii="Arial" w:hAnsi="Arial" w:cs="Arial"/>
          <w:color w:val="000000"/>
          <w:lang w:val="fr-BE"/>
        </w:rPr>
        <w:t>Varul bulgari poate fi livrat in varianta nesortata sau sortata, respectiv cu limita inferioara a intervalului granulometric p</w:t>
      </w:r>
      <w:r w:rsidR="00A53410" w:rsidRPr="0001697E">
        <w:rPr>
          <w:rFonts w:ascii="Arial" w:hAnsi="Arial" w:cs="Arial"/>
          <w:color w:val="000000"/>
          <w:lang w:val="fr-BE"/>
        </w:rPr>
        <w:t>a</w:t>
      </w:r>
      <w:r w:rsidRPr="0001697E">
        <w:rPr>
          <w:rFonts w:ascii="Arial" w:hAnsi="Arial" w:cs="Arial"/>
          <w:color w:val="000000"/>
          <w:lang w:val="fr-BE"/>
        </w:rPr>
        <w:t xml:space="preserve">na la ø10 mm. </w:t>
      </w:r>
    </w:p>
    <w:p w:rsidR="00A94DDC" w:rsidRPr="0001697E" w:rsidRDefault="00A94DDC" w:rsidP="0001697E">
      <w:pPr>
        <w:spacing w:before="120" w:after="120"/>
        <w:rPr>
          <w:rFonts w:ascii="Arial" w:hAnsi="Arial" w:cs="Arial"/>
          <w:lang w:val="fr-BE"/>
        </w:rPr>
      </w:pPr>
      <w:r w:rsidRPr="0001697E">
        <w:rPr>
          <w:rFonts w:ascii="Arial" w:hAnsi="Arial" w:cs="Arial"/>
          <w:lang w:val="fr-BE"/>
        </w:rPr>
        <w:t xml:space="preserve">Varul bulgari poate fi livrat si in varianta sortata, respectiv cu limita inferioara </w:t>
      </w:r>
      <w:proofErr w:type="gramStart"/>
      <w:r w:rsidRPr="0001697E">
        <w:rPr>
          <w:rFonts w:ascii="Arial" w:hAnsi="Arial" w:cs="Arial"/>
          <w:lang w:val="fr-BE"/>
        </w:rPr>
        <w:t>a  intervalului</w:t>
      </w:r>
      <w:proofErr w:type="gramEnd"/>
      <w:r w:rsidRPr="0001697E">
        <w:rPr>
          <w:rFonts w:ascii="Arial" w:hAnsi="Arial" w:cs="Arial"/>
          <w:lang w:val="fr-BE"/>
        </w:rPr>
        <w:t xml:space="preserve"> granulometric Ø10 mm. Separarea fractiei fine si livrarea varului bulgari sortat se realizeaza prin intermediul instalatiei de sortare.</w:t>
      </w:r>
    </w:p>
    <w:p w:rsidR="00A94DDC" w:rsidRPr="0001697E" w:rsidRDefault="00A94DDC" w:rsidP="0001697E">
      <w:pPr>
        <w:spacing w:before="120" w:after="120"/>
        <w:rPr>
          <w:rFonts w:ascii="Arial" w:hAnsi="Arial" w:cs="Arial"/>
          <w:lang w:val="fr-BE"/>
        </w:rPr>
      </w:pPr>
      <w:r w:rsidRPr="0001697E">
        <w:rPr>
          <w:rFonts w:ascii="Arial" w:hAnsi="Arial" w:cs="Arial"/>
          <w:lang w:val="fr-BE"/>
        </w:rPr>
        <w:t xml:space="preserve">Din silozul de var bulgari, varul bulgari este extras prin palnia laterala prevazuta in palnia de extractie a varului bulgari nesortat. De aici, prin intermediul unei benzi cu velcante, varul bulgari sunt alimentati intr-un concasor cu valturi. Din acesta, varul este deversat pe un </w:t>
      </w:r>
      <w:r w:rsidRPr="0001697E">
        <w:rPr>
          <w:rFonts w:ascii="Arial" w:hAnsi="Arial" w:cs="Arial"/>
          <w:lang w:val="fr-BE"/>
        </w:rPr>
        <w:lastRenderedPageBreak/>
        <w:t>ciur cu doua nivele de sortare (Ø50 si Ø10 mm). Din elevator, materialul este deversat, prin intermediul unui transportor elicoidal, fie in silozul de var maruntit, fie in silozul de var bulgari.</w:t>
      </w:r>
    </w:p>
    <w:p w:rsidR="00D46CA0" w:rsidRPr="00834D25" w:rsidRDefault="00A94DDC" w:rsidP="0001697E">
      <w:pPr>
        <w:spacing w:before="120" w:after="120"/>
        <w:rPr>
          <w:rFonts w:ascii="Arial" w:hAnsi="Arial" w:cs="Arial"/>
          <w:color w:val="000000"/>
          <w:sz w:val="23"/>
          <w:szCs w:val="23"/>
        </w:rPr>
      </w:pPr>
      <w:r w:rsidRPr="0001697E">
        <w:rPr>
          <w:rFonts w:ascii="Arial" w:hAnsi="Arial" w:cs="Arial"/>
          <w:lang w:val="fr-BE"/>
        </w:rPr>
        <w:t xml:space="preserve">Livrarea </w:t>
      </w:r>
      <w:r w:rsidR="00AE6FEE" w:rsidRPr="0001697E">
        <w:rPr>
          <w:rFonts w:ascii="Arial" w:hAnsi="Arial" w:cs="Arial"/>
          <w:lang w:val="fr-BE"/>
        </w:rPr>
        <w:t xml:space="preserve">varului maruntit sau bulgari </w:t>
      </w:r>
      <w:r w:rsidRPr="0001697E">
        <w:rPr>
          <w:rFonts w:ascii="Arial" w:hAnsi="Arial" w:cs="Arial"/>
          <w:lang w:val="fr-BE"/>
        </w:rPr>
        <w:t>se realizeaza prin intermediul gurilor de incarcare telescopica.</w:t>
      </w:r>
      <w:r w:rsidR="00980793" w:rsidRPr="0001697E">
        <w:rPr>
          <w:rFonts w:ascii="Arial" w:hAnsi="Arial" w:cs="Arial"/>
          <w:lang w:val="fr-BE"/>
        </w:rPr>
        <w:t xml:space="preserve"> </w:t>
      </w:r>
      <w:r w:rsidR="00A61601" w:rsidRPr="0001697E">
        <w:rPr>
          <w:rFonts w:ascii="Arial" w:hAnsi="Arial" w:cs="Arial"/>
          <w:color w:val="000000"/>
        </w:rPr>
        <w:t>Expeditia se mai poate realiza in big-baguri</w:t>
      </w:r>
      <w:r w:rsidR="00980793" w:rsidRPr="00834D25">
        <w:rPr>
          <w:rFonts w:ascii="Arial" w:hAnsi="Arial" w:cs="Arial"/>
          <w:color w:val="000000"/>
          <w:sz w:val="23"/>
          <w:szCs w:val="23"/>
        </w:rPr>
        <w:t xml:space="preserve">. </w:t>
      </w:r>
    </w:p>
    <w:p w:rsidR="00CB7EE6" w:rsidRDefault="00CB7EE6" w:rsidP="00AE452C">
      <w:pPr>
        <w:spacing w:line="360" w:lineRule="auto"/>
        <w:ind w:right="-557"/>
        <w:rPr>
          <w:rFonts w:ascii="Arial" w:hAnsi="Arial" w:cs="Arial"/>
          <w:i/>
          <w:color w:val="000000"/>
          <w:sz w:val="23"/>
          <w:szCs w:val="23"/>
          <w:u w:val="single"/>
        </w:rPr>
      </w:pPr>
    </w:p>
    <w:p w:rsidR="00BA02ED" w:rsidRPr="0001697E" w:rsidRDefault="00BA02ED" w:rsidP="0001697E">
      <w:pPr>
        <w:numPr>
          <w:ilvl w:val="0"/>
          <w:numId w:val="10"/>
        </w:numPr>
        <w:spacing w:before="120" w:after="120"/>
        <w:ind w:left="86" w:firstLine="634"/>
        <w:rPr>
          <w:rFonts w:ascii="Arial" w:hAnsi="Arial" w:cs="Arial"/>
          <w:i/>
          <w:color w:val="000000"/>
          <w:u w:val="single"/>
        </w:rPr>
      </w:pPr>
      <w:r w:rsidRPr="0001697E">
        <w:rPr>
          <w:rFonts w:ascii="Arial" w:hAnsi="Arial" w:cs="Arial"/>
          <w:i/>
          <w:color w:val="000000"/>
          <w:u w:val="single"/>
        </w:rPr>
        <w:t>Flux var macinat</w:t>
      </w:r>
    </w:p>
    <w:p w:rsidR="00AE0A71" w:rsidRPr="00C65D59" w:rsidRDefault="009F283E" w:rsidP="0001697E">
      <w:pPr>
        <w:spacing w:before="120" w:after="120"/>
        <w:ind w:left="86" w:firstLine="634"/>
        <w:rPr>
          <w:rFonts w:ascii="Arial" w:hAnsi="Arial" w:cs="Arial"/>
          <w:color w:val="000000"/>
          <w:lang w:val="fr-BE"/>
        </w:rPr>
      </w:pPr>
      <w:r w:rsidRPr="00C65D59">
        <w:rPr>
          <w:rFonts w:ascii="Arial" w:hAnsi="Arial" w:cs="Arial"/>
          <w:color w:val="000000"/>
          <w:lang w:val="fr-BE"/>
        </w:rPr>
        <w:t xml:space="preserve">Varul de pe banda 5A (de la cuptor) ajunge in moara cu ciocane si apoi in silozul de var maruntit. Silozul de var maruntit are dimensiunile </w:t>
      </w:r>
      <w:r w:rsidRPr="009F283E">
        <w:rPr>
          <w:rFonts w:ascii="Arial" w:hAnsi="Arial" w:cs="Arial"/>
          <w:color w:val="000000"/>
        </w:rPr>
        <w:t>Φ</w:t>
      </w:r>
      <w:r w:rsidRPr="00C65D59">
        <w:rPr>
          <w:rFonts w:ascii="Arial" w:hAnsi="Arial" w:cs="Arial"/>
          <w:color w:val="000000"/>
          <w:lang w:val="fr-BE"/>
        </w:rPr>
        <w:t>=7.7 m si H=19 m, si o capacitate de 80 tone. Din acest siloz, varul este extras, dirijat si dozat, prin intermediul unui transportor elicoidal, cu turatie variabila, spre Moara cu discuri de tip Lösche. Materialul macinat este transportat de curentul de aer introdus pe la baza morii, spre separator. De aici, particulele fine sunt dirijate, prin conducte, spre cele 2 cicloane, unde se depun, fiind apoi extrase de dozatoare celulare si introduse in silozul de var macinat. Particulele mai grosiere, sub actiunea fortei centrifuge data de paletii separatorului, se lovesc de peretii acestuia si cad inapoi pe masa morii, fiind introduse din nou in circuitul de macinare, separare si transport spre silozul de var macinat. Expeditia varului macinat poate fi facuta pe doua linii</w:t>
      </w:r>
      <w:proofErr w:type="gramStart"/>
      <w:r w:rsidRPr="00C65D59">
        <w:rPr>
          <w:rFonts w:ascii="Arial" w:hAnsi="Arial" w:cs="Arial"/>
          <w:color w:val="000000"/>
          <w:lang w:val="fr-BE"/>
        </w:rPr>
        <w:t>. .</w:t>
      </w:r>
      <w:proofErr w:type="gramEnd"/>
      <w:r w:rsidRPr="00C65D59">
        <w:rPr>
          <w:rFonts w:ascii="Arial" w:hAnsi="Arial" w:cs="Arial"/>
          <w:color w:val="000000"/>
          <w:lang w:val="fr-BE"/>
        </w:rPr>
        <w:t xml:space="preserve"> Incarcarea in masina se face prin intermediul unei manse telescopice</w:t>
      </w:r>
      <w:r w:rsidR="00AE0A71" w:rsidRPr="00C65D59">
        <w:rPr>
          <w:rFonts w:ascii="Arial" w:hAnsi="Arial" w:cs="Arial"/>
          <w:color w:val="000000"/>
          <w:lang w:val="fr-BE"/>
        </w:rPr>
        <w:t>.</w:t>
      </w:r>
    </w:p>
    <w:p w:rsidR="00CB7EE6" w:rsidRDefault="00CB7EE6" w:rsidP="00AE452C">
      <w:pPr>
        <w:spacing w:line="360" w:lineRule="auto"/>
        <w:ind w:right="-557"/>
        <w:rPr>
          <w:rFonts w:ascii="Arial" w:hAnsi="Arial" w:cs="Arial"/>
          <w:i/>
          <w:color w:val="000000"/>
          <w:sz w:val="23"/>
          <w:szCs w:val="23"/>
          <w:u w:val="single"/>
          <w:lang w:val="fr-BE"/>
        </w:rPr>
      </w:pPr>
    </w:p>
    <w:p w:rsidR="00E93034" w:rsidRPr="0001697E" w:rsidRDefault="00E93034" w:rsidP="0001697E">
      <w:pPr>
        <w:numPr>
          <w:ilvl w:val="0"/>
          <w:numId w:val="10"/>
        </w:numPr>
        <w:spacing w:before="120" w:after="120"/>
        <w:ind w:left="0" w:firstLine="720"/>
        <w:rPr>
          <w:rFonts w:ascii="Arial" w:hAnsi="Arial" w:cs="Arial"/>
          <w:i/>
          <w:color w:val="000000"/>
          <w:u w:val="single"/>
          <w:lang w:val="fr-BE"/>
        </w:rPr>
      </w:pPr>
      <w:r w:rsidRPr="0001697E">
        <w:rPr>
          <w:rFonts w:ascii="Arial" w:hAnsi="Arial" w:cs="Arial"/>
          <w:i/>
          <w:color w:val="000000"/>
          <w:u w:val="single"/>
          <w:lang w:val="fr-BE"/>
        </w:rPr>
        <w:t xml:space="preserve">Flux var </w:t>
      </w:r>
      <w:r w:rsidR="00E4700C" w:rsidRPr="0001697E">
        <w:rPr>
          <w:rFonts w:ascii="Arial" w:hAnsi="Arial" w:cs="Arial"/>
          <w:i/>
          <w:color w:val="000000"/>
          <w:u w:val="single"/>
          <w:lang w:val="fr-BE"/>
        </w:rPr>
        <w:t>hidratat</w:t>
      </w:r>
    </w:p>
    <w:p w:rsidR="00CD6DCE" w:rsidRPr="0001697E" w:rsidRDefault="00CD6DCE" w:rsidP="0001697E">
      <w:pPr>
        <w:spacing w:before="120" w:after="120"/>
        <w:rPr>
          <w:rFonts w:ascii="Arial" w:hAnsi="Arial" w:cs="Arial"/>
          <w:color w:val="000000"/>
          <w:lang w:val="fr-BE"/>
        </w:rPr>
      </w:pPr>
      <w:r w:rsidRPr="0001697E">
        <w:rPr>
          <w:rFonts w:ascii="Arial" w:hAnsi="Arial" w:cs="Arial"/>
          <w:color w:val="000000"/>
          <w:lang w:val="fr-BE"/>
        </w:rPr>
        <w:t>Varul bulgari destinat fabricarii varului hidratat este extras din silozul de var bulgari cu ajutorul unui alimentator cu farfurie si introdus in moara cu cionane care marunteste varul pana la dimensiunea de max. 15 mm.</w:t>
      </w:r>
    </w:p>
    <w:p w:rsidR="00CD6DCE" w:rsidRPr="0001697E" w:rsidRDefault="00CD6DCE" w:rsidP="0001697E">
      <w:pPr>
        <w:spacing w:before="120" w:after="120"/>
        <w:rPr>
          <w:rFonts w:ascii="Arial" w:hAnsi="Arial" w:cs="Arial"/>
          <w:color w:val="000000"/>
          <w:lang w:val="fr-BE"/>
        </w:rPr>
      </w:pPr>
      <w:r w:rsidRPr="0001697E">
        <w:rPr>
          <w:rFonts w:ascii="Arial" w:hAnsi="Arial" w:cs="Arial"/>
          <w:color w:val="000000"/>
          <w:lang w:val="fr-BE"/>
        </w:rPr>
        <w:t>Din moara cu ciocane, varul maruntit trece prin sistem de trasport (ecluza celulara, transportor elicoidal) si incarcat intr-un elevator ELCA care, deverseaza materialul pe un transportor elicoidal spre buncarul tampon al hidratorului (capacitate 5 tone).</w:t>
      </w:r>
    </w:p>
    <w:p w:rsidR="00EC51B7" w:rsidRPr="0001697E" w:rsidRDefault="00EC51B7" w:rsidP="0001697E">
      <w:pPr>
        <w:spacing w:before="120" w:after="120"/>
        <w:rPr>
          <w:rFonts w:ascii="Arial" w:hAnsi="Arial" w:cs="Arial"/>
          <w:color w:val="000000"/>
          <w:lang w:val="fr-BE"/>
        </w:rPr>
      </w:pPr>
      <w:r w:rsidRPr="0001697E">
        <w:rPr>
          <w:rFonts w:ascii="Arial" w:hAnsi="Arial" w:cs="Arial"/>
          <w:color w:val="000000"/>
          <w:lang w:val="fr-BE"/>
        </w:rPr>
        <w:t>Varul depozitat in buncarul tampon al hidratorului este extras cu ajutorul unui alimentator cu farfurie si introdus in hidratorul cu trei trepte. Odata cu introducerea varului, in hidrator se introduce si apa care este dozata volumetric. Prin hidratare se obtine var stins sub forma de pulbere uscata.</w:t>
      </w:r>
      <w:r w:rsidR="00EB13FE" w:rsidRPr="0001697E">
        <w:rPr>
          <w:lang w:val="fr-BE"/>
        </w:rPr>
        <w:t xml:space="preserve"> </w:t>
      </w:r>
      <w:r w:rsidR="00EB13FE" w:rsidRPr="0001697E">
        <w:rPr>
          <w:rFonts w:ascii="Arial" w:hAnsi="Arial" w:cs="Arial"/>
          <w:color w:val="000000"/>
          <w:lang w:val="fr-BE"/>
        </w:rPr>
        <w:t>Productivitatea instalatiei de hidratare este de 16 t/h.</w:t>
      </w:r>
    </w:p>
    <w:p w:rsidR="00EC51B7" w:rsidRPr="0001697E" w:rsidRDefault="00EC51B7" w:rsidP="0001697E">
      <w:pPr>
        <w:spacing w:before="120" w:after="120"/>
        <w:rPr>
          <w:rFonts w:ascii="Arial" w:hAnsi="Arial" w:cs="Arial"/>
          <w:color w:val="000000"/>
          <w:lang w:val="fr-BE"/>
        </w:rPr>
      </w:pPr>
      <w:r w:rsidRPr="0001697E">
        <w:rPr>
          <w:rFonts w:ascii="Arial" w:hAnsi="Arial" w:cs="Arial"/>
          <w:color w:val="000000"/>
          <w:lang w:val="fr-BE"/>
        </w:rPr>
        <w:t>In timpul hidratarii are loc reactia:</w:t>
      </w:r>
    </w:p>
    <w:p w:rsidR="00EC51B7" w:rsidRPr="0001697E" w:rsidRDefault="00EC51B7" w:rsidP="0001697E">
      <w:pPr>
        <w:spacing w:before="120" w:after="120"/>
        <w:jc w:val="center"/>
        <w:rPr>
          <w:rFonts w:ascii="Arial" w:hAnsi="Arial" w:cs="Arial"/>
          <w:color w:val="000000"/>
          <w:lang w:val="fr-BE"/>
        </w:rPr>
      </w:pPr>
      <w:r w:rsidRPr="0001697E">
        <w:rPr>
          <w:rFonts w:ascii="Arial" w:hAnsi="Arial" w:cs="Arial"/>
          <w:color w:val="000000"/>
          <w:lang w:val="fr-BE"/>
        </w:rPr>
        <w:t xml:space="preserve">CaO + H2O = </w:t>
      </w:r>
      <w:proofErr w:type="gramStart"/>
      <w:r w:rsidRPr="0001697E">
        <w:rPr>
          <w:rFonts w:ascii="Arial" w:hAnsi="Arial" w:cs="Arial"/>
          <w:color w:val="000000"/>
          <w:lang w:val="fr-BE"/>
        </w:rPr>
        <w:t>Ca</w:t>
      </w:r>
      <w:proofErr w:type="gramEnd"/>
      <w:r w:rsidRPr="0001697E">
        <w:rPr>
          <w:rFonts w:ascii="Arial" w:hAnsi="Arial" w:cs="Arial"/>
          <w:color w:val="000000"/>
          <w:lang w:val="fr-BE"/>
        </w:rPr>
        <w:t>(OH)2 + caldura</w:t>
      </w:r>
    </w:p>
    <w:p w:rsidR="00EC51B7" w:rsidRPr="0001697E" w:rsidRDefault="00EC51B7" w:rsidP="0001697E">
      <w:pPr>
        <w:spacing w:before="120" w:after="120"/>
        <w:rPr>
          <w:rFonts w:ascii="Arial" w:hAnsi="Arial" w:cs="Arial"/>
          <w:color w:val="000000"/>
        </w:rPr>
      </w:pPr>
      <w:r w:rsidRPr="0001697E">
        <w:rPr>
          <w:rFonts w:ascii="Arial" w:hAnsi="Arial" w:cs="Arial"/>
          <w:color w:val="000000"/>
          <w:lang w:val="fr-BE"/>
        </w:rPr>
        <w:t xml:space="preserve">Varul calcic hidratat este extras printr-un transportor elicoidal cu dublu sens si deversat intr-un elevator tip ELCA. Elevatorul transporta varul la o cota superioara unde il descarca intr-un snec cascada care alimenteaza un separator dublu care are rolul </w:t>
      </w:r>
      <w:proofErr w:type="gramStart"/>
      <w:r w:rsidRPr="0001697E">
        <w:rPr>
          <w:rFonts w:ascii="Arial" w:hAnsi="Arial" w:cs="Arial"/>
          <w:color w:val="000000"/>
          <w:lang w:val="fr-BE"/>
        </w:rPr>
        <w:t>de a</w:t>
      </w:r>
      <w:proofErr w:type="gramEnd"/>
      <w:r w:rsidRPr="0001697E">
        <w:rPr>
          <w:rFonts w:ascii="Arial" w:hAnsi="Arial" w:cs="Arial"/>
          <w:color w:val="000000"/>
          <w:lang w:val="fr-BE"/>
        </w:rPr>
        <w:t xml:space="preserve"> separa particulele fine de cele grosiere. </w:t>
      </w:r>
      <w:r w:rsidRPr="0001697E">
        <w:rPr>
          <w:rFonts w:ascii="Arial" w:hAnsi="Arial" w:cs="Arial"/>
          <w:color w:val="000000"/>
        </w:rPr>
        <w:t xml:space="preserve">Particulele fine sunt evacuate cu ajutorul unui dozator celular, pe o rigola. </w:t>
      </w:r>
    </w:p>
    <w:p w:rsidR="00EC51B7" w:rsidRPr="0001697E" w:rsidRDefault="00EC51B7" w:rsidP="0001697E">
      <w:pPr>
        <w:spacing w:before="120" w:after="120"/>
        <w:rPr>
          <w:rFonts w:ascii="Arial" w:hAnsi="Arial" w:cs="Arial"/>
          <w:color w:val="000000"/>
          <w:lang w:val="fr-BE"/>
        </w:rPr>
      </w:pPr>
      <w:r w:rsidRPr="0001697E">
        <w:rPr>
          <w:rFonts w:ascii="Arial" w:hAnsi="Arial" w:cs="Arial"/>
          <w:color w:val="000000"/>
          <w:lang w:val="fr-BE"/>
        </w:rPr>
        <w:t xml:space="preserve">De pe rigola, varul este descarcat, printr-o palnie, intr-un elevator de depozitare, apoi pe o rigola, un diverter si inca pe o rigola si un snec </w:t>
      </w:r>
      <w:proofErr w:type="gramStart"/>
      <w:r w:rsidRPr="0001697E">
        <w:rPr>
          <w:rFonts w:ascii="Arial" w:hAnsi="Arial" w:cs="Arial"/>
          <w:color w:val="000000"/>
          <w:lang w:val="fr-BE"/>
        </w:rPr>
        <w:t>pana  in</w:t>
      </w:r>
      <w:proofErr w:type="gramEnd"/>
      <w:r w:rsidRPr="0001697E">
        <w:rPr>
          <w:rFonts w:ascii="Arial" w:hAnsi="Arial" w:cs="Arial"/>
          <w:color w:val="000000"/>
          <w:lang w:val="fr-BE"/>
        </w:rPr>
        <w:t xml:space="preserve"> silozul de </w:t>
      </w:r>
      <w:r w:rsidRPr="0001697E">
        <w:rPr>
          <w:rFonts w:ascii="Arial" w:hAnsi="Arial" w:cs="Arial"/>
          <w:i/>
          <w:color w:val="000000"/>
          <w:lang w:val="fr-BE"/>
        </w:rPr>
        <w:t>var calcic hidratat  CL 90</w:t>
      </w:r>
      <w:r w:rsidRPr="0001697E">
        <w:rPr>
          <w:rFonts w:ascii="Arial" w:hAnsi="Arial" w:cs="Arial"/>
          <w:color w:val="000000"/>
          <w:lang w:val="fr-BE"/>
        </w:rPr>
        <w:t xml:space="preserve"> cu o capacitate de 350 tone.</w:t>
      </w:r>
    </w:p>
    <w:p w:rsidR="00CD6DCE" w:rsidRPr="0001697E" w:rsidRDefault="00EC51B7" w:rsidP="0001697E">
      <w:pPr>
        <w:spacing w:before="120" w:after="120"/>
        <w:rPr>
          <w:rFonts w:ascii="Arial" w:hAnsi="Arial" w:cs="Arial"/>
          <w:color w:val="000000"/>
          <w:lang w:val="fr-BE"/>
        </w:rPr>
      </w:pPr>
      <w:r w:rsidRPr="0001697E">
        <w:rPr>
          <w:rFonts w:ascii="Arial" w:hAnsi="Arial" w:cs="Arial"/>
          <w:color w:val="000000"/>
          <w:lang w:val="fr-BE"/>
        </w:rPr>
        <w:lastRenderedPageBreak/>
        <w:t>Particulele grosiere (grisul) este evacuat, printr-o palnie, intr-un snec care alimenteaza moara cu bile, reintrind astfel intr-un circuit inchis format din: moara, separator, elevator, snec cu dublu sens, snec cascada.</w:t>
      </w:r>
    </w:p>
    <w:p w:rsidR="008F4C67" w:rsidRDefault="008F4C67" w:rsidP="00E4700C">
      <w:pPr>
        <w:spacing w:line="360" w:lineRule="auto"/>
        <w:ind w:right="-557"/>
        <w:rPr>
          <w:rFonts w:ascii="Arial" w:hAnsi="Arial" w:cs="Arial"/>
          <w:i/>
          <w:color w:val="000000"/>
          <w:sz w:val="23"/>
          <w:szCs w:val="23"/>
          <w:u w:val="single"/>
          <w:lang w:val="fr-BE"/>
        </w:rPr>
      </w:pPr>
    </w:p>
    <w:p w:rsidR="00E21DBC" w:rsidRPr="0001697E" w:rsidRDefault="00E21DBC" w:rsidP="0001697E">
      <w:pPr>
        <w:spacing w:before="120" w:after="120"/>
        <w:rPr>
          <w:rFonts w:ascii="Arial" w:hAnsi="Arial" w:cs="Arial"/>
          <w:i/>
          <w:color w:val="000000"/>
          <w:u w:val="single"/>
          <w:lang w:val="fr-BE"/>
        </w:rPr>
      </w:pPr>
      <w:r w:rsidRPr="0001697E">
        <w:rPr>
          <w:rFonts w:ascii="Arial" w:hAnsi="Arial" w:cs="Arial"/>
          <w:i/>
          <w:color w:val="000000"/>
          <w:u w:val="single"/>
          <w:lang w:val="fr-BE"/>
        </w:rPr>
        <w:t>Fabricarea CL70</w:t>
      </w:r>
    </w:p>
    <w:p w:rsidR="00E4700C" w:rsidRPr="0001697E" w:rsidRDefault="00E21DBC" w:rsidP="0001697E">
      <w:pPr>
        <w:spacing w:before="120" w:after="120"/>
        <w:rPr>
          <w:rFonts w:ascii="Arial" w:hAnsi="Arial" w:cs="Arial"/>
          <w:color w:val="000000"/>
          <w:lang w:val="fr-BE"/>
        </w:rPr>
      </w:pPr>
      <w:r w:rsidRPr="0001697E">
        <w:rPr>
          <w:rFonts w:ascii="Arial" w:hAnsi="Arial" w:cs="Arial"/>
          <w:color w:val="000000"/>
          <w:lang w:val="fr-BE"/>
        </w:rPr>
        <w:t xml:space="preserve">Fabricarea varului calcic hidratat CL70 se realizeaza pe aceeasi instalatie </w:t>
      </w:r>
      <w:proofErr w:type="gramStart"/>
      <w:r w:rsidRPr="0001697E">
        <w:rPr>
          <w:rFonts w:ascii="Arial" w:hAnsi="Arial" w:cs="Arial"/>
          <w:color w:val="000000"/>
          <w:lang w:val="fr-BE"/>
        </w:rPr>
        <w:t>ca</w:t>
      </w:r>
      <w:proofErr w:type="gramEnd"/>
      <w:r w:rsidRPr="0001697E">
        <w:rPr>
          <w:rFonts w:ascii="Arial" w:hAnsi="Arial" w:cs="Arial"/>
          <w:color w:val="000000"/>
          <w:lang w:val="fr-BE"/>
        </w:rPr>
        <w:t xml:space="preserve"> si varul calcic hidratat CL 90 ad</w:t>
      </w:r>
      <w:r w:rsidR="002A0078" w:rsidRPr="0001697E">
        <w:rPr>
          <w:rFonts w:ascii="Arial" w:hAnsi="Arial" w:cs="Arial"/>
          <w:color w:val="000000"/>
          <w:lang w:val="fr-BE"/>
        </w:rPr>
        <w:t>a</w:t>
      </w:r>
      <w:r w:rsidRPr="0001697E">
        <w:rPr>
          <w:rFonts w:ascii="Arial" w:hAnsi="Arial" w:cs="Arial"/>
          <w:color w:val="000000"/>
          <w:lang w:val="fr-BE"/>
        </w:rPr>
        <w:t>ugandu-se filer de calcar. Punctul in care se introduce filerul este transportorul elicoidal cu dublu sens.</w:t>
      </w:r>
    </w:p>
    <w:p w:rsidR="00E21DBC" w:rsidRPr="0001697E" w:rsidRDefault="00E21DBC" w:rsidP="0001697E">
      <w:pPr>
        <w:spacing w:before="120" w:after="120"/>
        <w:rPr>
          <w:rFonts w:ascii="Arial" w:hAnsi="Arial" w:cs="Arial"/>
          <w:color w:val="000000"/>
          <w:lang w:val="fr-BE"/>
        </w:rPr>
      </w:pPr>
      <w:r w:rsidRPr="0001697E">
        <w:rPr>
          <w:rFonts w:ascii="Arial" w:hAnsi="Arial" w:cs="Arial"/>
          <w:color w:val="000000"/>
          <w:lang w:val="fr-BE"/>
        </w:rPr>
        <w:t>Stocarea filerului se face intr-un siloz cu o capacitate de 150 tone. Incarcarea silozului se realizeaza direct din masina prin intermediul unei conducte care face legatura intre masina si siloz.</w:t>
      </w:r>
    </w:p>
    <w:p w:rsidR="00E21DBC" w:rsidRPr="0001697E" w:rsidRDefault="00E21DBC" w:rsidP="0001697E">
      <w:pPr>
        <w:spacing w:before="120" w:after="120"/>
        <w:rPr>
          <w:rFonts w:ascii="Arial" w:hAnsi="Arial" w:cs="Arial"/>
          <w:color w:val="000000"/>
          <w:lang w:val="fr-BE"/>
        </w:rPr>
      </w:pPr>
      <w:r w:rsidRPr="0001697E">
        <w:rPr>
          <w:rFonts w:ascii="Arial" w:hAnsi="Arial" w:cs="Arial"/>
          <w:color w:val="000000"/>
          <w:lang w:val="fr-BE"/>
        </w:rPr>
        <w:t xml:space="preserve">Filerul este extras din siloz prin intermediul unei ecluze celulare. Ecluza celulara este cu turatie </w:t>
      </w:r>
      <w:proofErr w:type="gramStart"/>
      <w:r w:rsidRPr="0001697E">
        <w:rPr>
          <w:rFonts w:ascii="Arial" w:hAnsi="Arial" w:cs="Arial"/>
          <w:color w:val="000000"/>
          <w:lang w:val="fr-BE"/>
        </w:rPr>
        <w:t>variabila  si</w:t>
      </w:r>
      <w:proofErr w:type="gramEnd"/>
      <w:r w:rsidRPr="0001697E">
        <w:rPr>
          <w:rFonts w:ascii="Arial" w:hAnsi="Arial" w:cs="Arial"/>
          <w:color w:val="000000"/>
          <w:lang w:val="fr-BE"/>
        </w:rPr>
        <w:t xml:space="preserve"> impreuna cu un snec cantaritor formeaza sistemul de dozare al filerului. Dupa dozare filerul este transportat prin intermediul unui snec si apoi o rigola pana in snecul cu dublu sens.</w:t>
      </w:r>
    </w:p>
    <w:p w:rsidR="00E21DBC" w:rsidRPr="0001697E" w:rsidRDefault="00E21DBC" w:rsidP="0001697E">
      <w:pPr>
        <w:spacing w:before="120" w:after="120"/>
        <w:rPr>
          <w:rFonts w:ascii="Arial" w:hAnsi="Arial" w:cs="Arial"/>
          <w:color w:val="000000"/>
          <w:lang w:val="fr-BE"/>
        </w:rPr>
      </w:pPr>
      <w:r w:rsidRPr="0001697E">
        <w:rPr>
          <w:rFonts w:ascii="Arial" w:hAnsi="Arial" w:cs="Arial"/>
          <w:color w:val="000000"/>
          <w:lang w:val="fr-BE"/>
        </w:rPr>
        <w:t xml:space="preserve">Din acest punct procesul de fabricatie decurge la fel </w:t>
      </w:r>
      <w:proofErr w:type="gramStart"/>
      <w:r w:rsidRPr="0001697E">
        <w:rPr>
          <w:rFonts w:ascii="Arial" w:hAnsi="Arial" w:cs="Arial"/>
          <w:color w:val="000000"/>
          <w:lang w:val="fr-BE"/>
        </w:rPr>
        <w:t>ca</w:t>
      </w:r>
      <w:proofErr w:type="gramEnd"/>
      <w:r w:rsidRPr="0001697E">
        <w:rPr>
          <w:rFonts w:ascii="Arial" w:hAnsi="Arial" w:cs="Arial"/>
          <w:color w:val="000000"/>
          <w:lang w:val="fr-BE"/>
        </w:rPr>
        <w:t xml:space="preserve"> si in cazul varului calcic hidratat CL 90.</w:t>
      </w:r>
    </w:p>
    <w:p w:rsidR="00E21DBC" w:rsidRDefault="00E21DBC" w:rsidP="0001697E">
      <w:pPr>
        <w:spacing w:before="120" w:after="120"/>
        <w:rPr>
          <w:rFonts w:ascii="Arial" w:hAnsi="Arial" w:cs="Arial"/>
          <w:color w:val="000000"/>
          <w:sz w:val="23"/>
          <w:szCs w:val="23"/>
          <w:lang w:val="fr-BE"/>
        </w:rPr>
      </w:pPr>
      <w:r w:rsidRPr="0001697E">
        <w:rPr>
          <w:rFonts w:ascii="Arial" w:hAnsi="Arial" w:cs="Arial"/>
          <w:color w:val="000000"/>
          <w:lang w:val="fr-BE"/>
        </w:rPr>
        <w:t>Varul calcic hidratat CL 70 se depoziteaza intr-un siloz cu o capacitate de 732.6 tone</w:t>
      </w:r>
      <w:r w:rsidRPr="00E21DBC">
        <w:rPr>
          <w:rFonts w:ascii="Arial" w:hAnsi="Arial" w:cs="Arial"/>
          <w:color w:val="000000"/>
          <w:sz w:val="23"/>
          <w:szCs w:val="23"/>
          <w:lang w:val="fr-BE"/>
        </w:rPr>
        <w:t>.</w:t>
      </w:r>
    </w:p>
    <w:p w:rsidR="00CB7EE6" w:rsidRDefault="00CB7EE6" w:rsidP="00E4700C">
      <w:pPr>
        <w:spacing w:line="360" w:lineRule="auto"/>
        <w:ind w:right="-557"/>
        <w:rPr>
          <w:rFonts w:ascii="Arial" w:hAnsi="Arial" w:cs="Arial"/>
          <w:i/>
          <w:color w:val="000000"/>
          <w:sz w:val="23"/>
          <w:szCs w:val="23"/>
          <w:u w:val="single"/>
          <w:lang w:val="fr-BE"/>
        </w:rPr>
      </w:pPr>
    </w:p>
    <w:p w:rsidR="00E4700C" w:rsidRPr="0001697E" w:rsidRDefault="00E4700C" w:rsidP="0001697E">
      <w:pPr>
        <w:numPr>
          <w:ilvl w:val="0"/>
          <w:numId w:val="10"/>
        </w:numPr>
        <w:spacing w:before="120" w:after="120"/>
        <w:ind w:left="0" w:firstLine="720"/>
        <w:rPr>
          <w:rFonts w:ascii="Arial" w:hAnsi="Arial" w:cs="Arial"/>
          <w:i/>
          <w:color w:val="000000"/>
          <w:u w:val="single"/>
          <w:lang w:val="fr-BE"/>
        </w:rPr>
      </w:pPr>
      <w:r w:rsidRPr="0001697E">
        <w:rPr>
          <w:rFonts w:ascii="Arial" w:hAnsi="Arial" w:cs="Arial"/>
          <w:i/>
          <w:color w:val="000000"/>
          <w:u w:val="single"/>
          <w:lang w:val="fr-BE"/>
        </w:rPr>
        <w:t>Insacuire-paletizare-infoliere var hidratat</w:t>
      </w:r>
    </w:p>
    <w:p w:rsidR="00E21DBC" w:rsidRPr="0001697E" w:rsidRDefault="00E21DBC" w:rsidP="0001697E">
      <w:pPr>
        <w:spacing w:before="120" w:after="120"/>
        <w:rPr>
          <w:rFonts w:ascii="Arial" w:hAnsi="Arial" w:cs="Arial"/>
          <w:color w:val="000000"/>
          <w:lang w:val="fr-BE"/>
        </w:rPr>
      </w:pPr>
      <w:r w:rsidRPr="0001697E">
        <w:rPr>
          <w:rFonts w:ascii="Arial" w:hAnsi="Arial" w:cs="Arial"/>
          <w:color w:val="000000"/>
          <w:lang w:val="fr-BE"/>
        </w:rPr>
        <w:t>Din silozul de var calcic hidratat CL70, varul este extras cu extractoare care alimenteaza un snec de preluare care descarca varul printr-o palnie, intr-un elevator, varul fiind transportat la cota superioara a buncarului tampon al instalatiei de insacuire.</w:t>
      </w:r>
    </w:p>
    <w:p w:rsidR="00E21DBC" w:rsidRPr="0001697E" w:rsidRDefault="00E21DBC" w:rsidP="0001697E">
      <w:pPr>
        <w:spacing w:before="120" w:after="120"/>
        <w:rPr>
          <w:rFonts w:ascii="Arial" w:hAnsi="Arial" w:cs="Arial"/>
          <w:color w:val="000000"/>
          <w:lang w:val="fr-BE"/>
        </w:rPr>
      </w:pPr>
      <w:r w:rsidRPr="0001697E">
        <w:rPr>
          <w:rFonts w:ascii="Arial" w:hAnsi="Arial" w:cs="Arial"/>
          <w:color w:val="000000"/>
          <w:lang w:val="fr-BE"/>
        </w:rPr>
        <w:t xml:space="preserve">Extractia varului calcic </w:t>
      </w:r>
      <w:proofErr w:type="gramStart"/>
      <w:r w:rsidRPr="0001697E">
        <w:rPr>
          <w:rFonts w:ascii="Arial" w:hAnsi="Arial" w:cs="Arial"/>
          <w:color w:val="000000"/>
          <w:lang w:val="fr-BE"/>
        </w:rPr>
        <w:t>hidratat  CL</w:t>
      </w:r>
      <w:proofErr w:type="gramEnd"/>
      <w:r w:rsidRPr="0001697E">
        <w:rPr>
          <w:rFonts w:ascii="Arial" w:hAnsi="Arial" w:cs="Arial"/>
          <w:color w:val="000000"/>
          <w:lang w:val="fr-BE"/>
        </w:rPr>
        <w:t xml:space="preserve"> 90 din siloz se face prin intermediul unei ecluze celulare cu turatie variabila, apoi prin intermediul a doua snecuri este transportat in elevator. Incepand cu elevatorul circuitul de expeditie var este comun pentru cele doua sortimente de var calcic hidratat. Expeditia celor doua sortimente de var nu este concomitenta.</w:t>
      </w:r>
    </w:p>
    <w:p w:rsidR="00E21DBC" w:rsidRPr="0001697E" w:rsidRDefault="00F61807" w:rsidP="0001697E">
      <w:pPr>
        <w:spacing w:before="120" w:after="120"/>
        <w:rPr>
          <w:rFonts w:ascii="Arial" w:hAnsi="Arial" w:cs="Arial"/>
          <w:color w:val="000000"/>
          <w:lang w:val="fr-BE"/>
        </w:rPr>
      </w:pPr>
      <w:r w:rsidRPr="0001697E">
        <w:rPr>
          <w:rFonts w:ascii="Arial" w:hAnsi="Arial" w:cs="Arial"/>
          <w:color w:val="000000"/>
          <w:lang w:val="fr-BE"/>
        </w:rPr>
        <w:t>Masina de insacuit este de tip HAVER&amp;BOECKER cu 8 guri cu o capacitate de 40 t/h si este alimentata din buncar prin intermediul unei secvente automate.</w:t>
      </w:r>
    </w:p>
    <w:p w:rsidR="00E4700C" w:rsidRPr="0001697E" w:rsidRDefault="00E4700C" w:rsidP="0001697E">
      <w:pPr>
        <w:spacing w:before="120" w:after="120"/>
        <w:rPr>
          <w:rFonts w:ascii="Arial" w:hAnsi="Arial" w:cs="Arial"/>
          <w:color w:val="000000"/>
          <w:lang w:val="fr-BE"/>
        </w:rPr>
      </w:pPr>
      <w:r w:rsidRPr="0001697E">
        <w:rPr>
          <w:rFonts w:ascii="Arial" w:hAnsi="Arial" w:cs="Arial"/>
          <w:color w:val="000000"/>
          <w:lang w:val="fr-BE"/>
        </w:rPr>
        <w:t xml:space="preserve">Sacii cu var hidratat sunt preluati </w:t>
      </w:r>
      <w:proofErr w:type="gramStart"/>
      <w:r w:rsidRPr="0001697E">
        <w:rPr>
          <w:rFonts w:ascii="Arial" w:hAnsi="Arial" w:cs="Arial"/>
          <w:color w:val="000000"/>
          <w:lang w:val="fr-BE"/>
        </w:rPr>
        <w:t>de un</w:t>
      </w:r>
      <w:proofErr w:type="gramEnd"/>
      <w:r w:rsidRPr="0001697E">
        <w:rPr>
          <w:rFonts w:ascii="Arial" w:hAnsi="Arial" w:cs="Arial"/>
          <w:color w:val="000000"/>
          <w:lang w:val="fr-BE"/>
        </w:rPr>
        <w:t xml:space="preserve"> sistem de benzi care asigura directionarea acestora spre sistemul de paletizare. Sistemul de benzi permite adaptarea si pentru incarcarea sacilor in mijloacele de transport auto sau transport CF. Desprafuirea instalatiei de insacuire se realizeaza cu un filtru cu saci Jet Puls care asigura desprafuirea masinii de insacuit si a utilajelor adiacente.</w:t>
      </w:r>
    </w:p>
    <w:p w:rsidR="00E4700C" w:rsidRPr="0001697E" w:rsidRDefault="00E4700C" w:rsidP="0001697E">
      <w:pPr>
        <w:spacing w:before="120" w:after="120"/>
        <w:rPr>
          <w:rFonts w:ascii="Arial" w:hAnsi="Arial" w:cs="Arial"/>
          <w:color w:val="000000"/>
          <w:lang w:val="fr-BE"/>
        </w:rPr>
      </w:pPr>
      <w:r w:rsidRPr="0001697E">
        <w:rPr>
          <w:rFonts w:ascii="Arial" w:hAnsi="Arial" w:cs="Arial"/>
          <w:color w:val="000000"/>
          <w:lang w:val="fr-BE"/>
        </w:rPr>
        <w:t>Sacii cu var hidratat care ies din masina de insacuit sunt preluati de un sistem de benzi transportoare care ii transporta la masina de paletizat (asezare automata a sacilor pe paleti de lemn si apoi infolierea acestora) tip BEUMER cu o capacitate de 40 paleti/</w:t>
      </w:r>
      <w:proofErr w:type="gramStart"/>
      <w:r w:rsidRPr="0001697E">
        <w:rPr>
          <w:rFonts w:ascii="Arial" w:hAnsi="Arial" w:cs="Arial"/>
          <w:color w:val="000000"/>
          <w:lang w:val="fr-BE"/>
        </w:rPr>
        <w:t>h .</w:t>
      </w:r>
      <w:proofErr w:type="gramEnd"/>
      <w:r w:rsidRPr="0001697E">
        <w:rPr>
          <w:rFonts w:ascii="Arial" w:hAnsi="Arial" w:cs="Arial"/>
          <w:color w:val="000000"/>
          <w:lang w:val="fr-BE"/>
        </w:rPr>
        <w:t xml:space="preserve"> Un transportor cu role transporta paletii infoliati in vederea depozitarii cu ajutorul motostivuitoarelor.</w:t>
      </w:r>
    </w:p>
    <w:p w:rsidR="00E4700C" w:rsidRPr="0001697E" w:rsidRDefault="00E4700C" w:rsidP="0001697E">
      <w:pPr>
        <w:spacing w:before="120" w:after="120"/>
        <w:rPr>
          <w:rFonts w:ascii="Arial" w:hAnsi="Arial" w:cs="Arial"/>
          <w:color w:val="000000"/>
          <w:lang w:val="fr-BE"/>
        </w:rPr>
      </w:pPr>
      <w:r w:rsidRPr="0001697E">
        <w:rPr>
          <w:rFonts w:ascii="Arial" w:hAnsi="Arial" w:cs="Arial"/>
          <w:color w:val="000000"/>
          <w:lang w:val="fr-BE"/>
        </w:rPr>
        <w:lastRenderedPageBreak/>
        <w:t>Varul insacuit se expediaza fie cu vagon CF, fie cu mijloace auto.</w:t>
      </w:r>
      <w:r w:rsidR="005118A2" w:rsidRPr="005118A2">
        <w:rPr>
          <w:b/>
          <w:lang w:val="ro-RO"/>
        </w:rPr>
        <w:t xml:space="preserve"> </w:t>
      </w:r>
      <w:r w:rsidR="005118A2" w:rsidRPr="005118A2">
        <w:rPr>
          <w:rFonts w:ascii="Arial" w:hAnsi="Arial" w:cs="Arial"/>
          <w:color w:val="000000"/>
          <w:lang w:val="fr-BE"/>
        </w:rPr>
        <w:t>Intreg sistemul: de transport paleti, paletizare si infoliere este complet automatizat</w:t>
      </w:r>
      <w:r w:rsidR="00580861">
        <w:rPr>
          <w:rFonts w:ascii="Arial" w:hAnsi="Arial" w:cs="Arial"/>
          <w:color w:val="000000"/>
          <w:lang w:val="fr-BE"/>
        </w:rPr>
        <w:t>.</w:t>
      </w:r>
    </w:p>
    <w:p w:rsidR="008F4C67" w:rsidRPr="0001697E" w:rsidRDefault="008F4C67" w:rsidP="0001697E">
      <w:pPr>
        <w:spacing w:before="120" w:after="120"/>
        <w:rPr>
          <w:rFonts w:ascii="Arial" w:hAnsi="Arial" w:cs="Arial"/>
          <w:i/>
          <w:color w:val="000000"/>
          <w:u w:val="single"/>
          <w:lang w:val="fr-BE"/>
        </w:rPr>
      </w:pPr>
    </w:p>
    <w:p w:rsidR="00636544" w:rsidRPr="0001697E" w:rsidRDefault="00636544" w:rsidP="0001697E">
      <w:pPr>
        <w:spacing w:before="120" w:after="120"/>
        <w:rPr>
          <w:rFonts w:ascii="Arial" w:hAnsi="Arial" w:cs="Arial"/>
          <w:i/>
          <w:color w:val="000000"/>
          <w:u w:val="single"/>
          <w:lang w:val="fr-BE"/>
        </w:rPr>
      </w:pPr>
      <w:r w:rsidRPr="0001697E">
        <w:rPr>
          <w:rFonts w:ascii="Arial" w:hAnsi="Arial" w:cs="Arial"/>
          <w:i/>
          <w:color w:val="000000"/>
          <w:u w:val="single"/>
          <w:lang w:val="fr-BE"/>
        </w:rPr>
        <w:t>Expeditie var hidratat vrac</w:t>
      </w:r>
    </w:p>
    <w:p w:rsidR="00E4700C" w:rsidRPr="0001697E" w:rsidRDefault="00E4700C" w:rsidP="0001697E">
      <w:pPr>
        <w:spacing w:before="120" w:after="120"/>
        <w:rPr>
          <w:rFonts w:ascii="Arial" w:hAnsi="Arial" w:cs="Arial"/>
          <w:color w:val="000000"/>
          <w:lang w:val="fr-BE"/>
        </w:rPr>
      </w:pPr>
      <w:r w:rsidRPr="0001697E">
        <w:rPr>
          <w:rFonts w:ascii="Arial" w:hAnsi="Arial" w:cs="Arial"/>
          <w:color w:val="000000"/>
          <w:lang w:val="fr-BE"/>
        </w:rPr>
        <w:t xml:space="preserve">Din silozul </w:t>
      </w:r>
      <w:r w:rsidR="00636544" w:rsidRPr="0001697E">
        <w:rPr>
          <w:rFonts w:ascii="Arial" w:hAnsi="Arial" w:cs="Arial"/>
          <w:color w:val="000000"/>
          <w:lang w:val="fr-BE"/>
        </w:rPr>
        <w:t>de</w:t>
      </w:r>
      <w:r w:rsidR="00F61807" w:rsidRPr="0001697E">
        <w:rPr>
          <w:rFonts w:ascii="Arial" w:hAnsi="Arial" w:cs="Arial"/>
          <w:color w:val="000000"/>
          <w:lang w:val="fr-BE"/>
        </w:rPr>
        <w:t xml:space="preserve"> varul hidratat</w:t>
      </w:r>
      <w:r w:rsidR="00636544" w:rsidRPr="0001697E">
        <w:rPr>
          <w:rFonts w:ascii="Arial" w:hAnsi="Arial" w:cs="Arial"/>
          <w:color w:val="000000"/>
          <w:lang w:val="fr-BE"/>
        </w:rPr>
        <w:t xml:space="preserve">, </w:t>
      </w:r>
      <w:r w:rsidRPr="0001697E">
        <w:rPr>
          <w:rFonts w:ascii="Arial" w:hAnsi="Arial" w:cs="Arial"/>
          <w:color w:val="000000"/>
          <w:lang w:val="fr-BE"/>
        </w:rPr>
        <w:t xml:space="preserve">poate fi livrat </w:t>
      </w:r>
      <w:r w:rsidR="00636544" w:rsidRPr="0001697E">
        <w:rPr>
          <w:rFonts w:ascii="Arial" w:hAnsi="Arial" w:cs="Arial"/>
          <w:color w:val="000000"/>
          <w:lang w:val="fr-BE"/>
        </w:rPr>
        <w:t xml:space="preserve">var hidratat vrac, </w:t>
      </w:r>
      <w:r w:rsidRPr="0001697E">
        <w:rPr>
          <w:rFonts w:ascii="Arial" w:hAnsi="Arial" w:cs="Arial"/>
          <w:color w:val="000000"/>
          <w:lang w:val="fr-BE"/>
        </w:rPr>
        <w:t>dire</w:t>
      </w:r>
      <w:r w:rsidR="00636544" w:rsidRPr="0001697E">
        <w:rPr>
          <w:rFonts w:ascii="Arial" w:hAnsi="Arial" w:cs="Arial"/>
          <w:color w:val="000000"/>
          <w:lang w:val="fr-BE"/>
        </w:rPr>
        <w:t xml:space="preserve">ct in cisterne auto sau vagoane </w:t>
      </w:r>
      <w:r w:rsidR="00580861" w:rsidRPr="00580861">
        <w:rPr>
          <w:rFonts w:ascii="Arial" w:hAnsi="Arial" w:cs="Arial"/>
          <w:color w:val="000000"/>
          <w:lang w:val="fr-BE"/>
        </w:rPr>
        <w:t>prin intermediul unei garnituri telescopice.</w:t>
      </w:r>
    </w:p>
    <w:p w:rsidR="00CB7EE6" w:rsidRPr="0001697E" w:rsidRDefault="00CB7EE6" w:rsidP="0001697E">
      <w:pPr>
        <w:spacing w:before="120" w:after="120"/>
        <w:rPr>
          <w:rFonts w:ascii="Arial" w:hAnsi="Arial" w:cs="Arial"/>
          <w:i/>
          <w:u w:val="single"/>
          <w:lang w:val="fr-BE"/>
        </w:rPr>
      </w:pPr>
    </w:p>
    <w:p w:rsidR="00510E65" w:rsidRPr="0001697E" w:rsidRDefault="00510E65" w:rsidP="008F4C67">
      <w:pPr>
        <w:numPr>
          <w:ilvl w:val="0"/>
          <w:numId w:val="10"/>
        </w:numPr>
        <w:spacing w:before="120" w:after="120"/>
        <w:ind w:left="720" w:firstLine="0"/>
        <w:rPr>
          <w:rFonts w:ascii="Arial" w:hAnsi="Arial" w:cs="Arial"/>
          <w:i/>
          <w:u w:val="single"/>
          <w:lang w:val="fr-BE"/>
        </w:rPr>
      </w:pPr>
      <w:r w:rsidRPr="0001697E">
        <w:rPr>
          <w:rFonts w:ascii="Arial" w:hAnsi="Arial" w:cs="Arial"/>
          <w:i/>
          <w:u w:val="single"/>
          <w:lang w:val="fr-BE"/>
        </w:rPr>
        <w:t xml:space="preserve">Instalatie </w:t>
      </w:r>
      <w:r w:rsidR="00580861">
        <w:rPr>
          <w:rFonts w:ascii="Arial" w:hAnsi="Arial" w:cs="Arial"/>
          <w:i/>
          <w:u w:val="single"/>
          <w:lang w:val="fr-BE"/>
        </w:rPr>
        <w:t>amestec 1 (</w:t>
      </w:r>
      <w:r w:rsidRPr="0001697E">
        <w:rPr>
          <w:rFonts w:ascii="Arial" w:hAnsi="Arial" w:cs="Arial"/>
          <w:i/>
          <w:u w:val="single"/>
          <w:lang w:val="fr-BE"/>
        </w:rPr>
        <w:t>dozare si amestec pentru praf de var si cenusa de termocentrala</w:t>
      </w:r>
      <w:r w:rsidR="00580861">
        <w:rPr>
          <w:rFonts w:ascii="Arial" w:hAnsi="Arial" w:cs="Arial"/>
          <w:i/>
          <w:u w:val="single"/>
          <w:lang w:val="fr-BE"/>
        </w:rPr>
        <w:t>)</w:t>
      </w:r>
    </w:p>
    <w:p w:rsidR="00510E65" w:rsidRPr="006C58BD" w:rsidRDefault="00FC7116" w:rsidP="0001697E">
      <w:pPr>
        <w:spacing w:before="120" w:after="120"/>
        <w:rPr>
          <w:rFonts w:ascii="Arial" w:hAnsi="Arial" w:cs="Arial"/>
          <w:color w:val="FF0000"/>
          <w:sz w:val="23"/>
          <w:szCs w:val="23"/>
          <w:lang w:val="fr-BE"/>
        </w:rPr>
      </w:pPr>
      <w:r w:rsidRPr="0001697E">
        <w:rPr>
          <w:rFonts w:ascii="Arial" w:hAnsi="Arial" w:cs="Arial"/>
          <w:lang w:val="fr-BE"/>
        </w:rPr>
        <w:t xml:space="preserve">Instalatia consta din doua buncare </w:t>
      </w:r>
      <w:r w:rsidR="006C58BD" w:rsidRPr="0001697E">
        <w:rPr>
          <w:rFonts w:ascii="Arial" w:hAnsi="Arial" w:cs="Arial"/>
          <w:lang w:val="fr-BE"/>
        </w:rPr>
        <w:t xml:space="preserve">metalice </w:t>
      </w:r>
      <w:r w:rsidRPr="0001697E">
        <w:rPr>
          <w:rFonts w:ascii="Arial" w:hAnsi="Arial" w:cs="Arial"/>
          <w:lang w:val="fr-BE"/>
        </w:rPr>
        <w:t xml:space="preserve">cu o capacitate de cca. 100 m3 fiecare ce sunt amplasate peste pasarela existenta de expeditie var macinat. Alimentarea buncarelor se realizeaza din cisterne in sistem pneumatic de transport. </w:t>
      </w:r>
      <w:r w:rsidR="006C58BD" w:rsidRPr="0001697E">
        <w:rPr>
          <w:rFonts w:ascii="Arial" w:hAnsi="Arial" w:cs="Arial"/>
          <w:lang w:val="fr-BE"/>
        </w:rPr>
        <w:t xml:space="preserve">Sistemele de extractie din buncare si descarcare in ecluze celulare au viteza variabila care va </w:t>
      </w:r>
      <w:proofErr w:type="gramStart"/>
      <w:r w:rsidR="006C58BD" w:rsidRPr="0001697E">
        <w:rPr>
          <w:rFonts w:ascii="Arial" w:hAnsi="Arial" w:cs="Arial"/>
          <w:lang w:val="fr-BE"/>
        </w:rPr>
        <w:t>asigura  dozarea</w:t>
      </w:r>
      <w:proofErr w:type="gramEnd"/>
      <w:r w:rsidR="006C58BD" w:rsidRPr="0001697E">
        <w:rPr>
          <w:rFonts w:ascii="Arial" w:hAnsi="Arial" w:cs="Arial"/>
          <w:lang w:val="fr-BE"/>
        </w:rPr>
        <w:t xml:space="preserve"> volumetrica corespunzatoare a componentilor</w:t>
      </w:r>
      <w:r w:rsidRPr="0001697E">
        <w:rPr>
          <w:rFonts w:ascii="Arial" w:hAnsi="Arial" w:cs="Arial"/>
          <w:lang w:val="fr-BE"/>
        </w:rPr>
        <w:t>.</w:t>
      </w:r>
      <w:r w:rsidR="00337ED1" w:rsidRPr="0001697E">
        <w:rPr>
          <w:lang w:val="fr-BE"/>
        </w:rPr>
        <w:t xml:space="preserve"> </w:t>
      </w:r>
      <w:r w:rsidR="00337ED1" w:rsidRPr="0001697E">
        <w:rPr>
          <w:rFonts w:ascii="Arial" w:hAnsi="Arial" w:cs="Arial"/>
          <w:lang w:val="fr-BE"/>
        </w:rPr>
        <w:t xml:space="preserve">Amestecarea cenusii de termocentrala cu praful </w:t>
      </w:r>
      <w:r w:rsidR="00057C2E" w:rsidRPr="0001697E">
        <w:rPr>
          <w:rFonts w:ascii="Arial" w:hAnsi="Arial" w:cs="Arial"/>
          <w:lang w:val="fr-BE"/>
        </w:rPr>
        <w:t>de la filtru cuptoarelor Maertz</w:t>
      </w:r>
      <w:r w:rsidR="00337ED1" w:rsidRPr="0001697E">
        <w:rPr>
          <w:rFonts w:ascii="Arial" w:hAnsi="Arial" w:cs="Arial"/>
          <w:lang w:val="fr-BE"/>
        </w:rPr>
        <w:t>/ varul macinat, se realizeaza pe releul de snecuri care face legatura intre silozul de depozitare si expeditie.</w:t>
      </w:r>
      <w:r w:rsidRPr="0001697E">
        <w:rPr>
          <w:rFonts w:ascii="Arial" w:hAnsi="Arial" w:cs="Arial"/>
          <w:lang w:val="fr-BE"/>
        </w:rPr>
        <w:t xml:space="preserve"> </w:t>
      </w:r>
      <w:r w:rsidR="00D51ECE" w:rsidRPr="0001697E">
        <w:rPr>
          <w:rFonts w:ascii="Arial" w:hAnsi="Arial" w:cs="Arial"/>
          <w:lang w:val="fr-BE"/>
        </w:rPr>
        <w:t xml:space="preserve">Produsul astfel rezultat va fi folosit la lucrarile de infrastructura si constructii pentru stabilizarea solurilor. </w:t>
      </w:r>
      <w:r w:rsidRPr="0001697E">
        <w:rPr>
          <w:rFonts w:ascii="Arial" w:hAnsi="Arial" w:cs="Arial"/>
          <w:lang w:val="fr-BE"/>
        </w:rPr>
        <w:t xml:space="preserve">Buncarele sunt desprafuite cu </w:t>
      </w:r>
      <w:r w:rsidR="007B115C" w:rsidRPr="0001697E">
        <w:rPr>
          <w:rFonts w:ascii="Arial" w:hAnsi="Arial" w:cs="Arial"/>
          <w:lang w:val="fr-BE"/>
        </w:rPr>
        <w:t>filtre cu saci puls jet</w:t>
      </w:r>
      <w:r w:rsidR="00A0518B">
        <w:rPr>
          <w:rFonts w:ascii="Arial" w:hAnsi="Arial" w:cs="Arial"/>
          <w:sz w:val="23"/>
          <w:szCs w:val="23"/>
          <w:lang w:val="fr-BE"/>
        </w:rPr>
        <w:t>.</w:t>
      </w:r>
    </w:p>
    <w:p w:rsidR="00CB7EE6" w:rsidRDefault="00CB7EE6" w:rsidP="00FD5468">
      <w:pPr>
        <w:spacing w:line="360" w:lineRule="auto"/>
        <w:ind w:right="-557"/>
        <w:rPr>
          <w:rFonts w:ascii="Arial" w:hAnsi="Arial" w:cs="Arial"/>
          <w:i/>
          <w:sz w:val="23"/>
          <w:szCs w:val="23"/>
          <w:u w:val="single"/>
          <w:lang w:val="fr-BE"/>
        </w:rPr>
      </w:pPr>
    </w:p>
    <w:p w:rsidR="00FD5468" w:rsidRPr="0011206B" w:rsidRDefault="00580861" w:rsidP="0011206B">
      <w:pPr>
        <w:numPr>
          <w:ilvl w:val="0"/>
          <w:numId w:val="10"/>
        </w:numPr>
        <w:spacing w:before="120" w:after="120"/>
        <w:ind w:left="0" w:firstLine="720"/>
        <w:rPr>
          <w:rFonts w:ascii="Arial" w:hAnsi="Arial" w:cs="Arial"/>
          <w:i/>
          <w:u w:val="single"/>
          <w:lang w:val="fr-BE"/>
        </w:rPr>
      </w:pPr>
      <w:r>
        <w:rPr>
          <w:rFonts w:ascii="Arial" w:hAnsi="Arial" w:cs="Arial"/>
          <w:i/>
          <w:u w:val="single"/>
          <w:lang w:val="fr-BE"/>
        </w:rPr>
        <w:t>Instalatie amestec 2- Obtinerea mixturilor</w:t>
      </w:r>
    </w:p>
    <w:p w:rsidR="003F6604" w:rsidRPr="0011206B" w:rsidRDefault="00FD5468" w:rsidP="0011206B">
      <w:pPr>
        <w:spacing w:before="120" w:after="120"/>
        <w:rPr>
          <w:rFonts w:ascii="Arial" w:hAnsi="Arial" w:cs="Arial"/>
          <w:lang w:val="fr-BE"/>
        </w:rPr>
      </w:pPr>
      <w:r w:rsidRPr="0011206B">
        <w:rPr>
          <w:rFonts w:ascii="Arial" w:hAnsi="Arial" w:cs="Arial"/>
          <w:lang w:val="fr-BE"/>
        </w:rPr>
        <w:t>Este o instalatie pentru amestecul varului cu diverse alte materiale</w:t>
      </w:r>
      <w:r w:rsidR="00026448">
        <w:rPr>
          <w:rFonts w:ascii="Arial" w:hAnsi="Arial" w:cs="Arial"/>
          <w:lang w:val="fr-BE"/>
        </w:rPr>
        <w:t xml:space="preserve"> </w:t>
      </w:r>
      <w:r w:rsidR="00026448" w:rsidRPr="00026448">
        <w:rPr>
          <w:rFonts w:ascii="Arial" w:hAnsi="Arial" w:cs="Arial"/>
          <w:color w:val="FF0000"/>
          <w:lang w:val="fr-BE"/>
        </w:rPr>
        <w:t>(inclusiv deseu de cenusa cod 10 01 01)</w:t>
      </w:r>
      <w:r w:rsidRPr="0011206B">
        <w:rPr>
          <w:rFonts w:ascii="Arial" w:hAnsi="Arial" w:cs="Arial"/>
          <w:lang w:val="fr-BE"/>
        </w:rPr>
        <w:t xml:space="preserve"> in functie de cerere</w:t>
      </w:r>
      <w:r w:rsidR="00835E97" w:rsidRPr="0011206B">
        <w:rPr>
          <w:rFonts w:ascii="Arial" w:hAnsi="Arial" w:cs="Arial"/>
          <w:lang w:val="fr-BE"/>
        </w:rPr>
        <w:t xml:space="preserve"> (stabilizare soluri sau alte destinatii de tratare mediu)</w:t>
      </w:r>
      <w:r w:rsidR="00A0518B" w:rsidRPr="0011206B">
        <w:rPr>
          <w:rFonts w:ascii="Arial" w:hAnsi="Arial" w:cs="Arial"/>
          <w:lang w:val="fr-BE"/>
        </w:rPr>
        <w:t>. Livrarea produselor se va</w:t>
      </w:r>
      <w:r w:rsidRPr="0011206B">
        <w:rPr>
          <w:rFonts w:ascii="Arial" w:hAnsi="Arial" w:cs="Arial"/>
          <w:lang w:val="fr-BE"/>
        </w:rPr>
        <w:t xml:space="preserve"> expedia cu ajutorul autocisternelor. Constructia </w:t>
      </w:r>
      <w:r w:rsidR="00FD3841" w:rsidRPr="0011206B">
        <w:rPr>
          <w:rFonts w:ascii="Arial" w:hAnsi="Arial" w:cs="Arial"/>
          <w:lang w:val="fr-BE"/>
        </w:rPr>
        <w:t>este</w:t>
      </w:r>
      <w:r w:rsidRPr="0011206B">
        <w:rPr>
          <w:rFonts w:ascii="Arial" w:hAnsi="Arial" w:cs="Arial"/>
          <w:lang w:val="fr-BE"/>
        </w:rPr>
        <w:t xml:space="preserve"> amplasata intre </w:t>
      </w:r>
      <w:r w:rsidR="00315E67" w:rsidRPr="0011206B">
        <w:rPr>
          <w:rFonts w:ascii="Arial" w:hAnsi="Arial" w:cs="Arial"/>
          <w:lang w:val="fr-BE"/>
        </w:rPr>
        <w:t>cuptorul 1 si silozurile de var</w:t>
      </w:r>
      <w:r w:rsidRPr="0011206B">
        <w:rPr>
          <w:rFonts w:ascii="Arial" w:hAnsi="Arial" w:cs="Arial"/>
          <w:lang w:val="fr-BE"/>
        </w:rPr>
        <w:t xml:space="preserve"> </w:t>
      </w:r>
      <w:r w:rsidR="00A0518B" w:rsidRPr="0011206B">
        <w:rPr>
          <w:rFonts w:ascii="Arial" w:hAnsi="Arial" w:cs="Arial"/>
          <w:lang w:val="fr-BE"/>
        </w:rPr>
        <w:t>pe o fundatie de beton (pe o supr</w:t>
      </w:r>
      <w:r w:rsidR="00FD3841" w:rsidRPr="0011206B">
        <w:rPr>
          <w:rFonts w:ascii="Arial" w:hAnsi="Arial" w:cs="Arial"/>
          <w:lang w:val="fr-BE"/>
        </w:rPr>
        <w:t xml:space="preserve">afata patrata cu latura de 9 m), </w:t>
      </w:r>
      <w:r w:rsidRPr="0011206B">
        <w:rPr>
          <w:rFonts w:ascii="Arial" w:hAnsi="Arial" w:cs="Arial"/>
          <w:lang w:val="fr-BE"/>
        </w:rPr>
        <w:t xml:space="preserve">cu dimensiunile in plan de 7,50m x 7,50m si cu o inaltime de 13,00m, pe </w:t>
      </w:r>
      <w:r w:rsidR="00FD3841" w:rsidRPr="0011206B">
        <w:rPr>
          <w:rFonts w:ascii="Arial" w:hAnsi="Arial" w:cs="Arial"/>
          <w:lang w:val="fr-BE"/>
        </w:rPr>
        <w:t>exista</w:t>
      </w:r>
      <w:r w:rsidRPr="0011206B">
        <w:rPr>
          <w:rFonts w:ascii="Arial" w:hAnsi="Arial" w:cs="Arial"/>
          <w:lang w:val="fr-BE"/>
        </w:rPr>
        <w:t xml:space="preserve"> 4 silozuri metalice cu diametrul de 2,90m si cu o inaltime de 11,40m. Fiecare siloz are o capacitate de 80 mc. Incarcarea si descarcarea in si din silozuri se face pneumatic</w:t>
      </w:r>
      <w:r w:rsidR="00A0518B" w:rsidRPr="0011206B">
        <w:rPr>
          <w:rFonts w:ascii="Arial" w:hAnsi="Arial" w:cs="Arial"/>
          <w:lang w:val="fr-BE"/>
        </w:rPr>
        <w:t xml:space="preserve">. Silozurile sunt desprafuite cu filtre cu saci puls jet. Necesarul de aer comprimat </w:t>
      </w:r>
      <w:r w:rsidR="00695E27" w:rsidRPr="0011206B">
        <w:rPr>
          <w:rFonts w:ascii="Arial" w:hAnsi="Arial" w:cs="Arial"/>
          <w:lang w:val="fr-BE"/>
        </w:rPr>
        <w:t xml:space="preserve">(pentru transport pneumatic) </w:t>
      </w:r>
      <w:r w:rsidR="00A0518B" w:rsidRPr="0011206B">
        <w:rPr>
          <w:rFonts w:ascii="Arial" w:hAnsi="Arial" w:cs="Arial"/>
          <w:lang w:val="fr-BE"/>
        </w:rPr>
        <w:t xml:space="preserve">este asigurat de o statie de compresoare amplasata la nivelul 1 </w:t>
      </w:r>
      <w:r w:rsidR="00F6670F" w:rsidRPr="0011206B">
        <w:rPr>
          <w:rFonts w:ascii="Arial" w:hAnsi="Arial" w:cs="Arial"/>
          <w:lang w:val="fr-BE"/>
        </w:rPr>
        <w:t>a</w:t>
      </w:r>
      <w:r w:rsidR="00A0518B" w:rsidRPr="0011206B">
        <w:rPr>
          <w:rFonts w:ascii="Arial" w:hAnsi="Arial" w:cs="Arial"/>
          <w:lang w:val="fr-BE"/>
        </w:rPr>
        <w:t xml:space="preserve"> acestei constructii.</w:t>
      </w:r>
    </w:p>
    <w:p w:rsidR="00685B01" w:rsidRDefault="00685B01" w:rsidP="00445F31">
      <w:pPr>
        <w:spacing w:line="360" w:lineRule="auto"/>
        <w:ind w:right="-557"/>
        <w:rPr>
          <w:rFonts w:ascii="Arial" w:hAnsi="Arial" w:cs="Arial"/>
          <w:b/>
          <w:i/>
          <w:color w:val="000000"/>
          <w:sz w:val="23"/>
          <w:szCs w:val="23"/>
          <w:u w:val="single"/>
          <w:lang w:val="fr-BE"/>
        </w:rPr>
      </w:pPr>
    </w:p>
    <w:p w:rsidR="00835E97" w:rsidRDefault="00225979" w:rsidP="00445F31">
      <w:pPr>
        <w:spacing w:line="360" w:lineRule="auto"/>
        <w:ind w:right="-557"/>
        <w:rPr>
          <w:rFonts w:ascii="Arial" w:hAnsi="Arial" w:cs="Arial"/>
          <w:b/>
          <w:i/>
          <w:color w:val="000000"/>
          <w:sz w:val="23"/>
          <w:szCs w:val="23"/>
          <w:u w:val="single"/>
          <w:lang w:val="fr-BE"/>
        </w:rPr>
      </w:pPr>
      <w:r>
        <w:rPr>
          <w:rFonts w:ascii="Arial" w:hAnsi="Arial" w:cs="Arial"/>
          <w:b/>
          <w:i/>
          <w:color w:val="000000"/>
          <w:sz w:val="23"/>
          <w:szCs w:val="23"/>
          <w:u w:val="single"/>
          <w:lang w:val="fr-BE"/>
        </w:rPr>
        <w:t>Schema fluxului tehn</w:t>
      </w:r>
      <w:r w:rsidR="008F4C67">
        <w:rPr>
          <w:rFonts w:ascii="Arial" w:hAnsi="Arial" w:cs="Arial"/>
          <w:b/>
          <w:i/>
          <w:color w:val="000000"/>
          <w:sz w:val="23"/>
          <w:szCs w:val="23"/>
          <w:u w:val="single"/>
          <w:lang w:val="fr-BE"/>
        </w:rPr>
        <w:t>ologic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40"/>
        <w:gridCol w:w="3600"/>
      </w:tblGrid>
      <w:tr w:rsidR="00225979" w:rsidRPr="00225979" w:rsidTr="008C3541">
        <w:trPr>
          <w:tblHeader/>
        </w:trPr>
        <w:tc>
          <w:tcPr>
            <w:tcW w:w="2268" w:type="dxa"/>
          </w:tcPr>
          <w:p w:rsidR="00225979" w:rsidRPr="00225979" w:rsidRDefault="00225979" w:rsidP="00862326">
            <w:pPr>
              <w:ind w:right="-557" w:firstLine="0"/>
              <w:rPr>
                <w:rFonts w:ascii="Arial" w:hAnsi="Arial" w:cs="Arial"/>
                <w:b/>
                <w:color w:val="000000"/>
                <w:sz w:val="23"/>
                <w:szCs w:val="23"/>
                <w:lang w:val="fr-BE"/>
              </w:rPr>
            </w:pPr>
            <w:r w:rsidRPr="00225979">
              <w:rPr>
                <w:rFonts w:ascii="Arial" w:hAnsi="Arial" w:cs="Arial"/>
                <w:b/>
                <w:color w:val="000000"/>
                <w:sz w:val="23"/>
                <w:szCs w:val="23"/>
                <w:lang w:val="fr-BE"/>
              </w:rPr>
              <w:t xml:space="preserve">Proces </w:t>
            </w:r>
          </w:p>
        </w:tc>
        <w:tc>
          <w:tcPr>
            <w:tcW w:w="4140" w:type="dxa"/>
          </w:tcPr>
          <w:p w:rsidR="00225979" w:rsidRPr="00225979" w:rsidRDefault="00225979" w:rsidP="00862326">
            <w:pPr>
              <w:ind w:right="72" w:firstLine="0"/>
              <w:rPr>
                <w:rFonts w:ascii="Arial" w:hAnsi="Arial" w:cs="Arial"/>
                <w:b/>
                <w:color w:val="000000"/>
                <w:sz w:val="23"/>
                <w:szCs w:val="23"/>
                <w:lang w:val="fr-BE"/>
              </w:rPr>
            </w:pPr>
            <w:r>
              <w:rPr>
                <w:rFonts w:ascii="Arial" w:hAnsi="Arial" w:cs="Arial"/>
                <w:b/>
                <w:color w:val="000000"/>
                <w:sz w:val="23"/>
                <w:szCs w:val="23"/>
                <w:lang w:val="fr-BE"/>
              </w:rPr>
              <w:t>Etapa/ faza proces</w:t>
            </w:r>
          </w:p>
        </w:tc>
        <w:tc>
          <w:tcPr>
            <w:tcW w:w="3600" w:type="dxa"/>
          </w:tcPr>
          <w:p w:rsidR="00225979" w:rsidRPr="00225979" w:rsidRDefault="00225979" w:rsidP="00862326">
            <w:pPr>
              <w:ind w:right="-18" w:firstLine="0"/>
              <w:rPr>
                <w:rFonts w:ascii="Arial" w:hAnsi="Arial" w:cs="Arial"/>
                <w:b/>
                <w:color w:val="000000"/>
                <w:sz w:val="23"/>
                <w:szCs w:val="23"/>
                <w:lang w:val="fr-BE"/>
              </w:rPr>
            </w:pPr>
            <w:r>
              <w:rPr>
                <w:rFonts w:ascii="Arial" w:hAnsi="Arial" w:cs="Arial"/>
                <w:b/>
                <w:color w:val="000000"/>
                <w:sz w:val="23"/>
                <w:szCs w:val="23"/>
                <w:lang w:val="fr-BE"/>
              </w:rPr>
              <w:t>Instalatii/ echipamente/ parametri specifici de operare</w:t>
            </w:r>
          </w:p>
        </w:tc>
      </w:tr>
      <w:tr w:rsidR="00015439" w:rsidRPr="00225979" w:rsidTr="008C3541">
        <w:trPr>
          <w:trHeight w:val="368"/>
        </w:trPr>
        <w:tc>
          <w:tcPr>
            <w:tcW w:w="2268" w:type="dxa"/>
            <w:vMerge w:val="restart"/>
          </w:tcPr>
          <w:p w:rsidR="00015439" w:rsidRPr="00225979" w:rsidRDefault="00015439" w:rsidP="00862326">
            <w:pPr>
              <w:ind w:right="-557" w:firstLine="0"/>
              <w:rPr>
                <w:rFonts w:ascii="Arial" w:hAnsi="Arial" w:cs="Arial"/>
                <w:color w:val="000000"/>
                <w:sz w:val="23"/>
                <w:szCs w:val="23"/>
                <w:lang w:val="fr-BE"/>
              </w:rPr>
            </w:pPr>
            <w:r>
              <w:rPr>
                <w:rFonts w:ascii="Arial" w:hAnsi="Arial" w:cs="Arial"/>
                <w:color w:val="000000"/>
                <w:sz w:val="23"/>
                <w:szCs w:val="23"/>
                <w:lang w:val="fr-BE"/>
              </w:rPr>
              <w:t>Obtinere var bulgari</w:t>
            </w: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Transport materie prima (calcar)</w:t>
            </w:r>
          </w:p>
        </w:tc>
        <w:tc>
          <w:tcPr>
            <w:tcW w:w="3600" w:type="dxa"/>
          </w:tcPr>
          <w:p w:rsidR="00015439" w:rsidRPr="0022597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Sistem benzi transportoare</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Receptie materie prima (calcar)</w:t>
            </w:r>
          </w:p>
        </w:tc>
        <w:tc>
          <w:tcPr>
            <w:tcW w:w="3600" w:type="dxa"/>
          </w:tcPr>
          <w:p w:rsidR="00015439" w:rsidRPr="0022597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2 compartimente, capacitate 2460 mc, 3200 to</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Extragere calcar din siloz si transport calcar la buncar tampon, comun pentru cele 2 cuptoare</w:t>
            </w:r>
          </w:p>
        </w:tc>
        <w:tc>
          <w:tcPr>
            <w:tcW w:w="3600" w:type="dxa"/>
          </w:tcPr>
          <w:p w:rsidR="00015439" w:rsidRPr="0022597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Extractoare vibratoare si sistem de benzi transportoare, buncar capacitate 80 mc</w:t>
            </w:r>
          </w:p>
        </w:tc>
      </w:tr>
      <w:tr w:rsidR="00015439" w:rsidRPr="00C65D5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Dozare calcar</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Sisteme dozare (buncar cantar)- 2 buc</w:t>
            </w:r>
          </w:p>
        </w:tc>
      </w:tr>
      <w:tr w:rsidR="00015439" w:rsidRPr="00225979" w:rsidTr="008C3541">
        <w:tc>
          <w:tcPr>
            <w:tcW w:w="2268" w:type="dxa"/>
            <w:vMerge/>
          </w:tcPr>
          <w:p w:rsidR="00015439" w:rsidRPr="00C65D59" w:rsidRDefault="00015439" w:rsidP="00225979">
            <w:pPr>
              <w:ind w:right="-557"/>
              <w:rPr>
                <w:rFonts w:ascii="Arial" w:hAnsi="Arial" w:cs="Arial"/>
                <w:color w:val="000000"/>
                <w:sz w:val="23"/>
                <w:szCs w:val="23"/>
              </w:rPr>
            </w:pP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Transport calcar la cuptor</w:t>
            </w:r>
          </w:p>
        </w:tc>
        <w:tc>
          <w:tcPr>
            <w:tcW w:w="3600" w:type="dxa"/>
          </w:tcPr>
          <w:p w:rsidR="00015439" w:rsidRPr="0022597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Skip- 2buc</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Ardere calcar (decarbonatare)</w:t>
            </w:r>
          </w:p>
        </w:tc>
        <w:tc>
          <w:tcPr>
            <w:tcW w:w="3600" w:type="dxa"/>
          </w:tcPr>
          <w:p w:rsidR="00015439" w:rsidRPr="0022597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Cuptor de var vertical, regen</w:t>
            </w:r>
            <w:r w:rsidR="00D21E2A">
              <w:rPr>
                <w:rFonts w:ascii="Arial" w:hAnsi="Arial" w:cs="Arial"/>
                <w:color w:val="000000"/>
                <w:sz w:val="23"/>
                <w:szCs w:val="23"/>
                <w:lang w:val="fr-BE"/>
              </w:rPr>
              <w:t>e</w:t>
            </w:r>
            <w:r>
              <w:rPr>
                <w:rFonts w:ascii="Arial" w:hAnsi="Arial" w:cs="Arial"/>
                <w:color w:val="000000"/>
                <w:sz w:val="23"/>
                <w:szCs w:val="23"/>
                <w:lang w:val="fr-BE"/>
              </w:rPr>
              <w:t>r</w:t>
            </w:r>
            <w:r w:rsidR="00D21E2A">
              <w:rPr>
                <w:rFonts w:ascii="Arial" w:hAnsi="Arial" w:cs="Arial"/>
                <w:color w:val="000000"/>
                <w:sz w:val="23"/>
                <w:szCs w:val="23"/>
                <w:lang w:val="fr-BE"/>
              </w:rPr>
              <w:t>a</w:t>
            </w:r>
            <w:r>
              <w:rPr>
                <w:rFonts w:ascii="Arial" w:hAnsi="Arial" w:cs="Arial"/>
                <w:color w:val="000000"/>
                <w:sz w:val="23"/>
                <w:szCs w:val="23"/>
                <w:lang w:val="fr-BE"/>
              </w:rPr>
              <w:t>tiv cu flux paralel (Maerz)- 2 buc, T ardere= 940-1060</w:t>
            </w:r>
            <w:r w:rsidRPr="00225979">
              <w:rPr>
                <w:rFonts w:ascii="Arial" w:hAnsi="Arial" w:cs="Arial"/>
                <w:color w:val="000000"/>
                <w:sz w:val="23"/>
                <w:szCs w:val="23"/>
                <w:vertAlign w:val="superscript"/>
                <w:lang w:val="fr-BE"/>
              </w:rPr>
              <w:t>0</w:t>
            </w:r>
            <w:r>
              <w:rPr>
                <w:rFonts w:ascii="Arial" w:hAnsi="Arial" w:cs="Arial"/>
                <w:color w:val="000000"/>
                <w:sz w:val="23"/>
                <w:szCs w:val="23"/>
                <w:lang w:val="fr-BE"/>
              </w:rPr>
              <w:t>C</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Pr="0022597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Golire var bulgari din cuptor</w:t>
            </w:r>
          </w:p>
        </w:tc>
        <w:tc>
          <w:tcPr>
            <w:tcW w:w="3600" w:type="dxa"/>
          </w:tcPr>
          <w:p w:rsidR="00015439" w:rsidRPr="0022597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Buncar receptie</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Transport var bulgari la siloz</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Extractor vibrator, benzi transportoare, elevator, banda transportoare, palnie distributie, banda transportoare, siloz</w:t>
            </w:r>
          </w:p>
        </w:tc>
      </w:tr>
      <w:tr w:rsidR="00015439" w:rsidRPr="00853E34"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Stocare var bulgari</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var bulgari, capacitate 813 mc</w:t>
            </w:r>
          </w:p>
        </w:tc>
      </w:tr>
      <w:tr w:rsidR="00015439" w:rsidRPr="00853E34"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Expeditie var bulgari</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Banda transportoare, mijloace de transport</w:t>
            </w:r>
          </w:p>
        </w:tc>
      </w:tr>
      <w:tr w:rsidR="00015439" w:rsidRPr="00853E34"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var sortat</w:t>
            </w: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Extragere din siloz si transport la concasor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Palnie laterala,banda cu velcant</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concasare</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Concasor cu valturi</w:t>
            </w:r>
          </w:p>
        </w:tc>
      </w:tr>
      <w:tr w:rsidR="00015439" w:rsidRPr="00853E34"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sortare</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Ciur cu 2 nivele de sortare (ø50 si ø10)</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Transport fractie fina siloz</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var maruntit</w:t>
            </w:r>
          </w:p>
        </w:tc>
      </w:tr>
      <w:tr w:rsidR="00015439" w:rsidRPr="00C65D5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Expeditie fractie grosiera</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Guri teescopicede incarcare auto/masina big-bag</w:t>
            </w:r>
          </w:p>
        </w:tc>
      </w:tr>
      <w:tr w:rsidR="00015439" w:rsidRPr="00853E34"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var maruntit</w:t>
            </w: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Alimentare moara cu var bulgari</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Traseu transport var bulgari prin palnie, distributie</w:t>
            </w:r>
          </w:p>
        </w:tc>
      </w:tr>
      <w:tr w:rsidR="00015439" w:rsidRPr="00853E34"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Maruntire var bulgari</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Moara cu ciocane, maruntire la  10 mm</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Evacuare moara</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Ecluza celulara ø300 mm</w:t>
            </w:r>
          </w:p>
        </w:tc>
      </w:tr>
      <w:tr w:rsidR="00015439" w:rsidRPr="00853E34"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Stocare var maruntit</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Siloz var maruntit,capacitate 813 mc</w:t>
            </w:r>
          </w:p>
        </w:tc>
      </w:tr>
      <w:tr w:rsidR="00015439" w:rsidRPr="00225979"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var macinat</w:t>
            </w: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Extragere var maruntit din siloz, dozare, transport la moara</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Transportor elicoidal, turatie variabila</w:t>
            </w:r>
          </w:p>
        </w:tc>
      </w:tr>
      <w:tr w:rsidR="00015439" w:rsidRPr="00853E34"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macinare</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Moara cu discuri tip Loesche</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Transport separare var macinat in fractie grosiera si fina</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Transport pneumatic separator moara</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ind w:right="72" w:firstLine="0"/>
              <w:rPr>
                <w:rFonts w:ascii="Arial" w:hAnsi="Arial" w:cs="Arial"/>
                <w:color w:val="000000"/>
                <w:sz w:val="23"/>
                <w:szCs w:val="23"/>
                <w:lang w:val="fr-BE"/>
              </w:rPr>
            </w:pPr>
            <w:r>
              <w:rPr>
                <w:rFonts w:ascii="Arial" w:hAnsi="Arial" w:cs="Arial"/>
                <w:color w:val="000000"/>
                <w:sz w:val="23"/>
                <w:szCs w:val="23"/>
                <w:lang w:val="fr-BE"/>
              </w:rPr>
              <w:t>Transport fractie fina la siloz var macinat</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Transport pneumatic conducte, cicloane ( 2 buc)</w:t>
            </w:r>
          </w:p>
        </w:tc>
      </w:tr>
      <w:tr w:rsidR="00015439" w:rsidRPr="00853E34" w:rsidTr="008C3541">
        <w:trPr>
          <w:trHeight w:val="377"/>
        </w:trPr>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Stocare var macinat</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 xml:space="preserve">Siloz var macinat,capacitate 650 mc </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Extragere/ expeditie var macinat</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Snec dublu, transportor elicoidal, garnitura telescopica (linia a II-a de var), livrare CFR sau auto</w:t>
            </w:r>
          </w:p>
        </w:tc>
      </w:tr>
      <w:tr w:rsidR="00015439" w:rsidRPr="00225979"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var hidratat</w:t>
            </w: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Extragere var bulgari din siloz, alimentare moara</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Alimentator farfurie</w:t>
            </w:r>
          </w:p>
        </w:tc>
      </w:tr>
      <w:tr w:rsidR="00015439" w:rsidRPr="00853E34"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Macinare var bulgari</w:t>
            </w:r>
          </w:p>
        </w:tc>
        <w:tc>
          <w:tcPr>
            <w:tcW w:w="3600" w:type="dxa"/>
          </w:tcPr>
          <w:p w:rsidR="00015439" w:rsidRDefault="00015439" w:rsidP="00862326">
            <w:pPr>
              <w:ind w:right="-18" w:hanging="18"/>
              <w:rPr>
                <w:rFonts w:ascii="Arial" w:hAnsi="Arial" w:cs="Arial"/>
                <w:color w:val="000000"/>
                <w:sz w:val="23"/>
                <w:szCs w:val="23"/>
                <w:lang w:val="fr-BE"/>
              </w:rPr>
            </w:pPr>
            <w:r>
              <w:rPr>
                <w:rFonts w:ascii="Arial" w:hAnsi="Arial" w:cs="Arial"/>
                <w:color w:val="000000"/>
                <w:sz w:val="23"/>
                <w:szCs w:val="23"/>
                <w:lang w:val="fr-BE"/>
              </w:rPr>
              <w:t>Moara cu ciocane, maruntire la max 15 mm</w:t>
            </w:r>
          </w:p>
        </w:tc>
      </w:tr>
      <w:tr w:rsidR="00015439" w:rsidRPr="00C65D5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Transport var macinat la buncarul tampon al hidratorului</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 xml:space="preserve">Ecluza celulalra, transportor elicoidal, elevator ELCA, </w:t>
            </w:r>
          </w:p>
        </w:tc>
      </w:tr>
      <w:tr w:rsidR="00015439" w:rsidRPr="00225979" w:rsidTr="008C3541">
        <w:tc>
          <w:tcPr>
            <w:tcW w:w="2268" w:type="dxa"/>
            <w:vMerge/>
          </w:tcPr>
          <w:p w:rsidR="00015439" w:rsidRPr="00C65D59" w:rsidRDefault="00015439" w:rsidP="00862326">
            <w:pPr>
              <w:ind w:right="-108" w:firstLine="0"/>
              <w:rPr>
                <w:rFonts w:ascii="Arial" w:hAnsi="Arial" w:cs="Arial"/>
                <w:color w:val="000000"/>
                <w:sz w:val="23"/>
                <w:szCs w:val="23"/>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Extractie var din buncar, aliementare hidrator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Alimentator farfurie</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Hidratare var prin adaos de apa</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Hidrator cu 3 trepte</w:t>
            </w:r>
          </w:p>
        </w:tc>
      </w:tr>
      <w:tr w:rsidR="00015439" w:rsidRPr="00225979"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Transportorul elicoidal este punctul pt adaos de filer pt obtinere CL 70</w:t>
            </w: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Extractie din hidrator/ transport var hidratat la separator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Transportor elicoidal cu dublu sens, elevator ELCA, snec cascada</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Separare var hidratat fin/grosier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Separator dublu</w:t>
            </w:r>
          </w:p>
        </w:tc>
      </w:tr>
      <w:tr w:rsidR="00015439" w:rsidRPr="00C65D5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Transport var hidratat fin la siloc</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Dozator celular, rigola, palnie, elevator, depozitare rigola</w:t>
            </w:r>
          </w:p>
        </w:tc>
      </w:tr>
      <w:tr w:rsidR="00015439" w:rsidRPr="00225979" w:rsidTr="008C3541">
        <w:tc>
          <w:tcPr>
            <w:tcW w:w="2268" w:type="dxa"/>
            <w:vMerge/>
          </w:tcPr>
          <w:p w:rsidR="00015439" w:rsidRPr="00C65D59" w:rsidRDefault="00015439" w:rsidP="00862326">
            <w:pPr>
              <w:ind w:right="-108" w:firstLine="0"/>
              <w:rPr>
                <w:rFonts w:ascii="Arial" w:hAnsi="Arial" w:cs="Arial"/>
                <w:color w:val="000000"/>
                <w:sz w:val="23"/>
                <w:szCs w:val="23"/>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Stocare var hidratat CL90</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var capacitate 450 mc, respectiv 350 mc</w:t>
            </w:r>
          </w:p>
        </w:tc>
      </w:tr>
      <w:tr w:rsidR="00015439" w:rsidRPr="00853E34"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Pr="00C65D59" w:rsidRDefault="00015439" w:rsidP="00862326">
            <w:pPr>
              <w:tabs>
                <w:tab w:val="left" w:pos="3852"/>
              </w:tabs>
              <w:ind w:right="72" w:firstLine="0"/>
              <w:rPr>
                <w:rFonts w:ascii="Arial" w:hAnsi="Arial" w:cs="Arial"/>
                <w:color w:val="000000"/>
                <w:sz w:val="23"/>
                <w:szCs w:val="23"/>
              </w:rPr>
            </w:pPr>
            <w:r w:rsidRPr="00C65D59">
              <w:rPr>
                <w:rFonts w:ascii="Arial" w:hAnsi="Arial" w:cs="Arial"/>
                <w:color w:val="000000"/>
                <w:sz w:val="23"/>
                <w:szCs w:val="23"/>
              </w:rPr>
              <w:t>Conditionare grosier, reintroducere in circuit</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Palnie snec,moara cu bile, flux transport</w:t>
            </w:r>
          </w:p>
        </w:tc>
      </w:tr>
      <w:tr w:rsidR="00015439" w:rsidRPr="00225979" w:rsidTr="008C3541">
        <w:trPr>
          <w:trHeight w:val="98"/>
        </w:trPr>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CL 70</w:t>
            </w: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Stocare filer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150 t</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Extragere filer siloz/dozare filer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Ecluza celulara/ snec cantar</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Amestecare var hidratat cu filer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Transportor elicoidal cu dublu sens</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Separare var hidratat fin/grosier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Separator dublu</w:t>
            </w:r>
          </w:p>
        </w:tc>
      </w:tr>
      <w:tr w:rsidR="00015439" w:rsidRPr="00C65D5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Transport var hidratat fin la siloz</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Dozator celular, rigola, palnie elevator depozitare, rigola</w:t>
            </w:r>
          </w:p>
        </w:tc>
      </w:tr>
      <w:tr w:rsidR="00015439" w:rsidRPr="00853E34" w:rsidTr="008C3541">
        <w:tc>
          <w:tcPr>
            <w:tcW w:w="2268" w:type="dxa"/>
            <w:vMerge/>
          </w:tcPr>
          <w:p w:rsidR="00015439" w:rsidRPr="00C65D59" w:rsidRDefault="00015439" w:rsidP="00862326">
            <w:pPr>
              <w:ind w:right="-108" w:firstLine="0"/>
              <w:rPr>
                <w:rFonts w:ascii="Arial" w:hAnsi="Arial" w:cs="Arial"/>
                <w:color w:val="000000"/>
                <w:sz w:val="23"/>
                <w:szCs w:val="23"/>
              </w:rPr>
            </w:pPr>
          </w:p>
        </w:tc>
        <w:tc>
          <w:tcPr>
            <w:tcW w:w="4140" w:type="dxa"/>
          </w:tcPr>
          <w:p w:rsidR="00015439" w:rsidRPr="00C65D59" w:rsidRDefault="00015439" w:rsidP="00862326">
            <w:pPr>
              <w:tabs>
                <w:tab w:val="left" w:pos="3852"/>
              </w:tabs>
              <w:ind w:right="72" w:firstLine="0"/>
              <w:rPr>
                <w:rFonts w:ascii="Arial" w:hAnsi="Arial" w:cs="Arial"/>
                <w:color w:val="000000"/>
                <w:sz w:val="23"/>
                <w:szCs w:val="23"/>
              </w:rPr>
            </w:pPr>
            <w:r w:rsidRPr="00C65D59">
              <w:rPr>
                <w:rFonts w:ascii="Arial" w:hAnsi="Arial" w:cs="Arial"/>
                <w:color w:val="000000"/>
                <w:sz w:val="23"/>
                <w:szCs w:val="23"/>
              </w:rPr>
              <w:t>Conditionare grosier, reintroducere in circuit</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Palnie, snec, moara cu bile, flux transport</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Stocare var hidratat CL 70</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var capacitate 1204 mc, respectiv 732,6 to</w:t>
            </w:r>
          </w:p>
        </w:tc>
      </w:tr>
      <w:tr w:rsidR="00015439" w:rsidRPr="00C65D59"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Ambalare var hidratat</w:t>
            </w: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Extragere var hidratat din silozuri si transport la buncar tampon, masina de insacuit</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Extractoare/ ecluza celulara, snecuri, elevator</w:t>
            </w:r>
          </w:p>
        </w:tc>
      </w:tr>
      <w:tr w:rsidR="00015439" w:rsidRPr="00C65D59" w:rsidTr="008C3541">
        <w:tc>
          <w:tcPr>
            <w:tcW w:w="2268" w:type="dxa"/>
            <w:vMerge/>
          </w:tcPr>
          <w:p w:rsidR="00015439" w:rsidRPr="00C65D59" w:rsidRDefault="00015439" w:rsidP="00862326">
            <w:pPr>
              <w:ind w:right="-108" w:firstLine="0"/>
              <w:rPr>
                <w:rFonts w:ascii="Arial" w:hAnsi="Arial" w:cs="Arial"/>
                <w:color w:val="000000"/>
                <w:sz w:val="23"/>
                <w:szCs w:val="23"/>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Alimentare masina insacuire cu saci</w:t>
            </w:r>
          </w:p>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Insacuire var hidratat</w:t>
            </w:r>
          </w:p>
        </w:tc>
        <w:tc>
          <w:tcPr>
            <w:tcW w:w="3600" w:type="dxa"/>
          </w:tcPr>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Aplicator Haver/Boeker</w:t>
            </w:r>
          </w:p>
          <w:p w:rsidR="00015439" w:rsidRPr="00C65D59" w:rsidRDefault="00015439" w:rsidP="00862326">
            <w:pPr>
              <w:ind w:right="-18" w:firstLine="0"/>
              <w:rPr>
                <w:rFonts w:ascii="Arial" w:hAnsi="Arial" w:cs="Arial"/>
                <w:color w:val="000000"/>
                <w:sz w:val="23"/>
                <w:szCs w:val="23"/>
              </w:rPr>
            </w:pPr>
            <w:r w:rsidRPr="00C65D59">
              <w:rPr>
                <w:rFonts w:ascii="Arial" w:hAnsi="Arial" w:cs="Arial"/>
                <w:color w:val="000000"/>
                <w:sz w:val="23"/>
                <w:szCs w:val="23"/>
              </w:rPr>
              <w:t>Masina insacuit tip Haver/Boeker,capacitate 40 t/h</w:t>
            </w:r>
          </w:p>
        </w:tc>
      </w:tr>
      <w:tr w:rsidR="00015439" w:rsidRPr="00853E34" w:rsidTr="008C3541">
        <w:tc>
          <w:tcPr>
            <w:tcW w:w="2268" w:type="dxa"/>
            <w:vMerge/>
          </w:tcPr>
          <w:p w:rsidR="00015439" w:rsidRPr="00C65D59" w:rsidRDefault="00015439" w:rsidP="00862326">
            <w:pPr>
              <w:ind w:right="-108" w:firstLine="0"/>
              <w:rPr>
                <w:rFonts w:ascii="Arial" w:hAnsi="Arial" w:cs="Arial"/>
                <w:color w:val="000000"/>
                <w:sz w:val="23"/>
                <w:szCs w:val="23"/>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Paletizare saci cu var hidratat</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Sistem paletizare Beumer (deunere savi pe paleti si infoliere), capacitate 40 paleti/h</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Pr="00C65D59" w:rsidRDefault="00015439" w:rsidP="00862326">
            <w:pPr>
              <w:tabs>
                <w:tab w:val="left" w:pos="3852"/>
              </w:tabs>
              <w:ind w:right="72" w:firstLine="0"/>
              <w:rPr>
                <w:rFonts w:ascii="Arial" w:hAnsi="Arial" w:cs="Arial"/>
                <w:color w:val="000000"/>
                <w:sz w:val="23"/>
                <w:szCs w:val="23"/>
              </w:rPr>
            </w:pPr>
            <w:r w:rsidRPr="00C65D59">
              <w:rPr>
                <w:rFonts w:ascii="Arial" w:hAnsi="Arial" w:cs="Arial"/>
                <w:color w:val="000000"/>
                <w:sz w:val="23"/>
                <w:szCs w:val="23"/>
              </w:rPr>
              <w:t>Stocare/ expeditie var hidratat paletizat</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Transport motostivuitor la spatiu stocare special amenajat/ expeditie mijloace de transport</w:t>
            </w:r>
          </w:p>
        </w:tc>
      </w:tr>
      <w:tr w:rsidR="00015439" w:rsidRPr="00225979"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amestec pentru stabilizarea solului</w:t>
            </w:r>
          </w:p>
        </w:tc>
        <w:tc>
          <w:tcPr>
            <w:tcW w:w="4140" w:type="dxa"/>
          </w:tcPr>
          <w:p w:rsidR="00015439" w:rsidRPr="00C65D59" w:rsidRDefault="00015439" w:rsidP="00862326">
            <w:pPr>
              <w:tabs>
                <w:tab w:val="left" w:pos="3852"/>
              </w:tabs>
              <w:ind w:right="72" w:firstLine="0"/>
              <w:rPr>
                <w:rFonts w:ascii="Arial" w:hAnsi="Arial" w:cs="Arial"/>
                <w:color w:val="000000"/>
                <w:sz w:val="23"/>
                <w:szCs w:val="23"/>
              </w:rPr>
            </w:pPr>
            <w:r w:rsidRPr="00C65D59">
              <w:rPr>
                <w:rFonts w:ascii="Arial" w:hAnsi="Arial" w:cs="Arial"/>
                <w:color w:val="000000"/>
                <w:sz w:val="23"/>
                <w:szCs w:val="23"/>
              </w:rPr>
              <w:t>Stocare  materii prime : praf, var, cenusa</w:t>
            </w:r>
          </w:p>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Var macinat</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Bubcar (2 buc), capacitate 100 mc</w:t>
            </w:r>
          </w:p>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var macinat</w:t>
            </w:r>
          </w:p>
        </w:tc>
      </w:tr>
      <w:tr w:rsidR="00015439" w:rsidRPr="00853E34"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Extragere/dozare/ transport/ amestec componente : var macinat, cenusa termocentrala, praf de var</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Ecluze celulare, snecuri de transport si amestec</w:t>
            </w:r>
          </w:p>
        </w:tc>
      </w:tr>
      <w:tr w:rsidR="00015439" w:rsidRPr="00225979" w:rsidTr="008C3541">
        <w:tc>
          <w:tcPr>
            <w:tcW w:w="2268" w:type="dxa"/>
            <w:vMerge/>
          </w:tcPr>
          <w:p w:rsidR="00015439" w:rsidRPr="00225979" w:rsidRDefault="00015439" w:rsidP="00862326">
            <w:pPr>
              <w:ind w:right="-108" w:firstLine="0"/>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Expeditie amestec (vrac)</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Incarcare pneumatica auto</w:t>
            </w:r>
          </w:p>
        </w:tc>
      </w:tr>
      <w:tr w:rsidR="00015439" w:rsidRPr="00853E34" w:rsidTr="008C3541">
        <w:tc>
          <w:tcPr>
            <w:tcW w:w="2268" w:type="dxa"/>
            <w:vMerge w:val="restart"/>
          </w:tcPr>
          <w:p w:rsidR="00015439" w:rsidRPr="00225979" w:rsidRDefault="00015439" w:rsidP="00862326">
            <w:pPr>
              <w:ind w:right="-108" w:firstLine="0"/>
              <w:rPr>
                <w:rFonts w:ascii="Arial" w:hAnsi="Arial" w:cs="Arial"/>
                <w:color w:val="000000"/>
                <w:sz w:val="23"/>
                <w:szCs w:val="23"/>
                <w:lang w:val="fr-BE"/>
              </w:rPr>
            </w:pPr>
            <w:r>
              <w:rPr>
                <w:rFonts w:ascii="Arial" w:hAnsi="Arial" w:cs="Arial"/>
                <w:color w:val="000000"/>
                <w:sz w:val="23"/>
                <w:szCs w:val="23"/>
                <w:lang w:val="fr-BE"/>
              </w:rPr>
              <w:t>Obtinere mixturi</w:t>
            </w:r>
          </w:p>
        </w:tc>
        <w:tc>
          <w:tcPr>
            <w:tcW w:w="4140" w:type="dxa"/>
          </w:tcPr>
          <w:p w:rsidR="00015439" w:rsidRPr="00C65D59" w:rsidRDefault="00015439" w:rsidP="00862326">
            <w:pPr>
              <w:tabs>
                <w:tab w:val="left" w:pos="3852"/>
              </w:tabs>
              <w:ind w:right="72" w:firstLine="0"/>
              <w:rPr>
                <w:rFonts w:ascii="Arial" w:hAnsi="Arial" w:cs="Arial"/>
                <w:color w:val="000000"/>
                <w:sz w:val="23"/>
                <w:szCs w:val="23"/>
              </w:rPr>
            </w:pPr>
            <w:r w:rsidRPr="00C65D59">
              <w:rPr>
                <w:rFonts w:ascii="Arial" w:hAnsi="Arial" w:cs="Arial"/>
                <w:color w:val="000000"/>
                <w:sz w:val="23"/>
                <w:szCs w:val="23"/>
              </w:rPr>
              <w:t>Stocare materii prime pentru amestec</w:t>
            </w:r>
          </w:p>
          <w:p w:rsidR="00015439" w:rsidRPr="00C65D59" w:rsidRDefault="00015439" w:rsidP="00862326">
            <w:pPr>
              <w:tabs>
                <w:tab w:val="left" w:pos="3852"/>
              </w:tabs>
              <w:ind w:right="72" w:firstLine="0"/>
              <w:rPr>
                <w:rFonts w:ascii="Arial" w:hAnsi="Arial" w:cs="Arial"/>
                <w:color w:val="000000"/>
                <w:sz w:val="23"/>
                <w:szCs w:val="23"/>
              </w:rPr>
            </w:pPr>
            <w:r w:rsidRPr="00C65D59">
              <w:rPr>
                <w:rFonts w:ascii="Arial" w:hAnsi="Arial" w:cs="Arial"/>
                <w:color w:val="000000"/>
                <w:sz w:val="23"/>
                <w:szCs w:val="23"/>
              </w:rPr>
              <w:t>Var macinat</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4 silozuri de 80 mc</w:t>
            </w:r>
          </w:p>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Siloz var macinat</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Extragere/ dozare/ transport componente</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Ecluze celulalre, sistemde snecuri</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Amestecare componente</w:t>
            </w:r>
          </w:p>
        </w:tc>
        <w:tc>
          <w:tcPr>
            <w:tcW w:w="3600" w:type="dxa"/>
          </w:tcPr>
          <w:p w:rsidR="00015439" w:rsidRDefault="00015439" w:rsidP="00862326">
            <w:pPr>
              <w:ind w:right="-18" w:firstLine="0"/>
              <w:rPr>
                <w:rFonts w:ascii="Arial" w:hAnsi="Arial" w:cs="Arial"/>
                <w:color w:val="000000"/>
                <w:sz w:val="23"/>
                <w:szCs w:val="23"/>
                <w:lang w:val="fr-BE"/>
              </w:rPr>
            </w:pPr>
            <w:r>
              <w:rPr>
                <w:rFonts w:ascii="Arial" w:hAnsi="Arial" w:cs="Arial"/>
                <w:color w:val="000000"/>
                <w:sz w:val="23"/>
                <w:szCs w:val="23"/>
                <w:lang w:val="fr-BE"/>
              </w:rPr>
              <w:t>Snec de mixare</w:t>
            </w:r>
          </w:p>
        </w:tc>
      </w:tr>
      <w:tr w:rsidR="00015439" w:rsidRPr="00225979" w:rsidTr="008C3541">
        <w:tc>
          <w:tcPr>
            <w:tcW w:w="2268" w:type="dxa"/>
            <w:vMerge/>
          </w:tcPr>
          <w:p w:rsidR="00015439" w:rsidRPr="00225979" w:rsidRDefault="00015439" w:rsidP="00225979">
            <w:pPr>
              <w:ind w:right="-557"/>
              <w:rPr>
                <w:rFonts w:ascii="Arial" w:hAnsi="Arial" w:cs="Arial"/>
                <w:color w:val="000000"/>
                <w:sz w:val="23"/>
                <w:szCs w:val="23"/>
                <w:lang w:val="fr-BE"/>
              </w:rPr>
            </w:pPr>
          </w:p>
        </w:tc>
        <w:tc>
          <w:tcPr>
            <w:tcW w:w="4140" w:type="dxa"/>
          </w:tcPr>
          <w:p w:rsidR="00015439" w:rsidRDefault="00015439" w:rsidP="00862326">
            <w:pPr>
              <w:tabs>
                <w:tab w:val="left" w:pos="3852"/>
              </w:tabs>
              <w:ind w:right="72" w:firstLine="0"/>
              <w:rPr>
                <w:rFonts w:ascii="Arial" w:hAnsi="Arial" w:cs="Arial"/>
                <w:color w:val="000000"/>
                <w:sz w:val="23"/>
                <w:szCs w:val="23"/>
                <w:lang w:val="fr-BE"/>
              </w:rPr>
            </w:pPr>
            <w:r>
              <w:rPr>
                <w:rFonts w:ascii="Arial" w:hAnsi="Arial" w:cs="Arial"/>
                <w:color w:val="000000"/>
                <w:sz w:val="23"/>
                <w:szCs w:val="23"/>
                <w:lang w:val="fr-BE"/>
              </w:rPr>
              <w:t>Expeditie amestec (vrac)</w:t>
            </w:r>
          </w:p>
        </w:tc>
        <w:tc>
          <w:tcPr>
            <w:tcW w:w="3600" w:type="dxa"/>
          </w:tcPr>
          <w:p w:rsidR="00015439" w:rsidRDefault="00015439" w:rsidP="00015439">
            <w:pPr>
              <w:ind w:right="-18"/>
              <w:rPr>
                <w:rFonts w:ascii="Arial" w:hAnsi="Arial" w:cs="Arial"/>
                <w:color w:val="000000"/>
                <w:sz w:val="23"/>
                <w:szCs w:val="23"/>
                <w:lang w:val="fr-BE"/>
              </w:rPr>
            </w:pPr>
            <w:r>
              <w:rPr>
                <w:rFonts w:ascii="Arial" w:hAnsi="Arial" w:cs="Arial"/>
                <w:color w:val="000000"/>
                <w:sz w:val="23"/>
                <w:szCs w:val="23"/>
                <w:lang w:val="fr-BE"/>
              </w:rPr>
              <w:t>Mijloace auto</w:t>
            </w:r>
          </w:p>
        </w:tc>
      </w:tr>
      <w:tr w:rsidR="008C3541" w:rsidRPr="008C3541" w:rsidTr="008C3541">
        <w:tc>
          <w:tcPr>
            <w:tcW w:w="2268" w:type="dxa"/>
            <w:vMerge w:val="restart"/>
          </w:tcPr>
          <w:p w:rsidR="008C3541" w:rsidRPr="008C3541" w:rsidRDefault="008C3541" w:rsidP="00AC4C78">
            <w:pPr>
              <w:ind w:right="-557" w:firstLine="0"/>
              <w:jc w:val="left"/>
              <w:rPr>
                <w:rFonts w:ascii="Arial" w:hAnsi="Arial" w:cs="Arial"/>
                <w:color w:val="FF0000"/>
                <w:sz w:val="23"/>
                <w:szCs w:val="23"/>
                <w:lang w:val="ro-RO"/>
              </w:rPr>
            </w:pPr>
            <w:r w:rsidRPr="008C3541">
              <w:rPr>
                <w:rFonts w:ascii="Arial" w:hAnsi="Arial" w:cs="Arial"/>
                <w:color w:val="FF0000"/>
                <w:sz w:val="23"/>
                <w:szCs w:val="23"/>
                <w:lang w:val="ro-RO"/>
              </w:rPr>
              <w:t>Instalatie mobila de amestec</w:t>
            </w:r>
          </w:p>
        </w:tc>
        <w:tc>
          <w:tcPr>
            <w:tcW w:w="4140" w:type="dxa"/>
          </w:tcPr>
          <w:p w:rsidR="008C3541" w:rsidRPr="008C3541" w:rsidRDefault="008C3541" w:rsidP="00AC4C78">
            <w:pPr>
              <w:tabs>
                <w:tab w:val="left" w:pos="3852"/>
              </w:tabs>
              <w:ind w:right="72" w:firstLine="0"/>
              <w:rPr>
                <w:rFonts w:ascii="Arial" w:hAnsi="Arial" w:cs="Arial"/>
                <w:color w:val="FF0000"/>
                <w:sz w:val="23"/>
                <w:szCs w:val="23"/>
                <w:lang w:val="ro-RO"/>
              </w:rPr>
            </w:pPr>
            <w:r w:rsidRPr="008C3541">
              <w:rPr>
                <w:rFonts w:ascii="Arial" w:hAnsi="Arial" w:cs="Arial"/>
                <w:color w:val="FF0000"/>
                <w:sz w:val="23"/>
                <w:szCs w:val="23"/>
                <w:lang w:val="ro-RO"/>
              </w:rPr>
              <w:t>Stocare  materii prime: praf, var, cenusa, deseu cenusa</w:t>
            </w:r>
          </w:p>
          <w:p w:rsidR="008C3541" w:rsidRPr="008C3541" w:rsidRDefault="008C3541" w:rsidP="00AC4C78">
            <w:pPr>
              <w:tabs>
                <w:tab w:val="left" w:pos="3852"/>
              </w:tabs>
              <w:ind w:right="72" w:firstLine="0"/>
              <w:rPr>
                <w:rFonts w:ascii="Arial" w:hAnsi="Arial" w:cs="Arial"/>
                <w:color w:val="FF0000"/>
                <w:sz w:val="23"/>
                <w:szCs w:val="23"/>
                <w:lang w:val="ro-RO"/>
              </w:rPr>
            </w:pPr>
            <w:r w:rsidRPr="008C3541">
              <w:rPr>
                <w:rFonts w:ascii="Arial" w:hAnsi="Arial" w:cs="Arial"/>
                <w:color w:val="FF0000"/>
                <w:sz w:val="23"/>
                <w:szCs w:val="23"/>
                <w:lang w:val="ro-RO"/>
              </w:rPr>
              <w:t>Var macinat</w:t>
            </w:r>
          </w:p>
        </w:tc>
        <w:tc>
          <w:tcPr>
            <w:tcW w:w="3600" w:type="dxa"/>
          </w:tcPr>
          <w:p w:rsidR="008C3541" w:rsidRPr="008C3541" w:rsidRDefault="008C3541" w:rsidP="00AC4C78">
            <w:pPr>
              <w:ind w:right="-18" w:firstLine="0"/>
              <w:jc w:val="left"/>
              <w:rPr>
                <w:rFonts w:ascii="Arial" w:hAnsi="Arial" w:cs="Arial"/>
                <w:color w:val="FF0000"/>
                <w:sz w:val="23"/>
                <w:szCs w:val="23"/>
                <w:lang w:val="ro-RO"/>
              </w:rPr>
            </w:pPr>
            <w:r w:rsidRPr="008C3541">
              <w:rPr>
                <w:rFonts w:ascii="Arial" w:hAnsi="Arial" w:cs="Arial"/>
                <w:color w:val="FF0000"/>
                <w:sz w:val="23"/>
                <w:szCs w:val="23"/>
                <w:lang w:val="ro-RO"/>
              </w:rPr>
              <w:t>3 silozuri</w:t>
            </w:r>
          </w:p>
        </w:tc>
      </w:tr>
      <w:tr w:rsidR="008C3541" w:rsidRPr="008C3541" w:rsidTr="008C3541">
        <w:tc>
          <w:tcPr>
            <w:tcW w:w="2268" w:type="dxa"/>
            <w:vMerge/>
          </w:tcPr>
          <w:p w:rsidR="008C3541" w:rsidRPr="008C3541" w:rsidRDefault="008C3541" w:rsidP="00AC4C78">
            <w:pPr>
              <w:ind w:right="-557" w:firstLine="0"/>
              <w:jc w:val="left"/>
              <w:rPr>
                <w:rFonts w:ascii="Arial" w:hAnsi="Arial" w:cs="Arial"/>
                <w:color w:val="FF0000"/>
                <w:sz w:val="23"/>
                <w:szCs w:val="23"/>
                <w:lang w:val="ro-RO"/>
              </w:rPr>
            </w:pPr>
          </w:p>
        </w:tc>
        <w:tc>
          <w:tcPr>
            <w:tcW w:w="4140" w:type="dxa"/>
          </w:tcPr>
          <w:p w:rsidR="008C3541" w:rsidRPr="008C3541" w:rsidRDefault="008C3541" w:rsidP="00AC4C78">
            <w:pPr>
              <w:tabs>
                <w:tab w:val="left" w:pos="3852"/>
              </w:tabs>
              <w:ind w:right="72" w:firstLine="0"/>
              <w:rPr>
                <w:rFonts w:ascii="Arial" w:hAnsi="Arial" w:cs="Arial"/>
                <w:color w:val="FF0000"/>
                <w:sz w:val="23"/>
                <w:szCs w:val="23"/>
                <w:lang w:val="ro-RO"/>
              </w:rPr>
            </w:pPr>
            <w:r w:rsidRPr="008C3541">
              <w:rPr>
                <w:rFonts w:ascii="Arial" w:hAnsi="Arial" w:cs="Arial"/>
                <w:color w:val="FF0000"/>
                <w:sz w:val="23"/>
                <w:szCs w:val="23"/>
                <w:lang w:val="ro-RO"/>
              </w:rPr>
              <w:t>Mixare si expeditie amestec</w:t>
            </w:r>
          </w:p>
        </w:tc>
        <w:tc>
          <w:tcPr>
            <w:tcW w:w="3600" w:type="dxa"/>
          </w:tcPr>
          <w:p w:rsidR="008C3541" w:rsidRPr="008C3541" w:rsidRDefault="008C3541" w:rsidP="00AC4C78">
            <w:pPr>
              <w:ind w:right="-18"/>
              <w:rPr>
                <w:rFonts w:ascii="Arial" w:hAnsi="Arial" w:cs="Arial"/>
                <w:color w:val="FF0000"/>
                <w:sz w:val="23"/>
                <w:szCs w:val="23"/>
                <w:lang w:val="ro-RO"/>
              </w:rPr>
            </w:pPr>
          </w:p>
        </w:tc>
      </w:tr>
    </w:tbl>
    <w:p w:rsidR="00225979" w:rsidRPr="008C3541" w:rsidRDefault="00225979" w:rsidP="00445F31">
      <w:pPr>
        <w:spacing w:line="360" w:lineRule="auto"/>
        <w:ind w:right="-557"/>
        <w:rPr>
          <w:rFonts w:ascii="Arial" w:hAnsi="Arial" w:cs="Arial"/>
          <w:b/>
          <w:i/>
          <w:color w:val="FF0000"/>
          <w:sz w:val="23"/>
          <w:szCs w:val="23"/>
          <w:u w:val="single"/>
          <w:lang w:val="fr-BE"/>
        </w:rPr>
      </w:pPr>
    </w:p>
    <w:p w:rsidR="00196E64" w:rsidRPr="00502F0A" w:rsidRDefault="00196E64" w:rsidP="00502F0A">
      <w:pPr>
        <w:ind w:right="-557"/>
        <w:rPr>
          <w:rFonts w:ascii="Arial" w:hAnsi="Arial" w:cs="Arial"/>
          <w:b/>
          <w:i/>
          <w:color w:val="000000"/>
          <w:u w:val="single"/>
          <w:lang w:val="fr-BE"/>
        </w:rPr>
      </w:pPr>
      <w:r w:rsidRPr="00502F0A">
        <w:rPr>
          <w:rFonts w:ascii="Arial" w:hAnsi="Arial" w:cs="Arial"/>
          <w:b/>
          <w:i/>
          <w:color w:val="000000"/>
          <w:u w:val="single"/>
          <w:lang w:val="fr-BE"/>
        </w:rPr>
        <w:t xml:space="preserve">Alte </w:t>
      </w:r>
      <w:r w:rsidR="00E72739" w:rsidRPr="00502F0A">
        <w:rPr>
          <w:rFonts w:ascii="Arial" w:hAnsi="Arial" w:cs="Arial"/>
          <w:b/>
          <w:i/>
          <w:color w:val="000000"/>
          <w:u w:val="single"/>
          <w:lang w:val="fr-BE"/>
        </w:rPr>
        <w:t>activitati</w:t>
      </w:r>
      <w:r w:rsidRPr="00502F0A">
        <w:rPr>
          <w:rFonts w:ascii="Arial" w:hAnsi="Arial" w:cs="Arial"/>
          <w:b/>
          <w:i/>
          <w:color w:val="000000"/>
          <w:u w:val="single"/>
          <w:lang w:val="fr-BE"/>
        </w:rPr>
        <w:t>:</w:t>
      </w:r>
    </w:p>
    <w:p w:rsidR="006A0380" w:rsidRDefault="00445F31" w:rsidP="00502F0A">
      <w:pPr>
        <w:ind w:right="-557"/>
        <w:rPr>
          <w:rFonts w:ascii="Arial" w:hAnsi="Arial" w:cs="Arial"/>
          <w:color w:val="000000"/>
          <w:lang w:val="fr-BE"/>
        </w:rPr>
      </w:pPr>
      <w:r w:rsidRPr="00502F0A">
        <w:rPr>
          <w:rFonts w:ascii="Arial" w:hAnsi="Arial" w:cs="Arial"/>
          <w:color w:val="000000"/>
          <w:lang w:val="fr-BE"/>
        </w:rPr>
        <w:t xml:space="preserve">In cadrul </w:t>
      </w:r>
      <w:r w:rsidR="008D5ABD" w:rsidRPr="00502F0A">
        <w:rPr>
          <w:rFonts w:ascii="Arial" w:hAnsi="Arial" w:cs="Arial"/>
          <w:color w:val="000000"/>
          <w:lang w:val="fr-BE"/>
        </w:rPr>
        <w:t>S.C. Carmeuse Holding S.R.L.</w:t>
      </w:r>
      <w:r w:rsidR="003B17A9" w:rsidRPr="00502F0A">
        <w:rPr>
          <w:rFonts w:ascii="Arial" w:hAnsi="Arial" w:cs="Arial"/>
          <w:color w:val="000000"/>
          <w:lang w:val="fr-BE"/>
        </w:rPr>
        <w:t xml:space="preserve">- Punct de lucru </w:t>
      </w:r>
      <w:r w:rsidR="005D3620" w:rsidRPr="00502F0A">
        <w:rPr>
          <w:rFonts w:ascii="Arial" w:hAnsi="Arial" w:cs="Arial"/>
          <w:color w:val="000000"/>
          <w:lang w:val="fr-BE"/>
        </w:rPr>
        <w:t>Chiscadaga</w:t>
      </w:r>
      <w:r w:rsidR="003B17A9" w:rsidRPr="00502F0A">
        <w:rPr>
          <w:rFonts w:ascii="Arial" w:hAnsi="Arial" w:cs="Arial"/>
          <w:color w:val="000000"/>
          <w:lang w:val="fr-BE"/>
        </w:rPr>
        <w:t xml:space="preserve"> </w:t>
      </w:r>
      <w:r w:rsidRPr="00502F0A">
        <w:rPr>
          <w:rFonts w:ascii="Arial" w:hAnsi="Arial" w:cs="Arial"/>
          <w:color w:val="000000"/>
          <w:lang w:val="fr-BE"/>
        </w:rPr>
        <w:t>se desfasoara in paralel cu activitatea de productie urmatoarele activitati auxiliare</w:t>
      </w:r>
      <w:r w:rsidR="00026448">
        <w:rPr>
          <w:rFonts w:ascii="Arial" w:hAnsi="Arial" w:cs="Arial"/>
          <w:color w:val="000000"/>
          <w:lang w:val="fr-BE"/>
        </w:rPr>
        <w:t> :</w:t>
      </w:r>
    </w:p>
    <w:p w:rsidR="00026448" w:rsidRPr="00026448" w:rsidRDefault="00026448" w:rsidP="00026448">
      <w:pPr>
        <w:pStyle w:val="ListParagraph"/>
        <w:numPr>
          <w:ilvl w:val="0"/>
          <w:numId w:val="3"/>
        </w:numPr>
        <w:ind w:right="-557"/>
        <w:rPr>
          <w:rFonts w:ascii="Arial" w:hAnsi="Arial" w:cs="Arial"/>
          <w:color w:val="FF0000"/>
          <w:lang w:val="fr-BE"/>
        </w:rPr>
      </w:pPr>
      <w:r w:rsidRPr="00026448">
        <w:rPr>
          <w:rFonts w:ascii="Arial" w:hAnsi="Arial" w:cs="Arial"/>
          <w:color w:val="FF0000"/>
          <w:lang w:val="fr-BE"/>
        </w:rPr>
        <w:t>3811- Colectarea deseurilor nepericuloase; 3821- Tratarea si eliminarea deseurilor nepericuloase; 3832- Recuperarea materialelor reciclabile sortate; 5224 Manipulari; 5210 Depozitari; 4673 Comert cu ridicata al amterialului lemnos si materiale de constructii; 7219 Cercetare-dezvoltare in alte stiinte naturale si inginerie; 7220 Cercetare dezvoltare in stiinte sociale si umaniste</w:t>
      </w:r>
    </w:p>
    <w:p w:rsidR="006A0380" w:rsidRPr="00502F0A" w:rsidRDefault="00445F31" w:rsidP="00580861">
      <w:pPr>
        <w:numPr>
          <w:ilvl w:val="0"/>
          <w:numId w:val="3"/>
        </w:numPr>
        <w:ind w:left="0" w:right="-557" w:firstLine="720"/>
        <w:rPr>
          <w:rFonts w:ascii="Arial" w:hAnsi="Arial" w:cs="Arial"/>
          <w:color w:val="000000"/>
          <w:lang w:val="fr-BE"/>
        </w:rPr>
      </w:pPr>
      <w:proofErr w:type="gramStart"/>
      <w:r w:rsidRPr="00502F0A">
        <w:rPr>
          <w:rFonts w:ascii="Arial" w:hAnsi="Arial" w:cs="Arial"/>
          <w:color w:val="000000"/>
          <w:lang w:val="fr-BE"/>
        </w:rPr>
        <w:t>intretinere</w:t>
      </w:r>
      <w:proofErr w:type="gramEnd"/>
      <w:r w:rsidRPr="00502F0A">
        <w:rPr>
          <w:rFonts w:ascii="Arial" w:hAnsi="Arial" w:cs="Arial"/>
          <w:color w:val="000000"/>
          <w:lang w:val="fr-BE"/>
        </w:rPr>
        <w:t xml:space="preserve"> utilaje si instalatii (atelier mecanic propriu</w:t>
      </w:r>
      <w:r w:rsidR="006A0380" w:rsidRPr="00502F0A">
        <w:rPr>
          <w:rFonts w:ascii="Arial" w:hAnsi="Arial" w:cs="Arial"/>
          <w:color w:val="000000"/>
          <w:lang w:val="fr-BE"/>
        </w:rPr>
        <w:t xml:space="preserve"> dotat cu bormasina, aparat de sudura, transformator de sudura, triodina, polizor si banc de lucru</w:t>
      </w:r>
      <w:r w:rsidRPr="00502F0A">
        <w:rPr>
          <w:rFonts w:ascii="Arial" w:hAnsi="Arial" w:cs="Arial"/>
          <w:color w:val="000000"/>
          <w:lang w:val="fr-BE"/>
        </w:rPr>
        <w:t>);</w:t>
      </w:r>
    </w:p>
    <w:p w:rsidR="006A0380" w:rsidRPr="00502F0A" w:rsidRDefault="00445F31" w:rsidP="00580861">
      <w:pPr>
        <w:numPr>
          <w:ilvl w:val="0"/>
          <w:numId w:val="3"/>
        </w:numPr>
        <w:ind w:left="0" w:right="-557" w:firstLine="720"/>
        <w:rPr>
          <w:rFonts w:ascii="Arial" w:hAnsi="Arial" w:cs="Arial"/>
          <w:color w:val="000000"/>
          <w:lang w:val="fr-BE"/>
        </w:rPr>
      </w:pPr>
      <w:proofErr w:type="gramStart"/>
      <w:r w:rsidRPr="00502F0A">
        <w:rPr>
          <w:rFonts w:ascii="Arial" w:hAnsi="Arial" w:cs="Arial"/>
          <w:color w:val="000000"/>
          <w:lang w:val="fr-BE"/>
        </w:rPr>
        <w:t>reparatii</w:t>
      </w:r>
      <w:proofErr w:type="gramEnd"/>
      <w:r w:rsidRPr="00502F0A">
        <w:rPr>
          <w:rFonts w:ascii="Arial" w:hAnsi="Arial" w:cs="Arial"/>
          <w:color w:val="000000"/>
          <w:lang w:val="fr-BE"/>
        </w:rPr>
        <w:t xml:space="preserve"> curente utilaje tehnologice (cu colaboratori</w:t>
      </w:r>
      <w:r w:rsidR="006A0380" w:rsidRPr="00502F0A">
        <w:rPr>
          <w:rFonts w:ascii="Arial" w:hAnsi="Arial" w:cs="Arial"/>
          <w:color w:val="000000"/>
          <w:lang w:val="fr-BE"/>
        </w:rPr>
        <w:t xml:space="preserve"> specializati pe baza de contracte</w:t>
      </w:r>
      <w:r w:rsidRPr="00502F0A">
        <w:rPr>
          <w:rFonts w:ascii="Arial" w:hAnsi="Arial" w:cs="Arial"/>
          <w:color w:val="000000"/>
          <w:lang w:val="fr-BE"/>
        </w:rPr>
        <w:t>);</w:t>
      </w:r>
    </w:p>
    <w:p w:rsidR="00445F31" w:rsidRDefault="00445F31" w:rsidP="00580861">
      <w:pPr>
        <w:numPr>
          <w:ilvl w:val="0"/>
          <w:numId w:val="3"/>
        </w:numPr>
        <w:ind w:left="0" w:right="-557" w:firstLine="720"/>
        <w:rPr>
          <w:rFonts w:ascii="Arial" w:hAnsi="Arial" w:cs="Arial"/>
          <w:color w:val="000000"/>
          <w:lang w:val="fr-BE"/>
        </w:rPr>
      </w:pPr>
      <w:proofErr w:type="gramStart"/>
      <w:r w:rsidRPr="00502F0A">
        <w:rPr>
          <w:rFonts w:ascii="Arial" w:hAnsi="Arial" w:cs="Arial"/>
          <w:color w:val="000000"/>
          <w:lang w:val="fr-BE"/>
        </w:rPr>
        <w:t>comercializare</w:t>
      </w:r>
      <w:proofErr w:type="gramEnd"/>
      <w:r w:rsidRPr="00502F0A">
        <w:rPr>
          <w:rFonts w:ascii="Arial" w:hAnsi="Arial" w:cs="Arial"/>
          <w:color w:val="000000"/>
          <w:lang w:val="fr-BE"/>
        </w:rPr>
        <w:t xml:space="preserve"> produse fabricate (</w:t>
      </w:r>
      <w:r w:rsidR="006A0380" w:rsidRPr="00502F0A">
        <w:rPr>
          <w:rFonts w:ascii="Arial" w:hAnsi="Arial" w:cs="Arial"/>
          <w:color w:val="000000"/>
          <w:lang w:val="fr-BE"/>
        </w:rPr>
        <w:t>c</w:t>
      </w:r>
      <w:r w:rsidRPr="00502F0A">
        <w:rPr>
          <w:rFonts w:ascii="Arial" w:hAnsi="Arial" w:cs="Arial"/>
          <w:color w:val="000000"/>
          <w:lang w:val="fr-BE"/>
        </w:rPr>
        <w:t>ale</w:t>
      </w:r>
      <w:r w:rsidR="006A0380" w:rsidRPr="00502F0A">
        <w:rPr>
          <w:rFonts w:ascii="Arial" w:hAnsi="Arial" w:cs="Arial"/>
          <w:color w:val="000000"/>
          <w:lang w:val="fr-BE"/>
        </w:rPr>
        <w:t xml:space="preserve"> ferata in zona expeditiei si ca</w:t>
      </w:r>
      <w:r w:rsidRPr="00502F0A">
        <w:rPr>
          <w:rFonts w:ascii="Arial" w:hAnsi="Arial" w:cs="Arial"/>
          <w:color w:val="000000"/>
          <w:lang w:val="fr-BE"/>
        </w:rPr>
        <w:t>ntar auto la poarta).</w:t>
      </w:r>
    </w:p>
    <w:p w:rsidR="00580861" w:rsidRPr="009A1478" w:rsidRDefault="00580861" w:rsidP="00580861">
      <w:pPr>
        <w:pStyle w:val="BodyText"/>
        <w:numPr>
          <w:ilvl w:val="0"/>
          <w:numId w:val="3"/>
        </w:numPr>
        <w:ind w:left="0" w:firstLine="720"/>
        <w:rPr>
          <w:b/>
          <w:lang w:val="ro-RO"/>
        </w:rPr>
      </w:pPr>
      <w:proofErr w:type="gramStart"/>
      <w:r w:rsidRPr="00580861">
        <w:rPr>
          <w:rFonts w:ascii="Arial" w:hAnsi="Arial" w:cs="Arial"/>
          <w:color w:val="000000"/>
          <w:lang w:val="fr-BE"/>
        </w:rPr>
        <w:t>analize</w:t>
      </w:r>
      <w:proofErr w:type="gramEnd"/>
      <w:r w:rsidRPr="00580861">
        <w:rPr>
          <w:rFonts w:ascii="Arial" w:hAnsi="Arial" w:cs="Arial"/>
          <w:color w:val="000000"/>
          <w:lang w:val="fr-BE"/>
        </w:rPr>
        <w:t xml:space="preserve"> </w:t>
      </w:r>
      <w:r>
        <w:rPr>
          <w:rFonts w:ascii="Arial" w:hAnsi="Arial" w:cs="Arial"/>
          <w:color w:val="000000"/>
          <w:lang w:val="fr-BE"/>
        </w:rPr>
        <w:t>privind calitatea produslui</w:t>
      </w:r>
      <w:r w:rsidRPr="00580861">
        <w:rPr>
          <w:rFonts w:ascii="Arial" w:hAnsi="Arial" w:cs="Arial"/>
          <w:color w:val="000000"/>
          <w:lang w:val="fr-BE"/>
        </w:rPr>
        <w:t xml:space="preserve"> prin laborator propriu;</w:t>
      </w:r>
      <w:r w:rsidRPr="009A1478">
        <w:rPr>
          <w:b/>
          <w:lang w:val="ro-RO"/>
        </w:rPr>
        <w:t xml:space="preserve"> </w:t>
      </w:r>
    </w:p>
    <w:p w:rsidR="006E77AC" w:rsidRPr="00502F0A" w:rsidRDefault="006E77AC" w:rsidP="00580861">
      <w:pPr>
        <w:numPr>
          <w:ilvl w:val="0"/>
          <w:numId w:val="3"/>
        </w:numPr>
        <w:ind w:left="0" w:right="-557" w:firstLine="720"/>
        <w:rPr>
          <w:rFonts w:ascii="Arial" w:hAnsi="Arial" w:cs="Arial"/>
          <w:color w:val="000000"/>
          <w:lang w:val="fr-BE"/>
        </w:rPr>
      </w:pPr>
      <w:proofErr w:type="gramStart"/>
      <w:r w:rsidRPr="00502F0A">
        <w:rPr>
          <w:rFonts w:ascii="Arial" w:hAnsi="Arial" w:cs="Arial"/>
          <w:color w:val="000000"/>
          <w:lang w:val="fr-BE"/>
        </w:rPr>
        <w:t>exista</w:t>
      </w:r>
      <w:proofErr w:type="gramEnd"/>
      <w:r w:rsidRPr="00502F0A">
        <w:rPr>
          <w:rFonts w:ascii="Arial" w:hAnsi="Arial" w:cs="Arial"/>
          <w:color w:val="000000"/>
          <w:lang w:val="fr-BE"/>
        </w:rPr>
        <w:t xml:space="preserve"> sistem de telefonie fixa si mobila. </w:t>
      </w:r>
    </w:p>
    <w:p w:rsidR="008F06A2" w:rsidRPr="003F6604" w:rsidRDefault="00E72739" w:rsidP="00580861">
      <w:pPr>
        <w:numPr>
          <w:ilvl w:val="0"/>
          <w:numId w:val="3"/>
        </w:numPr>
        <w:ind w:left="0" w:right="-557" w:firstLine="720"/>
        <w:rPr>
          <w:rFonts w:ascii="Arial" w:hAnsi="Arial" w:cs="Arial"/>
          <w:sz w:val="23"/>
          <w:szCs w:val="23"/>
          <w:lang w:val="fr-BE"/>
        </w:rPr>
      </w:pPr>
      <w:r w:rsidRPr="00502F0A">
        <w:rPr>
          <w:rFonts w:ascii="Arial" w:hAnsi="Arial" w:cs="Arial"/>
          <w:lang w:val="fr-BE"/>
        </w:rPr>
        <w:t>Incalzirea si producerea apei calde menajere</w:t>
      </w:r>
      <w:r w:rsidR="008F06A2" w:rsidRPr="00502F0A">
        <w:rPr>
          <w:rFonts w:ascii="Arial" w:hAnsi="Arial" w:cs="Arial"/>
          <w:lang w:val="fr-BE"/>
        </w:rPr>
        <w:t xml:space="preserve"> </w:t>
      </w:r>
      <w:r w:rsidRPr="00502F0A">
        <w:rPr>
          <w:rFonts w:ascii="Arial" w:hAnsi="Arial" w:cs="Arial"/>
          <w:lang w:val="fr-BE"/>
        </w:rPr>
        <w:t xml:space="preserve">pentru cladirea administrativa cu </w:t>
      </w:r>
      <w:r w:rsidR="001D0662" w:rsidRPr="00502F0A">
        <w:rPr>
          <w:rFonts w:ascii="Arial" w:hAnsi="Arial" w:cs="Arial"/>
          <w:lang w:val="fr-BE"/>
        </w:rPr>
        <w:t>1</w:t>
      </w:r>
      <w:r w:rsidR="008F06A2" w:rsidRPr="00502F0A">
        <w:rPr>
          <w:rFonts w:ascii="Arial" w:hAnsi="Arial" w:cs="Arial"/>
          <w:lang w:val="fr-BE"/>
        </w:rPr>
        <w:t xml:space="preserve"> central</w:t>
      </w:r>
      <w:r w:rsidR="001D0662" w:rsidRPr="00502F0A">
        <w:rPr>
          <w:rFonts w:ascii="Arial" w:hAnsi="Arial" w:cs="Arial"/>
          <w:lang w:val="fr-BE"/>
        </w:rPr>
        <w:t>a termica</w:t>
      </w:r>
      <w:r w:rsidR="002A26CE" w:rsidRPr="00502F0A">
        <w:rPr>
          <w:rFonts w:ascii="Arial" w:hAnsi="Arial" w:cs="Arial"/>
          <w:lang w:val="fr-BE"/>
        </w:rPr>
        <w:t xml:space="preserve"> de tip </w:t>
      </w:r>
      <w:r w:rsidR="001D0662" w:rsidRPr="00502F0A">
        <w:rPr>
          <w:rFonts w:ascii="Arial" w:hAnsi="Arial" w:cs="Arial"/>
          <w:lang w:val="fr-BE"/>
        </w:rPr>
        <w:t xml:space="preserve">Junkers </w:t>
      </w:r>
      <w:r w:rsidR="002A26CE" w:rsidRPr="00502F0A">
        <w:rPr>
          <w:rFonts w:ascii="Arial" w:hAnsi="Arial" w:cs="Arial"/>
          <w:lang w:val="fr-BE"/>
        </w:rPr>
        <w:t>(</w:t>
      </w:r>
      <w:r w:rsidR="001D0662" w:rsidRPr="00502F0A">
        <w:rPr>
          <w:rFonts w:ascii="Arial" w:hAnsi="Arial" w:cs="Arial"/>
          <w:lang w:val="fr-BE"/>
        </w:rPr>
        <w:t>40 kW)</w:t>
      </w:r>
      <w:r w:rsidR="002A26CE" w:rsidRPr="00502F0A">
        <w:rPr>
          <w:rFonts w:ascii="Arial" w:hAnsi="Arial" w:cs="Arial"/>
          <w:lang w:val="fr-BE"/>
        </w:rPr>
        <w:t xml:space="preserve">. </w:t>
      </w:r>
      <w:r w:rsidR="008F06A2" w:rsidRPr="00502F0A">
        <w:rPr>
          <w:rFonts w:ascii="Arial" w:hAnsi="Arial" w:cs="Arial"/>
          <w:lang w:val="fr-BE"/>
        </w:rPr>
        <w:t>Combustibilul utilizat la centrale este gazul natural</w:t>
      </w:r>
      <w:r w:rsidR="008F06A2" w:rsidRPr="003F6604">
        <w:rPr>
          <w:rFonts w:ascii="Arial" w:hAnsi="Arial" w:cs="Arial"/>
          <w:sz w:val="23"/>
          <w:szCs w:val="23"/>
          <w:lang w:val="fr-BE"/>
        </w:rPr>
        <w:t xml:space="preserve">. </w:t>
      </w:r>
    </w:p>
    <w:p w:rsidR="003F6604" w:rsidRPr="006A0380" w:rsidRDefault="003F6604" w:rsidP="00AE452C">
      <w:pPr>
        <w:spacing w:line="360" w:lineRule="auto"/>
        <w:ind w:right="-557"/>
        <w:rPr>
          <w:rFonts w:ascii="Arial" w:hAnsi="Arial" w:cs="Arial"/>
          <w:color w:val="000000"/>
          <w:sz w:val="23"/>
          <w:szCs w:val="23"/>
          <w:lang w:val="fr-BE"/>
        </w:rPr>
      </w:pPr>
    </w:p>
    <w:p w:rsidR="00BF076E" w:rsidRPr="00502F0A" w:rsidRDefault="00BF076E" w:rsidP="00502F0A">
      <w:pPr>
        <w:spacing w:before="120" w:after="120"/>
        <w:rPr>
          <w:rFonts w:ascii="Arial" w:hAnsi="Arial" w:cs="Arial"/>
          <w:b/>
          <w:i/>
          <w:color w:val="000000"/>
          <w:u w:val="single"/>
          <w:lang w:val="fr-BE"/>
        </w:rPr>
      </w:pPr>
      <w:r w:rsidRPr="00502F0A">
        <w:rPr>
          <w:rFonts w:ascii="Arial" w:hAnsi="Arial" w:cs="Arial"/>
          <w:b/>
          <w:i/>
          <w:color w:val="000000"/>
          <w:u w:val="single"/>
          <w:lang w:val="fr-BE"/>
        </w:rPr>
        <w:t>Utilitati :</w:t>
      </w:r>
    </w:p>
    <w:p w:rsidR="00F253BB" w:rsidRPr="00502F0A" w:rsidRDefault="00BF076E" w:rsidP="00502F0A">
      <w:pPr>
        <w:spacing w:before="120" w:after="120"/>
        <w:rPr>
          <w:rFonts w:ascii="Arial" w:hAnsi="Arial" w:cs="Arial"/>
          <w:color w:val="000000"/>
          <w:lang w:val="fr-BE"/>
        </w:rPr>
      </w:pPr>
      <w:r w:rsidRPr="00502F0A">
        <w:rPr>
          <w:rFonts w:ascii="Arial" w:hAnsi="Arial" w:cs="Arial"/>
          <w:i/>
          <w:color w:val="000000"/>
          <w:u w:val="single"/>
          <w:lang w:val="fr-BE"/>
        </w:rPr>
        <w:t>Energia electrica</w:t>
      </w:r>
      <w:r w:rsidRPr="00502F0A">
        <w:rPr>
          <w:rFonts w:ascii="Arial" w:hAnsi="Arial" w:cs="Arial"/>
          <w:color w:val="000000"/>
          <w:lang w:val="fr-BE"/>
        </w:rPr>
        <w:t xml:space="preserve"> este asigurata prin contractul </w:t>
      </w:r>
      <w:r w:rsidR="00083B25" w:rsidRPr="00502F0A">
        <w:rPr>
          <w:rFonts w:ascii="Arial" w:hAnsi="Arial" w:cs="Arial"/>
          <w:color w:val="000000"/>
          <w:lang w:val="fr-BE"/>
        </w:rPr>
        <w:t xml:space="preserve">nr.5/2011 incheiat </w:t>
      </w:r>
      <w:r w:rsidRPr="00502F0A">
        <w:rPr>
          <w:rFonts w:ascii="Arial" w:hAnsi="Arial" w:cs="Arial"/>
          <w:color w:val="000000"/>
          <w:lang w:val="fr-BE"/>
        </w:rPr>
        <w:t xml:space="preserve">cu S.C. </w:t>
      </w:r>
      <w:r w:rsidR="005D3620" w:rsidRPr="00502F0A">
        <w:rPr>
          <w:rFonts w:ascii="Arial" w:hAnsi="Arial" w:cs="Arial"/>
          <w:color w:val="000000"/>
          <w:lang w:val="fr-BE"/>
        </w:rPr>
        <w:t>Carpatcement</w:t>
      </w:r>
      <w:r w:rsidRPr="00502F0A">
        <w:rPr>
          <w:rFonts w:ascii="Arial" w:hAnsi="Arial" w:cs="Arial"/>
          <w:color w:val="000000"/>
          <w:lang w:val="fr-BE"/>
        </w:rPr>
        <w:t xml:space="preserve"> S.A.– Punct de lucru </w:t>
      </w:r>
      <w:r w:rsidR="005D3620" w:rsidRPr="00502F0A">
        <w:rPr>
          <w:rFonts w:ascii="Arial" w:hAnsi="Arial" w:cs="Arial"/>
          <w:color w:val="000000"/>
          <w:lang w:val="fr-BE"/>
        </w:rPr>
        <w:t>Chiscadaga</w:t>
      </w:r>
      <w:r w:rsidR="00083B25" w:rsidRPr="00502F0A">
        <w:rPr>
          <w:rFonts w:ascii="Arial" w:hAnsi="Arial" w:cs="Arial"/>
          <w:color w:val="000000"/>
          <w:lang w:val="fr-BE"/>
        </w:rPr>
        <w:t xml:space="preserve">. </w:t>
      </w:r>
      <w:r w:rsidR="00C761FF" w:rsidRPr="00502F0A">
        <w:rPr>
          <w:rFonts w:ascii="Arial" w:hAnsi="Arial" w:cs="Arial"/>
          <w:color w:val="000000"/>
          <w:lang w:val="fr-BE"/>
        </w:rPr>
        <w:t xml:space="preserve">In cele </w:t>
      </w:r>
      <w:r w:rsidR="00C816D7" w:rsidRPr="00502F0A">
        <w:rPr>
          <w:rFonts w:ascii="Arial" w:hAnsi="Arial" w:cs="Arial"/>
          <w:color w:val="000000"/>
          <w:lang w:val="fr-BE"/>
        </w:rPr>
        <w:t>patru</w:t>
      </w:r>
      <w:r w:rsidR="00072FD2" w:rsidRPr="00502F0A">
        <w:rPr>
          <w:rFonts w:ascii="Arial" w:hAnsi="Arial" w:cs="Arial"/>
          <w:color w:val="000000"/>
          <w:lang w:val="fr-BE"/>
        </w:rPr>
        <w:t xml:space="preserve"> posturi de t</w:t>
      </w:r>
      <w:r w:rsidR="00C761FF" w:rsidRPr="00502F0A">
        <w:rPr>
          <w:rFonts w:ascii="Arial" w:hAnsi="Arial" w:cs="Arial"/>
          <w:color w:val="000000"/>
          <w:lang w:val="fr-BE"/>
        </w:rPr>
        <w:t>ransformare se primeste energie electrica de 6 kV si prin intermediul transformatoarelor se ajunge la 0.4 kV.</w:t>
      </w:r>
      <w:r w:rsidR="00F253BB" w:rsidRPr="00502F0A">
        <w:rPr>
          <w:rFonts w:ascii="Arial" w:hAnsi="Arial" w:cs="Arial"/>
          <w:color w:val="000000"/>
          <w:lang w:val="fr-BE"/>
        </w:rPr>
        <w:t xml:space="preserve"> Condensatoarele si echipamentele transformatoarelor electrice nu contin PCB-uri.</w:t>
      </w:r>
    </w:p>
    <w:p w:rsidR="00DD517C" w:rsidRPr="00502F0A" w:rsidRDefault="003443D6" w:rsidP="00502F0A">
      <w:pPr>
        <w:rPr>
          <w:rFonts w:ascii="Arial" w:hAnsi="Arial" w:cs="Arial"/>
          <w:color w:val="000000"/>
          <w:lang w:val="fr-BE"/>
        </w:rPr>
      </w:pPr>
      <w:r w:rsidRPr="00502F0A">
        <w:rPr>
          <w:rFonts w:ascii="Arial" w:hAnsi="Arial" w:cs="Arial"/>
          <w:color w:val="000000"/>
          <w:lang w:val="fr-BE"/>
        </w:rPr>
        <w:t>Pentru optimizarea consumurilor de energie electrica</w:t>
      </w:r>
      <w:r w:rsidR="00072FD2" w:rsidRPr="00502F0A">
        <w:rPr>
          <w:rFonts w:ascii="Arial" w:hAnsi="Arial" w:cs="Arial"/>
          <w:color w:val="000000"/>
          <w:lang w:val="fr-BE"/>
        </w:rPr>
        <w:t xml:space="preserve"> se aplica urmatoarele masuri</w:t>
      </w:r>
      <w:r w:rsidR="00DD517C" w:rsidRPr="00502F0A">
        <w:rPr>
          <w:rFonts w:ascii="Arial" w:hAnsi="Arial" w:cs="Arial"/>
          <w:color w:val="000000"/>
          <w:lang w:val="fr-BE"/>
        </w:rPr>
        <w:t xml:space="preserve">: </w:t>
      </w:r>
    </w:p>
    <w:p w:rsidR="00C761FF" w:rsidRPr="00502F0A" w:rsidRDefault="00DD517C" w:rsidP="00502F0A">
      <w:pPr>
        <w:numPr>
          <w:ilvl w:val="0"/>
          <w:numId w:val="3"/>
        </w:numPr>
        <w:ind w:firstLine="720"/>
        <w:rPr>
          <w:rFonts w:ascii="Arial" w:hAnsi="Arial" w:cs="Arial"/>
          <w:color w:val="000000"/>
          <w:lang w:val="fr-BE"/>
        </w:rPr>
      </w:pPr>
      <w:r w:rsidRPr="00502F0A">
        <w:rPr>
          <w:rFonts w:ascii="Arial" w:hAnsi="Arial" w:cs="Arial"/>
          <w:color w:val="000000"/>
          <w:lang w:val="fr-BE"/>
        </w:rPr>
        <w:t xml:space="preserve">Mentenanta la mecanismul de operare </w:t>
      </w:r>
    </w:p>
    <w:p w:rsidR="00C761FF" w:rsidRPr="00502F0A" w:rsidRDefault="00C761FF" w:rsidP="00502F0A">
      <w:pPr>
        <w:numPr>
          <w:ilvl w:val="0"/>
          <w:numId w:val="3"/>
        </w:numPr>
        <w:ind w:firstLine="720"/>
        <w:rPr>
          <w:rFonts w:ascii="Arial" w:hAnsi="Arial" w:cs="Arial"/>
          <w:color w:val="000000"/>
          <w:lang w:val="fr-BE"/>
        </w:rPr>
      </w:pPr>
      <w:r w:rsidRPr="00502F0A">
        <w:rPr>
          <w:rFonts w:ascii="Arial" w:hAnsi="Arial" w:cs="Arial"/>
          <w:color w:val="000000"/>
          <w:lang w:val="fr-BE"/>
        </w:rPr>
        <w:t>Controlul consumului de energie electrica</w:t>
      </w:r>
    </w:p>
    <w:p w:rsidR="00C761FF" w:rsidRPr="00502F0A" w:rsidRDefault="00C761FF" w:rsidP="00502F0A">
      <w:pPr>
        <w:numPr>
          <w:ilvl w:val="0"/>
          <w:numId w:val="3"/>
        </w:numPr>
        <w:ind w:firstLine="720"/>
        <w:rPr>
          <w:rFonts w:ascii="Arial" w:hAnsi="Arial" w:cs="Arial"/>
          <w:color w:val="000000"/>
          <w:lang w:val="fr-BE"/>
        </w:rPr>
      </w:pPr>
      <w:r w:rsidRPr="00502F0A">
        <w:rPr>
          <w:rFonts w:ascii="Arial" w:hAnsi="Arial" w:cs="Arial"/>
          <w:color w:val="000000"/>
          <w:lang w:val="fr-BE"/>
        </w:rPr>
        <w:lastRenderedPageBreak/>
        <w:t>Motoare electrice cu eficienta ridicata</w:t>
      </w:r>
      <w:r w:rsidR="00F253BB" w:rsidRPr="00502F0A">
        <w:rPr>
          <w:rFonts w:ascii="Arial" w:hAnsi="Arial" w:cs="Arial"/>
          <w:color w:val="000000"/>
          <w:lang w:val="fr-BE"/>
        </w:rPr>
        <w:t>.</w:t>
      </w:r>
    </w:p>
    <w:p w:rsidR="00057C2E" w:rsidRPr="00502F0A" w:rsidRDefault="00057C2E" w:rsidP="00502F0A">
      <w:pPr>
        <w:spacing w:before="120" w:after="120"/>
        <w:rPr>
          <w:rFonts w:ascii="Arial" w:hAnsi="Arial" w:cs="Arial"/>
          <w:i/>
          <w:u w:val="single"/>
          <w:lang w:val="fr-BE"/>
        </w:rPr>
      </w:pPr>
    </w:p>
    <w:p w:rsidR="00196E64" w:rsidRPr="00502F0A" w:rsidRDefault="00196E64" w:rsidP="00502F0A">
      <w:pPr>
        <w:spacing w:before="120" w:after="120"/>
        <w:rPr>
          <w:rFonts w:ascii="Arial" w:hAnsi="Arial" w:cs="Arial"/>
          <w:i/>
          <w:u w:val="single"/>
          <w:lang w:val="fr-BE"/>
        </w:rPr>
      </w:pPr>
      <w:r w:rsidRPr="00502F0A">
        <w:rPr>
          <w:rFonts w:ascii="Arial" w:hAnsi="Arial" w:cs="Arial"/>
          <w:i/>
          <w:u w:val="single"/>
          <w:lang w:val="fr-BE"/>
        </w:rPr>
        <w:t xml:space="preserve">Alimentarea cu apa </w:t>
      </w:r>
    </w:p>
    <w:p w:rsidR="00196E64" w:rsidRPr="00502F0A" w:rsidRDefault="00196E64" w:rsidP="00502F0A">
      <w:pPr>
        <w:spacing w:before="120" w:after="120"/>
        <w:rPr>
          <w:rFonts w:ascii="Arial" w:hAnsi="Arial" w:cs="Arial"/>
          <w:color w:val="000000"/>
          <w:lang w:val="fr-BE"/>
        </w:rPr>
      </w:pPr>
      <w:r w:rsidRPr="00502F0A">
        <w:rPr>
          <w:rFonts w:ascii="Arial" w:hAnsi="Arial" w:cs="Arial"/>
          <w:color w:val="000000"/>
          <w:lang w:val="fr-BE"/>
        </w:rPr>
        <w:t xml:space="preserve">Alimentarea cu apa potabila se realizeaza </w:t>
      </w:r>
      <w:r w:rsidR="005061D6" w:rsidRPr="00502F0A">
        <w:rPr>
          <w:rFonts w:ascii="Arial" w:hAnsi="Arial" w:cs="Arial"/>
          <w:color w:val="000000"/>
          <w:lang w:val="fr-BE"/>
        </w:rPr>
        <w:t>de</w:t>
      </w:r>
      <w:r w:rsidRPr="00502F0A">
        <w:rPr>
          <w:rFonts w:ascii="Arial" w:hAnsi="Arial" w:cs="Arial"/>
          <w:color w:val="000000"/>
          <w:lang w:val="fr-BE"/>
        </w:rPr>
        <w:t xml:space="preserve"> la reteaua de apa a </w:t>
      </w:r>
      <w:r w:rsidR="005D3620" w:rsidRPr="00502F0A">
        <w:rPr>
          <w:rFonts w:ascii="Arial" w:hAnsi="Arial" w:cs="Arial"/>
          <w:color w:val="000000"/>
          <w:lang w:val="fr-BE"/>
        </w:rPr>
        <w:t>Carpatcement</w:t>
      </w:r>
      <w:r w:rsidR="008D5ABD" w:rsidRPr="00502F0A">
        <w:rPr>
          <w:rFonts w:ascii="Arial" w:hAnsi="Arial" w:cs="Arial"/>
          <w:color w:val="000000"/>
          <w:lang w:val="fr-BE"/>
        </w:rPr>
        <w:t xml:space="preserve"> S.A.</w:t>
      </w:r>
      <w:r w:rsidR="0093301E" w:rsidRPr="00502F0A">
        <w:rPr>
          <w:rFonts w:ascii="Arial" w:hAnsi="Arial" w:cs="Arial"/>
          <w:color w:val="000000"/>
          <w:lang w:val="fr-BE"/>
        </w:rPr>
        <w:t>-</w:t>
      </w:r>
      <w:r w:rsidRPr="00502F0A">
        <w:rPr>
          <w:rFonts w:ascii="Arial" w:hAnsi="Arial" w:cs="Arial"/>
          <w:color w:val="000000"/>
          <w:lang w:val="fr-BE"/>
        </w:rPr>
        <w:t xml:space="preserve"> P.L. </w:t>
      </w:r>
      <w:r w:rsidR="005D3620" w:rsidRPr="00502F0A">
        <w:rPr>
          <w:rFonts w:ascii="Arial" w:hAnsi="Arial" w:cs="Arial"/>
          <w:color w:val="000000"/>
          <w:lang w:val="fr-BE"/>
        </w:rPr>
        <w:t>Chiscadaga</w:t>
      </w:r>
      <w:r w:rsidR="0093301E" w:rsidRPr="00502F0A">
        <w:rPr>
          <w:rFonts w:ascii="Arial" w:hAnsi="Arial" w:cs="Arial"/>
          <w:color w:val="000000"/>
          <w:lang w:val="fr-BE"/>
        </w:rPr>
        <w:t xml:space="preserve">, prin </w:t>
      </w:r>
      <w:r w:rsidR="007F511A" w:rsidRPr="00502F0A">
        <w:rPr>
          <w:rFonts w:ascii="Arial" w:hAnsi="Arial" w:cs="Arial"/>
          <w:color w:val="000000"/>
          <w:lang w:val="fr-BE"/>
        </w:rPr>
        <w:t xml:space="preserve">bransament prevazut cu apometru si retea de distributie </w:t>
      </w:r>
      <w:r w:rsidR="0093301E" w:rsidRPr="00502F0A">
        <w:rPr>
          <w:rFonts w:ascii="Arial" w:hAnsi="Arial" w:cs="Arial"/>
          <w:color w:val="000000"/>
          <w:lang w:val="fr-BE"/>
        </w:rPr>
        <w:t>Dn=50 mm</w:t>
      </w:r>
      <w:r w:rsidR="009F4CA1" w:rsidRPr="00502F0A">
        <w:rPr>
          <w:rFonts w:ascii="Arial" w:hAnsi="Arial" w:cs="Arial"/>
          <w:color w:val="000000"/>
          <w:lang w:val="fr-BE"/>
        </w:rPr>
        <w:t>.</w:t>
      </w:r>
      <w:r w:rsidR="0093301E" w:rsidRPr="00502F0A">
        <w:rPr>
          <w:rFonts w:ascii="Arial" w:hAnsi="Arial" w:cs="Arial"/>
          <w:color w:val="000000"/>
          <w:lang w:val="fr-BE"/>
        </w:rPr>
        <w:t xml:space="preserve"> </w:t>
      </w:r>
      <w:r w:rsidRPr="00502F0A">
        <w:rPr>
          <w:rFonts w:ascii="Arial" w:hAnsi="Arial" w:cs="Arial"/>
          <w:color w:val="000000"/>
          <w:lang w:val="fr-BE"/>
        </w:rPr>
        <w:t xml:space="preserve"> Nu sunt instalatii de tratare sau de aductiune si inmagazinare a apei. Volum</w:t>
      </w:r>
      <w:r w:rsidR="00232CA0" w:rsidRPr="00502F0A">
        <w:rPr>
          <w:rFonts w:ascii="Arial" w:hAnsi="Arial" w:cs="Arial"/>
          <w:color w:val="000000"/>
          <w:lang w:val="fr-BE"/>
        </w:rPr>
        <w:t>ul</w:t>
      </w:r>
      <w:r w:rsidRPr="00502F0A">
        <w:rPr>
          <w:rFonts w:ascii="Arial" w:hAnsi="Arial" w:cs="Arial"/>
          <w:color w:val="000000"/>
          <w:lang w:val="fr-BE"/>
        </w:rPr>
        <w:t xml:space="preserve"> de apa autorizat :</w:t>
      </w:r>
    </w:p>
    <w:p w:rsidR="00196E64" w:rsidRPr="00502F0A" w:rsidRDefault="00196E64" w:rsidP="00502F0A">
      <w:pPr>
        <w:spacing w:before="120" w:after="120"/>
        <w:rPr>
          <w:rFonts w:ascii="Arial" w:hAnsi="Arial" w:cs="Arial"/>
          <w:color w:val="000000"/>
          <w:lang w:val="fr-BE"/>
        </w:rPr>
      </w:pPr>
      <w:r w:rsidRPr="00502F0A">
        <w:rPr>
          <w:rFonts w:ascii="Arial" w:hAnsi="Arial" w:cs="Arial"/>
          <w:color w:val="000000"/>
          <w:lang w:val="fr-BE"/>
        </w:rPr>
        <w:tab/>
        <w:t xml:space="preserve">V anual maxim = </w:t>
      </w:r>
      <w:r w:rsidR="007F511A" w:rsidRPr="00502F0A">
        <w:rPr>
          <w:rFonts w:ascii="Arial" w:hAnsi="Arial" w:cs="Arial"/>
          <w:color w:val="000000"/>
          <w:lang w:val="fr-BE"/>
        </w:rPr>
        <w:t>1100</w:t>
      </w:r>
      <w:r w:rsidRPr="00502F0A">
        <w:rPr>
          <w:rFonts w:ascii="Arial" w:hAnsi="Arial" w:cs="Arial"/>
          <w:color w:val="000000"/>
          <w:lang w:val="fr-BE"/>
        </w:rPr>
        <w:t xml:space="preserve"> mc/an</w:t>
      </w:r>
    </w:p>
    <w:p w:rsidR="00196E64" w:rsidRPr="00502F0A" w:rsidRDefault="003100D2" w:rsidP="00502F0A">
      <w:pPr>
        <w:spacing w:before="120" w:after="120"/>
        <w:rPr>
          <w:rFonts w:ascii="Arial" w:hAnsi="Arial" w:cs="Arial"/>
          <w:color w:val="000000"/>
        </w:rPr>
      </w:pPr>
      <w:r w:rsidRPr="00502F0A">
        <w:rPr>
          <w:rFonts w:ascii="Arial" w:hAnsi="Arial" w:cs="Arial"/>
          <w:color w:val="000000"/>
          <w:lang w:val="fr-BE"/>
        </w:rPr>
        <w:t xml:space="preserve">Alimentarea cu apa tehnologica este asigurata </w:t>
      </w:r>
      <w:r w:rsidR="002B6413" w:rsidRPr="00502F0A">
        <w:rPr>
          <w:rFonts w:ascii="Arial" w:hAnsi="Arial" w:cs="Arial"/>
          <w:color w:val="000000"/>
          <w:lang w:val="fr-BE"/>
        </w:rPr>
        <w:t>prin record la</w:t>
      </w:r>
      <w:r w:rsidRPr="00502F0A">
        <w:rPr>
          <w:rFonts w:ascii="Arial" w:hAnsi="Arial" w:cs="Arial"/>
          <w:color w:val="000000"/>
          <w:lang w:val="fr-BE"/>
        </w:rPr>
        <w:t xml:space="preserve"> reteaua S.C. </w:t>
      </w:r>
      <w:r w:rsidR="005D3620" w:rsidRPr="00502F0A">
        <w:rPr>
          <w:rFonts w:ascii="Arial" w:hAnsi="Arial" w:cs="Arial"/>
          <w:color w:val="000000"/>
          <w:lang w:val="fr-BE"/>
        </w:rPr>
        <w:t>Carpatcement</w:t>
      </w:r>
      <w:r w:rsidRPr="00502F0A">
        <w:rPr>
          <w:rFonts w:ascii="Arial" w:hAnsi="Arial" w:cs="Arial"/>
          <w:color w:val="000000"/>
          <w:lang w:val="fr-BE"/>
        </w:rPr>
        <w:t xml:space="preserve"> S.A</w:t>
      </w:r>
      <w:r w:rsidR="00B93C8B" w:rsidRPr="00502F0A">
        <w:rPr>
          <w:rFonts w:ascii="Arial" w:hAnsi="Arial" w:cs="Arial"/>
          <w:color w:val="000000"/>
          <w:lang w:val="fr-BE"/>
        </w:rPr>
        <w:t>.</w:t>
      </w:r>
      <w:r w:rsidRPr="00502F0A">
        <w:rPr>
          <w:rFonts w:ascii="Arial" w:hAnsi="Arial" w:cs="Arial"/>
          <w:color w:val="000000"/>
          <w:lang w:val="fr-BE"/>
        </w:rPr>
        <w:t xml:space="preserve"> - Punct de l</w:t>
      </w:r>
      <w:r w:rsidR="00B70634" w:rsidRPr="00502F0A">
        <w:rPr>
          <w:rFonts w:ascii="Arial" w:hAnsi="Arial" w:cs="Arial"/>
          <w:color w:val="000000"/>
          <w:lang w:val="fr-BE"/>
        </w:rPr>
        <w:t xml:space="preserve">ucru </w:t>
      </w:r>
      <w:r w:rsidR="005D3620" w:rsidRPr="00502F0A">
        <w:rPr>
          <w:rFonts w:ascii="Arial" w:hAnsi="Arial" w:cs="Arial"/>
          <w:color w:val="000000"/>
          <w:lang w:val="fr-BE"/>
        </w:rPr>
        <w:t>Chiscadaga</w:t>
      </w:r>
      <w:r w:rsidR="00B70634" w:rsidRPr="00502F0A">
        <w:rPr>
          <w:rFonts w:ascii="Arial" w:hAnsi="Arial" w:cs="Arial"/>
          <w:color w:val="000000"/>
          <w:lang w:val="fr-BE"/>
        </w:rPr>
        <w:t xml:space="preserve">, pe baza de contract </w:t>
      </w:r>
      <w:r w:rsidR="009F4CA1" w:rsidRPr="00502F0A">
        <w:rPr>
          <w:rFonts w:ascii="Arial" w:hAnsi="Arial" w:cs="Arial"/>
          <w:color w:val="000000"/>
          <w:lang w:val="fr-BE"/>
        </w:rPr>
        <w:t>prin racord Dn=5</w:t>
      </w:r>
      <w:r w:rsidR="007F511A" w:rsidRPr="00502F0A">
        <w:rPr>
          <w:rFonts w:ascii="Arial" w:hAnsi="Arial" w:cs="Arial"/>
          <w:color w:val="000000"/>
          <w:lang w:val="fr-BE"/>
        </w:rPr>
        <w:t>0</w:t>
      </w:r>
      <w:r w:rsidR="009F4CA1" w:rsidRPr="00502F0A">
        <w:rPr>
          <w:rFonts w:ascii="Arial" w:hAnsi="Arial" w:cs="Arial"/>
          <w:color w:val="000000"/>
          <w:lang w:val="fr-BE"/>
        </w:rPr>
        <w:t xml:space="preserve"> mm si este utilizata pentru instalatia de hidratare a </w:t>
      </w:r>
      <w:proofErr w:type="gramStart"/>
      <w:r w:rsidR="009F4CA1" w:rsidRPr="00502F0A">
        <w:rPr>
          <w:rFonts w:ascii="Arial" w:hAnsi="Arial" w:cs="Arial"/>
          <w:color w:val="000000"/>
          <w:lang w:val="fr-BE"/>
        </w:rPr>
        <w:t>varului.</w:t>
      </w:r>
      <w:r w:rsidR="00B70634" w:rsidRPr="00502F0A">
        <w:rPr>
          <w:rFonts w:ascii="Arial" w:hAnsi="Arial" w:cs="Arial"/>
          <w:color w:val="000000"/>
          <w:lang w:val="fr-BE"/>
        </w:rPr>
        <w:t>.</w:t>
      </w:r>
      <w:proofErr w:type="gramEnd"/>
      <w:r w:rsidR="00CD4B2F" w:rsidRPr="00502F0A">
        <w:rPr>
          <w:rFonts w:ascii="Arial" w:hAnsi="Arial" w:cs="Arial"/>
          <w:color w:val="000000"/>
          <w:lang w:val="fr-BE"/>
        </w:rPr>
        <w:t xml:space="preserve"> </w:t>
      </w:r>
      <w:r w:rsidR="00B96353" w:rsidRPr="00502F0A">
        <w:rPr>
          <w:rFonts w:ascii="Arial" w:hAnsi="Arial" w:cs="Arial"/>
          <w:color w:val="000000"/>
        </w:rPr>
        <w:t xml:space="preserve">Nu sunt instalatii de tratare. </w:t>
      </w:r>
      <w:r w:rsidR="009F4CA1" w:rsidRPr="00502F0A">
        <w:rPr>
          <w:rFonts w:ascii="Arial" w:hAnsi="Arial" w:cs="Arial"/>
          <w:color w:val="000000"/>
        </w:rPr>
        <w:t>Volum</w:t>
      </w:r>
      <w:r w:rsidR="007F511A" w:rsidRPr="00502F0A">
        <w:rPr>
          <w:rFonts w:ascii="Arial" w:hAnsi="Arial" w:cs="Arial"/>
          <w:color w:val="000000"/>
        </w:rPr>
        <w:t>u</w:t>
      </w:r>
      <w:r w:rsidR="00CD4B2F" w:rsidRPr="00502F0A">
        <w:rPr>
          <w:rFonts w:ascii="Arial" w:hAnsi="Arial" w:cs="Arial"/>
          <w:color w:val="000000"/>
        </w:rPr>
        <w:t>l autorizat:</w:t>
      </w:r>
    </w:p>
    <w:p w:rsidR="00CD4B2F" w:rsidRPr="00502F0A" w:rsidRDefault="00CD4B2F" w:rsidP="00502F0A">
      <w:pPr>
        <w:spacing w:before="120" w:after="120"/>
        <w:rPr>
          <w:rFonts w:ascii="Arial" w:hAnsi="Arial" w:cs="Arial"/>
          <w:color w:val="000000"/>
        </w:rPr>
      </w:pPr>
      <w:r w:rsidRPr="00502F0A">
        <w:rPr>
          <w:rFonts w:ascii="Arial" w:hAnsi="Arial" w:cs="Arial"/>
          <w:color w:val="000000"/>
        </w:rPr>
        <w:tab/>
        <w:t xml:space="preserve">V anual = </w:t>
      </w:r>
      <w:r w:rsidR="007F511A" w:rsidRPr="00502F0A">
        <w:rPr>
          <w:rFonts w:ascii="Arial" w:hAnsi="Arial" w:cs="Arial"/>
          <w:color w:val="000000"/>
        </w:rPr>
        <w:t>73000</w:t>
      </w:r>
      <w:r w:rsidRPr="00502F0A">
        <w:rPr>
          <w:rFonts w:ascii="Arial" w:hAnsi="Arial" w:cs="Arial"/>
          <w:color w:val="000000"/>
        </w:rPr>
        <w:t xml:space="preserve"> mc/an</w:t>
      </w:r>
      <w:r w:rsidR="00F3461E" w:rsidRPr="00502F0A">
        <w:rPr>
          <w:rFonts w:ascii="Arial" w:hAnsi="Arial" w:cs="Arial"/>
          <w:color w:val="000000"/>
        </w:rPr>
        <w:t>;</w:t>
      </w:r>
    </w:p>
    <w:p w:rsidR="00B93C8B" w:rsidRPr="00502F0A" w:rsidRDefault="00B93C8B" w:rsidP="00502F0A">
      <w:pPr>
        <w:rPr>
          <w:rFonts w:ascii="Arial" w:hAnsi="Arial" w:cs="Arial"/>
        </w:rPr>
      </w:pPr>
      <w:r w:rsidRPr="00502F0A">
        <w:rPr>
          <w:rFonts w:ascii="Arial" w:hAnsi="Arial" w:cs="Arial"/>
        </w:rPr>
        <w:t xml:space="preserve">Evacuarea apelor uzate: </w:t>
      </w:r>
    </w:p>
    <w:p w:rsidR="00CD4B2F" w:rsidRPr="00502F0A" w:rsidRDefault="00B93C8B" w:rsidP="00502F0A">
      <w:pPr>
        <w:numPr>
          <w:ilvl w:val="0"/>
          <w:numId w:val="3"/>
        </w:numPr>
        <w:ind w:firstLine="0"/>
        <w:rPr>
          <w:rFonts w:ascii="Arial" w:hAnsi="Arial" w:cs="Arial"/>
          <w:color w:val="000000"/>
        </w:rPr>
      </w:pPr>
      <w:r w:rsidRPr="00502F0A">
        <w:rPr>
          <w:rFonts w:ascii="Arial" w:hAnsi="Arial" w:cs="Arial"/>
          <w:color w:val="000000"/>
        </w:rPr>
        <w:t>din procesul tehnologic nu rezulta ape uzate;</w:t>
      </w:r>
    </w:p>
    <w:p w:rsidR="00191778" w:rsidRPr="00502F0A" w:rsidRDefault="00B93C8B" w:rsidP="00502F0A">
      <w:pPr>
        <w:numPr>
          <w:ilvl w:val="0"/>
          <w:numId w:val="3"/>
        </w:numPr>
        <w:ind w:firstLine="0"/>
        <w:rPr>
          <w:rFonts w:ascii="Arial" w:hAnsi="Arial" w:cs="Arial"/>
          <w:color w:val="000000"/>
          <w:lang w:val="fr-BE"/>
        </w:rPr>
      </w:pPr>
      <w:proofErr w:type="gramStart"/>
      <w:r w:rsidRPr="00502F0A">
        <w:rPr>
          <w:rFonts w:ascii="Arial" w:hAnsi="Arial" w:cs="Arial"/>
          <w:color w:val="000000"/>
          <w:lang w:val="fr-BE"/>
        </w:rPr>
        <w:t>apele</w:t>
      </w:r>
      <w:proofErr w:type="gramEnd"/>
      <w:r w:rsidRPr="00502F0A">
        <w:rPr>
          <w:rFonts w:ascii="Arial" w:hAnsi="Arial" w:cs="Arial"/>
          <w:color w:val="000000"/>
          <w:lang w:val="fr-BE"/>
        </w:rPr>
        <w:t xml:space="preserve"> menajere sunt colectate prin canalizarea S.C. </w:t>
      </w:r>
      <w:r w:rsidR="005D3620" w:rsidRPr="00502F0A">
        <w:rPr>
          <w:rFonts w:ascii="Arial" w:hAnsi="Arial" w:cs="Arial"/>
          <w:color w:val="000000"/>
          <w:lang w:val="fr-BE"/>
        </w:rPr>
        <w:t>Carpatcement</w:t>
      </w:r>
      <w:r w:rsidRPr="00502F0A">
        <w:rPr>
          <w:rFonts w:ascii="Arial" w:hAnsi="Arial" w:cs="Arial"/>
          <w:color w:val="000000"/>
          <w:lang w:val="fr-BE"/>
        </w:rPr>
        <w:t xml:space="preserve"> S.A. - Punct de lucru </w:t>
      </w:r>
      <w:r w:rsidR="005D3620" w:rsidRPr="00502F0A">
        <w:rPr>
          <w:rFonts w:ascii="Arial" w:hAnsi="Arial" w:cs="Arial"/>
          <w:color w:val="000000"/>
          <w:lang w:val="fr-BE"/>
        </w:rPr>
        <w:t>Chiscadaga</w:t>
      </w:r>
      <w:r w:rsidR="00E876F9" w:rsidRPr="00502F0A">
        <w:rPr>
          <w:rFonts w:ascii="Arial" w:hAnsi="Arial" w:cs="Arial"/>
          <w:color w:val="000000"/>
          <w:lang w:val="fr-BE"/>
        </w:rPr>
        <w:t> ;</w:t>
      </w:r>
      <w:r w:rsidR="00E876F9" w:rsidRPr="00502F0A">
        <w:rPr>
          <w:lang w:val="fr-BE"/>
        </w:rPr>
        <w:t xml:space="preserve"> </w:t>
      </w:r>
    </w:p>
    <w:p w:rsidR="00191778" w:rsidRPr="00502F0A" w:rsidRDefault="008F4C67" w:rsidP="00502F0A">
      <w:pPr>
        <w:numPr>
          <w:ilvl w:val="0"/>
          <w:numId w:val="3"/>
        </w:numPr>
        <w:ind w:firstLine="0"/>
        <w:rPr>
          <w:rFonts w:ascii="Arial" w:hAnsi="Arial" w:cs="Arial"/>
          <w:color w:val="000000"/>
          <w:lang w:val="fr-BE"/>
        </w:rPr>
      </w:pPr>
      <w:proofErr w:type="gramStart"/>
      <w:r w:rsidRPr="008F4C67">
        <w:rPr>
          <w:rFonts w:ascii="Arial" w:hAnsi="Arial" w:cs="Arial"/>
          <w:color w:val="000000"/>
          <w:lang w:val="fr-BE"/>
        </w:rPr>
        <w:t>a</w:t>
      </w:r>
      <w:r w:rsidR="00E876F9" w:rsidRPr="00502F0A">
        <w:rPr>
          <w:rFonts w:ascii="Arial" w:hAnsi="Arial" w:cs="Arial"/>
          <w:color w:val="000000"/>
          <w:lang w:val="fr-BE"/>
        </w:rPr>
        <w:t>pele</w:t>
      </w:r>
      <w:proofErr w:type="gramEnd"/>
      <w:r w:rsidR="00E876F9" w:rsidRPr="00502F0A">
        <w:rPr>
          <w:rFonts w:ascii="Arial" w:hAnsi="Arial" w:cs="Arial"/>
          <w:color w:val="000000"/>
          <w:lang w:val="fr-BE"/>
        </w:rPr>
        <w:t xml:space="preserve"> uzate provenite de la laborator sunt </w:t>
      </w:r>
      <w:r w:rsidR="00191778" w:rsidRPr="00502F0A">
        <w:rPr>
          <w:rFonts w:ascii="Arial" w:hAnsi="Arial" w:cs="Arial"/>
          <w:color w:val="000000"/>
          <w:lang w:val="fr-BE"/>
        </w:rPr>
        <w:t>colectate intr-un bazin de neutralizare . Dupa neutralizare sunt vidanjate prin intermediul unei firme autorizate.</w:t>
      </w:r>
    </w:p>
    <w:p w:rsidR="00B93C8B" w:rsidRPr="00502F0A" w:rsidRDefault="00B93C8B" w:rsidP="00502F0A">
      <w:pPr>
        <w:numPr>
          <w:ilvl w:val="0"/>
          <w:numId w:val="3"/>
        </w:numPr>
        <w:ind w:firstLine="0"/>
        <w:rPr>
          <w:rFonts w:ascii="Arial" w:hAnsi="Arial" w:cs="Arial"/>
          <w:color w:val="000000"/>
          <w:lang w:val="fr-BE"/>
        </w:rPr>
      </w:pPr>
      <w:proofErr w:type="gramStart"/>
      <w:r w:rsidRPr="00502F0A">
        <w:rPr>
          <w:rFonts w:ascii="Arial" w:hAnsi="Arial" w:cs="Arial"/>
          <w:color w:val="000000"/>
          <w:lang w:val="fr-BE"/>
        </w:rPr>
        <w:t>apele</w:t>
      </w:r>
      <w:proofErr w:type="gramEnd"/>
      <w:r w:rsidRPr="00502F0A">
        <w:rPr>
          <w:rFonts w:ascii="Arial" w:hAnsi="Arial" w:cs="Arial"/>
          <w:color w:val="000000"/>
          <w:lang w:val="fr-BE"/>
        </w:rPr>
        <w:t xml:space="preserve"> pluviale </w:t>
      </w:r>
      <w:r w:rsidR="00E876F9" w:rsidRPr="00502F0A">
        <w:rPr>
          <w:rFonts w:ascii="Arial" w:hAnsi="Arial" w:cs="Arial"/>
          <w:color w:val="000000"/>
          <w:lang w:val="fr-BE"/>
        </w:rPr>
        <w:t xml:space="preserve">se scurg liber si </w:t>
      </w:r>
      <w:r w:rsidRPr="00502F0A">
        <w:rPr>
          <w:rFonts w:ascii="Arial" w:hAnsi="Arial" w:cs="Arial"/>
          <w:color w:val="000000"/>
          <w:lang w:val="fr-BE"/>
        </w:rPr>
        <w:t xml:space="preserve">sunt colectate </w:t>
      </w:r>
      <w:r w:rsidR="00E876F9" w:rsidRPr="00502F0A">
        <w:rPr>
          <w:rFonts w:ascii="Arial" w:hAnsi="Arial" w:cs="Arial"/>
          <w:color w:val="000000"/>
          <w:lang w:val="fr-BE"/>
        </w:rPr>
        <w:t xml:space="preserve">si evacuate </w:t>
      </w:r>
      <w:r w:rsidRPr="00502F0A">
        <w:rPr>
          <w:rFonts w:ascii="Arial" w:hAnsi="Arial" w:cs="Arial"/>
          <w:color w:val="000000"/>
          <w:lang w:val="fr-BE"/>
        </w:rPr>
        <w:t xml:space="preserve">in canalul ce strabate S.C. </w:t>
      </w:r>
      <w:r w:rsidR="005D3620" w:rsidRPr="00502F0A">
        <w:rPr>
          <w:rFonts w:ascii="Arial" w:hAnsi="Arial" w:cs="Arial"/>
          <w:color w:val="000000"/>
          <w:lang w:val="fr-BE"/>
        </w:rPr>
        <w:t>Carpatcement</w:t>
      </w:r>
      <w:r w:rsidRPr="00502F0A">
        <w:rPr>
          <w:rFonts w:ascii="Arial" w:hAnsi="Arial" w:cs="Arial"/>
          <w:color w:val="000000"/>
          <w:lang w:val="fr-BE"/>
        </w:rPr>
        <w:t xml:space="preserve"> S.A. - Punct de lucru </w:t>
      </w:r>
      <w:r w:rsidR="005D3620" w:rsidRPr="00502F0A">
        <w:rPr>
          <w:rFonts w:ascii="Arial" w:hAnsi="Arial" w:cs="Arial"/>
          <w:color w:val="000000"/>
          <w:lang w:val="fr-BE"/>
        </w:rPr>
        <w:t>Chiscadaga</w:t>
      </w:r>
      <w:r w:rsidRPr="00502F0A">
        <w:rPr>
          <w:rFonts w:ascii="Arial" w:hAnsi="Arial" w:cs="Arial"/>
          <w:color w:val="000000"/>
          <w:lang w:val="fr-BE"/>
        </w:rPr>
        <w:t>.</w:t>
      </w:r>
    </w:p>
    <w:p w:rsidR="0015249B" w:rsidRPr="00502F0A" w:rsidRDefault="0015249B" w:rsidP="00502F0A">
      <w:pPr>
        <w:spacing w:before="120" w:after="120"/>
        <w:rPr>
          <w:rFonts w:ascii="Arial" w:hAnsi="Arial" w:cs="Arial"/>
          <w:color w:val="000000"/>
          <w:lang w:val="fr-BE"/>
        </w:rPr>
      </w:pPr>
      <w:r w:rsidRPr="00502F0A">
        <w:rPr>
          <w:rFonts w:ascii="Arial" w:hAnsi="Arial" w:cs="Arial"/>
          <w:color w:val="000000"/>
          <w:lang w:val="fr-BE"/>
        </w:rPr>
        <w:t xml:space="preserve">Exista contract de prestari servicii incheiat intre </w:t>
      </w:r>
      <w:r w:rsidR="00E876F9" w:rsidRPr="00502F0A">
        <w:rPr>
          <w:rFonts w:ascii="Arial" w:hAnsi="Arial" w:cs="Arial"/>
          <w:color w:val="000000"/>
          <w:lang w:val="fr-BE"/>
        </w:rPr>
        <w:t xml:space="preserve">S.C. </w:t>
      </w:r>
      <w:r w:rsidR="005D3620" w:rsidRPr="00502F0A">
        <w:rPr>
          <w:rFonts w:ascii="Arial" w:hAnsi="Arial" w:cs="Arial"/>
          <w:color w:val="000000"/>
          <w:lang w:val="fr-BE"/>
        </w:rPr>
        <w:t>Carpatcement</w:t>
      </w:r>
      <w:r w:rsidR="008D5ABD" w:rsidRPr="00502F0A">
        <w:rPr>
          <w:rFonts w:ascii="Arial" w:hAnsi="Arial" w:cs="Arial"/>
          <w:color w:val="000000"/>
          <w:lang w:val="fr-BE"/>
        </w:rPr>
        <w:t>. S.A.</w:t>
      </w:r>
      <w:r w:rsidR="00083B25" w:rsidRPr="00502F0A">
        <w:rPr>
          <w:rFonts w:ascii="Arial" w:hAnsi="Arial" w:cs="Arial"/>
          <w:color w:val="000000"/>
          <w:lang w:val="fr-BE"/>
        </w:rPr>
        <w:t xml:space="preserve">– P.L. </w:t>
      </w:r>
      <w:r w:rsidR="005D3620" w:rsidRPr="00502F0A">
        <w:rPr>
          <w:rFonts w:ascii="Arial" w:hAnsi="Arial" w:cs="Arial"/>
          <w:color w:val="000000"/>
          <w:lang w:val="fr-BE"/>
        </w:rPr>
        <w:t>Chiscadaga</w:t>
      </w:r>
      <w:r w:rsidRPr="00502F0A">
        <w:rPr>
          <w:rFonts w:ascii="Arial" w:hAnsi="Arial" w:cs="Arial"/>
          <w:color w:val="000000"/>
          <w:lang w:val="fr-BE"/>
        </w:rPr>
        <w:t xml:space="preserve"> </w:t>
      </w:r>
      <w:r w:rsidR="008D5ABD" w:rsidRPr="00502F0A">
        <w:rPr>
          <w:rFonts w:ascii="Arial" w:hAnsi="Arial" w:cs="Arial"/>
          <w:color w:val="000000"/>
          <w:lang w:val="fr-BE"/>
        </w:rPr>
        <w:t>si S.C. Carmeuse Holding S.R.L.</w:t>
      </w:r>
      <w:r w:rsidRPr="00502F0A">
        <w:rPr>
          <w:rFonts w:ascii="Arial" w:hAnsi="Arial" w:cs="Arial"/>
          <w:color w:val="000000"/>
          <w:lang w:val="fr-BE"/>
        </w:rPr>
        <w:t xml:space="preserve">– Punct de lucru </w:t>
      </w:r>
      <w:r w:rsidR="005D3620" w:rsidRPr="00502F0A">
        <w:rPr>
          <w:rFonts w:ascii="Arial" w:hAnsi="Arial" w:cs="Arial"/>
          <w:color w:val="000000"/>
          <w:lang w:val="fr-BE"/>
        </w:rPr>
        <w:t>Chiscadaga</w:t>
      </w:r>
      <w:r w:rsidRPr="00502F0A">
        <w:rPr>
          <w:rFonts w:ascii="Arial" w:hAnsi="Arial" w:cs="Arial"/>
          <w:color w:val="000000"/>
          <w:lang w:val="fr-BE"/>
        </w:rPr>
        <w:t>.</w:t>
      </w:r>
    </w:p>
    <w:p w:rsidR="00196E64" w:rsidRPr="00502F0A" w:rsidRDefault="00196E64" w:rsidP="00502F0A">
      <w:pPr>
        <w:spacing w:before="120" w:after="120"/>
        <w:rPr>
          <w:rFonts w:ascii="Arial" w:hAnsi="Arial" w:cs="Arial"/>
          <w:color w:val="000000"/>
          <w:lang w:val="fr-BE"/>
        </w:rPr>
      </w:pPr>
    </w:p>
    <w:p w:rsidR="00196E64" w:rsidRPr="00502F0A" w:rsidRDefault="00196E64" w:rsidP="00502F0A">
      <w:pPr>
        <w:spacing w:before="120" w:after="120"/>
        <w:rPr>
          <w:rFonts w:ascii="Arial" w:hAnsi="Arial" w:cs="Arial"/>
          <w:lang w:val="fr-BE"/>
        </w:rPr>
      </w:pPr>
      <w:r w:rsidRPr="00502F0A">
        <w:rPr>
          <w:rFonts w:ascii="Arial" w:hAnsi="Arial" w:cs="Arial"/>
          <w:i/>
          <w:u w:val="single"/>
          <w:lang w:val="fr-BE"/>
        </w:rPr>
        <w:t>Gazul metan</w:t>
      </w:r>
      <w:r w:rsidRPr="00502F0A">
        <w:rPr>
          <w:rFonts w:ascii="Arial" w:hAnsi="Arial" w:cs="Arial"/>
          <w:lang w:val="fr-BE"/>
        </w:rPr>
        <w:t xml:space="preserve"> </w:t>
      </w:r>
      <w:r w:rsidR="005F2C85" w:rsidRPr="00502F0A">
        <w:rPr>
          <w:rFonts w:ascii="Arial" w:hAnsi="Arial" w:cs="Arial"/>
          <w:lang w:val="fr-BE"/>
        </w:rPr>
        <w:t xml:space="preserve">este asigurat de furnizorul </w:t>
      </w:r>
      <w:r w:rsidRPr="00502F0A">
        <w:rPr>
          <w:rFonts w:ascii="Arial" w:hAnsi="Arial" w:cs="Arial"/>
          <w:lang w:val="fr-BE"/>
        </w:rPr>
        <w:t xml:space="preserve">S.C. GDF SUEZ </w:t>
      </w:r>
      <w:r w:rsidR="00696DED" w:rsidRPr="00502F0A">
        <w:rPr>
          <w:rFonts w:ascii="Arial" w:hAnsi="Arial" w:cs="Arial"/>
          <w:lang w:val="fr-BE"/>
        </w:rPr>
        <w:t xml:space="preserve">Energy Romania </w:t>
      </w:r>
      <w:r w:rsidRPr="00502F0A">
        <w:rPr>
          <w:rFonts w:ascii="Arial" w:hAnsi="Arial" w:cs="Arial"/>
          <w:lang w:val="fr-BE"/>
        </w:rPr>
        <w:t>S</w:t>
      </w:r>
      <w:r w:rsidR="005F2C85" w:rsidRPr="00502F0A">
        <w:rPr>
          <w:rFonts w:ascii="Arial" w:hAnsi="Arial" w:cs="Arial"/>
          <w:lang w:val="fr-BE"/>
        </w:rPr>
        <w:t>.</w:t>
      </w:r>
      <w:r w:rsidRPr="00502F0A">
        <w:rPr>
          <w:rFonts w:ascii="Arial" w:hAnsi="Arial" w:cs="Arial"/>
          <w:lang w:val="fr-BE"/>
        </w:rPr>
        <w:t>A</w:t>
      </w:r>
      <w:r w:rsidR="005F2C85" w:rsidRPr="00502F0A">
        <w:rPr>
          <w:rFonts w:ascii="Arial" w:hAnsi="Arial" w:cs="Arial"/>
          <w:lang w:val="fr-BE"/>
        </w:rPr>
        <w:t>.</w:t>
      </w:r>
      <w:r w:rsidRPr="00502F0A">
        <w:rPr>
          <w:rFonts w:ascii="Arial" w:hAnsi="Arial" w:cs="Arial"/>
          <w:lang w:val="fr-BE"/>
        </w:rPr>
        <w:t xml:space="preserve"> </w:t>
      </w:r>
      <w:r w:rsidR="005F2C85" w:rsidRPr="00502F0A">
        <w:rPr>
          <w:rFonts w:ascii="Arial" w:hAnsi="Arial" w:cs="Arial"/>
          <w:lang w:val="fr-BE"/>
        </w:rPr>
        <w:t>pe</w:t>
      </w:r>
      <w:r w:rsidRPr="00502F0A">
        <w:rPr>
          <w:rFonts w:ascii="Arial" w:hAnsi="Arial" w:cs="Arial"/>
          <w:lang w:val="fr-BE"/>
        </w:rPr>
        <w:t xml:space="preserve"> baza </w:t>
      </w:r>
      <w:r w:rsidR="008354CD" w:rsidRPr="00502F0A">
        <w:rPr>
          <w:rFonts w:ascii="Arial" w:hAnsi="Arial" w:cs="Arial"/>
          <w:lang w:val="fr-BE"/>
        </w:rPr>
        <w:t xml:space="preserve">de contract. </w:t>
      </w:r>
    </w:p>
    <w:p w:rsidR="00057C2E" w:rsidRPr="00502F0A" w:rsidRDefault="00057C2E" w:rsidP="00502F0A">
      <w:pPr>
        <w:spacing w:before="120" w:after="120"/>
        <w:rPr>
          <w:rFonts w:ascii="Arial" w:hAnsi="Arial" w:cs="Arial"/>
          <w:i/>
          <w:u w:val="single"/>
          <w:lang w:val="fr-BE"/>
        </w:rPr>
      </w:pPr>
    </w:p>
    <w:p w:rsidR="00284143" w:rsidRPr="00502F0A" w:rsidRDefault="00284143" w:rsidP="00502F0A">
      <w:pPr>
        <w:spacing w:before="120" w:after="120"/>
        <w:rPr>
          <w:rFonts w:ascii="Arial" w:hAnsi="Arial" w:cs="Arial"/>
          <w:i/>
          <w:u w:val="single"/>
          <w:lang w:val="fr-BE"/>
        </w:rPr>
      </w:pPr>
      <w:r w:rsidRPr="00502F0A">
        <w:rPr>
          <w:rFonts w:ascii="Arial" w:hAnsi="Arial" w:cs="Arial"/>
          <w:i/>
          <w:u w:val="single"/>
          <w:lang w:val="fr-BE"/>
        </w:rPr>
        <w:t>Aer comprimat</w:t>
      </w:r>
    </w:p>
    <w:p w:rsidR="002B5F5E" w:rsidRPr="00502F0A" w:rsidRDefault="00284143" w:rsidP="00502F0A">
      <w:pPr>
        <w:spacing w:before="120" w:after="120"/>
        <w:rPr>
          <w:rFonts w:ascii="Arial" w:hAnsi="Arial" w:cs="Arial"/>
          <w:lang w:val="fr-BE"/>
        </w:rPr>
      </w:pPr>
      <w:r w:rsidRPr="00502F0A">
        <w:rPr>
          <w:rFonts w:ascii="Arial" w:hAnsi="Arial" w:cs="Arial"/>
          <w:lang w:val="fr-BE"/>
        </w:rPr>
        <w:t>In cadrul S.C</w:t>
      </w:r>
      <w:r w:rsidR="0074135F" w:rsidRPr="00502F0A">
        <w:rPr>
          <w:rFonts w:ascii="Arial" w:hAnsi="Arial" w:cs="Arial"/>
          <w:lang w:val="fr-BE"/>
        </w:rPr>
        <w:t>. Carmeuse Holding S.R.L.</w:t>
      </w:r>
      <w:r w:rsidRPr="00502F0A">
        <w:rPr>
          <w:rFonts w:ascii="Arial" w:hAnsi="Arial" w:cs="Arial"/>
          <w:lang w:val="fr-BE"/>
        </w:rPr>
        <w:t xml:space="preserve">– Punct de lucru </w:t>
      </w:r>
      <w:r w:rsidR="005D3620" w:rsidRPr="00502F0A">
        <w:rPr>
          <w:rFonts w:ascii="Arial" w:hAnsi="Arial" w:cs="Arial"/>
          <w:lang w:val="fr-BE"/>
        </w:rPr>
        <w:t>Chiscadaga</w:t>
      </w:r>
      <w:r w:rsidRPr="00502F0A">
        <w:rPr>
          <w:rFonts w:ascii="Arial" w:hAnsi="Arial" w:cs="Arial"/>
          <w:lang w:val="fr-BE"/>
        </w:rPr>
        <w:t xml:space="preserve"> aerul comprimat </w:t>
      </w:r>
      <w:r w:rsidR="00CC42CD" w:rsidRPr="00502F0A">
        <w:rPr>
          <w:rFonts w:ascii="Arial" w:hAnsi="Arial" w:cs="Arial"/>
          <w:lang w:val="fr-BE"/>
        </w:rPr>
        <w:t xml:space="preserve">este </w:t>
      </w:r>
      <w:r w:rsidRPr="00502F0A">
        <w:rPr>
          <w:rFonts w:ascii="Arial" w:hAnsi="Arial" w:cs="Arial"/>
          <w:lang w:val="fr-BE"/>
        </w:rPr>
        <w:t>necesar cuptoarelor de var Maerz</w:t>
      </w:r>
      <w:r w:rsidR="00CC42CD" w:rsidRPr="00502F0A">
        <w:rPr>
          <w:rFonts w:ascii="Arial" w:hAnsi="Arial" w:cs="Arial"/>
          <w:lang w:val="fr-BE"/>
        </w:rPr>
        <w:t>, instalatiei de paletizare, si pentru sistemele de scuturare a sacilor in filtrele cu saci</w:t>
      </w:r>
      <w:r w:rsidR="00AB5D51" w:rsidRPr="00502F0A">
        <w:rPr>
          <w:rFonts w:ascii="Arial" w:hAnsi="Arial" w:cs="Arial"/>
          <w:lang w:val="fr-BE"/>
        </w:rPr>
        <w:t>.</w:t>
      </w:r>
      <w:r w:rsidR="00CC42CD" w:rsidRPr="00502F0A">
        <w:rPr>
          <w:rFonts w:ascii="Arial" w:hAnsi="Arial" w:cs="Arial"/>
          <w:lang w:val="fr-BE"/>
        </w:rPr>
        <w:t xml:space="preserve"> </w:t>
      </w:r>
    </w:p>
    <w:p w:rsidR="002B5F5E" w:rsidRPr="00502F0A" w:rsidRDefault="009B395F" w:rsidP="00502F0A">
      <w:pPr>
        <w:spacing w:before="120" w:after="120"/>
        <w:rPr>
          <w:rFonts w:ascii="Arial" w:hAnsi="Arial" w:cs="Arial"/>
          <w:lang w:val="fr-BE"/>
        </w:rPr>
      </w:pPr>
      <w:r w:rsidRPr="00502F0A">
        <w:rPr>
          <w:rFonts w:ascii="Arial" w:hAnsi="Arial" w:cs="Arial"/>
          <w:lang w:val="fr-BE"/>
        </w:rPr>
        <w:t>Sunt in dotare trei compresoare</w:t>
      </w:r>
      <w:r w:rsidR="002B5F5E" w:rsidRPr="00502F0A">
        <w:rPr>
          <w:rFonts w:ascii="Arial" w:hAnsi="Arial" w:cs="Arial"/>
          <w:lang w:val="fr-BE"/>
        </w:rPr>
        <w:t xml:space="preserve"> (tip Kaeser)</w:t>
      </w:r>
      <w:r w:rsidRPr="00502F0A">
        <w:rPr>
          <w:rFonts w:ascii="Arial" w:hAnsi="Arial" w:cs="Arial"/>
          <w:lang w:val="fr-BE"/>
        </w:rPr>
        <w:t xml:space="preserve"> din care doua in functiune si unul de rezerva</w:t>
      </w:r>
      <w:r w:rsidR="002B5F5E" w:rsidRPr="00502F0A">
        <w:rPr>
          <w:rFonts w:ascii="Arial" w:hAnsi="Arial" w:cs="Arial"/>
          <w:lang w:val="fr-BE"/>
        </w:rPr>
        <w:t> ; deservesc filtrele si masina de insacuit</w:t>
      </w:r>
      <w:r w:rsidRPr="00502F0A">
        <w:rPr>
          <w:rFonts w:ascii="Arial" w:hAnsi="Arial" w:cs="Arial"/>
          <w:lang w:val="fr-BE"/>
        </w:rPr>
        <w:t xml:space="preserve">. </w:t>
      </w:r>
    </w:p>
    <w:p w:rsidR="00CC42CD" w:rsidRPr="00502F0A" w:rsidRDefault="00CC42CD" w:rsidP="00502F0A">
      <w:pPr>
        <w:rPr>
          <w:rFonts w:ascii="Arial" w:hAnsi="Arial" w:cs="Arial"/>
        </w:rPr>
      </w:pPr>
      <w:r w:rsidRPr="00502F0A">
        <w:rPr>
          <w:rFonts w:ascii="Arial" w:hAnsi="Arial" w:cs="Arial"/>
        </w:rPr>
        <w:t xml:space="preserve">Unitatea </w:t>
      </w:r>
      <w:r w:rsidR="009B395F" w:rsidRPr="00502F0A">
        <w:rPr>
          <w:rFonts w:ascii="Arial" w:hAnsi="Arial" w:cs="Arial"/>
        </w:rPr>
        <w:t xml:space="preserve">mai </w:t>
      </w:r>
      <w:r w:rsidRPr="00502F0A">
        <w:rPr>
          <w:rFonts w:ascii="Arial" w:hAnsi="Arial" w:cs="Arial"/>
        </w:rPr>
        <w:t>are in dotare </w:t>
      </w:r>
      <w:proofErr w:type="gramStart"/>
      <w:r w:rsidR="002B5F5E" w:rsidRPr="00502F0A">
        <w:rPr>
          <w:rFonts w:ascii="Arial" w:hAnsi="Arial" w:cs="Arial"/>
        </w:rPr>
        <w:t>7 suflante</w:t>
      </w:r>
      <w:proofErr w:type="gramEnd"/>
      <w:r w:rsidR="002B5F5E" w:rsidRPr="00502F0A">
        <w:rPr>
          <w:rFonts w:ascii="Arial" w:hAnsi="Arial" w:cs="Arial"/>
        </w:rPr>
        <w:t xml:space="preserve"> din care</w:t>
      </w:r>
      <w:r w:rsidRPr="00502F0A">
        <w:rPr>
          <w:rFonts w:ascii="Arial" w:hAnsi="Arial" w:cs="Arial"/>
        </w:rPr>
        <w:t>:</w:t>
      </w:r>
    </w:p>
    <w:p w:rsidR="00CC42CD" w:rsidRPr="00502F0A" w:rsidRDefault="00CC42CD" w:rsidP="00502F0A">
      <w:pPr>
        <w:rPr>
          <w:rFonts w:ascii="Arial" w:hAnsi="Arial" w:cs="Arial"/>
          <w:lang w:val="fr-BE"/>
        </w:rPr>
      </w:pPr>
      <w:r w:rsidRPr="00502F0A">
        <w:rPr>
          <w:rFonts w:ascii="Arial" w:hAnsi="Arial" w:cs="Arial"/>
          <w:lang w:val="fr-BE"/>
        </w:rPr>
        <w:t xml:space="preserve">- </w:t>
      </w:r>
      <w:r w:rsidR="002B5F5E" w:rsidRPr="00502F0A">
        <w:rPr>
          <w:rFonts w:ascii="Arial" w:hAnsi="Arial" w:cs="Arial"/>
          <w:lang w:val="fr-BE"/>
        </w:rPr>
        <w:t>suflante</w:t>
      </w:r>
      <w:r w:rsidR="001E3C09" w:rsidRPr="00502F0A">
        <w:rPr>
          <w:rFonts w:ascii="Arial" w:hAnsi="Arial" w:cs="Arial"/>
          <w:lang w:val="fr-BE"/>
        </w:rPr>
        <w:t xml:space="preserve"> pentru aerul de combustie (4 buc) si pentru aerul de racire (2 buc), de tip Kaeser </w:t>
      </w:r>
      <w:r w:rsidRPr="00502F0A">
        <w:rPr>
          <w:rFonts w:ascii="Arial" w:hAnsi="Arial" w:cs="Arial"/>
          <w:lang w:val="fr-BE"/>
        </w:rPr>
        <w:t>(</w:t>
      </w:r>
      <w:r w:rsidR="001E3C09" w:rsidRPr="00502F0A">
        <w:rPr>
          <w:rFonts w:ascii="Arial" w:hAnsi="Arial" w:cs="Arial"/>
          <w:lang w:val="fr-BE"/>
        </w:rPr>
        <w:t>debit aer la ΔP maxim: 101,8 m3/min</w:t>
      </w:r>
      <w:r w:rsidRPr="00502F0A">
        <w:rPr>
          <w:rFonts w:ascii="Arial" w:hAnsi="Arial" w:cs="Arial"/>
          <w:lang w:val="fr-BE"/>
        </w:rPr>
        <w:t>)</w:t>
      </w:r>
    </w:p>
    <w:p w:rsidR="001E3C09" w:rsidRPr="00502F0A" w:rsidRDefault="001E3C09" w:rsidP="00502F0A">
      <w:pPr>
        <w:rPr>
          <w:rFonts w:ascii="Arial" w:hAnsi="Arial" w:cs="Arial"/>
          <w:lang w:val="fr-BE"/>
        </w:rPr>
      </w:pPr>
      <w:r w:rsidRPr="00502F0A">
        <w:rPr>
          <w:rFonts w:ascii="Arial" w:hAnsi="Arial" w:cs="Arial"/>
          <w:lang w:val="fr-BE"/>
        </w:rPr>
        <w:t>- suflanta pentru aerul de racire lanci (1 buc) tip Kaeser (debit aer la ΔP maxim: 11</w:t>
      </w:r>
      <w:r w:rsidR="00320680" w:rsidRPr="00502F0A">
        <w:rPr>
          <w:rFonts w:ascii="Arial" w:hAnsi="Arial" w:cs="Arial"/>
          <w:lang w:val="fr-BE"/>
        </w:rPr>
        <w:t>5</w:t>
      </w:r>
      <w:r w:rsidRPr="00502F0A">
        <w:rPr>
          <w:rFonts w:ascii="Arial" w:hAnsi="Arial" w:cs="Arial"/>
          <w:lang w:val="fr-BE"/>
        </w:rPr>
        <w:t>,</w:t>
      </w:r>
      <w:r w:rsidR="00320680" w:rsidRPr="00502F0A">
        <w:rPr>
          <w:rFonts w:ascii="Arial" w:hAnsi="Arial" w:cs="Arial"/>
          <w:lang w:val="fr-BE"/>
        </w:rPr>
        <w:t>2</w:t>
      </w:r>
      <w:r w:rsidRPr="00502F0A">
        <w:rPr>
          <w:rFonts w:ascii="Arial" w:hAnsi="Arial" w:cs="Arial"/>
          <w:lang w:val="fr-BE"/>
        </w:rPr>
        <w:t xml:space="preserve"> m3/min)</w:t>
      </w:r>
      <w:r w:rsidR="009B395F" w:rsidRPr="00502F0A">
        <w:rPr>
          <w:rFonts w:ascii="Arial" w:hAnsi="Arial" w:cs="Arial"/>
          <w:lang w:val="fr-BE"/>
        </w:rPr>
        <w:t>.</w:t>
      </w:r>
      <w:r w:rsidRPr="00502F0A">
        <w:rPr>
          <w:rFonts w:ascii="Arial" w:hAnsi="Arial" w:cs="Arial"/>
          <w:lang w:val="fr-BE"/>
        </w:rPr>
        <w:t xml:space="preserve">  </w:t>
      </w:r>
    </w:p>
    <w:p w:rsidR="00B3288C" w:rsidRPr="00502F0A" w:rsidRDefault="00B3288C" w:rsidP="00502F0A">
      <w:pPr>
        <w:spacing w:before="120" w:after="120"/>
        <w:rPr>
          <w:rFonts w:ascii="Arial" w:hAnsi="Arial" w:cs="Arial"/>
          <w:lang w:val="fr-BE"/>
        </w:rPr>
      </w:pPr>
      <w:r w:rsidRPr="00502F0A">
        <w:rPr>
          <w:rFonts w:ascii="Arial" w:hAnsi="Arial" w:cs="Arial"/>
          <w:lang w:val="fr-BE"/>
        </w:rPr>
        <w:t xml:space="preserve">Pentru noile investitii au fost realizate statiile de compresoare descrise mai sus. </w:t>
      </w:r>
    </w:p>
    <w:p w:rsidR="00057C2E" w:rsidRPr="00502F0A" w:rsidRDefault="00057C2E" w:rsidP="00502F0A">
      <w:pPr>
        <w:spacing w:before="120" w:after="120"/>
        <w:rPr>
          <w:rFonts w:ascii="Arial" w:hAnsi="Arial" w:cs="Arial"/>
          <w:i/>
          <w:u w:val="single"/>
          <w:lang w:val="fr-BE"/>
        </w:rPr>
      </w:pPr>
    </w:p>
    <w:p w:rsidR="00284143" w:rsidRPr="00502F0A" w:rsidRDefault="00284143" w:rsidP="00502F0A">
      <w:pPr>
        <w:spacing w:before="120" w:after="120"/>
        <w:rPr>
          <w:rFonts w:ascii="Arial" w:hAnsi="Arial" w:cs="Arial"/>
          <w:i/>
          <w:u w:val="single"/>
          <w:lang w:val="fr-BE"/>
        </w:rPr>
      </w:pPr>
      <w:r w:rsidRPr="00502F0A">
        <w:rPr>
          <w:rFonts w:ascii="Arial" w:hAnsi="Arial" w:cs="Arial"/>
          <w:i/>
          <w:u w:val="single"/>
          <w:lang w:val="fr-BE"/>
        </w:rPr>
        <w:t>Carburan</w:t>
      </w:r>
      <w:r w:rsidR="007B6883" w:rsidRPr="00502F0A">
        <w:rPr>
          <w:rFonts w:ascii="Arial" w:hAnsi="Arial" w:cs="Arial"/>
          <w:i/>
          <w:u w:val="single"/>
          <w:lang w:val="fr-BE"/>
        </w:rPr>
        <w:t>ti</w:t>
      </w:r>
    </w:p>
    <w:p w:rsidR="00284143" w:rsidRPr="00502F0A" w:rsidRDefault="00284143" w:rsidP="00502F0A">
      <w:pPr>
        <w:spacing w:before="120" w:after="120"/>
        <w:rPr>
          <w:rFonts w:ascii="Arial" w:hAnsi="Arial" w:cs="Arial"/>
          <w:lang w:val="fr-BE"/>
        </w:rPr>
      </w:pPr>
      <w:r w:rsidRPr="00502F0A">
        <w:rPr>
          <w:rFonts w:ascii="Arial" w:hAnsi="Arial" w:cs="Arial"/>
          <w:lang w:val="fr-BE"/>
        </w:rPr>
        <w:t xml:space="preserve">In cadrul </w:t>
      </w:r>
      <w:r w:rsidR="007B6883" w:rsidRPr="00502F0A">
        <w:rPr>
          <w:rFonts w:ascii="Arial" w:hAnsi="Arial" w:cs="Arial"/>
          <w:lang w:val="fr-BE"/>
        </w:rPr>
        <w:t>S.C. Carmeuse Holding S.R.</w:t>
      </w:r>
      <w:r w:rsidR="0074135F" w:rsidRPr="00502F0A">
        <w:rPr>
          <w:rFonts w:ascii="Arial" w:hAnsi="Arial" w:cs="Arial"/>
          <w:lang w:val="fr-BE"/>
        </w:rPr>
        <w:t>L.</w:t>
      </w:r>
      <w:r w:rsidR="007B6883" w:rsidRPr="00502F0A">
        <w:rPr>
          <w:rFonts w:ascii="Arial" w:hAnsi="Arial" w:cs="Arial"/>
          <w:lang w:val="fr-BE"/>
        </w:rPr>
        <w:t xml:space="preserve">– Punct de lucru </w:t>
      </w:r>
      <w:r w:rsidR="005D3620" w:rsidRPr="00502F0A">
        <w:rPr>
          <w:rFonts w:ascii="Arial" w:hAnsi="Arial" w:cs="Arial"/>
          <w:lang w:val="fr-BE"/>
        </w:rPr>
        <w:t>Chiscadaga</w:t>
      </w:r>
      <w:r w:rsidR="007B6883" w:rsidRPr="00502F0A">
        <w:rPr>
          <w:rFonts w:ascii="Arial" w:hAnsi="Arial" w:cs="Arial"/>
          <w:lang w:val="fr-BE"/>
        </w:rPr>
        <w:t xml:space="preserve"> </w:t>
      </w:r>
      <w:r w:rsidR="00BB4E90" w:rsidRPr="00502F0A">
        <w:rPr>
          <w:rFonts w:ascii="Arial" w:hAnsi="Arial" w:cs="Arial"/>
          <w:lang w:val="fr-BE"/>
        </w:rPr>
        <w:t xml:space="preserve">motorina necesara mijloacelor de transport interne </w:t>
      </w:r>
      <w:r w:rsidR="00664C8B" w:rsidRPr="00502F0A">
        <w:rPr>
          <w:rFonts w:ascii="Arial" w:hAnsi="Arial" w:cs="Arial"/>
          <w:lang w:val="fr-BE"/>
        </w:rPr>
        <w:t>este pastrata intr-un tanc metallic (capacitate 5000 litri) care la randul se afla intr</w:t>
      </w:r>
      <w:r w:rsidR="000611A0" w:rsidRPr="00502F0A">
        <w:rPr>
          <w:rFonts w:ascii="Arial" w:hAnsi="Arial" w:cs="Arial"/>
          <w:lang w:val="fr-BE"/>
        </w:rPr>
        <w:t>-u</w:t>
      </w:r>
      <w:r w:rsidR="00664C8B" w:rsidRPr="00502F0A">
        <w:rPr>
          <w:rFonts w:ascii="Arial" w:hAnsi="Arial" w:cs="Arial"/>
          <w:lang w:val="fr-BE"/>
        </w:rPr>
        <w:t xml:space="preserve">n container metalic ce asigura protectia impotriva situatiilor </w:t>
      </w:r>
      <w:proofErr w:type="gramStart"/>
      <w:r w:rsidR="00664C8B" w:rsidRPr="00502F0A">
        <w:rPr>
          <w:rFonts w:ascii="Arial" w:hAnsi="Arial" w:cs="Arial"/>
          <w:lang w:val="fr-BE"/>
        </w:rPr>
        <w:t>de urgenta</w:t>
      </w:r>
      <w:proofErr w:type="gramEnd"/>
      <w:r w:rsidR="00664C8B" w:rsidRPr="00502F0A">
        <w:rPr>
          <w:rFonts w:ascii="Arial" w:hAnsi="Arial" w:cs="Arial"/>
          <w:lang w:val="fr-BE"/>
        </w:rPr>
        <w:t xml:space="preserve"> (scurgeri</w:t>
      </w:r>
      <w:r w:rsidR="00E40A1B" w:rsidRPr="00502F0A">
        <w:rPr>
          <w:rFonts w:ascii="Arial" w:hAnsi="Arial" w:cs="Arial"/>
          <w:lang w:val="fr-BE"/>
        </w:rPr>
        <w:t xml:space="preserve"> accidentale</w:t>
      </w:r>
      <w:r w:rsidR="00664C8B" w:rsidRPr="00502F0A">
        <w:rPr>
          <w:rFonts w:ascii="Arial" w:hAnsi="Arial" w:cs="Arial"/>
          <w:lang w:val="fr-BE"/>
        </w:rPr>
        <w:t>, explozie).</w:t>
      </w:r>
      <w:r w:rsidR="00CE41F0" w:rsidRPr="00502F0A">
        <w:rPr>
          <w:rFonts w:ascii="Arial" w:hAnsi="Arial" w:cs="Arial"/>
          <w:lang w:val="fr-BE"/>
        </w:rPr>
        <w:t xml:space="preserve"> </w:t>
      </w:r>
    </w:p>
    <w:p w:rsidR="0074135F" w:rsidRPr="00C65D59" w:rsidRDefault="0074135F" w:rsidP="00502F0A">
      <w:pPr>
        <w:spacing w:before="120" w:after="120"/>
        <w:rPr>
          <w:rFonts w:ascii="Arial" w:hAnsi="Arial" w:cs="Arial"/>
          <w:b/>
          <w:color w:val="000000"/>
          <w:lang w:val="fr-BE"/>
        </w:rPr>
      </w:pPr>
    </w:p>
    <w:p w:rsidR="00021876" w:rsidRPr="00C65D59" w:rsidRDefault="00021876" w:rsidP="00502F0A">
      <w:pPr>
        <w:ind w:right="-557"/>
        <w:rPr>
          <w:rFonts w:ascii="Arial" w:hAnsi="Arial" w:cs="Arial"/>
          <w:b/>
          <w:color w:val="000000"/>
          <w:lang w:val="fr-BE"/>
        </w:rPr>
      </w:pPr>
      <w:r w:rsidRPr="00C65D59">
        <w:rPr>
          <w:rFonts w:ascii="Arial" w:hAnsi="Arial" w:cs="Arial"/>
          <w:b/>
          <w:color w:val="000000"/>
          <w:lang w:val="fr-BE"/>
        </w:rPr>
        <w:t xml:space="preserve">2.4. Folosirea terenului </w:t>
      </w:r>
      <w:r w:rsidR="00C00A4F" w:rsidRPr="00C65D59">
        <w:rPr>
          <w:rFonts w:ascii="Arial" w:hAnsi="Arial" w:cs="Arial"/>
          <w:b/>
          <w:color w:val="000000"/>
          <w:lang w:val="fr-BE"/>
        </w:rPr>
        <w:t>i</w:t>
      </w:r>
      <w:r w:rsidRPr="00C65D59">
        <w:rPr>
          <w:rFonts w:ascii="Arial" w:hAnsi="Arial" w:cs="Arial"/>
          <w:b/>
          <w:color w:val="000000"/>
          <w:lang w:val="fr-BE"/>
        </w:rPr>
        <w:t>n vecinatate</w:t>
      </w:r>
    </w:p>
    <w:p w:rsidR="009A2B41" w:rsidRPr="00502F0A" w:rsidRDefault="009A2B41" w:rsidP="00502F0A">
      <w:pPr>
        <w:ind w:right="-557"/>
        <w:rPr>
          <w:rFonts w:ascii="Arial" w:hAnsi="Arial" w:cs="Arial"/>
          <w:lang w:val="fr-BE"/>
        </w:rPr>
      </w:pPr>
      <w:r w:rsidRPr="00C65D59">
        <w:rPr>
          <w:rFonts w:ascii="Arial" w:hAnsi="Arial" w:cs="Arial"/>
          <w:lang w:val="fr-BE"/>
        </w:rPr>
        <w:t>Vecinatati</w:t>
      </w:r>
      <w:r w:rsidR="0074135F" w:rsidRPr="00C65D59">
        <w:rPr>
          <w:rFonts w:ascii="Arial" w:hAnsi="Arial" w:cs="Arial"/>
          <w:lang w:val="fr-BE"/>
        </w:rPr>
        <w:t>le S.C. Carmeuse Holding S.R.L.</w:t>
      </w:r>
      <w:r w:rsidRPr="00C65D59">
        <w:rPr>
          <w:rFonts w:ascii="Arial" w:hAnsi="Arial" w:cs="Arial"/>
          <w:lang w:val="fr-BE"/>
        </w:rPr>
        <w:t xml:space="preserve">– Punct </w:t>
      </w:r>
      <w:r w:rsidRPr="00502F0A">
        <w:rPr>
          <w:rFonts w:ascii="Arial" w:hAnsi="Arial" w:cs="Arial"/>
          <w:lang w:val="fr-BE"/>
        </w:rPr>
        <w:t xml:space="preserve">de lucru </w:t>
      </w:r>
      <w:r w:rsidR="005D3620" w:rsidRPr="00502F0A">
        <w:rPr>
          <w:rFonts w:ascii="Arial" w:hAnsi="Arial" w:cs="Arial"/>
          <w:lang w:val="fr-BE"/>
        </w:rPr>
        <w:t>Chiscadaga</w:t>
      </w:r>
      <w:r w:rsidRPr="00502F0A">
        <w:rPr>
          <w:rFonts w:ascii="Arial" w:hAnsi="Arial" w:cs="Arial"/>
          <w:lang w:val="fr-BE"/>
        </w:rPr>
        <w:t xml:space="preserve"> sunt: </w:t>
      </w:r>
    </w:p>
    <w:p w:rsidR="00713598" w:rsidRPr="00502F0A" w:rsidRDefault="009A2B41" w:rsidP="00502F0A">
      <w:pPr>
        <w:numPr>
          <w:ilvl w:val="0"/>
          <w:numId w:val="3"/>
        </w:numPr>
        <w:ind w:right="-557" w:firstLine="0"/>
        <w:rPr>
          <w:rFonts w:ascii="Arial" w:hAnsi="Arial" w:cs="Arial"/>
          <w:lang w:val="fr-BE"/>
        </w:rPr>
      </w:pPr>
      <w:r w:rsidRPr="00502F0A">
        <w:rPr>
          <w:rFonts w:ascii="Arial" w:hAnsi="Arial" w:cs="Arial"/>
          <w:lang w:val="fr-BE"/>
        </w:rPr>
        <w:t xml:space="preserve">Nord: </w:t>
      </w:r>
      <w:r w:rsidR="00BD3450" w:rsidRPr="00502F0A">
        <w:rPr>
          <w:rFonts w:ascii="Arial" w:hAnsi="Arial" w:cs="Arial"/>
          <w:lang w:val="fr-BE"/>
        </w:rPr>
        <w:t xml:space="preserve">S.C. </w:t>
      </w:r>
      <w:r w:rsidR="005D3620" w:rsidRPr="00502F0A">
        <w:rPr>
          <w:rFonts w:ascii="Arial" w:hAnsi="Arial" w:cs="Arial"/>
          <w:lang w:val="fr-BE"/>
        </w:rPr>
        <w:t>Carpatcement</w:t>
      </w:r>
      <w:r w:rsidR="0074135F" w:rsidRPr="00502F0A">
        <w:rPr>
          <w:rFonts w:ascii="Arial" w:hAnsi="Arial" w:cs="Arial"/>
          <w:lang w:val="fr-BE"/>
        </w:rPr>
        <w:t xml:space="preserve"> S.A.</w:t>
      </w:r>
      <w:r w:rsidR="00BD3450" w:rsidRPr="00502F0A">
        <w:rPr>
          <w:rFonts w:ascii="Arial" w:hAnsi="Arial" w:cs="Arial"/>
          <w:lang w:val="fr-BE"/>
        </w:rPr>
        <w:t xml:space="preserve">– P.L. </w:t>
      </w:r>
      <w:r w:rsidR="005D3620" w:rsidRPr="00502F0A">
        <w:rPr>
          <w:rFonts w:ascii="Arial" w:hAnsi="Arial" w:cs="Arial"/>
          <w:lang w:val="fr-BE"/>
        </w:rPr>
        <w:t>Chiscadaga</w:t>
      </w:r>
      <w:r w:rsidR="00BD3450" w:rsidRPr="00502F0A">
        <w:rPr>
          <w:rFonts w:ascii="Arial" w:hAnsi="Arial" w:cs="Arial"/>
          <w:lang w:val="fr-BE"/>
        </w:rPr>
        <w:t> ;</w:t>
      </w:r>
      <w:r w:rsidR="005D097C" w:rsidRPr="00502F0A">
        <w:rPr>
          <w:rFonts w:ascii="Arial" w:hAnsi="Arial" w:cs="Arial"/>
          <w:lang w:val="fr-BE"/>
        </w:rPr>
        <w:t xml:space="preserve"> </w:t>
      </w:r>
      <w:r w:rsidR="001F2AC4" w:rsidRPr="00502F0A">
        <w:rPr>
          <w:rFonts w:ascii="Arial" w:hAnsi="Arial" w:cs="Arial"/>
          <w:lang w:val="fr-BE"/>
        </w:rPr>
        <w:t>la limita fabricii de var este drumul judetean DJ 706A, in lungul caruia se afla locuintele satenilor</w:t>
      </w:r>
      <w:r w:rsidR="005D097C" w:rsidRPr="00502F0A">
        <w:rPr>
          <w:rFonts w:ascii="Arial" w:hAnsi="Arial" w:cs="Arial"/>
          <w:lang w:val="fr-BE"/>
        </w:rPr>
        <w:t>;</w:t>
      </w:r>
    </w:p>
    <w:p w:rsidR="00713598" w:rsidRPr="00502F0A" w:rsidRDefault="009A2B41" w:rsidP="00502F0A">
      <w:pPr>
        <w:numPr>
          <w:ilvl w:val="0"/>
          <w:numId w:val="3"/>
        </w:numPr>
        <w:ind w:right="-557" w:firstLine="0"/>
        <w:rPr>
          <w:rFonts w:ascii="Arial" w:hAnsi="Arial" w:cs="Arial"/>
          <w:lang w:val="fr-BE"/>
        </w:rPr>
      </w:pPr>
      <w:r w:rsidRPr="00502F0A">
        <w:rPr>
          <w:rFonts w:ascii="Arial" w:hAnsi="Arial" w:cs="Arial"/>
          <w:lang w:val="fr-BE"/>
        </w:rPr>
        <w:t>Est:</w:t>
      </w:r>
      <w:r w:rsidR="001F2AC4" w:rsidRPr="00502F0A">
        <w:rPr>
          <w:rFonts w:ascii="Arial" w:hAnsi="Arial" w:cs="Arial"/>
          <w:lang w:val="fr-BE"/>
        </w:rPr>
        <w:t xml:space="preserve"> </w:t>
      </w:r>
      <w:r w:rsidR="0074135F" w:rsidRPr="00502F0A">
        <w:rPr>
          <w:rFonts w:ascii="Arial" w:hAnsi="Arial" w:cs="Arial"/>
          <w:lang w:val="fr-BE"/>
        </w:rPr>
        <w:t>S.C. Carpatcement S.A.</w:t>
      </w:r>
      <w:r w:rsidR="001F2AC4" w:rsidRPr="00502F0A">
        <w:rPr>
          <w:rFonts w:ascii="Arial" w:hAnsi="Arial" w:cs="Arial"/>
          <w:lang w:val="fr-BE"/>
        </w:rPr>
        <w:t>– P.L. Chiscadaga</w:t>
      </w:r>
      <w:r w:rsidR="00A64048" w:rsidRPr="00502F0A">
        <w:rPr>
          <w:rFonts w:ascii="Arial" w:hAnsi="Arial" w:cs="Arial"/>
          <w:lang w:val="fr-BE"/>
        </w:rPr>
        <w:t>, cu canal necadastral afluent al Caianului</w:t>
      </w:r>
      <w:r w:rsidR="008234DE" w:rsidRPr="00502F0A">
        <w:rPr>
          <w:rFonts w:ascii="Arial" w:hAnsi="Arial" w:cs="Arial"/>
          <w:lang w:val="fr-BE"/>
        </w:rPr>
        <w:t xml:space="preserve"> (aflat la o distanta de aproximativ 100 m)</w:t>
      </w:r>
      <w:r w:rsidR="00A64048" w:rsidRPr="00502F0A">
        <w:rPr>
          <w:rFonts w:ascii="Arial" w:hAnsi="Arial" w:cs="Arial"/>
          <w:lang w:val="fr-BE"/>
        </w:rPr>
        <w:t>, parau necadastral si care preia o parte din apele pluviale de pe amplasament</w:t>
      </w:r>
      <w:r w:rsidR="001F2AC4" w:rsidRPr="00502F0A">
        <w:rPr>
          <w:rFonts w:ascii="Arial" w:hAnsi="Arial" w:cs="Arial"/>
          <w:lang w:val="fr-BE"/>
        </w:rPr>
        <w:t>; la limita fabricii de var este</w:t>
      </w:r>
      <w:r w:rsidRPr="00502F0A">
        <w:rPr>
          <w:rFonts w:ascii="Arial" w:hAnsi="Arial" w:cs="Arial"/>
          <w:lang w:val="fr-BE"/>
        </w:rPr>
        <w:t xml:space="preserve"> </w:t>
      </w:r>
      <w:r w:rsidR="005D097C" w:rsidRPr="00502F0A">
        <w:rPr>
          <w:rFonts w:ascii="Arial" w:hAnsi="Arial" w:cs="Arial"/>
          <w:lang w:val="fr-BE"/>
        </w:rPr>
        <w:t>drumul judetean DJ 706A, in lungul caruia se afla locuintele satenilor</w:t>
      </w:r>
      <w:r w:rsidRPr="00502F0A">
        <w:rPr>
          <w:rFonts w:ascii="Arial" w:hAnsi="Arial" w:cs="Arial"/>
          <w:lang w:val="fr-BE"/>
        </w:rPr>
        <w:t xml:space="preserve">; </w:t>
      </w:r>
      <w:r w:rsidR="008234DE" w:rsidRPr="00502F0A">
        <w:rPr>
          <w:rFonts w:ascii="Arial" w:hAnsi="Arial" w:cs="Arial"/>
          <w:lang w:val="fr-BE"/>
        </w:rPr>
        <w:t xml:space="preserve">linia de inalta tensiune (35 </w:t>
      </w:r>
      <w:r w:rsidR="00DA7199" w:rsidRPr="00502F0A">
        <w:rPr>
          <w:rFonts w:ascii="Arial" w:hAnsi="Arial" w:cs="Arial"/>
          <w:lang w:val="fr-BE"/>
        </w:rPr>
        <w:t>kV) ;</w:t>
      </w:r>
    </w:p>
    <w:p w:rsidR="009951C0" w:rsidRPr="00502F0A" w:rsidRDefault="00BD3450" w:rsidP="00502F0A">
      <w:pPr>
        <w:numPr>
          <w:ilvl w:val="0"/>
          <w:numId w:val="3"/>
        </w:numPr>
        <w:ind w:right="-557" w:firstLine="0"/>
        <w:rPr>
          <w:rFonts w:ascii="Arial" w:hAnsi="Arial" w:cs="Arial"/>
          <w:lang w:val="fr-BE"/>
        </w:rPr>
      </w:pPr>
      <w:r w:rsidRPr="00502F0A">
        <w:rPr>
          <w:rFonts w:ascii="Arial" w:hAnsi="Arial" w:cs="Arial"/>
          <w:lang w:val="fr-BE"/>
        </w:rPr>
        <w:t>Sud</w:t>
      </w:r>
      <w:r w:rsidR="009A2B41" w:rsidRPr="00502F0A">
        <w:rPr>
          <w:rFonts w:ascii="Arial" w:hAnsi="Arial" w:cs="Arial"/>
          <w:lang w:val="fr-BE"/>
        </w:rPr>
        <w:t xml:space="preserve"> : SC </w:t>
      </w:r>
      <w:r w:rsidR="005D3620" w:rsidRPr="00502F0A">
        <w:rPr>
          <w:rFonts w:ascii="Arial" w:hAnsi="Arial" w:cs="Arial"/>
          <w:lang w:val="fr-BE"/>
        </w:rPr>
        <w:t>Carpatcement</w:t>
      </w:r>
      <w:r w:rsidR="009A2B41" w:rsidRPr="00502F0A">
        <w:rPr>
          <w:rFonts w:ascii="Arial" w:hAnsi="Arial" w:cs="Arial"/>
          <w:lang w:val="fr-BE"/>
        </w:rPr>
        <w:t xml:space="preserve"> SA –</w:t>
      </w:r>
      <w:proofErr w:type="gramStart"/>
      <w:r w:rsidR="009A2B41" w:rsidRPr="00502F0A">
        <w:rPr>
          <w:rFonts w:ascii="Arial" w:hAnsi="Arial" w:cs="Arial"/>
          <w:lang w:val="fr-BE"/>
        </w:rPr>
        <w:t xml:space="preserve">PL  </w:t>
      </w:r>
      <w:r w:rsidR="005D3620" w:rsidRPr="00502F0A">
        <w:rPr>
          <w:rFonts w:ascii="Arial" w:hAnsi="Arial" w:cs="Arial"/>
          <w:lang w:val="fr-BE"/>
        </w:rPr>
        <w:t>Chiscadaga</w:t>
      </w:r>
      <w:proofErr w:type="gramEnd"/>
      <w:r w:rsidR="009A2B41" w:rsidRPr="00502F0A">
        <w:rPr>
          <w:rFonts w:ascii="Arial" w:hAnsi="Arial" w:cs="Arial"/>
          <w:lang w:val="fr-BE"/>
        </w:rPr>
        <w:t xml:space="preserve"> ;</w:t>
      </w:r>
      <w:r w:rsidRPr="00502F0A">
        <w:rPr>
          <w:rFonts w:ascii="Arial" w:hAnsi="Arial" w:cs="Arial"/>
          <w:lang w:val="fr-BE"/>
        </w:rPr>
        <w:t xml:space="preserve"> </w:t>
      </w:r>
    </w:p>
    <w:p w:rsidR="009A2B41" w:rsidRPr="00502F0A" w:rsidRDefault="009A2B41" w:rsidP="00502F0A">
      <w:pPr>
        <w:numPr>
          <w:ilvl w:val="0"/>
          <w:numId w:val="3"/>
        </w:numPr>
        <w:ind w:right="-557" w:firstLine="0"/>
        <w:rPr>
          <w:rFonts w:ascii="Arial" w:hAnsi="Arial" w:cs="Arial"/>
          <w:lang w:val="fr-BE"/>
        </w:rPr>
      </w:pPr>
      <w:r w:rsidRPr="00502F0A">
        <w:rPr>
          <w:rFonts w:ascii="Arial" w:hAnsi="Arial" w:cs="Arial"/>
          <w:lang w:val="fr-BE"/>
        </w:rPr>
        <w:t xml:space="preserve">Vest: </w:t>
      </w:r>
      <w:r w:rsidR="0074135F" w:rsidRPr="00502F0A">
        <w:rPr>
          <w:rFonts w:ascii="Arial" w:hAnsi="Arial" w:cs="Arial"/>
          <w:lang w:val="fr-BE"/>
        </w:rPr>
        <w:t>S.C. Carpatcement S.A.</w:t>
      </w:r>
      <w:r w:rsidR="00D65E79" w:rsidRPr="00502F0A">
        <w:rPr>
          <w:rFonts w:ascii="Arial" w:hAnsi="Arial" w:cs="Arial"/>
          <w:lang w:val="fr-BE"/>
        </w:rPr>
        <w:t>– P.L. Chiscadaga</w:t>
      </w:r>
      <w:r w:rsidR="001F2AC4" w:rsidRPr="00502F0A">
        <w:rPr>
          <w:rFonts w:ascii="Arial" w:hAnsi="Arial" w:cs="Arial"/>
          <w:lang w:val="fr-BE"/>
        </w:rPr>
        <w:t>, cu cale ferata uzinala, iar la limita fabricii de ciment incep livezi si pasuni.</w:t>
      </w:r>
      <w:r w:rsidR="00580861" w:rsidRPr="00580861">
        <w:rPr>
          <w:lang w:val="it-IT"/>
        </w:rPr>
        <w:t xml:space="preserve"> </w:t>
      </w:r>
      <w:r w:rsidR="00580861" w:rsidRPr="00580861">
        <w:rPr>
          <w:rFonts w:ascii="Arial" w:hAnsi="Arial" w:cs="Arial"/>
          <w:lang w:val="fr-BE"/>
        </w:rPr>
        <w:t>La o distanta de cca. 100 m este paraul Caian.</w:t>
      </w:r>
    </w:p>
    <w:p w:rsidR="00BD3450" w:rsidRPr="00502F0A" w:rsidRDefault="005D3620" w:rsidP="00502F0A">
      <w:pPr>
        <w:spacing w:before="120" w:after="120"/>
        <w:rPr>
          <w:rFonts w:ascii="Arial" w:hAnsi="Arial" w:cs="Arial"/>
          <w:lang w:val="fr-BE"/>
        </w:rPr>
      </w:pPr>
      <w:r w:rsidRPr="00502F0A">
        <w:rPr>
          <w:rFonts w:ascii="Arial" w:hAnsi="Arial" w:cs="Arial"/>
          <w:lang w:val="fr-BE"/>
        </w:rPr>
        <w:t>Carpatcement</w:t>
      </w:r>
      <w:r w:rsidR="00F62715" w:rsidRPr="00502F0A">
        <w:rPr>
          <w:rFonts w:ascii="Arial" w:hAnsi="Arial" w:cs="Arial"/>
          <w:lang w:val="fr-BE"/>
        </w:rPr>
        <w:t xml:space="preserve"> SA este unul dintre cei mai importanti producatori de ciment din Romania. </w:t>
      </w:r>
    </w:p>
    <w:p w:rsidR="003C2F12" w:rsidRPr="00502F0A" w:rsidRDefault="003C2F12" w:rsidP="00502F0A">
      <w:pPr>
        <w:spacing w:before="120" w:after="120"/>
        <w:rPr>
          <w:rFonts w:ascii="Arial" w:hAnsi="Arial" w:cs="Arial"/>
          <w:lang w:val="fr-BE"/>
        </w:rPr>
      </w:pPr>
      <w:r w:rsidRPr="00502F0A">
        <w:rPr>
          <w:rFonts w:ascii="Arial" w:hAnsi="Arial" w:cs="Arial"/>
          <w:lang w:val="fr-BE"/>
        </w:rPr>
        <w:t xml:space="preserve">Accesul </w:t>
      </w:r>
      <w:r w:rsidR="00C00A4F" w:rsidRPr="00502F0A">
        <w:rPr>
          <w:rFonts w:ascii="Arial" w:hAnsi="Arial" w:cs="Arial"/>
          <w:lang w:val="fr-BE"/>
        </w:rPr>
        <w:t>i</w:t>
      </w:r>
      <w:r w:rsidRPr="00502F0A">
        <w:rPr>
          <w:rFonts w:ascii="Arial" w:hAnsi="Arial" w:cs="Arial"/>
          <w:lang w:val="fr-BE"/>
        </w:rPr>
        <w:t xml:space="preserve">n societate se face de pe </w:t>
      </w:r>
      <w:r w:rsidR="00A64048" w:rsidRPr="00502F0A">
        <w:rPr>
          <w:rFonts w:ascii="Arial" w:hAnsi="Arial" w:cs="Arial"/>
          <w:lang w:val="fr-BE"/>
        </w:rPr>
        <w:t>DJ 706A</w:t>
      </w:r>
      <w:r w:rsidR="00BD3450" w:rsidRPr="00502F0A">
        <w:rPr>
          <w:rFonts w:ascii="Arial" w:hAnsi="Arial" w:cs="Arial"/>
          <w:lang w:val="fr-BE"/>
        </w:rPr>
        <w:t>.</w:t>
      </w:r>
    </w:p>
    <w:p w:rsidR="00057C2E" w:rsidRDefault="003C2F12" w:rsidP="00502F0A">
      <w:pPr>
        <w:spacing w:before="120" w:after="120"/>
        <w:rPr>
          <w:rFonts w:ascii="Arial" w:hAnsi="Arial" w:cs="Arial"/>
          <w:sz w:val="23"/>
          <w:szCs w:val="23"/>
          <w:lang w:val="fr-BE"/>
        </w:rPr>
      </w:pPr>
      <w:r w:rsidRPr="00502F0A">
        <w:rPr>
          <w:rFonts w:ascii="Arial" w:hAnsi="Arial" w:cs="Arial"/>
          <w:lang w:val="fr-BE"/>
        </w:rPr>
        <w:t xml:space="preserve">Amplasamentul S.C. Carmeuse Holding S.R.L.– Punct de lucru </w:t>
      </w:r>
      <w:r w:rsidR="005D3620" w:rsidRPr="00502F0A">
        <w:rPr>
          <w:rFonts w:ascii="Arial" w:hAnsi="Arial" w:cs="Arial"/>
          <w:lang w:val="fr-BE"/>
        </w:rPr>
        <w:t>Chiscadaga</w:t>
      </w:r>
      <w:r w:rsidRPr="00502F0A">
        <w:rPr>
          <w:rFonts w:ascii="Arial" w:hAnsi="Arial" w:cs="Arial"/>
          <w:lang w:val="fr-BE"/>
        </w:rPr>
        <w:t xml:space="preserve"> </w:t>
      </w:r>
      <w:r w:rsidR="00C23559" w:rsidRPr="00502F0A">
        <w:rPr>
          <w:rFonts w:ascii="Arial" w:hAnsi="Arial" w:cs="Arial"/>
          <w:lang w:val="fr-BE"/>
        </w:rPr>
        <w:t xml:space="preserve">si vecinatatile nu sunt cuprinse in </w:t>
      </w:r>
      <w:r w:rsidR="00133259" w:rsidRPr="00502F0A">
        <w:rPr>
          <w:rFonts w:ascii="Arial" w:hAnsi="Arial" w:cs="Arial"/>
          <w:lang w:val="fr-BE"/>
        </w:rPr>
        <w:t xml:space="preserve">nici o categorie de </w:t>
      </w:r>
      <w:r w:rsidR="00A001D5" w:rsidRPr="00502F0A">
        <w:rPr>
          <w:rFonts w:ascii="Arial" w:hAnsi="Arial" w:cs="Arial"/>
          <w:lang w:val="fr-BE"/>
        </w:rPr>
        <w:t>arii naturale protejate</w:t>
      </w:r>
      <w:r w:rsidR="00C23559" w:rsidRPr="00502F0A">
        <w:rPr>
          <w:rFonts w:ascii="Arial" w:hAnsi="Arial" w:cs="Arial"/>
          <w:lang w:val="fr-BE"/>
        </w:rPr>
        <w:t xml:space="preserve"> </w:t>
      </w:r>
      <w:r w:rsidRPr="00502F0A">
        <w:rPr>
          <w:rFonts w:ascii="Arial" w:hAnsi="Arial" w:cs="Arial"/>
          <w:lang w:val="fr-BE"/>
        </w:rPr>
        <w:t>(</w:t>
      </w:r>
      <w:r w:rsidR="004017D4" w:rsidRPr="00502F0A">
        <w:rPr>
          <w:rFonts w:ascii="Arial" w:hAnsi="Arial" w:cs="Arial"/>
          <w:lang w:val="fr-BE"/>
        </w:rPr>
        <w:t>rezervatii stiintifice, parcuri nationale, monumente ale naturii, rezervatii naturale, parcuri naturale, rezervatii ale biosferei</w:t>
      </w:r>
      <w:r w:rsidR="005A10BD" w:rsidRPr="00502F0A">
        <w:rPr>
          <w:rFonts w:ascii="Arial" w:hAnsi="Arial" w:cs="Arial"/>
          <w:lang w:val="fr-BE"/>
        </w:rPr>
        <w:t>, zone umede de importanta internationala, situri naturale ale patrimoniului natural universal</w:t>
      </w:r>
      <w:r w:rsidR="00110561" w:rsidRPr="00502F0A">
        <w:rPr>
          <w:rFonts w:ascii="Arial" w:hAnsi="Arial" w:cs="Arial"/>
          <w:lang w:val="fr-BE"/>
        </w:rPr>
        <w:t xml:space="preserve">, arii speciale de conservare, </w:t>
      </w:r>
      <w:r w:rsidR="00B24372" w:rsidRPr="00502F0A">
        <w:rPr>
          <w:rFonts w:ascii="Arial" w:hAnsi="Arial" w:cs="Arial"/>
          <w:lang w:val="fr-BE"/>
        </w:rPr>
        <w:t xml:space="preserve">geoparc, </w:t>
      </w:r>
      <w:r w:rsidR="005D13C7" w:rsidRPr="00502F0A">
        <w:rPr>
          <w:rFonts w:ascii="Arial" w:hAnsi="Arial" w:cs="Arial"/>
          <w:lang w:val="fr-BE"/>
        </w:rPr>
        <w:t>arii de protectie speciala avifaunistica</w:t>
      </w:r>
      <w:r w:rsidR="00B24372" w:rsidRPr="00502F0A">
        <w:rPr>
          <w:rFonts w:ascii="Arial" w:hAnsi="Arial" w:cs="Arial"/>
          <w:lang w:val="fr-BE"/>
        </w:rPr>
        <w:t xml:space="preserve"> sau</w:t>
      </w:r>
      <w:r w:rsidR="00BD3762" w:rsidRPr="00502F0A">
        <w:rPr>
          <w:rFonts w:ascii="Arial" w:hAnsi="Arial" w:cs="Arial"/>
          <w:lang w:val="fr-BE"/>
        </w:rPr>
        <w:t xml:space="preserve"> situri de importanta comunitara</w:t>
      </w:r>
      <w:r w:rsidR="00B24372" w:rsidRPr="00502F0A">
        <w:rPr>
          <w:rFonts w:ascii="Arial" w:hAnsi="Arial" w:cs="Arial"/>
          <w:color w:val="FF0000"/>
          <w:lang w:val="fr-BE"/>
        </w:rPr>
        <w:t xml:space="preserve"> </w:t>
      </w:r>
      <w:r w:rsidR="00B24372" w:rsidRPr="00502F0A">
        <w:rPr>
          <w:rFonts w:ascii="Arial" w:hAnsi="Arial" w:cs="Arial"/>
          <w:lang w:val="fr-BE"/>
        </w:rPr>
        <w:t>din reteaua europeana Natura 2000</w:t>
      </w:r>
      <w:r w:rsidR="004017D4" w:rsidRPr="00502F0A">
        <w:rPr>
          <w:rFonts w:ascii="Arial" w:hAnsi="Arial" w:cs="Arial"/>
          <w:lang w:val="fr-BE"/>
        </w:rPr>
        <w:t>)</w:t>
      </w:r>
      <w:r w:rsidR="00C23559" w:rsidRPr="00502F0A">
        <w:rPr>
          <w:rFonts w:ascii="Arial" w:hAnsi="Arial" w:cs="Arial"/>
          <w:lang w:val="fr-BE"/>
        </w:rPr>
        <w:t>. Ce</w:t>
      </w:r>
      <w:r w:rsidR="002812E0">
        <w:rPr>
          <w:rFonts w:ascii="Arial" w:hAnsi="Arial" w:cs="Arial"/>
          <w:lang w:val="fr-BE"/>
        </w:rPr>
        <w:t>a</w:t>
      </w:r>
      <w:r w:rsidR="00986845" w:rsidRPr="00502F0A">
        <w:rPr>
          <w:rFonts w:ascii="Arial" w:hAnsi="Arial" w:cs="Arial"/>
          <w:lang w:val="fr-BE"/>
        </w:rPr>
        <w:t xml:space="preserve"> mai apropiat</w:t>
      </w:r>
      <w:r w:rsidR="002812E0">
        <w:rPr>
          <w:rFonts w:ascii="Arial" w:hAnsi="Arial" w:cs="Arial"/>
          <w:lang w:val="fr-BE"/>
        </w:rPr>
        <w:t>a</w:t>
      </w:r>
      <w:r w:rsidRPr="00502F0A">
        <w:rPr>
          <w:rFonts w:ascii="Arial" w:hAnsi="Arial" w:cs="Arial"/>
          <w:lang w:val="fr-BE"/>
        </w:rPr>
        <w:t xml:space="preserve"> zon</w:t>
      </w:r>
      <w:r w:rsidR="002812E0">
        <w:rPr>
          <w:rFonts w:ascii="Arial" w:hAnsi="Arial" w:cs="Arial"/>
          <w:lang w:val="fr-BE"/>
        </w:rPr>
        <w:t>a</w:t>
      </w:r>
      <w:r w:rsidRPr="00502F0A">
        <w:rPr>
          <w:rFonts w:ascii="Arial" w:hAnsi="Arial" w:cs="Arial"/>
          <w:lang w:val="fr-BE"/>
        </w:rPr>
        <w:t xml:space="preserve"> protejat</w:t>
      </w:r>
      <w:r w:rsidR="002812E0">
        <w:rPr>
          <w:rFonts w:ascii="Arial" w:hAnsi="Arial" w:cs="Arial"/>
          <w:lang w:val="fr-BE"/>
        </w:rPr>
        <w:t>a este la distanta de peste 4 km de societate (rezervatia Boholt).</w:t>
      </w:r>
      <w:r w:rsidRPr="00502F0A">
        <w:rPr>
          <w:rFonts w:ascii="Arial" w:hAnsi="Arial" w:cs="Arial"/>
          <w:lang w:val="fr-BE"/>
        </w:rPr>
        <w:t xml:space="preserve"> </w:t>
      </w:r>
    </w:p>
    <w:p w:rsidR="00EC0574" w:rsidRPr="00623F05" w:rsidRDefault="003C2F12" w:rsidP="00623F05">
      <w:pPr>
        <w:ind w:right="-557"/>
        <w:rPr>
          <w:rFonts w:ascii="Arial" w:hAnsi="Arial" w:cs="Arial"/>
          <w:lang w:val="fr-BE"/>
        </w:rPr>
      </w:pPr>
      <w:r w:rsidRPr="00623F05">
        <w:rPr>
          <w:rFonts w:ascii="Arial" w:hAnsi="Arial" w:cs="Arial"/>
          <w:lang w:val="fr-BE"/>
        </w:rPr>
        <w:t xml:space="preserve">Conform </w:t>
      </w:r>
      <w:r w:rsidR="00EC0574" w:rsidRPr="00623F05">
        <w:rPr>
          <w:rFonts w:ascii="Arial" w:hAnsi="Arial" w:cs="Arial"/>
          <w:lang w:val="fr-BE"/>
        </w:rPr>
        <w:t>prevederilor Art.8 din Anexa la ORDIN nr. 756 din 3 noiembrie 1997 pentru aprobarea Reglement</w:t>
      </w:r>
      <w:r w:rsidR="00C00A4F" w:rsidRPr="00623F05">
        <w:rPr>
          <w:rFonts w:ascii="Arial" w:hAnsi="Arial" w:cs="Arial"/>
          <w:lang w:val="fr-BE"/>
        </w:rPr>
        <w:t>a</w:t>
      </w:r>
      <w:r w:rsidR="00EC0574" w:rsidRPr="00623F05">
        <w:rPr>
          <w:rFonts w:ascii="Arial" w:hAnsi="Arial" w:cs="Arial"/>
          <w:lang w:val="fr-BE"/>
        </w:rPr>
        <w:t xml:space="preserve">rii privind evaluarea poluarii mediului, amplasamentul S.C. Carmeuse Holding S.R.L. - Punct de lucru </w:t>
      </w:r>
      <w:r w:rsidR="005D3620" w:rsidRPr="00623F05">
        <w:rPr>
          <w:rFonts w:ascii="Arial" w:hAnsi="Arial" w:cs="Arial"/>
          <w:lang w:val="fr-BE"/>
        </w:rPr>
        <w:t>Chiscadaga</w:t>
      </w:r>
      <w:r w:rsidR="00EC0574" w:rsidRPr="00623F05">
        <w:rPr>
          <w:rFonts w:ascii="Arial" w:hAnsi="Arial" w:cs="Arial"/>
          <w:lang w:val="fr-BE"/>
        </w:rPr>
        <w:t xml:space="preserve"> </w:t>
      </w:r>
      <w:r w:rsidR="002F6ECE" w:rsidRPr="00623F05">
        <w:rPr>
          <w:rFonts w:ascii="Arial" w:hAnsi="Arial" w:cs="Arial"/>
          <w:lang w:val="fr-BE"/>
        </w:rPr>
        <w:t xml:space="preserve">si vecinatatile acestuia </w:t>
      </w:r>
      <w:r w:rsidR="00EC0574" w:rsidRPr="00623F05">
        <w:rPr>
          <w:rFonts w:ascii="Arial" w:hAnsi="Arial" w:cs="Arial"/>
          <w:lang w:val="fr-BE"/>
        </w:rPr>
        <w:t>se incadreaza la:</w:t>
      </w:r>
    </w:p>
    <w:p w:rsidR="003F3DAB" w:rsidRPr="00623F05" w:rsidRDefault="00EC0574" w:rsidP="008F4C67">
      <w:pPr>
        <w:numPr>
          <w:ilvl w:val="0"/>
          <w:numId w:val="3"/>
        </w:numPr>
        <w:ind w:left="0" w:right="-557" w:firstLine="720"/>
        <w:rPr>
          <w:rFonts w:ascii="Arial" w:hAnsi="Arial" w:cs="Arial"/>
          <w:lang w:val="fr-BE"/>
        </w:rPr>
      </w:pPr>
      <w:r w:rsidRPr="00623F05">
        <w:rPr>
          <w:rFonts w:ascii="Arial" w:hAnsi="Arial" w:cs="Arial"/>
          <w:lang w:val="fr-BE"/>
        </w:rPr>
        <w:t>“folosinta mai pu</w:t>
      </w:r>
      <w:r w:rsidR="00C00A4F" w:rsidRPr="00623F05">
        <w:rPr>
          <w:rFonts w:ascii="Arial" w:hAnsi="Arial" w:cs="Arial"/>
          <w:lang w:val="fr-BE"/>
        </w:rPr>
        <w:t>t</w:t>
      </w:r>
      <w:r w:rsidRPr="00623F05">
        <w:rPr>
          <w:rFonts w:ascii="Arial" w:hAnsi="Arial" w:cs="Arial"/>
          <w:lang w:val="fr-BE"/>
        </w:rPr>
        <w:t xml:space="preserve">in sensibila a terenurilor include toate utilizarile industriale </w:t>
      </w:r>
      <w:r w:rsidR="00C00A4F" w:rsidRPr="00623F05">
        <w:rPr>
          <w:rFonts w:ascii="Arial" w:hAnsi="Arial" w:cs="Arial"/>
          <w:lang w:val="fr-BE"/>
        </w:rPr>
        <w:t>s</w:t>
      </w:r>
      <w:r w:rsidRPr="00623F05">
        <w:rPr>
          <w:rFonts w:ascii="Arial" w:hAnsi="Arial" w:cs="Arial"/>
          <w:lang w:val="fr-BE"/>
        </w:rPr>
        <w:t xml:space="preserve">i comerciale existente, precum </w:t>
      </w:r>
      <w:r w:rsidR="00C00A4F" w:rsidRPr="00623F05">
        <w:rPr>
          <w:rFonts w:ascii="Arial" w:hAnsi="Arial" w:cs="Arial"/>
          <w:lang w:val="fr-BE"/>
        </w:rPr>
        <w:t>s</w:t>
      </w:r>
      <w:r w:rsidRPr="00623F05">
        <w:rPr>
          <w:rFonts w:ascii="Arial" w:hAnsi="Arial" w:cs="Arial"/>
          <w:lang w:val="fr-BE"/>
        </w:rPr>
        <w:t>i suprafe</w:t>
      </w:r>
      <w:r w:rsidR="00C00A4F" w:rsidRPr="00623F05">
        <w:rPr>
          <w:rFonts w:ascii="Arial" w:hAnsi="Arial" w:cs="Arial"/>
          <w:lang w:val="fr-BE"/>
        </w:rPr>
        <w:t>t</w:t>
      </w:r>
      <w:r w:rsidRPr="00623F05">
        <w:rPr>
          <w:rFonts w:ascii="Arial" w:hAnsi="Arial" w:cs="Arial"/>
          <w:lang w:val="fr-BE"/>
        </w:rPr>
        <w:t>ele de terenuri prev</w:t>
      </w:r>
      <w:r w:rsidR="00C00A4F" w:rsidRPr="00623F05">
        <w:rPr>
          <w:rFonts w:ascii="Arial" w:hAnsi="Arial" w:cs="Arial"/>
          <w:lang w:val="fr-BE"/>
        </w:rPr>
        <w:t>a</w:t>
      </w:r>
      <w:r w:rsidRPr="00623F05">
        <w:rPr>
          <w:rFonts w:ascii="Arial" w:hAnsi="Arial" w:cs="Arial"/>
          <w:lang w:val="fr-BE"/>
        </w:rPr>
        <w:t>zute pentru astfel de utiliz</w:t>
      </w:r>
      <w:r w:rsidR="00C00A4F" w:rsidRPr="00623F05">
        <w:rPr>
          <w:rFonts w:ascii="Arial" w:hAnsi="Arial" w:cs="Arial"/>
          <w:lang w:val="fr-BE"/>
        </w:rPr>
        <w:t>a</w:t>
      </w:r>
      <w:r w:rsidRPr="00623F05">
        <w:rPr>
          <w:rFonts w:ascii="Arial" w:hAnsi="Arial" w:cs="Arial"/>
          <w:lang w:val="fr-BE"/>
        </w:rPr>
        <w:t xml:space="preserve">ri </w:t>
      </w:r>
      <w:r w:rsidR="00C00A4F" w:rsidRPr="00623F05">
        <w:rPr>
          <w:rFonts w:ascii="Arial" w:hAnsi="Arial" w:cs="Arial"/>
          <w:lang w:val="fr-BE"/>
        </w:rPr>
        <w:t>i</w:t>
      </w:r>
      <w:r w:rsidRPr="00623F05">
        <w:rPr>
          <w:rFonts w:ascii="Arial" w:hAnsi="Arial" w:cs="Arial"/>
          <w:lang w:val="fr-BE"/>
        </w:rPr>
        <w:t>n viitor"</w:t>
      </w:r>
      <w:r w:rsidR="003F3DAB" w:rsidRPr="00623F05">
        <w:rPr>
          <w:rFonts w:ascii="Arial" w:hAnsi="Arial" w:cs="Arial"/>
          <w:lang w:val="fr-BE"/>
        </w:rPr>
        <w:t>.</w:t>
      </w:r>
    </w:p>
    <w:p w:rsidR="00382240" w:rsidRPr="009A2B41" w:rsidRDefault="00382240" w:rsidP="00D21E2A">
      <w:pPr>
        <w:ind w:right="-557"/>
        <w:rPr>
          <w:rFonts w:ascii="Arial" w:hAnsi="Arial" w:cs="Arial"/>
          <w:color w:val="000000"/>
          <w:sz w:val="23"/>
          <w:szCs w:val="23"/>
          <w:lang w:val="fr-BE"/>
        </w:rPr>
      </w:pPr>
    </w:p>
    <w:p w:rsidR="00021876" w:rsidRPr="00623F05" w:rsidRDefault="00021876" w:rsidP="00623F05">
      <w:pPr>
        <w:spacing w:before="120" w:after="120"/>
        <w:rPr>
          <w:rFonts w:ascii="Arial" w:hAnsi="Arial" w:cs="Arial"/>
          <w:b/>
          <w:lang w:val="fr-BE"/>
        </w:rPr>
      </w:pPr>
      <w:r w:rsidRPr="00623F05">
        <w:rPr>
          <w:rFonts w:ascii="Arial" w:hAnsi="Arial" w:cs="Arial"/>
          <w:b/>
          <w:lang w:val="fr-BE"/>
        </w:rPr>
        <w:t>2.5. Utilizarea chimica</w:t>
      </w:r>
    </w:p>
    <w:p w:rsidR="0026547E" w:rsidRPr="00623F05" w:rsidRDefault="0026547E" w:rsidP="00623F05">
      <w:pPr>
        <w:spacing w:before="120" w:after="120"/>
        <w:rPr>
          <w:rFonts w:ascii="Arial" w:hAnsi="Arial" w:cs="Arial"/>
          <w:i/>
          <w:u w:val="single"/>
          <w:lang w:val="fr-BE"/>
        </w:rPr>
      </w:pPr>
      <w:r w:rsidRPr="00623F05">
        <w:rPr>
          <w:rFonts w:ascii="Arial" w:hAnsi="Arial" w:cs="Arial"/>
          <w:i/>
          <w:u w:val="single"/>
          <w:lang w:val="fr-BE"/>
        </w:rPr>
        <w:t>Materia prima</w:t>
      </w:r>
    </w:p>
    <w:p w:rsidR="0026547E" w:rsidRPr="00623F05" w:rsidRDefault="0026547E" w:rsidP="00623F05">
      <w:pPr>
        <w:spacing w:before="120" w:after="120"/>
        <w:rPr>
          <w:rFonts w:ascii="Arial" w:hAnsi="Arial" w:cs="Arial"/>
          <w:color w:val="000000"/>
          <w:lang w:val="ro-RO"/>
        </w:rPr>
      </w:pPr>
      <w:r w:rsidRPr="00623F05">
        <w:rPr>
          <w:rFonts w:ascii="Arial" w:hAnsi="Arial" w:cs="Arial"/>
          <w:color w:val="000000"/>
          <w:lang w:val="ro-RO"/>
        </w:rPr>
        <w:t>Sursa principal</w:t>
      </w:r>
      <w:r w:rsidR="00C00A4F" w:rsidRPr="00623F05">
        <w:rPr>
          <w:rFonts w:ascii="Arial" w:hAnsi="Arial" w:cs="Arial"/>
          <w:color w:val="000000"/>
          <w:lang w:val="ro-RO"/>
        </w:rPr>
        <w:t>a</w:t>
      </w:r>
      <w:r w:rsidRPr="00623F05">
        <w:rPr>
          <w:rFonts w:ascii="Arial" w:hAnsi="Arial" w:cs="Arial"/>
          <w:color w:val="000000"/>
          <w:lang w:val="ro-RO"/>
        </w:rPr>
        <w:t xml:space="preserve"> de materii prime pentru ob</w:t>
      </w:r>
      <w:r w:rsidR="00C00A4F" w:rsidRPr="00623F05">
        <w:rPr>
          <w:rFonts w:ascii="Arial" w:hAnsi="Arial" w:cs="Arial"/>
          <w:color w:val="000000"/>
          <w:lang w:val="ro-RO"/>
        </w:rPr>
        <w:t>t</w:t>
      </w:r>
      <w:r w:rsidRPr="00623F05">
        <w:rPr>
          <w:rFonts w:ascii="Arial" w:hAnsi="Arial" w:cs="Arial"/>
          <w:color w:val="000000"/>
          <w:lang w:val="ro-RO"/>
        </w:rPr>
        <w:t>inerea varului bulg</w:t>
      </w:r>
      <w:r w:rsidR="00C00A4F" w:rsidRPr="00623F05">
        <w:rPr>
          <w:rFonts w:ascii="Arial" w:hAnsi="Arial" w:cs="Arial"/>
          <w:color w:val="000000"/>
          <w:lang w:val="ro-RO"/>
        </w:rPr>
        <w:t>a</w:t>
      </w:r>
      <w:r w:rsidRPr="00623F05">
        <w:rPr>
          <w:rFonts w:ascii="Arial" w:hAnsi="Arial" w:cs="Arial"/>
          <w:color w:val="000000"/>
          <w:lang w:val="ro-RO"/>
        </w:rPr>
        <w:t xml:space="preserve">ri este calcarul. Acesta are </w:t>
      </w:r>
      <w:r w:rsidR="00C00A4F" w:rsidRPr="00623F05">
        <w:rPr>
          <w:rFonts w:ascii="Arial" w:hAnsi="Arial" w:cs="Arial"/>
          <w:color w:val="000000"/>
          <w:lang w:val="ro-RO"/>
        </w:rPr>
        <w:t>i</w:t>
      </w:r>
      <w:r w:rsidRPr="00623F05">
        <w:rPr>
          <w:rFonts w:ascii="Arial" w:hAnsi="Arial" w:cs="Arial"/>
          <w:color w:val="000000"/>
          <w:lang w:val="ro-RO"/>
        </w:rPr>
        <w:t>n compozi</w:t>
      </w:r>
      <w:r w:rsidR="00C00A4F" w:rsidRPr="00623F05">
        <w:rPr>
          <w:rFonts w:ascii="Arial" w:hAnsi="Arial" w:cs="Arial"/>
          <w:color w:val="000000"/>
          <w:lang w:val="ro-RO"/>
        </w:rPr>
        <w:t>t</w:t>
      </w:r>
      <w:r w:rsidRPr="00623F05">
        <w:rPr>
          <w:rFonts w:ascii="Arial" w:hAnsi="Arial" w:cs="Arial"/>
          <w:color w:val="000000"/>
          <w:lang w:val="ro-RO"/>
        </w:rPr>
        <w:t xml:space="preserve">ie ca </w:t>
      </w:r>
      <w:r w:rsidR="00C00A4F" w:rsidRPr="00623F05">
        <w:rPr>
          <w:rFonts w:ascii="Arial" w:hAnsi="Arial" w:cs="Arial"/>
          <w:color w:val="000000"/>
          <w:lang w:val="ro-RO"/>
        </w:rPr>
        <w:t>s</w:t>
      </w:r>
      <w:r w:rsidRPr="00623F05">
        <w:rPr>
          <w:rFonts w:ascii="Arial" w:hAnsi="Arial" w:cs="Arial"/>
          <w:color w:val="000000"/>
          <w:lang w:val="ro-RO"/>
        </w:rPr>
        <w:t>i constituent principal carbonatul de calciu (CaCO3).</w:t>
      </w:r>
    </w:p>
    <w:p w:rsidR="0026547E" w:rsidRPr="00623F05" w:rsidRDefault="0026547E" w:rsidP="00623F05">
      <w:pPr>
        <w:spacing w:before="120" w:after="120"/>
        <w:rPr>
          <w:rFonts w:ascii="Arial" w:hAnsi="Arial" w:cs="Arial"/>
          <w:color w:val="000000"/>
          <w:lang w:val="ro-RO"/>
        </w:rPr>
      </w:pPr>
      <w:r w:rsidRPr="00623F05">
        <w:rPr>
          <w:rFonts w:ascii="Arial" w:hAnsi="Arial" w:cs="Arial"/>
          <w:color w:val="000000"/>
          <w:lang w:val="ro-RO"/>
        </w:rPr>
        <w:lastRenderedPageBreak/>
        <w:t>In general, in natura se gaseste carbonat de calciu impurificat cu: nisip</w:t>
      </w:r>
      <w:r w:rsidR="00934CFF" w:rsidRPr="00623F05">
        <w:rPr>
          <w:rFonts w:ascii="Arial" w:hAnsi="Arial" w:cs="Arial"/>
          <w:color w:val="000000"/>
          <w:lang w:val="ro-RO"/>
        </w:rPr>
        <w:t xml:space="preserve"> </w:t>
      </w:r>
      <w:r w:rsidRPr="00623F05">
        <w:rPr>
          <w:rFonts w:ascii="Arial" w:hAnsi="Arial" w:cs="Arial"/>
          <w:color w:val="000000"/>
          <w:lang w:val="ro-RO"/>
        </w:rPr>
        <w:t xml:space="preserve">cuartos, argila </w:t>
      </w:r>
      <w:r w:rsidR="00C00A4F" w:rsidRPr="00623F05">
        <w:rPr>
          <w:rFonts w:ascii="Arial" w:hAnsi="Arial" w:cs="Arial"/>
          <w:color w:val="000000"/>
          <w:lang w:val="ro-RO"/>
        </w:rPr>
        <w:t>s</w:t>
      </w:r>
      <w:r w:rsidRPr="00623F05">
        <w:rPr>
          <w:rFonts w:ascii="Arial" w:hAnsi="Arial" w:cs="Arial"/>
          <w:color w:val="000000"/>
          <w:lang w:val="ro-RO"/>
        </w:rPr>
        <w:t>i carbonatul de magneziu. Impurit</w:t>
      </w:r>
      <w:r w:rsidR="00934CFF" w:rsidRPr="00623F05">
        <w:rPr>
          <w:rFonts w:ascii="Arial" w:hAnsi="Arial" w:cs="Arial"/>
          <w:color w:val="000000"/>
          <w:lang w:val="ro-RO"/>
        </w:rPr>
        <w:t>at</w:t>
      </w:r>
      <w:r w:rsidRPr="00623F05">
        <w:rPr>
          <w:rFonts w:ascii="Arial" w:hAnsi="Arial" w:cs="Arial"/>
          <w:color w:val="000000"/>
          <w:lang w:val="ro-RO"/>
        </w:rPr>
        <w:t>ile joac</w:t>
      </w:r>
      <w:r w:rsidR="00934CFF" w:rsidRPr="00623F05">
        <w:rPr>
          <w:rFonts w:ascii="Arial" w:hAnsi="Arial" w:cs="Arial"/>
          <w:color w:val="000000"/>
          <w:lang w:val="ro-RO"/>
        </w:rPr>
        <w:t>a</w:t>
      </w:r>
      <w:r w:rsidRPr="00623F05">
        <w:rPr>
          <w:rFonts w:ascii="Arial" w:hAnsi="Arial" w:cs="Arial"/>
          <w:color w:val="000000"/>
          <w:lang w:val="ro-RO"/>
        </w:rPr>
        <w:t xml:space="preserve"> un rol foarte important deoarece procentul lor cre</w:t>
      </w:r>
      <w:r w:rsidR="00C00A4F" w:rsidRPr="00623F05">
        <w:rPr>
          <w:rFonts w:ascii="Arial" w:hAnsi="Arial" w:cs="Arial"/>
          <w:color w:val="000000"/>
          <w:lang w:val="ro-RO"/>
        </w:rPr>
        <w:t>s</w:t>
      </w:r>
      <w:r w:rsidRPr="00623F05">
        <w:rPr>
          <w:rFonts w:ascii="Arial" w:hAnsi="Arial" w:cs="Arial"/>
          <w:color w:val="000000"/>
          <w:lang w:val="ro-RO"/>
        </w:rPr>
        <w:t>te aproape d</w:t>
      </w:r>
      <w:r w:rsidR="00934CFF" w:rsidRPr="00623F05">
        <w:rPr>
          <w:rFonts w:ascii="Arial" w:hAnsi="Arial" w:cs="Arial"/>
          <w:color w:val="000000"/>
          <w:lang w:val="ro-RO"/>
        </w:rPr>
        <w:t>ublu de la calcar la var, reducand i</w:t>
      </w:r>
      <w:r w:rsidRPr="00623F05">
        <w:rPr>
          <w:rFonts w:ascii="Arial" w:hAnsi="Arial" w:cs="Arial"/>
          <w:color w:val="000000"/>
          <w:lang w:val="ro-RO"/>
        </w:rPr>
        <w:t>n felul acesta con</w:t>
      </w:r>
      <w:r w:rsidR="00934CFF" w:rsidRPr="00623F05">
        <w:rPr>
          <w:rFonts w:ascii="Arial" w:hAnsi="Arial" w:cs="Arial"/>
          <w:color w:val="000000"/>
          <w:lang w:val="ro-RO"/>
        </w:rPr>
        <w:t>t</w:t>
      </w:r>
      <w:r w:rsidRPr="00623F05">
        <w:rPr>
          <w:rFonts w:ascii="Arial" w:hAnsi="Arial" w:cs="Arial"/>
          <w:color w:val="000000"/>
          <w:lang w:val="ro-RO"/>
        </w:rPr>
        <w:t xml:space="preserve">inutul de CaO al varului. </w:t>
      </w:r>
    </w:p>
    <w:p w:rsidR="0026547E" w:rsidRPr="00623F05" w:rsidRDefault="0026547E" w:rsidP="00623F05">
      <w:pPr>
        <w:spacing w:before="120" w:after="120"/>
        <w:rPr>
          <w:rFonts w:ascii="Arial" w:hAnsi="Arial" w:cs="Arial"/>
          <w:color w:val="000000"/>
          <w:lang w:val="ro-RO"/>
        </w:rPr>
      </w:pPr>
      <w:r w:rsidRPr="00623F05">
        <w:rPr>
          <w:rFonts w:ascii="Arial" w:hAnsi="Arial" w:cs="Arial"/>
          <w:color w:val="000000"/>
          <w:lang w:val="ro-RO"/>
        </w:rPr>
        <w:t xml:space="preserve">In cadrul </w:t>
      </w:r>
      <w:r w:rsidR="0074135F" w:rsidRPr="00623F05">
        <w:rPr>
          <w:rFonts w:ascii="Arial" w:hAnsi="Arial" w:cs="Arial"/>
          <w:color w:val="000000"/>
          <w:lang w:val="ro-RO"/>
        </w:rPr>
        <w:t>S.C. Carmeuse Holding S.R.L.</w:t>
      </w:r>
      <w:r w:rsidRPr="00623F05">
        <w:rPr>
          <w:rFonts w:ascii="Arial" w:hAnsi="Arial" w:cs="Arial"/>
          <w:color w:val="000000"/>
          <w:lang w:val="ro-RO"/>
        </w:rPr>
        <w:t xml:space="preserve">- Punct de lucru </w:t>
      </w:r>
      <w:r w:rsidR="005D3620" w:rsidRPr="00623F05">
        <w:rPr>
          <w:rFonts w:ascii="Arial" w:hAnsi="Arial" w:cs="Arial"/>
          <w:color w:val="000000"/>
          <w:lang w:val="ro-RO"/>
        </w:rPr>
        <w:t>Chiscadaga</w:t>
      </w:r>
      <w:r w:rsidRPr="00623F05">
        <w:rPr>
          <w:rFonts w:ascii="Arial" w:hAnsi="Arial" w:cs="Arial"/>
          <w:color w:val="000000"/>
          <w:lang w:val="ro-RO"/>
        </w:rPr>
        <w:t xml:space="preserve"> se utilizeaza ca materie prima calcarul achizitionat de la S.C. </w:t>
      </w:r>
      <w:r w:rsidR="005D3620" w:rsidRPr="00623F05">
        <w:rPr>
          <w:rFonts w:ascii="Arial" w:hAnsi="Arial" w:cs="Arial"/>
          <w:color w:val="000000"/>
          <w:lang w:val="ro-RO"/>
        </w:rPr>
        <w:t>Carpatcement</w:t>
      </w:r>
      <w:r w:rsidR="0074135F" w:rsidRPr="00623F05">
        <w:rPr>
          <w:rFonts w:ascii="Arial" w:hAnsi="Arial" w:cs="Arial"/>
          <w:color w:val="000000"/>
          <w:lang w:val="ro-RO"/>
        </w:rPr>
        <w:t xml:space="preserve"> S.A.</w:t>
      </w:r>
      <w:r w:rsidRPr="00623F05">
        <w:rPr>
          <w:rFonts w:ascii="Arial" w:hAnsi="Arial" w:cs="Arial"/>
          <w:color w:val="000000"/>
          <w:lang w:val="ro-RO"/>
        </w:rPr>
        <w:t xml:space="preserve">– Punct de lucru </w:t>
      </w:r>
      <w:r w:rsidR="005D3620" w:rsidRPr="00623F05">
        <w:rPr>
          <w:rFonts w:ascii="Arial" w:hAnsi="Arial" w:cs="Arial"/>
          <w:color w:val="000000"/>
          <w:lang w:val="ro-RO"/>
        </w:rPr>
        <w:t>Chiscadaga</w:t>
      </w:r>
      <w:r w:rsidRPr="00623F05">
        <w:rPr>
          <w:rFonts w:ascii="Arial" w:hAnsi="Arial" w:cs="Arial"/>
          <w:color w:val="000000"/>
          <w:lang w:val="ro-RO"/>
        </w:rPr>
        <w:t xml:space="preserve">, provenit din cariera </w:t>
      </w:r>
      <w:r w:rsidR="00066A03" w:rsidRPr="00623F05">
        <w:rPr>
          <w:rFonts w:ascii="Arial" w:hAnsi="Arial" w:cs="Arial"/>
          <w:color w:val="000000"/>
          <w:lang w:val="ro-RO"/>
        </w:rPr>
        <w:t>Craciunesti</w:t>
      </w:r>
      <w:r w:rsidRPr="00623F05">
        <w:rPr>
          <w:rFonts w:ascii="Arial" w:hAnsi="Arial" w:cs="Arial"/>
          <w:color w:val="000000"/>
          <w:lang w:val="ro-RO"/>
        </w:rPr>
        <w:t>, a carui compozitie este:</w:t>
      </w:r>
    </w:p>
    <w:p w:rsidR="0026547E" w:rsidRPr="00EF098B" w:rsidRDefault="00234AE0" w:rsidP="00623F05">
      <w:pPr>
        <w:spacing w:before="120" w:after="120"/>
        <w:jc w:val="right"/>
        <w:rPr>
          <w:rFonts w:ascii="Arial" w:hAnsi="Arial" w:cs="Arial"/>
          <w:sz w:val="23"/>
          <w:szCs w:val="23"/>
          <w:lang w:val="ro-RO"/>
        </w:rPr>
      </w:pPr>
      <w:r w:rsidRPr="00623F05">
        <w:rPr>
          <w:rFonts w:ascii="Arial" w:hAnsi="Arial" w:cs="Arial"/>
          <w:lang w:val="ro-RO"/>
        </w:rPr>
        <w:t xml:space="preserve">Tabel </w:t>
      </w:r>
      <w:r w:rsidR="008F4C67">
        <w:rPr>
          <w:rFonts w:ascii="Arial" w:hAnsi="Arial" w:cs="Arial"/>
          <w:lang w:val="ro-RO"/>
        </w:rPr>
        <w:t>3</w:t>
      </w:r>
      <w:r w:rsidRPr="00623F05">
        <w:rPr>
          <w:rFonts w:ascii="Arial" w:hAnsi="Arial" w:cs="Arial"/>
          <w:lang w:val="ro-RO"/>
        </w:rPr>
        <w:t xml:space="preserve"> – Compozitia calcarului utilizat ca materie prima</w:t>
      </w:r>
      <w:r w:rsidRPr="00EF098B">
        <w:rPr>
          <w:rFonts w:ascii="Arial" w:hAnsi="Arial" w:cs="Arial"/>
          <w:sz w:val="23"/>
          <w:szCs w:val="23"/>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3285"/>
      </w:tblGrid>
      <w:tr w:rsidR="0026547E" w:rsidRPr="00E54234" w:rsidTr="00E54234">
        <w:trPr>
          <w:jc w:val="center"/>
        </w:trPr>
        <w:tc>
          <w:tcPr>
            <w:tcW w:w="4258"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carbonat de calciu (CaCO3)</w:t>
            </w:r>
          </w:p>
        </w:tc>
        <w:tc>
          <w:tcPr>
            <w:tcW w:w="3285"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xml:space="preserve">min. </w:t>
            </w:r>
            <w:r w:rsidR="009A5D3A" w:rsidRPr="00E54234">
              <w:rPr>
                <w:rFonts w:ascii="Arial" w:hAnsi="Arial" w:cs="Arial"/>
                <w:color w:val="000000"/>
                <w:sz w:val="22"/>
                <w:szCs w:val="22"/>
                <w:lang w:val="ro-RO"/>
              </w:rPr>
              <w:t>9</w:t>
            </w:r>
            <w:r w:rsidR="00EF098B" w:rsidRPr="00E54234">
              <w:rPr>
                <w:rFonts w:ascii="Arial" w:hAnsi="Arial" w:cs="Arial"/>
                <w:color w:val="000000"/>
                <w:sz w:val="22"/>
                <w:szCs w:val="22"/>
                <w:lang w:val="ro-RO"/>
              </w:rPr>
              <w:t>8</w:t>
            </w:r>
            <w:r w:rsidRPr="00E54234">
              <w:rPr>
                <w:rFonts w:ascii="Arial" w:hAnsi="Arial" w:cs="Arial"/>
                <w:color w:val="000000"/>
                <w:sz w:val="22"/>
                <w:szCs w:val="22"/>
                <w:lang w:val="ro-RO"/>
              </w:rPr>
              <w:t xml:space="preserve"> %</w:t>
            </w:r>
          </w:p>
        </w:tc>
      </w:tr>
      <w:tr w:rsidR="0026547E" w:rsidRPr="00E54234" w:rsidTr="00E54234">
        <w:trPr>
          <w:jc w:val="center"/>
        </w:trPr>
        <w:tc>
          <w:tcPr>
            <w:tcW w:w="4258"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xml:space="preserve">- </w:t>
            </w:r>
            <w:r w:rsidR="00EF098B" w:rsidRPr="00E54234">
              <w:rPr>
                <w:rFonts w:ascii="Arial" w:hAnsi="Arial" w:cs="Arial"/>
                <w:color w:val="000000"/>
                <w:sz w:val="22"/>
                <w:szCs w:val="22"/>
                <w:lang w:val="ro-RO"/>
              </w:rPr>
              <w:t>carbonat</w:t>
            </w:r>
            <w:r w:rsidRPr="00E54234">
              <w:rPr>
                <w:rFonts w:ascii="Arial" w:hAnsi="Arial" w:cs="Arial"/>
                <w:color w:val="000000"/>
                <w:sz w:val="22"/>
                <w:szCs w:val="22"/>
                <w:lang w:val="ro-RO"/>
              </w:rPr>
              <w:t xml:space="preserve"> de magneziu (MgO)</w:t>
            </w:r>
          </w:p>
        </w:tc>
        <w:tc>
          <w:tcPr>
            <w:tcW w:w="3285"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max. 0,</w:t>
            </w:r>
            <w:r w:rsidR="00EF098B" w:rsidRPr="00E54234">
              <w:rPr>
                <w:rFonts w:ascii="Arial" w:hAnsi="Arial" w:cs="Arial"/>
                <w:color w:val="000000"/>
                <w:sz w:val="22"/>
                <w:szCs w:val="22"/>
                <w:lang w:val="ro-RO"/>
              </w:rPr>
              <w:t>55</w:t>
            </w:r>
            <w:r w:rsidRPr="00E54234">
              <w:rPr>
                <w:rFonts w:ascii="Arial" w:hAnsi="Arial" w:cs="Arial"/>
                <w:color w:val="000000"/>
                <w:sz w:val="22"/>
                <w:szCs w:val="22"/>
                <w:lang w:val="ro-RO"/>
              </w:rPr>
              <w:t xml:space="preserve"> % </w:t>
            </w:r>
          </w:p>
        </w:tc>
      </w:tr>
      <w:tr w:rsidR="0026547E" w:rsidRPr="00E54234" w:rsidTr="00E54234">
        <w:trPr>
          <w:jc w:val="center"/>
        </w:trPr>
        <w:tc>
          <w:tcPr>
            <w:tcW w:w="4258"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sulfa</w:t>
            </w:r>
            <w:r w:rsidR="00C00A4F" w:rsidRPr="00E54234">
              <w:rPr>
                <w:rFonts w:ascii="Arial" w:hAnsi="Arial" w:cs="Arial"/>
                <w:color w:val="000000"/>
                <w:sz w:val="22"/>
                <w:szCs w:val="22"/>
                <w:lang w:val="ro-RO"/>
              </w:rPr>
              <w:t>t</w:t>
            </w:r>
            <w:r w:rsidRPr="00E54234">
              <w:rPr>
                <w:rFonts w:ascii="Arial" w:hAnsi="Arial" w:cs="Arial"/>
                <w:color w:val="000000"/>
                <w:sz w:val="22"/>
                <w:szCs w:val="22"/>
                <w:lang w:val="ro-RO"/>
              </w:rPr>
              <w:t>i SO2-4</w:t>
            </w:r>
          </w:p>
        </w:tc>
        <w:tc>
          <w:tcPr>
            <w:tcW w:w="3285"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xml:space="preserve">max. 0,3 % </w:t>
            </w:r>
          </w:p>
        </w:tc>
      </w:tr>
      <w:tr w:rsidR="0026547E" w:rsidRPr="00E54234" w:rsidTr="00E54234">
        <w:trPr>
          <w:trHeight w:val="587"/>
          <w:jc w:val="center"/>
        </w:trPr>
        <w:tc>
          <w:tcPr>
            <w:tcW w:w="4258" w:type="dxa"/>
          </w:tcPr>
          <w:p w:rsidR="00934CFF"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trioxid de aluminiu</w:t>
            </w:r>
            <w:r w:rsidR="00EF098B" w:rsidRPr="00E54234">
              <w:rPr>
                <w:rFonts w:ascii="Arial" w:hAnsi="Arial" w:cs="Arial"/>
                <w:color w:val="000000"/>
                <w:sz w:val="22"/>
                <w:szCs w:val="22"/>
                <w:lang w:val="ro-RO"/>
              </w:rPr>
              <w:t>,</w:t>
            </w:r>
            <w:r w:rsidRPr="00E54234">
              <w:rPr>
                <w:rFonts w:ascii="Arial" w:hAnsi="Arial" w:cs="Arial"/>
                <w:color w:val="000000"/>
                <w:sz w:val="22"/>
                <w:szCs w:val="22"/>
                <w:lang w:val="ro-RO"/>
              </w:rPr>
              <w:t xml:space="preserve">  </w:t>
            </w:r>
          </w:p>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trioxid de fier (Al2O3 + Fe2O3)</w:t>
            </w:r>
          </w:p>
        </w:tc>
        <w:tc>
          <w:tcPr>
            <w:tcW w:w="3285" w:type="dxa"/>
          </w:tcPr>
          <w:p w:rsidR="0026547E" w:rsidRPr="00E54234" w:rsidRDefault="0026547E" w:rsidP="00E54234">
            <w:pPr>
              <w:spacing w:line="240" w:lineRule="auto"/>
              <w:ind w:right="-557"/>
              <w:rPr>
                <w:rFonts w:ascii="Arial" w:hAnsi="Arial" w:cs="Arial"/>
                <w:color w:val="000000"/>
                <w:sz w:val="22"/>
                <w:szCs w:val="22"/>
                <w:lang w:val="ro-RO"/>
              </w:rPr>
            </w:pPr>
            <w:r w:rsidRPr="00E54234">
              <w:rPr>
                <w:rFonts w:ascii="Arial" w:hAnsi="Arial" w:cs="Arial"/>
                <w:color w:val="000000"/>
                <w:sz w:val="22"/>
                <w:szCs w:val="22"/>
                <w:lang w:val="ro-RO"/>
              </w:rPr>
              <w:t xml:space="preserve">max. </w:t>
            </w:r>
            <w:r w:rsidR="00EF098B" w:rsidRPr="00E54234">
              <w:rPr>
                <w:rFonts w:ascii="Arial" w:hAnsi="Arial" w:cs="Arial"/>
                <w:color w:val="000000"/>
                <w:sz w:val="22"/>
                <w:szCs w:val="22"/>
                <w:lang w:val="ro-RO"/>
              </w:rPr>
              <w:t>1,1</w:t>
            </w:r>
            <w:r w:rsidRPr="00E54234">
              <w:rPr>
                <w:rFonts w:ascii="Arial" w:hAnsi="Arial" w:cs="Arial"/>
                <w:color w:val="000000"/>
                <w:sz w:val="22"/>
                <w:szCs w:val="22"/>
                <w:lang w:val="ro-RO"/>
              </w:rPr>
              <w:t xml:space="preserve"> % </w:t>
            </w:r>
          </w:p>
        </w:tc>
      </w:tr>
    </w:tbl>
    <w:p w:rsidR="0026547E" w:rsidRPr="00623F05" w:rsidRDefault="0026547E" w:rsidP="00623F05">
      <w:pPr>
        <w:spacing w:before="120" w:after="120"/>
        <w:rPr>
          <w:rFonts w:ascii="Arial" w:hAnsi="Arial" w:cs="Arial"/>
          <w:color w:val="000000"/>
          <w:lang w:val="fr-BE"/>
        </w:rPr>
      </w:pPr>
      <w:r w:rsidRPr="00623F05">
        <w:rPr>
          <w:rFonts w:ascii="Arial" w:hAnsi="Arial" w:cs="Arial"/>
          <w:color w:val="000000"/>
          <w:lang w:val="fr-BE"/>
        </w:rPr>
        <w:t>Materia prim</w:t>
      </w:r>
      <w:r w:rsidR="00C00A4F" w:rsidRPr="00623F05">
        <w:rPr>
          <w:rFonts w:ascii="Arial" w:hAnsi="Arial" w:cs="Arial"/>
          <w:color w:val="000000"/>
          <w:lang w:val="fr-BE"/>
        </w:rPr>
        <w:t>a</w:t>
      </w:r>
      <w:r w:rsidRPr="00623F05">
        <w:rPr>
          <w:rFonts w:ascii="Arial" w:hAnsi="Arial" w:cs="Arial"/>
          <w:color w:val="000000"/>
          <w:lang w:val="fr-BE"/>
        </w:rPr>
        <w:t xml:space="preserve"> este natural</w:t>
      </w:r>
      <w:r w:rsidR="00934CFF" w:rsidRPr="00623F05">
        <w:rPr>
          <w:rFonts w:ascii="Arial" w:hAnsi="Arial" w:cs="Arial"/>
          <w:color w:val="000000"/>
          <w:lang w:val="fr-BE"/>
        </w:rPr>
        <w:t>a</w:t>
      </w:r>
      <w:r w:rsidRPr="00623F05">
        <w:rPr>
          <w:rFonts w:ascii="Arial" w:hAnsi="Arial" w:cs="Arial"/>
          <w:color w:val="000000"/>
          <w:lang w:val="fr-BE"/>
        </w:rPr>
        <w:t>, f</w:t>
      </w:r>
      <w:r w:rsidR="00934CFF" w:rsidRPr="00623F05">
        <w:rPr>
          <w:rFonts w:ascii="Arial" w:hAnsi="Arial" w:cs="Arial"/>
          <w:color w:val="000000"/>
          <w:lang w:val="fr-BE"/>
        </w:rPr>
        <w:t>ara adaosuri de substant</w:t>
      </w:r>
      <w:r w:rsidRPr="00623F05">
        <w:rPr>
          <w:rFonts w:ascii="Arial" w:hAnsi="Arial" w:cs="Arial"/>
          <w:color w:val="000000"/>
          <w:lang w:val="fr-BE"/>
        </w:rPr>
        <w:t>e chimice</w:t>
      </w:r>
      <w:r w:rsidR="00934CFF" w:rsidRPr="00623F05">
        <w:rPr>
          <w:rFonts w:ascii="Arial" w:hAnsi="Arial" w:cs="Arial"/>
          <w:color w:val="000000"/>
          <w:lang w:val="fr-BE"/>
        </w:rPr>
        <w:t xml:space="preserve"> si nu este periculos.</w:t>
      </w:r>
    </w:p>
    <w:p w:rsidR="00B02A29" w:rsidRDefault="00B02A29" w:rsidP="00623F05">
      <w:pPr>
        <w:spacing w:before="120" w:after="120"/>
        <w:rPr>
          <w:rFonts w:ascii="Arial" w:hAnsi="Arial" w:cs="Arial"/>
          <w:color w:val="000000"/>
          <w:sz w:val="23"/>
          <w:szCs w:val="23"/>
          <w:lang w:val="fr-BE"/>
        </w:rPr>
      </w:pPr>
      <w:r w:rsidRPr="00623F05">
        <w:rPr>
          <w:rFonts w:ascii="Arial" w:hAnsi="Arial" w:cs="Arial"/>
          <w:color w:val="000000"/>
          <w:lang w:val="fr-BE"/>
        </w:rPr>
        <w:t>Materiile prime</w:t>
      </w:r>
      <w:r w:rsidR="00783B0C" w:rsidRPr="00623F05">
        <w:rPr>
          <w:rFonts w:ascii="Arial" w:hAnsi="Arial" w:cs="Arial"/>
          <w:color w:val="000000"/>
          <w:lang w:val="fr-BE"/>
        </w:rPr>
        <w:t>,</w:t>
      </w:r>
      <w:r w:rsidRPr="00623F05">
        <w:rPr>
          <w:rFonts w:ascii="Arial" w:hAnsi="Arial" w:cs="Arial"/>
          <w:color w:val="000000"/>
          <w:lang w:val="fr-BE"/>
        </w:rPr>
        <w:t xml:space="preserve"> prin natura si compozitia chimica</w:t>
      </w:r>
      <w:r w:rsidR="00783B0C" w:rsidRPr="00623F05">
        <w:rPr>
          <w:rFonts w:ascii="Arial" w:hAnsi="Arial" w:cs="Arial"/>
          <w:color w:val="000000"/>
          <w:lang w:val="fr-BE"/>
        </w:rPr>
        <w:t>,</w:t>
      </w:r>
      <w:r w:rsidRPr="00623F05">
        <w:rPr>
          <w:rFonts w:ascii="Arial" w:hAnsi="Arial" w:cs="Arial"/>
          <w:color w:val="000000"/>
          <w:lang w:val="fr-BE"/>
        </w:rPr>
        <w:t xml:space="preserve"> nu prezinta risc pentru poluarea apelor subterane si de suprafata</w:t>
      </w:r>
      <w:r w:rsidRPr="00B02A29">
        <w:rPr>
          <w:rFonts w:ascii="Arial" w:hAnsi="Arial" w:cs="Arial"/>
          <w:color w:val="000000"/>
          <w:sz w:val="23"/>
          <w:szCs w:val="23"/>
          <w:lang w:val="fr-BE"/>
        </w:rPr>
        <w:t>.</w:t>
      </w:r>
    </w:p>
    <w:p w:rsidR="00E32D5A" w:rsidRDefault="00E32D5A" w:rsidP="00E32D5A">
      <w:pPr>
        <w:spacing w:before="120" w:after="120"/>
        <w:ind w:right="-557"/>
        <w:rPr>
          <w:rFonts w:ascii="Arial" w:hAnsi="Arial" w:cs="Arial"/>
          <w:i/>
          <w:color w:val="000000"/>
          <w:u w:val="single"/>
          <w:lang w:val="fr-BE"/>
        </w:rPr>
      </w:pPr>
    </w:p>
    <w:p w:rsidR="00E32D5A" w:rsidRPr="004F3119" w:rsidRDefault="00E32D5A" w:rsidP="00E32D5A">
      <w:pPr>
        <w:spacing w:before="120" w:after="120"/>
        <w:ind w:right="-557"/>
        <w:rPr>
          <w:rFonts w:ascii="Arial" w:hAnsi="Arial" w:cs="Arial"/>
          <w:i/>
          <w:color w:val="000000"/>
          <w:u w:val="single"/>
          <w:lang w:val="fr-BE"/>
        </w:rPr>
      </w:pPr>
      <w:r w:rsidRPr="004F3119">
        <w:rPr>
          <w:rFonts w:ascii="Arial" w:hAnsi="Arial" w:cs="Arial"/>
          <w:i/>
          <w:color w:val="000000"/>
          <w:u w:val="single"/>
          <w:lang w:val="fr-BE"/>
        </w:rPr>
        <w:t>Materiale auxiliare utilizate:</w:t>
      </w:r>
    </w:p>
    <w:p w:rsidR="00E32D5A" w:rsidRPr="004F3119" w:rsidRDefault="00E32D5A" w:rsidP="00E32D5A">
      <w:pPr>
        <w:numPr>
          <w:ilvl w:val="0"/>
          <w:numId w:val="3"/>
        </w:numPr>
        <w:spacing w:before="120" w:after="120"/>
        <w:ind w:right="-557"/>
        <w:rPr>
          <w:rFonts w:ascii="Arial" w:hAnsi="Arial" w:cs="Arial"/>
          <w:color w:val="000000"/>
          <w:lang w:val="fr-BE"/>
        </w:rPr>
      </w:pPr>
      <w:r w:rsidRPr="004F3119">
        <w:rPr>
          <w:rFonts w:ascii="Arial" w:hAnsi="Arial" w:cs="Arial"/>
          <w:color w:val="000000"/>
          <w:lang w:val="fr-BE"/>
        </w:rPr>
        <w:t>Uleiurile de motor si hidraulice sunt depozitate in incinta inchisa, in butoaie metalice, pe platforme betonate si cu bazine de retentie ;</w:t>
      </w:r>
    </w:p>
    <w:p w:rsidR="00E32D5A" w:rsidRPr="004F3119" w:rsidRDefault="00E32D5A" w:rsidP="00E32D5A">
      <w:pPr>
        <w:numPr>
          <w:ilvl w:val="0"/>
          <w:numId w:val="3"/>
        </w:numPr>
        <w:spacing w:before="120" w:after="120"/>
        <w:ind w:right="-557"/>
        <w:rPr>
          <w:rFonts w:ascii="Arial" w:hAnsi="Arial" w:cs="Arial"/>
          <w:lang w:val="fr-BE"/>
        </w:rPr>
      </w:pPr>
      <w:r w:rsidRPr="004F3119">
        <w:rPr>
          <w:rFonts w:ascii="Arial" w:hAnsi="Arial" w:cs="Arial"/>
          <w:lang w:val="fr-BE"/>
        </w:rPr>
        <w:t xml:space="preserve">Dietilenglycolul este folosit </w:t>
      </w:r>
      <w:proofErr w:type="gramStart"/>
      <w:r w:rsidRPr="004F3119">
        <w:rPr>
          <w:rFonts w:ascii="Arial" w:hAnsi="Arial" w:cs="Arial"/>
          <w:lang w:val="fr-BE"/>
        </w:rPr>
        <w:t>ca</w:t>
      </w:r>
      <w:proofErr w:type="gramEnd"/>
      <w:r w:rsidRPr="004F3119">
        <w:rPr>
          <w:rFonts w:ascii="Arial" w:hAnsi="Arial" w:cs="Arial"/>
          <w:lang w:val="fr-BE"/>
        </w:rPr>
        <w:t xml:space="preserve"> material de adaos pentru fluidizarea varului in faza de macinare ; </w:t>
      </w:r>
    </w:p>
    <w:p w:rsidR="00E32D5A" w:rsidRPr="004F3119" w:rsidRDefault="00E32D5A" w:rsidP="00412ABE">
      <w:pPr>
        <w:numPr>
          <w:ilvl w:val="0"/>
          <w:numId w:val="3"/>
        </w:numPr>
        <w:spacing w:before="120" w:after="120"/>
        <w:ind w:right="-557"/>
        <w:rPr>
          <w:rFonts w:ascii="Arial" w:hAnsi="Arial" w:cs="Arial"/>
          <w:color w:val="FF0000"/>
          <w:lang w:val="fr-BE"/>
        </w:rPr>
      </w:pPr>
      <w:r w:rsidRPr="004F3119">
        <w:rPr>
          <w:rFonts w:ascii="Arial" w:hAnsi="Arial" w:cs="Arial"/>
          <w:lang w:val="fr-BE"/>
        </w:rPr>
        <w:t>Filer (carbonat de calciu fin macinat), cenusa de termocentrala, praf de filtru (praf de var), ciment,</w:t>
      </w:r>
      <w:r w:rsidR="00412ABE">
        <w:rPr>
          <w:rFonts w:ascii="Arial" w:hAnsi="Arial" w:cs="Arial"/>
          <w:lang w:val="fr-BE"/>
        </w:rPr>
        <w:t xml:space="preserve"> gips, </w:t>
      </w:r>
      <w:r w:rsidRPr="004F3119">
        <w:rPr>
          <w:rFonts w:ascii="Arial" w:hAnsi="Arial" w:cs="Arial"/>
          <w:lang w:val="fr-BE"/>
        </w:rPr>
        <w:t>zgura din metalurgie, tuf vulcanic (roca naturala)</w:t>
      </w:r>
      <w:r w:rsidR="00412ABE">
        <w:rPr>
          <w:rFonts w:ascii="Arial" w:hAnsi="Arial" w:cs="Arial"/>
          <w:lang w:val="fr-BE"/>
        </w:rPr>
        <w:t>,</w:t>
      </w:r>
      <w:r w:rsidR="00412ABE" w:rsidRPr="00412ABE">
        <w:t xml:space="preserve"> </w:t>
      </w:r>
      <w:r w:rsidR="00412ABE" w:rsidRPr="00412ABE">
        <w:rPr>
          <w:rFonts w:ascii="Arial" w:hAnsi="Arial" w:cs="Arial"/>
          <w:color w:val="FF0000"/>
          <w:lang w:val="fr-BE"/>
        </w:rPr>
        <w:t>deseu de cenusa cod 10 01 01</w:t>
      </w:r>
      <w:r w:rsidRPr="00412ABE">
        <w:rPr>
          <w:rFonts w:ascii="Arial" w:hAnsi="Arial" w:cs="Arial"/>
          <w:color w:val="FF0000"/>
          <w:lang w:val="fr-BE"/>
        </w:rPr>
        <w:t xml:space="preserve"> </w:t>
      </w:r>
      <w:r w:rsidRPr="004F3119">
        <w:rPr>
          <w:rFonts w:ascii="Arial" w:hAnsi="Arial" w:cs="Arial"/>
          <w:lang w:val="fr-BE"/>
        </w:rPr>
        <w:t>- utilizate pentru obtinerea de amestecuri cu var ;</w:t>
      </w:r>
    </w:p>
    <w:p w:rsidR="00E32D5A" w:rsidRPr="004F3119" w:rsidRDefault="00E32D5A" w:rsidP="00E32D5A">
      <w:pPr>
        <w:numPr>
          <w:ilvl w:val="0"/>
          <w:numId w:val="3"/>
        </w:numPr>
        <w:spacing w:before="120" w:after="120"/>
        <w:ind w:right="-557"/>
        <w:rPr>
          <w:rFonts w:ascii="Arial" w:hAnsi="Arial" w:cs="Arial"/>
          <w:color w:val="000000"/>
          <w:lang w:val="fr-BE"/>
        </w:rPr>
      </w:pPr>
      <w:r w:rsidRPr="004F3119">
        <w:rPr>
          <w:rFonts w:ascii="Arial" w:hAnsi="Arial" w:cs="Arial"/>
          <w:color w:val="000000"/>
          <w:lang w:val="fr-BE"/>
        </w:rPr>
        <w:t>Oxigen si acetilena sunt folosite pentru sudura de intretinere proprie a utilajelor, in cadrul atelierului mecanic. Acestea sunt pastrate in spatii special destinate ;</w:t>
      </w:r>
    </w:p>
    <w:p w:rsidR="00E32D5A" w:rsidRPr="00412ABE" w:rsidRDefault="00E32D5A" w:rsidP="00412ABE">
      <w:pPr>
        <w:pStyle w:val="ListParagraph"/>
        <w:numPr>
          <w:ilvl w:val="0"/>
          <w:numId w:val="3"/>
        </w:numPr>
        <w:rPr>
          <w:rFonts w:ascii="Arial" w:hAnsi="Arial" w:cs="Arial"/>
          <w:color w:val="FF0000"/>
          <w:lang w:val="fr-BE"/>
        </w:rPr>
      </w:pPr>
      <w:r w:rsidRPr="00412ABE">
        <w:rPr>
          <w:rFonts w:ascii="Arial" w:hAnsi="Arial" w:cs="Arial"/>
          <w:color w:val="000000"/>
          <w:lang w:val="fr-BE"/>
        </w:rPr>
        <w:t xml:space="preserve">In cadrul Laboratorului de analize fizico-chimice propriu, destinat controlului de calitate pe flux, sunt utilizate in cantitati mici unele substante periculoase; </w:t>
      </w:r>
      <w:r w:rsidR="00412ABE" w:rsidRPr="00412ABE">
        <w:rPr>
          <w:rFonts w:ascii="Arial" w:hAnsi="Arial" w:cs="Arial"/>
          <w:color w:val="FF0000"/>
          <w:lang w:val="fr-BE"/>
        </w:rPr>
        <w:t xml:space="preserve">lista acestora este </w:t>
      </w:r>
      <w:r w:rsidR="00EC296C">
        <w:rPr>
          <w:rFonts w:ascii="Arial" w:hAnsi="Arial" w:cs="Arial"/>
          <w:color w:val="FF0000"/>
          <w:lang w:val="fr-BE"/>
        </w:rPr>
        <w:t>atasata</w:t>
      </w:r>
      <w:r w:rsidR="00412ABE" w:rsidRPr="00412ABE">
        <w:rPr>
          <w:rFonts w:ascii="Arial" w:hAnsi="Arial" w:cs="Arial"/>
          <w:color w:val="FF0000"/>
          <w:lang w:val="fr-BE"/>
        </w:rPr>
        <w:t xml:space="preserve"> </w:t>
      </w:r>
      <w:r w:rsidRPr="00412ABE">
        <w:rPr>
          <w:rFonts w:ascii="Arial" w:hAnsi="Arial" w:cs="Arial"/>
          <w:color w:val="FF0000"/>
          <w:lang w:val="fr-BE"/>
        </w:rPr>
        <w:t>;</w:t>
      </w:r>
    </w:p>
    <w:p w:rsidR="0044764B" w:rsidRPr="00C65D59" w:rsidRDefault="00E32D5A" w:rsidP="00E32D5A">
      <w:pPr>
        <w:numPr>
          <w:ilvl w:val="0"/>
          <w:numId w:val="3"/>
        </w:numPr>
        <w:spacing w:before="120" w:after="120"/>
        <w:rPr>
          <w:i/>
          <w:color w:val="000000"/>
          <w:lang w:val="fr-BE"/>
        </w:rPr>
      </w:pPr>
      <w:r w:rsidRPr="004F3119">
        <w:rPr>
          <w:rFonts w:ascii="Arial" w:hAnsi="Arial" w:cs="Arial"/>
          <w:color w:val="000000"/>
          <w:lang w:val="fr-BE"/>
        </w:rPr>
        <w:t>Motorina– pentru uz intern (motostivuitoare, tractor, wola) depozitatat intr-un tanc special de pastrare a motorinei, cu pereti dublii si sistem de prevenire a exploziilor, inchis intr-un container, amplasat langa punctul de facturare (cantar auto), la intrarea in incinta.</w:t>
      </w:r>
    </w:p>
    <w:p w:rsidR="00E32D5A" w:rsidRPr="00C65D59" w:rsidRDefault="00E32D5A" w:rsidP="00623F05">
      <w:pPr>
        <w:spacing w:before="120" w:after="120"/>
        <w:rPr>
          <w:i/>
          <w:color w:val="000000"/>
          <w:lang w:val="fr-BE"/>
        </w:rPr>
      </w:pPr>
    </w:p>
    <w:p w:rsidR="00EA7884" w:rsidRPr="008F4C67" w:rsidRDefault="00EA7884" w:rsidP="0044764B">
      <w:pPr>
        <w:spacing w:before="120" w:after="120"/>
        <w:jc w:val="right"/>
        <w:rPr>
          <w:rFonts w:ascii="Arial" w:hAnsi="Arial" w:cs="Arial"/>
          <w:color w:val="000000"/>
          <w:sz w:val="23"/>
          <w:szCs w:val="23"/>
          <w:lang w:val="fr-BE"/>
        </w:rPr>
      </w:pPr>
      <w:r w:rsidRPr="008F4C67">
        <w:rPr>
          <w:rFonts w:ascii="Arial" w:hAnsi="Arial" w:cs="Arial"/>
          <w:color w:val="000000"/>
        </w:rPr>
        <w:t xml:space="preserve">Tabel </w:t>
      </w:r>
      <w:r w:rsidR="008F4C67" w:rsidRPr="008F4C67">
        <w:rPr>
          <w:rFonts w:ascii="Arial" w:hAnsi="Arial" w:cs="Arial"/>
          <w:color w:val="000000"/>
        </w:rPr>
        <w:t>4</w:t>
      </w:r>
      <w:r w:rsidRPr="008F4C67">
        <w:rPr>
          <w:rFonts w:ascii="Arial" w:hAnsi="Arial" w:cs="Arial"/>
          <w:color w:val="000000"/>
        </w:rPr>
        <w:t xml:space="preserve">: cantitati de materii prime si auxiliare </w:t>
      </w:r>
      <w:r w:rsidR="00FD6D92" w:rsidRPr="008F4C67">
        <w:rPr>
          <w:rFonts w:ascii="Arial" w:hAnsi="Arial" w:cs="Arial"/>
          <w:color w:val="000000"/>
        </w:rPr>
        <w:t xml:space="preserve">nepericuloase </w:t>
      </w:r>
      <w:r w:rsidRPr="008F4C67">
        <w:rPr>
          <w:rFonts w:ascii="Arial" w:hAnsi="Arial" w:cs="Arial"/>
          <w:color w:val="000000"/>
        </w:rPr>
        <w:t xml:space="preserve">utilizate in </w:t>
      </w:r>
      <w:r w:rsidRPr="00D8742D">
        <w:rPr>
          <w:rFonts w:ascii="Arial" w:hAnsi="Arial" w:cs="Arial"/>
          <w:color w:val="FF0000"/>
        </w:rPr>
        <w:t>201</w:t>
      </w:r>
      <w:r w:rsidR="00D8742D" w:rsidRPr="00D8742D">
        <w:rPr>
          <w:rFonts w:ascii="Arial" w:hAnsi="Arial" w:cs="Arial"/>
          <w:color w:val="FF0000"/>
        </w:rPr>
        <w:t>7</w:t>
      </w:r>
    </w:p>
    <w:tbl>
      <w:tblPr>
        <w:tblW w:w="103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5"/>
        <w:gridCol w:w="1599"/>
        <w:gridCol w:w="2344"/>
        <w:gridCol w:w="2043"/>
        <w:gridCol w:w="2342"/>
        <w:gridCol w:w="1438"/>
      </w:tblGrid>
      <w:tr w:rsidR="00FD6D92" w:rsidRPr="006D64CB" w:rsidTr="008F4C67">
        <w:trPr>
          <w:trHeight w:val="665"/>
          <w:tblHeader/>
          <w:jc w:val="center"/>
        </w:trPr>
        <w:tc>
          <w:tcPr>
            <w:tcW w:w="578" w:type="dxa"/>
            <w:shd w:val="clear" w:color="auto" w:fill="D9D9D9"/>
          </w:tcPr>
          <w:p w:rsidR="00FD6D92" w:rsidRPr="006D64CB" w:rsidRDefault="00FD6D92" w:rsidP="006D64CB">
            <w:pPr>
              <w:spacing w:line="240" w:lineRule="auto"/>
              <w:ind w:right="-108" w:firstLine="0"/>
              <w:jc w:val="center"/>
              <w:rPr>
                <w:rFonts w:ascii="Arial" w:hAnsi="Arial" w:cs="Arial"/>
                <w:b/>
                <w:color w:val="000000"/>
                <w:sz w:val="22"/>
                <w:szCs w:val="22"/>
              </w:rPr>
            </w:pPr>
            <w:r w:rsidRPr="006D64CB">
              <w:rPr>
                <w:rFonts w:ascii="Arial" w:hAnsi="Arial" w:cs="Arial"/>
                <w:b/>
                <w:color w:val="000000"/>
                <w:sz w:val="22"/>
                <w:szCs w:val="22"/>
              </w:rPr>
              <w:t>Nr. Crt.</w:t>
            </w:r>
          </w:p>
        </w:tc>
        <w:tc>
          <w:tcPr>
            <w:tcW w:w="1602" w:type="dxa"/>
            <w:shd w:val="clear" w:color="auto" w:fill="D9D9D9"/>
            <w:vAlign w:val="center"/>
          </w:tcPr>
          <w:p w:rsidR="00FD6D92" w:rsidRPr="00C65D59" w:rsidRDefault="00FD6D92" w:rsidP="006D64CB">
            <w:pPr>
              <w:spacing w:line="240" w:lineRule="auto"/>
              <w:ind w:right="-108" w:hanging="17"/>
              <w:jc w:val="center"/>
              <w:rPr>
                <w:rFonts w:ascii="Arial" w:hAnsi="Arial" w:cs="Arial"/>
                <w:b/>
                <w:color w:val="000000"/>
                <w:sz w:val="22"/>
                <w:szCs w:val="22"/>
                <w:lang w:val="fr-BE"/>
              </w:rPr>
            </w:pPr>
            <w:r w:rsidRPr="00C65D59">
              <w:rPr>
                <w:rFonts w:ascii="Arial" w:hAnsi="Arial" w:cs="Arial"/>
                <w:b/>
                <w:color w:val="000000"/>
                <w:sz w:val="22"/>
                <w:szCs w:val="22"/>
                <w:lang w:val="fr-BE"/>
              </w:rPr>
              <w:t xml:space="preserve">Denumire materii prime si auxiliare </w:t>
            </w:r>
          </w:p>
        </w:tc>
        <w:tc>
          <w:tcPr>
            <w:tcW w:w="2349" w:type="dxa"/>
            <w:shd w:val="clear" w:color="auto" w:fill="D9D9D9"/>
          </w:tcPr>
          <w:p w:rsidR="00FD6D92" w:rsidRPr="006D64CB" w:rsidRDefault="00FD6D92" w:rsidP="006D64CB">
            <w:pPr>
              <w:spacing w:line="240" w:lineRule="auto"/>
              <w:ind w:right="100" w:firstLine="30"/>
              <w:jc w:val="center"/>
              <w:rPr>
                <w:rFonts w:ascii="Arial" w:hAnsi="Arial" w:cs="Arial"/>
                <w:b/>
                <w:color w:val="000000"/>
                <w:sz w:val="22"/>
                <w:szCs w:val="22"/>
              </w:rPr>
            </w:pPr>
            <w:r w:rsidRPr="006D64CB">
              <w:rPr>
                <w:rFonts w:ascii="Arial" w:hAnsi="Arial" w:cs="Arial"/>
                <w:b/>
                <w:color w:val="000000"/>
                <w:sz w:val="22"/>
                <w:szCs w:val="22"/>
              </w:rPr>
              <w:t>Natura, compozitie chimica</w:t>
            </w:r>
          </w:p>
        </w:tc>
        <w:tc>
          <w:tcPr>
            <w:tcW w:w="2047" w:type="dxa"/>
            <w:shd w:val="clear" w:color="auto" w:fill="D9D9D9"/>
          </w:tcPr>
          <w:p w:rsidR="00FD6D92" w:rsidRPr="006D64CB" w:rsidRDefault="00FD6D92" w:rsidP="006D64CB">
            <w:pPr>
              <w:spacing w:line="240" w:lineRule="auto"/>
              <w:ind w:right="-13" w:firstLine="0"/>
              <w:jc w:val="center"/>
              <w:rPr>
                <w:rFonts w:ascii="Arial" w:hAnsi="Arial" w:cs="Arial"/>
                <w:b/>
                <w:color w:val="000000"/>
                <w:sz w:val="22"/>
                <w:szCs w:val="22"/>
              </w:rPr>
            </w:pPr>
            <w:r w:rsidRPr="006D64CB">
              <w:rPr>
                <w:rFonts w:ascii="Arial" w:hAnsi="Arial" w:cs="Arial"/>
                <w:b/>
                <w:color w:val="000000"/>
                <w:sz w:val="22"/>
                <w:szCs w:val="22"/>
              </w:rPr>
              <w:t xml:space="preserve">Destinatie </w:t>
            </w:r>
          </w:p>
        </w:tc>
        <w:tc>
          <w:tcPr>
            <w:tcW w:w="2347" w:type="dxa"/>
            <w:shd w:val="clear" w:color="auto" w:fill="D9D9D9"/>
          </w:tcPr>
          <w:p w:rsidR="00FD6D92" w:rsidRPr="006D64CB" w:rsidRDefault="00FD6D92" w:rsidP="006D64CB">
            <w:pPr>
              <w:spacing w:line="240" w:lineRule="auto"/>
              <w:ind w:right="68" w:firstLine="0"/>
              <w:jc w:val="center"/>
              <w:rPr>
                <w:rFonts w:ascii="Arial" w:hAnsi="Arial" w:cs="Arial"/>
                <w:b/>
                <w:color w:val="000000"/>
                <w:sz w:val="22"/>
                <w:szCs w:val="22"/>
              </w:rPr>
            </w:pPr>
            <w:r w:rsidRPr="006D64CB">
              <w:rPr>
                <w:rFonts w:ascii="Arial" w:hAnsi="Arial" w:cs="Arial"/>
                <w:b/>
                <w:color w:val="000000"/>
                <w:sz w:val="22"/>
                <w:szCs w:val="22"/>
              </w:rPr>
              <w:t>Mod de depozitare</w:t>
            </w:r>
          </w:p>
        </w:tc>
        <w:tc>
          <w:tcPr>
            <w:tcW w:w="1438" w:type="dxa"/>
            <w:shd w:val="clear" w:color="auto" w:fill="D9D9D9"/>
            <w:vAlign w:val="center"/>
          </w:tcPr>
          <w:p w:rsidR="00FD6D92" w:rsidRPr="006D64CB" w:rsidRDefault="00FD6D92" w:rsidP="006D64CB">
            <w:pPr>
              <w:spacing w:line="240" w:lineRule="auto"/>
              <w:ind w:right="-35" w:hanging="3"/>
              <w:rPr>
                <w:rFonts w:ascii="Arial" w:hAnsi="Arial" w:cs="Arial"/>
                <w:b/>
                <w:color w:val="000000"/>
                <w:sz w:val="22"/>
                <w:szCs w:val="22"/>
              </w:rPr>
            </w:pPr>
            <w:r w:rsidRPr="006D64CB">
              <w:rPr>
                <w:rFonts w:ascii="Arial" w:hAnsi="Arial" w:cs="Arial"/>
                <w:b/>
                <w:color w:val="000000"/>
                <w:sz w:val="22"/>
                <w:szCs w:val="22"/>
              </w:rPr>
              <w:t xml:space="preserve">Consumuri in anul </w:t>
            </w:r>
            <w:r w:rsidR="00D8742D" w:rsidRPr="00D8742D">
              <w:rPr>
                <w:rFonts w:ascii="Arial" w:hAnsi="Arial" w:cs="Arial"/>
                <w:b/>
                <w:color w:val="FF0000"/>
                <w:sz w:val="22"/>
                <w:szCs w:val="22"/>
              </w:rPr>
              <w:t>2017</w:t>
            </w:r>
          </w:p>
          <w:p w:rsidR="00FD6D92" w:rsidRPr="006D64CB" w:rsidRDefault="00FD6D92" w:rsidP="006D64CB">
            <w:pPr>
              <w:spacing w:line="240" w:lineRule="auto"/>
              <w:ind w:right="-35" w:hanging="3"/>
              <w:jc w:val="center"/>
              <w:rPr>
                <w:rFonts w:ascii="Arial" w:hAnsi="Arial" w:cs="Arial"/>
                <w:b/>
                <w:color w:val="000000"/>
                <w:sz w:val="22"/>
                <w:szCs w:val="22"/>
              </w:rPr>
            </w:pPr>
          </w:p>
        </w:tc>
      </w:tr>
      <w:tr w:rsidR="00FD6D92" w:rsidRPr="006D64CB" w:rsidTr="008F4C67">
        <w:trPr>
          <w:jc w:val="center"/>
        </w:trPr>
        <w:tc>
          <w:tcPr>
            <w:tcW w:w="578" w:type="dxa"/>
          </w:tcPr>
          <w:p w:rsidR="00FD6D92" w:rsidRPr="006D64CB" w:rsidRDefault="00FD6D92" w:rsidP="006D64CB">
            <w:pPr>
              <w:spacing w:line="240" w:lineRule="auto"/>
              <w:ind w:right="-1080" w:firstLine="0"/>
              <w:rPr>
                <w:rFonts w:ascii="Arial" w:hAnsi="Arial" w:cs="Arial"/>
                <w:color w:val="000000"/>
                <w:sz w:val="22"/>
                <w:szCs w:val="22"/>
              </w:rPr>
            </w:pPr>
            <w:r w:rsidRPr="006D64CB">
              <w:rPr>
                <w:rFonts w:ascii="Arial" w:hAnsi="Arial" w:cs="Arial"/>
                <w:color w:val="000000"/>
                <w:sz w:val="22"/>
                <w:szCs w:val="22"/>
              </w:rPr>
              <w:t>1</w:t>
            </w:r>
          </w:p>
        </w:tc>
        <w:tc>
          <w:tcPr>
            <w:tcW w:w="1602" w:type="dxa"/>
            <w:shd w:val="clear" w:color="auto" w:fill="auto"/>
            <w:vAlign w:val="center"/>
          </w:tcPr>
          <w:p w:rsidR="00FD6D92" w:rsidRPr="006D64CB" w:rsidRDefault="00FD6D92" w:rsidP="006D64CB">
            <w:pPr>
              <w:spacing w:line="240" w:lineRule="auto"/>
              <w:ind w:right="-66" w:hanging="17"/>
              <w:rPr>
                <w:rFonts w:ascii="Arial" w:hAnsi="Arial" w:cs="Arial"/>
                <w:color w:val="000000"/>
                <w:sz w:val="22"/>
                <w:szCs w:val="22"/>
              </w:rPr>
            </w:pPr>
            <w:r w:rsidRPr="006D64CB">
              <w:rPr>
                <w:rFonts w:ascii="Arial" w:hAnsi="Arial" w:cs="Arial"/>
                <w:color w:val="000000"/>
                <w:sz w:val="22"/>
                <w:szCs w:val="22"/>
              </w:rPr>
              <w:t xml:space="preserve">Calcar </w:t>
            </w:r>
          </w:p>
        </w:tc>
        <w:tc>
          <w:tcPr>
            <w:tcW w:w="2349" w:type="dxa"/>
          </w:tcPr>
          <w:p w:rsidR="00FD6D92" w:rsidRPr="006D64CB" w:rsidRDefault="00FD6D92" w:rsidP="006D64CB">
            <w:pPr>
              <w:spacing w:line="240" w:lineRule="auto"/>
              <w:ind w:right="100" w:firstLine="30"/>
              <w:jc w:val="center"/>
              <w:rPr>
                <w:rFonts w:ascii="Arial" w:hAnsi="Arial" w:cs="Arial"/>
                <w:bCs/>
                <w:color w:val="000000"/>
                <w:sz w:val="22"/>
                <w:szCs w:val="22"/>
              </w:rPr>
            </w:pPr>
            <w:r w:rsidRPr="006D64CB">
              <w:rPr>
                <w:rFonts w:ascii="Arial" w:hAnsi="Arial" w:cs="Arial"/>
                <w:bCs/>
                <w:color w:val="000000"/>
                <w:sz w:val="22"/>
                <w:szCs w:val="22"/>
              </w:rPr>
              <w:t>Carbonat de Ca</w:t>
            </w:r>
          </w:p>
          <w:p w:rsidR="00FD6D92" w:rsidRPr="006D64CB" w:rsidRDefault="00FD6D92" w:rsidP="006D64CB">
            <w:pPr>
              <w:spacing w:line="240" w:lineRule="auto"/>
              <w:ind w:right="100" w:firstLine="30"/>
              <w:jc w:val="center"/>
              <w:rPr>
                <w:rFonts w:ascii="Arial" w:hAnsi="Arial" w:cs="Arial"/>
                <w:bCs/>
                <w:color w:val="000000"/>
                <w:sz w:val="22"/>
                <w:szCs w:val="22"/>
              </w:rPr>
            </w:pPr>
            <w:r w:rsidRPr="006D64CB">
              <w:rPr>
                <w:rFonts w:ascii="Arial" w:hAnsi="Arial" w:cs="Arial"/>
                <w:bCs/>
                <w:color w:val="000000"/>
                <w:sz w:val="22"/>
                <w:szCs w:val="22"/>
              </w:rPr>
              <w:t>CaCO3</w:t>
            </w:r>
          </w:p>
        </w:tc>
        <w:tc>
          <w:tcPr>
            <w:tcW w:w="2047" w:type="dxa"/>
          </w:tcPr>
          <w:p w:rsidR="00FD6D92" w:rsidRPr="006D64CB" w:rsidRDefault="00FD6D92" w:rsidP="006D64CB">
            <w:pPr>
              <w:spacing w:line="240" w:lineRule="auto"/>
              <w:ind w:right="-13" w:firstLine="0"/>
              <w:jc w:val="center"/>
              <w:rPr>
                <w:rFonts w:ascii="Arial" w:hAnsi="Arial" w:cs="Arial"/>
                <w:bCs/>
                <w:color w:val="000000"/>
                <w:sz w:val="22"/>
                <w:szCs w:val="22"/>
              </w:rPr>
            </w:pPr>
            <w:r w:rsidRPr="006D64CB">
              <w:rPr>
                <w:rFonts w:ascii="Arial" w:hAnsi="Arial" w:cs="Arial"/>
                <w:bCs/>
                <w:color w:val="000000"/>
                <w:sz w:val="22"/>
                <w:szCs w:val="22"/>
              </w:rPr>
              <w:t>Obtinere var bulgari</w:t>
            </w:r>
          </w:p>
        </w:tc>
        <w:tc>
          <w:tcPr>
            <w:tcW w:w="2347" w:type="dxa"/>
          </w:tcPr>
          <w:p w:rsidR="00FD6D92" w:rsidRPr="006D64CB" w:rsidRDefault="00FD6D92" w:rsidP="006D64CB">
            <w:pPr>
              <w:spacing w:line="240" w:lineRule="auto"/>
              <w:ind w:right="68" w:firstLine="0"/>
              <w:jc w:val="center"/>
              <w:rPr>
                <w:rFonts w:ascii="Arial" w:hAnsi="Arial" w:cs="Arial"/>
                <w:bCs/>
                <w:color w:val="000000"/>
                <w:sz w:val="22"/>
                <w:szCs w:val="22"/>
              </w:rPr>
            </w:pPr>
            <w:r w:rsidRPr="006D64CB">
              <w:rPr>
                <w:rFonts w:ascii="Arial" w:hAnsi="Arial" w:cs="Arial"/>
                <w:bCs/>
                <w:color w:val="000000"/>
                <w:sz w:val="22"/>
                <w:szCs w:val="22"/>
              </w:rPr>
              <w:t>Siloz in incinta cu capacitate de 3200 to</w:t>
            </w:r>
          </w:p>
        </w:tc>
        <w:tc>
          <w:tcPr>
            <w:tcW w:w="1438" w:type="dxa"/>
            <w:shd w:val="clear" w:color="auto" w:fill="auto"/>
            <w:vAlign w:val="center"/>
          </w:tcPr>
          <w:p w:rsidR="00FD6D92" w:rsidRPr="006D64CB" w:rsidRDefault="00D8742D" w:rsidP="006D64CB">
            <w:pPr>
              <w:spacing w:line="240" w:lineRule="auto"/>
              <w:ind w:right="-35" w:hanging="3"/>
              <w:jc w:val="center"/>
              <w:rPr>
                <w:rFonts w:ascii="Arial" w:hAnsi="Arial" w:cs="Arial"/>
                <w:bCs/>
                <w:color w:val="000000"/>
                <w:sz w:val="22"/>
                <w:szCs w:val="22"/>
              </w:rPr>
            </w:pPr>
            <w:r w:rsidRPr="00D8742D">
              <w:rPr>
                <w:rFonts w:ascii="Arial" w:hAnsi="Arial" w:cs="Arial"/>
                <w:bCs/>
                <w:color w:val="FF0000"/>
                <w:sz w:val="22"/>
                <w:szCs w:val="22"/>
              </w:rPr>
              <w:t xml:space="preserve">140098.74 </w:t>
            </w:r>
            <w:r w:rsidR="00FD6D92" w:rsidRPr="006D64CB">
              <w:rPr>
                <w:rFonts w:ascii="Arial" w:hAnsi="Arial" w:cs="Arial"/>
                <w:bCs/>
                <w:color w:val="000000"/>
                <w:sz w:val="22"/>
                <w:szCs w:val="22"/>
              </w:rPr>
              <w:t>tone</w:t>
            </w:r>
          </w:p>
        </w:tc>
      </w:tr>
      <w:tr w:rsidR="00FD6D92" w:rsidRPr="006D64CB" w:rsidTr="008F4C67">
        <w:trPr>
          <w:jc w:val="center"/>
        </w:trPr>
        <w:tc>
          <w:tcPr>
            <w:tcW w:w="578" w:type="dxa"/>
          </w:tcPr>
          <w:p w:rsidR="00FD6D92" w:rsidRPr="006D64CB" w:rsidRDefault="00FD6D92" w:rsidP="006D64CB">
            <w:pPr>
              <w:spacing w:line="240" w:lineRule="auto"/>
              <w:ind w:right="-469" w:firstLine="0"/>
              <w:rPr>
                <w:rFonts w:ascii="Arial" w:hAnsi="Arial" w:cs="Arial"/>
                <w:color w:val="000000"/>
                <w:sz w:val="22"/>
                <w:szCs w:val="22"/>
              </w:rPr>
            </w:pPr>
            <w:r w:rsidRPr="006D64CB">
              <w:rPr>
                <w:rFonts w:ascii="Arial" w:hAnsi="Arial" w:cs="Arial"/>
                <w:color w:val="000000"/>
                <w:sz w:val="22"/>
                <w:szCs w:val="22"/>
              </w:rPr>
              <w:lastRenderedPageBreak/>
              <w:t>2</w:t>
            </w:r>
          </w:p>
        </w:tc>
        <w:tc>
          <w:tcPr>
            <w:tcW w:w="1602" w:type="dxa"/>
            <w:shd w:val="clear" w:color="auto" w:fill="auto"/>
            <w:vAlign w:val="center"/>
          </w:tcPr>
          <w:p w:rsidR="00FD6D92" w:rsidRPr="006D64CB" w:rsidRDefault="00FD6D92" w:rsidP="006D64CB">
            <w:pPr>
              <w:spacing w:line="240" w:lineRule="auto"/>
              <w:ind w:right="-66" w:hanging="17"/>
              <w:rPr>
                <w:rFonts w:ascii="Arial" w:hAnsi="Arial" w:cs="Arial"/>
                <w:color w:val="000000"/>
                <w:sz w:val="22"/>
                <w:szCs w:val="22"/>
              </w:rPr>
            </w:pPr>
            <w:r w:rsidRPr="006D64CB">
              <w:rPr>
                <w:rFonts w:ascii="Arial" w:hAnsi="Arial" w:cs="Arial"/>
                <w:color w:val="000000"/>
                <w:sz w:val="22"/>
                <w:szCs w:val="22"/>
              </w:rPr>
              <w:t>Filler</w:t>
            </w:r>
          </w:p>
        </w:tc>
        <w:tc>
          <w:tcPr>
            <w:tcW w:w="2349" w:type="dxa"/>
          </w:tcPr>
          <w:p w:rsidR="00FD6D92" w:rsidRPr="006D64CB" w:rsidRDefault="00FD6D92" w:rsidP="006D64CB">
            <w:pPr>
              <w:spacing w:line="240" w:lineRule="auto"/>
              <w:ind w:right="100" w:firstLine="30"/>
              <w:jc w:val="center"/>
              <w:rPr>
                <w:rFonts w:ascii="Arial" w:hAnsi="Arial" w:cs="Arial"/>
                <w:bCs/>
                <w:color w:val="000000"/>
                <w:sz w:val="22"/>
                <w:szCs w:val="22"/>
              </w:rPr>
            </w:pPr>
            <w:r w:rsidRPr="006D64CB">
              <w:rPr>
                <w:rFonts w:ascii="Arial" w:hAnsi="Arial" w:cs="Arial"/>
                <w:bCs/>
                <w:color w:val="000000"/>
                <w:sz w:val="22"/>
                <w:szCs w:val="22"/>
              </w:rPr>
              <w:t>Carbonat de Ca</w:t>
            </w:r>
          </w:p>
          <w:p w:rsidR="00FD6D92" w:rsidRPr="006D64CB" w:rsidRDefault="00FD6D92" w:rsidP="006D64CB">
            <w:pPr>
              <w:spacing w:line="240" w:lineRule="auto"/>
              <w:ind w:right="100" w:firstLine="30"/>
              <w:jc w:val="center"/>
              <w:rPr>
                <w:rFonts w:ascii="Arial" w:hAnsi="Arial" w:cs="Arial"/>
                <w:bCs/>
                <w:color w:val="000000"/>
                <w:sz w:val="22"/>
                <w:szCs w:val="22"/>
              </w:rPr>
            </w:pPr>
            <w:r w:rsidRPr="006D64CB">
              <w:rPr>
                <w:rFonts w:ascii="Arial" w:hAnsi="Arial" w:cs="Arial"/>
                <w:bCs/>
                <w:color w:val="000000"/>
                <w:sz w:val="22"/>
                <w:szCs w:val="22"/>
              </w:rPr>
              <w:t>CaCO3</w:t>
            </w:r>
          </w:p>
        </w:tc>
        <w:tc>
          <w:tcPr>
            <w:tcW w:w="2047" w:type="dxa"/>
          </w:tcPr>
          <w:p w:rsidR="00FD6D92" w:rsidRPr="006D64CB" w:rsidRDefault="00FD6D92" w:rsidP="006D64CB">
            <w:pPr>
              <w:spacing w:line="240" w:lineRule="auto"/>
              <w:ind w:right="-13" w:firstLine="0"/>
              <w:jc w:val="center"/>
              <w:rPr>
                <w:rFonts w:ascii="Arial" w:hAnsi="Arial" w:cs="Arial"/>
                <w:bCs/>
                <w:color w:val="000000"/>
                <w:sz w:val="22"/>
                <w:szCs w:val="22"/>
              </w:rPr>
            </w:pPr>
            <w:r w:rsidRPr="006D64CB">
              <w:rPr>
                <w:rFonts w:ascii="Arial" w:hAnsi="Arial" w:cs="Arial"/>
                <w:bCs/>
                <w:color w:val="000000"/>
                <w:sz w:val="22"/>
                <w:szCs w:val="22"/>
              </w:rPr>
              <w:t>Obtinere amestecuri</w:t>
            </w:r>
          </w:p>
        </w:tc>
        <w:tc>
          <w:tcPr>
            <w:tcW w:w="2347" w:type="dxa"/>
          </w:tcPr>
          <w:p w:rsidR="00FD6D92" w:rsidRPr="00C65D59" w:rsidRDefault="00FD6D92" w:rsidP="006D64CB">
            <w:pPr>
              <w:spacing w:line="240" w:lineRule="auto"/>
              <w:ind w:right="68" w:firstLine="0"/>
              <w:jc w:val="center"/>
              <w:rPr>
                <w:rFonts w:ascii="Arial" w:hAnsi="Arial" w:cs="Arial"/>
                <w:bCs/>
                <w:color w:val="000000"/>
                <w:sz w:val="22"/>
                <w:szCs w:val="22"/>
                <w:lang w:val="fr-BE"/>
              </w:rPr>
            </w:pPr>
            <w:r w:rsidRPr="00C65D59">
              <w:rPr>
                <w:rFonts w:ascii="Arial" w:hAnsi="Arial" w:cs="Arial"/>
                <w:bCs/>
                <w:color w:val="000000"/>
                <w:sz w:val="22"/>
                <w:szCs w:val="22"/>
                <w:lang w:val="fr-BE"/>
              </w:rPr>
              <w:t>Siloz in incinta cu capacitate de 150 mc</w:t>
            </w:r>
          </w:p>
        </w:tc>
        <w:tc>
          <w:tcPr>
            <w:tcW w:w="1438" w:type="dxa"/>
            <w:shd w:val="clear" w:color="auto" w:fill="auto"/>
            <w:vAlign w:val="center"/>
          </w:tcPr>
          <w:p w:rsidR="00FD6D92" w:rsidRPr="006D64CB" w:rsidRDefault="00D8742D" w:rsidP="006D64CB">
            <w:pPr>
              <w:spacing w:line="240" w:lineRule="auto"/>
              <w:ind w:right="-35" w:hanging="3"/>
              <w:jc w:val="center"/>
              <w:rPr>
                <w:rFonts w:ascii="Arial" w:hAnsi="Arial" w:cs="Arial"/>
                <w:bCs/>
                <w:color w:val="000000"/>
                <w:sz w:val="22"/>
                <w:szCs w:val="22"/>
              </w:rPr>
            </w:pPr>
            <w:r>
              <w:rPr>
                <w:rFonts w:ascii="Arial" w:hAnsi="Arial" w:cs="Arial"/>
                <w:bCs/>
                <w:color w:val="FF0000"/>
                <w:sz w:val="22"/>
                <w:szCs w:val="22"/>
              </w:rPr>
              <w:t>9609</w:t>
            </w:r>
            <w:r w:rsidR="00FD6D92" w:rsidRPr="006D64CB">
              <w:rPr>
                <w:rFonts w:ascii="Arial" w:hAnsi="Arial" w:cs="Arial"/>
                <w:bCs/>
                <w:color w:val="000000"/>
                <w:sz w:val="22"/>
                <w:szCs w:val="22"/>
              </w:rPr>
              <w:t xml:space="preserve"> tone</w:t>
            </w:r>
          </w:p>
        </w:tc>
      </w:tr>
      <w:tr w:rsidR="00FD6D92" w:rsidRPr="006D64CB" w:rsidTr="008F4C67">
        <w:trPr>
          <w:jc w:val="center"/>
        </w:trPr>
        <w:tc>
          <w:tcPr>
            <w:tcW w:w="578" w:type="dxa"/>
          </w:tcPr>
          <w:p w:rsidR="00FD6D92" w:rsidRPr="006D64CB" w:rsidRDefault="00FD6D92" w:rsidP="006D64CB">
            <w:pPr>
              <w:spacing w:line="240" w:lineRule="auto"/>
              <w:ind w:right="-469" w:firstLine="0"/>
              <w:rPr>
                <w:rFonts w:ascii="Arial" w:hAnsi="Arial" w:cs="Arial"/>
                <w:color w:val="000000"/>
                <w:sz w:val="22"/>
                <w:szCs w:val="22"/>
              </w:rPr>
            </w:pPr>
            <w:r w:rsidRPr="006D64CB">
              <w:rPr>
                <w:rFonts w:ascii="Arial" w:hAnsi="Arial" w:cs="Arial"/>
                <w:color w:val="000000"/>
                <w:sz w:val="22"/>
                <w:szCs w:val="22"/>
              </w:rPr>
              <w:t>3</w:t>
            </w:r>
          </w:p>
        </w:tc>
        <w:tc>
          <w:tcPr>
            <w:tcW w:w="1602" w:type="dxa"/>
            <w:shd w:val="clear" w:color="auto" w:fill="auto"/>
            <w:vAlign w:val="center"/>
          </w:tcPr>
          <w:p w:rsidR="00FD6D92" w:rsidRPr="006D64CB" w:rsidRDefault="00FD6D92" w:rsidP="006D64CB">
            <w:pPr>
              <w:spacing w:line="240" w:lineRule="auto"/>
              <w:ind w:right="-66" w:hanging="17"/>
              <w:rPr>
                <w:rFonts w:ascii="Arial" w:hAnsi="Arial" w:cs="Arial"/>
                <w:color w:val="000000"/>
                <w:sz w:val="22"/>
                <w:szCs w:val="22"/>
              </w:rPr>
            </w:pPr>
            <w:r w:rsidRPr="006D64CB">
              <w:rPr>
                <w:rFonts w:ascii="Arial" w:hAnsi="Arial" w:cs="Arial"/>
                <w:color w:val="000000"/>
                <w:sz w:val="22"/>
                <w:szCs w:val="22"/>
              </w:rPr>
              <w:t xml:space="preserve">Saci hartie </w:t>
            </w:r>
          </w:p>
        </w:tc>
        <w:tc>
          <w:tcPr>
            <w:tcW w:w="2349" w:type="dxa"/>
          </w:tcPr>
          <w:p w:rsidR="00FD6D92" w:rsidRPr="006D64CB" w:rsidRDefault="00FD6D92" w:rsidP="006D64CB">
            <w:pPr>
              <w:spacing w:line="240" w:lineRule="auto"/>
              <w:ind w:right="100" w:firstLine="30"/>
              <w:rPr>
                <w:rFonts w:ascii="Arial" w:hAnsi="Arial" w:cs="Arial"/>
                <w:color w:val="000000"/>
                <w:sz w:val="22"/>
                <w:szCs w:val="22"/>
              </w:rPr>
            </w:pPr>
            <w:r w:rsidRPr="006D64CB">
              <w:rPr>
                <w:rFonts w:ascii="Arial" w:hAnsi="Arial" w:cs="Arial"/>
                <w:color w:val="000000"/>
                <w:sz w:val="22"/>
                <w:szCs w:val="22"/>
              </w:rPr>
              <w:t>celuloza</w:t>
            </w:r>
          </w:p>
        </w:tc>
        <w:tc>
          <w:tcPr>
            <w:tcW w:w="2047" w:type="dxa"/>
          </w:tcPr>
          <w:p w:rsidR="00FD6D92" w:rsidRPr="006D64CB" w:rsidRDefault="00FD6D92" w:rsidP="006D64CB">
            <w:pPr>
              <w:spacing w:line="240" w:lineRule="auto"/>
              <w:ind w:right="-13" w:firstLine="0"/>
              <w:rPr>
                <w:rFonts w:ascii="Arial" w:hAnsi="Arial" w:cs="Arial"/>
                <w:color w:val="000000"/>
                <w:sz w:val="22"/>
                <w:szCs w:val="22"/>
              </w:rPr>
            </w:pPr>
            <w:r w:rsidRPr="006D64CB">
              <w:rPr>
                <w:rFonts w:ascii="Arial" w:hAnsi="Arial" w:cs="Arial"/>
                <w:color w:val="000000"/>
                <w:sz w:val="22"/>
                <w:szCs w:val="22"/>
              </w:rPr>
              <w:t>Ambalare produs finit</w:t>
            </w:r>
          </w:p>
        </w:tc>
        <w:tc>
          <w:tcPr>
            <w:tcW w:w="2347" w:type="dxa"/>
          </w:tcPr>
          <w:p w:rsidR="00FD6D92" w:rsidRPr="006D64CB" w:rsidRDefault="00FD6D92" w:rsidP="006D64CB">
            <w:pPr>
              <w:spacing w:line="240" w:lineRule="auto"/>
              <w:ind w:right="68" w:firstLine="0"/>
              <w:rPr>
                <w:rFonts w:ascii="Arial" w:hAnsi="Arial" w:cs="Arial"/>
                <w:color w:val="000000"/>
                <w:sz w:val="22"/>
                <w:szCs w:val="22"/>
              </w:rPr>
            </w:pPr>
            <w:r w:rsidRPr="006D64CB">
              <w:rPr>
                <w:rFonts w:ascii="Arial" w:hAnsi="Arial" w:cs="Arial"/>
                <w:color w:val="000000"/>
                <w:sz w:val="22"/>
                <w:szCs w:val="22"/>
              </w:rPr>
              <w:t>Magazie sau spatiu betonat</w:t>
            </w:r>
          </w:p>
        </w:tc>
        <w:tc>
          <w:tcPr>
            <w:tcW w:w="1438" w:type="dxa"/>
            <w:shd w:val="clear" w:color="auto" w:fill="auto"/>
            <w:vAlign w:val="center"/>
          </w:tcPr>
          <w:p w:rsidR="00FD6D92" w:rsidRPr="006D64CB" w:rsidRDefault="00FD6D92" w:rsidP="006D64CB">
            <w:pPr>
              <w:spacing w:line="240" w:lineRule="auto"/>
              <w:ind w:right="-35" w:hanging="3"/>
              <w:rPr>
                <w:rFonts w:ascii="Arial" w:hAnsi="Arial" w:cs="Arial"/>
                <w:color w:val="000000"/>
                <w:sz w:val="22"/>
                <w:szCs w:val="22"/>
              </w:rPr>
            </w:pPr>
            <w:r w:rsidRPr="006D64CB">
              <w:rPr>
                <w:rFonts w:ascii="Arial" w:hAnsi="Arial" w:cs="Arial"/>
                <w:color w:val="000000"/>
                <w:sz w:val="22"/>
                <w:szCs w:val="22"/>
              </w:rPr>
              <w:t xml:space="preserve">                                </w:t>
            </w:r>
            <w:r w:rsidR="00D8742D" w:rsidRPr="00D8742D">
              <w:rPr>
                <w:rFonts w:ascii="Arial" w:hAnsi="Arial" w:cs="Arial"/>
                <w:color w:val="FF0000"/>
                <w:sz w:val="22"/>
                <w:szCs w:val="22"/>
                <w:lang w:val="ro-RO"/>
              </w:rPr>
              <w:t>1506945</w:t>
            </w:r>
            <w:r w:rsidR="00862326" w:rsidRPr="006D64CB">
              <w:rPr>
                <w:rFonts w:ascii="Arial" w:hAnsi="Arial" w:cs="Arial"/>
                <w:sz w:val="22"/>
                <w:szCs w:val="22"/>
                <w:lang w:val="ro-RO"/>
              </w:rPr>
              <w:t xml:space="preserve"> </w:t>
            </w:r>
            <w:r w:rsidRPr="006D64CB">
              <w:rPr>
                <w:rFonts w:ascii="Arial" w:hAnsi="Arial" w:cs="Arial"/>
                <w:color w:val="000000"/>
                <w:sz w:val="22"/>
                <w:szCs w:val="22"/>
              </w:rPr>
              <w:t>buc.</w:t>
            </w:r>
          </w:p>
        </w:tc>
      </w:tr>
      <w:tr w:rsidR="00FD6D92" w:rsidRPr="006D64CB" w:rsidTr="008F4C67">
        <w:trPr>
          <w:jc w:val="center"/>
        </w:trPr>
        <w:tc>
          <w:tcPr>
            <w:tcW w:w="578" w:type="dxa"/>
          </w:tcPr>
          <w:p w:rsidR="00FD6D92" w:rsidRPr="006D64CB" w:rsidRDefault="00FD6D92" w:rsidP="006D64CB">
            <w:pPr>
              <w:spacing w:line="240" w:lineRule="auto"/>
              <w:ind w:right="-469" w:firstLine="0"/>
              <w:rPr>
                <w:rFonts w:ascii="Arial" w:hAnsi="Arial" w:cs="Arial"/>
                <w:color w:val="000000"/>
                <w:sz w:val="22"/>
                <w:szCs w:val="22"/>
              </w:rPr>
            </w:pPr>
            <w:r w:rsidRPr="006D64CB">
              <w:rPr>
                <w:rFonts w:ascii="Arial" w:hAnsi="Arial" w:cs="Arial"/>
                <w:color w:val="000000"/>
                <w:sz w:val="22"/>
                <w:szCs w:val="22"/>
              </w:rPr>
              <w:t>4</w:t>
            </w:r>
          </w:p>
        </w:tc>
        <w:tc>
          <w:tcPr>
            <w:tcW w:w="1602" w:type="dxa"/>
            <w:shd w:val="clear" w:color="auto" w:fill="auto"/>
            <w:vAlign w:val="center"/>
          </w:tcPr>
          <w:p w:rsidR="00FD6D92" w:rsidRPr="006D64CB" w:rsidRDefault="00FD6D92" w:rsidP="006D64CB">
            <w:pPr>
              <w:spacing w:line="240" w:lineRule="auto"/>
              <w:ind w:right="-66" w:hanging="17"/>
              <w:rPr>
                <w:rFonts w:ascii="Arial" w:hAnsi="Arial" w:cs="Arial"/>
                <w:color w:val="000000"/>
                <w:sz w:val="22"/>
                <w:szCs w:val="22"/>
              </w:rPr>
            </w:pPr>
            <w:r w:rsidRPr="006D64CB">
              <w:rPr>
                <w:rFonts w:ascii="Arial" w:hAnsi="Arial" w:cs="Arial"/>
                <w:color w:val="000000"/>
                <w:sz w:val="22"/>
                <w:szCs w:val="22"/>
              </w:rPr>
              <w:t>Folie (infoliere paleti)</w:t>
            </w:r>
          </w:p>
        </w:tc>
        <w:tc>
          <w:tcPr>
            <w:tcW w:w="2349" w:type="dxa"/>
          </w:tcPr>
          <w:p w:rsidR="00FD6D92" w:rsidRPr="006D64CB" w:rsidRDefault="00FD6D92" w:rsidP="006D64CB">
            <w:pPr>
              <w:spacing w:line="240" w:lineRule="auto"/>
              <w:ind w:right="100" w:firstLine="30"/>
              <w:jc w:val="center"/>
              <w:rPr>
                <w:rFonts w:ascii="Arial" w:hAnsi="Arial" w:cs="Arial"/>
                <w:bCs/>
                <w:color w:val="000000"/>
                <w:sz w:val="22"/>
                <w:szCs w:val="22"/>
              </w:rPr>
            </w:pPr>
            <w:r w:rsidRPr="006D64CB">
              <w:rPr>
                <w:rFonts w:ascii="Arial" w:hAnsi="Arial" w:cs="Arial"/>
                <w:bCs/>
                <w:color w:val="000000"/>
                <w:sz w:val="22"/>
                <w:szCs w:val="22"/>
              </w:rPr>
              <w:t>polietilena</w:t>
            </w:r>
          </w:p>
        </w:tc>
        <w:tc>
          <w:tcPr>
            <w:tcW w:w="2047" w:type="dxa"/>
          </w:tcPr>
          <w:p w:rsidR="00FD6D92" w:rsidRPr="006D64CB" w:rsidRDefault="00FD6D92" w:rsidP="006D64CB">
            <w:pPr>
              <w:spacing w:line="240" w:lineRule="auto"/>
              <w:ind w:right="-13" w:firstLine="0"/>
              <w:rPr>
                <w:rFonts w:ascii="Arial" w:hAnsi="Arial" w:cs="Arial"/>
                <w:color w:val="000000"/>
                <w:sz w:val="22"/>
                <w:szCs w:val="22"/>
              </w:rPr>
            </w:pPr>
            <w:r w:rsidRPr="006D64CB">
              <w:rPr>
                <w:rFonts w:ascii="Arial" w:hAnsi="Arial" w:cs="Arial"/>
                <w:color w:val="000000"/>
                <w:sz w:val="22"/>
                <w:szCs w:val="22"/>
              </w:rPr>
              <w:t>Ambalare produs finit</w:t>
            </w:r>
          </w:p>
        </w:tc>
        <w:tc>
          <w:tcPr>
            <w:tcW w:w="2347" w:type="dxa"/>
          </w:tcPr>
          <w:p w:rsidR="00FD6D92" w:rsidRPr="006D64CB" w:rsidRDefault="00FD6D92" w:rsidP="006D64CB">
            <w:pPr>
              <w:spacing w:line="240" w:lineRule="auto"/>
              <w:ind w:right="68" w:firstLine="0"/>
              <w:rPr>
                <w:rFonts w:ascii="Arial" w:hAnsi="Arial" w:cs="Arial"/>
                <w:color w:val="000000"/>
                <w:sz w:val="22"/>
                <w:szCs w:val="22"/>
              </w:rPr>
            </w:pPr>
            <w:r w:rsidRPr="006D64CB">
              <w:rPr>
                <w:rFonts w:ascii="Arial" w:hAnsi="Arial" w:cs="Arial"/>
                <w:color w:val="000000"/>
                <w:sz w:val="22"/>
                <w:szCs w:val="22"/>
              </w:rPr>
              <w:t>Magazie sau spatiu betonat</w:t>
            </w:r>
          </w:p>
        </w:tc>
        <w:tc>
          <w:tcPr>
            <w:tcW w:w="1438" w:type="dxa"/>
            <w:shd w:val="clear" w:color="auto" w:fill="auto"/>
            <w:vAlign w:val="center"/>
          </w:tcPr>
          <w:p w:rsidR="00FD6D92" w:rsidRPr="006D64CB" w:rsidRDefault="00FD6D92" w:rsidP="00D8742D">
            <w:pPr>
              <w:spacing w:line="240" w:lineRule="auto"/>
              <w:ind w:right="-35" w:hanging="3"/>
              <w:jc w:val="center"/>
              <w:rPr>
                <w:rFonts w:ascii="Arial" w:hAnsi="Arial" w:cs="Arial"/>
                <w:bCs/>
                <w:color w:val="000000"/>
                <w:sz w:val="22"/>
                <w:szCs w:val="22"/>
              </w:rPr>
            </w:pPr>
            <w:r w:rsidRPr="00D8742D">
              <w:rPr>
                <w:rFonts w:ascii="Arial" w:hAnsi="Arial" w:cs="Arial"/>
                <w:bCs/>
                <w:color w:val="FF0000"/>
                <w:sz w:val="22"/>
                <w:szCs w:val="22"/>
              </w:rPr>
              <w:t>2</w:t>
            </w:r>
            <w:r w:rsidR="00D8742D" w:rsidRPr="00D8742D">
              <w:rPr>
                <w:rFonts w:ascii="Arial" w:hAnsi="Arial" w:cs="Arial"/>
                <w:bCs/>
                <w:color w:val="FF0000"/>
                <w:sz w:val="22"/>
                <w:szCs w:val="22"/>
              </w:rPr>
              <w:t>3.5</w:t>
            </w:r>
            <w:r w:rsidRPr="00D8742D">
              <w:rPr>
                <w:rFonts w:ascii="Arial" w:hAnsi="Arial" w:cs="Arial"/>
                <w:bCs/>
                <w:color w:val="FF0000"/>
                <w:sz w:val="22"/>
                <w:szCs w:val="22"/>
              </w:rPr>
              <w:t xml:space="preserve"> </w:t>
            </w:r>
            <w:r w:rsidRPr="006D64CB">
              <w:rPr>
                <w:rFonts w:ascii="Arial" w:hAnsi="Arial" w:cs="Arial"/>
                <w:bCs/>
                <w:color w:val="000000"/>
                <w:sz w:val="22"/>
                <w:szCs w:val="22"/>
              </w:rPr>
              <w:t>tone</w:t>
            </w:r>
          </w:p>
        </w:tc>
      </w:tr>
      <w:tr w:rsidR="00FD6D92" w:rsidRPr="006D64CB" w:rsidTr="008F4C67">
        <w:trPr>
          <w:jc w:val="center"/>
        </w:trPr>
        <w:tc>
          <w:tcPr>
            <w:tcW w:w="578" w:type="dxa"/>
          </w:tcPr>
          <w:p w:rsidR="00FD6D92" w:rsidRPr="006D64CB" w:rsidRDefault="00D8742D" w:rsidP="006D64CB">
            <w:pPr>
              <w:spacing w:line="240" w:lineRule="auto"/>
              <w:ind w:right="-469" w:firstLine="0"/>
              <w:rPr>
                <w:rFonts w:ascii="Arial" w:hAnsi="Arial" w:cs="Arial"/>
                <w:color w:val="000000"/>
                <w:sz w:val="22"/>
                <w:szCs w:val="22"/>
              </w:rPr>
            </w:pPr>
            <w:r>
              <w:rPr>
                <w:rFonts w:ascii="Arial" w:hAnsi="Arial" w:cs="Arial"/>
                <w:color w:val="000000"/>
                <w:sz w:val="22"/>
                <w:szCs w:val="22"/>
              </w:rPr>
              <w:t>5</w:t>
            </w:r>
          </w:p>
        </w:tc>
        <w:tc>
          <w:tcPr>
            <w:tcW w:w="1602" w:type="dxa"/>
            <w:shd w:val="clear" w:color="auto" w:fill="auto"/>
            <w:vAlign w:val="center"/>
          </w:tcPr>
          <w:p w:rsidR="00FD6D92" w:rsidRPr="006D64CB" w:rsidRDefault="00FD6D92" w:rsidP="006D64CB">
            <w:pPr>
              <w:spacing w:line="240" w:lineRule="auto"/>
              <w:ind w:right="-66" w:hanging="17"/>
              <w:rPr>
                <w:rFonts w:ascii="Arial" w:hAnsi="Arial" w:cs="Arial"/>
                <w:color w:val="000000"/>
                <w:sz w:val="22"/>
                <w:szCs w:val="22"/>
              </w:rPr>
            </w:pPr>
            <w:r w:rsidRPr="006D64CB">
              <w:rPr>
                <w:rFonts w:ascii="Arial" w:hAnsi="Arial" w:cs="Arial"/>
                <w:color w:val="000000"/>
                <w:sz w:val="22"/>
                <w:szCs w:val="22"/>
              </w:rPr>
              <w:t>Big – bag- uri</w:t>
            </w:r>
          </w:p>
        </w:tc>
        <w:tc>
          <w:tcPr>
            <w:tcW w:w="2349" w:type="dxa"/>
          </w:tcPr>
          <w:p w:rsidR="00FD6D92" w:rsidRPr="006D64CB" w:rsidRDefault="00FD6D92" w:rsidP="006D64CB">
            <w:pPr>
              <w:spacing w:line="240" w:lineRule="auto"/>
              <w:ind w:right="100" w:firstLine="30"/>
              <w:jc w:val="center"/>
              <w:rPr>
                <w:rFonts w:ascii="Arial" w:hAnsi="Arial" w:cs="Arial"/>
                <w:color w:val="000000"/>
                <w:sz w:val="22"/>
                <w:szCs w:val="22"/>
              </w:rPr>
            </w:pPr>
            <w:r w:rsidRPr="006D64CB">
              <w:rPr>
                <w:rFonts w:ascii="Arial" w:hAnsi="Arial" w:cs="Arial"/>
                <w:color w:val="000000"/>
                <w:sz w:val="22"/>
                <w:szCs w:val="22"/>
              </w:rPr>
              <w:t>rafie</w:t>
            </w:r>
          </w:p>
        </w:tc>
        <w:tc>
          <w:tcPr>
            <w:tcW w:w="2047" w:type="dxa"/>
          </w:tcPr>
          <w:p w:rsidR="00FD6D92" w:rsidRPr="006D64CB" w:rsidRDefault="00FD6D92" w:rsidP="006D64CB">
            <w:pPr>
              <w:spacing w:line="240" w:lineRule="auto"/>
              <w:ind w:right="-13" w:firstLine="0"/>
              <w:rPr>
                <w:rFonts w:ascii="Arial" w:hAnsi="Arial" w:cs="Arial"/>
                <w:color w:val="000000"/>
                <w:sz w:val="22"/>
                <w:szCs w:val="22"/>
              </w:rPr>
            </w:pPr>
            <w:r w:rsidRPr="006D64CB">
              <w:rPr>
                <w:rFonts w:ascii="Arial" w:hAnsi="Arial" w:cs="Arial"/>
                <w:color w:val="000000"/>
                <w:sz w:val="22"/>
                <w:szCs w:val="22"/>
              </w:rPr>
              <w:t>Ambalare produs finit</w:t>
            </w:r>
          </w:p>
        </w:tc>
        <w:tc>
          <w:tcPr>
            <w:tcW w:w="2347" w:type="dxa"/>
          </w:tcPr>
          <w:p w:rsidR="00FD6D92" w:rsidRPr="006D64CB" w:rsidRDefault="00FD6D92" w:rsidP="006D64CB">
            <w:pPr>
              <w:spacing w:line="240" w:lineRule="auto"/>
              <w:ind w:right="68" w:firstLine="0"/>
              <w:rPr>
                <w:rFonts w:ascii="Arial" w:hAnsi="Arial" w:cs="Arial"/>
                <w:color w:val="000000"/>
                <w:sz w:val="22"/>
                <w:szCs w:val="22"/>
              </w:rPr>
            </w:pPr>
            <w:r w:rsidRPr="006D64CB">
              <w:rPr>
                <w:rFonts w:ascii="Arial" w:hAnsi="Arial" w:cs="Arial"/>
                <w:color w:val="000000"/>
                <w:sz w:val="22"/>
                <w:szCs w:val="22"/>
              </w:rPr>
              <w:t>Magazie sau spatiu betonat</w:t>
            </w:r>
          </w:p>
        </w:tc>
        <w:tc>
          <w:tcPr>
            <w:tcW w:w="1438" w:type="dxa"/>
            <w:shd w:val="clear" w:color="auto" w:fill="auto"/>
            <w:vAlign w:val="center"/>
          </w:tcPr>
          <w:p w:rsidR="00FD6D92" w:rsidRPr="006D64CB" w:rsidRDefault="00D8742D" w:rsidP="006D64CB">
            <w:pPr>
              <w:spacing w:line="240" w:lineRule="auto"/>
              <w:ind w:right="-35" w:hanging="3"/>
              <w:jc w:val="center"/>
              <w:rPr>
                <w:rFonts w:ascii="Arial" w:hAnsi="Arial" w:cs="Arial"/>
                <w:color w:val="000000"/>
                <w:sz w:val="22"/>
                <w:szCs w:val="22"/>
              </w:rPr>
            </w:pPr>
            <w:r w:rsidRPr="00D8742D">
              <w:rPr>
                <w:rFonts w:ascii="Arial" w:hAnsi="Arial" w:cs="Arial"/>
                <w:color w:val="FF0000"/>
                <w:sz w:val="22"/>
                <w:szCs w:val="22"/>
              </w:rPr>
              <w:t>7254</w:t>
            </w:r>
            <w:r w:rsidR="00FD6D92" w:rsidRPr="006D64CB">
              <w:rPr>
                <w:rFonts w:ascii="Arial" w:hAnsi="Arial" w:cs="Arial"/>
                <w:color w:val="000000"/>
                <w:sz w:val="22"/>
                <w:szCs w:val="22"/>
              </w:rPr>
              <w:t xml:space="preserve"> buc.</w:t>
            </w:r>
          </w:p>
        </w:tc>
      </w:tr>
      <w:tr w:rsidR="00FD6D92" w:rsidRPr="006D64CB" w:rsidTr="008F4C67">
        <w:trPr>
          <w:jc w:val="center"/>
        </w:trPr>
        <w:tc>
          <w:tcPr>
            <w:tcW w:w="578" w:type="dxa"/>
          </w:tcPr>
          <w:p w:rsidR="00FD6D92" w:rsidRPr="006D64CB" w:rsidRDefault="00D8742D" w:rsidP="006D64CB">
            <w:pPr>
              <w:spacing w:line="240" w:lineRule="auto"/>
              <w:ind w:right="-469" w:firstLine="0"/>
              <w:rPr>
                <w:rFonts w:ascii="Arial" w:hAnsi="Arial" w:cs="Arial"/>
                <w:color w:val="000000"/>
                <w:sz w:val="22"/>
                <w:szCs w:val="22"/>
              </w:rPr>
            </w:pPr>
            <w:r>
              <w:rPr>
                <w:rFonts w:ascii="Arial" w:hAnsi="Arial" w:cs="Arial"/>
                <w:color w:val="000000"/>
                <w:sz w:val="22"/>
                <w:szCs w:val="22"/>
              </w:rPr>
              <w:t>6</w:t>
            </w:r>
          </w:p>
        </w:tc>
        <w:tc>
          <w:tcPr>
            <w:tcW w:w="1602" w:type="dxa"/>
            <w:shd w:val="clear" w:color="auto" w:fill="auto"/>
            <w:vAlign w:val="center"/>
          </w:tcPr>
          <w:p w:rsidR="00FD6D92" w:rsidRPr="006D64CB" w:rsidRDefault="00FD6D92" w:rsidP="006D64CB">
            <w:pPr>
              <w:spacing w:line="240" w:lineRule="auto"/>
              <w:ind w:right="-66" w:hanging="17"/>
              <w:rPr>
                <w:rFonts w:ascii="Arial" w:hAnsi="Arial" w:cs="Arial"/>
                <w:color w:val="000000"/>
                <w:sz w:val="22"/>
                <w:szCs w:val="22"/>
              </w:rPr>
            </w:pPr>
            <w:r w:rsidRPr="006D64CB">
              <w:rPr>
                <w:rFonts w:ascii="Arial" w:hAnsi="Arial" w:cs="Arial"/>
                <w:color w:val="000000"/>
                <w:sz w:val="22"/>
                <w:szCs w:val="22"/>
              </w:rPr>
              <w:t>Paleti lemn</w:t>
            </w:r>
          </w:p>
        </w:tc>
        <w:tc>
          <w:tcPr>
            <w:tcW w:w="2349" w:type="dxa"/>
          </w:tcPr>
          <w:p w:rsidR="00FD6D92" w:rsidRPr="006D64CB" w:rsidRDefault="00FD6D92" w:rsidP="006D64CB">
            <w:pPr>
              <w:spacing w:line="240" w:lineRule="auto"/>
              <w:ind w:right="100" w:firstLine="30"/>
              <w:jc w:val="center"/>
              <w:rPr>
                <w:rFonts w:ascii="Arial" w:hAnsi="Arial" w:cs="Arial"/>
                <w:color w:val="000000"/>
                <w:sz w:val="22"/>
                <w:szCs w:val="22"/>
              </w:rPr>
            </w:pPr>
            <w:r w:rsidRPr="006D64CB">
              <w:rPr>
                <w:rFonts w:ascii="Arial" w:hAnsi="Arial" w:cs="Arial"/>
                <w:color w:val="000000"/>
                <w:sz w:val="22"/>
                <w:szCs w:val="22"/>
              </w:rPr>
              <w:t>lemn</w:t>
            </w:r>
          </w:p>
        </w:tc>
        <w:tc>
          <w:tcPr>
            <w:tcW w:w="2047" w:type="dxa"/>
          </w:tcPr>
          <w:p w:rsidR="00FD6D92" w:rsidRPr="006D64CB" w:rsidRDefault="00FD6D92" w:rsidP="006D64CB">
            <w:pPr>
              <w:spacing w:line="240" w:lineRule="auto"/>
              <w:ind w:right="-13" w:firstLine="0"/>
              <w:rPr>
                <w:rFonts w:ascii="Arial" w:hAnsi="Arial" w:cs="Arial"/>
                <w:color w:val="000000"/>
                <w:sz w:val="22"/>
                <w:szCs w:val="22"/>
              </w:rPr>
            </w:pPr>
            <w:r w:rsidRPr="006D64CB">
              <w:rPr>
                <w:rFonts w:ascii="Arial" w:hAnsi="Arial" w:cs="Arial"/>
                <w:color w:val="000000"/>
                <w:sz w:val="22"/>
                <w:szCs w:val="22"/>
              </w:rPr>
              <w:t>Ambalare produs finit</w:t>
            </w:r>
          </w:p>
        </w:tc>
        <w:tc>
          <w:tcPr>
            <w:tcW w:w="2347" w:type="dxa"/>
          </w:tcPr>
          <w:p w:rsidR="00FD6D92" w:rsidRPr="006D64CB" w:rsidRDefault="00FD6D92" w:rsidP="006D64CB">
            <w:pPr>
              <w:spacing w:line="240" w:lineRule="auto"/>
              <w:ind w:right="68" w:firstLine="0"/>
              <w:rPr>
                <w:rFonts w:ascii="Arial" w:hAnsi="Arial" w:cs="Arial"/>
                <w:color w:val="000000"/>
                <w:sz w:val="22"/>
                <w:szCs w:val="22"/>
              </w:rPr>
            </w:pPr>
            <w:r w:rsidRPr="006D64CB">
              <w:rPr>
                <w:rFonts w:ascii="Arial" w:hAnsi="Arial" w:cs="Arial"/>
                <w:color w:val="000000"/>
                <w:sz w:val="22"/>
                <w:szCs w:val="22"/>
              </w:rPr>
              <w:t>Magazie sau spatiu betonat</w:t>
            </w:r>
          </w:p>
        </w:tc>
        <w:tc>
          <w:tcPr>
            <w:tcW w:w="1438" w:type="dxa"/>
            <w:shd w:val="clear" w:color="auto" w:fill="auto"/>
            <w:vAlign w:val="center"/>
          </w:tcPr>
          <w:p w:rsidR="00FD6D92" w:rsidRPr="00D8742D" w:rsidRDefault="00D8742D" w:rsidP="006D64CB">
            <w:pPr>
              <w:spacing w:line="240" w:lineRule="auto"/>
              <w:ind w:right="-35" w:hanging="3"/>
              <w:jc w:val="center"/>
              <w:rPr>
                <w:rFonts w:ascii="Arial" w:hAnsi="Arial" w:cs="Arial"/>
                <w:color w:val="FF0000"/>
                <w:sz w:val="22"/>
                <w:szCs w:val="22"/>
              </w:rPr>
            </w:pPr>
            <w:r w:rsidRPr="00D8742D">
              <w:rPr>
                <w:rFonts w:ascii="Arial" w:hAnsi="Arial" w:cs="Arial"/>
                <w:color w:val="FF0000"/>
                <w:sz w:val="22"/>
                <w:szCs w:val="22"/>
              </w:rPr>
              <w:t>12884 buc</w:t>
            </w:r>
          </w:p>
        </w:tc>
      </w:tr>
    </w:tbl>
    <w:p w:rsidR="009A5D3A" w:rsidRDefault="009A5D3A" w:rsidP="0026547E">
      <w:pPr>
        <w:spacing w:line="360" w:lineRule="auto"/>
        <w:ind w:right="-557"/>
        <w:rPr>
          <w:rFonts w:ascii="Arial" w:hAnsi="Arial" w:cs="Arial"/>
          <w:i/>
          <w:color w:val="000000"/>
          <w:sz w:val="23"/>
          <w:szCs w:val="23"/>
          <w:u w:val="single"/>
          <w:lang w:val="fr-BE"/>
        </w:rPr>
      </w:pPr>
    </w:p>
    <w:p w:rsidR="00EA7884" w:rsidRPr="008F4C67" w:rsidRDefault="00EA7884" w:rsidP="00EA7884">
      <w:pPr>
        <w:spacing w:after="120"/>
        <w:ind w:right="-1080"/>
        <w:rPr>
          <w:rFonts w:ascii="Arial" w:hAnsi="Arial" w:cs="Arial"/>
        </w:rPr>
      </w:pPr>
      <w:r w:rsidRPr="008F4C67">
        <w:rPr>
          <w:rFonts w:ascii="Arial" w:hAnsi="Arial" w:cs="Arial"/>
        </w:rPr>
        <w:t xml:space="preserve">Tabel </w:t>
      </w:r>
      <w:r w:rsidR="008F4C67" w:rsidRPr="008F4C67">
        <w:rPr>
          <w:rFonts w:ascii="Arial" w:hAnsi="Arial" w:cs="Arial"/>
        </w:rPr>
        <w:t>5</w:t>
      </w:r>
      <w:r w:rsidRPr="008F4C67">
        <w:rPr>
          <w:rFonts w:ascii="Arial" w:hAnsi="Arial" w:cs="Arial"/>
        </w:rPr>
        <w:t>: substante si preparate chimice utilizate in productie</w:t>
      </w:r>
      <w:r w:rsidR="00E32D5A" w:rsidRPr="008F4C67">
        <w:rPr>
          <w:rFonts w:ascii="Arial" w:hAnsi="Arial" w:cs="Arial"/>
        </w:rPr>
        <w:t xml:space="preserve"> (materii auxiliare)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440"/>
        <w:gridCol w:w="990"/>
        <w:gridCol w:w="990"/>
        <w:gridCol w:w="1260"/>
        <w:gridCol w:w="1440"/>
        <w:gridCol w:w="2430"/>
      </w:tblGrid>
      <w:tr w:rsidR="00EA7884" w:rsidRPr="00EA7884" w:rsidTr="00150235">
        <w:tc>
          <w:tcPr>
            <w:tcW w:w="1800" w:type="dxa"/>
            <w:shd w:val="clear" w:color="auto" w:fill="C0C0C0"/>
          </w:tcPr>
          <w:p w:rsidR="00EA7884" w:rsidRPr="00EA7884" w:rsidRDefault="00EA7884" w:rsidP="00601721">
            <w:pPr>
              <w:spacing w:before="40" w:line="240" w:lineRule="auto"/>
              <w:ind w:right="0" w:firstLine="0"/>
              <w:jc w:val="center"/>
              <w:rPr>
                <w:rFonts w:ascii="Arial" w:eastAsia="Calibri" w:hAnsi="Arial" w:cs="Arial"/>
                <w:b/>
                <w:bCs/>
                <w:noProof/>
                <w:sz w:val="22"/>
                <w:szCs w:val="22"/>
              </w:rPr>
            </w:pPr>
            <w:r w:rsidRPr="00EA7884">
              <w:rPr>
                <w:rFonts w:ascii="Arial" w:eastAsia="Calibri" w:hAnsi="Arial" w:cs="Arial"/>
                <w:b/>
                <w:bCs/>
                <w:noProof/>
                <w:sz w:val="22"/>
                <w:szCs w:val="22"/>
              </w:rPr>
              <w:t>Substanţă/ Preparat</w:t>
            </w:r>
          </w:p>
        </w:tc>
        <w:tc>
          <w:tcPr>
            <w:tcW w:w="1440" w:type="dxa"/>
            <w:shd w:val="clear" w:color="auto" w:fill="C0C0C0"/>
          </w:tcPr>
          <w:p w:rsidR="00EA7884" w:rsidRPr="00EA7884" w:rsidRDefault="00EA7884" w:rsidP="00601721">
            <w:pPr>
              <w:spacing w:before="40" w:line="240" w:lineRule="auto"/>
              <w:ind w:right="0" w:firstLine="0"/>
              <w:jc w:val="center"/>
              <w:rPr>
                <w:rFonts w:ascii="Arial" w:eastAsia="Calibri" w:hAnsi="Arial" w:cs="Arial"/>
                <w:b/>
                <w:bCs/>
                <w:noProof/>
                <w:sz w:val="22"/>
                <w:szCs w:val="22"/>
              </w:rPr>
            </w:pPr>
            <w:r w:rsidRPr="00EA7884">
              <w:rPr>
                <w:rFonts w:ascii="Arial" w:eastAsia="Calibri" w:hAnsi="Arial" w:cs="Arial"/>
                <w:b/>
                <w:bCs/>
                <w:noProof/>
                <w:sz w:val="22"/>
                <w:szCs w:val="22"/>
              </w:rPr>
              <w:t>Substanţă chimică</w:t>
            </w:r>
          </w:p>
        </w:tc>
        <w:tc>
          <w:tcPr>
            <w:tcW w:w="990" w:type="dxa"/>
            <w:shd w:val="clear" w:color="auto" w:fill="C0C0C0"/>
          </w:tcPr>
          <w:p w:rsidR="00EA7884" w:rsidRDefault="00EA7884" w:rsidP="00601721">
            <w:pPr>
              <w:spacing w:before="40" w:line="240" w:lineRule="auto"/>
              <w:ind w:right="0" w:firstLine="0"/>
              <w:jc w:val="center"/>
              <w:rPr>
                <w:rFonts w:ascii="Arial" w:eastAsia="Calibri" w:hAnsi="Arial" w:cs="Arial"/>
                <w:b/>
                <w:bCs/>
                <w:noProof/>
                <w:sz w:val="22"/>
                <w:szCs w:val="22"/>
              </w:rPr>
            </w:pPr>
            <w:r w:rsidRPr="00EA7884">
              <w:rPr>
                <w:rFonts w:ascii="Arial" w:eastAsia="Calibri" w:hAnsi="Arial" w:cs="Arial"/>
                <w:b/>
                <w:bCs/>
                <w:noProof/>
                <w:sz w:val="22"/>
                <w:szCs w:val="22"/>
              </w:rPr>
              <w:t>Cantitate</w:t>
            </w:r>
            <w:r w:rsidR="00D8742D">
              <w:rPr>
                <w:rFonts w:ascii="Arial" w:eastAsia="Calibri" w:hAnsi="Arial" w:cs="Arial"/>
                <w:b/>
                <w:bCs/>
                <w:noProof/>
                <w:sz w:val="22"/>
                <w:szCs w:val="22"/>
              </w:rPr>
              <w:t xml:space="preserve"> maxima existenta</w:t>
            </w:r>
          </w:p>
          <w:p w:rsidR="00D8742D" w:rsidRPr="00EA7884" w:rsidRDefault="00D8742D" w:rsidP="00601721">
            <w:pPr>
              <w:spacing w:before="40" w:line="240" w:lineRule="auto"/>
              <w:ind w:right="0" w:firstLine="0"/>
              <w:jc w:val="center"/>
              <w:rPr>
                <w:rFonts w:ascii="Arial" w:eastAsia="Calibri" w:hAnsi="Arial" w:cs="Arial"/>
                <w:b/>
                <w:bCs/>
                <w:noProof/>
                <w:sz w:val="22"/>
                <w:szCs w:val="22"/>
              </w:rPr>
            </w:pPr>
            <w:r>
              <w:rPr>
                <w:rFonts w:ascii="Arial" w:eastAsia="Calibri" w:hAnsi="Arial" w:cs="Arial"/>
                <w:b/>
                <w:bCs/>
                <w:noProof/>
                <w:sz w:val="22"/>
                <w:szCs w:val="22"/>
              </w:rPr>
              <w:t>la un moment dat</w:t>
            </w:r>
          </w:p>
        </w:tc>
        <w:tc>
          <w:tcPr>
            <w:tcW w:w="990" w:type="dxa"/>
            <w:shd w:val="clear" w:color="auto" w:fill="C0C0C0"/>
          </w:tcPr>
          <w:p w:rsidR="00EA7884" w:rsidRPr="00EA7884" w:rsidRDefault="00EA7884" w:rsidP="00601721">
            <w:pPr>
              <w:spacing w:before="40" w:line="240" w:lineRule="auto"/>
              <w:ind w:right="80" w:firstLine="0"/>
              <w:jc w:val="center"/>
              <w:rPr>
                <w:rFonts w:ascii="Arial" w:eastAsia="Calibri" w:hAnsi="Arial" w:cs="Arial"/>
                <w:b/>
                <w:bCs/>
                <w:noProof/>
                <w:sz w:val="22"/>
                <w:szCs w:val="22"/>
              </w:rPr>
            </w:pPr>
            <w:r w:rsidRPr="00EA7884">
              <w:rPr>
                <w:rFonts w:ascii="Arial" w:eastAsia="Calibri" w:hAnsi="Arial" w:cs="Arial"/>
                <w:b/>
                <w:bCs/>
                <w:noProof/>
                <w:sz w:val="22"/>
                <w:szCs w:val="22"/>
              </w:rPr>
              <w:t>UM</w:t>
            </w:r>
          </w:p>
        </w:tc>
        <w:tc>
          <w:tcPr>
            <w:tcW w:w="1260" w:type="dxa"/>
            <w:shd w:val="clear" w:color="auto" w:fill="C0C0C0"/>
          </w:tcPr>
          <w:p w:rsidR="00EA7884" w:rsidRPr="00EA7884" w:rsidRDefault="00EA7884" w:rsidP="00601721">
            <w:pPr>
              <w:spacing w:before="40" w:line="240" w:lineRule="auto"/>
              <w:ind w:right="0" w:firstLine="0"/>
              <w:jc w:val="center"/>
              <w:rPr>
                <w:rFonts w:ascii="Arial" w:eastAsia="Calibri" w:hAnsi="Arial" w:cs="Arial"/>
                <w:b/>
                <w:bCs/>
                <w:noProof/>
                <w:sz w:val="22"/>
                <w:szCs w:val="22"/>
              </w:rPr>
            </w:pPr>
            <w:r w:rsidRPr="00EA7884">
              <w:rPr>
                <w:rFonts w:ascii="Arial" w:eastAsia="Calibri" w:hAnsi="Arial" w:cs="Arial"/>
                <w:b/>
                <w:bCs/>
                <w:noProof/>
                <w:sz w:val="22"/>
                <w:szCs w:val="22"/>
              </w:rPr>
              <w:t>Categoria - Fraza de risc</w:t>
            </w:r>
          </w:p>
        </w:tc>
        <w:tc>
          <w:tcPr>
            <w:tcW w:w="1440" w:type="dxa"/>
            <w:shd w:val="clear" w:color="auto" w:fill="C0C0C0"/>
          </w:tcPr>
          <w:p w:rsidR="00EA7884" w:rsidRPr="00EA7884" w:rsidRDefault="00EA7884" w:rsidP="00601721">
            <w:pPr>
              <w:spacing w:before="40" w:line="240" w:lineRule="auto"/>
              <w:ind w:right="0" w:firstLine="0"/>
              <w:jc w:val="center"/>
              <w:rPr>
                <w:rFonts w:ascii="Arial" w:eastAsia="Calibri" w:hAnsi="Arial" w:cs="Arial"/>
                <w:b/>
                <w:bCs/>
                <w:noProof/>
                <w:sz w:val="22"/>
                <w:szCs w:val="22"/>
              </w:rPr>
            </w:pPr>
            <w:r w:rsidRPr="00EA7884">
              <w:rPr>
                <w:rFonts w:ascii="Arial" w:eastAsia="Calibri" w:hAnsi="Arial" w:cs="Arial"/>
                <w:b/>
                <w:bCs/>
                <w:noProof/>
                <w:sz w:val="22"/>
                <w:szCs w:val="22"/>
              </w:rPr>
              <w:t>Fraza de pericol</w:t>
            </w:r>
          </w:p>
        </w:tc>
        <w:tc>
          <w:tcPr>
            <w:tcW w:w="2430" w:type="dxa"/>
            <w:shd w:val="clear" w:color="auto" w:fill="C0C0C0"/>
          </w:tcPr>
          <w:p w:rsidR="00EA7884" w:rsidRPr="00EA7884" w:rsidRDefault="00EA7884" w:rsidP="00601721">
            <w:pPr>
              <w:spacing w:before="40" w:line="240" w:lineRule="auto"/>
              <w:ind w:right="90" w:firstLine="0"/>
              <w:jc w:val="center"/>
              <w:rPr>
                <w:rFonts w:ascii="Arial" w:eastAsia="Calibri" w:hAnsi="Arial" w:cs="Arial"/>
                <w:b/>
                <w:bCs/>
                <w:noProof/>
                <w:sz w:val="22"/>
                <w:szCs w:val="22"/>
              </w:rPr>
            </w:pPr>
            <w:r w:rsidRPr="00EA7884">
              <w:rPr>
                <w:rFonts w:ascii="Arial" w:eastAsia="Calibri" w:hAnsi="Arial" w:cs="Arial"/>
                <w:b/>
                <w:bCs/>
                <w:noProof/>
                <w:sz w:val="22"/>
                <w:szCs w:val="22"/>
              </w:rPr>
              <w:t>Mod de depozitare</w:t>
            </w:r>
          </w:p>
        </w:tc>
      </w:tr>
      <w:tr w:rsidR="00EA7884" w:rsidRPr="00EA7884" w:rsidTr="00150235">
        <w:tc>
          <w:tcPr>
            <w:tcW w:w="180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Oxigen</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vertAlign w:val="subscript"/>
              </w:rPr>
            </w:pPr>
            <w:r w:rsidRPr="00EA7884">
              <w:rPr>
                <w:rFonts w:ascii="Arial" w:eastAsia="Calibri" w:hAnsi="Arial" w:cs="Arial"/>
                <w:bCs/>
                <w:noProof/>
                <w:sz w:val="22"/>
                <w:szCs w:val="22"/>
              </w:rPr>
              <w:t>O</w:t>
            </w:r>
            <w:r w:rsidRPr="00EA7884">
              <w:rPr>
                <w:rFonts w:ascii="Arial" w:eastAsia="Calibri" w:hAnsi="Arial" w:cs="Arial"/>
                <w:bCs/>
                <w:noProof/>
                <w:sz w:val="22"/>
                <w:szCs w:val="22"/>
                <w:vertAlign w:val="subscript"/>
              </w:rPr>
              <w:t>2</w:t>
            </w:r>
          </w:p>
        </w:tc>
        <w:tc>
          <w:tcPr>
            <w:tcW w:w="990" w:type="dxa"/>
            <w:shd w:val="clear" w:color="auto" w:fill="auto"/>
          </w:tcPr>
          <w:p w:rsidR="00EA7884" w:rsidRPr="00EA7884" w:rsidRDefault="00D8742D" w:rsidP="00601721">
            <w:pPr>
              <w:spacing w:before="40" w:line="240" w:lineRule="auto"/>
              <w:ind w:right="0" w:firstLine="0"/>
              <w:jc w:val="center"/>
              <w:rPr>
                <w:rFonts w:ascii="Arial" w:eastAsia="Calibri" w:hAnsi="Arial" w:cs="Arial"/>
                <w:bCs/>
                <w:noProof/>
                <w:sz w:val="22"/>
                <w:szCs w:val="22"/>
                <w:highlight w:val="yellow"/>
              </w:rPr>
            </w:pPr>
            <w:r>
              <w:rPr>
                <w:rFonts w:ascii="Arial" w:eastAsia="Calibri" w:hAnsi="Arial" w:cs="Arial"/>
                <w:bCs/>
                <w:noProof/>
                <w:sz w:val="22"/>
                <w:szCs w:val="22"/>
              </w:rPr>
              <w:t>36</w:t>
            </w:r>
          </w:p>
        </w:tc>
        <w:tc>
          <w:tcPr>
            <w:tcW w:w="990" w:type="dxa"/>
            <w:shd w:val="clear" w:color="auto" w:fill="auto"/>
          </w:tcPr>
          <w:p w:rsidR="00EA7884" w:rsidRPr="00EA7884" w:rsidRDefault="00522D02"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mc</w:t>
            </w:r>
          </w:p>
        </w:tc>
        <w:tc>
          <w:tcPr>
            <w:tcW w:w="126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R8</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O(oxidant)</w:t>
            </w:r>
          </w:p>
        </w:tc>
        <w:tc>
          <w:tcPr>
            <w:tcW w:w="2430" w:type="dxa"/>
            <w:vMerge w:val="restart"/>
            <w:shd w:val="clear" w:color="auto" w:fill="auto"/>
          </w:tcPr>
          <w:p w:rsidR="00EA7884" w:rsidRPr="00EA7884" w:rsidRDefault="00EA7884" w:rsidP="00601721">
            <w:pPr>
              <w:spacing w:before="40" w:line="240" w:lineRule="auto"/>
              <w:ind w:right="90" w:firstLine="0"/>
              <w:jc w:val="center"/>
              <w:rPr>
                <w:rFonts w:ascii="Arial" w:eastAsia="Calibri" w:hAnsi="Arial" w:cs="Arial"/>
                <w:bCs/>
                <w:noProof/>
                <w:sz w:val="22"/>
                <w:szCs w:val="22"/>
              </w:rPr>
            </w:pPr>
            <w:r w:rsidRPr="00EA7884">
              <w:rPr>
                <w:rFonts w:ascii="Arial" w:eastAsia="Calibri" w:hAnsi="Arial" w:cs="Arial"/>
                <w:bCs/>
                <w:noProof/>
                <w:sz w:val="22"/>
                <w:szCs w:val="22"/>
              </w:rPr>
              <w:t>Tuburi metalice în spaţii special amenajate</w:t>
            </w:r>
          </w:p>
        </w:tc>
      </w:tr>
      <w:tr w:rsidR="00EA7884" w:rsidRPr="00EA7884" w:rsidTr="00150235">
        <w:tc>
          <w:tcPr>
            <w:tcW w:w="180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Acetilenă</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C</w:t>
            </w:r>
            <w:r w:rsidRPr="00EA7884">
              <w:rPr>
                <w:rFonts w:ascii="Arial" w:eastAsia="Calibri" w:hAnsi="Arial" w:cs="Arial"/>
                <w:bCs/>
                <w:noProof/>
                <w:sz w:val="22"/>
                <w:szCs w:val="22"/>
                <w:vertAlign w:val="subscript"/>
              </w:rPr>
              <w:t>2</w:t>
            </w:r>
            <w:r w:rsidRPr="00EA7884">
              <w:rPr>
                <w:rFonts w:ascii="Arial" w:eastAsia="Calibri" w:hAnsi="Arial" w:cs="Arial"/>
                <w:bCs/>
                <w:noProof/>
                <w:sz w:val="22"/>
                <w:szCs w:val="22"/>
              </w:rPr>
              <w:t>H</w:t>
            </w:r>
            <w:r w:rsidRPr="00EA7884">
              <w:rPr>
                <w:rFonts w:ascii="Arial" w:eastAsia="Calibri" w:hAnsi="Arial" w:cs="Arial"/>
                <w:bCs/>
                <w:noProof/>
                <w:sz w:val="22"/>
                <w:szCs w:val="22"/>
                <w:vertAlign w:val="subscript"/>
              </w:rPr>
              <w:t>2</w:t>
            </w:r>
          </w:p>
        </w:tc>
        <w:tc>
          <w:tcPr>
            <w:tcW w:w="990" w:type="dxa"/>
            <w:shd w:val="clear" w:color="auto" w:fill="auto"/>
          </w:tcPr>
          <w:p w:rsidR="00EA7884" w:rsidRPr="00EA7884" w:rsidRDefault="00D8742D" w:rsidP="00601721">
            <w:pPr>
              <w:spacing w:before="40" w:line="240" w:lineRule="auto"/>
              <w:ind w:right="0" w:firstLine="0"/>
              <w:jc w:val="center"/>
              <w:rPr>
                <w:rFonts w:ascii="Arial" w:eastAsia="Calibri" w:hAnsi="Arial" w:cs="Arial"/>
                <w:bCs/>
                <w:noProof/>
                <w:sz w:val="22"/>
                <w:szCs w:val="22"/>
                <w:highlight w:val="yellow"/>
              </w:rPr>
            </w:pPr>
            <w:r>
              <w:rPr>
                <w:rFonts w:ascii="Arial" w:eastAsia="Calibri" w:hAnsi="Arial" w:cs="Arial"/>
                <w:bCs/>
                <w:noProof/>
                <w:sz w:val="22"/>
                <w:szCs w:val="22"/>
              </w:rPr>
              <w:t>12</w:t>
            </w:r>
          </w:p>
        </w:tc>
        <w:tc>
          <w:tcPr>
            <w:tcW w:w="990" w:type="dxa"/>
            <w:shd w:val="clear" w:color="auto" w:fill="auto"/>
          </w:tcPr>
          <w:p w:rsidR="00EA7884" w:rsidRPr="00EA7884" w:rsidRDefault="00D8742D"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kg</w:t>
            </w:r>
          </w:p>
        </w:tc>
        <w:tc>
          <w:tcPr>
            <w:tcW w:w="126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R5, R6,</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R12</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F</w:t>
            </w:r>
            <w:r w:rsidRPr="00EA7884">
              <w:rPr>
                <w:rFonts w:ascii="Arial" w:eastAsia="Calibri" w:hAnsi="Arial" w:cs="Arial"/>
                <w:bCs/>
                <w:noProof/>
                <w:sz w:val="22"/>
                <w:szCs w:val="22"/>
                <w:vertAlign w:val="superscript"/>
              </w:rPr>
              <w:t>+</w:t>
            </w:r>
            <w:r w:rsidRPr="00EA7884">
              <w:rPr>
                <w:rFonts w:ascii="Arial" w:eastAsia="Calibri" w:hAnsi="Arial" w:cs="Arial"/>
                <w:bCs/>
                <w:noProof/>
                <w:sz w:val="22"/>
                <w:szCs w:val="22"/>
              </w:rPr>
              <w:t xml:space="preserve"> (extrem de</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Inflamabil)</w:t>
            </w:r>
          </w:p>
        </w:tc>
        <w:tc>
          <w:tcPr>
            <w:tcW w:w="2430" w:type="dxa"/>
            <w:vMerge/>
            <w:shd w:val="clear" w:color="auto" w:fill="auto"/>
          </w:tcPr>
          <w:p w:rsidR="00EA7884" w:rsidRPr="00EA7884" w:rsidRDefault="00EA7884" w:rsidP="00601721">
            <w:pPr>
              <w:spacing w:before="40" w:line="240" w:lineRule="auto"/>
              <w:ind w:right="90" w:firstLine="0"/>
              <w:jc w:val="center"/>
              <w:rPr>
                <w:rFonts w:ascii="Arial" w:eastAsia="Calibri" w:hAnsi="Arial" w:cs="Arial"/>
                <w:b/>
                <w:bCs/>
                <w:noProof/>
                <w:sz w:val="22"/>
                <w:szCs w:val="22"/>
              </w:rPr>
            </w:pPr>
          </w:p>
        </w:tc>
      </w:tr>
      <w:tr w:rsidR="00EA7884" w:rsidRPr="00853E34" w:rsidTr="00150235">
        <w:tc>
          <w:tcPr>
            <w:tcW w:w="180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Motorină</w:t>
            </w:r>
          </w:p>
        </w:tc>
        <w:tc>
          <w:tcPr>
            <w:tcW w:w="1440" w:type="dxa"/>
            <w:shd w:val="clear" w:color="auto" w:fill="auto"/>
          </w:tcPr>
          <w:p w:rsidR="00EA7884" w:rsidRPr="00C65D59" w:rsidRDefault="00EA7884"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Amestec de hidrocarburi cu 12-20</w:t>
            </w:r>
            <w:r w:rsidRPr="00C65D59">
              <w:rPr>
                <w:rFonts w:ascii="Arial" w:eastAsia="Calibri" w:hAnsi="Arial" w:cs="Arial"/>
                <w:sz w:val="22"/>
                <w:szCs w:val="22"/>
                <w:lang w:val="fr-BE"/>
              </w:rPr>
              <w:t xml:space="preserve"> </w:t>
            </w:r>
            <w:r w:rsidRPr="00C65D59">
              <w:rPr>
                <w:rFonts w:ascii="Arial" w:eastAsia="Calibri" w:hAnsi="Arial" w:cs="Arial"/>
                <w:bCs/>
                <w:noProof/>
                <w:sz w:val="22"/>
                <w:szCs w:val="22"/>
                <w:lang w:val="fr-BE"/>
              </w:rPr>
              <w:t>atomi de carbon în moleculă</w:t>
            </w:r>
          </w:p>
        </w:tc>
        <w:tc>
          <w:tcPr>
            <w:tcW w:w="990" w:type="dxa"/>
            <w:shd w:val="clear" w:color="auto" w:fill="auto"/>
          </w:tcPr>
          <w:p w:rsidR="00EA7884" w:rsidRPr="00EA7884" w:rsidRDefault="00D8742D" w:rsidP="00601721">
            <w:pPr>
              <w:spacing w:before="40" w:line="240" w:lineRule="auto"/>
              <w:ind w:right="0" w:firstLine="0"/>
              <w:jc w:val="center"/>
              <w:rPr>
                <w:rFonts w:ascii="Arial" w:eastAsia="Calibri" w:hAnsi="Arial" w:cs="Arial"/>
                <w:bCs/>
                <w:noProof/>
                <w:sz w:val="22"/>
                <w:szCs w:val="22"/>
                <w:highlight w:val="yellow"/>
              </w:rPr>
            </w:pPr>
            <w:r>
              <w:rPr>
                <w:rFonts w:ascii="Arial" w:eastAsia="Calibri" w:hAnsi="Arial" w:cs="Arial"/>
                <w:bCs/>
                <w:noProof/>
                <w:sz w:val="22"/>
                <w:szCs w:val="22"/>
              </w:rPr>
              <w:t>5000</w:t>
            </w:r>
          </w:p>
        </w:tc>
        <w:tc>
          <w:tcPr>
            <w:tcW w:w="990" w:type="dxa"/>
            <w:shd w:val="clear" w:color="auto" w:fill="auto"/>
          </w:tcPr>
          <w:p w:rsidR="00EA7884" w:rsidRPr="00EA7884" w:rsidRDefault="00D8742D"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l</w:t>
            </w:r>
          </w:p>
        </w:tc>
        <w:tc>
          <w:tcPr>
            <w:tcW w:w="126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R12,</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R51/53,</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R65, R66,</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R67</w:t>
            </w:r>
          </w:p>
        </w:tc>
        <w:tc>
          <w:tcPr>
            <w:tcW w:w="1440" w:type="dxa"/>
            <w:shd w:val="clear" w:color="auto" w:fill="auto"/>
          </w:tcPr>
          <w:p w:rsidR="00EA7884" w:rsidRPr="00C65D59" w:rsidRDefault="00EA7884"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F, Xn, N –</w:t>
            </w:r>
          </w:p>
          <w:p w:rsidR="00EA7884" w:rsidRPr="00C65D59" w:rsidRDefault="00EA7884"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(inflamabil, nociv,</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periculos pentru</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mediu)</w:t>
            </w:r>
          </w:p>
        </w:tc>
        <w:tc>
          <w:tcPr>
            <w:tcW w:w="2430" w:type="dxa"/>
            <w:shd w:val="clear" w:color="auto" w:fill="auto"/>
          </w:tcPr>
          <w:p w:rsidR="00EA7884" w:rsidRPr="00C65D59" w:rsidRDefault="00EA7884" w:rsidP="00601721">
            <w:pPr>
              <w:spacing w:before="40" w:line="240" w:lineRule="auto"/>
              <w:ind w:right="9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Tanc special de</w:t>
            </w:r>
          </w:p>
          <w:p w:rsidR="00EA7884" w:rsidRPr="00C65D59" w:rsidRDefault="00EA7884" w:rsidP="00601721">
            <w:pPr>
              <w:spacing w:before="40" w:line="240" w:lineRule="auto"/>
              <w:ind w:right="9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pastrare cu pereti dubli şi sistem de prevenire a exploziilor</w:t>
            </w:r>
          </w:p>
        </w:tc>
      </w:tr>
      <w:tr w:rsidR="00522D02" w:rsidRPr="00EA7884" w:rsidTr="00150235">
        <w:tc>
          <w:tcPr>
            <w:tcW w:w="1800" w:type="dxa"/>
            <w:shd w:val="clear" w:color="auto" w:fill="auto"/>
          </w:tcPr>
          <w:p w:rsidR="00522D02" w:rsidRPr="00522D02" w:rsidRDefault="00522D02" w:rsidP="00522D02">
            <w:pPr>
              <w:pStyle w:val="BodyText2"/>
              <w:spacing w:after="0" w:line="240" w:lineRule="auto"/>
              <w:ind w:firstLine="0"/>
              <w:jc w:val="left"/>
              <w:rPr>
                <w:rFonts w:ascii="Arial" w:hAnsi="Arial" w:cs="Arial"/>
                <w:bCs/>
                <w:sz w:val="22"/>
                <w:szCs w:val="22"/>
                <w:lang w:val="fr-FR"/>
              </w:rPr>
            </w:pPr>
            <w:r w:rsidRPr="00522D02">
              <w:rPr>
                <w:rFonts w:ascii="Arial" w:hAnsi="Arial" w:cs="Arial"/>
                <w:bCs/>
                <w:sz w:val="22"/>
                <w:szCs w:val="22"/>
                <w:lang w:val="fr-FR"/>
              </w:rPr>
              <w:t>Ulei de motor si transmisie</w:t>
            </w:r>
          </w:p>
        </w:tc>
        <w:tc>
          <w:tcPr>
            <w:tcW w:w="1440" w:type="dxa"/>
            <w:vMerge w:val="restart"/>
            <w:shd w:val="clear" w:color="auto" w:fill="auto"/>
          </w:tcPr>
          <w:p w:rsidR="00522D02" w:rsidRPr="00C65D59" w:rsidRDefault="00522D02"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Amestec de hidrocarburi cu 20-50 atomi de carbon în moleculă</w:t>
            </w:r>
          </w:p>
        </w:tc>
        <w:tc>
          <w:tcPr>
            <w:tcW w:w="990" w:type="dxa"/>
            <w:shd w:val="clear" w:color="auto" w:fill="auto"/>
          </w:tcPr>
          <w:p w:rsidR="00522D02" w:rsidRPr="00EA7884" w:rsidRDefault="00D8742D" w:rsidP="006D64CB">
            <w:pPr>
              <w:spacing w:before="40" w:line="240" w:lineRule="auto"/>
              <w:ind w:right="0" w:firstLine="0"/>
              <w:jc w:val="center"/>
              <w:rPr>
                <w:rFonts w:ascii="Arial" w:eastAsia="Calibri" w:hAnsi="Arial" w:cs="Arial"/>
                <w:bCs/>
                <w:noProof/>
                <w:sz w:val="22"/>
                <w:szCs w:val="22"/>
                <w:highlight w:val="yellow"/>
              </w:rPr>
            </w:pPr>
            <w:r>
              <w:rPr>
                <w:rFonts w:ascii="Arial" w:eastAsia="Calibri" w:hAnsi="Arial" w:cs="Arial"/>
                <w:bCs/>
                <w:noProof/>
                <w:sz w:val="22"/>
                <w:szCs w:val="22"/>
              </w:rPr>
              <w:t>200</w:t>
            </w:r>
          </w:p>
        </w:tc>
        <w:tc>
          <w:tcPr>
            <w:tcW w:w="990" w:type="dxa"/>
            <w:shd w:val="clear" w:color="auto" w:fill="auto"/>
          </w:tcPr>
          <w:p w:rsidR="00522D02" w:rsidRPr="00EA7884" w:rsidRDefault="00D8742D"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l</w:t>
            </w:r>
          </w:p>
        </w:tc>
        <w:tc>
          <w:tcPr>
            <w:tcW w:w="1260" w:type="dxa"/>
            <w:shd w:val="clear" w:color="auto" w:fill="auto"/>
          </w:tcPr>
          <w:p w:rsidR="00522D02" w:rsidRPr="00EA7884" w:rsidRDefault="00522D02" w:rsidP="00601721">
            <w:pPr>
              <w:spacing w:before="40" w:line="240" w:lineRule="auto"/>
              <w:ind w:right="0" w:firstLine="0"/>
              <w:rPr>
                <w:rFonts w:ascii="Arial" w:eastAsia="Calibri" w:hAnsi="Arial" w:cs="Arial"/>
                <w:bCs/>
                <w:noProof/>
                <w:sz w:val="22"/>
                <w:szCs w:val="22"/>
              </w:rPr>
            </w:pPr>
            <w:r w:rsidRPr="00EA7884">
              <w:rPr>
                <w:rFonts w:ascii="Arial" w:eastAsia="Calibri" w:hAnsi="Arial" w:cs="Arial"/>
                <w:bCs/>
                <w:noProof/>
                <w:sz w:val="22"/>
                <w:szCs w:val="22"/>
              </w:rPr>
              <w:t>R52, 65, R66</w:t>
            </w:r>
          </w:p>
        </w:tc>
        <w:tc>
          <w:tcPr>
            <w:tcW w:w="1440" w:type="dxa"/>
            <w:shd w:val="clear" w:color="auto" w:fill="auto"/>
          </w:tcPr>
          <w:p w:rsidR="00522D02" w:rsidRPr="00C65D59" w:rsidRDefault="00522D02"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Xn – nociv</w:t>
            </w:r>
          </w:p>
          <w:p w:rsidR="00522D02" w:rsidRPr="00C65D59" w:rsidRDefault="00522D02"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pentru mediu</w:t>
            </w:r>
          </w:p>
          <w:p w:rsidR="00522D02" w:rsidRPr="00C65D59" w:rsidRDefault="00522D02" w:rsidP="00601721">
            <w:pPr>
              <w:spacing w:before="40"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Xi – iritant</w:t>
            </w:r>
          </w:p>
        </w:tc>
        <w:tc>
          <w:tcPr>
            <w:tcW w:w="2430" w:type="dxa"/>
            <w:vMerge w:val="restart"/>
            <w:shd w:val="clear" w:color="auto" w:fill="auto"/>
          </w:tcPr>
          <w:p w:rsidR="00522D02" w:rsidRPr="00C65D59" w:rsidRDefault="00522D02" w:rsidP="00601721">
            <w:pPr>
              <w:spacing w:before="40" w:line="240" w:lineRule="auto"/>
              <w:ind w:right="9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Butoaie metalice amplasate intr-un spatiu</w:t>
            </w:r>
          </w:p>
          <w:p w:rsidR="00522D02" w:rsidRPr="00EA7884" w:rsidRDefault="00522D02" w:rsidP="00601721">
            <w:pPr>
              <w:spacing w:before="40" w:line="240" w:lineRule="auto"/>
              <w:ind w:right="90" w:firstLine="0"/>
              <w:jc w:val="center"/>
              <w:rPr>
                <w:rFonts w:ascii="Arial" w:eastAsia="Calibri" w:hAnsi="Arial" w:cs="Arial"/>
                <w:b/>
                <w:bCs/>
                <w:noProof/>
                <w:sz w:val="22"/>
                <w:szCs w:val="22"/>
              </w:rPr>
            </w:pPr>
            <w:r w:rsidRPr="00EA7884">
              <w:rPr>
                <w:rFonts w:ascii="Arial" w:eastAsia="Calibri" w:hAnsi="Arial" w:cs="Arial"/>
                <w:bCs/>
                <w:noProof/>
                <w:sz w:val="22"/>
                <w:szCs w:val="22"/>
              </w:rPr>
              <w:t>special amenajat, betonat prevăzut cu cuve de retenţie</w:t>
            </w:r>
          </w:p>
        </w:tc>
      </w:tr>
      <w:tr w:rsidR="00522D02" w:rsidRPr="00853E34" w:rsidTr="00150235">
        <w:tc>
          <w:tcPr>
            <w:tcW w:w="1800" w:type="dxa"/>
            <w:shd w:val="clear" w:color="auto" w:fill="auto"/>
          </w:tcPr>
          <w:p w:rsidR="00522D02" w:rsidRPr="00522D02" w:rsidRDefault="00522D02" w:rsidP="00522D02">
            <w:pPr>
              <w:pStyle w:val="BodyText2"/>
              <w:spacing w:after="0" w:line="240" w:lineRule="auto"/>
              <w:ind w:firstLine="0"/>
              <w:jc w:val="left"/>
              <w:rPr>
                <w:rFonts w:ascii="Arial" w:hAnsi="Arial" w:cs="Arial"/>
                <w:bCs/>
                <w:sz w:val="22"/>
                <w:szCs w:val="22"/>
              </w:rPr>
            </w:pPr>
            <w:r w:rsidRPr="00522D02">
              <w:rPr>
                <w:rFonts w:ascii="Arial" w:hAnsi="Arial" w:cs="Arial"/>
                <w:bCs/>
                <w:sz w:val="22"/>
                <w:szCs w:val="22"/>
              </w:rPr>
              <w:t>Ulei  hidraulic</w:t>
            </w:r>
          </w:p>
        </w:tc>
        <w:tc>
          <w:tcPr>
            <w:tcW w:w="1440" w:type="dxa"/>
            <w:vMerge/>
            <w:shd w:val="clear" w:color="auto" w:fill="auto"/>
          </w:tcPr>
          <w:p w:rsidR="00522D02" w:rsidRPr="00EA7884" w:rsidRDefault="00522D02" w:rsidP="00601721">
            <w:pPr>
              <w:spacing w:before="40" w:line="240" w:lineRule="auto"/>
              <w:ind w:right="0" w:firstLine="0"/>
              <w:jc w:val="center"/>
              <w:rPr>
                <w:rFonts w:ascii="Arial" w:eastAsia="Calibri" w:hAnsi="Arial" w:cs="Arial"/>
                <w:bCs/>
                <w:noProof/>
                <w:sz w:val="22"/>
                <w:szCs w:val="22"/>
              </w:rPr>
            </w:pPr>
          </w:p>
        </w:tc>
        <w:tc>
          <w:tcPr>
            <w:tcW w:w="990" w:type="dxa"/>
            <w:shd w:val="clear" w:color="auto" w:fill="auto"/>
          </w:tcPr>
          <w:p w:rsidR="00522D02" w:rsidRPr="00EA7884" w:rsidRDefault="00D8742D" w:rsidP="00522D02">
            <w:pPr>
              <w:spacing w:before="40" w:line="240" w:lineRule="auto"/>
              <w:ind w:right="0" w:firstLine="0"/>
              <w:jc w:val="center"/>
              <w:rPr>
                <w:rFonts w:ascii="Arial" w:eastAsia="Calibri" w:hAnsi="Arial" w:cs="Arial"/>
                <w:bCs/>
                <w:noProof/>
                <w:sz w:val="22"/>
                <w:szCs w:val="22"/>
                <w:highlight w:val="yellow"/>
              </w:rPr>
            </w:pPr>
            <w:r>
              <w:rPr>
                <w:rFonts w:ascii="Arial" w:eastAsia="Calibri" w:hAnsi="Arial" w:cs="Arial"/>
                <w:bCs/>
                <w:noProof/>
                <w:sz w:val="22"/>
                <w:szCs w:val="22"/>
              </w:rPr>
              <w:t>200</w:t>
            </w:r>
          </w:p>
        </w:tc>
        <w:tc>
          <w:tcPr>
            <w:tcW w:w="990" w:type="dxa"/>
            <w:shd w:val="clear" w:color="auto" w:fill="auto"/>
          </w:tcPr>
          <w:p w:rsidR="00522D02" w:rsidRPr="00EA7884" w:rsidRDefault="00D8742D"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l</w:t>
            </w:r>
          </w:p>
        </w:tc>
        <w:tc>
          <w:tcPr>
            <w:tcW w:w="1260" w:type="dxa"/>
            <w:shd w:val="clear" w:color="auto" w:fill="auto"/>
          </w:tcPr>
          <w:p w:rsidR="00522D02" w:rsidRPr="00EA7884" w:rsidRDefault="00522D02" w:rsidP="00601721">
            <w:pPr>
              <w:spacing w:before="40" w:line="240" w:lineRule="auto"/>
              <w:ind w:right="0" w:firstLine="0"/>
              <w:jc w:val="center"/>
              <w:rPr>
                <w:rFonts w:ascii="Arial" w:eastAsia="Calibri" w:hAnsi="Arial" w:cs="Arial"/>
                <w:bCs/>
                <w:iCs/>
                <w:noProof/>
                <w:sz w:val="22"/>
                <w:szCs w:val="22"/>
              </w:rPr>
            </w:pPr>
            <w:r w:rsidRPr="00EA7884">
              <w:rPr>
                <w:rFonts w:ascii="Arial" w:eastAsia="Calibri" w:hAnsi="Arial" w:cs="Arial"/>
                <w:bCs/>
                <w:iCs/>
                <w:noProof/>
                <w:sz w:val="22"/>
                <w:szCs w:val="22"/>
              </w:rPr>
              <w:t>R38, R 51/53,</w:t>
            </w:r>
          </w:p>
          <w:p w:rsidR="00522D02" w:rsidRPr="00EA7884" w:rsidRDefault="00522D02"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iCs/>
                <w:noProof/>
                <w:sz w:val="22"/>
                <w:szCs w:val="22"/>
              </w:rPr>
              <w:t>R52/53</w:t>
            </w:r>
          </w:p>
        </w:tc>
        <w:tc>
          <w:tcPr>
            <w:tcW w:w="1440" w:type="dxa"/>
            <w:shd w:val="clear" w:color="auto" w:fill="auto"/>
          </w:tcPr>
          <w:p w:rsidR="00522D02" w:rsidRPr="00C65D59" w:rsidRDefault="00522D02" w:rsidP="00601721">
            <w:pPr>
              <w:spacing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N – periculos</w:t>
            </w:r>
          </w:p>
          <w:p w:rsidR="00522D02" w:rsidRPr="00C65D59" w:rsidRDefault="00522D02" w:rsidP="00601721">
            <w:pPr>
              <w:spacing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pentru mediu</w:t>
            </w:r>
          </w:p>
          <w:p w:rsidR="00522D02" w:rsidRPr="00C65D59" w:rsidRDefault="00522D02" w:rsidP="00601721">
            <w:pPr>
              <w:spacing w:line="240" w:lineRule="auto"/>
              <w:ind w:right="0" w:firstLine="0"/>
              <w:jc w:val="center"/>
              <w:rPr>
                <w:rFonts w:ascii="Arial" w:eastAsia="Calibri" w:hAnsi="Arial" w:cs="Arial"/>
                <w:b/>
                <w:bCs/>
                <w:noProof/>
                <w:sz w:val="22"/>
                <w:szCs w:val="22"/>
                <w:lang w:val="fr-BE"/>
              </w:rPr>
            </w:pPr>
            <w:r w:rsidRPr="00C65D59">
              <w:rPr>
                <w:rFonts w:ascii="Arial" w:eastAsia="Calibri" w:hAnsi="Arial" w:cs="Arial"/>
                <w:bCs/>
                <w:noProof/>
                <w:sz w:val="22"/>
                <w:szCs w:val="22"/>
                <w:lang w:val="fr-BE"/>
              </w:rPr>
              <w:t>Xi – iritant</w:t>
            </w:r>
          </w:p>
        </w:tc>
        <w:tc>
          <w:tcPr>
            <w:tcW w:w="2430" w:type="dxa"/>
            <w:vMerge/>
            <w:shd w:val="clear" w:color="auto" w:fill="auto"/>
          </w:tcPr>
          <w:p w:rsidR="00522D02" w:rsidRPr="00C65D59" w:rsidRDefault="00522D02" w:rsidP="00601721">
            <w:pPr>
              <w:spacing w:before="40" w:line="240" w:lineRule="auto"/>
              <w:ind w:right="90" w:firstLine="0"/>
              <w:jc w:val="center"/>
              <w:rPr>
                <w:rFonts w:ascii="Arial" w:eastAsia="Calibri" w:hAnsi="Arial" w:cs="Arial"/>
                <w:b/>
                <w:bCs/>
                <w:noProof/>
                <w:sz w:val="22"/>
                <w:szCs w:val="22"/>
                <w:lang w:val="fr-BE"/>
              </w:rPr>
            </w:pPr>
          </w:p>
        </w:tc>
      </w:tr>
      <w:tr w:rsidR="00EA7884" w:rsidRPr="00EA7884" w:rsidTr="00150235">
        <w:tc>
          <w:tcPr>
            <w:tcW w:w="180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Unsoare multifuncţională</w:t>
            </w:r>
          </w:p>
        </w:tc>
        <w:tc>
          <w:tcPr>
            <w:tcW w:w="1440" w:type="dxa"/>
            <w:shd w:val="clear" w:color="auto" w:fill="auto"/>
          </w:tcPr>
          <w:p w:rsidR="00EA7884" w:rsidRPr="00C65D59" w:rsidRDefault="00EA7884" w:rsidP="00601721">
            <w:pPr>
              <w:spacing w:before="40" w:line="240" w:lineRule="auto"/>
              <w:ind w:right="0" w:firstLine="0"/>
              <w:rPr>
                <w:rFonts w:ascii="Arial" w:eastAsia="Calibri" w:hAnsi="Arial" w:cs="Arial"/>
                <w:bCs/>
                <w:noProof/>
                <w:sz w:val="22"/>
                <w:szCs w:val="22"/>
                <w:lang w:val="fr-BE"/>
              </w:rPr>
            </w:pPr>
            <w:r w:rsidRPr="00C65D59">
              <w:rPr>
                <w:rFonts w:ascii="Arial" w:eastAsia="Calibri" w:hAnsi="Arial" w:cs="Arial"/>
                <w:bCs/>
                <w:noProof/>
                <w:sz w:val="22"/>
                <w:szCs w:val="22"/>
                <w:lang w:val="fr-BE"/>
              </w:rPr>
              <w:t>Produs pe bază de uleiuri minerale cu conţinut de hidrocarburi aromatice policiclice</w:t>
            </w:r>
          </w:p>
        </w:tc>
        <w:tc>
          <w:tcPr>
            <w:tcW w:w="990" w:type="dxa"/>
            <w:shd w:val="clear" w:color="auto" w:fill="auto"/>
          </w:tcPr>
          <w:p w:rsidR="00EA7884" w:rsidRPr="00EA7884" w:rsidRDefault="00D8742D" w:rsidP="00522D02">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20</w:t>
            </w:r>
          </w:p>
        </w:tc>
        <w:tc>
          <w:tcPr>
            <w:tcW w:w="990" w:type="dxa"/>
            <w:shd w:val="clear" w:color="auto" w:fill="auto"/>
          </w:tcPr>
          <w:p w:rsidR="00EA7884" w:rsidRPr="00EA7884" w:rsidRDefault="00D8742D"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kg</w:t>
            </w:r>
          </w:p>
        </w:tc>
        <w:tc>
          <w:tcPr>
            <w:tcW w:w="126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iCs/>
                <w:noProof/>
                <w:sz w:val="22"/>
                <w:szCs w:val="22"/>
              </w:rPr>
            </w:pPr>
            <w:r w:rsidRPr="00EA7884">
              <w:rPr>
                <w:rFonts w:ascii="Arial" w:eastAsia="Calibri" w:hAnsi="Arial" w:cs="Arial"/>
                <w:bCs/>
                <w:iCs/>
                <w:noProof/>
                <w:sz w:val="22"/>
                <w:szCs w:val="22"/>
              </w:rPr>
              <w:t xml:space="preserve">R38, R41, R51/53 </w:t>
            </w:r>
          </w:p>
        </w:tc>
        <w:tc>
          <w:tcPr>
            <w:tcW w:w="1440" w:type="dxa"/>
            <w:shd w:val="clear" w:color="auto" w:fill="auto"/>
          </w:tcPr>
          <w:p w:rsidR="00EA7884" w:rsidRPr="00C65D59" w:rsidRDefault="00EA7884" w:rsidP="00601721">
            <w:pPr>
              <w:spacing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N – periculos</w:t>
            </w:r>
          </w:p>
          <w:p w:rsidR="00EA7884" w:rsidRPr="00C65D59" w:rsidRDefault="00EA7884" w:rsidP="00601721">
            <w:pPr>
              <w:spacing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pentru mediu</w:t>
            </w:r>
          </w:p>
          <w:p w:rsidR="00EA7884" w:rsidRPr="00C65D59" w:rsidRDefault="00EA7884" w:rsidP="00601721">
            <w:pPr>
              <w:spacing w:line="240" w:lineRule="auto"/>
              <w:ind w:right="0" w:firstLine="0"/>
              <w:jc w:val="center"/>
              <w:rPr>
                <w:rFonts w:ascii="Arial" w:eastAsia="Calibri" w:hAnsi="Arial" w:cs="Arial"/>
                <w:bCs/>
                <w:noProof/>
                <w:sz w:val="22"/>
                <w:szCs w:val="22"/>
                <w:lang w:val="fr-BE"/>
              </w:rPr>
            </w:pPr>
            <w:r w:rsidRPr="00C65D59">
              <w:rPr>
                <w:rFonts w:ascii="Arial" w:eastAsia="Calibri" w:hAnsi="Arial" w:cs="Arial"/>
                <w:bCs/>
                <w:noProof/>
                <w:sz w:val="22"/>
                <w:szCs w:val="22"/>
                <w:lang w:val="fr-BE"/>
              </w:rPr>
              <w:t>Xi – iritant</w:t>
            </w:r>
          </w:p>
        </w:tc>
        <w:tc>
          <w:tcPr>
            <w:tcW w:w="2430" w:type="dxa"/>
            <w:shd w:val="clear" w:color="auto" w:fill="auto"/>
          </w:tcPr>
          <w:p w:rsidR="00EA7884" w:rsidRPr="00EA7884" w:rsidRDefault="00EA7884" w:rsidP="00601721">
            <w:pPr>
              <w:spacing w:before="40" w:line="240" w:lineRule="auto"/>
              <w:ind w:right="90" w:firstLine="0"/>
              <w:jc w:val="center"/>
              <w:rPr>
                <w:rFonts w:ascii="Arial" w:eastAsia="Calibri" w:hAnsi="Arial" w:cs="Arial"/>
                <w:bCs/>
                <w:noProof/>
                <w:sz w:val="22"/>
                <w:szCs w:val="22"/>
              </w:rPr>
            </w:pPr>
            <w:r w:rsidRPr="00EA7884">
              <w:rPr>
                <w:rFonts w:ascii="Arial" w:eastAsia="Calibri" w:hAnsi="Arial" w:cs="Arial"/>
                <w:bCs/>
                <w:noProof/>
                <w:sz w:val="22"/>
                <w:szCs w:val="22"/>
              </w:rPr>
              <w:t>Recipiente</w:t>
            </w:r>
          </w:p>
          <w:p w:rsidR="00EA7884" w:rsidRPr="00EA7884" w:rsidRDefault="00EA7884" w:rsidP="00601721">
            <w:pPr>
              <w:spacing w:before="40" w:line="240" w:lineRule="auto"/>
              <w:ind w:right="90" w:firstLine="0"/>
              <w:jc w:val="center"/>
              <w:rPr>
                <w:rFonts w:ascii="Arial" w:eastAsia="Calibri" w:hAnsi="Arial" w:cs="Arial"/>
                <w:bCs/>
                <w:noProof/>
                <w:sz w:val="22"/>
                <w:szCs w:val="22"/>
              </w:rPr>
            </w:pPr>
            <w:r w:rsidRPr="00EA7884">
              <w:rPr>
                <w:rFonts w:ascii="Arial" w:eastAsia="Calibri" w:hAnsi="Arial" w:cs="Arial"/>
                <w:bCs/>
                <w:noProof/>
                <w:sz w:val="22"/>
                <w:szCs w:val="22"/>
              </w:rPr>
              <w:t>originale, spaţiu amenajat</w:t>
            </w:r>
          </w:p>
        </w:tc>
      </w:tr>
      <w:tr w:rsidR="00EA7884" w:rsidRPr="00EA7884" w:rsidTr="00150235">
        <w:tc>
          <w:tcPr>
            <w:tcW w:w="180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Dietilenglicol</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vertAlign w:val="subscript"/>
              </w:rPr>
            </w:pPr>
            <w:r w:rsidRPr="00EA7884">
              <w:rPr>
                <w:rFonts w:ascii="Arial" w:eastAsia="Calibri" w:hAnsi="Arial" w:cs="Arial"/>
                <w:bCs/>
                <w:noProof/>
                <w:sz w:val="22"/>
                <w:szCs w:val="22"/>
              </w:rPr>
              <w:t>C</w:t>
            </w:r>
            <w:r w:rsidRPr="00EA7884">
              <w:rPr>
                <w:rFonts w:ascii="Arial" w:eastAsia="Calibri" w:hAnsi="Arial" w:cs="Arial"/>
                <w:bCs/>
                <w:noProof/>
                <w:sz w:val="22"/>
                <w:szCs w:val="22"/>
                <w:vertAlign w:val="subscript"/>
              </w:rPr>
              <w:t>4</w:t>
            </w:r>
            <w:r w:rsidRPr="00EA7884">
              <w:rPr>
                <w:rFonts w:ascii="Arial" w:eastAsia="Calibri" w:hAnsi="Arial" w:cs="Arial"/>
                <w:bCs/>
                <w:noProof/>
                <w:sz w:val="22"/>
                <w:szCs w:val="22"/>
              </w:rPr>
              <w:t xml:space="preserve"> H</w:t>
            </w:r>
            <w:r w:rsidRPr="00EA7884">
              <w:rPr>
                <w:rFonts w:ascii="Arial" w:eastAsia="Calibri" w:hAnsi="Arial" w:cs="Arial"/>
                <w:bCs/>
                <w:noProof/>
                <w:sz w:val="22"/>
                <w:szCs w:val="22"/>
                <w:vertAlign w:val="subscript"/>
              </w:rPr>
              <w:t>10</w:t>
            </w:r>
            <w:r w:rsidRPr="00EA7884">
              <w:rPr>
                <w:rFonts w:ascii="Arial" w:eastAsia="Calibri" w:hAnsi="Arial" w:cs="Arial"/>
                <w:bCs/>
                <w:noProof/>
                <w:sz w:val="22"/>
                <w:szCs w:val="22"/>
              </w:rPr>
              <w:t xml:space="preserve"> O</w:t>
            </w:r>
            <w:r w:rsidRPr="00EA7884">
              <w:rPr>
                <w:rFonts w:ascii="Arial" w:eastAsia="Calibri" w:hAnsi="Arial" w:cs="Arial"/>
                <w:bCs/>
                <w:noProof/>
                <w:sz w:val="22"/>
                <w:szCs w:val="22"/>
                <w:vertAlign w:val="subscript"/>
              </w:rPr>
              <w:t>3</w:t>
            </w:r>
          </w:p>
        </w:tc>
        <w:tc>
          <w:tcPr>
            <w:tcW w:w="990" w:type="dxa"/>
            <w:shd w:val="clear" w:color="auto" w:fill="auto"/>
          </w:tcPr>
          <w:p w:rsidR="00EA7884" w:rsidRPr="00EA7884" w:rsidRDefault="00D8742D" w:rsidP="00601721">
            <w:pPr>
              <w:spacing w:before="40" w:line="240" w:lineRule="auto"/>
              <w:ind w:right="0" w:firstLine="0"/>
              <w:jc w:val="center"/>
              <w:rPr>
                <w:rFonts w:ascii="Arial" w:eastAsia="Calibri" w:hAnsi="Arial" w:cs="Arial"/>
                <w:bCs/>
                <w:noProof/>
                <w:sz w:val="22"/>
                <w:szCs w:val="22"/>
                <w:highlight w:val="yellow"/>
              </w:rPr>
            </w:pPr>
            <w:r>
              <w:rPr>
                <w:rFonts w:ascii="Arial" w:eastAsia="Calibri" w:hAnsi="Arial" w:cs="Arial"/>
                <w:bCs/>
                <w:noProof/>
                <w:sz w:val="22"/>
                <w:szCs w:val="22"/>
              </w:rPr>
              <w:t>3000</w:t>
            </w:r>
          </w:p>
        </w:tc>
        <w:tc>
          <w:tcPr>
            <w:tcW w:w="990" w:type="dxa"/>
            <w:shd w:val="clear" w:color="auto" w:fill="auto"/>
          </w:tcPr>
          <w:p w:rsidR="00EA7884" w:rsidRPr="00EA7884" w:rsidRDefault="00D8742D" w:rsidP="00601721">
            <w:pPr>
              <w:spacing w:before="40" w:line="240" w:lineRule="auto"/>
              <w:ind w:right="80" w:firstLine="0"/>
              <w:jc w:val="center"/>
              <w:rPr>
                <w:rFonts w:ascii="Arial" w:eastAsia="Calibri" w:hAnsi="Arial" w:cs="Arial"/>
                <w:bCs/>
                <w:noProof/>
                <w:sz w:val="22"/>
                <w:szCs w:val="22"/>
              </w:rPr>
            </w:pPr>
            <w:r>
              <w:rPr>
                <w:rFonts w:ascii="Arial" w:eastAsia="Calibri" w:hAnsi="Arial" w:cs="Arial"/>
                <w:bCs/>
                <w:noProof/>
                <w:sz w:val="22"/>
                <w:szCs w:val="22"/>
              </w:rPr>
              <w:t>l</w:t>
            </w:r>
          </w:p>
        </w:tc>
        <w:tc>
          <w:tcPr>
            <w:tcW w:w="126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R22</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Xn- nociv</w:t>
            </w:r>
          </w:p>
        </w:tc>
        <w:tc>
          <w:tcPr>
            <w:tcW w:w="2430" w:type="dxa"/>
            <w:shd w:val="clear" w:color="auto" w:fill="auto"/>
          </w:tcPr>
          <w:p w:rsidR="00EA7884" w:rsidRPr="00EA7884" w:rsidRDefault="00EA7884" w:rsidP="00601721">
            <w:pPr>
              <w:spacing w:before="40" w:line="240" w:lineRule="auto"/>
              <w:ind w:right="90" w:firstLine="0"/>
              <w:jc w:val="center"/>
              <w:rPr>
                <w:rFonts w:ascii="Arial" w:eastAsia="Calibri" w:hAnsi="Arial" w:cs="Arial"/>
                <w:bCs/>
                <w:noProof/>
                <w:sz w:val="22"/>
                <w:szCs w:val="22"/>
              </w:rPr>
            </w:pPr>
            <w:r w:rsidRPr="00EA7884">
              <w:rPr>
                <w:rFonts w:ascii="Arial" w:eastAsia="Calibri" w:hAnsi="Arial" w:cs="Arial"/>
                <w:bCs/>
                <w:noProof/>
                <w:sz w:val="22"/>
                <w:szCs w:val="22"/>
              </w:rPr>
              <w:t>Spatiu special /</w:t>
            </w:r>
          </w:p>
          <w:p w:rsidR="00EA7884" w:rsidRPr="00EA7884" w:rsidRDefault="00EA7884" w:rsidP="00601721">
            <w:pPr>
              <w:spacing w:before="40" w:line="240" w:lineRule="auto"/>
              <w:ind w:right="90" w:firstLine="0"/>
              <w:jc w:val="center"/>
              <w:rPr>
                <w:rFonts w:ascii="Arial" w:eastAsia="Calibri" w:hAnsi="Arial" w:cs="Arial"/>
                <w:b/>
                <w:bCs/>
                <w:noProof/>
                <w:sz w:val="22"/>
                <w:szCs w:val="22"/>
              </w:rPr>
            </w:pPr>
            <w:r w:rsidRPr="00EA7884">
              <w:rPr>
                <w:rFonts w:ascii="Arial" w:eastAsia="Calibri" w:hAnsi="Arial" w:cs="Arial"/>
                <w:bCs/>
                <w:noProof/>
                <w:sz w:val="22"/>
                <w:szCs w:val="22"/>
              </w:rPr>
              <w:t>platformă betonată</w:t>
            </w:r>
          </w:p>
        </w:tc>
      </w:tr>
      <w:tr w:rsidR="00EA7884" w:rsidRPr="00EA7884" w:rsidTr="00150235">
        <w:tc>
          <w:tcPr>
            <w:tcW w:w="180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Ciment</w:t>
            </w:r>
          </w:p>
        </w:tc>
        <w:tc>
          <w:tcPr>
            <w:tcW w:w="144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Clincher de ciment Portland</w:t>
            </w:r>
          </w:p>
        </w:tc>
        <w:tc>
          <w:tcPr>
            <w:tcW w:w="990" w:type="dxa"/>
            <w:tcBorders>
              <w:bottom w:val="single" w:sz="4" w:space="0" w:color="auto"/>
            </w:tcBorders>
            <w:shd w:val="clear" w:color="auto" w:fill="auto"/>
          </w:tcPr>
          <w:p w:rsidR="00EA7884" w:rsidRDefault="00D8742D" w:rsidP="00601721">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50</w:t>
            </w:r>
          </w:p>
          <w:p w:rsidR="00FD6D92" w:rsidRPr="00EA7884" w:rsidRDefault="00FD6D92" w:rsidP="00601721">
            <w:pPr>
              <w:spacing w:before="40" w:line="240" w:lineRule="auto"/>
              <w:ind w:right="0" w:firstLine="0"/>
              <w:jc w:val="center"/>
              <w:rPr>
                <w:rFonts w:ascii="Arial" w:eastAsia="Calibri" w:hAnsi="Arial" w:cs="Arial"/>
                <w:bCs/>
                <w:noProof/>
                <w:sz w:val="22"/>
                <w:szCs w:val="22"/>
              </w:rPr>
            </w:pPr>
          </w:p>
        </w:tc>
        <w:tc>
          <w:tcPr>
            <w:tcW w:w="990" w:type="dxa"/>
            <w:tcBorders>
              <w:bottom w:val="single" w:sz="4" w:space="0" w:color="auto"/>
            </w:tcBorders>
            <w:shd w:val="clear" w:color="auto" w:fill="auto"/>
          </w:tcPr>
          <w:p w:rsidR="00EA7884" w:rsidRPr="00EA7884" w:rsidRDefault="00EA7884" w:rsidP="00D8742D">
            <w:pPr>
              <w:spacing w:after="200" w:line="240" w:lineRule="auto"/>
              <w:ind w:right="80" w:firstLine="0"/>
              <w:jc w:val="center"/>
              <w:rPr>
                <w:rFonts w:ascii="Arial" w:eastAsia="Calibri" w:hAnsi="Arial" w:cs="Arial"/>
                <w:sz w:val="22"/>
                <w:szCs w:val="22"/>
              </w:rPr>
            </w:pPr>
            <w:r w:rsidRPr="00EA7884">
              <w:rPr>
                <w:rFonts w:ascii="Arial" w:eastAsia="Calibri" w:hAnsi="Arial" w:cs="Arial"/>
                <w:sz w:val="22"/>
                <w:szCs w:val="22"/>
              </w:rPr>
              <w:t>t</w:t>
            </w:r>
          </w:p>
        </w:tc>
        <w:tc>
          <w:tcPr>
            <w:tcW w:w="126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highlight w:val="yellow"/>
              </w:rPr>
            </w:pPr>
            <w:r w:rsidRPr="00EA7884">
              <w:rPr>
                <w:rFonts w:ascii="Arial" w:eastAsia="Calibri" w:hAnsi="Arial" w:cs="Arial"/>
                <w:bCs/>
                <w:noProof/>
                <w:sz w:val="22"/>
                <w:szCs w:val="22"/>
              </w:rPr>
              <w:t>H315, H 317, H 318,  H335</w:t>
            </w:r>
          </w:p>
        </w:tc>
        <w:tc>
          <w:tcPr>
            <w:tcW w:w="144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highlight w:val="yellow"/>
              </w:rPr>
            </w:pPr>
            <w:r w:rsidRPr="00EA7884">
              <w:rPr>
                <w:rFonts w:ascii="Arial" w:eastAsia="Calibri" w:hAnsi="Arial" w:cs="Arial"/>
                <w:bCs/>
                <w:noProof/>
                <w:sz w:val="22"/>
                <w:szCs w:val="22"/>
              </w:rPr>
              <w:t>Xi-iritant</w:t>
            </w:r>
          </w:p>
        </w:tc>
        <w:tc>
          <w:tcPr>
            <w:tcW w:w="2430" w:type="dxa"/>
            <w:shd w:val="clear" w:color="auto" w:fill="auto"/>
          </w:tcPr>
          <w:p w:rsidR="00EA7884" w:rsidRPr="00D8742D" w:rsidRDefault="00D8742D" w:rsidP="00D8742D">
            <w:pPr>
              <w:spacing w:before="40" w:line="240" w:lineRule="auto"/>
              <w:ind w:right="0" w:firstLine="0"/>
              <w:jc w:val="left"/>
              <w:rPr>
                <w:rFonts w:ascii="Arial" w:eastAsia="Calibri" w:hAnsi="Arial" w:cs="Arial"/>
                <w:bCs/>
                <w:noProof/>
                <w:sz w:val="22"/>
                <w:szCs w:val="22"/>
              </w:rPr>
            </w:pPr>
            <w:r w:rsidRPr="00D8742D">
              <w:rPr>
                <w:rFonts w:ascii="Arial" w:eastAsia="Calibri" w:hAnsi="Arial" w:cs="Arial"/>
                <w:bCs/>
                <w:noProof/>
                <w:sz w:val="22"/>
                <w:szCs w:val="22"/>
              </w:rPr>
              <w:t>Siloz, capacitate 80 mc</w:t>
            </w:r>
          </w:p>
        </w:tc>
      </w:tr>
      <w:tr w:rsidR="00EA7884" w:rsidRPr="00853E34" w:rsidTr="00150235">
        <w:tc>
          <w:tcPr>
            <w:tcW w:w="180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 xml:space="preserve">Cenusa </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de termocentrala</w:t>
            </w:r>
          </w:p>
        </w:tc>
        <w:tc>
          <w:tcPr>
            <w:tcW w:w="144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SiO2, Al2O3,Fe2O3</w:t>
            </w:r>
          </w:p>
        </w:tc>
        <w:tc>
          <w:tcPr>
            <w:tcW w:w="990" w:type="dxa"/>
            <w:tcBorders>
              <w:bottom w:val="single" w:sz="4" w:space="0" w:color="auto"/>
            </w:tcBorders>
            <w:shd w:val="clear" w:color="auto" w:fill="auto"/>
          </w:tcPr>
          <w:p w:rsid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50</w:t>
            </w:r>
          </w:p>
          <w:p w:rsidR="00FD6D92" w:rsidRPr="00EA7884" w:rsidRDefault="00FD6D92" w:rsidP="00FD6D92">
            <w:pPr>
              <w:spacing w:before="40" w:line="240" w:lineRule="auto"/>
              <w:ind w:right="0" w:firstLine="0"/>
              <w:jc w:val="center"/>
              <w:rPr>
                <w:rFonts w:ascii="Arial" w:eastAsia="Calibri" w:hAnsi="Arial" w:cs="Arial"/>
                <w:bCs/>
                <w:noProof/>
                <w:sz w:val="22"/>
                <w:szCs w:val="22"/>
              </w:rPr>
            </w:pPr>
          </w:p>
        </w:tc>
        <w:tc>
          <w:tcPr>
            <w:tcW w:w="990" w:type="dxa"/>
            <w:tcBorders>
              <w:bottom w:val="single" w:sz="4" w:space="0" w:color="auto"/>
            </w:tcBorders>
            <w:shd w:val="clear" w:color="auto" w:fill="auto"/>
          </w:tcPr>
          <w:p w:rsidR="00EA7884" w:rsidRPr="00EA7884" w:rsidRDefault="00D8742D" w:rsidP="00D8742D">
            <w:pPr>
              <w:spacing w:after="200" w:line="240" w:lineRule="auto"/>
              <w:ind w:right="80" w:firstLine="0"/>
              <w:jc w:val="center"/>
              <w:rPr>
                <w:rFonts w:ascii="Arial" w:eastAsia="Calibri" w:hAnsi="Arial" w:cs="Arial"/>
                <w:sz w:val="22"/>
                <w:szCs w:val="22"/>
              </w:rPr>
            </w:pPr>
            <w:r>
              <w:rPr>
                <w:rFonts w:ascii="Arial" w:eastAsia="Calibri" w:hAnsi="Arial" w:cs="Arial"/>
                <w:sz w:val="22"/>
                <w:szCs w:val="22"/>
              </w:rPr>
              <w:t>t</w:t>
            </w:r>
          </w:p>
        </w:tc>
        <w:tc>
          <w:tcPr>
            <w:tcW w:w="126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 xml:space="preserve">R36/37/38, </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R48/20;</w:t>
            </w:r>
          </w:p>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lastRenderedPageBreak/>
              <w:t>R66</w:t>
            </w:r>
          </w:p>
        </w:tc>
        <w:tc>
          <w:tcPr>
            <w:tcW w:w="1440" w:type="dxa"/>
            <w:tcBorders>
              <w:bottom w:val="single" w:sz="4" w:space="0" w:color="auto"/>
            </w:tcBorders>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lastRenderedPageBreak/>
              <w:t>Xi-iritant</w:t>
            </w:r>
          </w:p>
        </w:tc>
        <w:tc>
          <w:tcPr>
            <w:tcW w:w="2430" w:type="dxa"/>
            <w:shd w:val="clear" w:color="auto" w:fill="auto"/>
          </w:tcPr>
          <w:p w:rsidR="00EA7884" w:rsidRPr="00C65D59" w:rsidRDefault="00EA7884" w:rsidP="00D8742D">
            <w:pPr>
              <w:spacing w:line="240" w:lineRule="auto"/>
              <w:ind w:right="0" w:firstLine="0"/>
              <w:rPr>
                <w:rFonts w:ascii="Arial" w:hAnsi="Arial" w:cs="Arial"/>
                <w:sz w:val="22"/>
                <w:szCs w:val="22"/>
                <w:lang w:val="fr-BE"/>
              </w:rPr>
            </w:pPr>
            <w:r w:rsidRPr="00C65D59">
              <w:rPr>
                <w:rFonts w:ascii="Arial" w:hAnsi="Arial" w:cs="Arial"/>
                <w:sz w:val="22"/>
                <w:szCs w:val="22"/>
                <w:lang w:val="fr-BE"/>
              </w:rPr>
              <w:t>Silo</w:t>
            </w:r>
            <w:r w:rsidR="00D8742D">
              <w:rPr>
                <w:rFonts w:ascii="Arial" w:hAnsi="Arial" w:cs="Arial"/>
                <w:sz w:val="22"/>
                <w:szCs w:val="22"/>
                <w:lang w:val="fr-BE"/>
              </w:rPr>
              <w:t>z, capacitate 80</w:t>
            </w:r>
            <w:r w:rsidRPr="00C65D59">
              <w:rPr>
                <w:rFonts w:ascii="Arial" w:hAnsi="Arial" w:cs="Arial"/>
                <w:sz w:val="22"/>
                <w:szCs w:val="22"/>
                <w:lang w:val="fr-BE"/>
              </w:rPr>
              <w:t xml:space="preserve"> mc</w:t>
            </w:r>
          </w:p>
        </w:tc>
      </w:tr>
      <w:tr w:rsidR="00EA7884" w:rsidRPr="00853E34" w:rsidTr="00150235">
        <w:tc>
          <w:tcPr>
            <w:tcW w:w="180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Ghips</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rPr>
            </w:pPr>
            <w:r w:rsidRPr="00EA7884">
              <w:rPr>
                <w:rFonts w:ascii="Arial" w:eastAsia="Calibri" w:hAnsi="Arial" w:cs="Arial"/>
                <w:bCs/>
                <w:noProof/>
                <w:sz w:val="22"/>
                <w:szCs w:val="22"/>
              </w:rPr>
              <w:t>CaSO</w:t>
            </w:r>
            <w:r w:rsidRPr="00EA7884">
              <w:rPr>
                <w:rFonts w:ascii="Arial" w:eastAsia="Calibri" w:hAnsi="Arial" w:cs="Arial"/>
                <w:bCs/>
                <w:noProof/>
                <w:sz w:val="22"/>
                <w:szCs w:val="22"/>
                <w:vertAlign w:val="subscript"/>
              </w:rPr>
              <w:t>4</w:t>
            </w:r>
            <w:r w:rsidRPr="00EA7884">
              <w:rPr>
                <w:rFonts w:ascii="Arial" w:eastAsia="Calibri" w:hAnsi="Arial" w:cs="Arial"/>
                <w:bCs/>
                <w:noProof/>
                <w:sz w:val="22"/>
                <w:szCs w:val="22"/>
              </w:rPr>
              <w:t>+2 H</w:t>
            </w:r>
            <w:r w:rsidRPr="00EA7884">
              <w:rPr>
                <w:rFonts w:ascii="Arial" w:eastAsia="Calibri" w:hAnsi="Arial" w:cs="Arial"/>
                <w:bCs/>
                <w:noProof/>
                <w:sz w:val="22"/>
                <w:szCs w:val="22"/>
                <w:vertAlign w:val="subscript"/>
              </w:rPr>
              <w:t>2</w:t>
            </w:r>
            <w:r w:rsidRPr="00EA7884">
              <w:rPr>
                <w:rFonts w:ascii="Arial" w:eastAsia="Calibri" w:hAnsi="Arial" w:cs="Arial"/>
                <w:bCs/>
                <w:noProof/>
                <w:sz w:val="22"/>
                <w:szCs w:val="22"/>
              </w:rPr>
              <w:t>O</w:t>
            </w:r>
          </w:p>
        </w:tc>
        <w:tc>
          <w:tcPr>
            <w:tcW w:w="990" w:type="dxa"/>
            <w:shd w:val="clear" w:color="auto" w:fill="auto"/>
          </w:tcPr>
          <w:p w:rsidR="00EA7884" w:rsidRPr="00EA7884" w:rsidRDefault="00D8742D" w:rsidP="00601721">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50</w:t>
            </w:r>
          </w:p>
        </w:tc>
        <w:tc>
          <w:tcPr>
            <w:tcW w:w="990" w:type="dxa"/>
            <w:shd w:val="clear" w:color="auto" w:fill="auto"/>
          </w:tcPr>
          <w:p w:rsidR="00EA7884" w:rsidRPr="00EA7884" w:rsidRDefault="00EA7884" w:rsidP="00D8742D">
            <w:pPr>
              <w:spacing w:after="200" w:line="240" w:lineRule="auto"/>
              <w:ind w:right="80" w:firstLine="0"/>
              <w:jc w:val="center"/>
              <w:rPr>
                <w:rFonts w:ascii="Arial" w:eastAsia="Calibri" w:hAnsi="Arial" w:cs="Arial"/>
                <w:sz w:val="22"/>
                <w:szCs w:val="22"/>
              </w:rPr>
            </w:pPr>
            <w:r w:rsidRPr="00EA7884">
              <w:rPr>
                <w:rFonts w:ascii="Arial" w:eastAsia="Calibri" w:hAnsi="Arial" w:cs="Arial"/>
                <w:sz w:val="22"/>
                <w:szCs w:val="22"/>
              </w:rPr>
              <w:t>t</w:t>
            </w:r>
          </w:p>
        </w:tc>
        <w:tc>
          <w:tcPr>
            <w:tcW w:w="1260" w:type="dxa"/>
            <w:shd w:val="clear" w:color="auto" w:fill="auto"/>
            <w:vAlign w:val="center"/>
          </w:tcPr>
          <w:p w:rsidR="00EA7884" w:rsidRPr="00EA7884" w:rsidRDefault="00EA7884" w:rsidP="00601721">
            <w:pPr>
              <w:spacing w:after="200" w:line="240" w:lineRule="auto"/>
              <w:ind w:right="0" w:firstLine="0"/>
              <w:jc w:val="center"/>
              <w:rPr>
                <w:rFonts w:ascii="Arial" w:eastAsia="Calibri" w:hAnsi="Arial" w:cs="Arial"/>
                <w:sz w:val="22"/>
                <w:szCs w:val="22"/>
              </w:rPr>
            </w:pPr>
            <w:r w:rsidRPr="00EA7884">
              <w:rPr>
                <w:rFonts w:ascii="Arial" w:eastAsia="Calibri" w:hAnsi="Arial" w:cs="Arial"/>
                <w:bCs/>
                <w:noProof/>
                <w:sz w:val="22"/>
                <w:szCs w:val="22"/>
              </w:rPr>
              <w:t>R37/R38, R41, R43</w:t>
            </w:r>
          </w:p>
        </w:tc>
        <w:tc>
          <w:tcPr>
            <w:tcW w:w="1440" w:type="dxa"/>
            <w:shd w:val="clear" w:color="auto" w:fill="auto"/>
          </w:tcPr>
          <w:p w:rsidR="00EA7884" w:rsidRPr="00EA7884" w:rsidRDefault="00EA7884" w:rsidP="00601721">
            <w:pPr>
              <w:spacing w:before="40" w:line="240" w:lineRule="auto"/>
              <w:ind w:right="0" w:firstLine="0"/>
              <w:jc w:val="center"/>
              <w:rPr>
                <w:rFonts w:ascii="Arial" w:eastAsia="Calibri" w:hAnsi="Arial" w:cs="Arial"/>
                <w:bCs/>
                <w:noProof/>
                <w:sz w:val="22"/>
                <w:szCs w:val="22"/>
                <w:highlight w:val="yellow"/>
              </w:rPr>
            </w:pPr>
            <w:r w:rsidRPr="00EA7884">
              <w:rPr>
                <w:rFonts w:ascii="Arial" w:eastAsia="Calibri" w:hAnsi="Arial" w:cs="Arial"/>
                <w:bCs/>
                <w:noProof/>
                <w:sz w:val="22"/>
                <w:szCs w:val="22"/>
              </w:rPr>
              <w:t>Xi-iritant</w:t>
            </w:r>
          </w:p>
        </w:tc>
        <w:tc>
          <w:tcPr>
            <w:tcW w:w="2430" w:type="dxa"/>
            <w:shd w:val="clear" w:color="auto" w:fill="auto"/>
          </w:tcPr>
          <w:p w:rsidR="00EA7884" w:rsidRPr="00C65D59" w:rsidRDefault="00EA7884" w:rsidP="00D8742D">
            <w:pPr>
              <w:spacing w:line="240" w:lineRule="auto"/>
              <w:ind w:right="0" w:firstLine="0"/>
              <w:rPr>
                <w:rFonts w:ascii="Arial" w:hAnsi="Arial" w:cs="Arial"/>
                <w:sz w:val="22"/>
                <w:szCs w:val="22"/>
                <w:lang w:val="fr-BE"/>
              </w:rPr>
            </w:pPr>
            <w:r w:rsidRPr="00C65D59">
              <w:rPr>
                <w:rFonts w:ascii="Arial" w:hAnsi="Arial" w:cs="Arial"/>
                <w:sz w:val="22"/>
                <w:szCs w:val="22"/>
                <w:lang w:val="fr-BE"/>
              </w:rPr>
              <w:t>Siloz, capacitate 8</w:t>
            </w:r>
            <w:r w:rsidR="00D8742D">
              <w:rPr>
                <w:rFonts w:ascii="Arial" w:hAnsi="Arial" w:cs="Arial"/>
                <w:sz w:val="22"/>
                <w:szCs w:val="22"/>
                <w:lang w:val="fr-BE"/>
              </w:rPr>
              <w:t>0</w:t>
            </w:r>
            <w:r w:rsidRPr="00C65D59">
              <w:rPr>
                <w:rFonts w:ascii="Arial" w:hAnsi="Arial" w:cs="Arial"/>
                <w:sz w:val="22"/>
                <w:szCs w:val="22"/>
                <w:lang w:val="fr-BE"/>
              </w:rPr>
              <w:t xml:space="preserve"> mc</w:t>
            </w:r>
          </w:p>
        </w:tc>
      </w:tr>
      <w:tr w:rsidR="00875517" w:rsidRPr="00853E34" w:rsidTr="0031159C">
        <w:tc>
          <w:tcPr>
            <w:tcW w:w="1800" w:type="dxa"/>
            <w:shd w:val="clear" w:color="auto" w:fill="auto"/>
          </w:tcPr>
          <w:p w:rsidR="00875517"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Filler calcar</w:t>
            </w:r>
          </w:p>
        </w:tc>
        <w:tc>
          <w:tcPr>
            <w:tcW w:w="1440" w:type="dxa"/>
            <w:shd w:val="clear" w:color="auto" w:fill="auto"/>
          </w:tcPr>
          <w:p w:rsidR="00875517"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CaCO3</w:t>
            </w:r>
          </w:p>
        </w:tc>
        <w:tc>
          <w:tcPr>
            <w:tcW w:w="990" w:type="dxa"/>
            <w:shd w:val="clear" w:color="auto" w:fill="auto"/>
          </w:tcPr>
          <w:p w:rsidR="00875517" w:rsidRPr="00EA7884"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50</w:t>
            </w:r>
          </w:p>
        </w:tc>
        <w:tc>
          <w:tcPr>
            <w:tcW w:w="990" w:type="dxa"/>
            <w:shd w:val="clear" w:color="auto" w:fill="auto"/>
          </w:tcPr>
          <w:p w:rsidR="00875517" w:rsidRPr="00EA7884" w:rsidRDefault="00875517" w:rsidP="00875517">
            <w:pPr>
              <w:spacing w:after="200" w:line="240" w:lineRule="auto"/>
              <w:ind w:right="80" w:firstLine="0"/>
              <w:jc w:val="center"/>
              <w:rPr>
                <w:rFonts w:ascii="Arial" w:eastAsia="Calibri" w:hAnsi="Arial" w:cs="Arial"/>
                <w:sz w:val="22"/>
                <w:szCs w:val="22"/>
              </w:rPr>
            </w:pPr>
            <w:r w:rsidRPr="00EA7884">
              <w:rPr>
                <w:rFonts w:ascii="Arial" w:eastAsia="Calibri" w:hAnsi="Arial" w:cs="Arial"/>
                <w:sz w:val="22"/>
                <w:szCs w:val="22"/>
              </w:rPr>
              <w:t>t</w:t>
            </w:r>
          </w:p>
        </w:tc>
        <w:tc>
          <w:tcPr>
            <w:tcW w:w="1260" w:type="dxa"/>
            <w:shd w:val="clear" w:color="auto" w:fill="auto"/>
            <w:vAlign w:val="center"/>
          </w:tcPr>
          <w:p w:rsidR="00875517" w:rsidRPr="00EA7884" w:rsidRDefault="00875517" w:rsidP="00875517">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1440" w:type="dxa"/>
            <w:shd w:val="clear" w:color="auto" w:fill="auto"/>
            <w:vAlign w:val="center"/>
          </w:tcPr>
          <w:p w:rsidR="00875517" w:rsidRPr="00EA7884" w:rsidRDefault="00875517" w:rsidP="00875517">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2430" w:type="dxa"/>
            <w:shd w:val="clear" w:color="auto" w:fill="auto"/>
          </w:tcPr>
          <w:p w:rsidR="00875517" w:rsidRDefault="00875517" w:rsidP="00875517">
            <w:pPr>
              <w:ind w:firstLine="0"/>
              <w:jc w:val="left"/>
            </w:pPr>
            <w:r w:rsidRPr="00581D18">
              <w:t>Siloz, capacitate 80 mc</w:t>
            </w:r>
          </w:p>
        </w:tc>
      </w:tr>
      <w:tr w:rsidR="00875517" w:rsidRPr="00853E34" w:rsidTr="0031159C">
        <w:tc>
          <w:tcPr>
            <w:tcW w:w="1800" w:type="dxa"/>
            <w:shd w:val="clear" w:color="auto" w:fill="auto"/>
          </w:tcPr>
          <w:p w:rsidR="00875517"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Tuf vulcanic</w:t>
            </w:r>
          </w:p>
        </w:tc>
        <w:tc>
          <w:tcPr>
            <w:tcW w:w="1440" w:type="dxa"/>
            <w:shd w:val="clear" w:color="auto" w:fill="auto"/>
          </w:tcPr>
          <w:p w:rsidR="00875517"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SiO2</w:t>
            </w:r>
          </w:p>
        </w:tc>
        <w:tc>
          <w:tcPr>
            <w:tcW w:w="990" w:type="dxa"/>
            <w:shd w:val="clear" w:color="auto" w:fill="auto"/>
          </w:tcPr>
          <w:p w:rsidR="00875517" w:rsidRPr="00EA7884"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50</w:t>
            </w:r>
          </w:p>
        </w:tc>
        <w:tc>
          <w:tcPr>
            <w:tcW w:w="990" w:type="dxa"/>
            <w:shd w:val="clear" w:color="auto" w:fill="auto"/>
          </w:tcPr>
          <w:p w:rsidR="00875517" w:rsidRPr="00EA7884" w:rsidRDefault="00875517" w:rsidP="00875517">
            <w:pPr>
              <w:spacing w:after="200" w:line="240" w:lineRule="auto"/>
              <w:ind w:right="80" w:firstLine="0"/>
              <w:jc w:val="center"/>
              <w:rPr>
                <w:rFonts w:ascii="Arial" w:eastAsia="Calibri" w:hAnsi="Arial" w:cs="Arial"/>
                <w:sz w:val="22"/>
                <w:szCs w:val="22"/>
              </w:rPr>
            </w:pPr>
            <w:r w:rsidRPr="00EA7884">
              <w:rPr>
                <w:rFonts w:ascii="Arial" w:eastAsia="Calibri" w:hAnsi="Arial" w:cs="Arial"/>
                <w:sz w:val="22"/>
                <w:szCs w:val="22"/>
              </w:rPr>
              <w:t>t</w:t>
            </w:r>
          </w:p>
        </w:tc>
        <w:tc>
          <w:tcPr>
            <w:tcW w:w="1260" w:type="dxa"/>
            <w:shd w:val="clear" w:color="auto" w:fill="auto"/>
            <w:vAlign w:val="center"/>
          </w:tcPr>
          <w:p w:rsidR="00875517" w:rsidRPr="00EA7884" w:rsidRDefault="00875517" w:rsidP="00875517">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1440" w:type="dxa"/>
            <w:shd w:val="clear" w:color="auto" w:fill="auto"/>
            <w:vAlign w:val="center"/>
          </w:tcPr>
          <w:p w:rsidR="00875517" w:rsidRPr="00EA7884" w:rsidRDefault="00875517" w:rsidP="00875517">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2430" w:type="dxa"/>
            <w:shd w:val="clear" w:color="auto" w:fill="auto"/>
          </w:tcPr>
          <w:p w:rsidR="00875517" w:rsidRDefault="00875517" w:rsidP="00875517">
            <w:pPr>
              <w:ind w:firstLine="0"/>
              <w:jc w:val="left"/>
            </w:pPr>
            <w:r w:rsidRPr="00581D18">
              <w:t>Siloz, capacitate 80 mc</w:t>
            </w:r>
          </w:p>
        </w:tc>
      </w:tr>
      <w:tr w:rsidR="00875517" w:rsidRPr="00853E34" w:rsidTr="0031159C">
        <w:tc>
          <w:tcPr>
            <w:tcW w:w="1800" w:type="dxa"/>
            <w:shd w:val="clear" w:color="auto" w:fill="auto"/>
          </w:tcPr>
          <w:p w:rsidR="00875517"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Zgura metalurgie</w:t>
            </w:r>
          </w:p>
        </w:tc>
        <w:tc>
          <w:tcPr>
            <w:tcW w:w="1440" w:type="dxa"/>
            <w:shd w:val="clear" w:color="auto" w:fill="auto"/>
          </w:tcPr>
          <w:p w:rsidR="00875517" w:rsidRDefault="00875517" w:rsidP="00875517">
            <w:pPr>
              <w:spacing w:before="40" w:line="240" w:lineRule="auto"/>
              <w:ind w:right="0" w:firstLine="0"/>
              <w:jc w:val="center"/>
              <w:rPr>
                <w:rFonts w:ascii="Arial" w:eastAsia="Calibri" w:hAnsi="Arial" w:cs="Arial"/>
                <w:bCs/>
                <w:noProof/>
                <w:sz w:val="22"/>
                <w:szCs w:val="22"/>
              </w:rPr>
            </w:pPr>
          </w:p>
        </w:tc>
        <w:tc>
          <w:tcPr>
            <w:tcW w:w="990" w:type="dxa"/>
            <w:shd w:val="clear" w:color="auto" w:fill="auto"/>
          </w:tcPr>
          <w:p w:rsidR="00875517" w:rsidRPr="00EA7884" w:rsidRDefault="00875517" w:rsidP="00875517">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50</w:t>
            </w:r>
          </w:p>
        </w:tc>
        <w:tc>
          <w:tcPr>
            <w:tcW w:w="990" w:type="dxa"/>
            <w:shd w:val="clear" w:color="auto" w:fill="auto"/>
          </w:tcPr>
          <w:p w:rsidR="00875517" w:rsidRPr="00EA7884" w:rsidRDefault="00875517" w:rsidP="00875517">
            <w:pPr>
              <w:spacing w:after="200" w:line="240" w:lineRule="auto"/>
              <w:ind w:right="80" w:firstLine="0"/>
              <w:jc w:val="center"/>
              <w:rPr>
                <w:rFonts w:ascii="Arial" w:eastAsia="Calibri" w:hAnsi="Arial" w:cs="Arial"/>
                <w:sz w:val="22"/>
                <w:szCs w:val="22"/>
              </w:rPr>
            </w:pPr>
            <w:r w:rsidRPr="00EA7884">
              <w:rPr>
                <w:rFonts w:ascii="Arial" w:eastAsia="Calibri" w:hAnsi="Arial" w:cs="Arial"/>
                <w:sz w:val="22"/>
                <w:szCs w:val="22"/>
              </w:rPr>
              <w:t>t</w:t>
            </w:r>
          </w:p>
        </w:tc>
        <w:tc>
          <w:tcPr>
            <w:tcW w:w="1260" w:type="dxa"/>
            <w:shd w:val="clear" w:color="auto" w:fill="auto"/>
            <w:vAlign w:val="center"/>
          </w:tcPr>
          <w:p w:rsidR="00875517" w:rsidRPr="00EA7884" w:rsidRDefault="00875517" w:rsidP="00875517">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1440" w:type="dxa"/>
            <w:shd w:val="clear" w:color="auto" w:fill="auto"/>
            <w:vAlign w:val="center"/>
          </w:tcPr>
          <w:p w:rsidR="00875517" w:rsidRPr="00EA7884" w:rsidRDefault="00875517" w:rsidP="00875517">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2430" w:type="dxa"/>
            <w:shd w:val="clear" w:color="auto" w:fill="auto"/>
          </w:tcPr>
          <w:p w:rsidR="00875517" w:rsidRDefault="00875517" w:rsidP="00875517">
            <w:pPr>
              <w:ind w:firstLine="0"/>
              <w:jc w:val="left"/>
            </w:pPr>
            <w:r w:rsidRPr="00581D18">
              <w:t>Siloz, capacitate 80 mc</w:t>
            </w:r>
          </w:p>
        </w:tc>
      </w:tr>
      <w:tr w:rsidR="00D8742D" w:rsidRPr="00853E34" w:rsidTr="00150235">
        <w:tc>
          <w:tcPr>
            <w:tcW w:w="1800" w:type="dxa"/>
            <w:shd w:val="clear" w:color="auto" w:fill="auto"/>
          </w:tcPr>
          <w:p w:rsidR="00D8742D" w:rsidRPr="00EA7884" w:rsidRDefault="00D8742D" w:rsidP="00D8742D">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 xml:space="preserve">Dese cenusa </w:t>
            </w:r>
          </w:p>
        </w:tc>
        <w:tc>
          <w:tcPr>
            <w:tcW w:w="1440" w:type="dxa"/>
            <w:shd w:val="clear" w:color="auto" w:fill="auto"/>
          </w:tcPr>
          <w:p w:rsidR="00D8742D" w:rsidRPr="00EA7884" w:rsidRDefault="00D8742D" w:rsidP="00D8742D">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Cod 10 01 01</w:t>
            </w:r>
          </w:p>
        </w:tc>
        <w:tc>
          <w:tcPr>
            <w:tcW w:w="990" w:type="dxa"/>
            <w:shd w:val="clear" w:color="auto" w:fill="auto"/>
          </w:tcPr>
          <w:p w:rsidR="00D8742D" w:rsidRPr="00EA7884" w:rsidRDefault="00D8742D" w:rsidP="00D8742D">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50</w:t>
            </w:r>
          </w:p>
        </w:tc>
        <w:tc>
          <w:tcPr>
            <w:tcW w:w="990" w:type="dxa"/>
            <w:shd w:val="clear" w:color="auto" w:fill="auto"/>
          </w:tcPr>
          <w:p w:rsidR="00D8742D" w:rsidRPr="00EA7884" w:rsidRDefault="00D8742D" w:rsidP="00D8742D">
            <w:pPr>
              <w:spacing w:after="200" w:line="240" w:lineRule="auto"/>
              <w:ind w:right="80" w:firstLine="0"/>
              <w:jc w:val="center"/>
              <w:rPr>
                <w:rFonts w:ascii="Arial" w:eastAsia="Calibri" w:hAnsi="Arial" w:cs="Arial"/>
                <w:sz w:val="22"/>
                <w:szCs w:val="22"/>
              </w:rPr>
            </w:pPr>
            <w:r w:rsidRPr="00EA7884">
              <w:rPr>
                <w:rFonts w:ascii="Arial" w:eastAsia="Calibri" w:hAnsi="Arial" w:cs="Arial"/>
                <w:sz w:val="22"/>
                <w:szCs w:val="22"/>
              </w:rPr>
              <w:t>t</w:t>
            </w:r>
          </w:p>
        </w:tc>
        <w:tc>
          <w:tcPr>
            <w:tcW w:w="1260" w:type="dxa"/>
            <w:shd w:val="clear" w:color="auto" w:fill="auto"/>
            <w:vAlign w:val="center"/>
          </w:tcPr>
          <w:p w:rsidR="00D8742D" w:rsidRPr="00EA7884" w:rsidRDefault="00875517" w:rsidP="00D8742D">
            <w:pPr>
              <w:spacing w:after="20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1440" w:type="dxa"/>
            <w:shd w:val="clear" w:color="auto" w:fill="auto"/>
          </w:tcPr>
          <w:p w:rsidR="00D8742D" w:rsidRPr="00EA7884" w:rsidRDefault="00875517" w:rsidP="00D8742D">
            <w:pPr>
              <w:spacing w:before="40" w:line="240" w:lineRule="auto"/>
              <w:ind w:right="0" w:firstLine="0"/>
              <w:jc w:val="center"/>
              <w:rPr>
                <w:rFonts w:ascii="Arial" w:eastAsia="Calibri" w:hAnsi="Arial" w:cs="Arial"/>
                <w:bCs/>
                <w:noProof/>
                <w:sz w:val="22"/>
                <w:szCs w:val="22"/>
              </w:rPr>
            </w:pPr>
            <w:r>
              <w:rPr>
                <w:rFonts w:ascii="Arial" w:eastAsia="Calibri" w:hAnsi="Arial" w:cs="Arial"/>
                <w:bCs/>
                <w:noProof/>
                <w:sz w:val="22"/>
                <w:szCs w:val="22"/>
              </w:rPr>
              <w:t>-</w:t>
            </w:r>
          </w:p>
        </w:tc>
        <w:tc>
          <w:tcPr>
            <w:tcW w:w="2430" w:type="dxa"/>
            <w:shd w:val="clear" w:color="auto" w:fill="auto"/>
          </w:tcPr>
          <w:p w:rsidR="00D8742D" w:rsidRPr="00C65D59" w:rsidRDefault="00D8742D" w:rsidP="00D8742D">
            <w:pPr>
              <w:spacing w:line="240" w:lineRule="auto"/>
              <w:ind w:right="0" w:firstLine="0"/>
              <w:rPr>
                <w:rFonts w:ascii="Arial" w:hAnsi="Arial" w:cs="Arial"/>
                <w:sz w:val="22"/>
                <w:szCs w:val="22"/>
                <w:lang w:val="fr-BE"/>
              </w:rPr>
            </w:pPr>
            <w:r w:rsidRPr="00D8742D">
              <w:rPr>
                <w:rFonts w:ascii="Arial" w:eastAsia="Calibri" w:hAnsi="Arial" w:cs="Arial"/>
                <w:bCs/>
                <w:noProof/>
                <w:sz w:val="22"/>
                <w:szCs w:val="22"/>
              </w:rPr>
              <w:t>Siloz, capacitate 80 mc</w:t>
            </w:r>
          </w:p>
        </w:tc>
      </w:tr>
    </w:tbl>
    <w:p w:rsidR="0031159C" w:rsidRPr="0031159C" w:rsidRDefault="0031159C" w:rsidP="0031159C">
      <w:pPr>
        <w:spacing w:before="120" w:after="120"/>
        <w:ind w:right="-557"/>
        <w:rPr>
          <w:rFonts w:ascii="Arial" w:hAnsi="Arial" w:cs="Arial"/>
          <w:i/>
          <w:color w:val="FF0000"/>
          <w:lang w:val="fr-BE"/>
        </w:rPr>
      </w:pPr>
      <w:r w:rsidRPr="0031159C">
        <w:rPr>
          <w:rFonts w:ascii="Arial" w:hAnsi="Arial" w:cs="Arial"/>
          <w:i/>
          <w:color w:val="FF0000"/>
          <w:lang w:val="fr-BE"/>
        </w:rPr>
        <w:t>Fata de situatia autorizata, au aparut modificari legate de tipul materiilor prime/auxiliare si anume : deseu de cenusa cod 10 01 01 - materie prima pentru amestecuri destinate stabilizarii de soluri.</w:t>
      </w:r>
    </w:p>
    <w:p w:rsidR="008F4C67" w:rsidRPr="00C65D59" w:rsidRDefault="008F4C67" w:rsidP="00EA7884">
      <w:pPr>
        <w:spacing w:after="120"/>
        <w:ind w:right="-1080"/>
        <w:rPr>
          <w:i/>
          <w:lang w:val="fr-BE"/>
        </w:rPr>
      </w:pPr>
    </w:p>
    <w:p w:rsidR="00EA7884" w:rsidRPr="008F4C67" w:rsidRDefault="00EA7884" w:rsidP="00EA7884">
      <w:pPr>
        <w:spacing w:after="120"/>
        <w:ind w:right="-1080"/>
        <w:rPr>
          <w:rFonts w:ascii="Arial" w:hAnsi="Arial" w:cs="Arial"/>
        </w:rPr>
      </w:pPr>
      <w:r w:rsidRPr="008F4C67">
        <w:rPr>
          <w:rFonts w:ascii="Arial" w:hAnsi="Arial" w:cs="Arial"/>
        </w:rPr>
        <w:t xml:space="preserve">Tabel </w:t>
      </w:r>
      <w:r w:rsidR="008F4C67" w:rsidRPr="008F4C67">
        <w:rPr>
          <w:rFonts w:ascii="Arial" w:hAnsi="Arial" w:cs="Arial"/>
        </w:rPr>
        <w:t>6</w:t>
      </w:r>
      <w:r w:rsidRPr="008F4C67">
        <w:rPr>
          <w:rFonts w:ascii="Arial" w:hAnsi="Arial" w:cs="Arial"/>
        </w:rPr>
        <w:t>: substante si preparate chimice periculoase utilizate in laborator</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440"/>
        <w:gridCol w:w="1080"/>
        <w:gridCol w:w="900"/>
        <w:gridCol w:w="1260"/>
        <w:gridCol w:w="1800"/>
        <w:gridCol w:w="1890"/>
      </w:tblGrid>
      <w:tr w:rsidR="00EA7884" w:rsidRPr="00EA7884" w:rsidTr="00C64F8B">
        <w:tc>
          <w:tcPr>
            <w:tcW w:w="189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rPr>
            </w:pPr>
            <w:r w:rsidRPr="00EA7884">
              <w:rPr>
                <w:rFonts w:ascii="Arial" w:eastAsia="Calibri" w:hAnsi="Arial" w:cs="Arial"/>
                <w:b/>
                <w:bCs/>
                <w:sz w:val="22"/>
                <w:szCs w:val="22"/>
              </w:rPr>
              <w:t>Substanţă/ Preparat</w:t>
            </w:r>
          </w:p>
        </w:tc>
        <w:tc>
          <w:tcPr>
            <w:tcW w:w="144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rPr>
            </w:pPr>
            <w:r w:rsidRPr="00EA7884">
              <w:rPr>
                <w:rFonts w:ascii="Arial" w:eastAsia="Calibri" w:hAnsi="Arial" w:cs="Arial"/>
                <w:b/>
                <w:bCs/>
                <w:sz w:val="22"/>
                <w:szCs w:val="22"/>
              </w:rPr>
              <w:t>Substanţă chimică</w:t>
            </w:r>
          </w:p>
        </w:tc>
        <w:tc>
          <w:tcPr>
            <w:tcW w:w="108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rPr>
            </w:pPr>
            <w:r w:rsidRPr="00EA7884">
              <w:rPr>
                <w:rFonts w:ascii="Arial" w:eastAsia="Calibri" w:hAnsi="Arial" w:cs="Arial"/>
                <w:b/>
                <w:bCs/>
                <w:sz w:val="22"/>
                <w:szCs w:val="22"/>
              </w:rPr>
              <w:t>Cantitate</w:t>
            </w:r>
          </w:p>
        </w:tc>
        <w:tc>
          <w:tcPr>
            <w:tcW w:w="90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rPr>
            </w:pPr>
            <w:r w:rsidRPr="00EA7884">
              <w:rPr>
                <w:rFonts w:ascii="Arial" w:eastAsia="Calibri" w:hAnsi="Arial" w:cs="Arial"/>
                <w:b/>
                <w:bCs/>
                <w:sz w:val="22"/>
                <w:szCs w:val="22"/>
              </w:rPr>
              <w:t>UM</w:t>
            </w:r>
          </w:p>
        </w:tc>
        <w:tc>
          <w:tcPr>
            <w:tcW w:w="126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highlight w:val="yellow"/>
              </w:rPr>
            </w:pPr>
            <w:r w:rsidRPr="00EA7884">
              <w:rPr>
                <w:rFonts w:ascii="Arial" w:eastAsia="Calibri" w:hAnsi="Arial" w:cs="Arial"/>
                <w:b/>
                <w:bCs/>
                <w:sz w:val="22"/>
                <w:szCs w:val="22"/>
              </w:rPr>
              <w:t>Categoria - Fraza de risc</w:t>
            </w:r>
          </w:p>
        </w:tc>
        <w:tc>
          <w:tcPr>
            <w:tcW w:w="180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highlight w:val="yellow"/>
              </w:rPr>
            </w:pPr>
            <w:r w:rsidRPr="00EA7884">
              <w:rPr>
                <w:rFonts w:ascii="Arial" w:eastAsia="Calibri" w:hAnsi="Arial" w:cs="Arial"/>
                <w:b/>
                <w:bCs/>
                <w:sz w:val="22"/>
                <w:szCs w:val="22"/>
              </w:rPr>
              <w:t>Fraza de pericol</w:t>
            </w:r>
          </w:p>
        </w:tc>
        <w:tc>
          <w:tcPr>
            <w:tcW w:w="1890" w:type="dxa"/>
            <w:shd w:val="clear" w:color="auto" w:fill="C0C0C0"/>
          </w:tcPr>
          <w:p w:rsidR="00EA7884" w:rsidRPr="00EA7884" w:rsidRDefault="00EA7884" w:rsidP="00FD6D92">
            <w:pPr>
              <w:tabs>
                <w:tab w:val="left" w:pos="7260"/>
              </w:tabs>
              <w:ind w:right="0" w:firstLine="0"/>
              <w:jc w:val="center"/>
              <w:rPr>
                <w:rFonts w:ascii="Arial" w:eastAsia="Calibri" w:hAnsi="Arial" w:cs="Arial"/>
                <w:b/>
                <w:bCs/>
                <w:sz w:val="22"/>
                <w:szCs w:val="22"/>
              </w:rPr>
            </w:pPr>
            <w:r w:rsidRPr="00EA7884">
              <w:rPr>
                <w:rFonts w:ascii="Arial" w:eastAsia="Calibri" w:hAnsi="Arial" w:cs="Arial"/>
                <w:b/>
                <w:bCs/>
                <w:sz w:val="22"/>
                <w:szCs w:val="22"/>
              </w:rPr>
              <w:t>Mod de depozitare</w:t>
            </w:r>
          </w:p>
        </w:tc>
      </w:tr>
      <w:tr w:rsidR="00875517" w:rsidRPr="00EA7884" w:rsidTr="00C64F8B">
        <w:tc>
          <w:tcPr>
            <w:tcW w:w="1890" w:type="dxa"/>
            <w:shd w:val="clear" w:color="auto" w:fill="auto"/>
          </w:tcPr>
          <w:p w:rsidR="00875517" w:rsidRPr="001825F4" w:rsidRDefault="00875517" w:rsidP="00875517">
            <w:pPr>
              <w:tabs>
                <w:tab w:val="left" w:pos="7260"/>
              </w:tabs>
              <w:ind w:firstLine="0"/>
              <w:jc w:val="left"/>
              <w:rPr>
                <w:rFonts w:eastAsia="Calibri"/>
                <w:lang w:val="ro-RO"/>
              </w:rPr>
            </w:pPr>
            <w:r w:rsidRPr="001825F4">
              <w:rPr>
                <w:rFonts w:eastAsia="Calibri"/>
                <w:lang w:val="ro-RO"/>
              </w:rPr>
              <w:t>Acid clorhidric  1N</w:t>
            </w:r>
          </w:p>
        </w:tc>
        <w:tc>
          <w:tcPr>
            <w:tcW w:w="1440" w:type="dxa"/>
            <w:shd w:val="clear" w:color="auto" w:fill="auto"/>
          </w:tcPr>
          <w:p w:rsidR="00875517" w:rsidRPr="001825F4" w:rsidRDefault="00875517" w:rsidP="00875517">
            <w:pPr>
              <w:tabs>
                <w:tab w:val="left" w:pos="7260"/>
              </w:tabs>
              <w:ind w:right="0" w:firstLine="0"/>
              <w:jc w:val="center"/>
              <w:rPr>
                <w:rFonts w:eastAsia="Calibri"/>
                <w:bCs/>
                <w:lang w:val="ro-RO"/>
              </w:rPr>
            </w:pPr>
            <w:r w:rsidRPr="001825F4">
              <w:rPr>
                <w:rFonts w:eastAsia="Calibri"/>
                <w:bCs/>
                <w:lang w:val="ro-RO"/>
              </w:rPr>
              <w:t>HCl</w:t>
            </w:r>
          </w:p>
        </w:tc>
        <w:tc>
          <w:tcPr>
            <w:tcW w:w="1080" w:type="dxa"/>
            <w:shd w:val="clear" w:color="auto" w:fill="auto"/>
          </w:tcPr>
          <w:p w:rsidR="00875517" w:rsidRPr="007552EC" w:rsidRDefault="00875517" w:rsidP="00875517">
            <w:r w:rsidRPr="007552EC">
              <w:t>30</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l</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R36 /37/38</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Xi-iritant</w:t>
            </w:r>
          </w:p>
        </w:tc>
        <w:tc>
          <w:tcPr>
            <w:tcW w:w="1890" w:type="dxa"/>
            <w:vMerge w:val="restart"/>
            <w:shd w:val="clear" w:color="auto" w:fill="auto"/>
            <w:vAlign w:val="center"/>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In recipiente etichetate , in cadrul laboratorului</w:t>
            </w:r>
          </w:p>
        </w:tc>
      </w:tr>
      <w:tr w:rsidR="00875517" w:rsidRPr="00EA7884" w:rsidTr="00C64F8B">
        <w:tc>
          <w:tcPr>
            <w:tcW w:w="1890" w:type="dxa"/>
            <w:shd w:val="clear" w:color="auto" w:fill="auto"/>
          </w:tcPr>
          <w:p w:rsidR="00875517" w:rsidRPr="00B26940" w:rsidRDefault="00875517" w:rsidP="00875517">
            <w:pPr>
              <w:tabs>
                <w:tab w:val="left" w:pos="7260"/>
              </w:tabs>
              <w:ind w:firstLine="0"/>
              <w:jc w:val="left"/>
              <w:rPr>
                <w:rFonts w:eastAsia="Calibri"/>
                <w:color w:val="FF0000"/>
                <w:lang w:val="ro-RO"/>
              </w:rPr>
            </w:pPr>
            <w:r w:rsidRPr="00B26940">
              <w:rPr>
                <w:rFonts w:eastAsia="Calibri"/>
                <w:color w:val="FF0000"/>
                <w:lang w:val="ro-RO"/>
              </w:rPr>
              <w:t>Acid clorhidric 37%</w:t>
            </w:r>
          </w:p>
        </w:tc>
        <w:tc>
          <w:tcPr>
            <w:tcW w:w="1440" w:type="dxa"/>
            <w:shd w:val="clear" w:color="auto" w:fill="auto"/>
          </w:tcPr>
          <w:p w:rsidR="00875517" w:rsidRPr="00B26940" w:rsidRDefault="00875517" w:rsidP="00875517">
            <w:pPr>
              <w:tabs>
                <w:tab w:val="left" w:pos="7260"/>
              </w:tabs>
              <w:ind w:right="0" w:firstLine="0"/>
              <w:jc w:val="center"/>
              <w:rPr>
                <w:rFonts w:eastAsia="Calibri"/>
                <w:bCs/>
                <w:color w:val="FF0000"/>
                <w:lang w:val="ro-RO"/>
              </w:rPr>
            </w:pPr>
            <w:r w:rsidRPr="00B26940">
              <w:rPr>
                <w:rFonts w:eastAsia="Calibri"/>
                <w:bCs/>
                <w:color w:val="FF0000"/>
                <w:lang w:val="ro-RO"/>
              </w:rPr>
              <w:t>HCl</w:t>
            </w:r>
          </w:p>
        </w:tc>
        <w:tc>
          <w:tcPr>
            <w:tcW w:w="1080" w:type="dxa"/>
            <w:shd w:val="clear" w:color="auto" w:fill="auto"/>
          </w:tcPr>
          <w:p w:rsidR="00875517" w:rsidRPr="007552EC" w:rsidRDefault="00875517" w:rsidP="00875517">
            <w:r w:rsidRPr="007552EC">
              <w:t>5</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Pr>
                <w:rFonts w:ascii="Arial" w:eastAsia="Calibri" w:hAnsi="Arial" w:cs="Arial"/>
                <w:bCs/>
                <w:sz w:val="22"/>
                <w:szCs w:val="22"/>
              </w:rPr>
              <w:t>l</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875517">
              <w:rPr>
                <w:rFonts w:ascii="Arial" w:eastAsia="Calibri" w:hAnsi="Arial" w:cs="Arial"/>
                <w:bCs/>
                <w:sz w:val="22"/>
                <w:szCs w:val="22"/>
              </w:rPr>
              <w:t>R34, R37</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875517">
              <w:rPr>
                <w:rFonts w:ascii="Arial" w:eastAsia="Calibri" w:hAnsi="Arial" w:cs="Arial"/>
                <w:bCs/>
                <w:sz w:val="22"/>
                <w:szCs w:val="22"/>
              </w:rPr>
              <w:t>Xi-iritant</w:t>
            </w:r>
          </w:p>
        </w:tc>
        <w:tc>
          <w:tcPr>
            <w:tcW w:w="1890" w:type="dxa"/>
            <w:vMerge/>
            <w:shd w:val="clear" w:color="auto" w:fill="auto"/>
            <w:vAlign w:val="center"/>
          </w:tcPr>
          <w:p w:rsidR="00875517" w:rsidRPr="00EA7884" w:rsidRDefault="00875517" w:rsidP="00875517">
            <w:pPr>
              <w:tabs>
                <w:tab w:val="left" w:pos="7260"/>
              </w:tabs>
              <w:ind w:right="0" w:firstLine="0"/>
              <w:jc w:val="center"/>
              <w:rPr>
                <w:rFonts w:ascii="Arial" w:eastAsia="Calibri" w:hAnsi="Arial" w:cs="Arial"/>
                <w:bCs/>
                <w:sz w:val="22"/>
                <w:szCs w:val="22"/>
              </w:rPr>
            </w:pPr>
          </w:p>
        </w:tc>
      </w:tr>
      <w:tr w:rsidR="00875517" w:rsidRPr="00EA7884" w:rsidTr="00C64F8B">
        <w:tc>
          <w:tcPr>
            <w:tcW w:w="1890" w:type="dxa"/>
            <w:shd w:val="clear" w:color="auto" w:fill="auto"/>
          </w:tcPr>
          <w:p w:rsidR="00875517" w:rsidRPr="001825F4" w:rsidRDefault="00875517" w:rsidP="00875517">
            <w:pPr>
              <w:tabs>
                <w:tab w:val="left" w:pos="7260"/>
              </w:tabs>
              <w:ind w:firstLine="0"/>
              <w:jc w:val="left"/>
              <w:rPr>
                <w:rFonts w:eastAsia="Calibri"/>
                <w:lang w:val="ro-RO"/>
              </w:rPr>
            </w:pPr>
            <w:r w:rsidRPr="001825F4">
              <w:rPr>
                <w:rFonts w:eastAsia="Calibri"/>
                <w:lang w:val="ro-RO"/>
              </w:rPr>
              <w:t xml:space="preserve">Alcool etilic  </w:t>
            </w:r>
            <w:r>
              <w:rPr>
                <w:rFonts w:eastAsia="Calibri"/>
                <w:lang w:val="ro-RO"/>
              </w:rPr>
              <w:t>96%</w:t>
            </w:r>
          </w:p>
        </w:tc>
        <w:tc>
          <w:tcPr>
            <w:tcW w:w="1440" w:type="dxa"/>
            <w:shd w:val="clear" w:color="auto" w:fill="auto"/>
          </w:tcPr>
          <w:p w:rsidR="00875517" w:rsidRPr="001825F4" w:rsidRDefault="00875517" w:rsidP="00875517">
            <w:pPr>
              <w:tabs>
                <w:tab w:val="left" w:pos="7260"/>
              </w:tabs>
              <w:ind w:right="0" w:firstLine="0"/>
              <w:jc w:val="center"/>
              <w:rPr>
                <w:rFonts w:eastAsia="Calibri"/>
                <w:bCs/>
                <w:lang w:val="ro-RO"/>
              </w:rPr>
            </w:pPr>
            <w:r w:rsidRPr="001825F4">
              <w:rPr>
                <w:rFonts w:eastAsia="Calibri"/>
                <w:bCs/>
                <w:lang w:val="ro-RO"/>
              </w:rPr>
              <w:t>C</w:t>
            </w:r>
            <w:r w:rsidRPr="001825F4">
              <w:rPr>
                <w:rFonts w:eastAsia="Calibri"/>
                <w:bCs/>
                <w:vertAlign w:val="subscript"/>
                <w:lang w:val="ro-RO"/>
              </w:rPr>
              <w:t>2</w:t>
            </w:r>
            <w:r w:rsidRPr="001825F4">
              <w:rPr>
                <w:rFonts w:eastAsia="Calibri"/>
                <w:bCs/>
                <w:lang w:val="ro-RO"/>
              </w:rPr>
              <w:t>H</w:t>
            </w:r>
            <w:r w:rsidRPr="001825F4">
              <w:rPr>
                <w:rFonts w:eastAsia="Calibri"/>
                <w:bCs/>
                <w:vertAlign w:val="subscript"/>
                <w:lang w:val="ro-RO"/>
              </w:rPr>
              <w:t>5</w:t>
            </w:r>
            <w:r w:rsidRPr="001825F4">
              <w:rPr>
                <w:rFonts w:eastAsia="Calibri"/>
                <w:bCs/>
                <w:lang w:val="ro-RO"/>
              </w:rPr>
              <w:t>OH</w:t>
            </w:r>
          </w:p>
        </w:tc>
        <w:tc>
          <w:tcPr>
            <w:tcW w:w="1080" w:type="dxa"/>
            <w:shd w:val="clear" w:color="auto" w:fill="auto"/>
          </w:tcPr>
          <w:p w:rsidR="00875517" w:rsidRPr="007552EC" w:rsidRDefault="00875517" w:rsidP="00875517">
            <w:r w:rsidRPr="007552EC">
              <w:t>4</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l</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R11</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F- inflamabil</w:t>
            </w:r>
          </w:p>
        </w:tc>
        <w:tc>
          <w:tcPr>
            <w:tcW w:w="1890" w:type="dxa"/>
            <w:vMerge/>
            <w:shd w:val="clear" w:color="auto" w:fill="auto"/>
          </w:tcPr>
          <w:p w:rsidR="00875517" w:rsidRPr="00EA7884" w:rsidRDefault="00875517" w:rsidP="00875517">
            <w:pPr>
              <w:tabs>
                <w:tab w:val="left" w:pos="7260"/>
              </w:tabs>
              <w:rPr>
                <w:rFonts w:ascii="Arial" w:eastAsia="Calibri" w:hAnsi="Arial" w:cs="Arial"/>
                <w:b/>
                <w:bCs/>
                <w:sz w:val="22"/>
                <w:szCs w:val="22"/>
              </w:rPr>
            </w:pPr>
          </w:p>
        </w:tc>
      </w:tr>
      <w:tr w:rsidR="00875517" w:rsidRPr="00EA7884" w:rsidTr="00C64F8B">
        <w:tc>
          <w:tcPr>
            <w:tcW w:w="1890" w:type="dxa"/>
            <w:shd w:val="clear" w:color="auto" w:fill="auto"/>
          </w:tcPr>
          <w:p w:rsidR="00875517" w:rsidRPr="001825F4" w:rsidRDefault="00875517" w:rsidP="00875517">
            <w:pPr>
              <w:tabs>
                <w:tab w:val="left" w:pos="7260"/>
              </w:tabs>
              <w:ind w:firstLine="0"/>
              <w:jc w:val="left"/>
              <w:rPr>
                <w:rFonts w:eastAsia="Calibri"/>
                <w:lang w:val="ro-RO"/>
              </w:rPr>
            </w:pPr>
            <w:r w:rsidRPr="001825F4">
              <w:rPr>
                <w:rFonts w:eastAsia="Calibri"/>
                <w:lang w:val="ro-RO"/>
              </w:rPr>
              <w:t xml:space="preserve">Acid acetic </w:t>
            </w:r>
            <w:r w:rsidRPr="00B26940">
              <w:rPr>
                <w:rFonts w:eastAsia="Calibri"/>
                <w:color w:val="FF0000"/>
                <w:lang w:val="ro-RO"/>
              </w:rPr>
              <w:t>glacial</w:t>
            </w:r>
          </w:p>
        </w:tc>
        <w:tc>
          <w:tcPr>
            <w:tcW w:w="1440" w:type="dxa"/>
            <w:shd w:val="clear" w:color="auto" w:fill="auto"/>
          </w:tcPr>
          <w:p w:rsidR="00875517" w:rsidRPr="001825F4" w:rsidRDefault="00875517" w:rsidP="00875517">
            <w:pPr>
              <w:tabs>
                <w:tab w:val="left" w:pos="7260"/>
              </w:tabs>
              <w:ind w:right="0" w:firstLine="0"/>
              <w:jc w:val="center"/>
              <w:rPr>
                <w:rFonts w:eastAsia="Calibri"/>
                <w:bCs/>
                <w:vertAlign w:val="subscript"/>
                <w:lang w:val="ro-RO"/>
              </w:rPr>
            </w:pPr>
            <w:r w:rsidRPr="001825F4">
              <w:rPr>
                <w:rFonts w:eastAsia="Calibri"/>
                <w:bCs/>
                <w:lang w:val="ro-RO"/>
              </w:rPr>
              <w:t>C</w:t>
            </w:r>
            <w:r w:rsidRPr="001825F4">
              <w:rPr>
                <w:rFonts w:eastAsia="Calibri"/>
                <w:bCs/>
                <w:vertAlign w:val="subscript"/>
                <w:lang w:val="ro-RO"/>
              </w:rPr>
              <w:t>2</w:t>
            </w:r>
            <w:r w:rsidRPr="001825F4">
              <w:rPr>
                <w:rFonts w:eastAsia="Calibri"/>
                <w:bCs/>
                <w:lang w:val="ro-RO"/>
              </w:rPr>
              <w:t>H</w:t>
            </w:r>
            <w:r w:rsidRPr="001825F4">
              <w:rPr>
                <w:rFonts w:eastAsia="Calibri"/>
                <w:bCs/>
                <w:vertAlign w:val="subscript"/>
                <w:lang w:val="ro-RO"/>
              </w:rPr>
              <w:t>4</w:t>
            </w:r>
            <w:r w:rsidRPr="001825F4">
              <w:rPr>
                <w:rFonts w:eastAsia="Calibri"/>
                <w:bCs/>
                <w:lang w:val="ro-RO"/>
              </w:rPr>
              <w:t>O</w:t>
            </w:r>
            <w:r w:rsidRPr="001825F4">
              <w:rPr>
                <w:rFonts w:eastAsia="Calibri"/>
                <w:bCs/>
                <w:vertAlign w:val="subscript"/>
                <w:lang w:val="ro-RO"/>
              </w:rPr>
              <w:t>2</w:t>
            </w:r>
          </w:p>
        </w:tc>
        <w:tc>
          <w:tcPr>
            <w:tcW w:w="1080" w:type="dxa"/>
            <w:shd w:val="clear" w:color="auto" w:fill="auto"/>
          </w:tcPr>
          <w:p w:rsidR="00875517" w:rsidRPr="007552EC" w:rsidRDefault="00875517" w:rsidP="00875517">
            <w:r w:rsidRPr="007552EC">
              <w:t>5</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l</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R10-R35</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C-coroziv</w:t>
            </w:r>
          </w:p>
        </w:tc>
        <w:tc>
          <w:tcPr>
            <w:tcW w:w="1890" w:type="dxa"/>
            <w:vMerge/>
            <w:shd w:val="clear" w:color="auto" w:fill="auto"/>
          </w:tcPr>
          <w:p w:rsidR="00875517" w:rsidRPr="00EA7884" w:rsidRDefault="00875517" w:rsidP="00875517">
            <w:pPr>
              <w:tabs>
                <w:tab w:val="left" w:pos="7260"/>
              </w:tabs>
              <w:rPr>
                <w:rFonts w:ascii="Arial" w:eastAsia="Calibri" w:hAnsi="Arial" w:cs="Arial"/>
                <w:b/>
                <w:bCs/>
                <w:sz w:val="22"/>
                <w:szCs w:val="22"/>
              </w:rPr>
            </w:pPr>
          </w:p>
        </w:tc>
      </w:tr>
      <w:tr w:rsidR="00875517" w:rsidRPr="00EA7884" w:rsidTr="00C64F8B">
        <w:tc>
          <w:tcPr>
            <w:tcW w:w="1890" w:type="dxa"/>
            <w:shd w:val="clear" w:color="auto" w:fill="auto"/>
          </w:tcPr>
          <w:p w:rsidR="00875517" w:rsidRPr="001825F4" w:rsidRDefault="00875517" w:rsidP="00875517">
            <w:pPr>
              <w:tabs>
                <w:tab w:val="left" w:pos="7260"/>
              </w:tabs>
              <w:ind w:firstLine="0"/>
              <w:jc w:val="left"/>
              <w:rPr>
                <w:rFonts w:eastAsia="Calibri"/>
                <w:lang w:val="ro-RO"/>
              </w:rPr>
            </w:pPr>
            <w:r w:rsidRPr="001825F4">
              <w:rPr>
                <w:rFonts w:eastAsia="Calibri"/>
                <w:lang w:val="ro-RO"/>
              </w:rPr>
              <w:t>Apa oxigenata</w:t>
            </w:r>
          </w:p>
        </w:tc>
        <w:tc>
          <w:tcPr>
            <w:tcW w:w="1440" w:type="dxa"/>
            <w:shd w:val="clear" w:color="auto" w:fill="auto"/>
          </w:tcPr>
          <w:p w:rsidR="00875517" w:rsidRPr="001825F4" w:rsidRDefault="00875517" w:rsidP="00875517">
            <w:pPr>
              <w:tabs>
                <w:tab w:val="left" w:pos="7260"/>
              </w:tabs>
              <w:ind w:right="0" w:firstLine="0"/>
              <w:jc w:val="center"/>
              <w:rPr>
                <w:rFonts w:eastAsia="Calibri"/>
                <w:bCs/>
                <w:vertAlign w:val="subscript"/>
                <w:lang w:val="ro-RO"/>
              </w:rPr>
            </w:pPr>
            <w:r w:rsidRPr="001825F4">
              <w:rPr>
                <w:rFonts w:eastAsia="Calibri"/>
                <w:bCs/>
                <w:lang w:val="ro-RO"/>
              </w:rPr>
              <w:t>H</w:t>
            </w:r>
            <w:r w:rsidRPr="001825F4">
              <w:rPr>
                <w:rFonts w:eastAsia="Calibri"/>
                <w:bCs/>
                <w:vertAlign w:val="subscript"/>
                <w:lang w:val="ro-RO"/>
              </w:rPr>
              <w:t>2</w:t>
            </w:r>
            <w:r w:rsidRPr="001825F4">
              <w:rPr>
                <w:rFonts w:eastAsia="Calibri"/>
                <w:bCs/>
                <w:lang w:val="ro-RO"/>
              </w:rPr>
              <w:t>O</w:t>
            </w:r>
            <w:r w:rsidRPr="001825F4">
              <w:rPr>
                <w:rFonts w:eastAsia="Calibri"/>
                <w:bCs/>
                <w:vertAlign w:val="subscript"/>
                <w:lang w:val="ro-RO"/>
              </w:rPr>
              <w:t>2</w:t>
            </w:r>
          </w:p>
        </w:tc>
        <w:tc>
          <w:tcPr>
            <w:tcW w:w="1080" w:type="dxa"/>
            <w:shd w:val="clear" w:color="auto" w:fill="auto"/>
          </w:tcPr>
          <w:p w:rsidR="00875517" w:rsidRPr="007552EC" w:rsidRDefault="00875517" w:rsidP="00875517">
            <w:r w:rsidRPr="007552EC">
              <w:t>1</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l</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R8-34</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O – oxidant</w:t>
            </w:r>
          </w:p>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C-coroziv</w:t>
            </w:r>
          </w:p>
        </w:tc>
        <w:tc>
          <w:tcPr>
            <w:tcW w:w="1890" w:type="dxa"/>
            <w:vMerge/>
            <w:shd w:val="clear" w:color="auto" w:fill="auto"/>
          </w:tcPr>
          <w:p w:rsidR="00875517" w:rsidRPr="00EA7884" w:rsidRDefault="00875517" w:rsidP="00875517">
            <w:pPr>
              <w:tabs>
                <w:tab w:val="left" w:pos="7260"/>
              </w:tabs>
              <w:rPr>
                <w:rFonts w:ascii="Arial" w:eastAsia="Calibri" w:hAnsi="Arial" w:cs="Arial"/>
                <w:b/>
                <w:bCs/>
                <w:sz w:val="22"/>
                <w:szCs w:val="22"/>
              </w:rPr>
            </w:pPr>
          </w:p>
        </w:tc>
      </w:tr>
      <w:tr w:rsidR="00875517" w:rsidRPr="00EA7884" w:rsidTr="00C64F8B">
        <w:tc>
          <w:tcPr>
            <w:tcW w:w="1890" w:type="dxa"/>
            <w:shd w:val="clear" w:color="auto" w:fill="auto"/>
          </w:tcPr>
          <w:p w:rsidR="00875517" w:rsidRPr="001825F4" w:rsidRDefault="00875517" w:rsidP="00875517">
            <w:pPr>
              <w:tabs>
                <w:tab w:val="left" w:pos="7260"/>
              </w:tabs>
              <w:ind w:firstLine="0"/>
              <w:jc w:val="left"/>
              <w:rPr>
                <w:rFonts w:eastAsia="Calibri"/>
                <w:lang w:val="ro-RO"/>
              </w:rPr>
            </w:pPr>
            <w:r w:rsidRPr="001825F4">
              <w:rPr>
                <w:rFonts w:eastAsia="Calibri"/>
                <w:lang w:val="ro-RO"/>
              </w:rPr>
              <w:t>Amoniac solutie</w:t>
            </w:r>
          </w:p>
        </w:tc>
        <w:tc>
          <w:tcPr>
            <w:tcW w:w="1440" w:type="dxa"/>
            <w:shd w:val="clear" w:color="auto" w:fill="auto"/>
          </w:tcPr>
          <w:p w:rsidR="00875517" w:rsidRPr="001825F4" w:rsidRDefault="00875517" w:rsidP="00875517">
            <w:pPr>
              <w:tabs>
                <w:tab w:val="left" w:pos="7260"/>
              </w:tabs>
              <w:ind w:right="0" w:firstLine="0"/>
              <w:jc w:val="center"/>
              <w:rPr>
                <w:rFonts w:eastAsia="Calibri"/>
                <w:bCs/>
                <w:vertAlign w:val="subscript"/>
                <w:lang w:val="ro-RO"/>
              </w:rPr>
            </w:pPr>
            <w:r w:rsidRPr="001825F4">
              <w:rPr>
                <w:rFonts w:eastAsia="Calibri"/>
                <w:bCs/>
                <w:lang w:val="ro-RO"/>
              </w:rPr>
              <w:t>NH</w:t>
            </w:r>
            <w:r w:rsidRPr="001825F4">
              <w:rPr>
                <w:rFonts w:eastAsia="Calibri"/>
                <w:bCs/>
                <w:vertAlign w:val="subscript"/>
                <w:lang w:val="ro-RO"/>
              </w:rPr>
              <w:t>3</w:t>
            </w:r>
          </w:p>
        </w:tc>
        <w:tc>
          <w:tcPr>
            <w:tcW w:w="1080" w:type="dxa"/>
            <w:shd w:val="clear" w:color="auto" w:fill="auto"/>
          </w:tcPr>
          <w:p w:rsidR="00875517" w:rsidRPr="007552EC" w:rsidRDefault="00875517" w:rsidP="00875517">
            <w:r w:rsidRPr="007552EC">
              <w:t>3</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l</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R34-50</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C-coroziv</w:t>
            </w:r>
          </w:p>
        </w:tc>
        <w:tc>
          <w:tcPr>
            <w:tcW w:w="1890" w:type="dxa"/>
            <w:vMerge/>
            <w:shd w:val="clear" w:color="auto" w:fill="auto"/>
          </w:tcPr>
          <w:p w:rsidR="00875517" w:rsidRPr="00EA7884" w:rsidRDefault="00875517" w:rsidP="00875517">
            <w:pPr>
              <w:tabs>
                <w:tab w:val="left" w:pos="7260"/>
              </w:tabs>
              <w:rPr>
                <w:rFonts w:ascii="Arial" w:eastAsia="Calibri" w:hAnsi="Arial" w:cs="Arial"/>
                <w:b/>
                <w:bCs/>
                <w:sz w:val="22"/>
                <w:szCs w:val="22"/>
              </w:rPr>
            </w:pPr>
          </w:p>
        </w:tc>
      </w:tr>
      <w:tr w:rsidR="00875517" w:rsidRPr="00EA7884" w:rsidTr="00C64F8B">
        <w:tc>
          <w:tcPr>
            <w:tcW w:w="1890" w:type="dxa"/>
            <w:shd w:val="clear" w:color="auto" w:fill="auto"/>
          </w:tcPr>
          <w:p w:rsidR="00875517" w:rsidRPr="001825F4" w:rsidRDefault="00875517" w:rsidP="00875517">
            <w:pPr>
              <w:tabs>
                <w:tab w:val="left" w:pos="7260"/>
              </w:tabs>
              <w:ind w:firstLine="0"/>
              <w:jc w:val="left"/>
              <w:rPr>
                <w:rFonts w:eastAsia="Calibri"/>
                <w:lang w:val="ro-RO"/>
              </w:rPr>
            </w:pPr>
            <w:r w:rsidRPr="001825F4">
              <w:rPr>
                <w:rFonts w:eastAsia="Calibri"/>
                <w:lang w:val="ro-RO"/>
              </w:rPr>
              <w:t>Clorura de amoniu</w:t>
            </w:r>
          </w:p>
        </w:tc>
        <w:tc>
          <w:tcPr>
            <w:tcW w:w="1440" w:type="dxa"/>
            <w:shd w:val="clear" w:color="auto" w:fill="auto"/>
          </w:tcPr>
          <w:p w:rsidR="00875517" w:rsidRPr="001825F4" w:rsidRDefault="00875517" w:rsidP="00875517">
            <w:pPr>
              <w:tabs>
                <w:tab w:val="left" w:pos="7260"/>
              </w:tabs>
              <w:ind w:right="0" w:firstLine="0"/>
              <w:jc w:val="center"/>
              <w:rPr>
                <w:rFonts w:eastAsia="Calibri"/>
                <w:bCs/>
                <w:lang w:val="ro-RO"/>
              </w:rPr>
            </w:pPr>
            <w:r w:rsidRPr="001825F4">
              <w:rPr>
                <w:rFonts w:eastAsia="Calibri"/>
                <w:bCs/>
                <w:lang w:val="ro-RO"/>
              </w:rPr>
              <w:t>NH</w:t>
            </w:r>
            <w:r w:rsidRPr="001825F4">
              <w:rPr>
                <w:rFonts w:eastAsia="Calibri"/>
                <w:bCs/>
                <w:vertAlign w:val="subscript"/>
                <w:lang w:val="ro-RO"/>
              </w:rPr>
              <w:t>4</w:t>
            </w:r>
            <w:r w:rsidRPr="001825F4">
              <w:rPr>
                <w:rFonts w:eastAsia="Calibri"/>
                <w:bCs/>
                <w:lang w:val="ro-RO"/>
              </w:rPr>
              <w:t>Cl</w:t>
            </w:r>
          </w:p>
        </w:tc>
        <w:tc>
          <w:tcPr>
            <w:tcW w:w="1080" w:type="dxa"/>
            <w:shd w:val="clear" w:color="auto" w:fill="auto"/>
          </w:tcPr>
          <w:p w:rsidR="00875517" w:rsidRDefault="00875517" w:rsidP="00875517">
            <w:r w:rsidRPr="007552EC">
              <w:t>1</w:t>
            </w:r>
          </w:p>
        </w:tc>
        <w:tc>
          <w:tcPr>
            <w:tcW w:w="9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Kg</w:t>
            </w:r>
          </w:p>
        </w:tc>
        <w:tc>
          <w:tcPr>
            <w:tcW w:w="126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R22-36</w:t>
            </w:r>
          </w:p>
        </w:tc>
        <w:tc>
          <w:tcPr>
            <w:tcW w:w="1800" w:type="dxa"/>
            <w:shd w:val="clear" w:color="auto" w:fill="auto"/>
          </w:tcPr>
          <w:p w:rsidR="00875517" w:rsidRPr="00EA7884" w:rsidRDefault="00875517" w:rsidP="00875517">
            <w:pPr>
              <w:tabs>
                <w:tab w:val="left" w:pos="7260"/>
              </w:tabs>
              <w:ind w:right="0" w:firstLine="0"/>
              <w:jc w:val="center"/>
              <w:rPr>
                <w:rFonts w:ascii="Arial" w:eastAsia="Calibri" w:hAnsi="Arial" w:cs="Arial"/>
                <w:bCs/>
                <w:sz w:val="22"/>
                <w:szCs w:val="22"/>
              </w:rPr>
            </w:pPr>
            <w:r w:rsidRPr="00EA7884">
              <w:rPr>
                <w:rFonts w:ascii="Arial" w:eastAsia="Calibri" w:hAnsi="Arial" w:cs="Arial"/>
                <w:bCs/>
                <w:sz w:val="22"/>
                <w:szCs w:val="22"/>
              </w:rPr>
              <w:t>Xn-nociv</w:t>
            </w:r>
          </w:p>
        </w:tc>
        <w:tc>
          <w:tcPr>
            <w:tcW w:w="1890" w:type="dxa"/>
            <w:vMerge/>
            <w:shd w:val="clear" w:color="auto" w:fill="auto"/>
          </w:tcPr>
          <w:p w:rsidR="00875517" w:rsidRPr="00EA7884" w:rsidRDefault="00875517" w:rsidP="00875517">
            <w:pPr>
              <w:tabs>
                <w:tab w:val="left" w:pos="7260"/>
              </w:tabs>
              <w:rPr>
                <w:rFonts w:ascii="Arial" w:eastAsia="Calibri" w:hAnsi="Arial" w:cs="Arial"/>
                <w:b/>
                <w:bCs/>
                <w:sz w:val="22"/>
                <w:szCs w:val="22"/>
              </w:rPr>
            </w:pPr>
          </w:p>
        </w:tc>
      </w:tr>
    </w:tbl>
    <w:p w:rsidR="00EA7884" w:rsidRDefault="00EA7884" w:rsidP="0026547E">
      <w:pPr>
        <w:spacing w:line="360" w:lineRule="auto"/>
        <w:ind w:right="-557"/>
        <w:rPr>
          <w:rFonts w:ascii="Arial" w:hAnsi="Arial" w:cs="Arial"/>
          <w:i/>
          <w:color w:val="000000"/>
          <w:sz w:val="23"/>
          <w:szCs w:val="23"/>
          <w:u w:val="single"/>
          <w:lang w:val="fr-BE"/>
        </w:rPr>
      </w:pPr>
    </w:p>
    <w:p w:rsidR="00E32D5A" w:rsidRPr="004F3119" w:rsidRDefault="00E32D5A" w:rsidP="0031159C">
      <w:pPr>
        <w:spacing w:before="120" w:after="120"/>
        <w:ind w:right="-557"/>
        <w:rPr>
          <w:rFonts w:ascii="Arial" w:hAnsi="Arial" w:cs="Arial"/>
          <w:color w:val="000000"/>
        </w:rPr>
      </w:pPr>
      <w:r w:rsidRPr="0031159C">
        <w:rPr>
          <w:rFonts w:ascii="Arial" w:hAnsi="Arial" w:cs="Arial"/>
          <w:color w:val="000000"/>
        </w:rPr>
        <w:t xml:space="preserve">Gestiunea substantelor chimice periculoase, definite conform </w:t>
      </w:r>
      <w:r w:rsidR="0031159C" w:rsidRPr="0031159C">
        <w:rPr>
          <w:rFonts w:ascii="Arial" w:hAnsi="Arial" w:cs="Arial"/>
          <w:color w:val="FF0000"/>
        </w:rPr>
        <w:t xml:space="preserve">Regulamentul 1272/2008 al Parlamentului European si al Consiliului privind clasificarea, etichetarea şi ambalarea substanţelor şi </w:t>
      </w:r>
      <w:proofErr w:type="gramStart"/>
      <w:r w:rsidR="0031159C" w:rsidRPr="0031159C">
        <w:rPr>
          <w:rFonts w:ascii="Arial" w:hAnsi="Arial" w:cs="Arial"/>
          <w:color w:val="FF0000"/>
        </w:rPr>
        <w:t>a</w:t>
      </w:r>
      <w:proofErr w:type="gramEnd"/>
      <w:r w:rsidR="0031159C" w:rsidRPr="0031159C">
        <w:rPr>
          <w:rFonts w:ascii="Arial" w:hAnsi="Arial" w:cs="Arial"/>
          <w:color w:val="FF0000"/>
        </w:rPr>
        <w:t xml:space="preserve"> amestecurilor</w:t>
      </w:r>
      <w:r w:rsidRPr="0031159C">
        <w:rPr>
          <w:rFonts w:ascii="Arial" w:hAnsi="Arial" w:cs="Arial"/>
          <w:color w:val="000000"/>
        </w:rPr>
        <w:t>, se face cu respectarea urmatoarelor conditii:</w:t>
      </w:r>
    </w:p>
    <w:p w:rsidR="00E32D5A" w:rsidRPr="004F3119" w:rsidRDefault="00E32D5A" w:rsidP="00E32D5A">
      <w:pPr>
        <w:numPr>
          <w:ilvl w:val="0"/>
          <w:numId w:val="3"/>
        </w:numPr>
        <w:spacing w:before="120" w:after="120"/>
        <w:ind w:right="-557"/>
        <w:rPr>
          <w:rFonts w:ascii="Arial" w:hAnsi="Arial" w:cs="Arial"/>
          <w:color w:val="000000"/>
        </w:rPr>
      </w:pPr>
      <w:r w:rsidRPr="004F3119">
        <w:rPr>
          <w:rFonts w:ascii="Arial" w:hAnsi="Arial" w:cs="Arial"/>
          <w:color w:val="000000"/>
        </w:rPr>
        <w:t>respectarea masurilor stabilite în fisa tehnica de securitate privind protectia mediului, sanatatii, securitatii, normelor privind protectia muncii si PSI;</w:t>
      </w:r>
    </w:p>
    <w:p w:rsidR="00E32D5A" w:rsidRPr="004F3119" w:rsidRDefault="00E32D5A" w:rsidP="00E32D5A">
      <w:pPr>
        <w:numPr>
          <w:ilvl w:val="0"/>
          <w:numId w:val="3"/>
        </w:numPr>
        <w:spacing w:before="120" w:after="120"/>
        <w:ind w:right="-557"/>
        <w:rPr>
          <w:rFonts w:ascii="Arial" w:hAnsi="Arial" w:cs="Arial"/>
          <w:color w:val="000000"/>
        </w:rPr>
      </w:pPr>
      <w:r w:rsidRPr="004F3119">
        <w:rPr>
          <w:rFonts w:ascii="Arial" w:hAnsi="Arial" w:cs="Arial"/>
          <w:color w:val="000000"/>
        </w:rPr>
        <w:t xml:space="preserve">asigurarea conditiilor corespunzatoare pentru utilizarea substantelor chimice, depozitarea acestora în încaperi special destinate acestui scop, cu pardoseli betonate, si eventual si cu sisteme de ventilatie si aerisire;     </w:t>
      </w:r>
    </w:p>
    <w:p w:rsidR="00E32D5A" w:rsidRPr="004F3119" w:rsidRDefault="00E32D5A" w:rsidP="00E32D5A">
      <w:pPr>
        <w:numPr>
          <w:ilvl w:val="0"/>
          <w:numId w:val="3"/>
        </w:numPr>
        <w:spacing w:before="120" w:after="120"/>
        <w:ind w:right="-557"/>
        <w:rPr>
          <w:rFonts w:ascii="Arial" w:hAnsi="Arial" w:cs="Arial"/>
          <w:color w:val="000000"/>
        </w:rPr>
      </w:pPr>
      <w:r w:rsidRPr="004F3119">
        <w:rPr>
          <w:rFonts w:ascii="Arial" w:hAnsi="Arial" w:cs="Arial"/>
          <w:color w:val="000000"/>
        </w:rPr>
        <w:t>verificarea la achizitionare a ambalajelor (recipienti din sticla, plastic) compatibile cu caracteristicile substantelor chimice;</w:t>
      </w:r>
    </w:p>
    <w:p w:rsidR="00E32D5A" w:rsidRPr="004F3119" w:rsidRDefault="00E32D5A" w:rsidP="00E32D5A">
      <w:pPr>
        <w:numPr>
          <w:ilvl w:val="0"/>
          <w:numId w:val="3"/>
        </w:numPr>
        <w:spacing w:before="120" w:after="120"/>
        <w:ind w:right="-557"/>
        <w:rPr>
          <w:rFonts w:ascii="Arial" w:hAnsi="Arial" w:cs="Arial"/>
          <w:color w:val="000000"/>
        </w:rPr>
      </w:pPr>
      <w:proofErr w:type="gramStart"/>
      <w:r w:rsidRPr="004F3119">
        <w:rPr>
          <w:rFonts w:ascii="Arial" w:hAnsi="Arial" w:cs="Arial"/>
          <w:color w:val="000000"/>
        </w:rPr>
        <w:t>asigurarea</w:t>
      </w:r>
      <w:proofErr w:type="gramEnd"/>
      <w:r w:rsidRPr="004F3119">
        <w:rPr>
          <w:rFonts w:ascii="Arial" w:hAnsi="Arial" w:cs="Arial"/>
          <w:color w:val="000000"/>
        </w:rPr>
        <w:t xml:space="preserve"> echipamentelor pentru protectia persoanelor instruite care gestioneaza, manipuleaza, utilizeaza substantele chimice, precum si a unui stoc de materiale absorbante sau de neutralizare a scurgerilor accidentale.</w:t>
      </w:r>
    </w:p>
    <w:p w:rsidR="00EA7884" w:rsidRPr="00C65D59" w:rsidRDefault="00E32D5A" w:rsidP="0031159C">
      <w:pPr>
        <w:ind w:right="-557"/>
        <w:rPr>
          <w:rFonts w:ascii="Arial" w:hAnsi="Arial" w:cs="Arial"/>
          <w:i/>
          <w:color w:val="000000"/>
          <w:sz w:val="23"/>
          <w:szCs w:val="23"/>
          <w:u w:val="single"/>
        </w:rPr>
      </w:pPr>
      <w:r w:rsidRPr="004F3119">
        <w:rPr>
          <w:rFonts w:ascii="Arial" w:hAnsi="Arial" w:cs="Arial"/>
          <w:color w:val="000000"/>
        </w:rPr>
        <w:t xml:space="preserve">Cantitatile existente in cadrul organizatiei sunt sub limitele din Anexa 1 la </w:t>
      </w:r>
      <w:proofErr w:type="gramStart"/>
      <w:r w:rsidR="0031159C" w:rsidRPr="0031159C">
        <w:rPr>
          <w:rFonts w:ascii="Arial" w:hAnsi="Arial" w:cs="Arial"/>
          <w:color w:val="FF0000"/>
        </w:rPr>
        <w:t>Lege 59/2016</w:t>
      </w:r>
      <w:proofErr w:type="gramEnd"/>
      <w:r w:rsidR="0031159C" w:rsidRPr="0031159C">
        <w:rPr>
          <w:rFonts w:ascii="Arial" w:hAnsi="Arial" w:cs="Arial"/>
          <w:color w:val="FF0000"/>
        </w:rPr>
        <w:t xml:space="preserve"> privind controlul asupra pericolelor de accident major in care sunt implicate substante periculoase</w:t>
      </w:r>
      <w:r w:rsidRPr="004F3119">
        <w:rPr>
          <w:rFonts w:ascii="Arial" w:hAnsi="Arial" w:cs="Arial"/>
          <w:color w:val="000000"/>
        </w:rPr>
        <w:t>.</w:t>
      </w:r>
    </w:p>
    <w:p w:rsidR="00E32D5A" w:rsidRPr="00C65D59" w:rsidRDefault="00E32D5A" w:rsidP="00C64F8B">
      <w:pPr>
        <w:spacing w:before="120" w:after="120"/>
        <w:ind w:right="-557"/>
        <w:rPr>
          <w:rFonts w:ascii="Arial" w:hAnsi="Arial" w:cs="Arial"/>
          <w:i/>
          <w:color w:val="000000"/>
          <w:u w:val="single"/>
        </w:rPr>
      </w:pPr>
    </w:p>
    <w:p w:rsidR="00934CFF" w:rsidRPr="004F3119" w:rsidRDefault="00934CFF" w:rsidP="004F3119">
      <w:pPr>
        <w:spacing w:before="120" w:after="120"/>
        <w:ind w:right="-557"/>
        <w:rPr>
          <w:rFonts w:ascii="Arial" w:hAnsi="Arial" w:cs="Arial"/>
          <w:i/>
          <w:color w:val="000000"/>
          <w:u w:val="single"/>
          <w:lang w:val="fr-BE"/>
        </w:rPr>
      </w:pPr>
      <w:r w:rsidRPr="004F3119">
        <w:rPr>
          <w:rFonts w:ascii="Arial" w:hAnsi="Arial" w:cs="Arial"/>
          <w:i/>
          <w:color w:val="000000"/>
          <w:u w:val="single"/>
          <w:lang w:val="fr-BE"/>
        </w:rPr>
        <w:t>Produse</w:t>
      </w:r>
    </w:p>
    <w:p w:rsidR="00A655B6" w:rsidRPr="004F3119" w:rsidRDefault="0026547E" w:rsidP="0031159C">
      <w:pPr>
        <w:spacing w:before="120" w:after="120"/>
        <w:ind w:right="-557"/>
        <w:rPr>
          <w:rFonts w:ascii="Arial" w:hAnsi="Arial" w:cs="Arial"/>
          <w:color w:val="000000"/>
          <w:lang w:val="fr-BE"/>
        </w:rPr>
      </w:pPr>
      <w:r w:rsidRPr="004F3119">
        <w:rPr>
          <w:rFonts w:ascii="Arial" w:hAnsi="Arial" w:cs="Arial"/>
          <w:color w:val="000000"/>
          <w:lang w:val="fr-BE"/>
        </w:rPr>
        <w:t>Pentru produsele ob</w:t>
      </w:r>
      <w:r w:rsidR="00C00A4F" w:rsidRPr="004F3119">
        <w:rPr>
          <w:rFonts w:ascii="Arial" w:hAnsi="Arial" w:cs="Arial"/>
          <w:color w:val="000000"/>
          <w:lang w:val="fr-BE"/>
        </w:rPr>
        <w:t>t</w:t>
      </w:r>
      <w:r w:rsidRPr="004F3119">
        <w:rPr>
          <w:rFonts w:ascii="Arial" w:hAnsi="Arial" w:cs="Arial"/>
          <w:color w:val="000000"/>
          <w:lang w:val="fr-BE"/>
        </w:rPr>
        <w:t xml:space="preserve">inute </w:t>
      </w:r>
      <w:r w:rsidR="00934CFF" w:rsidRPr="004F3119">
        <w:rPr>
          <w:rFonts w:ascii="Arial" w:hAnsi="Arial" w:cs="Arial"/>
          <w:color w:val="000000"/>
          <w:lang w:val="fr-BE"/>
        </w:rPr>
        <w:t xml:space="preserve">in cadrul </w:t>
      </w:r>
      <w:r w:rsidR="0074135F" w:rsidRPr="004F3119">
        <w:rPr>
          <w:rFonts w:ascii="Arial" w:hAnsi="Arial" w:cs="Arial"/>
          <w:color w:val="000000"/>
          <w:lang w:val="fr-BE"/>
        </w:rPr>
        <w:t>S.C. Carmeuse Holding S.R.L.</w:t>
      </w:r>
      <w:r w:rsidR="00934CFF" w:rsidRPr="004F3119">
        <w:rPr>
          <w:rFonts w:ascii="Arial" w:hAnsi="Arial" w:cs="Arial"/>
          <w:color w:val="000000"/>
          <w:lang w:val="fr-BE"/>
        </w:rPr>
        <w:t xml:space="preserve">- Punct de lucru </w:t>
      </w:r>
      <w:r w:rsidR="005D3620" w:rsidRPr="004F3119">
        <w:rPr>
          <w:rFonts w:ascii="Arial" w:hAnsi="Arial" w:cs="Arial"/>
          <w:color w:val="000000"/>
          <w:lang w:val="fr-BE"/>
        </w:rPr>
        <w:t>Chiscadaga</w:t>
      </w:r>
      <w:r w:rsidR="00934CFF" w:rsidRPr="004F3119">
        <w:rPr>
          <w:rFonts w:ascii="Arial" w:hAnsi="Arial" w:cs="Arial"/>
          <w:color w:val="000000"/>
          <w:lang w:val="fr-BE"/>
        </w:rPr>
        <w:t xml:space="preserve"> sunt disponibile fis</w:t>
      </w:r>
      <w:r w:rsidRPr="004F3119">
        <w:rPr>
          <w:rFonts w:ascii="Arial" w:hAnsi="Arial" w:cs="Arial"/>
          <w:color w:val="000000"/>
          <w:lang w:val="fr-BE"/>
        </w:rPr>
        <w:t xml:space="preserve">ele </w:t>
      </w:r>
      <w:r w:rsidR="0031159C" w:rsidRPr="0031159C">
        <w:rPr>
          <w:rFonts w:ascii="Arial" w:hAnsi="Arial" w:cs="Arial"/>
          <w:color w:val="FF0000"/>
          <w:lang w:val="fr-BE"/>
        </w:rPr>
        <w:t>cu date</w:t>
      </w:r>
      <w:r w:rsidRPr="0031159C">
        <w:rPr>
          <w:rFonts w:ascii="Arial" w:hAnsi="Arial" w:cs="Arial"/>
          <w:color w:val="FF0000"/>
          <w:lang w:val="fr-BE"/>
        </w:rPr>
        <w:t xml:space="preserve"> </w:t>
      </w:r>
      <w:r w:rsidRPr="004F3119">
        <w:rPr>
          <w:rFonts w:ascii="Arial" w:hAnsi="Arial" w:cs="Arial"/>
          <w:color w:val="000000"/>
          <w:lang w:val="fr-BE"/>
        </w:rPr>
        <w:t xml:space="preserve">de securitate. </w:t>
      </w:r>
    </w:p>
    <w:p w:rsidR="001561DD" w:rsidRDefault="0009046F" w:rsidP="004F3119">
      <w:pPr>
        <w:spacing w:before="120" w:after="120"/>
        <w:ind w:right="-557"/>
        <w:rPr>
          <w:rFonts w:ascii="Arial" w:hAnsi="Arial" w:cs="Arial"/>
          <w:color w:val="000000"/>
          <w:lang w:val="fr-BE"/>
        </w:rPr>
      </w:pPr>
      <w:r w:rsidRPr="004F3119">
        <w:rPr>
          <w:rFonts w:ascii="Arial" w:hAnsi="Arial" w:cs="Arial"/>
          <w:color w:val="000000"/>
          <w:lang w:val="fr-BE"/>
        </w:rPr>
        <w:t xml:space="preserve">Varul </w:t>
      </w:r>
      <w:r w:rsidR="00D83B1B" w:rsidRPr="004F3119">
        <w:rPr>
          <w:rFonts w:ascii="Arial" w:hAnsi="Arial" w:cs="Arial"/>
          <w:color w:val="000000"/>
          <w:lang w:val="fr-BE"/>
        </w:rPr>
        <w:t xml:space="preserve">(bulgari sau hidratat) </w:t>
      </w:r>
      <w:r w:rsidRPr="004F3119">
        <w:rPr>
          <w:rFonts w:ascii="Arial" w:hAnsi="Arial" w:cs="Arial"/>
          <w:color w:val="000000"/>
          <w:lang w:val="fr-BE"/>
        </w:rPr>
        <w:t>este depozitat i</w:t>
      </w:r>
      <w:r w:rsidR="0026547E" w:rsidRPr="004F3119">
        <w:rPr>
          <w:rFonts w:ascii="Arial" w:hAnsi="Arial" w:cs="Arial"/>
          <w:color w:val="000000"/>
          <w:lang w:val="fr-BE"/>
        </w:rPr>
        <w:t xml:space="preserve">n silozuri </w:t>
      </w:r>
      <w:r w:rsidRPr="004F3119">
        <w:rPr>
          <w:rFonts w:ascii="Arial" w:hAnsi="Arial" w:cs="Arial"/>
          <w:color w:val="000000"/>
          <w:lang w:val="fr-BE"/>
        </w:rPr>
        <w:t>de beton acoperite fara risc de poluare a solului (inclusiv padimentul este betonat in proportie de peste 9</w:t>
      </w:r>
      <w:r w:rsidR="001B68D7" w:rsidRPr="004F3119">
        <w:rPr>
          <w:rFonts w:ascii="Arial" w:hAnsi="Arial" w:cs="Arial"/>
          <w:color w:val="000000"/>
          <w:lang w:val="fr-BE"/>
        </w:rPr>
        <w:t>8</w:t>
      </w:r>
      <w:r w:rsidRPr="004F3119">
        <w:rPr>
          <w:rFonts w:ascii="Arial" w:hAnsi="Arial" w:cs="Arial"/>
          <w:color w:val="000000"/>
          <w:lang w:val="fr-BE"/>
        </w:rPr>
        <w:t>%). P</w:t>
      </w:r>
      <w:r w:rsidR="0026547E" w:rsidRPr="004F3119">
        <w:rPr>
          <w:rFonts w:ascii="Arial" w:hAnsi="Arial" w:cs="Arial"/>
          <w:color w:val="000000"/>
          <w:lang w:val="fr-BE"/>
        </w:rPr>
        <w:t>entru protec</w:t>
      </w:r>
      <w:r w:rsidRPr="004F3119">
        <w:rPr>
          <w:rFonts w:ascii="Arial" w:hAnsi="Arial" w:cs="Arial"/>
          <w:color w:val="000000"/>
          <w:lang w:val="fr-BE"/>
        </w:rPr>
        <w:t>t</w:t>
      </w:r>
      <w:r w:rsidR="0026547E" w:rsidRPr="004F3119">
        <w:rPr>
          <w:rFonts w:ascii="Arial" w:hAnsi="Arial" w:cs="Arial"/>
          <w:color w:val="000000"/>
          <w:lang w:val="fr-BE"/>
        </w:rPr>
        <w:t xml:space="preserve">ia personalului </w:t>
      </w:r>
      <w:r w:rsidRPr="004F3119">
        <w:rPr>
          <w:rFonts w:ascii="Arial" w:hAnsi="Arial" w:cs="Arial"/>
          <w:color w:val="000000"/>
          <w:lang w:val="fr-BE"/>
        </w:rPr>
        <w:t xml:space="preserve">este asigurat </w:t>
      </w:r>
      <w:r w:rsidR="0026547E" w:rsidRPr="004F3119">
        <w:rPr>
          <w:rFonts w:ascii="Arial" w:hAnsi="Arial" w:cs="Arial"/>
          <w:color w:val="000000"/>
          <w:lang w:val="fr-BE"/>
        </w:rPr>
        <w:t>echipament de protec</w:t>
      </w:r>
      <w:r w:rsidRPr="004F3119">
        <w:rPr>
          <w:rFonts w:ascii="Arial" w:hAnsi="Arial" w:cs="Arial"/>
          <w:color w:val="000000"/>
          <w:lang w:val="fr-BE"/>
        </w:rPr>
        <w:t>t</w:t>
      </w:r>
      <w:r w:rsidR="0026547E" w:rsidRPr="004F3119">
        <w:rPr>
          <w:rFonts w:ascii="Arial" w:hAnsi="Arial" w:cs="Arial"/>
          <w:color w:val="000000"/>
          <w:lang w:val="fr-BE"/>
        </w:rPr>
        <w:t xml:space="preserve">ie </w:t>
      </w:r>
      <w:r w:rsidRPr="004F3119">
        <w:rPr>
          <w:rFonts w:ascii="Arial" w:hAnsi="Arial" w:cs="Arial"/>
          <w:color w:val="000000"/>
          <w:lang w:val="fr-BE"/>
        </w:rPr>
        <w:t xml:space="preserve">individuala </w:t>
      </w:r>
      <w:r w:rsidR="0026547E" w:rsidRPr="004F3119">
        <w:rPr>
          <w:rFonts w:ascii="Arial" w:hAnsi="Arial" w:cs="Arial"/>
          <w:color w:val="000000"/>
          <w:lang w:val="fr-BE"/>
        </w:rPr>
        <w:t xml:space="preserve">adecvat, </w:t>
      </w:r>
      <w:r w:rsidRPr="004F3119">
        <w:rPr>
          <w:rFonts w:ascii="Arial" w:hAnsi="Arial" w:cs="Arial"/>
          <w:color w:val="000000"/>
          <w:lang w:val="fr-BE"/>
        </w:rPr>
        <w:t>dar si echipamente de reducere a poluarii : filtre cu saci performante amplasate de-a lungul intregului flux tehnologic, realizand nu numai retinerea pulberilor si reducerea emisiilor dar si reducerea pierderilor de produs sub forma de emisii sau imisii</w:t>
      </w:r>
      <w:r w:rsidR="0026547E" w:rsidRPr="004F3119">
        <w:rPr>
          <w:rFonts w:ascii="Arial" w:hAnsi="Arial" w:cs="Arial"/>
          <w:color w:val="000000"/>
          <w:lang w:val="fr-BE"/>
        </w:rPr>
        <w:t>.</w:t>
      </w:r>
    </w:p>
    <w:p w:rsidR="00E32D5A" w:rsidRPr="00C65D59" w:rsidRDefault="00E32D5A" w:rsidP="000403D6">
      <w:pPr>
        <w:rPr>
          <w:rFonts w:ascii="Arial" w:hAnsi="Arial" w:cs="Arial"/>
          <w:color w:val="000000"/>
        </w:rPr>
      </w:pPr>
      <w:r w:rsidRPr="00C65D59">
        <w:rPr>
          <w:rFonts w:ascii="Arial" w:hAnsi="Arial" w:cs="Arial"/>
          <w:color w:val="000000"/>
        </w:rPr>
        <w:t>Produsele societatii sunt inregistrate in sistemul R</w:t>
      </w:r>
      <w:r w:rsidR="0031159C" w:rsidRPr="00C65D59">
        <w:rPr>
          <w:rFonts w:ascii="Arial" w:hAnsi="Arial" w:cs="Arial"/>
          <w:color w:val="000000"/>
        </w:rPr>
        <w:t>EACH</w:t>
      </w:r>
      <w:r w:rsidRPr="00C65D59">
        <w:rPr>
          <w:rFonts w:ascii="Arial" w:hAnsi="Arial" w:cs="Arial"/>
          <w:color w:val="000000"/>
        </w:rPr>
        <w:t xml:space="preserve">, avand numerele de </w:t>
      </w:r>
      <w:proofErr w:type="gramStart"/>
      <w:r w:rsidRPr="00C65D59">
        <w:rPr>
          <w:rFonts w:ascii="Arial" w:hAnsi="Arial" w:cs="Arial"/>
          <w:color w:val="000000"/>
        </w:rPr>
        <w:t>inregistrare :</w:t>
      </w:r>
      <w:proofErr w:type="gramEnd"/>
      <w:r w:rsidRPr="00C65D59">
        <w:rPr>
          <w:rFonts w:ascii="Arial" w:hAnsi="Arial" w:cs="Arial"/>
          <w:color w:val="000000"/>
        </w:rPr>
        <w:t xml:space="preserve"> </w:t>
      </w:r>
    </w:p>
    <w:p w:rsidR="00E32D5A" w:rsidRPr="00E32D5A" w:rsidRDefault="00E32D5A" w:rsidP="000403D6">
      <w:pPr>
        <w:numPr>
          <w:ilvl w:val="0"/>
          <w:numId w:val="3"/>
        </w:numPr>
        <w:rPr>
          <w:rFonts w:ascii="Arial" w:hAnsi="Arial" w:cs="Arial"/>
          <w:color w:val="000000"/>
          <w:lang w:val="fr-BE"/>
        </w:rPr>
      </w:pPr>
      <w:proofErr w:type="gramStart"/>
      <w:r>
        <w:rPr>
          <w:rFonts w:ascii="Arial" w:hAnsi="Arial" w:cs="Arial"/>
          <w:color w:val="000000"/>
          <w:lang w:val="fr-BE"/>
        </w:rPr>
        <w:t>hidroxid</w:t>
      </w:r>
      <w:proofErr w:type="gramEnd"/>
      <w:r>
        <w:rPr>
          <w:rFonts w:ascii="Arial" w:hAnsi="Arial" w:cs="Arial"/>
          <w:color w:val="000000"/>
          <w:lang w:val="fr-BE"/>
        </w:rPr>
        <w:t xml:space="preserve"> de Calciu (CaOH) : </w:t>
      </w:r>
      <w:r w:rsidRPr="00E32D5A">
        <w:rPr>
          <w:rFonts w:ascii="Arial" w:hAnsi="Arial" w:cs="Arial"/>
          <w:color w:val="000000"/>
          <w:lang w:val="fr-BE"/>
        </w:rPr>
        <w:t>01-2119475151-45-0030</w:t>
      </w:r>
    </w:p>
    <w:p w:rsidR="00E32D5A" w:rsidRPr="004F3119" w:rsidRDefault="00E32D5A" w:rsidP="000403D6">
      <w:pPr>
        <w:numPr>
          <w:ilvl w:val="0"/>
          <w:numId w:val="3"/>
        </w:numPr>
        <w:rPr>
          <w:rFonts w:ascii="Arial" w:hAnsi="Arial" w:cs="Arial"/>
          <w:color w:val="000000"/>
          <w:lang w:val="fr-BE"/>
        </w:rPr>
      </w:pPr>
      <w:proofErr w:type="gramStart"/>
      <w:r>
        <w:rPr>
          <w:rFonts w:ascii="Arial" w:hAnsi="Arial" w:cs="Arial"/>
          <w:color w:val="000000"/>
          <w:lang w:val="fr-BE"/>
        </w:rPr>
        <w:t>oxid</w:t>
      </w:r>
      <w:proofErr w:type="gramEnd"/>
      <w:r>
        <w:rPr>
          <w:rFonts w:ascii="Arial" w:hAnsi="Arial" w:cs="Arial"/>
          <w:color w:val="000000"/>
          <w:lang w:val="fr-BE"/>
        </w:rPr>
        <w:t xml:space="preserve"> de Calciu (CaO) : </w:t>
      </w:r>
      <w:r w:rsidRPr="00E32D5A">
        <w:rPr>
          <w:rFonts w:ascii="Arial" w:hAnsi="Arial" w:cs="Arial"/>
          <w:color w:val="000000"/>
          <w:lang w:val="fr-BE"/>
        </w:rPr>
        <w:t>01-2119475325-36-0025</w:t>
      </w:r>
    </w:p>
    <w:p w:rsidR="00D223E0" w:rsidRDefault="00D223E0" w:rsidP="004F3119">
      <w:pPr>
        <w:spacing w:before="120" w:after="120"/>
        <w:ind w:right="-557"/>
        <w:rPr>
          <w:rFonts w:ascii="Arial" w:hAnsi="Arial" w:cs="Arial"/>
          <w:i/>
          <w:color w:val="000000"/>
          <w:u w:val="single"/>
          <w:lang w:val="fr-BE"/>
        </w:rPr>
      </w:pPr>
    </w:p>
    <w:p w:rsidR="00021876" w:rsidRPr="004F3119" w:rsidRDefault="00DF2C3C" w:rsidP="004F3119">
      <w:pPr>
        <w:spacing w:before="120" w:after="120"/>
        <w:ind w:right="-557"/>
        <w:rPr>
          <w:rFonts w:ascii="Arial" w:hAnsi="Arial" w:cs="Arial"/>
          <w:b/>
          <w:color w:val="000000"/>
          <w:lang w:val="fr-BE"/>
        </w:rPr>
      </w:pPr>
      <w:r w:rsidRPr="00C65D59">
        <w:rPr>
          <w:rFonts w:ascii="Arial" w:hAnsi="Arial" w:cs="Arial"/>
          <w:color w:val="000000"/>
          <w:lang w:val="fr-BE"/>
        </w:rPr>
        <w:t xml:space="preserve"> </w:t>
      </w:r>
      <w:r w:rsidR="00021876" w:rsidRPr="004F3119">
        <w:rPr>
          <w:rFonts w:ascii="Arial" w:hAnsi="Arial" w:cs="Arial"/>
          <w:b/>
          <w:color w:val="000000"/>
          <w:lang w:val="fr-BE"/>
        </w:rPr>
        <w:t xml:space="preserve">2.6. Topografie </w:t>
      </w:r>
      <w:r w:rsidR="00C00A4F" w:rsidRPr="004F3119">
        <w:rPr>
          <w:rFonts w:ascii="Arial" w:hAnsi="Arial" w:cs="Arial"/>
          <w:b/>
          <w:color w:val="000000"/>
          <w:lang w:val="fr-BE"/>
        </w:rPr>
        <w:t>s</w:t>
      </w:r>
      <w:r w:rsidR="00021876" w:rsidRPr="004F3119">
        <w:rPr>
          <w:rFonts w:ascii="Arial" w:hAnsi="Arial" w:cs="Arial"/>
          <w:b/>
          <w:color w:val="000000"/>
          <w:lang w:val="fr-BE"/>
        </w:rPr>
        <w:t>i canalizare</w:t>
      </w:r>
    </w:p>
    <w:p w:rsidR="005D3169" w:rsidRPr="004F3119" w:rsidRDefault="005D3169" w:rsidP="004F3119">
      <w:pPr>
        <w:spacing w:before="120" w:after="120"/>
        <w:ind w:right="-557"/>
        <w:rPr>
          <w:rFonts w:ascii="Arial" w:hAnsi="Arial" w:cs="Arial"/>
          <w:color w:val="000000"/>
          <w:lang w:val="fr-BE"/>
        </w:rPr>
      </w:pPr>
      <w:r w:rsidRPr="004F3119">
        <w:rPr>
          <w:rFonts w:ascii="Arial" w:hAnsi="Arial" w:cs="Arial"/>
          <w:color w:val="000000"/>
          <w:lang w:val="fr-BE"/>
        </w:rPr>
        <w:t xml:space="preserve">Terenul pe care se afla amplasat </w:t>
      </w:r>
      <w:r w:rsidR="0074135F" w:rsidRPr="004F3119">
        <w:rPr>
          <w:rFonts w:ascii="Arial" w:hAnsi="Arial" w:cs="Arial"/>
          <w:color w:val="000000"/>
          <w:lang w:val="fr-BE"/>
        </w:rPr>
        <w:t>S.C. Carmeuse Holding S.R.L.</w:t>
      </w:r>
      <w:r w:rsidRPr="004F3119">
        <w:rPr>
          <w:rFonts w:ascii="Arial" w:hAnsi="Arial" w:cs="Arial"/>
          <w:color w:val="000000"/>
          <w:lang w:val="fr-BE"/>
        </w:rPr>
        <w:t xml:space="preserve">- Punct de lucru </w:t>
      </w:r>
      <w:r w:rsidR="005D3620" w:rsidRPr="004F3119">
        <w:rPr>
          <w:rFonts w:ascii="Arial" w:hAnsi="Arial" w:cs="Arial"/>
          <w:color w:val="000000"/>
          <w:lang w:val="fr-BE"/>
        </w:rPr>
        <w:t>Chiscadaga</w:t>
      </w:r>
      <w:r w:rsidRPr="004F3119">
        <w:rPr>
          <w:rFonts w:ascii="Arial" w:hAnsi="Arial" w:cs="Arial"/>
          <w:color w:val="000000"/>
          <w:lang w:val="fr-BE"/>
        </w:rPr>
        <w:t xml:space="preserve"> este inclinat </w:t>
      </w:r>
      <w:r w:rsidR="00FA2189" w:rsidRPr="004F3119">
        <w:rPr>
          <w:rFonts w:ascii="Arial" w:hAnsi="Arial" w:cs="Arial"/>
          <w:color w:val="000000"/>
          <w:lang w:val="fr-BE"/>
        </w:rPr>
        <w:t xml:space="preserve">usor </w:t>
      </w:r>
      <w:r w:rsidRPr="004F3119">
        <w:rPr>
          <w:rFonts w:ascii="Arial" w:hAnsi="Arial" w:cs="Arial"/>
          <w:color w:val="000000"/>
          <w:lang w:val="fr-BE"/>
        </w:rPr>
        <w:t>dinspre N</w:t>
      </w:r>
      <w:r w:rsidR="009A5D3A" w:rsidRPr="004F3119">
        <w:rPr>
          <w:rFonts w:ascii="Arial" w:hAnsi="Arial" w:cs="Arial"/>
          <w:color w:val="000000"/>
          <w:lang w:val="fr-BE"/>
        </w:rPr>
        <w:t>ord</w:t>
      </w:r>
      <w:r w:rsidR="00FA2189" w:rsidRPr="004F3119">
        <w:rPr>
          <w:rFonts w:ascii="Arial" w:hAnsi="Arial" w:cs="Arial"/>
          <w:color w:val="000000"/>
          <w:lang w:val="fr-BE"/>
        </w:rPr>
        <w:t xml:space="preserve">- Est </w:t>
      </w:r>
      <w:r w:rsidRPr="004F3119">
        <w:rPr>
          <w:rFonts w:ascii="Arial" w:hAnsi="Arial" w:cs="Arial"/>
          <w:color w:val="000000"/>
          <w:lang w:val="fr-BE"/>
        </w:rPr>
        <w:t>spre S</w:t>
      </w:r>
      <w:r w:rsidR="009A5D3A" w:rsidRPr="004F3119">
        <w:rPr>
          <w:rFonts w:ascii="Arial" w:hAnsi="Arial" w:cs="Arial"/>
          <w:color w:val="000000"/>
          <w:lang w:val="fr-BE"/>
        </w:rPr>
        <w:t>ud</w:t>
      </w:r>
      <w:r w:rsidR="00FA2189" w:rsidRPr="004F3119">
        <w:rPr>
          <w:rFonts w:ascii="Arial" w:hAnsi="Arial" w:cs="Arial"/>
          <w:color w:val="000000"/>
          <w:lang w:val="fr-BE"/>
        </w:rPr>
        <w:t>– Vest</w:t>
      </w:r>
      <w:r w:rsidR="009A5D3A" w:rsidRPr="004F3119">
        <w:rPr>
          <w:rFonts w:ascii="Arial" w:hAnsi="Arial" w:cs="Arial"/>
          <w:color w:val="000000"/>
          <w:lang w:val="fr-BE"/>
        </w:rPr>
        <w:t>. Traseele retelelor de canalizare pentru apa pluviala si menajera strabat incinta obiectivului analizat conform planului de retele apa-canal (Anexa 3</w:t>
      </w:r>
      <w:r w:rsidR="00FB1029" w:rsidRPr="004F3119">
        <w:rPr>
          <w:rFonts w:ascii="Arial" w:hAnsi="Arial" w:cs="Arial"/>
          <w:color w:val="000000"/>
          <w:lang w:val="fr-BE"/>
        </w:rPr>
        <w:t xml:space="preserve"> – </w:t>
      </w:r>
      <w:r w:rsidR="00F6190A">
        <w:rPr>
          <w:rFonts w:ascii="Arial" w:hAnsi="Arial" w:cs="Arial"/>
          <w:color w:val="000000"/>
          <w:lang w:val="fr-BE"/>
        </w:rPr>
        <w:t>Retele apa</w:t>
      </w:r>
      <w:r w:rsidR="009A5D3A" w:rsidRPr="004F3119">
        <w:rPr>
          <w:rFonts w:ascii="Arial" w:hAnsi="Arial" w:cs="Arial"/>
          <w:color w:val="000000"/>
          <w:lang w:val="fr-BE"/>
        </w:rPr>
        <w:t>)</w:t>
      </w:r>
      <w:r w:rsidR="000710F8" w:rsidRPr="004F3119">
        <w:rPr>
          <w:rFonts w:ascii="Arial" w:hAnsi="Arial" w:cs="Arial"/>
          <w:color w:val="000000"/>
          <w:lang w:val="fr-BE"/>
        </w:rPr>
        <w:t>. Panta terenului permite scurgerea rapida a apelor din precipitatii</w:t>
      </w:r>
      <w:r w:rsidRPr="004F3119">
        <w:rPr>
          <w:rFonts w:ascii="Arial" w:hAnsi="Arial" w:cs="Arial"/>
          <w:color w:val="000000"/>
          <w:lang w:val="fr-BE"/>
        </w:rPr>
        <w:t>.</w:t>
      </w:r>
    </w:p>
    <w:p w:rsidR="005D3169" w:rsidRPr="004F3119" w:rsidRDefault="00E96A2D" w:rsidP="004F3119">
      <w:pPr>
        <w:spacing w:before="120" w:after="120"/>
        <w:ind w:right="-557"/>
        <w:rPr>
          <w:rFonts w:ascii="Arial" w:hAnsi="Arial" w:cs="Arial"/>
          <w:color w:val="000000"/>
          <w:lang w:val="fr-BE"/>
        </w:rPr>
      </w:pPr>
      <w:r w:rsidRPr="004F3119">
        <w:rPr>
          <w:rFonts w:ascii="Arial" w:hAnsi="Arial" w:cs="Arial"/>
          <w:color w:val="000000"/>
          <w:lang w:val="fr-BE"/>
        </w:rPr>
        <w:t xml:space="preserve">Nu se identifica </w:t>
      </w:r>
      <w:r w:rsidR="000710F8" w:rsidRPr="004F3119">
        <w:rPr>
          <w:rFonts w:ascii="Arial" w:hAnsi="Arial" w:cs="Arial"/>
          <w:color w:val="000000"/>
          <w:lang w:val="fr-BE"/>
        </w:rPr>
        <w:t xml:space="preserve">alunecari de teren sau alte </w:t>
      </w:r>
      <w:r w:rsidRPr="004F3119">
        <w:rPr>
          <w:rFonts w:ascii="Arial" w:hAnsi="Arial" w:cs="Arial"/>
          <w:color w:val="000000"/>
          <w:lang w:val="fr-BE"/>
        </w:rPr>
        <w:t>semne de instabilitate a solului.</w:t>
      </w:r>
    </w:p>
    <w:p w:rsidR="001D18DC" w:rsidRPr="004F3119" w:rsidRDefault="001D18DC" w:rsidP="004F3119">
      <w:pPr>
        <w:spacing w:before="120" w:after="120"/>
        <w:ind w:right="-557"/>
        <w:rPr>
          <w:rFonts w:ascii="Arial" w:hAnsi="Arial" w:cs="Arial"/>
          <w:b/>
          <w:color w:val="000000"/>
          <w:lang w:val="fr-BE"/>
        </w:rPr>
      </w:pPr>
    </w:p>
    <w:p w:rsidR="00021876" w:rsidRPr="004F3119" w:rsidRDefault="00021876" w:rsidP="004F3119">
      <w:pPr>
        <w:spacing w:before="120" w:after="120"/>
        <w:ind w:right="-557"/>
        <w:rPr>
          <w:rFonts w:ascii="Arial" w:hAnsi="Arial" w:cs="Arial"/>
          <w:b/>
          <w:color w:val="000000"/>
          <w:lang w:val="fr-BE"/>
        </w:rPr>
      </w:pPr>
      <w:r w:rsidRPr="004F3119">
        <w:rPr>
          <w:rFonts w:ascii="Arial" w:hAnsi="Arial" w:cs="Arial"/>
          <w:b/>
          <w:color w:val="000000"/>
          <w:lang w:val="fr-BE"/>
        </w:rPr>
        <w:t xml:space="preserve">2.7. Geologie </w:t>
      </w:r>
    </w:p>
    <w:p w:rsidR="00140838" w:rsidRPr="004F3119" w:rsidRDefault="00BE7330" w:rsidP="004F3119">
      <w:pPr>
        <w:spacing w:before="120" w:after="120"/>
        <w:ind w:right="-557"/>
        <w:rPr>
          <w:rFonts w:ascii="Arial" w:hAnsi="Arial" w:cs="Arial"/>
          <w:color w:val="000000"/>
          <w:lang w:val="fr-BE"/>
        </w:rPr>
      </w:pPr>
      <w:r w:rsidRPr="004F3119">
        <w:rPr>
          <w:rFonts w:ascii="Arial" w:hAnsi="Arial" w:cs="Arial"/>
          <w:color w:val="000000"/>
          <w:lang w:val="fr-BE"/>
        </w:rPr>
        <w:t>Diversitatea reliefului si constitutia geologica variata confera regiunii din imprejurimile orasului Deva functia de limita geografica intre Muntii</w:t>
      </w:r>
      <w:r w:rsidR="00F6190A">
        <w:rPr>
          <w:rFonts w:ascii="Arial" w:hAnsi="Arial" w:cs="Arial"/>
          <w:color w:val="000000"/>
          <w:lang w:val="fr-BE"/>
        </w:rPr>
        <w:t xml:space="preserve"> Poiana Ruscai, situati la Sud, si Muntii Apuseni, la N</w:t>
      </w:r>
      <w:r w:rsidRPr="004F3119">
        <w:rPr>
          <w:rFonts w:ascii="Arial" w:hAnsi="Arial" w:cs="Arial"/>
          <w:color w:val="000000"/>
          <w:lang w:val="fr-BE"/>
        </w:rPr>
        <w:t xml:space="preserve">ord. </w:t>
      </w:r>
    </w:p>
    <w:p w:rsidR="00140838" w:rsidRPr="004F3119" w:rsidRDefault="00BE7330" w:rsidP="004F3119">
      <w:pPr>
        <w:spacing w:before="120" w:after="120"/>
        <w:ind w:right="-557"/>
        <w:rPr>
          <w:rFonts w:ascii="Arial" w:hAnsi="Arial" w:cs="Arial"/>
          <w:color w:val="000000"/>
          <w:lang w:val="fr-BE"/>
        </w:rPr>
      </w:pPr>
      <w:r w:rsidRPr="004F3119">
        <w:rPr>
          <w:rFonts w:ascii="Arial" w:hAnsi="Arial" w:cs="Arial"/>
          <w:color w:val="000000"/>
          <w:lang w:val="fr-BE"/>
        </w:rPr>
        <w:t>Culoarul Muresului din acest sector reprezinta o regiune de contact geomorfologic care se individualizeaza prin caracterul lui de graben constituit din fundamentul cristalin mezozoic intens fracturat la diferite ad</w:t>
      </w:r>
      <w:r w:rsidR="004F3119">
        <w:rPr>
          <w:rFonts w:ascii="Arial" w:hAnsi="Arial" w:cs="Arial"/>
          <w:color w:val="000000"/>
          <w:lang w:val="fr-BE"/>
        </w:rPr>
        <w:t>a</w:t>
      </w:r>
      <w:r w:rsidRPr="004F3119">
        <w:rPr>
          <w:rFonts w:ascii="Arial" w:hAnsi="Arial" w:cs="Arial"/>
          <w:color w:val="000000"/>
          <w:lang w:val="fr-BE"/>
        </w:rPr>
        <w:t>ncimi</w:t>
      </w:r>
      <w:r w:rsidR="00140838" w:rsidRPr="004F3119">
        <w:rPr>
          <w:rFonts w:ascii="Arial" w:hAnsi="Arial" w:cs="Arial"/>
          <w:color w:val="000000"/>
          <w:lang w:val="fr-BE"/>
        </w:rPr>
        <w:t xml:space="preserve">. </w:t>
      </w:r>
      <w:r w:rsidRPr="004F3119">
        <w:rPr>
          <w:rFonts w:ascii="Arial" w:hAnsi="Arial" w:cs="Arial"/>
          <w:color w:val="000000"/>
          <w:lang w:val="fr-BE"/>
        </w:rPr>
        <w:t>Sub aspect geomorfologic</w:t>
      </w:r>
      <w:r w:rsidR="00140838" w:rsidRPr="004F3119">
        <w:rPr>
          <w:rFonts w:ascii="Arial" w:hAnsi="Arial" w:cs="Arial"/>
          <w:color w:val="000000"/>
          <w:lang w:val="fr-BE"/>
        </w:rPr>
        <w:t>,</w:t>
      </w:r>
      <w:r w:rsidRPr="004F3119">
        <w:rPr>
          <w:rFonts w:ascii="Arial" w:hAnsi="Arial" w:cs="Arial"/>
          <w:color w:val="000000"/>
          <w:lang w:val="fr-BE"/>
        </w:rPr>
        <w:t xml:space="preserve"> Valea Muresului prezinta o lunca ale carei latimi variaza de la 1km 9</w:t>
      </w:r>
      <w:r w:rsidR="00140838" w:rsidRPr="004F3119">
        <w:rPr>
          <w:rFonts w:ascii="Arial" w:hAnsi="Arial" w:cs="Arial"/>
          <w:color w:val="000000"/>
          <w:lang w:val="fr-BE"/>
        </w:rPr>
        <w:t xml:space="preserve"> </w:t>
      </w:r>
      <w:r w:rsidRPr="004F3119">
        <w:rPr>
          <w:rFonts w:ascii="Arial" w:hAnsi="Arial" w:cs="Arial"/>
          <w:color w:val="000000"/>
          <w:lang w:val="fr-BE"/>
        </w:rPr>
        <w:t>(la Soimus)</w:t>
      </w:r>
      <w:r w:rsidR="00140838" w:rsidRPr="004F3119">
        <w:rPr>
          <w:rFonts w:ascii="Arial" w:hAnsi="Arial" w:cs="Arial"/>
          <w:color w:val="000000"/>
          <w:lang w:val="fr-BE"/>
        </w:rPr>
        <w:t xml:space="preserve"> </w:t>
      </w:r>
      <w:r w:rsidRPr="004F3119">
        <w:rPr>
          <w:rFonts w:ascii="Arial" w:hAnsi="Arial" w:cs="Arial"/>
          <w:color w:val="000000"/>
          <w:lang w:val="fr-BE"/>
        </w:rPr>
        <w:t>pina la 5km</w:t>
      </w:r>
      <w:r w:rsidR="00140838" w:rsidRPr="004F3119">
        <w:rPr>
          <w:rFonts w:ascii="Arial" w:hAnsi="Arial" w:cs="Arial"/>
          <w:color w:val="000000"/>
          <w:lang w:val="fr-BE"/>
        </w:rPr>
        <w:t xml:space="preserve"> </w:t>
      </w:r>
      <w:r w:rsidRPr="004F3119">
        <w:rPr>
          <w:rFonts w:ascii="Arial" w:hAnsi="Arial" w:cs="Arial"/>
          <w:color w:val="000000"/>
          <w:lang w:val="fr-BE"/>
        </w:rPr>
        <w:t>(la Deva)</w:t>
      </w:r>
      <w:r w:rsidR="00140838" w:rsidRPr="004F3119">
        <w:rPr>
          <w:rFonts w:ascii="Arial" w:hAnsi="Arial" w:cs="Arial"/>
          <w:color w:val="000000"/>
          <w:lang w:val="fr-BE"/>
        </w:rPr>
        <w:t xml:space="preserve">. </w:t>
      </w:r>
      <w:r w:rsidRPr="004F3119">
        <w:rPr>
          <w:rFonts w:ascii="Arial" w:hAnsi="Arial" w:cs="Arial"/>
          <w:color w:val="000000"/>
          <w:lang w:val="fr-BE"/>
        </w:rPr>
        <w:t>In cadru</w:t>
      </w:r>
      <w:r w:rsidR="00140838" w:rsidRPr="004F3119">
        <w:rPr>
          <w:rFonts w:ascii="Arial" w:hAnsi="Arial" w:cs="Arial"/>
          <w:color w:val="000000"/>
          <w:lang w:val="fr-BE"/>
        </w:rPr>
        <w:t>l luncii sale (2-6</w:t>
      </w:r>
      <w:r w:rsidR="004F3119">
        <w:rPr>
          <w:rFonts w:ascii="Arial" w:hAnsi="Arial" w:cs="Arial"/>
          <w:color w:val="000000"/>
          <w:lang w:val="fr-BE"/>
        </w:rPr>
        <w:t xml:space="preserve"> </w:t>
      </w:r>
      <w:r w:rsidR="00140838" w:rsidRPr="004F3119">
        <w:rPr>
          <w:rFonts w:ascii="Arial" w:hAnsi="Arial" w:cs="Arial"/>
          <w:color w:val="000000"/>
          <w:lang w:val="fr-BE"/>
        </w:rPr>
        <w:t>m altitudine).</w:t>
      </w:r>
    </w:p>
    <w:p w:rsidR="00BE7330" w:rsidRPr="004F3119" w:rsidRDefault="00BE7330" w:rsidP="004F3119">
      <w:pPr>
        <w:spacing w:before="120" w:after="120"/>
        <w:ind w:right="-557"/>
        <w:rPr>
          <w:rFonts w:ascii="Arial" w:hAnsi="Arial" w:cs="Arial"/>
          <w:color w:val="000000"/>
          <w:lang w:val="fr-BE"/>
        </w:rPr>
      </w:pPr>
      <w:r w:rsidRPr="004F3119">
        <w:rPr>
          <w:rFonts w:ascii="Arial" w:hAnsi="Arial" w:cs="Arial"/>
          <w:color w:val="000000"/>
          <w:lang w:val="fr-BE"/>
        </w:rPr>
        <w:t>Din punct de vedere a resurselor subsolului regiunea este insemnata prin existenta unor bogatii naturale</w:t>
      </w:r>
      <w:r w:rsidR="00F6190A">
        <w:rPr>
          <w:rFonts w:ascii="Arial" w:hAnsi="Arial" w:cs="Arial"/>
          <w:color w:val="000000"/>
          <w:lang w:val="fr-BE"/>
        </w:rPr>
        <w:t>,</w:t>
      </w:r>
      <w:r w:rsidRPr="004F3119">
        <w:rPr>
          <w:rFonts w:ascii="Arial" w:hAnsi="Arial" w:cs="Arial"/>
          <w:color w:val="000000"/>
          <w:lang w:val="fr-BE"/>
        </w:rPr>
        <w:t xml:space="preserve"> </w:t>
      </w:r>
      <w:proofErr w:type="gramStart"/>
      <w:r w:rsidRPr="004F3119">
        <w:rPr>
          <w:rFonts w:ascii="Arial" w:hAnsi="Arial" w:cs="Arial"/>
          <w:color w:val="000000"/>
          <w:lang w:val="fr-BE"/>
        </w:rPr>
        <w:t>ca</w:t>
      </w:r>
      <w:proofErr w:type="gramEnd"/>
      <w:r w:rsidR="00F6190A">
        <w:rPr>
          <w:rFonts w:ascii="Arial" w:hAnsi="Arial" w:cs="Arial"/>
          <w:color w:val="000000"/>
          <w:lang w:val="fr-BE"/>
        </w:rPr>
        <w:t xml:space="preserve"> de exemplu</w:t>
      </w:r>
      <w:r w:rsidRPr="004F3119">
        <w:rPr>
          <w:rFonts w:ascii="Arial" w:hAnsi="Arial" w:cs="Arial"/>
          <w:color w:val="000000"/>
          <w:lang w:val="fr-BE"/>
        </w:rPr>
        <w:t>:</w:t>
      </w:r>
      <w:r w:rsidR="00140838" w:rsidRPr="004F3119">
        <w:rPr>
          <w:rFonts w:ascii="Arial" w:hAnsi="Arial" w:cs="Arial"/>
          <w:color w:val="000000"/>
          <w:lang w:val="fr-BE"/>
        </w:rPr>
        <w:t xml:space="preserve"> </w:t>
      </w:r>
      <w:r w:rsidRPr="004F3119">
        <w:rPr>
          <w:rFonts w:ascii="Arial" w:hAnsi="Arial" w:cs="Arial"/>
          <w:color w:val="000000"/>
          <w:lang w:val="fr-BE"/>
        </w:rPr>
        <w:t>zacamintele cuprifere din apropierea municipiului,</w:t>
      </w:r>
      <w:r w:rsidR="00140838" w:rsidRPr="004F3119">
        <w:rPr>
          <w:rFonts w:ascii="Arial" w:hAnsi="Arial" w:cs="Arial"/>
          <w:color w:val="000000"/>
          <w:lang w:val="fr-BE"/>
        </w:rPr>
        <w:t xml:space="preserve"> </w:t>
      </w:r>
      <w:r w:rsidRPr="004F3119">
        <w:rPr>
          <w:rFonts w:ascii="Arial" w:hAnsi="Arial" w:cs="Arial"/>
          <w:color w:val="000000"/>
          <w:lang w:val="fr-BE"/>
        </w:rPr>
        <w:t>cele auro-argintifere din nordul Muresului (Muntii Metaliferi),</w:t>
      </w:r>
      <w:r w:rsidR="00140838" w:rsidRPr="004F3119">
        <w:rPr>
          <w:rFonts w:ascii="Arial" w:hAnsi="Arial" w:cs="Arial"/>
          <w:color w:val="000000"/>
          <w:lang w:val="fr-BE"/>
        </w:rPr>
        <w:t xml:space="preserve"> </w:t>
      </w:r>
      <w:r w:rsidRPr="004F3119">
        <w:rPr>
          <w:rFonts w:ascii="Arial" w:hAnsi="Arial" w:cs="Arial"/>
          <w:color w:val="000000"/>
          <w:lang w:val="fr-BE"/>
        </w:rPr>
        <w:t>prin minereurile de fier din masivul Poiana Ruscai si prin materialele de constructie.</w:t>
      </w:r>
    </w:p>
    <w:p w:rsidR="008F4C67" w:rsidRDefault="008F4C67" w:rsidP="004F3119">
      <w:pPr>
        <w:spacing w:before="120" w:after="120"/>
        <w:ind w:right="-557"/>
        <w:rPr>
          <w:rFonts w:ascii="Arial" w:hAnsi="Arial" w:cs="Arial"/>
          <w:color w:val="000000"/>
          <w:lang w:val="fr-BE"/>
        </w:rPr>
      </w:pPr>
    </w:p>
    <w:p w:rsidR="00021876" w:rsidRPr="004F3119" w:rsidRDefault="00021876" w:rsidP="004F3119">
      <w:pPr>
        <w:spacing w:before="120" w:after="120"/>
        <w:ind w:right="-557"/>
        <w:rPr>
          <w:rFonts w:ascii="Arial" w:hAnsi="Arial" w:cs="Arial"/>
          <w:b/>
          <w:color w:val="000000"/>
          <w:lang w:val="fr-BE"/>
        </w:rPr>
      </w:pPr>
      <w:r w:rsidRPr="004F3119">
        <w:rPr>
          <w:rFonts w:ascii="Arial" w:hAnsi="Arial" w:cs="Arial"/>
          <w:b/>
          <w:color w:val="000000"/>
          <w:lang w:val="fr-BE"/>
        </w:rPr>
        <w:t xml:space="preserve">2.8. Hidrologie </w:t>
      </w:r>
    </w:p>
    <w:p w:rsidR="001C37CB" w:rsidRPr="004F3119" w:rsidRDefault="001C37CB" w:rsidP="004F3119">
      <w:pPr>
        <w:spacing w:before="120" w:after="120"/>
        <w:ind w:right="-557"/>
        <w:rPr>
          <w:rFonts w:ascii="Arial" w:hAnsi="Arial" w:cs="Arial"/>
          <w:color w:val="000000"/>
          <w:lang w:val="fr-BE"/>
        </w:rPr>
      </w:pPr>
      <w:r w:rsidRPr="004F3119">
        <w:rPr>
          <w:rFonts w:ascii="Arial" w:hAnsi="Arial" w:cs="Arial"/>
          <w:color w:val="000000"/>
          <w:lang w:val="fr-BE"/>
        </w:rPr>
        <w:lastRenderedPageBreak/>
        <w:t>Cel mai important r</w:t>
      </w:r>
      <w:r w:rsidR="00AF6239" w:rsidRPr="004F3119">
        <w:rPr>
          <w:rFonts w:ascii="Arial" w:hAnsi="Arial" w:cs="Arial"/>
          <w:color w:val="000000"/>
          <w:lang w:val="fr-BE"/>
        </w:rPr>
        <w:t>a</w:t>
      </w:r>
      <w:r w:rsidRPr="004F3119">
        <w:rPr>
          <w:rFonts w:ascii="Arial" w:hAnsi="Arial" w:cs="Arial"/>
          <w:color w:val="000000"/>
          <w:lang w:val="fr-BE"/>
        </w:rPr>
        <w:t>u care strabate judetul,</w:t>
      </w:r>
      <w:r w:rsidR="0074135F" w:rsidRPr="004F3119">
        <w:rPr>
          <w:rFonts w:ascii="Arial" w:hAnsi="Arial" w:cs="Arial"/>
          <w:color w:val="000000"/>
          <w:lang w:val="fr-BE"/>
        </w:rPr>
        <w:t xml:space="preserve"> </w:t>
      </w:r>
      <w:r w:rsidRPr="004F3119">
        <w:rPr>
          <w:rFonts w:ascii="Arial" w:hAnsi="Arial" w:cs="Arial"/>
          <w:color w:val="000000"/>
          <w:lang w:val="fr-BE"/>
        </w:rPr>
        <w:t>curg</w:t>
      </w:r>
      <w:r w:rsidR="0074135F" w:rsidRPr="004F3119">
        <w:rPr>
          <w:rFonts w:ascii="Arial" w:hAnsi="Arial" w:cs="Arial"/>
          <w:color w:val="000000"/>
          <w:lang w:val="fr-BE"/>
        </w:rPr>
        <w:t xml:space="preserve">and de la </w:t>
      </w:r>
      <w:r w:rsidR="00F6190A">
        <w:rPr>
          <w:rFonts w:ascii="Arial" w:hAnsi="Arial" w:cs="Arial"/>
          <w:color w:val="000000"/>
          <w:lang w:val="fr-BE"/>
        </w:rPr>
        <w:t>Est spre V</w:t>
      </w:r>
      <w:r w:rsidR="0074135F" w:rsidRPr="004F3119">
        <w:rPr>
          <w:rFonts w:ascii="Arial" w:hAnsi="Arial" w:cs="Arial"/>
          <w:color w:val="000000"/>
          <w:lang w:val="fr-BE"/>
        </w:rPr>
        <w:t>est</w:t>
      </w:r>
      <w:r w:rsidRPr="004F3119">
        <w:rPr>
          <w:rFonts w:ascii="Arial" w:hAnsi="Arial" w:cs="Arial"/>
          <w:color w:val="000000"/>
          <w:lang w:val="fr-BE"/>
        </w:rPr>
        <w:t xml:space="preserve">, este Muresul. Acesta trece serpuind prin vecinatatea municipiului Deva printr-un culoar alcatuit din ultimile ramificatii ale Muntilor Poiana Ruscai si cele ale Apusenilor. </w:t>
      </w:r>
    </w:p>
    <w:p w:rsidR="0060361C" w:rsidRPr="004F3119" w:rsidRDefault="00DD32B4" w:rsidP="004F3119">
      <w:pPr>
        <w:spacing w:before="120" w:after="120"/>
        <w:ind w:right="-557"/>
        <w:rPr>
          <w:rFonts w:ascii="Arial" w:hAnsi="Arial" w:cs="Arial"/>
          <w:color w:val="000000"/>
          <w:lang w:val="fr-BE"/>
        </w:rPr>
      </w:pPr>
      <w:r w:rsidRPr="004F3119">
        <w:rPr>
          <w:rFonts w:ascii="Arial" w:hAnsi="Arial" w:cs="Arial"/>
          <w:color w:val="000000"/>
          <w:lang w:val="fr-BE"/>
        </w:rPr>
        <w:t xml:space="preserve">În partea </w:t>
      </w:r>
      <w:r w:rsidR="00580861">
        <w:rPr>
          <w:rFonts w:ascii="Arial" w:hAnsi="Arial" w:cs="Arial"/>
          <w:color w:val="000000"/>
          <w:lang w:val="fr-BE"/>
        </w:rPr>
        <w:t>v</w:t>
      </w:r>
      <w:r w:rsidRPr="004F3119">
        <w:rPr>
          <w:rFonts w:ascii="Arial" w:hAnsi="Arial" w:cs="Arial"/>
          <w:color w:val="000000"/>
          <w:lang w:val="fr-BE"/>
        </w:rPr>
        <w:t>estică a amplasamentului, punctul de lucru se învecinează cu pârâul Caian (curs de apa necadastrat) care reprezintă receptorul apelor pluviale.</w:t>
      </w:r>
    </w:p>
    <w:p w:rsidR="00F20B8C" w:rsidRPr="004F3119" w:rsidRDefault="00F20B8C" w:rsidP="004F3119">
      <w:pPr>
        <w:spacing w:before="120" w:after="120"/>
        <w:ind w:right="-557"/>
        <w:rPr>
          <w:rFonts w:ascii="Arial" w:hAnsi="Arial" w:cs="Arial"/>
          <w:color w:val="000000"/>
          <w:lang w:val="fr-BE"/>
        </w:rPr>
      </w:pPr>
    </w:p>
    <w:p w:rsidR="00B66D2A" w:rsidRPr="004F3119" w:rsidRDefault="00021876" w:rsidP="004F3119">
      <w:pPr>
        <w:spacing w:before="120" w:after="120"/>
        <w:ind w:right="-557"/>
        <w:rPr>
          <w:rFonts w:ascii="Arial" w:hAnsi="Arial" w:cs="Arial"/>
          <w:b/>
          <w:color w:val="000000"/>
          <w:lang w:val="fr-BE"/>
        </w:rPr>
      </w:pPr>
      <w:r w:rsidRPr="004F3119">
        <w:rPr>
          <w:rFonts w:ascii="Arial" w:hAnsi="Arial" w:cs="Arial"/>
          <w:b/>
          <w:color w:val="000000"/>
          <w:lang w:val="fr-BE"/>
        </w:rPr>
        <w:t>2.9. Autoriza</w:t>
      </w:r>
      <w:r w:rsidR="00C00A4F" w:rsidRPr="004F3119">
        <w:rPr>
          <w:rFonts w:ascii="Arial" w:hAnsi="Arial" w:cs="Arial"/>
          <w:b/>
          <w:color w:val="000000"/>
          <w:lang w:val="fr-BE"/>
        </w:rPr>
        <w:t>t</w:t>
      </w:r>
      <w:r w:rsidRPr="004F3119">
        <w:rPr>
          <w:rFonts w:ascii="Arial" w:hAnsi="Arial" w:cs="Arial"/>
          <w:b/>
          <w:color w:val="000000"/>
          <w:lang w:val="fr-BE"/>
        </w:rPr>
        <w:t>ii actuale</w:t>
      </w:r>
    </w:p>
    <w:p w:rsidR="00B66D2A" w:rsidRPr="004F3119" w:rsidRDefault="00B66D2A" w:rsidP="004F3119">
      <w:pPr>
        <w:spacing w:before="120" w:after="120"/>
        <w:ind w:right="-557"/>
        <w:rPr>
          <w:rFonts w:ascii="Arial" w:hAnsi="Arial" w:cs="Arial"/>
          <w:color w:val="000000"/>
          <w:lang w:val="fr-BE"/>
        </w:rPr>
      </w:pPr>
      <w:r w:rsidRPr="004F3119">
        <w:rPr>
          <w:rFonts w:ascii="Arial" w:hAnsi="Arial" w:cs="Arial"/>
          <w:color w:val="000000"/>
          <w:lang w:val="fr-BE"/>
        </w:rPr>
        <w:t>Instalat</w:t>
      </w:r>
      <w:r w:rsidR="0074135F" w:rsidRPr="004F3119">
        <w:rPr>
          <w:rFonts w:ascii="Arial" w:hAnsi="Arial" w:cs="Arial"/>
          <w:color w:val="000000"/>
          <w:lang w:val="fr-BE"/>
        </w:rPr>
        <w:t>ia S.C. Carmeuse Holding S.R.L.</w:t>
      </w:r>
      <w:r w:rsidRPr="004F3119">
        <w:rPr>
          <w:rFonts w:ascii="Arial" w:hAnsi="Arial" w:cs="Arial"/>
          <w:color w:val="000000"/>
          <w:lang w:val="fr-BE"/>
        </w:rPr>
        <w:t xml:space="preserve">– Punct de lucru </w:t>
      </w:r>
      <w:r w:rsidR="005D3620" w:rsidRPr="004F3119">
        <w:rPr>
          <w:rFonts w:ascii="Arial" w:hAnsi="Arial" w:cs="Arial"/>
          <w:color w:val="000000"/>
          <w:lang w:val="fr-BE"/>
        </w:rPr>
        <w:t>Chiscadaga</w:t>
      </w:r>
      <w:r w:rsidRPr="004F3119">
        <w:rPr>
          <w:rFonts w:ascii="Arial" w:hAnsi="Arial" w:cs="Arial"/>
          <w:color w:val="000000"/>
          <w:lang w:val="fr-BE"/>
        </w:rPr>
        <w:t xml:space="preserve"> functioneaza in baza urmatoarelor autorizatii emise de autoritati competente de protectia mediului:</w:t>
      </w:r>
    </w:p>
    <w:p w:rsidR="00B66D2A" w:rsidRPr="00F6190A" w:rsidRDefault="00B66D2A" w:rsidP="004F3119">
      <w:pPr>
        <w:numPr>
          <w:ilvl w:val="0"/>
          <w:numId w:val="3"/>
        </w:numPr>
        <w:spacing w:before="120" w:after="120"/>
        <w:ind w:right="-557"/>
        <w:rPr>
          <w:rFonts w:ascii="Arial" w:hAnsi="Arial" w:cs="Arial"/>
          <w:color w:val="FF0000"/>
          <w:lang w:val="fr-BE"/>
        </w:rPr>
      </w:pPr>
      <w:r w:rsidRPr="00F6190A">
        <w:rPr>
          <w:rFonts w:ascii="Arial" w:hAnsi="Arial" w:cs="Arial"/>
          <w:color w:val="FF0000"/>
          <w:lang w:val="fr-BE"/>
        </w:rPr>
        <w:t>Autorizatia Integrate de Mediu nr.</w:t>
      </w:r>
      <w:r w:rsidR="00003FD8" w:rsidRPr="00F6190A">
        <w:rPr>
          <w:rFonts w:ascii="Arial" w:hAnsi="Arial" w:cs="Arial"/>
          <w:color w:val="FF0000"/>
          <w:lang w:val="fr-BE"/>
        </w:rPr>
        <w:t xml:space="preserve"> </w:t>
      </w:r>
      <w:r w:rsidR="00F6190A" w:rsidRPr="00F6190A">
        <w:rPr>
          <w:rFonts w:ascii="Arial" w:hAnsi="Arial" w:cs="Arial"/>
          <w:color w:val="FF0000"/>
          <w:lang w:val="fr-BE"/>
        </w:rPr>
        <w:t>1</w:t>
      </w:r>
      <w:r w:rsidRPr="00F6190A">
        <w:rPr>
          <w:rFonts w:ascii="Arial" w:hAnsi="Arial" w:cs="Arial"/>
          <w:color w:val="FF0000"/>
          <w:lang w:val="fr-BE"/>
        </w:rPr>
        <w:t xml:space="preserve"> </w:t>
      </w:r>
      <w:r w:rsidR="00003FD8" w:rsidRPr="00F6190A">
        <w:rPr>
          <w:rFonts w:ascii="Arial" w:hAnsi="Arial" w:cs="Arial"/>
          <w:color w:val="FF0000"/>
          <w:lang w:val="fr-BE"/>
        </w:rPr>
        <w:t>d</w:t>
      </w:r>
      <w:r w:rsidRPr="00F6190A">
        <w:rPr>
          <w:rFonts w:ascii="Arial" w:hAnsi="Arial" w:cs="Arial"/>
          <w:color w:val="FF0000"/>
          <w:lang w:val="fr-BE"/>
        </w:rPr>
        <w:t xml:space="preserve">in </w:t>
      </w:r>
      <w:r w:rsidR="00F6190A" w:rsidRPr="00F6190A">
        <w:rPr>
          <w:rFonts w:ascii="Arial" w:hAnsi="Arial" w:cs="Arial"/>
          <w:color w:val="FF0000"/>
          <w:lang w:val="fr-BE"/>
        </w:rPr>
        <w:t>27.02.2017</w:t>
      </w:r>
      <w:r w:rsidR="00AB1F3F" w:rsidRPr="00F6190A">
        <w:rPr>
          <w:rFonts w:ascii="Arial" w:hAnsi="Arial" w:cs="Arial"/>
          <w:color w:val="FF0000"/>
          <w:lang w:val="fr-BE"/>
        </w:rPr>
        <w:t xml:space="preserve"> </w:t>
      </w:r>
      <w:r w:rsidR="00003FD8" w:rsidRPr="00F6190A">
        <w:rPr>
          <w:rFonts w:ascii="Arial" w:hAnsi="Arial" w:cs="Arial"/>
          <w:color w:val="FF0000"/>
          <w:lang w:val="fr-BE"/>
        </w:rPr>
        <w:t xml:space="preserve">emisa de </w:t>
      </w:r>
      <w:r w:rsidRPr="00F6190A">
        <w:rPr>
          <w:rFonts w:ascii="Arial" w:hAnsi="Arial" w:cs="Arial"/>
          <w:color w:val="FF0000"/>
          <w:lang w:val="fr-BE"/>
        </w:rPr>
        <w:t xml:space="preserve">Agentia </w:t>
      </w:r>
      <w:r w:rsidR="00003FD8" w:rsidRPr="00F6190A">
        <w:rPr>
          <w:rFonts w:ascii="Arial" w:hAnsi="Arial" w:cs="Arial"/>
          <w:color w:val="FF0000"/>
          <w:lang w:val="fr-BE"/>
        </w:rPr>
        <w:t>pentru Protectia Mediului Hunedoara</w:t>
      </w:r>
      <w:r w:rsidR="00DA3013" w:rsidRPr="00F6190A">
        <w:rPr>
          <w:rFonts w:ascii="Arial" w:hAnsi="Arial" w:cs="Arial"/>
          <w:color w:val="FF0000"/>
          <w:lang w:val="fr-BE"/>
        </w:rPr>
        <w:t> ;</w:t>
      </w:r>
    </w:p>
    <w:p w:rsidR="00B66D2A" w:rsidRPr="00F6190A" w:rsidRDefault="00B66D2A" w:rsidP="00F6190A">
      <w:pPr>
        <w:numPr>
          <w:ilvl w:val="0"/>
          <w:numId w:val="3"/>
        </w:numPr>
        <w:spacing w:before="120" w:after="120"/>
        <w:ind w:right="-557"/>
        <w:rPr>
          <w:rFonts w:ascii="Arial" w:hAnsi="Arial" w:cs="Arial"/>
          <w:color w:val="FF0000"/>
          <w:lang w:val="fr-BE"/>
        </w:rPr>
      </w:pPr>
      <w:r w:rsidRPr="00F6190A">
        <w:rPr>
          <w:rFonts w:ascii="Arial" w:hAnsi="Arial" w:cs="Arial"/>
          <w:color w:val="FF0000"/>
          <w:lang w:val="fr-BE"/>
        </w:rPr>
        <w:t xml:space="preserve">Autorizatia de Gospodarire a Apelor nr. </w:t>
      </w:r>
      <w:r w:rsidR="00F6190A" w:rsidRPr="00F6190A">
        <w:rPr>
          <w:rFonts w:ascii="Arial" w:hAnsi="Arial" w:cs="Arial"/>
          <w:color w:val="FF0000"/>
          <w:lang w:val="fr-BE"/>
        </w:rPr>
        <w:t xml:space="preserve">373 din 13.12.2016 </w:t>
      </w:r>
      <w:r w:rsidRPr="00F6190A">
        <w:rPr>
          <w:rFonts w:ascii="Arial" w:hAnsi="Arial" w:cs="Arial"/>
          <w:color w:val="FF0000"/>
          <w:lang w:val="fr-BE"/>
        </w:rPr>
        <w:t xml:space="preserve">emisa de </w:t>
      </w:r>
      <w:r w:rsidR="00F6190A" w:rsidRPr="00F6190A">
        <w:rPr>
          <w:rFonts w:ascii="Arial" w:hAnsi="Arial" w:cs="Arial"/>
          <w:color w:val="FF0000"/>
          <w:lang w:val="fr-BE"/>
        </w:rPr>
        <w:t>Administratia Bazinala de Apa Mures </w:t>
      </w:r>
      <w:r w:rsidR="00DA3013" w:rsidRPr="00F6190A">
        <w:rPr>
          <w:rFonts w:ascii="Arial" w:hAnsi="Arial" w:cs="Arial"/>
          <w:color w:val="FF0000"/>
          <w:lang w:val="fr-BE"/>
        </w:rPr>
        <w:t>;</w:t>
      </w:r>
    </w:p>
    <w:p w:rsidR="00B66D2A" w:rsidRPr="004F3119" w:rsidRDefault="00B66D2A" w:rsidP="004F3119">
      <w:pPr>
        <w:numPr>
          <w:ilvl w:val="0"/>
          <w:numId w:val="3"/>
        </w:numPr>
        <w:spacing w:before="120" w:after="120"/>
        <w:ind w:right="-557"/>
        <w:rPr>
          <w:rFonts w:ascii="Arial" w:hAnsi="Arial" w:cs="Arial"/>
          <w:lang w:val="fr-BE"/>
        </w:rPr>
      </w:pPr>
      <w:r w:rsidRPr="00F6190A">
        <w:rPr>
          <w:rFonts w:ascii="Arial" w:hAnsi="Arial" w:cs="Arial"/>
          <w:color w:val="FF0000"/>
          <w:lang w:val="fr-BE"/>
        </w:rPr>
        <w:t>Autorizatia nr.3</w:t>
      </w:r>
      <w:r w:rsidR="00115386" w:rsidRPr="00F6190A">
        <w:rPr>
          <w:rFonts w:ascii="Arial" w:hAnsi="Arial" w:cs="Arial"/>
          <w:color w:val="FF0000"/>
          <w:lang w:val="fr-BE"/>
        </w:rPr>
        <w:t>4</w:t>
      </w:r>
      <w:r w:rsidRPr="00F6190A">
        <w:rPr>
          <w:rFonts w:ascii="Arial" w:hAnsi="Arial" w:cs="Arial"/>
          <w:color w:val="FF0000"/>
          <w:lang w:val="fr-BE"/>
        </w:rPr>
        <w:t>/2</w:t>
      </w:r>
      <w:r w:rsidR="00115386" w:rsidRPr="00F6190A">
        <w:rPr>
          <w:rFonts w:ascii="Arial" w:hAnsi="Arial" w:cs="Arial"/>
          <w:color w:val="FF0000"/>
          <w:lang w:val="fr-BE"/>
        </w:rPr>
        <w:t>0</w:t>
      </w:r>
      <w:r w:rsidRPr="00F6190A">
        <w:rPr>
          <w:rFonts w:ascii="Arial" w:hAnsi="Arial" w:cs="Arial"/>
          <w:color w:val="FF0000"/>
          <w:lang w:val="fr-BE"/>
        </w:rPr>
        <w:t xml:space="preserve">.12.2012 </w:t>
      </w:r>
      <w:r w:rsidR="00F6190A" w:rsidRPr="00F6190A">
        <w:rPr>
          <w:rFonts w:ascii="Arial" w:hAnsi="Arial" w:cs="Arial"/>
          <w:color w:val="FF0000"/>
          <w:lang w:val="fr-BE"/>
        </w:rPr>
        <w:t xml:space="preserve">revizuita in 15.12.2014 </w:t>
      </w:r>
      <w:r w:rsidRPr="00F6190A">
        <w:rPr>
          <w:rFonts w:ascii="Arial" w:hAnsi="Arial" w:cs="Arial"/>
          <w:color w:val="FF0000"/>
          <w:lang w:val="fr-BE"/>
        </w:rPr>
        <w:t xml:space="preserve">privind emisiile de gaze cu efect de sera pentru perioada 2013-2020, </w:t>
      </w:r>
      <w:r w:rsidR="00F6190A" w:rsidRPr="00F6190A">
        <w:rPr>
          <w:rFonts w:ascii="Arial" w:hAnsi="Arial" w:cs="Arial"/>
          <w:color w:val="FF0000"/>
          <w:lang w:val="fr-BE"/>
        </w:rPr>
        <w:t xml:space="preserve">emisa </w:t>
      </w:r>
      <w:r w:rsidRPr="00F6190A">
        <w:rPr>
          <w:rFonts w:ascii="Arial" w:hAnsi="Arial" w:cs="Arial"/>
          <w:color w:val="FF0000"/>
          <w:lang w:val="fr-BE"/>
        </w:rPr>
        <w:t>de M</w:t>
      </w:r>
      <w:r w:rsidR="00AB1F3F" w:rsidRPr="00F6190A">
        <w:rPr>
          <w:rFonts w:ascii="Arial" w:hAnsi="Arial" w:cs="Arial"/>
          <w:color w:val="FF0000"/>
          <w:lang w:val="fr-BE"/>
        </w:rPr>
        <w:t xml:space="preserve">inisterul Mediului si </w:t>
      </w:r>
      <w:r w:rsidR="00F6190A" w:rsidRPr="00F6190A">
        <w:rPr>
          <w:rFonts w:ascii="Arial" w:hAnsi="Arial" w:cs="Arial"/>
          <w:color w:val="FF0000"/>
          <w:lang w:val="fr-BE"/>
        </w:rPr>
        <w:t>Schimbarilor Climatice</w:t>
      </w:r>
      <w:r w:rsidR="00CA31C9" w:rsidRPr="004F3119">
        <w:rPr>
          <w:rFonts w:ascii="Arial" w:hAnsi="Arial" w:cs="Arial"/>
          <w:lang w:val="fr-BE"/>
        </w:rPr>
        <w:t>.</w:t>
      </w:r>
    </w:p>
    <w:p w:rsidR="00702482" w:rsidRPr="004F3119" w:rsidRDefault="00702482" w:rsidP="00D53311">
      <w:pPr>
        <w:rPr>
          <w:rFonts w:ascii="Arial" w:hAnsi="Arial" w:cs="Arial"/>
          <w:color w:val="000000"/>
          <w:lang w:val="fr-BE"/>
        </w:rPr>
      </w:pPr>
      <w:r w:rsidRPr="004F3119">
        <w:rPr>
          <w:rFonts w:ascii="Arial" w:hAnsi="Arial" w:cs="Arial"/>
          <w:color w:val="000000"/>
          <w:lang w:val="fr-BE"/>
        </w:rPr>
        <w:t xml:space="preserve">Principalele contracte de prestari servicii </w:t>
      </w:r>
      <w:r w:rsidR="00F6190A">
        <w:rPr>
          <w:rFonts w:ascii="Arial" w:hAnsi="Arial" w:cs="Arial"/>
          <w:color w:val="000000"/>
          <w:lang w:val="fr-BE"/>
        </w:rPr>
        <w:t>pe linie de mediu</w:t>
      </w:r>
      <w:r w:rsidRPr="004F3119">
        <w:rPr>
          <w:rFonts w:ascii="Arial" w:hAnsi="Arial" w:cs="Arial"/>
          <w:color w:val="000000"/>
          <w:lang w:val="fr-BE"/>
        </w:rPr>
        <w:t xml:space="preserve"> sunt :</w:t>
      </w:r>
    </w:p>
    <w:p w:rsidR="002B56D2" w:rsidRPr="0034362D" w:rsidRDefault="002B56D2" w:rsidP="00D53311">
      <w:pPr>
        <w:rPr>
          <w:rFonts w:ascii="Arial" w:hAnsi="Arial" w:cs="Arial"/>
          <w:color w:val="FF0000"/>
          <w:lang w:val="fr-BE"/>
        </w:rPr>
      </w:pPr>
      <w:r w:rsidRPr="0034362D">
        <w:rPr>
          <w:rFonts w:ascii="Arial" w:hAnsi="Arial" w:cs="Arial"/>
          <w:color w:val="FF0000"/>
          <w:lang w:val="fr-BE"/>
        </w:rPr>
        <w:t xml:space="preserve">- Contract </w:t>
      </w:r>
      <w:r w:rsidR="00F6190A" w:rsidRPr="0034362D">
        <w:rPr>
          <w:rFonts w:ascii="Arial" w:hAnsi="Arial" w:cs="Arial"/>
          <w:color w:val="FF0000"/>
          <w:lang w:val="fr-BE"/>
        </w:rPr>
        <w:t>M17027C / 2077 cu Wessling Romania SRL, pentru masuratori emisii, imisii si zgomot</w:t>
      </w:r>
    </w:p>
    <w:p w:rsidR="00B370CA" w:rsidRPr="0034362D" w:rsidRDefault="00B370CA" w:rsidP="00D53311">
      <w:pPr>
        <w:rPr>
          <w:rFonts w:ascii="Arial" w:hAnsi="Arial" w:cs="Arial"/>
          <w:color w:val="FF0000"/>
          <w:lang w:val="fr-BE"/>
        </w:rPr>
      </w:pPr>
      <w:r w:rsidRPr="0034362D">
        <w:rPr>
          <w:rFonts w:ascii="Arial" w:hAnsi="Arial" w:cs="Arial"/>
          <w:color w:val="FF0000"/>
          <w:lang w:val="fr-BE"/>
        </w:rPr>
        <w:t>- Contract 1055/2014 cu Ceprocim SA</w:t>
      </w:r>
      <w:r w:rsidR="00F6190A" w:rsidRPr="0034362D">
        <w:rPr>
          <w:rFonts w:ascii="Arial" w:hAnsi="Arial" w:cs="Arial"/>
          <w:color w:val="FF0000"/>
          <w:lang w:val="fr-BE"/>
        </w:rPr>
        <w:t>, pentru verificare emisii CO2</w:t>
      </w:r>
    </w:p>
    <w:p w:rsidR="00B370CA" w:rsidRPr="0034362D" w:rsidRDefault="00B370CA" w:rsidP="00D53311">
      <w:pPr>
        <w:rPr>
          <w:rFonts w:ascii="Arial" w:hAnsi="Arial" w:cs="Arial"/>
          <w:color w:val="FF0000"/>
          <w:lang w:val="fr-BE"/>
        </w:rPr>
      </w:pPr>
      <w:r w:rsidRPr="0034362D">
        <w:rPr>
          <w:rFonts w:ascii="Arial" w:hAnsi="Arial" w:cs="Arial"/>
          <w:color w:val="FF0000"/>
          <w:lang w:val="fr-BE"/>
        </w:rPr>
        <w:t>- Contract 7007/2014 cu INCDE-Icemenerg</w:t>
      </w:r>
      <w:r w:rsidR="00F6190A" w:rsidRPr="0034362D">
        <w:rPr>
          <w:rFonts w:ascii="Arial" w:hAnsi="Arial" w:cs="Arial"/>
          <w:color w:val="FF0000"/>
          <w:lang w:val="fr-BE"/>
        </w:rPr>
        <w:t>, pentru analize combustibil solid</w:t>
      </w:r>
    </w:p>
    <w:p w:rsidR="00422D29" w:rsidRPr="0034362D" w:rsidRDefault="00422D29" w:rsidP="00D53311">
      <w:pPr>
        <w:rPr>
          <w:rFonts w:ascii="Arial" w:hAnsi="Arial" w:cs="Arial"/>
          <w:color w:val="FF0000"/>
          <w:lang w:val="fr-BE"/>
        </w:rPr>
      </w:pPr>
      <w:r w:rsidRPr="0034362D">
        <w:rPr>
          <w:rFonts w:ascii="Arial" w:hAnsi="Arial" w:cs="Arial"/>
          <w:color w:val="FF0000"/>
          <w:lang w:val="fr-BE"/>
        </w:rPr>
        <w:t xml:space="preserve">- </w:t>
      </w:r>
      <w:r w:rsidR="00B370CA" w:rsidRPr="0034362D">
        <w:rPr>
          <w:rFonts w:ascii="Arial" w:hAnsi="Arial" w:cs="Arial"/>
          <w:color w:val="FF0000"/>
          <w:lang w:val="fr-BE"/>
        </w:rPr>
        <w:t>contract nr. 102 CH/2015 cu Comuna Soimus</w:t>
      </w:r>
      <w:r w:rsidR="00F6190A" w:rsidRPr="0034362D">
        <w:rPr>
          <w:rFonts w:ascii="Arial" w:hAnsi="Arial" w:cs="Arial"/>
          <w:color w:val="FF0000"/>
          <w:lang w:val="fr-BE"/>
        </w:rPr>
        <w:t>, pentru preluare deseuri menajere</w:t>
      </w:r>
      <w:r w:rsidRPr="0034362D">
        <w:rPr>
          <w:rFonts w:ascii="Arial" w:hAnsi="Arial" w:cs="Arial"/>
          <w:color w:val="FF0000"/>
          <w:lang w:val="fr-BE"/>
        </w:rPr>
        <w:t xml:space="preserve"> </w:t>
      </w:r>
    </w:p>
    <w:p w:rsidR="00422D29" w:rsidRPr="0034362D" w:rsidRDefault="00422D29" w:rsidP="000408C0">
      <w:pPr>
        <w:ind w:right="0"/>
        <w:rPr>
          <w:rFonts w:ascii="Arial" w:hAnsi="Arial" w:cs="Arial"/>
          <w:color w:val="FF0000"/>
        </w:rPr>
      </w:pPr>
      <w:r w:rsidRPr="0034362D">
        <w:rPr>
          <w:rFonts w:ascii="Arial" w:hAnsi="Arial" w:cs="Arial"/>
          <w:color w:val="FF0000"/>
        </w:rPr>
        <w:t>- Contract nr. 769/</w:t>
      </w:r>
      <w:r w:rsidR="00C65D59" w:rsidRPr="0034362D">
        <w:rPr>
          <w:rFonts w:ascii="Arial" w:hAnsi="Arial" w:cs="Arial"/>
          <w:color w:val="FF0000"/>
        </w:rPr>
        <w:t xml:space="preserve">04.05.2016 </w:t>
      </w:r>
      <w:r w:rsidR="0034362D" w:rsidRPr="0034362D">
        <w:rPr>
          <w:rFonts w:ascii="Arial" w:hAnsi="Arial" w:cs="Arial"/>
          <w:color w:val="FF0000"/>
        </w:rPr>
        <w:t>cu SC Rian Consult SRL, pentru preluare deseuri generate din activitate</w:t>
      </w:r>
    </w:p>
    <w:p w:rsidR="00FD50C4" w:rsidRPr="00B01E16" w:rsidRDefault="0034362D" w:rsidP="000408C0">
      <w:pPr>
        <w:spacing w:line="240" w:lineRule="auto"/>
        <w:ind w:right="0"/>
        <w:rPr>
          <w:rFonts w:ascii="Arial" w:hAnsi="Arial" w:cs="Arial"/>
          <w:color w:val="FF0000"/>
          <w:sz w:val="23"/>
          <w:szCs w:val="23"/>
          <w:lang w:val="fr-BE"/>
        </w:rPr>
      </w:pPr>
      <w:r w:rsidRPr="00B01E16">
        <w:rPr>
          <w:rFonts w:ascii="Arial" w:hAnsi="Arial" w:cs="Arial"/>
          <w:color w:val="FF0000"/>
          <w:sz w:val="23"/>
          <w:szCs w:val="23"/>
          <w:lang w:val="fr-BE"/>
        </w:rPr>
        <w:t>- Contract nr. 8248/15.12.2016 cu Refarom SA</w:t>
      </w:r>
      <w:r w:rsidR="000408C0" w:rsidRPr="00B01E16">
        <w:rPr>
          <w:rFonts w:ascii="Arial" w:hAnsi="Arial" w:cs="Arial"/>
          <w:color w:val="FF0000"/>
          <w:sz w:val="23"/>
          <w:szCs w:val="23"/>
          <w:lang w:val="fr-BE"/>
        </w:rPr>
        <w:t>, pentru preluare deseuri caramizi refractare</w:t>
      </w:r>
    </w:p>
    <w:p w:rsidR="000408C0" w:rsidRPr="00B01E16" w:rsidRDefault="000408C0" w:rsidP="000408C0">
      <w:pPr>
        <w:spacing w:line="240" w:lineRule="auto"/>
        <w:ind w:right="0"/>
        <w:rPr>
          <w:rFonts w:ascii="Arial" w:hAnsi="Arial" w:cs="Arial"/>
          <w:color w:val="FF0000"/>
          <w:sz w:val="23"/>
          <w:szCs w:val="23"/>
          <w:lang w:val="fr-BE"/>
        </w:rPr>
      </w:pPr>
      <w:r w:rsidRPr="00B01E16">
        <w:rPr>
          <w:rFonts w:ascii="Arial" w:hAnsi="Arial" w:cs="Arial"/>
          <w:color w:val="FF0000"/>
          <w:sz w:val="23"/>
          <w:szCs w:val="23"/>
          <w:lang w:val="fr-BE"/>
        </w:rPr>
        <w:t>- Contract nr. C290/01.06.2017 cu Rom Pack Management SA, pentru preluarea responsabilitatilor privind deseurile de ambalaje</w:t>
      </w:r>
    </w:p>
    <w:p w:rsidR="000408C0" w:rsidRPr="00B01E16" w:rsidRDefault="000408C0" w:rsidP="000408C0">
      <w:pPr>
        <w:spacing w:line="240" w:lineRule="auto"/>
        <w:ind w:right="0"/>
        <w:rPr>
          <w:rFonts w:ascii="Arial" w:hAnsi="Arial" w:cs="Arial"/>
          <w:color w:val="FF0000"/>
          <w:sz w:val="23"/>
          <w:szCs w:val="23"/>
          <w:lang w:val="fr-BE"/>
        </w:rPr>
      </w:pPr>
      <w:r w:rsidRPr="00B01E16">
        <w:rPr>
          <w:rFonts w:ascii="Arial" w:hAnsi="Arial" w:cs="Arial"/>
          <w:color w:val="FF0000"/>
          <w:sz w:val="23"/>
          <w:szCs w:val="23"/>
          <w:lang w:val="fr-BE"/>
        </w:rPr>
        <w:t>- Contract nr. 1297/26.02.2018 cu Finaciar Recycling SA, pentru preluarea responsabilitatilor privind deseurile de ambalaje</w:t>
      </w:r>
    </w:p>
    <w:p w:rsidR="000408C0" w:rsidRDefault="000408C0" w:rsidP="000408C0">
      <w:pPr>
        <w:spacing w:line="360" w:lineRule="auto"/>
        <w:ind w:right="0"/>
        <w:rPr>
          <w:rFonts w:ascii="Arial" w:hAnsi="Arial" w:cs="Arial"/>
          <w:color w:val="FF0000"/>
          <w:sz w:val="23"/>
          <w:szCs w:val="23"/>
          <w:lang w:val="fr-BE"/>
        </w:rPr>
      </w:pPr>
    </w:p>
    <w:p w:rsidR="00181076" w:rsidRPr="00B01E16" w:rsidRDefault="00181076" w:rsidP="000408C0">
      <w:pPr>
        <w:spacing w:line="360" w:lineRule="auto"/>
        <w:ind w:right="0"/>
        <w:rPr>
          <w:rFonts w:ascii="Arial" w:hAnsi="Arial" w:cs="Arial"/>
          <w:color w:val="FF0000"/>
          <w:sz w:val="23"/>
          <w:szCs w:val="23"/>
          <w:lang w:val="fr-BE"/>
        </w:rPr>
      </w:pPr>
    </w:p>
    <w:p w:rsidR="002F6111" w:rsidRPr="006F2D97" w:rsidRDefault="002F6111" w:rsidP="006F2D97">
      <w:pPr>
        <w:spacing w:before="120" w:after="120"/>
        <w:rPr>
          <w:rFonts w:ascii="Arial" w:hAnsi="Arial" w:cs="Arial"/>
          <w:b/>
          <w:lang w:val="fr-BE"/>
        </w:rPr>
      </w:pPr>
      <w:r w:rsidRPr="006F2D97">
        <w:rPr>
          <w:rFonts w:ascii="Arial" w:hAnsi="Arial" w:cs="Arial"/>
          <w:b/>
          <w:lang w:val="fr-BE"/>
        </w:rPr>
        <w:t>2.10. Detalii de planificare</w:t>
      </w:r>
    </w:p>
    <w:p w:rsidR="002A46D4" w:rsidRDefault="00FF401C" w:rsidP="006F2D97">
      <w:pPr>
        <w:spacing w:before="120" w:after="120"/>
        <w:rPr>
          <w:rFonts w:ascii="Arial" w:hAnsi="Arial" w:cs="Arial"/>
          <w:lang w:val="fr-BE"/>
        </w:rPr>
      </w:pPr>
      <w:r w:rsidRPr="006F2D97">
        <w:rPr>
          <w:rFonts w:ascii="Arial" w:hAnsi="Arial" w:cs="Arial"/>
          <w:lang w:val="fr-BE"/>
        </w:rPr>
        <w:t xml:space="preserve">Pentru supravegherea calitatii amplasamentului, in </w:t>
      </w:r>
      <w:r w:rsidR="002A46D4" w:rsidRPr="006F2D97">
        <w:rPr>
          <w:rFonts w:ascii="Arial" w:hAnsi="Arial" w:cs="Arial"/>
          <w:lang w:val="fr-BE"/>
        </w:rPr>
        <w:t>cadr</w:t>
      </w:r>
      <w:r w:rsidR="00AB1F3F" w:rsidRPr="006F2D97">
        <w:rPr>
          <w:rFonts w:ascii="Arial" w:hAnsi="Arial" w:cs="Arial"/>
          <w:lang w:val="fr-BE"/>
        </w:rPr>
        <w:t>ul S.C. Carmeuse Holding S.R.L.</w:t>
      </w:r>
      <w:r w:rsidR="002A46D4" w:rsidRPr="006F2D97">
        <w:rPr>
          <w:rFonts w:ascii="Arial" w:hAnsi="Arial" w:cs="Arial"/>
          <w:lang w:val="fr-BE"/>
        </w:rPr>
        <w:t xml:space="preserve">– Punct de lucru </w:t>
      </w:r>
      <w:r w:rsidR="005D3620" w:rsidRPr="006F2D97">
        <w:rPr>
          <w:rFonts w:ascii="Arial" w:hAnsi="Arial" w:cs="Arial"/>
          <w:lang w:val="fr-BE"/>
        </w:rPr>
        <w:t>Chiscadaga</w:t>
      </w:r>
      <w:r w:rsidR="002A46D4" w:rsidRPr="006F2D97">
        <w:rPr>
          <w:rFonts w:ascii="Arial" w:hAnsi="Arial" w:cs="Arial"/>
          <w:lang w:val="fr-BE"/>
        </w:rPr>
        <w:t xml:space="preserve"> sunt </w:t>
      </w:r>
      <w:r w:rsidR="00DC0204" w:rsidRPr="006F2D97">
        <w:rPr>
          <w:rFonts w:ascii="Arial" w:hAnsi="Arial" w:cs="Arial"/>
          <w:lang w:val="fr-BE"/>
        </w:rPr>
        <w:t>realizate in prezent</w:t>
      </w:r>
      <w:r w:rsidR="00BD6234" w:rsidRPr="006F2D97">
        <w:rPr>
          <w:rFonts w:ascii="Arial" w:hAnsi="Arial" w:cs="Arial"/>
          <w:lang w:val="fr-BE"/>
        </w:rPr>
        <w:t xml:space="preserve"> urm</w:t>
      </w:r>
      <w:r w:rsidR="002A46D4" w:rsidRPr="006F2D97">
        <w:rPr>
          <w:rFonts w:ascii="Arial" w:hAnsi="Arial" w:cs="Arial"/>
          <w:lang w:val="fr-BE"/>
        </w:rPr>
        <w:t>atoar</w:t>
      </w:r>
      <w:r w:rsidR="00AB1F3F" w:rsidRPr="006F2D97">
        <w:rPr>
          <w:rFonts w:ascii="Arial" w:hAnsi="Arial" w:cs="Arial"/>
          <w:lang w:val="fr-BE"/>
        </w:rPr>
        <w:t>ele masuri si actiuni specifice</w:t>
      </w:r>
      <w:r w:rsidR="002A46D4" w:rsidRPr="006F2D97">
        <w:rPr>
          <w:rFonts w:ascii="Arial" w:hAnsi="Arial" w:cs="Arial"/>
          <w:lang w:val="fr-BE"/>
        </w:rPr>
        <w:t>:</w:t>
      </w:r>
    </w:p>
    <w:p w:rsidR="00181076" w:rsidRPr="006F2D97" w:rsidRDefault="00181076" w:rsidP="006F2D97">
      <w:pPr>
        <w:spacing w:before="120" w:after="120"/>
        <w:rPr>
          <w:rFonts w:ascii="Arial" w:hAnsi="Arial" w:cs="Arial"/>
          <w:lang w:val="fr-BE"/>
        </w:rPr>
      </w:pPr>
    </w:p>
    <w:p w:rsidR="002A46D4" w:rsidRPr="006F2D97" w:rsidRDefault="00A16608" w:rsidP="006F2D97">
      <w:pPr>
        <w:spacing w:before="120" w:after="120"/>
        <w:rPr>
          <w:rFonts w:ascii="Arial" w:hAnsi="Arial" w:cs="Arial"/>
          <w:i/>
          <w:u w:val="single"/>
          <w:lang w:val="fr-BE"/>
        </w:rPr>
      </w:pPr>
      <w:r w:rsidRPr="006F2D97">
        <w:rPr>
          <w:rFonts w:ascii="Arial" w:hAnsi="Arial" w:cs="Arial"/>
          <w:i/>
          <w:u w:val="single"/>
          <w:lang w:val="fr-BE"/>
        </w:rPr>
        <w:t>2.10.1.</w:t>
      </w:r>
      <w:r w:rsidR="00181076">
        <w:rPr>
          <w:rFonts w:ascii="Arial" w:hAnsi="Arial" w:cs="Arial"/>
          <w:i/>
          <w:u w:val="single"/>
          <w:lang w:val="fr-BE"/>
        </w:rPr>
        <w:t xml:space="preserve"> </w:t>
      </w:r>
      <w:r w:rsidR="002A46D4" w:rsidRPr="006F2D97">
        <w:rPr>
          <w:rFonts w:ascii="Arial" w:hAnsi="Arial" w:cs="Arial"/>
          <w:i/>
          <w:u w:val="single"/>
          <w:lang w:val="fr-BE"/>
        </w:rPr>
        <w:t>Monitorizarea factorilor de mediu relevanti :</w:t>
      </w:r>
    </w:p>
    <w:p w:rsidR="004E4FF3" w:rsidRPr="006F2D97" w:rsidRDefault="00F7592B" w:rsidP="008F4C67">
      <w:pPr>
        <w:spacing w:before="120" w:after="120"/>
        <w:rPr>
          <w:rFonts w:ascii="Arial" w:hAnsi="Arial" w:cs="Arial"/>
          <w:lang w:val="fr-BE"/>
        </w:rPr>
      </w:pPr>
      <w:r w:rsidRPr="006F2D97">
        <w:rPr>
          <w:rFonts w:ascii="Arial" w:hAnsi="Arial" w:cs="Arial"/>
          <w:lang w:val="fr-BE"/>
        </w:rPr>
        <w:t xml:space="preserve">Conform Autorizatiei Integrate de Mediu </w:t>
      </w:r>
      <w:r w:rsidR="00181076">
        <w:rPr>
          <w:rFonts w:ascii="Arial" w:hAnsi="Arial" w:cs="Arial"/>
          <w:lang w:val="fr-BE"/>
        </w:rPr>
        <w:t>nr.1/27.02.2017</w:t>
      </w:r>
      <w:r w:rsidR="008F4C67">
        <w:rPr>
          <w:rFonts w:ascii="Arial" w:hAnsi="Arial" w:cs="Arial"/>
          <w:lang w:val="fr-BE"/>
        </w:rPr>
        <w:t>, monitorizarile se efectueaza astfel</w:t>
      </w:r>
      <w:r w:rsidRPr="006F2D97">
        <w:rPr>
          <w:rFonts w:ascii="Arial" w:hAnsi="Arial" w:cs="Arial"/>
          <w:lang w:val="fr-BE"/>
        </w:rPr>
        <w:t>:</w:t>
      </w:r>
    </w:p>
    <w:p w:rsidR="004F462F" w:rsidRPr="006F2D97" w:rsidRDefault="002A46D4" w:rsidP="008F4C67">
      <w:pPr>
        <w:spacing w:before="120" w:after="120"/>
        <w:rPr>
          <w:rFonts w:ascii="Arial" w:hAnsi="Arial" w:cs="Arial"/>
          <w:lang w:val="fr-BE"/>
        </w:rPr>
      </w:pPr>
      <w:r w:rsidRPr="006F2D97">
        <w:rPr>
          <w:rFonts w:ascii="Arial" w:hAnsi="Arial" w:cs="Arial"/>
          <w:lang w:val="fr-BE"/>
        </w:rPr>
        <w:t>AER</w:t>
      </w:r>
    </w:p>
    <w:p w:rsidR="002A46D4" w:rsidRPr="006F2D97" w:rsidRDefault="002A46D4" w:rsidP="008F4C67">
      <w:pPr>
        <w:numPr>
          <w:ilvl w:val="0"/>
          <w:numId w:val="3"/>
        </w:numPr>
        <w:tabs>
          <w:tab w:val="left" w:pos="284"/>
        </w:tabs>
        <w:spacing w:before="120" w:after="120"/>
        <w:ind w:left="0" w:firstLine="720"/>
        <w:rPr>
          <w:rFonts w:ascii="Arial" w:hAnsi="Arial" w:cs="Arial"/>
          <w:lang w:val="fr-BE"/>
        </w:rPr>
      </w:pPr>
      <w:r w:rsidRPr="006F2D97">
        <w:rPr>
          <w:rFonts w:ascii="Arial" w:hAnsi="Arial" w:cs="Arial"/>
          <w:lang w:val="fr-BE"/>
        </w:rPr>
        <w:lastRenderedPageBreak/>
        <w:t>Monitorizare</w:t>
      </w:r>
      <w:r w:rsidR="004E4FF3" w:rsidRPr="006F2D97">
        <w:rPr>
          <w:rFonts w:ascii="Arial" w:hAnsi="Arial" w:cs="Arial"/>
          <w:lang w:val="fr-BE"/>
        </w:rPr>
        <w:t>a</w:t>
      </w:r>
      <w:r w:rsidRPr="006F2D97">
        <w:rPr>
          <w:rFonts w:ascii="Arial" w:hAnsi="Arial" w:cs="Arial"/>
          <w:lang w:val="fr-BE"/>
        </w:rPr>
        <w:t xml:space="preserve"> discontinua a emisiilor de pulberi, semestrial</w:t>
      </w:r>
      <w:r w:rsidR="003C5CB0" w:rsidRPr="006F2D97">
        <w:rPr>
          <w:rFonts w:ascii="Arial" w:hAnsi="Arial" w:cs="Arial"/>
          <w:lang w:val="fr-BE"/>
        </w:rPr>
        <w:t>a</w:t>
      </w:r>
      <w:r w:rsidR="006F2D97">
        <w:rPr>
          <w:rFonts w:ascii="Arial" w:hAnsi="Arial" w:cs="Arial"/>
          <w:lang w:val="fr-BE"/>
        </w:rPr>
        <w:t xml:space="preserve"> pentru sursele de emisie C</w:t>
      </w:r>
      <w:r w:rsidR="00181076">
        <w:rPr>
          <w:rFonts w:ascii="Arial" w:hAnsi="Arial" w:cs="Arial"/>
          <w:lang w:val="fr-BE"/>
        </w:rPr>
        <w:t>1÷C8</w:t>
      </w:r>
      <w:r w:rsidR="003C5CB0" w:rsidRPr="006F2D97">
        <w:rPr>
          <w:rFonts w:ascii="Arial" w:hAnsi="Arial" w:cs="Arial"/>
          <w:lang w:val="fr-BE"/>
        </w:rPr>
        <w:t>;</w:t>
      </w:r>
    </w:p>
    <w:p w:rsidR="002A46D4" w:rsidRPr="006F2D97" w:rsidRDefault="002A46D4" w:rsidP="008F4C67">
      <w:pPr>
        <w:numPr>
          <w:ilvl w:val="0"/>
          <w:numId w:val="3"/>
        </w:numPr>
        <w:tabs>
          <w:tab w:val="left" w:pos="284"/>
        </w:tabs>
        <w:spacing w:before="120" w:after="120"/>
        <w:ind w:left="0" w:firstLine="720"/>
        <w:rPr>
          <w:rFonts w:ascii="Arial" w:hAnsi="Arial" w:cs="Arial"/>
          <w:lang w:val="fr-BE"/>
        </w:rPr>
      </w:pPr>
      <w:r w:rsidRPr="006F2D97">
        <w:rPr>
          <w:rFonts w:ascii="Arial" w:hAnsi="Arial" w:cs="Arial"/>
          <w:lang w:val="fr-BE"/>
        </w:rPr>
        <w:t>Monitorizarea discontinua a</w:t>
      </w:r>
      <w:r w:rsidR="006C18C3" w:rsidRPr="006F2D97">
        <w:rPr>
          <w:rFonts w:ascii="Arial" w:hAnsi="Arial" w:cs="Arial"/>
          <w:lang w:val="fr-BE"/>
        </w:rPr>
        <w:t xml:space="preserve"> </w:t>
      </w:r>
      <w:r w:rsidRPr="006F2D97">
        <w:rPr>
          <w:rFonts w:ascii="Arial" w:hAnsi="Arial" w:cs="Arial"/>
          <w:lang w:val="fr-BE"/>
        </w:rPr>
        <w:t>gazelor arse</w:t>
      </w:r>
      <w:r w:rsidR="00A42A76" w:rsidRPr="006F2D97">
        <w:rPr>
          <w:rFonts w:ascii="Arial" w:hAnsi="Arial" w:cs="Arial"/>
          <w:lang w:val="fr-BE"/>
        </w:rPr>
        <w:t>,</w:t>
      </w:r>
      <w:r w:rsidRPr="006F2D97">
        <w:rPr>
          <w:rFonts w:ascii="Arial" w:hAnsi="Arial" w:cs="Arial"/>
          <w:lang w:val="fr-BE"/>
        </w:rPr>
        <w:t xml:space="preserve"> </w:t>
      </w:r>
      <w:r w:rsidR="00A42A76" w:rsidRPr="006F2D97">
        <w:rPr>
          <w:rFonts w:ascii="Arial" w:hAnsi="Arial" w:cs="Arial"/>
          <w:lang w:val="fr-BE"/>
        </w:rPr>
        <w:t>semestrial</w:t>
      </w:r>
      <w:r w:rsidR="00E34A57" w:rsidRPr="006F2D97">
        <w:rPr>
          <w:rFonts w:ascii="Arial" w:hAnsi="Arial" w:cs="Arial"/>
          <w:lang w:val="fr-BE"/>
        </w:rPr>
        <w:t xml:space="preserve"> </w:t>
      </w:r>
      <w:r w:rsidR="00A42A76" w:rsidRPr="006F2D97">
        <w:rPr>
          <w:rFonts w:ascii="Arial" w:hAnsi="Arial" w:cs="Arial"/>
          <w:lang w:val="fr-BE"/>
        </w:rPr>
        <w:t>la cosu</w:t>
      </w:r>
      <w:r w:rsidR="006C18C3" w:rsidRPr="006F2D97">
        <w:rPr>
          <w:rFonts w:ascii="Arial" w:hAnsi="Arial" w:cs="Arial"/>
          <w:lang w:val="fr-BE"/>
        </w:rPr>
        <w:t>rile</w:t>
      </w:r>
      <w:r w:rsidR="00A42A76" w:rsidRPr="006F2D97">
        <w:rPr>
          <w:rFonts w:ascii="Arial" w:hAnsi="Arial" w:cs="Arial"/>
          <w:lang w:val="fr-BE"/>
        </w:rPr>
        <w:t xml:space="preserve"> filtr</w:t>
      </w:r>
      <w:r w:rsidR="006C18C3" w:rsidRPr="006F2D97">
        <w:rPr>
          <w:rFonts w:ascii="Arial" w:hAnsi="Arial" w:cs="Arial"/>
          <w:lang w:val="fr-BE"/>
        </w:rPr>
        <w:t>e</w:t>
      </w:r>
      <w:r w:rsidR="00A42A76" w:rsidRPr="006F2D97">
        <w:rPr>
          <w:rFonts w:ascii="Arial" w:hAnsi="Arial" w:cs="Arial"/>
          <w:lang w:val="fr-BE"/>
        </w:rPr>
        <w:t>l</w:t>
      </w:r>
      <w:r w:rsidR="006C18C3" w:rsidRPr="006F2D97">
        <w:rPr>
          <w:rFonts w:ascii="Arial" w:hAnsi="Arial" w:cs="Arial"/>
          <w:lang w:val="fr-BE"/>
        </w:rPr>
        <w:t>or</w:t>
      </w:r>
      <w:r w:rsidR="00A42A76" w:rsidRPr="006F2D97">
        <w:rPr>
          <w:rFonts w:ascii="Arial" w:hAnsi="Arial" w:cs="Arial"/>
          <w:lang w:val="fr-BE"/>
        </w:rPr>
        <w:t xml:space="preserve"> Redecam </w:t>
      </w:r>
      <w:r w:rsidR="006C18C3" w:rsidRPr="006F2D97">
        <w:rPr>
          <w:rFonts w:ascii="Arial" w:hAnsi="Arial" w:cs="Arial"/>
          <w:lang w:val="fr-BE"/>
        </w:rPr>
        <w:t>aferente celor doua cuptoare Maerz</w:t>
      </w:r>
      <w:r w:rsidR="003C5CB0" w:rsidRPr="006F2D97">
        <w:rPr>
          <w:rFonts w:ascii="Arial" w:hAnsi="Arial" w:cs="Arial"/>
          <w:lang w:val="fr-BE"/>
        </w:rPr>
        <w:t>, sursele C1-C2</w:t>
      </w:r>
    </w:p>
    <w:p w:rsidR="003C5CB0" w:rsidRPr="006F2D97" w:rsidRDefault="003C5CB0" w:rsidP="008F4C67">
      <w:pPr>
        <w:numPr>
          <w:ilvl w:val="0"/>
          <w:numId w:val="3"/>
        </w:numPr>
        <w:tabs>
          <w:tab w:val="left" w:pos="284"/>
        </w:tabs>
        <w:spacing w:before="120" w:after="120"/>
        <w:ind w:left="0" w:firstLine="720"/>
        <w:rPr>
          <w:rFonts w:ascii="Arial" w:hAnsi="Arial" w:cs="Arial"/>
          <w:lang w:val="fr-BE"/>
        </w:rPr>
      </w:pPr>
      <w:r w:rsidRPr="006F2D97">
        <w:rPr>
          <w:rFonts w:ascii="Arial" w:hAnsi="Arial" w:cs="Arial"/>
          <w:lang w:val="fr-BE"/>
        </w:rPr>
        <w:t xml:space="preserve">Monitorizarea imisiilor, semestrial, intr-un punct amplasat inspre zona de locuinte. </w:t>
      </w:r>
    </w:p>
    <w:p w:rsidR="002F6111" w:rsidRPr="006F2D97" w:rsidRDefault="00EB6C4C" w:rsidP="006F2D97">
      <w:pPr>
        <w:spacing w:before="120" w:after="120"/>
        <w:rPr>
          <w:rFonts w:ascii="Arial" w:hAnsi="Arial" w:cs="Arial"/>
          <w:lang w:val="fr-BE"/>
        </w:rPr>
      </w:pPr>
      <w:r w:rsidRPr="006F2D97">
        <w:rPr>
          <w:rFonts w:ascii="Arial" w:hAnsi="Arial" w:cs="Arial"/>
          <w:lang w:val="fr-BE"/>
        </w:rPr>
        <w:t>ZGOMOT</w:t>
      </w:r>
    </w:p>
    <w:p w:rsidR="002F6111" w:rsidRPr="006F2D97" w:rsidRDefault="002B497E" w:rsidP="006F2D97">
      <w:pPr>
        <w:numPr>
          <w:ilvl w:val="0"/>
          <w:numId w:val="3"/>
        </w:numPr>
        <w:tabs>
          <w:tab w:val="left" w:pos="284"/>
        </w:tabs>
        <w:spacing w:before="120" w:after="120"/>
        <w:ind w:left="0" w:firstLine="720"/>
        <w:rPr>
          <w:rFonts w:ascii="Arial" w:hAnsi="Arial" w:cs="Arial"/>
          <w:lang w:val="fr-BE"/>
        </w:rPr>
      </w:pPr>
      <w:r w:rsidRPr="006F2D97">
        <w:rPr>
          <w:rFonts w:ascii="Arial" w:hAnsi="Arial" w:cs="Arial"/>
          <w:lang w:val="fr-BE"/>
        </w:rPr>
        <w:t xml:space="preserve">Monitorizarea zgomotului, </w:t>
      </w:r>
      <w:proofErr w:type="gramStart"/>
      <w:r w:rsidR="003F1C7B" w:rsidRPr="006F2D97">
        <w:rPr>
          <w:rFonts w:ascii="Arial" w:hAnsi="Arial" w:cs="Arial"/>
          <w:lang w:val="fr-BE"/>
        </w:rPr>
        <w:t>semestrial</w:t>
      </w:r>
      <w:r w:rsidRPr="006F2D97">
        <w:rPr>
          <w:rFonts w:ascii="Arial" w:hAnsi="Arial" w:cs="Arial"/>
          <w:lang w:val="fr-BE"/>
        </w:rPr>
        <w:t>,</w:t>
      </w:r>
      <w:r w:rsidR="003F1C7B" w:rsidRPr="006F2D97">
        <w:rPr>
          <w:rFonts w:ascii="Arial" w:hAnsi="Arial" w:cs="Arial"/>
          <w:lang w:val="fr-BE"/>
        </w:rPr>
        <w:t xml:space="preserve"> </w:t>
      </w:r>
      <w:r w:rsidRPr="006F2D97">
        <w:rPr>
          <w:rFonts w:ascii="Arial" w:hAnsi="Arial" w:cs="Arial"/>
          <w:lang w:val="fr-BE"/>
        </w:rPr>
        <w:t xml:space="preserve"> i</w:t>
      </w:r>
      <w:r w:rsidR="002F6111" w:rsidRPr="006F2D97">
        <w:rPr>
          <w:rFonts w:ascii="Arial" w:hAnsi="Arial" w:cs="Arial"/>
          <w:lang w:val="fr-BE"/>
        </w:rPr>
        <w:t>n</w:t>
      </w:r>
      <w:proofErr w:type="gramEnd"/>
      <w:r w:rsidR="002F6111" w:rsidRPr="006F2D97">
        <w:rPr>
          <w:rFonts w:ascii="Arial" w:hAnsi="Arial" w:cs="Arial"/>
          <w:lang w:val="fr-BE"/>
        </w:rPr>
        <w:t xml:space="preserve"> </w:t>
      </w:r>
      <w:r w:rsidR="003F1C7B" w:rsidRPr="006F2D97">
        <w:rPr>
          <w:rFonts w:ascii="Arial" w:hAnsi="Arial" w:cs="Arial"/>
          <w:lang w:val="fr-BE"/>
        </w:rPr>
        <w:t>2</w:t>
      </w:r>
      <w:r w:rsidR="002F6111" w:rsidRPr="006F2D97">
        <w:rPr>
          <w:rFonts w:ascii="Arial" w:hAnsi="Arial" w:cs="Arial"/>
          <w:lang w:val="fr-BE"/>
        </w:rPr>
        <w:t xml:space="preserve"> puncte </w:t>
      </w:r>
      <w:r w:rsidRPr="006F2D97">
        <w:rPr>
          <w:rFonts w:ascii="Arial" w:hAnsi="Arial" w:cs="Arial"/>
          <w:lang w:val="fr-BE"/>
        </w:rPr>
        <w:t>la limita incintei</w:t>
      </w:r>
      <w:r w:rsidR="002F6111" w:rsidRPr="006F2D97">
        <w:rPr>
          <w:rFonts w:ascii="Arial" w:hAnsi="Arial" w:cs="Arial"/>
          <w:lang w:val="fr-BE"/>
        </w:rPr>
        <w:t xml:space="preserve"> : </w:t>
      </w:r>
      <w:r w:rsidR="003F1C7B" w:rsidRPr="006F2D97">
        <w:rPr>
          <w:rFonts w:ascii="Arial" w:hAnsi="Arial" w:cs="Arial"/>
          <w:lang w:val="fr-BE"/>
        </w:rPr>
        <w:t xml:space="preserve">langa </w:t>
      </w:r>
      <w:r w:rsidR="002F6111" w:rsidRPr="006F2D97">
        <w:rPr>
          <w:rFonts w:ascii="Arial" w:hAnsi="Arial" w:cs="Arial"/>
          <w:lang w:val="fr-BE"/>
        </w:rPr>
        <w:t xml:space="preserve">poarta </w:t>
      </w:r>
      <w:r w:rsidR="003F1C7B" w:rsidRPr="006F2D97">
        <w:rPr>
          <w:rFonts w:ascii="Arial" w:hAnsi="Arial" w:cs="Arial"/>
          <w:lang w:val="fr-BE"/>
        </w:rPr>
        <w:t>de acces si in</w:t>
      </w:r>
      <w:r w:rsidR="002F6111" w:rsidRPr="006F2D97">
        <w:rPr>
          <w:rFonts w:ascii="Arial" w:hAnsi="Arial" w:cs="Arial"/>
          <w:lang w:val="fr-BE"/>
        </w:rPr>
        <w:t xml:space="preserve"> </w:t>
      </w:r>
      <w:r w:rsidR="003F1C7B" w:rsidRPr="006F2D97">
        <w:rPr>
          <w:rFonts w:ascii="Arial" w:hAnsi="Arial" w:cs="Arial"/>
          <w:lang w:val="fr-BE"/>
        </w:rPr>
        <w:t>punctul cel mai apropiat de locuinte</w:t>
      </w:r>
      <w:r w:rsidR="002F6111" w:rsidRPr="006F2D97">
        <w:rPr>
          <w:rFonts w:ascii="Arial" w:hAnsi="Arial" w:cs="Arial"/>
          <w:lang w:val="fr-BE"/>
        </w:rPr>
        <w:t xml:space="preserve">. </w:t>
      </w:r>
    </w:p>
    <w:p w:rsidR="00A16608" w:rsidRPr="006F2D97" w:rsidRDefault="00A16608" w:rsidP="006F2D97">
      <w:pPr>
        <w:tabs>
          <w:tab w:val="left" w:pos="284"/>
        </w:tabs>
        <w:spacing w:before="120" w:after="120"/>
        <w:rPr>
          <w:rFonts w:ascii="Arial" w:hAnsi="Arial" w:cs="Arial"/>
          <w:lang w:val="fr-BE"/>
        </w:rPr>
      </w:pPr>
      <w:r w:rsidRPr="006F2D97">
        <w:rPr>
          <w:rFonts w:ascii="Arial" w:hAnsi="Arial" w:cs="Arial"/>
          <w:lang w:val="fr-BE"/>
        </w:rPr>
        <w:t>DESEURI</w:t>
      </w:r>
    </w:p>
    <w:p w:rsidR="002F6111" w:rsidRPr="006F2D97" w:rsidRDefault="002F6111" w:rsidP="006F2D97">
      <w:pPr>
        <w:numPr>
          <w:ilvl w:val="0"/>
          <w:numId w:val="3"/>
        </w:numPr>
        <w:tabs>
          <w:tab w:val="left" w:pos="284"/>
        </w:tabs>
        <w:spacing w:before="120" w:after="120"/>
        <w:ind w:left="0" w:firstLine="720"/>
        <w:rPr>
          <w:rFonts w:ascii="Arial" w:hAnsi="Arial" w:cs="Arial"/>
          <w:lang w:val="fr-BE"/>
        </w:rPr>
      </w:pPr>
      <w:r w:rsidRPr="006F2D97">
        <w:rPr>
          <w:rFonts w:ascii="Arial" w:hAnsi="Arial" w:cs="Arial"/>
          <w:lang w:val="fr-BE"/>
        </w:rPr>
        <w:t xml:space="preserve">Se </w:t>
      </w:r>
      <w:r w:rsidR="00A16608" w:rsidRPr="006F2D97">
        <w:rPr>
          <w:rFonts w:ascii="Arial" w:hAnsi="Arial" w:cs="Arial"/>
          <w:lang w:val="fr-BE"/>
        </w:rPr>
        <w:t xml:space="preserve">realizeaza gestiunea deseurilor conform </w:t>
      </w:r>
      <w:proofErr w:type="gramStart"/>
      <w:r w:rsidR="00A16608" w:rsidRPr="006F2D97">
        <w:rPr>
          <w:rFonts w:ascii="Arial" w:hAnsi="Arial" w:cs="Arial"/>
          <w:lang w:val="fr-BE"/>
        </w:rPr>
        <w:t xml:space="preserve">Legii </w:t>
      </w:r>
      <w:r w:rsidRPr="006F2D97">
        <w:rPr>
          <w:rFonts w:ascii="Arial" w:hAnsi="Arial" w:cs="Arial"/>
          <w:lang w:val="fr-BE"/>
        </w:rPr>
        <w:t xml:space="preserve"> </w:t>
      </w:r>
      <w:r w:rsidR="00A16608" w:rsidRPr="006F2D97">
        <w:rPr>
          <w:rFonts w:ascii="Arial" w:hAnsi="Arial" w:cs="Arial"/>
          <w:lang w:val="fr-BE"/>
        </w:rPr>
        <w:t>211</w:t>
      </w:r>
      <w:proofErr w:type="gramEnd"/>
      <w:r w:rsidR="00A16608" w:rsidRPr="006F2D97">
        <w:rPr>
          <w:rFonts w:ascii="Arial" w:hAnsi="Arial" w:cs="Arial"/>
          <w:lang w:val="fr-BE"/>
        </w:rPr>
        <w:t xml:space="preserve">/2011 : colectare si depozitare selectiva, valorificare, reciclare sau eliminare prin firme autorizate. </w:t>
      </w:r>
    </w:p>
    <w:p w:rsidR="002F6111" w:rsidRPr="006F2D97" w:rsidRDefault="00A16608" w:rsidP="006F2D97">
      <w:pPr>
        <w:tabs>
          <w:tab w:val="left" w:pos="284"/>
        </w:tabs>
        <w:spacing w:before="120" w:after="120"/>
        <w:rPr>
          <w:rFonts w:ascii="Arial" w:hAnsi="Arial" w:cs="Arial"/>
          <w:lang w:val="fr-BE"/>
        </w:rPr>
      </w:pPr>
      <w:r w:rsidRPr="006F2D97">
        <w:rPr>
          <w:rFonts w:ascii="Arial" w:hAnsi="Arial" w:cs="Arial"/>
          <w:lang w:val="fr-BE"/>
        </w:rPr>
        <w:t>CONSUMURI SPECIFICE</w:t>
      </w:r>
    </w:p>
    <w:p w:rsidR="00A16608" w:rsidRPr="006F2D97" w:rsidRDefault="00A16608" w:rsidP="006F2D97">
      <w:pPr>
        <w:numPr>
          <w:ilvl w:val="0"/>
          <w:numId w:val="3"/>
        </w:numPr>
        <w:tabs>
          <w:tab w:val="left" w:pos="284"/>
        </w:tabs>
        <w:spacing w:before="120" w:after="120"/>
        <w:ind w:left="0" w:firstLine="720"/>
        <w:rPr>
          <w:rFonts w:ascii="Arial" w:hAnsi="Arial" w:cs="Arial"/>
          <w:lang w:val="fr-BE"/>
        </w:rPr>
      </w:pPr>
      <w:r w:rsidRPr="006F2D97">
        <w:rPr>
          <w:rFonts w:ascii="Arial" w:hAnsi="Arial" w:cs="Arial"/>
          <w:lang w:val="fr-BE"/>
        </w:rPr>
        <w:t>Se monitorizeaza permanent consumurile de materii prime si utilitati (energie electrica, gaz natural</w:t>
      </w:r>
      <w:r w:rsidR="0037228E" w:rsidRPr="006F2D97">
        <w:rPr>
          <w:rFonts w:ascii="Arial" w:hAnsi="Arial" w:cs="Arial"/>
          <w:lang w:val="fr-BE"/>
        </w:rPr>
        <w:t>, apa</w:t>
      </w:r>
      <w:r w:rsidRPr="006F2D97">
        <w:rPr>
          <w:rFonts w:ascii="Arial" w:hAnsi="Arial" w:cs="Arial"/>
          <w:lang w:val="fr-BE"/>
        </w:rPr>
        <w:t xml:space="preserve">). </w:t>
      </w:r>
    </w:p>
    <w:p w:rsidR="0011452D" w:rsidRPr="006F2D97" w:rsidRDefault="0011452D" w:rsidP="006F2D97">
      <w:pPr>
        <w:spacing w:before="120" w:after="120"/>
        <w:rPr>
          <w:rFonts w:ascii="Arial" w:hAnsi="Arial" w:cs="Arial"/>
          <w:i/>
          <w:u w:val="single"/>
          <w:lang w:val="fr-BE"/>
        </w:rPr>
      </w:pPr>
    </w:p>
    <w:p w:rsidR="002F6111" w:rsidRPr="006F2D97" w:rsidRDefault="00A16608" w:rsidP="006F2D97">
      <w:pPr>
        <w:spacing w:before="120" w:after="120"/>
        <w:rPr>
          <w:rFonts w:ascii="Arial" w:hAnsi="Arial" w:cs="Arial"/>
          <w:i/>
          <w:u w:val="single"/>
          <w:lang w:val="fr-BE"/>
        </w:rPr>
      </w:pPr>
      <w:r w:rsidRPr="006F2D97">
        <w:rPr>
          <w:rFonts w:ascii="Arial" w:hAnsi="Arial" w:cs="Arial"/>
          <w:i/>
          <w:u w:val="single"/>
          <w:lang w:val="fr-BE"/>
        </w:rPr>
        <w:t>2.10.2.</w:t>
      </w:r>
      <w:r w:rsidR="00181076">
        <w:rPr>
          <w:rFonts w:ascii="Arial" w:hAnsi="Arial" w:cs="Arial"/>
          <w:i/>
          <w:u w:val="single"/>
          <w:lang w:val="fr-BE"/>
        </w:rPr>
        <w:t xml:space="preserve"> </w:t>
      </w:r>
      <w:r w:rsidRPr="006F2D97">
        <w:rPr>
          <w:rFonts w:ascii="Arial" w:hAnsi="Arial" w:cs="Arial"/>
          <w:i/>
          <w:u w:val="single"/>
          <w:lang w:val="fr-BE"/>
        </w:rPr>
        <w:t>Masuri administrative de reducere a impactului a</w:t>
      </w:r>
      <w:r w:rsidR="002F6111" w:rsidRPr="006F2D97">
        <w:rPr>
          <w:rFonts w:ascii="Arial" w:hAnsi="Arial" w:cs="Arial"/>
          <w:i/>
          <w:u w:val="single"/>
          <w:lang w:val="fr-BE"/>
        </w:rPr>
        <w:t>supra mediului fizic si uman:</w:t>
      </w:r>
    </w:p>
    <w:p w:rsidR="002F6111" w:rsidRPr="006F2D97" w:rsidRDefault="002F6111" w:rsidP="006F2D97">
      <w:pPr>
        <w:tabs>
          <w:tab w:val="left" w:pos="284"/>
        </w:tabs>
        <w:ind w:right="-557"/>
        <w:rPr>
          <w:rFonts w:ascii="Arial" w:hAnsi="Arial" w:cs="Arial"/>
          <w:lang w:val="fr-BE"/>
        </w:rPr>
      </w:pPr>
      <w:r w:rsidRPr="006F2D97">
        <w:rPr>
          <w:rFonts w:ascii="Arial" w:hAnsi="Arial" w:cs="Arial"/>
          <w:lang w:val="fr-BE"/>
        </w:rPr>
        <w:t>-</w:t>
      </w:r>
      <w:r w:rsidRPr="006F2D97">
        <w:rPr>
          <w:rFonts w:ascii="Arial" w:hAnsi="Arial" w:cs="Arial"/>
          <w:lang w:val="fr-BE"/>
        </w:rPr>
        <w:tab/>
      </w:r>
      <w:r w:rsidR="00A16608" w:rsidRPr="006F2D97">
        <w:rPr>
          <w:rFonts w:ascii="Arial" w:hAnsi="Arial" w:cs="Arial"/>
          <w:lang w:val="fr-BE"/>
        </w:rPr>
        <w:t>intret</w:t>
      </w:r>
      <w:r w:rsidRPr="006F2D97">
        <w:rPr>
          <w:rFonts w:ascii="Arial" w:hAnsi="Arial" w:cs="Arial"/>
          <w:lang w:val="fr-BE"/>
        </w:rPr>
        <w:t xml:space="preserve">inerea </w:t>
      </w:r>
      <w:r w:rsidR="00A16608" w:rsidRPr="006F2D97">
        <w:rPr>
          <w:rFonts w:ascii="Arial" w:hAnsi="Arial" w:cs="Arial"/>
          <w:lang w:val="fr-BE"/>
        </w:rPr>
        <w:t>s</w:t>
      </w:r>
      <w:r w:rsidRPr="006F2D97">
        <w:rPr>
          <w:rFonts w:ascii="Arial" w:hAnsi="Arial" w:cs="Arial"/>
          <w:lang w:val="fr-BE"/>
        </w:rPr>
        <w:t>i exploatarea corespunz</w:t>
      </w:r>
      <w:r w:rsidR="00C00A4F" w:rsidRPr="006F2D97">
        <w:rPr>
          <w:rFonts w:ascii="Arial" w:hAnsi="Arial" w:cs="Arial"/>
          <w:lang w:val="fr-BE"/>
        </w:rPr>
        <w:t>a</w:t>
      </w:r>
      <w:r w:rsidRPr="006F2D97">
        <w:rPr>
          <w:rFonts w:ascii="Arial" w:hAnsi="Arial" w:cs="Arial"/>
          <w:lang w:val="fr-BE"/>
        </w:rPr>
        <w:t>toare a echipamentelor de produc</w:t>
      </w:r>
      <w:r w:rsidR="00A16608" w:rsidRPr="006F2D97">
        <w:rPr>
          <w:rFonts w:ascii="Arial" w:hAnsi="Arial" w:cs="Arial"/>
          <w:lang w:val="fr-BE"/>
        </w:rPr>
        <w:t>t</w:t>
      </w:r>
      <w:r w:rsidRPr="006F2D97">
        <w:rPr>
          <w:rFonts w:ascii="Arial" w:hAnsi="Arial" w:cs="Arial"/>
          <w:lang w:val="fr-BE"/>
        </w:rPr>
        <w:t>ie,</w:t>
      </w:r>
    </w:p>
    <w:p w:rsidR="002F6111" w:rsidRPr="006F2D97" w:rsidRDefault="002F6111" w:rsidP="006F2D97">
      <w:pPr>
        <w:tabs>
          <w:tab w:val="left" w:pos="284"/>
        </w:tabs>
        <w:ind w:right="-557"/>
        <w:rPr>
          <w:rFonts w:ascii="Arial" w:hAnsi="Arial" w:cs="Arial"/>
          <w:lang w:val="fr-BE"/>
        </w:rPr>
      </w:pPr>
      <w:r w:rsidRPr="006F2D97">
        <w:rPr>
          <w:rFonts w:ascii="Arial" w:hAnsi="Arial" w:cs="Arial"/>
          <w:lang w:val="fr-BE"/>
        </w:rPr>
        <w:t>-</w:t>
      </w:r>
      <w:r w:rsidRPr="006F2D97">
        <w:rPr>
          <w:rFonts w:ascii="Arial" w:hAnsi="Arial" w:cs="Arial"/>
          <w:lang w:val="fr-BE"/>
        </w:rPr>
        <w:tab/>
        <w:t>instruirea periodic</w:t>
      </w:r>
      <w:r w:rsidR="00A16608" w:rsidRPr="006F2D97">
        <w:rPr>
          <w:rFonts w:ascii="Arial" w:hAnsi="Arial" w:cs="Arial"/>
          <w:lang w:val="fr-BE"/>
        </w:rPr>
        <w:t>a</w:t>
      </w:r>
      <w:r w:rsidRPr="006F2D97">
        <w:rPr>
          <w:rFonts w:ascii="Arial" w:hAnsi="Arial" w:cs="Arial"/>
          <w:lang w:val="fr-BE"/>
        </w:rPr>
        <w:t xml:space="preserve"> a angaja</w:t>
      </w:r>
      <w:r w:rsidR="00A16608" w:rsidRPr="006F2D97">
        <w:rPr>
          <w:rFonts w:ascii="Arial" w:hAnsi="Arial" w:cs="Arial"/>
          <w:lang w:val="fr-BE"/>
        </w:rPr>
        <w:t>t</w:t>
      </w:r>
      <w:r w:rsidRPr="006F2D97">
        <w:rPr>
          <w:rFonts w:ascii="Arial" w:hAnsi="Arial" w:cs="Arial"/>
          <w:lang w:val="fr-BE"/>
        </w:rPr>
        <w:t xml:space="preserve">ilor privind </w:t>
      </w:r>
      <w:r w:rsidR="00A16608" w:rsidRPr="006F2D97">
        <w:rPr>
          <w:rFonts w:ascii="Arial" w:hAnsi="Arial" w:cs="Arial"/>
          <w:lang w:val="fr-BE"/>
        </w:rPr>
        <w:t xml:space="preserve">protectia mediului si </w:t>
      </w:r>
      <w:r w:rsidRPr="006F2D97">
        <w:rPr>
          <w:rFonts w:ascii="Arial" w:hAnsi="Arial" w:cs="Arial"/>
          <w:lang w:val="fr-BE"/>
        </w:rPr>
        <w:t>condi</w:t>
      </w:r>
      <w:r w:rsidR="00A16608" w:rsidRPr="006F2D97">
        <w:rPr>
          <w:rFonts w:ascii="Arial" w:hAnsi="Arial" w:cs="Arial"/>
          <w:lang w:val="fr-BE"/>
        </w:rPr>
        <w:t>t</w:t>
      </w:r>
      <w:r w:rsidRPr="006F2D97">
        <w:rPr>
          <w:rFonts w:ascii="Arial" w:hAnsi="Arial" w:cs="Arial"/>
          <w:lang w:val="fr-BE"/>
        </w:rPr>
        <w:t>iile de securitatea muncii, PSI</w:t>
      </w:r>
      <w:r w:rsidR="00A16608" w:rsidRPr="006F2D97">
        <w:rPr>
          <w:rFonts w:ascii="Arial" w:hAnsi="Arial" w:cs="Arial"/>
          <w:lang w:val="fr-BE"/>
        </w:rPr>
        <w:t> ;</w:t>
      </w:r>
    </w:p>
    <w:p w:rsidR="002F6111" w:rsidRPr="006F2D97" w:rsidRDefault="002F6111" w:rsidP="006F2D97">
      <w:pPr>
        <w:tabs>
          <w:tab w:val="left" w:pos="284"/>
        </w:tabs>
        <w:ind w:right="-557"/>
        <w:rPr>
          <w:rFonts w:ascii="Arial" w:hAnsi="Arial" w:cs="Arial"/>
          <w:lang w:val="fr-BE"/>
        </w:rPr>
      </w:pPr>
      <w:r w:rsidRPr="006F2D97">
        <w:rPr>
          <w:rFonts w:ascii="Arial" w:hAnsi="Arial" w:cs="Arial"/>
          <w:lang w:val="fr-BE"/>
        </w:rPr>
        <w:t>-</w:t>
      </w:r>
      <w:r w:rsidRPr="006F2D97">
        <w:rPr>
          <w:rFonts w:ascii="Arial" w:hAnsi="Arial" w:cs="Arial"/>
          <w:lang w:val="fr-BE"/>
        </w:rPr>
        <w:tab/>
        <w:t>verificarea periodic</w:t>
      </w:r>
      <w:r w:rsidR="00A16608" w:rsidRPr="006F2D97">
        <w:rPr>
          <w:rFonts w:ascii="Arial" w:hAnsi="Arial" w:cs="Arial"/>
          <w:lang w:val="fr-BE"/>
        </w:rPr>
        <w:t>a a sta</w:t>
      </w:r>
      <w:r w:rsidRPr="006F2D97">
        <w:rPr>
          <w:rFonts w:ascii="Arial" w:hAnsi="Arial" w:cs="Arial"/>
          <w:lang w:val="fr-BE"/>
        </w:rPr>
        <w:t>rii construc</w:t>
      </w:r>
      <w:r w:rsidR="00CC7FF5" w:rsidRPr="006F2D97">
        <w:rPr>
          <w:rFonts w:ascii="Arial" w:hAnsi="Arial" w:cs="Arial"/>
          <w:lang w:val="fr-BE"/>
        </w:rPr>
        <w:t>t</w:t>
      </w:r>
      <w:r w:rsidRPr="006F2D97">
        <w:rPr>
          <w:rFonts w:ascii="Arial" w:hAnsi="Arial" w:cs="Arial"/>
          <w:lang w:val="fr-BE"/>
        </w:rPr>
        <w:t xml:space="preserve">iilor </w:t>
      </w:r>
      <w:r w:rsidR="00CC7FF5" w:rsidRPr="006F2D97">
        <w:rPr>
          <w:rFonts w:ascii="Arial" w:hAnsi="Arial" w:cs="Arial"/>
          <w:lang w:val="fr-BE"/>
        </w:rPr>
        <w:t>s</w:t>
      </w:r>
      <w:r w:rsidRPr="006F2D97">
        <w:rPr>
          <w:rFonts w:ascii="Arial" w:hAnsi="Arial" w:cs="Arial"/>
          <w:lang w:val="fr-BE"/>
        </w:rPr>
        <w:t xml:space="preserve">i a platformelor </w:t>
      </w:r>
      <w:r w:rsidR="00A16608" w:rsidRPr="006F2D97">
        <w:rPr>
          <w:rFonts w:ascii="Arial" w:hAnsi="Arial" w:cs="Arial"/>
          <w:lang w:val="fr-BE"/>
        </w:rPr>
        <w:t>s</w:t>
      </w:r>
      <w:r w:rsidRPr="006F2D97">
        <w:rPr>
          <w:rFonts w:ascii="Arial" w:hAnsi="Arial" w:cs="Arial"/>
          <w:lang w:val="fr-BE"/>
        </w:rPr>
        <w:t>i aplicarea de m</w:t>
      </w:r>
      <w:r w:rsidR="00A16608" w:rsidRPr="006F2D97">
        <w:rPr>
          <w:rFonts w:ascii="Arial" w:hAnsi="Arial" w:cs="Arial"/>
          <w:lang w:val="fr-BE"/>
        </w:rPr>
        <w:t>a</w:t>
      </w:r>
      <w:r w:rsidRPr="006F2D97">
        <w:rPr>
          <w:rFonts w:ascii="Arial" w:hAnsi="Arial" w:cs="Arial"/>
          <w:lang w:val="fr-BE"/>
        </w:rPr>
        <w:t xml:space="preserve">suri de </w:t>
      </w:r>
      <w:r w:rsidR="00CC7FF5" w:rsidRPr="006F2D97">
        <w:rPr>
          <w:rFonts w:ascii="Arial" w:hAnsi="Arial" w:cs="Arial"/>
          <w:lang w:val="fr-BE"/>
        </w:rPr>
        <w:t>intretinere</w:t>
      </w:r>
      <w:r w:rsidRPr="006F2D97">
        <w:rPr>
          <w:rFonts w:ascii="Arial" w:hAnsi="Arial" w:cs="Arial"/>
          <w:lang w:val="fr-BE"/>
        </w:rPr>
        <w:t xml:space="preserve"> corespunz</w:t>
      </w:r>
      <w:r w:rsidR="00CC7FF5" w:rsidRPr="006F2D97">
        <w:rPr>
          <w:rFonts w:ascii="Arial" w:hAnsi="Arial" w:cs="Arial"/>
          <w:lang w:val="fr-BE"/>
        </w:rPr>
        <w:t>a</w:t>
      </w:r>
      <w:r w:rsidRPr="006F2D97">
        <w:rPr>
          <w:rFonts w:ascii="Arial" w:hAnsi="Arial" w:cs="Arial"/>
          <w:lang w:val="fr-BE"/>
        </w:rPr>
        <w:t>toare</w:t>
      </w:r>
      <w:r w:rsidR="00CC7FF5" w:rsidRPr="006F2D97">
        <w:rPr>
          <w:rFonts w:ascii="Arial" w:hAnsi="Arial" w:cs="Arial"/>
          <w:lang w:val="fr-BE"/>
        </w:rPr>
        <w:t xml:space="preserve"> cerintelor</w:t>
      </w:r>
      <w:r w:rsidRPr="006F2D97">
        <w:rPr>
          <w:rFonts w:ascii="Arial" w:hAnsi="Arial" w:cs="Arial"/>
          <w:lang w:val="fr-BE"/>
        </w:rPr>
        <w:t>,</w:t>
      </w:r>
    </w:p>
    <w:p w:rsidR="002F6111" w:rsidRPr="00C65D59" w:rsidRDefault="002F6111" w:rsidP="006F2D97">
      <w:pPr>
        <w:tabs>
          <w:tab w:val="left" w:pos="284"/>
        </w:tabs>
        <w:ind w:right="-557"/>
        <w:rPr>
          <w:rFonts w:ascii="Arial" w:hAnsi="Arial" w:cs="Arial"/>
        </w:rPr>
      </w:pPr>
      <w:r w:rsidRPr="00C65D59">
        <w:rPr>
          <w:rFonts w:ascii="Arial" w:hAnsi="Arial" w:cs="Arial"/>
        </w:rPr>
        <w:t>-</w:t>
      </w:r>
      <w:r w:rsidRPr="00C65D59">
        <w:rPr>
          <w:rFonts w:ascii="Arial" w:hAnsi="Arial" w:cs="Arial"/>
        </w:rPr>
        <w:tab/>
      </w:r>
      <w:proofErr w:type="gramStart"/>
      <w:r w:rsidRPr="00C65D59">
        <w:rPr>
          <w:rFonts w:ascii="Arial" w:hAnsi="Arial" w:cs="Arial"/>
        </w:rPr>
        <w:t>revizii</w:t>
      </w:r>
      <w:proofErr w:type="gramEnd"/>
      <w:r w:rsidR="00D92852" w:rsidRPr="00C65D59">
        <w:rPr>
          <w:rFonts w:ascii="Arial" w:hAnsi="Arial" w:cs="Arial"/>
        </w:rPr>
        <w:t xml:space="preserve"> </w:t>
      </w:r>
      <w:r w:rsidR="00CC7FF5" w:rsidRPr="00C65D59">
        <w:rPr>
          <w:rFonts w:ascii="Arial" w:hAnsi="Arial" w:cs="Arial"/>
        </w:rPr>
        <w:t>si</w:t>
      </w:r>
      <w:r w:rsidRPr="00C65D59">
        <w:rPr>
          <w:rFonts w:ascii="Arial" w:hAnsi="Arial" w:cs="Arial"/>
        </w:rPr>
        <w:t xml:space="preserve"> repara</w:t>
      </w:r>
      <w:r w:rsidR="00442704" w:rsidRPr="00C65D59">
        <w:rPr>
          <w:rFonts w:ascii="Arial" w:hAnsi="Arial" w:cs="Arial"/>
        </w:rPr>
        <w:t>t</w:t>
      </w:r>
      <w:r w:rsidRPr="00C65D59">
        <w:rPr>
          <w:rFonts w:ascii="Arial" w:hAnsi="Arial" w:cs="Arial"/>
        </w:rPr>
        <w:t>ii</w:t>
      </w:r>
      <w:r w:rsidR="009322E4" w:rsidRPr="00C65D59">
        <w:rPr>
          <w:rFonts w:ascii="Arial" w:hAnsi="Arial" w:cs="Arial"/>
        </w:rPr>
        <w:t xml:space="preserve"> </w:t>
      </w:r>
      <w:r w:rsidR="00442704" w:rsidRPr="00C65D59">
        <w:rPr>
          <w:rFonts w:ascii="Arial" w:hAnsi="Arial" w:cs="Arial"/>
        </w:rPr>
        <w:t>periodice</w:t>
      </w:r>
      <w:r w:rsidRPr="00C65D59">
        <w:rPr>
          <w:rFonts w:ascii="Arial" w:hAnsi="Arial" w:cs="Arial"/>
        </w:rPr>
        <w:t xml:space="preserve"> ale  </w:t>
      </w:r>
      <w:r w:rsidR="00442704" w:rsidRPr="00C65D59">
        <w:rPr>
          <w:rFonts w:ascii="Arial" w:hAnsi="Arial" w:cs="Arial"/>
        </w:rPr>
        <w:t>echipamentelor pentru mentinerea lor in stare de functionare</w:t>
      </w:r>
    </w:p>
    <w:p w:rsidR="002F6111" w:rsidRPr="006F2D97" w:rsidRDefault="00442704" w:rsidP="006F2D97">
      <w:pPr>
        <w:tabs>
          <w:tab w:val="left" w:pos="284"/>
        </w:tabs>
        <w:ind w:right="-557"/>
        <w:rPr>
          <w:rFonts w:ascii="Arial" w:hAnsi="Arial" w:cs="Arial"/>
        </w:rPr>
      </w:pPr>
      <w:r w:rsidRPr="006F2D97">
        <w:rPr>
          <w:rFonts w:ascii="Arial" w:hAnsi="Arial" w:cs="Arial"/>
        </w:rPr>
        <w:t>-</w:t>
      </w:r>
      <w:r w:rsidRPr="006F2D97">
        <w:rPr>
          <w:rFonts w:ascii="Arial" w:hAnsi="Arial" w:cs="Arial"/>
        </w:rPr>
        <w:tab/>
      </w:r>
      <w:proofErr w:type="gramStart"/>
      <w:r w:rsidRPr="006F2D97">
        <w:rPr>
          <w:rFonts w:ascii="Arial" w:hAnsi="Arial" w:cs="Arial"/>
        </w:rPr>
        <w:t>verificarea</w:t>
      </w:r>
      <w:proofErr w:type="gramEnd"/>
      <w:r w:rsidRPr="006F2D97">
        <w:rPr>
          <w:rFonts w:ascii="Arial" w:hAnsi="Arial" w:cs="Arial"/>
        </w:rPr>
        <w:t xml:space="preserve"> periodica a sta</w:t>
      </w:r>
      <w:r w:rsidR="002F6111" w:rsidRPr="006F2D97">
        <w:rPr>
          <w:rFonts w:ascii="Arial" w:hAnsi="Arial" w:cs="Arial"/>
        </w:rPr>
        <w:t>rii conductelor subterane,</w:t>
      </w:r>
    </w:p>
    <w:p w:rsidR="00835D9B" w:rsidRPr="006F2D97" w:rsidRDefault="002F6111" w:rsidP="006F2D97">
      <w:pPr>
        <w:tabs>
          <w:tab w:val="left" w:pos="284"/>
        </w:tabs>
        <w:ind w:right="-557"/>
        <w:rPr>
          <w:rFonts w:ascii="Arial" w:hAnsi="Arial" w:cs="Arial"/>
        </w:rPr>
      </w:pPr>
      <w:r w:rsidRPr="006F2D97">
        <w:rPr>
          <w:rFonts w:ascii="Arial" w:hAnsi="Arial" w:cs="Arial"/>
        </w:rPr>
        <w:t>-</w:t>
      </w:r>
      <w:r w:rsidRPr="006F2D97">
        <w:rPr>
          <w:rFonts w:ascii="Arial" w:hAnsi="Arial" w:cs="Arial"/>
        </w:rPr>
        <w:tab/>
      </w:r>
      <w:proofErr w:type="gramStart"/>
      <w:r w:rsidRPr="006F2D97">
        <w:rPr>
          <w:rFonts w:ascii="Arial" w:hAnsi="Arial" w:cs="Arial"/>
        </w:rPr>
        <w:t>verificarea</w:t>
      </w:r>
      <w:proofErr w:type="gramEnd"/>
      <w:r w:rsidRPr="006F2D97">
        <w:rPr>
          <w:rFonts w:ascii="Arial" w:hAnsi="Arial" w:cs="Arial"/>
        </w:rPr>
        <w:t xml:space="preserve"> periodic</w:t>
      </w:r>
      <w:r w:rsidR="00442704" w:rsidRPr="006F2D97">
        <w:rPr>
          <w:rFonts w:ascii="Arial" w:hAnsi="Arial" w:cs="Arial"/>
        </w:rPr>
        <w:t>a</w:t>
      </w:r>
      <w:r w:rsidRPr="006F2D97">
        <w:rPr>
          <w:rFonts w:ascii="Arial" w:hAnsi="Arial" w:cs="Arial"/>
        </w:rPr>
        <w:t xml:space="preserve"> a utilajelor sub presiune</w:t>
      </w:r>
      <w:r w:rsidR="00442704" w:rsidRPr="006F2D97">
        <w:rPr>
          <w:rFonts w:ascii="Arial" w:hAnsi="Arial" w:cs="Arial"/>
        </w:rPr>
        <w:t>, cu firme specializate si autorizate</w:t>
      </w:r>
    </w:p>
    <w:p w:rsidR="00F20B8C" w:rsidRDefault="00835D9B" w:rsidP="006F2D97">
      <w:pPr>
        <w:tabs>
          <w:tab w:val="left" w:pos="284"/>
        </w:tabs>
        <w:ind w:right="-557"/>
        <w:rPr>
          <w:rFonts w:ascii="Arial" w:hAnsi="Arial" w:cs="Arial"/>
          <w:sz w:val="23"/>
          <w:szCs w:val="23"/>
        </w:rPr>
      </w:pPr>
      <w:r w:rsidRPr="006F2D97">
        <w:rPr>
          <w:rFonts w:ascii="Arial" w:hAnsi="Arial" w:cs="Arial"/>
        </w:rPr>
        <w:t xml:space="preserve">-    </w:t>
      </w:r>
      <w:proofErr w:type="gramStart"/>
      <w:r w:rsidRPr="006F2D97">
        <w:rPr>
          <w:rFonts w:ascii="Arial" w:hAnsi="Arial" w:cs="Arial"/>
        </w:rPr>
        <w:t>stropirea</w:t>
      </w:r>
      <w:proofErr w:type="gramEnd"/>
      <w:r w:rsidRPr="006F2D97">
        <w:rPr>
          <w:rFonts w:ascii="Arial" w:hAnsi="Arial" w:cs="Arial"/>
        </w:rPr>
        <w:t xml:space="preserve"> cu apa </w:t>
      </w:r>
      <w:r w:rsidR="00181076">
        <w:rPr>
          <w:rFonts w:ascii="Arial" w:hAnsi="Arial" w:cs="Arial"/>
        </w:rPr>
        <w:t xml:space="preserve">a </w:t>
      </w:r>
      <w:r w:rsidRPr="006F2D97">
        <w:rPr>
          <w:rFonts w:ascii="Arial" w:hAnsi="Arial" w:cs="Arial"/>
        </w:rPr>
        <w:t>aleilor in incinta</w:t>
      </w:r>
      <w:r w:rsidR="00181076">
        <w:rPr>
          <w:rFonts w:ascii="Arial" w:hAnsi="Arial" w:cs="Arial"/>
          <w:sz w:val="23"/>
          <w:szCs w:val="23"/>
        </w:rPr>
        <w:t>.</w:t>
      </w:r>
    </w:p>
    <w:p w:rsidR="001F32B6" w:rsidRDefault="001F32B6" w:rsidP="00364205">
      <w:pPr>
        <w:spacing w:line="360" w:lineRule="auto"/>
        <w:ind w:left="360" w:right="-557"/>
        <w:jc w:val="center"/>
        <w:rPr>
          <w:rFonts w:ascii="Arial" w:hAnsi="Arial" w:cs="Arial"/>
          <w:sz w:val="23"/>
          <w:szCs w:val="23"/>
        </w:rPr>
      </w:pPr>
    </w:p>
    <w:p w:rsidR="00C00A4F" w:rsidRPr="006F2D97" w:rsidRDefault="002F6111" w:rsidP="006F2D97">
      <w:pPr>
        <w:spacing w:before="120" w:after="120"/>
        <w:rPr>
          <w:rFonts w:ascii="Arial" w:hAnsi="Arial" w:cs="Arial"/>
          <w:b/>
        </w:rPr>
      </w:pPr>
      <w:r w:rsidRPr="006F2D97">
        <w:rPr>
          <w:rFonts w:ascii="Arial" w:hAnsi="Arial" w:cs="Arial"/>
          <w:b/>
        </w:rPr>
        <w:t>2.11. Incidente provocate de poluare</w:t>
      </w:r>
    </w:p>
    <w:p w:rsidR="0023416D" w:rsidRPr="006F2D97" w:rsidRDefault="0023416D" w:rsidP="006F2D97">
      <w:pPr>
        <w:spacing w:before="120" w:after="120"/>
        <w:rPr>
          <w:rFonts w:ascii="Arial" w:hAnsi="Arial" w:cs="Arial"/>
        </w:rPr>
      </w:pPr>
      <w:r w:rsidRPr="006F2D97">
        <w:rPr>
          <w:rFonts w:ascii="Arial" w:hAnsi="Arial" w:cs="Arial"/>
        </w:rPr>
        <w:t>S</w:t>
      </w:r>
      <w:r w:rsidR="00576B63" w:rsidRPr="006F2D97">
        <w:rPr>
          <w:rFonts w:ascii="Arial" w:hAnsi="Arial" w:cs="Arial"/>
        </w:rPr>
        <w:t>.</w:t>
      </w:r>
      <w:r w:rsidRPr="006F2D97">
        <w:rPr>
          <w:rFonts w:ascii="Arial" w:hAnsi="Arial" w:cs="Arial"/>
        </w:rPr>
        <w:t>C</w:t>
      </w:r>
      <w:r w:rsidR="00576B63" w:rsidRPr="006F2D97">
        <w:rPr>
          <w:rFonts w:ascii="Arial" w:hAnsi="Arial" w:cs="Arial"/>
        </w:rPr>
        <w:t>.</w:t>
      </w:r>
      <w:r w:rsidRPr="006F2D97">
        <w:rPr>
          <w:rFonts w:ascii="Arial" w:hAnsi="Arial" w:cs="Arial"/>
        </w:rPr>
        <w:t xml:space="preserve"> Carmeuse Holding S</w:t>
      </w:r>
      <w:r w:rsidR="00576B63" w:rsidRPr="006F2D97">
        <w:rPr>
          <w:rFonts w:ascii="Arial" w:hAnsi="Arial" w:cs="Arial"/>
        </w:rPr>
        <w:t>.</w:t>
      </w:r>
      <w:r w:rsidRPr="006F2D97">
        <w:rPr>
          <w:rFonts w:ascii="Arial" w:hAnsi="Arial" w:cs="Arial"/>
        </w:rPr>
        <w:t>R</w:t>
      </w:r>
      <w:r w:rsidR="00576B63" w:rsidRPr="006F2D97">
        <w:rPr>
          <w:rFonts w:ascii="Arial" w:hAnsi="Arial" w:cs="Arial"/>
        </w:rPr>
        <w:t>.</w:t>
      </w:r>
      <w:r w:rsidRPr="006F2D97">
        <w:rPr>
          <w:rFonts w:ascii="Arial" w:hAnsi="Arial" w:cs="Arial"/>
        </w:rPr>
        <w:t>L</w:t>
      </w:r>
      <w:proofErr w:type="gramStart"/>
      <w:r w:rsidR="00BE3101" w:rsidRPr="006F2D97">
        <w:rPr>
          <w:rFonts w:ascii="Arial" w:hAnsi="Arial" w:cs="Arial"/>
        </w:rPr>
        <w:t>.</w:t>
      </w:r>
      <w:r w:rsidR="00576B63" w:rsidRPr="006F2D97">
        <w:rPr>
          <w:rFonts w:ascii="Arial" w:hAnsi="Arial" w:cs="Arial"/>
        </w:rPr>
        <w:t>–</w:t>
      </w:r>
      <w:proofErr w:type="gramEnd"/>
      <w:r w:rsidR="00576B63" w:rsidRPr="006F2D97">
        <w:rPr>
          <w:rFonts w:ascii="Arial" w:hAnsi="Arial" w:cs="Arial"/>
        </w:rPr>
        <w:t xml:space="preserve"> Punct de lucru </w:t>
      </w:r>
      <w:r w:rsidR="005D3620" w:rsidRPr="006F2D97">
        <w:rPr>
          <w:rFonts w:ascii="Arial" w:hAnsi="Arial" w:cs="Arial"/>
        </w:rPr>
        <w:t>Chiscadaga</w:t>
      </w:r>
      <w:r w:rsidRPr="006F2D97">
        <w:rPr>
          <w:rFonts w:ascii="Arial" w:hAnsi="Arial" w:cs="Arial"/>
        </w:rPr>
        <w:t xml:space="preserve"> are implementata o procedura privind modalitatea de r</w:t>
      </w:r>
      <w:r w:rsidR="00AE6802" w:rsidRPr="006F2D97">
        <w:rPr>
          <w:rFonts w:ascii="Arial" w:hAnsi="Arial" w:cs="Arial"/>
        </w:rPr>
        <w:t>a</w:t>
      </w:r>
      <w:r w:rsidRPr="006F2D97">
        <w:rPr>
          <w:rFonts w:ascii="Arial" w:hAnsi="Arial" w:cs="Arial"/>
        </w:rPr>
        <w:t>spuns in cazul reclama</w:t>
      </w:r>
      <w:r w:rsidR="00AE6802" w:rsidRPr="006F2D97">
        <w:rPr>
          <w:rFonts w:ascii="Arial" w:hAnsi="Arial" w:cs="Arial"/>
        </w:rPr>
        <w:t>t</w:t>
      </w:r>
      <w:r w:rsidRPr="006F2D97">
        <w:rPr>
          <w:rFonts w:ascii="Arial" w:hAnsi="Arial" w:cs="Arial"/>
        </w:rPr>
        <w:t xml:space="preserve">iilor sau sesizarilor </w:t>
      </w:r>
      <w:r w:rsidR="001F32B6" w:rsidRPr="006F2D97">
        <w:rPr>
          <w:rFonts w:ascii="Arial" w:hAnsi="Arial" w:cs="Arial"/>
        </w:rPr>
        <w:t xml:space="preserve">care pot aparea </w:t>
      </w:r>
      <w:r w:rsidRPr="006F2D97">
        <w:rPr>
          <w:rFonts w:ascii="Arial" w:hAnsi="Arial" w:cs="Arial"/>
        </w:rPr>
        <w:t>pe linie de mediu. Conform procedurii existente, reclama</w:t>
      </w:r>
      <w:r w:rsidR="00923BCF" w:rsidRPr="006F2D97">
        <w:rPr>
          <w:rFonts w:ascii="Arial" w:hAnsi="Arial" w:cs="Arial"/>
        </w:rPr>
        <w:t>t</w:t>
      </w:r>
      <w:r w:rsidRPr="006F2D97">
        <w:rPr>
          <w:rFonts w:ascii="Arial" w:hAnsi="Arial" w:cs="Arial"/>
        </w:rPr>
        <w:t xml:space="preserve">iile referitoare la afectarea factorilor de mediu (zgomot, evacuare ape, poluare aer, etc.) care se trimit la punctul de lucru </w:t>
      </w:r>
      <w:r w:rsidR="005D3620" w:rsidRPr="006F2D97">
        <w:rPr>
          <w:rFonts w:ascii="Arial" w:hAnsi="Arial" w:cs="Arial"/>
        </w:rPr>
        <w:t>Chiscadaga</w:t>
      </w:r>
      <w:r w:rsidRPr="006F2D97">
        <w:rPr>
          <w:rFonts w:ascii="Arial" w:hAnsi="Arial" w:cs="Arial"/>
        </w:rPr>
        <w:t xml:space="preserve">, se </w:t>
      </w:r>
      <w:r w:rsidR="000C3174" w:rsidRPr="006F2D97">
        <w:rPr>
          <w:rFonts w:ascii="Arial" w:hAnsi="Arial" w:cs="Arial"/>
        </w:rPr>
        <w:t>i</w:t>
      </w:r>
      <w:r w:rsidRPr="006F2D97">
        <w:rPr>
          <w:rFonts w:ascii="Arial" w:hAnsi="Arial" w:cs="Arial"/>
        </w:rPr>
        <w:t>nregistreaz</w:t>
      </w:r>
      <w:r w:rsidR="00923BCF" w:rsidRPr="006F2D97">
        <w:rPr>
          <w:rFonts w:ascii="Arial" w:hAnsi="Arial" w:cs="Arial"/>
        </w:rPr>
        <w:t>a</w:t>
      </w:r>
      <w:r w:rsidRPr="006F2D97">
        <w:rPr>
          <w:rFonts w:ascii="Arial" w:hAnsi="Arial" w:cs="Arial"/>
        </w:rPr>
        <w:t xml:space="preserve"> intr-un registru </w:t>
      </w:r>
      <w:r w:rsidR="001F32B6" w:rsidRPr="006F2D97">
        <w:rPr>
          <w:rFonts w:ascii="Arial" w:hAnsi="Arial" w:cs="Arial"/>
        </w:rPr>
        <w:t xml:space="preserve">electronic </w:t>
      </w:r>
      <w:r w:rsidRPr="006F2D97">
        <w:rPr>
          <w:rFonts w:ascii="Arial" w:hAnsi="Arial" w:cs="Arial"/>
        </w:rPr>
        <w:t>special in care se specifica data, ora, subiectul reclama</w:t>
      </w:r>
      <w:r w:rsidR="00923BCF" w:rsidRPr="006F2D97">
        <w:rPr>
          <w:rFonts w:ascii="Arial" w:hAnsi="Arial" w:cs="Arial"/>
        </w:rPr>
        <w:t>t</w:t>
      </w:r>
      <w:r w:rsidRPr="006F2D97">
        <w:rPr>
          <w:rFonts w:ascii="Arial" w:hAnsi="Arial" w:cs="Arial"/>
        </w:rPr>
        <w:t xml:space="preserve">iei, </w:t>
      </w:r>
      <w:proofErr w:type="gramStart"/>
      <w:r w:rsidRPr="006F2D97">
        <w:rPr>
          <w:rFonts w:ascii="Arial" w:hAnsi="Arial" w:cs="Arial"/>
        </w:rPr>
        <w:t>precum</w:t>
      </w:r>
      <w:proofErr w:type="gramEnd"/>
      <w:r w:rsidRPr="006F2D97">
        <w:rPr>
          <w:rFonts w:ascii="Arial" w:hAnsi="Arial" w:cs="Arial"/>
        </w:rPr>
        <w:t xml:space="preserve"> si m</w:t>
      </w:r>
      <w:r w:rsidR="00923BCF" w:rsidRPr="006F2D97">
        <w:rPr>
          <w:rFonts w:ascii="Arial" w:hAnsi="Arial" w:cs="Arial"/>
        </w:rPr>
        <w:t>a</w:t>
      </w:r>
      <w:r w:rsidRPr="006F2D97">
        <w:rPr>
          <w:rFonts w:ascii="Arial" w:hAnsi="Arial" w:cs="Arial"/>
        </w:rPr>
        <w:t xml:space="preserve">sura stabilita in vederea rezolvarii. </w:t>
      </w:r>
    </w:p>
    <w:p w:rsidR="00576B63" w:rsidRPr="006F2D97" w:rsidRDefault="00576B63" w:rsidP="006F2D97">
      <w:pPr>
        <w:spacing w:before="120" w:after="120"/>
        <w:rPr>
          <w:rFonts w:ascii="Arial" w:hAnsi="Arial" w:cs="Arial"/>
          <w:lang w:val="fr-BE"/>
        </w:rPr>
      </w:pPr>
      <w:r w:rsidRPr="006F2D97">
        <w:rPr>
          <w:rFonts w:ascii="Arial" w:hAnsi="Arial" w:cs="Arial"/>
          <w:lang w:val="fr-BE"/>
        </w:rPr>
        <w:t>Inca de la inceputul activitat</w:t>
      </w:r>
      <w:r w:rsidR="00BE3101" w:rsidRPr="006F2D97">
        <w:rPr>
          <w:rFonts w:ascii="Arial" w:hAnsi="Arial" w:cs="Arial"/>
          <w:lang w:val="fr-BE"/>
        </w:rPr>
        <w:t>ii S.C. Carmeuse Holding S.R.L.</w:t>
      </w:r>
      <w:r w:rsidRPr="006F2D97">
        <w:rPr>
          <w:rFonts w:ascii="Arial" w:hAnsi="Arial" w:cs="Arial"/>
          <w:lang w:val="fr-BE"/>
        </w:rPr>
        <w:t xml:space="preserve">– Punct de lucru </w:t>
      </w:r>
      <w:r w:rsidR="005D3620" w:rsidRPr="006F2D97">
        <w:rPr>
          <w:rFonts w:ascii="Arial" w:hAnsi="Arial" w:cs="Arial"/>
          <w:lang w:val="fr-BE"/>
        </w:rPr>
        <w:t>Chiscadaga</w:t>
      </w:r>
      <w:r w:rsidRPr="006F2D97">
        <w:rPr>
          <w:rFonts w:ascii="Arial" w:hAnsi="Arial" w:cs="Arial"/>
          <w:lang w:val="fr-BE"/>
        </w:rPr>
        <w:t xml:space="preserve"> pe actualul amplasament nu au fost inregistrate poluari accidentale in urma carora sa se produca poluari ale solului, subsolului</w:t>
      </w:r>
      <w:r w:rsidR="00FB4E70" w:rsidRPr="006F2D97">
        <w:rPr>
          <w:rFonts w:ascii="Arial" w:hAnsi="Arial" w:cs="Arial"/>
          <w:lang w:val="fr-BE"/>
        </w:rPr>
        <w:t xml:space="preserve"> sau</w:t>
      </w:r>
      <w:r w:rsidRPr="006F2D97">
        <w:rPr>
          <w:rFonts w:ascii="Arial" w:hAnsi="Arial" w:cs="Arial"/>
          <w:lang w:val="fr-BE"/>
        </w:rPr>
        <w:t xml:space="preserve"> apelor subterane</w:t>
      </w:r>
      <w:r w:rsidR="00FB4E70" w:rsidRPr="006F2D97">
        <w:rPr>
          <w:rFonts w:ascii="Arial" w:hAnsi="Arial" w:cs="Arial"/>
          <w:lang w:val="fr-BE"/>
        </w:rPr>
        <w:t>.</w:t>
      </w:r>
    </w:p>
    <w:p w:rsidR="003C5CB0" w:rsidRPr="006F2D97" w:rsidRDefault="001F32B6" w:rsidP="006F2D97">
      <w:pPr>
        <w:spacing w:before="120" w:after="120"/>
        <w:rPr>
          <w:rFonts w:ascii="Arial" w:hAnsi="Arial" w:cs="Arial"/>
          <w:lang w:val="fr-BE"/>
        </w:rPr>
      </w:pPr>
      <w:r w:rsidRPr="006F2D97">
        <w:rPr>
          <w:rFonts w:ascii="Arial" w:hAnsi="Arial" w:cs="Arial"/>
          <w:lang w:val="fr-BE"/>
        </w:rPr>
        <w:t>Dupa preluarea fabricii de var, a</w:t>
      </w:r>
      <w:r w:rsidR="00576B63" w:rsidRPr="006F2D97">
        <w:rPr>
          <w:rFonts w:ascii="Arial" w:hAnsi="Arial" w:cs="Arial"/>
          <w:lang w:val="fr-BE"/>
        </w:rPr>
        <w:t xml:space="preserve">u fost efectuate o serie de investitii importante pentru reducerea gradului de poluare </w:t>
      </w:r>
      <w:r w:rsidR="00FB4E70" w:rsidRPr="006F2D97">
        <w:rPr>
          <w:rFonts w:ascii="Arial" w:hAnsi="Arial" w:cs="Arial"/>
          <w:lang w:val="fr-BE"/>
        </w:rPr>
        <w:t xml:space="preserve">a aerului </w:t>
      </w:r>
      <w:r w:rsidR="00576B63" w:rsidRPr="006F2D97">
        <w:rPr>
          <w:rFonts w:ascii="Arial" w:hAnsi="Arial" w:cs="Arial"/>
          <w:lang w:val="fr-BE"/>
        </w:rPr>
        <w:t xml:space="preserve">cu pulberi (montare de filtre in toate punctele </w:t>
      </w:r>
      <w:r w:rsidR="00576B63" w:rsidRPr="006F2D97">
        <w:rPr>
          <w:rFonts w:ascii="Arial" w:hAnsi="Arial" w:cs="Arial"/>
          <w:lang w:val="fr-BE"/>
        </w:rPr>
        <w:lastRenderedPageBreak/>
        <w:t>sensibile, sisteme de stropire, inchiderea incintelor generatoare de zgomot si praf</w:t>
      </w:r>
      <w:r w:rsidR="009F04C4" w:rsidRPr="006F2D97">
        <w:rPr>
          <w:rFonts w:ascii="Arial" w:hAnsi="Arial" w:cs="Arial"/>
          <w:lang w:val="fr-BE"/>
        </w:rPr>
        <w:t>, fonoizolare</w:t>
      </w:r>
      <w:r w:rsidR="00576B63" w:rsidRPr="006F2D97">
        <w:rPr>
          <w:rFonts w:ascii="Arial" w:hAnsi="Arial" w:cs="Arial"/>
          <w:lang w:val="fr-BE"/>
        </w:rPr>
        <w:t xml:space="preserve">) </w:t>
      </w:r>
      <w:r w:rsidR="003C5CB0" w:rsidRPr="006F2D97">
        <w:rPr>
          <w:rFonts w:ascii="Arial" w:hAnsi="Arial" w:cs="Arial"/>
          <w:lang w:val="fr-BE"/>
        </w:rPr>
        <w:t xml:space="preserve">si pentru minimizarea nivelului de zgomot, masuri </w:t>
      </w:r>
      <w:r w:rsidR="00576B63" w:rsidRPr="006F2D97">
        <w:rPr>
          <w:rFonts w:ascii="Arial" w:hAnsi="Arial" w:cs="Arial"/>
          <w:lang w:val="fr-BE"/>
        </w:rPr>
        <w:t xml:space="preserve">care au facut ca nivelul de </w:t>
      </w:r>
      <w:r w:rsidR="003C5CB0" w:rsidRPr="006F2D97">
        <w:rPr>
          <w:rFonts w:ascii="Arial" w:hAnsi="Arial" w:cs="Arial"/>
          <w:lang w:val="fr-BE"/>
        </w:rPr>
        <w:t>poluare</w:t>
      </w:r>
      <w:r w:rsidR="00576B63" w:rsidRPr="006F2D97">
        <w:rPr>
          <w:rFonts w:ascii="Arial" w:hAnsi="Arial" w:cs="Arial"/>
          <w:lang w:val="fr-BE"/>
        </w:rPr>
        <w:t xml:space="preserve"> in societate, inclusiv la locurile de munca, sa nu depaseasca limita maxima admisibila impusa de cerintele legale si autorizatia integrata de mediu.</w:t>
      </w:r>
      <w:r w:rsidR="00FB4E70" w:rsidRPr="006F2D97">
        <w:rPr>
          <w:rFonts w:ascii="Arial" w:hAnsi="Arial" w:cs="Arial"/>
          <w:lang w:val="fr-BE"/>
        </w:rPr>
        <w:t xml:space="preserve"> </w:t>
      </w:r>
    </w:p>
    <w:p w:rsidR="0011452D" w:rsidRDefault="0011452D" w:rsidP="002F6111">
      <w:pPr>
        <w:spacing w:line="360" w:lineRule="auto"/>
        <w:ind w:right="-557"/>
        <w:rPr>
          <w:rFonts w:ascii="Arial" w:hAnsi="Arial" w:cs="Arial"/>
          <w:b/>
          <w:sz w:val="23"/>
          <w:szCs w:val="23"/>
          <w:lang w:val="fr-BE"/>
        </w:rPr>
      </w:pPr>
    </w:p>
    <w:p w:rsidR="00491043" w:rsidRDefault="002F6111" w:rsidP="002F6111">
      <w:pPr>
        <w:spacing w:line="360" w:lineRule="auto"/>
        <w:ind w:right="-557"/>
        <w:rPr>
          <w:rFonts w:ascii="Arial" w:hAnsi="Arial" w:cs="Arial"/>
          <w:b/>
          <w:sz w:val="23"/>
          <w:szCs w:val="23"/>
          <w:lang w:val="fr-BE"/>
        </w:rPr>
      </w:pPr>
      <w:r w:rsidRPr="002F6111">
        <w:rPr>
          <w:rFonts w:ascii="Arial" w:hAnsi="Arial" w:cs="Arial"/>
          <w:b/>
          <w:sz w:val="23"/>
          <w:szCs w:val="23"/>
          <w:lang w:val="fr-BE"/>
        </w:rPr>
        <w:t xml:space="preserve">2.12. Specii sau habitate sensibile sau protejate care se afla </w:t>
      </w:r>
      <w:r w:rsidR="00C00A4F">
        <w:rPr>
          <w:rFonts w:ascii="Arial" w:hAnsi="Arial" w:cs="Arial"/>
          <w:b/>
          <w:sz w:val="23"/>
          <w:szCs w:val="23"/>
          <w:lang w:val="fr-BE"/>
        </w:rPr>
        <w:t>i</w:t>
      </w:r>
      <w:r w:rsidRPr="002F6111">
        <w:rPr>
          <w:rFonts w:ascii="Arial" w:hAnsi="Arial" w:cs="Arial"/>
          <w:b/>
          <w:sz w:val="23"/>
          <w:szCs w:val="23"/>
          <w:lang w:val="fr-BE"/>
        </w:rPr>
        <w:t>n apropiere</w:t>
      </w:r>
    </w:p>
    <w:p w:rsidR="002812E0" w:rsidRPr="002812E0" w:rsidRDefault="002812E0" w:rsidP="002F6111">
      <w:pPr>
        <w:spacing w:line="360" w:lineRule="auto"/>
        <w:ind w:right="-557"/>
        <w:rPr>
          <w:rFonts w:ascii="Arial" w:hAnsi="Arial" w:cs="Arial"/>
          <w:lang w:val="fr-BE"/>
        </w:rPr>
      </w:pPr>
      <w:r w:rsidRPr="002812E0">
        <w:rPr>
          <w:rFonts w:ascii="Arial" w:hAnsi="Arial" w:cs="Arial"/>
          <w:lang w:val="fr-BE"/>
        </w:rPr>
        <w:t>Acestea sunt :</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305"/>
        <w:gridCol w:w="4427"/>
      </w:tblGrid>
      <w:tr w:rsidR="002812E0" w:rsidRPr="00853E34" w:rsidTr="008F4C67">
        <w:trPr>
          <w:jc w:val="center"/>
        </w:trPr>
        <w:tc>
          <w:tcPr>
            <w:tcW w:w="947" w:type="dxa"/>
          </w:tcPr>
          <w:p w:rsidR="002812E0" w:rsidRPr="00502F0A" w:rsidRDefault="002812E0" w:rsidP="0011452D">
            <w:pPr>
              <w:spacing w:line="360" w:lineRule="auto"/>
              <w:ind w:right="-557" w:firstLine="0"/>
              <w:jc w:val="left"/>
              <w:rPr>
                <w:rFonts w:ascii="Arial" w:hAnsi="Arial" w:cs="Arial"/>
                <w:b/>
                <w:sz w:val="22"/>
                <w:szCs w:val="22"/>
                <w:lang w:val="fr-BE"/>
              </w:rPr>
            </w:pPr>
            <w:r w:rsidRPr="00502F0A">
              <w:rPr>
                <w:rFonts w:ascii="Arial" w:hAnsi="Arial" w:cs="Arial"/>
                <w:b/>
                <w:sz w:val="22"/>
                <w:szCs w:val="22"/>
                <w:lang w:val="fr-BE"/>
              </w:rPr>
              <w:t>Nr. Crt.</w:t>
            </w:r>
          </w:p>
        </w:tc>
        <w:tc>
          <w:tcPr>
            <w:tcW w:w="4305" w:type="dxa"/>
          </w:tcPr>
          <w:p w:rsidR="002812E0" w:rsidRPr="00502F0A" w:rsidRDefault="002812E0" w:rsidP="0011452D">
            <w:pPr>
              <w:spacing w:line="360" w:lineRule="auto"/>
              <w:ind w:right="-557"/>
              <w:rPr>
                <w:rFonts w:ascii="Arial" w:hAnsi="Arial" w:cs="Arial"/>
                <w:b/>
                <w:sz w:val="22"/>
                <w:szCs w:val="22"/>
                <w:lang w:val="fr-BE"/>
              </w:rPr>
            </w:pPr>
            <w:r w:rsidRPr="00502F0A">
              <w:rPr>
                <w:rFonts w:ascii="Arial" w:hAnsi="Arial" w:cs="Arial"/>
                <w:b/>
                <w:sz w:val="22"/>
                <w:szCs w:val="22"/>
                <w:lang w:val="fr-BE"/>
              </w:rPr>
              <w:t>Tip arie</w:t>
            </w:r>
          </w:p>
        </w:tc>
        <w:tc>
          <w:tcPr>
            <w:tcW w:w="4427" w:type="dxa"/>
          </w:tcPr>
          <w:p w:rsidR="002812E0" w:rsidRPr="00502F0A" w:rsidRDefault="002812E0" w:rsidP="0011452D">
            <w:pPr>
              <w:spacing w:line="360" w:lineRule="auto"/>
              <w:ind w:right="-557" w:firstLine="0"/>
              <w:rPr>
                <w:rFonts w:ascii="Arial" w:hAnsi="Arial" w:cs="Arial"/>
                <w:b/>
                <w:sz w:val="22"/>
                <w:szCs w:val="22"/>
                <w:lang w:val="fr-BE"/>
              </w:rPr>
            </w:pPr>
            <w:r w:rsidRPr="00502F0A">
              <w:rPr>
                <w:rFonts w:ascii="Arial" w:hAnsi="Arial" w:cs="Arial"/>
                <w:b/>
                <w:sz w:val="22"/>
                <w:szCs w:val="22"/>
                <w:lang w:val="fr-BE"/>
              </w:rPr>
              <w:t>Distanta de la obiectiv/ arie protejata (km)</w:t>
            </w:r>
          </w:p>
        </w:tc>
      </w:tr>
      <w:tr w:rsidR="002812E0" w:rsidRPr="00502F0A" w:rsidTr="008F4C67">
        <w:trPr>
          <w:jc w:val="center"/>
        </w:trPr>
        <w:tc>
          <w:tcPr>
            <w:tcW w:w="947" w:type="dxa"/>
          </w:tcPr>
          <w:p w:rsidR="002812E0" w:rsidRPr="00502F0A" w:rsidRDefault="002812E0" w:rsidP="0011452D">
            <w:pPr>
              <w:spacing w:line="360" w:lineRule="auto"/>
              <w:ind w:right="-557" w:firstLine="9"/>
              <w:jc w:val="left"/>
              <w:rPr>
                <w:rFonts w:ascii="Arial" w:hAnsi="Arial" w:cs="Arial"/>
                <w:sz w:val="22"/>
                <w:szCs w:val="22"/>
                <w:lang w:val="fr-BE"/>
              </w:rPr>
            </w:pPr>
            <w:r w:rsidRPr="00502F0A">
              <w:rPr>
                <w:rFonts w:ascii="Arial" w:hAnsi="Arial" w:cs="Arial"/>
                <w:sz w:val="22"/>
                <w:szCs w:val="22"/>
                <w:lang w:val="fr-BE"/>
              </w:rPr>
              <w:t>1</w:t>
            </w:r>
          </w:p>
        </w:tc>
        <w:tc>
          <w:tcPr>
            <w:tcW w:w="4305" w:type="dxa"/>
          </w:tcPr>
          <w:p w:rsidR="002812E0" w:rsidRPr="00502F0A" w:rsidRDefault="002812E0" w:rsidP="0011452D">
            <w:pPr>
              <w:spacing w:line="360" w:lineRule="auto"/>
              <w:ind w:right="16" w:firstLine="0"/>
              <w:rPr>
                <w:rFonts w:ascii="Arial" w:hAnsi="Arial" w:cs="Arial"/>
                <w:sz w:val="22"/>
                <w:szCs w:val="22"/>
                <w:lang w:val="fr-BE"/>
              </w:rPr>
            </w:pPr>
            <w:r w:rsidRPr="00502F0A">
              <w:rPr>
                <w:rFonts w:ascii="Arial" w:hAnsi="Arial" w:cs="Arial"/>
                <w:sz w:val="22"/>
                <w:szCs w:val="22"/>
                <w:lang w:val="fr-BE"/>
              </w:rPr>
              <w:t>Rezervatia Boholt</w:t>
            </w:r>
          </w:p>
        </w:tc>
        <w:tc>
          <w:tcPr>
            <w:tcW w:w="4427" w:type="dxa"/>
          </w:tcPr>
          <w:p w:rsidR="002812E0" w:rsidRPr="00502F0A" w:rsidRDefault="002812E0" w:rsidP="0011452D">
            <w:pPr>
              <w:spacing w:line="360" w:lineRule="auto"/>
              <w:ind w:right="-557"/>
              <w:jc w:val="center"/>
              <w:rPr>
                <w:rFonts w:ascii="Arial" w:hAnsi="Arial" w:cs="Arial"/>
                <w:sz w:val="22"/>
                <w:szCs w:val="22"/>
                <w:lang w:val="fr-BE"/>
              </w:rPr>
            </w:pPr>
            <w:r w:rsidRPr="00502F0A">
              <w:rPr>
                <w:rFonts w:ascii="Arial" w:hAnsi="Arial" w:cs="Arial"/>
                <w:sz w:val="22"/>
                <w:szCs w:val="22"/>
                <w:lang w:val="fr-BE"/>
              </w:rPr>
              <w:t>4,2</w:t>
            </w:r>
          </w:p>
        </w:tc>
      </w:tr>
      <w:tr w:rsidR="002812E0" w:rsidRPr="00502F0A" w:rsidTr="008F4C67">
        <w:trPr>
          <w:jc w:val="center"/>
        </w:trPr>
        <w:tc>
          <w:tcPr>
            <w:tcW w:w="947" w:type="dxa"/>
          </w:tcPr>
          <w:p w:rsidR="002812E0" w:rsidRPr="00502F0A" w:rsidRDefault="002812E0" w:rsidP="0011452D">
            <w:pPr>
              <w:spacing w:line="360" w:lineRule="auto"/>
              <w:ind w:right="-557" w:firstLine="9"/>
              <w:jc w:val="left"/>
              <w:rPr>
                <w:rFonts w:ascii="Arial" w:hAnsi="Arial" w:cs="Arial"/>
                <w:sz w:val="22"/>
                <w:szCs w:val="22"/>
                <w:lang w:val="fr-BE"/>
              </w:rPr>
            </w:pPr>
            <w:r w:rsidRPr="00502F0A">
              <w:rPr>
                <w:rFonts w:ascii="Arial" w:hAnsi="Arial" w:cs="Arial"/>
                <w:sz w:val="22"/>
                <w:szCs w:val="22"/>
                <w:lang w:val="fr-BE"/>
              </w:rPr>
              <w:t>2</w:t>
            </w:r>
          </w:p>
        </w:tc>
        <w:tc>
          <w:tcPr>
            <w:tcW w:w="4305" w:type="dxa"/>
          </w:tcPr>
          <w:p w:rsidR="002812E0" w:rsidRPr="00C65D59" w:rsidRDefault="002812E0" w:rsidP="0011452D">
            <w:pPr>
              <w:spacing w:line="360" w:lineRule="auto"/>
              <w:ind w:right="16" w:firstLine="0"/>
              <w:rPr>
                <w:rFonts w:ascii="Arial" w:hAnsi="Arial" w:cs="Arial"/>
                <w:sz w:val="22"/>
                <w:szCs w:val="22"/>
              </w:rPr>
            </w:pPr>
            <w:r w:rsidRPr="00C65D59">
              <w:rPr>
                <w:rFonts w:ascii="Arial" w:hAnsi="Arial" w:cs="Arial"/>
                <w:sz w:val="22"/>
                <w:szCs w:val="22"/>
              </w:rPr>
              <w:t>Dealul Colt si Dealul Zanoaga</w:t>
            </w:r>
          </w:p>
        </w:tc>
        <w:tc>
          <w:tcPr>
            <w:tcW w:w="4427" w:type="dxa"/>
          </w:tcPr>
          <w:p w:rsidR="002812E0" w:rsidRPr="00502F0A" w:rsidRDefault="002812E0" w:rsidP="0011452D">
            <w:pPr>
              <w:spacing w:line="360" w:lineRule="auto"/>
              <w:ind w:right="-557"/>
              <w:jc w:val="center"/>
              <w:rPr>
                <w:rFonts w:ascii="Arial" w:hAnsi="Arial" w:cs="Arial"/>
                <w:sz w:val="22"/>
                <w:szCs w:val="22"/>
                <w:lang w:val="fr-BE"/>
              </w:rPr>
            </w:pPr>
            <w:r w:rsidRPr="00502F0A">
              <w:rPr>
                <w:rFonts w:ascii="Arial" w:hAnsi="Arial" w:cs="Arial"/>
                <w:sz w:val="22"/>
                <w:szCs w:val="22"/>
                <w:lang w:val="fr-BE"/>
              </w:rPr>
              <w:t>6,7</w:t>
            </w:r>
          </w:p>
        </w:tc>
      </w:tr>
      <w:tr w:rsidR="002812E0" w:rsidRPr="00502F0A" w:rsidTr="008F4C67">
        <w:trPr>
          <w:jc w:val="center"/>
        </w:trPr>
        <w:tc>
          <w:tcPr>
            <w:tcW w:w="947" w:type="dxa"/>
          </w:tcPr>
          <w:p w:rsidR="002812E0" w:rsidRPr="00502F0A" w:rsidRDefault="002812E0" w:rsidP="0011452D">
            <w:pPr>
              <w:spacing w:line="360" w:lineRule="auto"/>
              <w:ind w:right="-557" w:firstLine="9"/>
              <w:jc w:val="left"/>
              <w:rPr>
                <w:rFonts w:ascii="Arial" w:hAnsi="Arial" w:cs="Arial"/>
                <w:sz w:val="22"/>
                <w:szCs w:val="22"/>
                <w:lang w:val="fr-BE"/>
              </w:rPr>
            </w:pPr>
            <w:r w:rsidRPr="00502F0A">
              <w:rPr>
                <w:rFonts w:ascii="Arial" w:hAnsi="Arial" w:cs="Arial"/>
                <w:sz w:val="22"/>
                <w:szCs w:val="22"/>
                <w:lang w:val="fr-BE"/>
              </w:rPr>
              <w:t>3</w:t>
            </w:r>
          </w:p>
        </w:tc>
        <w:tc>
          <w:tcPr>
            <w:tcW w:w="4305" w:type="dxa"/>
          </w:tcPr>
          <w:p w:rsidR="002812E0" w:rsidRPr="00502F0A" w:rsidRDefault="002812E0" w:rsidP="0011452D">
            <w:pPr>
              <w:spacing w:line="360" w:lineRule="auto"/>
              <w:ind w:right="16" w:firstLine="0"/>
              <w:rPr>
                <w:rFonts w:ascii="Arial" w:hAnsi="Arial" w:cs="Arial"/>
                <w:sz w:val="22"/>
                <w:szCs w:val="22"/>
                <w:lang w:val="fr-BE"/>
              </w:rPr>
            </w:pPr>
            <w:r w:rsidRPr="00502F0A">
              <w:rPr>
                <w:rFonts w:ascii="Arial" w:hAnsi="Arial" w:cs="Arial"/>
                <w:sz w:val="22"/>
                <w:szCs w:val="22"/>
                <w:lang w:val="fr-BE"/>
              </w:rPr>
              <w:t>RO SCI0110 Calcarele Magura Baitei, categ IUCN IV, tip mixt</w:t>
            </w:r>
          </w:p>
        </w:tc>
        <w:tc>
          <w:tcPr>
            <w:tcW w:w="4427" w:type="dxa"/>
          </w:tcPr>
          <w:p w:rsidR="002812E0" w:rsidRPr="00502F0A" w:rsidRDefault="002812E0" w:rsidP="0011452D">
            <w:pPr>
              <w:spacing w:line="360" w:lineRule="auto"/>
              <w:ind w:right="-557"/>
              <w:jc w:val="center"/>
              <w:rPr>
                <w:rFonts w:ascii="Arial" w:hAnsi="Arial" w:cs="Arial"/>
                <w:sz w:val="22"/>
                <w:szCs w:val="22"/>
                <w:lang w:val="fr-BE"/>
              </w:rPr>
            </w:pPr>
            <w:r w:rsidRPr="00502F0A">
              <w:rPr>
                <w:rFonts w:ascii="Arial" w:hAnsi="Arial" w:cs="Arial"/>
                <w:sz w:val="22"/>
                <w:szCs w:val="22"/>
                <w:lang w:val="fr-BE"/>
              </w:rPr>
              <w:t>7</w:t>
            </w:r>
          </w:p>
        </w:tc>
      </w:tr>
      <w:tr w:rsidR="002812E0" w:rsidRPr="00502F0A" w:rsidTr="008F4C67">
        <w:trPr>
          <w:jc w:val="center"/>
        </w:trPr>
        <w:tc>
          <w:tcPr>
            <w:tcW w:w="947" w:type="dxa"/>
          </w:tcPr>
          <w:p w:rsidR="002812E0" w:rsidRPr="00502F0A" w:rsidRDefault="002812E0" w:rsidP="0011452D">
            <w:pPr>
              <w:spacing w:line="360" w:lineRule="auto"/>
              <w:ind w:right="-557" w:firstLine="9"/>
              <w:jc w:val="left"/>
              <w:rPr>
                <w:rFonts w:ascii="Arial" w:hAnsi="Arial" w:cs="Arial"/>
                <w:sz w:val="22"/>
                <w:szCs w:val="22"/>
                <w:lang w:val="fr-BE"/>
              </w:rPr>
            </w:pPr>
            <w:r w:rsidRPr="00502F0A">
              <w:rPr>
                <w:rFonts w:ascii="Arial" w:hAnsi="Arial" w:cs="Arial"/>
                <w:sz w:val="22"/>
                <w:szCs w:val="22"/>
                <w:lang w:val="fr-BE"/>
              </w:rPr>
              <w:t>4</w:t>
            </w:r>
          </w:p>
        </w:tc>
        <w:tc>
          <w:tcPr>
            <w:tcW w:w="4305" w:type="dxa"/>
          </w:tcPr>
          <w:p w:rsidR="002812E0" w:rsidRPr="00502F0A" w:rsidRDefault="002812E0" w:rsidP="0011452D">
            <w:pPr>
              <w:spacing w:line="360" w:lineRule="auto"/>
              <w:ind w:right="16" w:firstLine="0"/>
              <w:rPr>
                <w:rFonts w:ascii="Arial" w:hAnsi="Arial" w:cs="Arial"/>
                <w:sz w:val="22"/>
                <w:szCs w:val="22"/>
                <w:lang w:val="fr-BE"/>
              </w:rPr>
            </w:pPr>
            <w:r w:rsidRPr="00502F0A">
              <w:rPr>
                <w:rFonts w:ascii="Arial" w:hAnsi="Arial" w:cs="Arial"/>
                <w:sz w:val="22"/>
                <w:szCs w:val="22"/>
                <w:lang w:val="fr-BE"/>
              </w:rPr>
              <w:t>RO SCI0054 Dealul Cetatii Deva, categ IUCN IV, tip mixt</w:t>
            </w:r>
          </w:p>
        </w:tc>
        <w:tc>
          <w:tcPr>
            <w:tcW w:w="4427" w:type="dxa"/>
          </w:tcPr>
          <w:p w:rsidR="002812E0" w:rsidRPr="00502F0A" w:rsidRDefault="002812E0" w:rsidP="0011452D">
            <w:pPr>
              <w:spacing w:line="360" w:lineRule="auto"/>
              <w:ind w:right="-557"/>
              <w:jc w:val="center"/>
              <w:rPr>
                <w:rFonts w:ascii="Arial" w:hAnsi="Arial" w:cs="Arial"/>
                <w:sz w:val="22"/>
                <w:szCs w:val="22"/>
                <w:lang w:val="fr-BE"/>
              </w:rPr>
            </w:pPr>
            <w:r w:rsidRPr="00502F0A">
              <w:rPr>
                <w:rFonts w:ascii="Arial" w:hAnsi="Arial" w:cs="Arial"/>
                <w:sz w:val="22"/>
                <w:szCs w:val="22"/>
                <w:lang w:val="fr-BE"/>
              </w:rPr>
              <w:t>7,3</w:t>
            </w:r>
          </w:p>
        </w:tc>
      </w:tr>
      <w:tr w:rsidR="002812E0" w:rsidRPr="00502F0A" w:rsidTr="008F4C67">
        <w:trPr>
          <w:jc w:val="center"/>
        </w:trPr>
        <w:tc>
          <w:tcPr>
            <w:tcW w:w="947" w:type="dxa"/>
          </w:tcPr>
          <w:p w:rsidR="002812E0" w:rsidRPr="00502F0A" w:rsidRDefault="002812E0" w:rsidP="0011452D">
            <w:pPr>
              <w:spacing w:line="360" w:lineRule="auto"/>
              <w:ind w:right="-557" w:firstLine="9"/>
              <w:jc w:val="left"/>
              <w:rPr>
                <w:rFonts w:ascii="Arial" w:hAnsi="Arial" w:cs="Arial"/>
                <w:sz w:val="22"/>
                <w:szCs w:val="22"/>
                <w:lang w:val="fr-BE"/>
              </w:rPr>
            </w:pPr>
            <w:r w:rsidRPr="00502F0A">
              <w:rPr>
                <w:rFonts w:ascii="Arial" w:hAnsi="Arial" w:cs="Arial"/>
                <w:sz w:val="22"/>
                <w:szCs w:val="22"/>
                <w:lang w:val="fr-BE"/>
              </w:rPr>
              <w:t>5</w:t>
            </w:r>
          </w:p>
        </w:tc>
        <w:tc>
          <w:tcPr>
            <w:tcW w:w="4305" w:type="dxa"/>
          </w:tcPr>
          <w:p w:rsidR="002812E0" w:rsidRPr="00C65D59" w:rsidRDefault="002812E0" w:rsidP="0011452D">
            <w:pPr>
              <w:spacing w:line="360" w:lineRule="auto"/>
              <w:ind w:right="16" w:firstLine="0"/>
              <w:rPr>
                <w:rFonts w:ascii="Arial" w:hAnsi="Arial" w:cs="Arial"/>
                <w:sz w:val="22"/>
                <w:szCs w:val="22"/>
              </w:rPr>
            </w:pPr>
            <w:r w:rsidRPr="00C65D59">
              <w:rPr>
                <w:rFonts w:ascii="Arial" w:hAnsi="Arial" w:cs="Arial"/>
                <w:sz w:val="22"/>
                <w:szCs w:val="22"/>
              </w:rPr>
              <w:t>ROSCI 0136 Padurea Bejan, categ IUCN IV, tip forestier</w:t>
            </w:r>
          </w:p>
        </w:tc>
        <w:tc>
          <w:tcPr>
            <w:tcW w:w="4427" w:type="dxa"/>
          </w:tcPr>
          <w:p w:rsidR="002812E0" w:rsidRPr="00502F0A" w:rsidRDefault="002812E0" w:rsidP="0011452D">
            <w:pPr>
              <w:spacing w:line="360" w:lineRule="auto"/>
              <w:ind w:right="-557"/>
              <w:jc w:val="center"/>
              <w:rPr>
                <w:rFonts w:ascii="Arial" w:hAnsi="Arial" w:cs="Arial"/>
                <w:sz w:val="22"/>
                <w:szCs w:val="22"/>
                <w:lang w:val="fr-BE"/>
              </w:rPr>
            </w:pPr>
            <w:r w:rsidRPr="00502F0A">
              <w:rPr>
                <w:rFonts w:ascii="Arial" w:hAnsi="Arial" w:cs="Arial"/>
                <w:sz w:val="22"/>
                <w:szCs w:val="22"/>
                <w:lang w:val="fr-BE"/>
              </w:rPr>
              <w:t>11,2</w:t>
            </w:r>
          </w:p>
        </w:tc>
      </w:tr>
    </w:tbl>
    <w:p w:rsidR="009651BC" w:rsidRPr="002812E0" w:rsidRDefault="003C5CB0" w:rsidP="002812E0">
      <w:pPr>
        <w:spacing w:before="120" w:after="120"/>
        <w:rPr>
          <w:rFonts w:ascii="Arial" w:hAnsi="Arial" w:cs="Arial"/>
          <w:lang w:val="fr-BE"/>
        </w:rPr>
      </w:pPr>
      <w:r w:rsidRPr="002812E0">
        <w:rPr>
          <w:rFonts w:ascii="Arial" w:hAnsi="Arial" w:cs="Arial"/>
          <w:lang w:val="fr-BE"/>
        </w:rPr>
        <w:t xml:space="preserve">Dat fiind distanta </w:t>
      </w:r>
      <w:r w:rsidR="002812E0">
        <w:rPr>
          <w:rFonts w:ascii="Arial" w:hAnsi="Arial" w:cs="Arial"/>
          <w:lang w:val="fr-BE"/>
        </w:rPr>
        <w:t>societatii</w:t>
      </w:r>
      <w:r w:rsidRPr="002812E0">
        <w:rPr>
          <w:rFonts w:ascii="Arial" w:hAnsi="Arial" w:cs="Arial"/>
          <w:lang w:val="fr-BE"/>
        </w:rPr>
        <w:t xml:space="preserve"> fata de zone</w:t>
      </w:r>
      <w:r w:rsidR="00D21E2A" w:rsidRPr="002812E0">
        <w:rPr>
          <w:rFonts w:ascii="Arial" w:hAnsi="Arial" w:cs="Arial"/>
          <w:lang w:val="fr-BE"/>
        </w:rPr>
        <w:t>le</w:t>
      </w:r>
      <w:r w:rsidRPr="002812E0">
        <w:rPr>
          <w:rFonts w:ascii="Arial" w:hAnsi="Arial" w:cs="Arial"/>
          <w:lang w:val="fr-BE"/>
        </w:rPr>
        <w:t xml:space="preserve"> protejate dar si masurile de </w:t>
      </w:r>
      <w:r w:rsidR="002812E0">
        <w:rPr>
          <w:rFonts w:ascii="Arial" w:hAnsi="Arial" w:cs="Arial"/>
          <w:lang w:val="fr-BE"/>
        </w:rPr>
        <w:t>control si limitare a emisiilor generate din activitatea obiectivului, activitatea</w:t>
      </w:r>
      <w:r w:rsidRPr="002812E0">
        <w:rPr>
          <w:rFonts w:ascii="Arial" w:hAnsi="Arial" w:cs="Arial"/>
          <w:lang w:val="fr-BE"/>
        </w:rPr>
        <w:t xml:space="preserve"> </w:t>
      </w:r>
      <w:r w:rsidR="000A0628" w:rsidRPr="002812E0">
        <w:rPr>
          <w:rFonts w:ascii="Arial" w:hAnsi="Arial" w:cs="Arial"/>
          <w:lang w:val="fr-BE"/>
        </w:rPr>
        <w:t>SC Carmeuse Holding SRL, punct de lucru Chiscadaga</w:t>
      </w:r>
      <w:r w:rsidR="002812E0">
        <w:rPr>
          <w:rFonts w:ascii="Arial" w:hAnsi="Arial" w:cs="Arial"/>
          <w:lang w:val="fr-BE"/>
        </w:rPr>
        <w:t xml:space="preserve">, </w:t>
      </w:r>
      <w:r w:rsidR="000A0628" w:rsidRPr="002812E0">
        <w:rPr>
          <w:rFonts w:ascii="Arial" w:hAnsi="Arial" w:cs="Arial"/>
          <w:lang w:val="fr-BE"/>
        </w:rPr>
        <w:t xml:space="preserve">nu are efecte asupra </w:t>
      </w:r>
      <w:r w:rsidR="00FA7934" w:rsidRPr="002812E0">
        <w:rPr>
          <w:rFonts w:ascii="Arial" w:hAnsi="Arial" w:cs="Arial"/>
          <w:lang w:val="fr-BE"/>
        </w:rPr>
        <w:t xml:space="preserve">zonelor protejate </w:t>
      </w:r>
      <w:r w:rsidR="002812E0">
        <w:rPr>
          <w:rFonts w:ascii="Arial" w:hAnsi="Arial" w:cs="Arial"/>
          <w:lang w:val="fr-BE"/>
        </w:rPr>
        <w:t>amplasate la distante de peste 4,0 km</w:t>
      </w:r>
      <w:r w:rsidR="00556410" w:rsidRPr="002812E0">
        <w:rPr>
          <w:rFonts w:ascii="Arial" w:hAnsi="Arial" w:cs="Arial"/>
          <w:lang w:val="fr-BE"/>
        </w:rPr>
        <w:t>.</w:t>
      </w:r>
      <w:r w:rsidR="002812E0" w:rsidRPr="002812E0">
        <w:rPr>
          <w:rFonts w:ascii="Arial" w:hAnsi="Arial" w:cs="Arial"/>
          <w:lang w:val="fr-BE"/>
        </w:rPr>
        <w:t xml:space="preserve"> </w:t>
      </w:r>
    </w:p>
    <w:p w:rsidR="0011452D" w:rsidRPr="002812E0" w:rsidRDefault="0011452D" w:rsidP="002812E0">
      <w:pPr>
        <w:spacing w:before="120" w:after="120"/>
        <w:rPr>
          <w:rFonts w:ascii="Arial" w:hAnsi="Arial" w:cs="Arial"/>
          <w:lang w:val="fr-BE"/>
        </w:rPr>
      </w:pPr>
    </w:p>
    <w:p w:rsidR="002F6111" w:rsidRPr="002812E0" w:rsidRDefault="002F6111" w:rsidP="002812E0">
      <w:pPr>
        <w:spacing w:before="120" w:after="120"/>
        <w:rPr>
          <w:rFonts w:ascii="Arial" w:hAnsi="Arial" w:cs="Arial"/>
          <w:b/>
          <w:lang w:val="fr-BE"/>
        </w:rPr>
      </w:pPr>
      <w:r w:rsidRPr="002812E0">
        <w:rPr>
          <w:rFonts w:ascii="Arial" w:hAnsi="Arial" w:cs="Arial"/>
          <w:b/>
          <w:lang w:val="fr-BE"/>
        </w:rPr>
        <w:t xml:space="preserve">2.13 Conditii de </w:t>
      </w:r>
      <w:r w:rsidR="00A13A86" w:rsidRPr="002812E0">
        <w:rPr>
          <w:rFonts w:ascii="Arial" w:hAnsi="Arial" w:cs="Arial"/>
          <w:b/>
          <w:lang w:val="fr-BE"/>
        </w:rPr>
        <w:t>constructi</w:t>
      </w:r>
      <w:r w:rsidR="00F53652" w:rsidRPr="002812E0">
        <w:rPr>
          <w:rFonts w:ascii="Arial" w:hAnsi="Arial" w:cs="Arial"/>
          <w:b/>
          <w:lang w:val="fr-BE"/>
        </w:rPr>
        <w:t>e</w:t>
      </w:r>
    </w:p>
    <w:p w:rsidR="00424059" w:rsidRPr="002812E0" w:rsidRDefault="00F53652" w:rsidP="002812E0">
      <w:pPr>
        <w:spacing w:before="120" w:after="120"/>
        <w:rPr>
          <w:rFonts w:ascii="Arial" w:hAnsi="Arial" w:cs="Arial"/>
          <w:lang w:val="fr-BE"/>
        </w:rPr>
      </w:pPr>
      <w:r w:rsidRPr="002812E0">
        <w:rPr>
          <w:rFonts w:ascii="Arial" w:hAnsi="Arial" w:cs="Arial"/>
          <w:lang w:val="fr-BE"/>
        </w:rPr>
        <w:t>Constructiile din cadrul societatii sunt executate in general din beton armat monolit sau prefabricat, acoperit cu placi de beton izolate si din zidarie de caramida acoperite cu tabla ondulata.</w:t>
      </w:r>
      <w:r w:rsidR="00D34176" w:rsidRPr="002812E0">
        <w:rPr>
          <w:rFonts w:ascii="Arial" w:hAnsi="Arial" w:cs="Arial"/>
          <w:lang w:val="fr-BE"/>
        </w:rPr>
        <w:t xml:space="preserve"> </w:t>
      </w:r>
    </w:p>
    <w:p w:rsidR="00AA2FA1" w:rsidRPr="002812E0" w:rsidRDefault="00424059" w:rsidP="002812E0">
      <w:pPr>
        <w:spacing w:before="120" w:after="120"/>
        <w:rPr>
          <w:rFonts w:ascii="Arial" w:hAnsi="Arial" w:cs="Arial"/>
          <w:lang w:val="fr-BE"/>
        </w:rPr>
      </w:pPr>
      <w:r w:rsidRPr="002812E0">
        <w:rPr>
          <w:rFonts w:ascii="Arial" w:hAnsi="Arial" w:cs="Arial"/>
          <w:lang w:val="fr-BE"/>
        </w:rPr>
        <w:t>N</w:t>
      </w:r>
      <w:r w:rsidR="00AA2FA1" w:rsidRPr="002812E0">
        <w:rPr>
          <w:rFonts w:ascii="Arial" w:hAnsi="Arial" w:cs="Arial"/>
          <w:lang w:val="fr-BE"/>
        </w:rPr>
        <w:t>u exista constructii care sa includ</w:t>
      </w:r>
      <w:r w:rsidR="001B5E79" w:rsidRPr="002812E0">
        <w:rPr>
          <w:rFonts w:ascii="Arial" w:hAnsi="Arial" w:cs="Arial"/>
          <w:lang w:val="fr-BE"/>
        </w:rPr>
        <w:t>a</w:t>
      </w:r>
      <w:r w:rsidR="00AA2FA1" w:rsidRPr="002812E0">
        <w:rPr>
          <w:rFonts w:ascii="Arial" w:hAnsi="Arial" w:cs="Arial"/>
          <w:lang w:val="fr-BE"/>
        </w:rPr>
        <w:t xml:space="preserve"> componente de azbociment.</w:t>
      </w:r>
    </w:p>
    <w:p w:rsidR="00F53652" w:rsidRPr="002812E0" w:rsidRDefault="00F53652" w:rsidP="002812E0">
      <w:pPr>
        <w:spacing w:before="120" w:after="120"/>
        <w:rPr>
          <w:rFonts w:ascii="Arial" w:hAnsi="Arial" w:cs="Arial"/>
          <w:lang w:val="fr-BE"/>
        </w:rPr>
      </w:pPr>
      <w:r w:rsidRPr="002812E0">
        <w:rPr>
          <w:rFonts w:ascii="Arial" w:hAnsi="Arial" w:cs="Arial"/>
          <w:lang w:val="fr-BE"/>
        </w:rPr>
        <w:t xml:space="preserve">Estacadele transportoarelor cu banda sunt inchise cu tabla ondulata si panoiuri fonoizolate. </w:t>
      </w:r>
    </w:p>
    <w:p w:rsidR="00F53652" w:rsidRPr="002812E0" w:rsidRDefault="00F53652" w:rsidP="002812E0">
      <w:pPr>
        <w:spacing w:before="120" w:after="120"/>
        <w:rPr>
          <w:rFonts w:ascii="Arial" w:hAnsi="Arial" w:cs="Arial"/>
        </w:rPr>
      </w:pPr>
      <w:r w:rsidRPr="002812E0">
        <w:rPr>
          <w:rFonts w:ascii="Arial" w:hAnsi="Arial" w:cs="Arial"/>
          <w:lang w:val="fr-BE"/>
        </w:rPr>
        <w:t>Curtea este betonata in proportie de 9</w:t>
      </w:r>
      <w:r w:rsidR="00AC3DC7" w:rsidRPr="002812E0">
        <w:rPr>
          <w:rFonts w:ascii="Arial" w:hAnsi="Arial" w:cs="Arial"/>
          <w:lang w:val="fr-BE"/>
        </w:rPr>
        <w:t>8</w:t>
      </w:r>
      <w:r w:rsidRPr="002812E0">
        <w:rPr>
          <w:rFonts w:ascii="Arial" w:hAnsi="Arial" w:cs="Arial"/>
          <w:lang w:val="fr-BE"/>
        </w:rPr>
        <w:t>,</w:t>
      </w:r>
      <w:r w:rsidR="00AC3DC7" w:rsidRPr="002812E0">
        <w:rPr>
          <w:rFonts w:ascii="Arial" w:hAnsi="Arial" w:cs="Arial"/>
          <w:lang w:val="fr-BE"/>
        </w:rPr>
        <w:t>6</w:t>
      </w:r>
      <w:r w:rsidRPr="002812E0">
        <w:rPr>
          <w:rFonts w:ascii="Arial" w:hAnsi="Arial" w:cs="Arial"/>
          <w:lang w:val="fr-BE"/>
        </w:rPr>
        <w:t xml:space="preserve"> %, toate operatiile tehnologice efectuandu-se numai in zona betonata. </w:t>
      </w:r>
      <w:r w:rsidRPr="002812E0">
        <w:rPr>
          <w:rFonts w:ascii="Arial" w:hAnsi="Arial" w:cs="Arial"/>
        </w:rPr>
        <w:t xml:space="preserve">Starea suprafetelor betonate </w:t>
      </w:r>
      <w:proofErr w:type="gramStart"/>
      <w:r w:rsidRPr="002812E0">
        <w:rPr>
          <w:rFonts w:ascii="Arial" w:hAnsi="Arial" w:cs="Arial"/>
        </w:rPr>
        <w:t>este</w:t>
      </w:r>
      <w:proofErr w:type="gramEnd"/>
      <w:r w:rsidRPr="002812E0">
        <w:rPr>
          <w:rFonts w:ascii="Arial" w:hAnsi="Arial" w:cs="Arial"/>
        </w:rPr>
        <w:t xml:space="preserve"> buna. Sunt utilizate toate cladirile din dotare.</w:t>
      </w:r>
    </w:p>
    <w:p w:rsidR="00AA2FA1" w:rsidRPr="00C65D59" w:rsidRDefault="00AA2FA1" w:rsidP="00F53652">
      <w:pPr>
        <w:spacing w:line="360" w:lineRule="auto"/>
        <w:ind w:right="-557"/>
        <w:rPr>
          <w:rFonts w:ascii="Arial" w:hAnsi="Arial" w:cs="Arial"/>
          <w:sz w:val="23"/>
          <w:szCs w:val="23"/>
        </w:rPr>
      </w:pPr>
    </w:p>
    <w:p w:rsidR="002F6111" w:rsidRPr="002812E0" w:rsidRDefault="00556410" w:rsidP="002812E0">
      <w:pPr>
        <w:spacing w:before="120" w:after="120" w:line="360" w:lineRule="auto"/>
        <w:rPr>
          <w:rFonts w:ascii="Arial" w:hAnsi="Arial" w:cs="Arial"/>
          <w:b/>
          <w:lang w:val="fr-BE"/>
        </w:rPr>
      </w:pPr>
      <w:r w:rsidRPr="002812E0">
        <w:rPr>
          <w:rFonts w:ascii="Arial" w:hAnsi="Arial" w:cs="Arial"/>
          <w:b/>
          <w:lang w:val="fr-BE"/>
        </w:rPr>
        <w:t>2.14.</w:t>
      </w:r>
      <w:r w:rsidR="002F6111" w:rsidRPr="002812E0">
        <w:rPr>
          <w:rFonts w:ascii="Arial" w:hAnsi="Arial" w:cs="Arial"/>
          <w:b/>
          <w:lang w:val="fr-BE"/>
        </w:rPr>
        <w:t xml:space="preserve"> Raspuns </w:t>
      </w:r>
      <w:proofErr w:type="gramStart"/>
      <w:r w:rsidR="002F6111" w:rsidRPr="002812E0">
        <w:rPr>
          <w:rFonts w:ascii="Arial" w:hAnsi="Arial" w:cs="Arial"/>
          <w:b/>
          <w:lang w:val="fr-BE"/>
        </w:rPr>
        <w:t>de urgenta</w:t>
      </w:r>
      <w:proofErr w:type="gramEnd"/>
    </w:p>
    <w:p w:rsidR="002F6111" w:rsidRPr="002812E0" w:rsidRDefault="00843FBE" w:rsidP="002812E0">
      <w:pPr>
        <w:spacing w:before="120" w:after="120"/>
        <w:rPr>
          <w:rFonts w:ascii="Arial" w:hAnsi="Arial" w:cs="Arial"/>
          <w:lang w:val="fr-BE"/>
        </w:rPr>
      </w:pPr>
      <w:r w:rsidRPr="002812E0">
        <w:rPr>
          <w:rFonts w:ascii="Arial" w:hAnsi="Arial" w:cs="Arial"/>
          <w:lang w:val="fr-BE"/>
        </w:rPr>
        <w:t xml:space="preserve">La nivelul companiei este stabilita o procedura care descrie modul de lucru si responsabilitatile privind identificarea posibilelor situatii </w:t>
      </w:r>
      <w:proofErr w:type="gramStart"/>
      <w:r w:rsidRPr="002812E0">
        <w:rPr>
          <w:rFonts w:ascii="Arial" w:hAnsi="Arial" w:cs="Arial"/>
          <w:lang w:val="fr-BE"/>
        </w:rPr>
        <w:t>de urgenta</w:t>
      </w:r>
      <w:proofErr w:type="gramEnd"/>
      <w:r w:rsidRPr="002812E0">
        <w:rPr>
          <w:rFonts w:ascii="Arial" w:hAnsi="Arial" w:cs="Arial"/>
          <w:lang w:val="fr-BE"/>
        </w:rPr>
        <w:t xml:space="preserve"> potentiale, precum si prevenirea aparitiei acestora si asigurarea capacitatii de raspuns corespunzatoare, </w:t>
      </w:r>
      <w:r w:rsidR="00CE7CA6" w:rsidRPr="002812E0">
        <w:rPr>
          <w:rFonts w:ascii="Arial" w:hAnsi="Arial" w:cs="Arial"/>
          <w:lang w:val="fr-BE"/>
        </w:rPr>
        <w:t>i</w:t>
      </w:r>
      <w:r w:rsidRPr="002812E0">
        <w:rPr>
          <w:rFonts w:ascii="Arial" w:hAnsi="Arial" w:cs="Arial"/>
          <w:lang w:val="fr-BE"/>
        </w:rPr>
        <w:t>n vederea reducerii si eliminarii impactului asupra mediului.</w:t>
      </w:r>
    </w:p>
    <w:p w:rsidR="001E4193" w:rsidRPr="002812E0" w:rsidRDefault="00EC0057" w:rsidP="002812E0">
      <w:pPr>
        <w:spacing w:before="120" w:after="120"/>
        <w:rPr>
          <w:rFonts w:ascii="Arial" w:hAnsi="Arial" w:cs="Arial"/>
          <w:lang w:val="fr-BE"/>
        </w:rPr>
      </w:pPr>
      <w:r w:rsidRPr="002812E0">
        <w:rPr>
          <w:rFonts w:ascii="Arial" w:hAnsi="Arial" w:cs="Arial"/>
          <w:lang w:val="fr-BE"/>
        </w:rPr>
        <w:lastRenderedPageBreak/>
        <w:t xml:space="preserve">Pregatirea pentru </w:t>
      </w:r>
      <w:r w:rsidR="001672AD" w:rsidRPr="002812E0">
        <w:rPr>
          <w:rFonts w:ascii="Arial" w:hAnsi="Arial" w:cs="Arial"/>
          <w:lang w:val="fr-BE"/>
        </w:rPr>
        <w:t>s</w:t>
      </w:r>
      <w:r w:rsidRPr="002812E0">
        <w:rPr>
          <w:rFonts w:ascii="Arial" w:hAnsi="Arial" w:cs="Arial"/>
          <w:lang w:val="fr-BE"/>
        </w:rPr>
        <w:t>itua</w:t>
      </w:r>
      <w:r w:rsidR="00556410" w:rsidRPr="002812E0">
        <w:rPr>
          <w:rFonts w:ascii="Arial" w:hAnsi="Arial" w:cs="Arial"/>
          <w:lang w:val="fr-BE"/>
        </w:rPr>
        <w:t>t</w:t>
      </w:r>
      <w:r w:rsidRPr="002812E0">
        <w:rPr>
          <w:rFonts w:ascii="Arial" w:hAnsi="Arial" w:cs="Arial"/>
          <w:lang w:val="fr-BE"/>
        </w:rPr>
        <w:t xml:space="preserve">ii </w:t>
      </w:r>
      <w:proofErr w:type="gramStart"/>
      <w:r w:rsidRPr="002812E0">
        <w:rPr>
          <w:rFonts w:ascii="Arial" w:hAnsi="Arial" w:cs="Arial"/>
          <w:lang w:val="fr-BE"/>
        </w:rPr>
        <w:t>de urgent</w:t>
      </w:r>
      <w:r w:rsidR="001672AD" w:rsidRPr="002812E0">
        <w:rPr>
          <w:rFonts w:ascii="Arial" w:hAnsi="Arial" w:cs="Arial"/>
          <w:lang w:val="fr-BE"/>
        </w:rPr>
        <w:t>a</w:t>
      </w:r>
      <w:proofErr w:type="gramEnd"/>
      <w:r w:rsidRPr="002812E0">
        <w:rPr>
          <w:rFonts w:ascii="Arial" w:hAnsi="Arial" w:cs="Arial"/>
          <w:lang w:val="fr-BE"/>
        </w:rPr>
        <w:t xml:space="preserve"> </w:t>
      </w:r>
      <w:r w:rsidR="001672AD" w:rsidRPr="002812E0">
        <w:rPr>
          <w:rFonts w:ascii="Arial" w:hAnsi="Arial" w:cs="Arial"/>
          <w:lang w:val="fr-BE"/>
        </w:rPr>
        <w:t>s</w:t>
      </w:r>
      <w:r w:rsidRPr="002812E0">
        <w:rPr>
          <w:rFonts w:ascii="Arial" w:hAnsi="Arial" w:cs="Arial"/>
          <w:lang w:val="fr-BE"/>
        </w:rPr>
        <w:t>i capacitate de raspuns in cadrul organizatiei se asigura prin elaborarea, testarea si implementarea de Planuri de urgent</w:t>
      </w:r>
      <w:r w:rsidR="001E4193" w:rsidRPr="002812E0">
        <w:rPr>
          <w:rFonts w:ascii="Arial" w:hAnsi="Arial" w:cs="Arial"/>
          <w:lang w:val="fr-BE"/>
        </w:rPr>
        <w:t>a</w:t>
      </w:r>
      <w:r w:rsidRPr="002812E0">
        <w:rPr>
          <w:rFonts w:ascii="Arial" w:hAnsi="Arial" w:cs="Arial"/>
          <w:lang w:val="fr-BE"/>
        </w:rPr>
        <w:t xml:space="preserve"> adecvate situatiei de urgent</w:t>
      </w:r>
      <w:r w:rsidR="001672AD" w:rsidRPr="002812E0">
        <w:rPr>
          <w:rFonts w:ascii="Arial" w:hAnsi="Arial" w:cs="Arial"/>
          <w:lang w:val="fr-BE"/>
        </w:rPr>
        <w:t>a.</w:t>
      </w:r>
      <w:r w:rsidRPr="002812E0">
        <w:rPr>
          <w:rFonts w:ascii="Arial" w:hAnsi="Arial" w:cs="Arial"/>
          <w:lang w:val="fr-BE"/>
        </w:rPr>
        <w:t xml:space="preserve"> </w:t>
      </w:r>
      <w:r w:rsidR="001E4193" w:rsidRPr="002812E0">
        <w:rPr>
          <w:rFonts w:ascii="Arial" w:hAnsi="Arial" w:cs="Arial"/>
          <w:lang w:val="fr-BE"/>
        </w:rPr>
        <w:t xml:space="preserve">Astfel pentru S.C. Carmeuse Holding S.R.L. – Punct de lucru </w:t>
      </w:r>
      <w:r w:rsidR="005D3620" w:rsidRPr="002812E0">
        <w:rPr>
          <w:rFonts w:ascii="Arial" w:hAnsi="Arial" w:cs="Arial"/>
          <w:lang w:val="fr-BE"/>
        </w:rPr>
        <w:t>Chiscadaga</w:t>
      </w:r>
      <w:r w:rsidR="001E4193" w:rsidRPr="002812E0">
        <w:rPr>
          <w:rFonts w:ascii="Arial" w:hAnsi="Arial" w:cs="Arial"/>
          <w:lang w:val="fr-BE"/>
        </w:rPr>
        <w:t xml:space="preserve"> sunt stabilite</w:t>
      </w:r>
      <w:r w:rsidR="001672AD" w:rsidRPr="002812E0">
        <w:rPr>
          <w:rFonts w:ascii="Arial" w:hAnsi="Arial" w:cs="Arial"/>
          <w:lang w:val="fr-BE"/>
        </w:rPr>
        <w:t> :</w:t>
      </w:r>
      <w:r w:rsidR="001E4193" w:rsidRPr="002812E0">
        <w:rPr>
          <w:rFonts w:ascii="Arial" w:hAnsi="Arial" w:cs="Arial"/>
          <w:lang w:val="fr-BE"/>
        </w:rPr>
        <w:t xml:space="preserve"> </w:t>
      </w:r>
    </w:p>
    <w:p w:rsidR="00234AE0" w:rsidRDefault="00234AE0" w:rsidP="002812E0">
      <w:pPr>
        <w:ind w:right="-557"/>
        <w:jc w:val="right"/>
        <w:rPr>
          <w:rFonts w:ascii="Arial" w:hAnsi="Arial" w:cs="Arial"/>
          <w:sz w:val="23"/>
          <w:szCs w:val="23"/>
          <w:lang w:val="fr-BE"/>
        </w:rPr>
      </w:pPr>
      <w:r>
        <w:rPr>
          <w:rFonts w:ascii="Arial" w:hAnsi="Arial" w:cs="Arial"/>
          <w:sz w:val="23"/>
          <w:szCs w:val="23"/>
          <w:lang w:val="fr-BE"/>
        </w:rPr>
        <w:t>T</w:t>
      </w:r>
      <w:r w:rsidR="006F401E">
        <w:rPr>
          <w:rFonts w:ascii="Arial" w:hAnsi="Arial" w:cs="Arial"/>
          <w:sz w:val="23"/>
          <w:szCs w:val="23"/>
          <w:lang w:val="fr-BE"/>
        </w:rPr>
        <w:t>a</w:t>
      </w:r>
      <w:r>
        <w:rPr>
          <w:rFonts w:ascii="Arial" w:hAnsi="Arial" w:cs="Arial"/>
          <w:sz w:val="23"/>
          <w:szCs w:val="23"/>
          <w:lang w:val="fr-BE"/>
        </w:rPr>
        <w:t xml:space="preserve">bel </w:t>
      </w:r>
      <w:r w:rsidR="008F4C67">
        <w:rPr>
          <w:rFonts w:ascii="Arial" w:hAnsi="Arial" w:cs="Arial"/>
          <w:sz w:val="23"/>
          <w:szCs w:val="23"/>
          <w:lang w:val="fr-BE"/>
        </w:rPr>
        <w:t>7</w:t>
      </w:r>
      <w:r w:rsidR="004F462F">
        <w:rPr>
          <w:rFonts w:ascii="Arial" w:hAnsi="Arial" w:cs="Arial"/>
          <w:sz w:val="23"/>
          <w:szCs w:val="23"/>
          <w:lang w:val="fr-BE"/>
        </w:rPr>
        <w:t xml:space="preserve"> – Posibile situati</w:t>
      </w:r>
      <w:r w:rsidR="00D21E2A">
        <w:rPr>
          <w:rFonts w:ascii="Arial" w:hAnsi="Arial" w:cs="Arial"/>
          <w:sz w:val="23"/>
          <w:szCs w:val="23"/>
          <w:lang w:val="fr-BE"/>
        </w:rPr>
        <w:t>i</w:t>
      </w:r>
      <w:r w:rsidR="004F462F">
        <w:rPr>
          <w:rFonts w:ascii="Arial" w:hAnsi="Arial" w:cs="Arial"/>
          <w:sz w:val="23"/>
          <w:szCs w:val="23"/>
          <w:lang w:val="fr-BE"/>
        </w:rPr>
        <w:t xml:space="preserve"> </w:t>
      </w:r>
      <w:proofErr w:type="gramStart"/>
      <w:r w:rsidR="004F462F">
        <w:rPr>
          <w:rFonts w:ascii="Arial" w:hAnsi="Arial" w:cs="Arial"/>
          <w:sz w:val="23"/>
          <w:szCs w:val="23"/>
          <w:lang w:val="fr-BE"/>
        </w:rPr>
        <w:t>de urgenta</w:t>
      </w:r>
      <w:proofErr w:type="gramEnd"/>
      <w:r w:rsidR="004F462F">
        <w:rPr>
          <w:rFonts w:ascii="Arial" w:hAnsi="Arial" w:cs="Arial"/>
          <w:sz w:val="23"/>
          <w:szCs w:val="23"/>
          <w:lang w:val="fr-BE"/>
        </w:rPr>
        <w:t xml:space="preserve"> si planuri de urgenta aferente</w:t>
      </w:r>
      <w:r w:rsidR="00AA2FA1">
        <w:rPr>
          <w:rFonts w:ascii="Arial" w:hAnsi="Arial" w:cs="Arial"/>
          <w:sz w:val="23"/>
          <w:szCs w:val="23"/>
          <w:lang w:val="fr-BE"/>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950"/>
        <w:gridCol w:w="2700"/>
      </w:tblGrid>
      <w:tr w:rsidR="001672AD" w:rsidRPr="00447C2E" w:rsidTr="00A072B0">
        <w:tc>
          <w:tcPr>
            <w:tcW w:w="2160" w:type="dxa"/>
            <w:shd w:val="clear" w:color="auto" w:fill="BFBFBF"/>
          </w:tcPr>
          <w:p w:rsidR="001672AD" w:rsidRPr="002812E0" w:rsidRDefault="001672AD" w:rsidP="002812E0">
            <w:pPr>
              <w:ind w:right="-108" w:firstLine="0"/>
              <w:rPr>
                <w:rFonts w:ascii="Arial" w:hAnsi="Arial" w:cs="Arial"/>
                <w:b/>
                <w:sz w:val="23"/>
                <w:szCs w:val="23"/>
                <w:lang w:val="fr-BE"/>
              </w:rPr>
            </w:pPr>
            <w:r w:rsidRPr="002812E0">
              <w:rPr>
                <w:rFonts w:ascii="Arial" w:hAnsi="Arial" w:cs="Arial"/>
                <w:b/>
                <w:sz w:val="23"/>
                <w:szCs w:val="23"/>
                <w:lang w:val="fr-BE"/>
              </w:rPr>
              <w:t>Identificare situatie de urgenta</w:t>
            </w:r>
          </w:p>
        </w:tc>
        <w:tc>
          <w:tcPr>
            <w:tcW w:w="4950" w:type="dxa"/>
            <w:shd w:val="clear" w:color="auto" w:fill="BFBFBF"/>
          </w:tcPr>
          <w:p w:rsidR="001672AD" w:rsidRPr="002812E0" w:rsidRDefault="001672AD" w:rsidP="00556410">
            <w:pPr>
              <w:rPr>
                <w:rFonts w:ascii="Arial" w:hAnsi="Arial" w:cs="Arial"/>
                <w:b/>
                <w:sz w:val="23"/>
                <w:szCs w:val="23"/>
                <w:lang w:val="fr-BE"/>
              </w:rPr>
            </w:pPr>
            <w:r w:rsidRPr="002812E0">
              <w:rPr>
                <w:rFonts w:ascii="Arial" w:hAnsi="Arial" w:cs="Arial"/>
                <w:b/>
                <w:sz w:val="23"/>
                <w:szCs w:val="23"/>
                <w:lang w:val="fr-BE"/>
              </w:rPr>
              <w:t>Titlu Plan de urgenta</w:t>
            </w:r>
          </w:p>
        </w:tc>
        <w:tc>
          <w:tcPr>
            <w:tcW w:w="2700" w:type="dxa"/>
            <w:shd w:val="clear" w:color="auto" w:fill="BFBFBF"/>
          </w:tcPr>
          <w:p w:rsidR="001672AD" w:rsidRPr="002812E0" w:rsidRDefault="001672AD" w:rsidP="002812E0">
            <w:pPr>
              <w:ind w:firstLine="0"/>
              <w:rPr>
                <w:rFonts w:ascii="Arial" w:hAnsi="Arial" w:cs="Arial"/>
                <w:b/>
                <w:sz w:val="23"/>
                <w:szCs w:val="23"/>
                <w:lang w:val="fr-BE"/>
              </w:rPr>
            </w:pPr>
            <w:r w:rsidRPr="002812E0">
              <w:rPr>
                <w:rFonts w:ascii="Arial" w:hAnsi="Arial" w:cs="Arial"/>
                <w:b/>
                <w:sz w:val="23"/>
                <w:szCs w:val="23"/>
                <w:lang w:val="fr-BE"/>
              </w:rPr>
              <w:t xml:space="preserve">Cod plan de </w:t>
            </w:r>
          </w:p>
          <w:p w:rsidR="001672AD" w:rsidRPr="002812E0" w:rsidRDefault="001672AD" w:rsidP="002812E0">
            <w:pPr>
              <w:ind w:firstLine="0"/>
              <w:rPr>
                <w:rFonts w:ascii="Arial" w:hAnsi="Arial" w:cs="Arial"/>
                <w:b/>
                <w:sz w:val="23"/>
                <w:szCs w:val="23"/>
                <w:lang w:val="fr-BE"/>
              </w:rPr>
            </w:pPr>
            <w:r w:rsidRPr="002812E0">
              <w:rPr>
                <w:rFonts w:ascii="Arial" w:hAnsi="Arial" w:cs="Arial"/>
                <w:b/>
                <w:sz w:val="23"/>
                <w:szCs w:val="23"/>
                <w:lang w:val="fr-BE"/>
              </w:rPr>
              <w:t>urgenta</w:t>
            </w:r>
          </w:p>
        </w:tc>
      </w:tr>
      <w:tr w:rsidR="001672AD" w:rsidRPr="00447C2E" w:rsidTr="00A072B0">
        <w:tc>
          <w:tcPr>
            <w:tcW w:w="2160" w:type="dxa"/>
            <w:shd w:val="clear" w:color="auto" w:fill="auto"/>
          </w:tcPr>
          <w:p w:rsidR="001672AD" w:rsidRPr="00447C2E" w:rsidRDefault="001672AD" w:rsidP="002812E0">
            <w:pPr>
              <w:ind w:right="-108" w:firstLine="0"/>
              <w:rPr>
                <w:rFonts w:ascii="Arial" w:hAnsi="Arial" w:cs="Arial"/>
                <w:sz w:val="23"/>
                <w:szCs w:val="23"/>
                <w:lang w:val="fr-BE"/>
              </w:rPr>
            </w:pPr>
            <w:r w:rsidRPr="00447C2E">
              <w:rPr>
                <w:rFonts w:ascii="Arial" w:hAnsi="Arial" w:cs="Arial"/>
                <w:sz w:val="23"/>
                <w:szCs w:val="23"/>
                <w:lang w:val="fr-BE"/>
              </w:rPr>
              <w:t>Acident de munca</w:t>
            </w:r>
          </w:p>
        </w:tc>
        <w:tc>
          <w:tcPr>
            <w:tcW w:w="4950" w:type="dxa"/>
            <w:shd w:val="clear" w:color="auto" w:fill="auto"/>
          </w:tcPr>
          <w:p w:rsidR="001672AD" w:rsidRPr="00447C2E" w:rsidRDefault="001672AD" w:rsidP="00A072B0">
            <w:pPr>
              <w:ind w:right="0" w:firstLine="0"/>
              <w:rPr>
                <w:rFonts w:ascii="Arial" w:hAnsi="Arial" w:cs="Arial"/>
                <w:sz w:val="23"/>
                <w:szCs w:val="23"/>
                <w:lang w:val="fr-BE"/>
              </w:rPr>
            </w:pPr>
            <w:r w:rsidRPr="00447C2E">
              <w:rPr>
                <w:rFonts w:ascii="Arial" w:hAnsi="Arial" w:cs="Arial"/>
                <w:sz w:val="23"/>
                <w:szCs w:val="23"/>
                <w:lang w:val="fr-BE"/>
              </w:rPr>
              <w:t>Plan situatie urgenta in caz de accident de munca</w:t>
            </w:r>
          </w:p>
        </w:tc>
        <w:tc>
          <w:tcPr>
            <w:tcW w:w="2700" w:type="dxa"/>
            <w:shd w:val="clear" w:color="auto" w:fill="auto"/>
          </w:tcPr>
          <w:p w:rsidR="001672AD" w:rsidRPr="00447C2E" w:rsidRDefault="00A072B0" w:rsidP="00A072B0">
            <w:pPr>
              <w:ind w:right="-18" w:firstLine="0"/>
              <w:rPr>
                <w:rFonts w:ascii="Arial" w:hAnsi="Arial" w:cs="Arial"/>
                <w:sz w:val="23"/>
                <w:szCs w:val="23"/>
                <w:lang w:val="fr-BE"/>
              </w:rPr>
            </w:pPr>
            <w:r w:rsidRPr="00A072B0">
              <w:rPr>
                <w:rFonts w:ascii="Arial" w:hAnsi="Arial" w:cs="Arial"/>
                <w:sz w:val="23"/>
                <w:szCs w:val="23"/>
                <w:lang w:val="fr-BE"/>
              </w:rPr>
              <w:t>P-EHS-RO-DE-2.5</w:t>
            </w:r>
          </w:p>
        </w:tc>
      </w:tr>
      <w:tr w:rsidR="001672AD" w:rsidRPr="00447C2E" w:rsidTr="00A072B0">
        <w:trPr>
          <w:trHeight w:val="404"/>
        </w:trPr>
        <w:tc>
          <w:tcPr>
            <w:tcW w:w="2160" w:type="dxa"/>
            <w:shd w:val="clear" w:color="auto" w:fill="auto"/>
          </w:tcPr>
          <w:p w:rsidR="001672AD" w:rsidRPr="00447C2E" w:rsidRDefault="001672AD" w:rsidP="002812E0">
            <w:pPr>
              <w:ind w:right="-108" w:firstLine="0"/>
              <w:rPr>
                <w:rFonts w:ascii="Arial" w:hAnsi="Arial" w:cs="Arial"/>
                <w:sz w:val="23"/>
                <w:szCs w:val="23"/>
                <w:lang w:val="fr-BE"/>
              </w:rPr>
            </w:pPr>
            <w:r w:rsidRPr="00447C2E">
              <w:rPr>
                <w:rFonts w:ascii="Arial" w:hAnsi="Arial" w:cs="Arial"/>
                <w:sz w:val="23"/>
                <w:szCs w:val="23"/>
                <w:lang w:val="fr-BE"/>
              </w:rPr>
              <w:t xml:space="preserve">Explozii </w:t>
            </w:r>
          </w:p>
        </w:tc>
        <w:tc>
          <w:tcPr>
            <w:tcW w:w="4950" w:type="dxa"/>
            <w:shd w:val="clear" w:color="auto" w:fill="auto"/>
          </w:tcPr>
          <w:p w:rsidR="001672AD" w:rsidRPr="00447C2E" w:rsidRDefault="001672AD" w:rsidP="00A072B0">
            <w:pPr>
              <w:ind w:right="0" w:firstLine="0"/>
              <w:rPr>
                <w:rFonts w:ascii="Arial" w:hAnsi="Arial" w:cs="Arial"/>
                <w:sz w:val="23"/>
                <w:szCs w:val="23"/>
                <w:lang w:val="fr-BE"/>
              </w:rPr>
            </w:pPr>
            <w:r w:rsidRPr="00447C2E">
              <w:rPr>
                <w:rFonts w:ascii="Arial" w:hAnsi="Arial" w:cs="Arial"/>
                <w:sz w:val="23"/>
                <w:szCs w:val="23"/>
                <w:lang w:val="fr-BE"/>
              </w:rPr>
              <w:t>Plan situatie urgenta in caz de explozie</w:t>
            </w:r>
          </w:p>
        </w:tc>
        <w:tc>
          <w:tcPr>
            <w:tcW w:w="2700" w:type="dxa"/>
            <w:shd w:val="clear" w:color="auto" w:fill="auto"/>
          </w:tcPr>
          <w:p w:rsidR="001672AD" w:rsidRPr="00447C2E" w:rsidRDefault="00A072B0" w:rsidP="00A072B0">
            <w:pPr>
              <w:ind w:right="-18" w:firstLine="0"/>
              <w:rPr>
                <w:rFonts w:ascii="Arial" w:hAnsi="Arial" w:cs="Arial"/>
                <w:sz w:val="23"/>
                <w:szCs w:val="23"/>
                <w:lang w:val="fr-BE"/>
              </w:rPr>
            </w:pPr>
            <w:r w:rsidRPr="00A072B0">
              <w:rPr>
                <w:rFonts w:ascii="Arial" w:hAnsi="Arial" w:cs="Arial"/>
                <w:sz w:val="23"/>
                <w:szCs w:val="23"/>
                <w:lang w:val="fr-BE"/>
              </w:rPr>
              <w:t>P-EHS-RO-DE-2.4</w:t>
            </w:r>
          </w:p>
        </w:tc>
      </w:tr>
      <w:tr w:rsidR="001672AD" w:rsidRPr="00853E34" w:rsidTr="00A072B0">
        <w:tc>
          <w:tcPr>
            <w:tcW w:w="2160" w:type="dxa"/>
            <w:shd w:val="clear" w:color="auto" w:fill="auto"/>
          </w:tcPr>
          <w:p w:rsidR="001672AD" w:rsidRPr="00447C2E" w:rsidRDefault="001672AD" w:rsidP="002812E0">
            <w:pPr>
              <w:ind w:right="-108" w:firstLine="0"/>
              <w:rPr>
                <w:rFonts w:ascii="Arial" w:hAnsi="Arial" w:cs="Arial"/>
                <w:sz w:val="23"/>
                <w:szCs w:val="23"/>
                <w:lang w:val="fr-BE"/>
              </w:rPr>
            </w:pPr>
            <w:r w:rsidRPr="00447C2E">
              <w:rPr>
                <w:rFonts w:ascii="Arial" w:hAnsi="Arial" w:cs="Arial"/>
                <w:sz w:val="23"/>
                <w:szCs w:val="23"/>
                <w:lang w:val="fr-BE"/>
              </w:rPr>
              <w:t xml:space="preserve">Incendiu </w:t>
            </w:r>
          </w:p>
        </w:tc>
        <w:tc>
          <w:tcPr>
            <w:tcW w:w="4950" w:type="dxa"/>
            <w:shd w:val="clear" w:color="auto" w:fill="auto"/>
          </w:tcPr>
          <w:p w:rsidR="001672AD" w:rsidRPr="00447C2E" w:rsidRDefault="001672AD" w:rsidP="00A072B0">
            <w:pPr>
              <w:ind w:right="0" w:firstLine="0"/>
              <w:rPr>
                <w:rFonts w:ascii="Arial" w:hAnsi="Arial" w:cs="Arial"/>
                <w:sz w:val="23"/>
                <w:szCs w:val="23"/>
                <w:lang w:val="fr-BE"/>
              </w:rPr>
            </w:pPr>
            <w:r w:rsidRPr="00447C2E">
              <w:rPr>
                <w:rFonts w:ascii="Arial" w:hAnsi="Arial" w:cs="Arial"/>
                <w:sz w:val="23"/>
                <w:szCs w:val="23"/>
                <w:lang w:val="fr-BE"/>
              </w:rPr>
              <w:t xml:space="preserve">Plan situatie urgenta in caz de incendiu </w:t>
            </w:r>
          </w:p>
        </w:tc>
        <w:tc>
          <w:tcPr>
            <w:tcW w:w="2700" w:type="dxa"/>
            <w:shd w:val="clear" w:color="auto" w:fill="auto"/>
          </w:tcPr>
          <w:p w:rsidR="001672AD" w:rsidRPr="00447C2E" w:rsidRDefault="00A072B0" w:rsidP="00A072B0">
            <w:pPr>
              <w:ind w:right="-18" w:firstLine="0"/>
              <w:rPr>
                <w:rFonts w:ascii="Arial" w:hAnsi="Arial" w:cs="Arial"/>
                <w:sz w:val="23"/>
                <w:szCs w:val="23"/>
                <w:lang w:val="fr-BE"/>
              </w:rPr>
            </w:pPr>
            <w:r w:rsidRPr="00A072B0">
              <w:rPr>
                <w:rFonts w:ascii="Arial" w:hAnsi="Arial" w:cs="Arial"/>
                <w:sz w:val="23"/>
                <w:szCs w:val="23"/>
                <w:lang w:val="fr-BE"/>
              </w:rPr>
              <w:t>P-EHS-RO-DE-2.2</w:t>
            </w:r>
          </w:p>
        </w:tc>
      </w:tr>
      <w:tr w:rsidR="001672AD" w:rsidRPr="00447C2E" w:rsidTr="00A072B0">
        <w:tc>
          <w:tcPr>
            <w:tcW w:w="2160" w:type="dxa"/>
            <w:shd w:val="clear" w:color="auto" w:fill="auto"/>
          </w:tcPr>
          <w:p w:rsidR="001672AD" w:rsidRPr="00447C2E" w:rsidRDefault="001672AD" w:rsidP="002812E0">
            <w:pPr>
              <w:ind w:right="-108" w:firstLine="0"/>
              <w:rPr>
                <w:rFonts w:ascii="Arial" w:hAnsi="Arial" w:cs="Arial"/>
                <w:sz w:val="23"/>
                <w:szCs w:val="23"/>
                <w:lang w:val="fr-BE"/>
              </w:rPr>
            </w:pPr>
            <w:r w:rsidRPr="00447C2E">
              <w:rPr>
                <w:rFonts w:ascii="Arial" w:hAnsi="Arial" w:cs="Arial"/>
                <w:sz w:val="23"/>
                <w:szCs w:val="23"/>
                <w:lang w:val="fr-BE"/>
              </w:rPr>
              <w:t>Poluare cu var</w:t>
            </w:r>
          </w:p>
        </w:tc>
        <w:tc>
          <w:tcPr>
            <w:tcW w:w="4950" w:type="dxa"/>
            <w:shd w:val="clear" w:color="auto" w:fill="auto"/>
          </w:tcPr>
          <w:p w:rsidR="001672AD" w:rsidRPr="00447C2E" w:rsidRDefault="001672AD" w:rsidP="00A072B0">
            <w:pPr>
              <w:ind w:right="0" w:firstLine="0"/>
              <w:rPr>
                <w:rFonts w:ascii="Arial" w:hAnsi="Arial" w:cs="Arial"/>
                <w:sz w:val="23"/>
                <w:szCs w:val="23"/>
                <w:lang w:val="fr-BE"/>
              </w:rPr>
            </w:pPr>
            <w:r w:rsidRPr="00447C2E">
              <w:rPr>
                <w:rFonts w:ascii="Arial" w:hAnsi="Arial" w:cs="Arial"/>
                <w:sz w:val="23"/>
                <w:szCs w:val="23"/>
                <w:lang w:val="fr-BE"/>
              </w:rPr>
              <w:t>Plan situatie urgenta in caz de poluari accidentale cu var</w:t>
            </w:r>
          </w:p>
        </w:tc>
        <w:tc>
          <w:tcPr>
            <w:tcW w:w="2700" w:type="dxa"/>
            <w:shd w:val="clear" w:color="auto" w:fill="auto"/>
          </w:tcPr>
          <w:p w:rsidR="001672AD" w:rsidRPr="00447C2E" w:rsidRDefault="00A072B0" w:rsidP="00A072B0">
            <w:pPr>
              <w:ind w:right="-18" w:firstLine="0"/>
              <w:rPr>
                <w:rFonts w:ascii="Arial" w:hAnsi="Arial" w:cs="Arial"/>
                <w:sz w:val="23"/>
                <w:szCs w:val="23"/>
                <w:lang w:val="fr-BE"/>
              </w:rPr>
            </w:pPr>
            <w:r w:rsidRPr="00A072B0">
              <w:rPr>
                <w:rFonts w:ascii="Arial" w:hAnsi="Arial" w:cs="Arial"/>
                <w:sz w:val="23"/>
                <w:szCs w:val="23"/>
                <w:lang w:val="fr-BE"/>
              </w:rPr>
              <w:t>P-EHS-RO-DE-2.1</w:t>
            </w:r>
          </w:p>
        </w:tc>
      </w:tr>
      <w:tr w:rsidR="001672AD" w:rsidRPr="00447C2E" w:rsidTr="00A072B0">
        <w:tc>
          <w:tcPr>
            <w:tcW w:w="2160" w:type="dxa"/>
            <w:shd w:val="clear" w:color="auto" w:fill="auto"/>
          </w:tcPr>
          <w:p w:rsidR="001672AD" w:rsidRPr="00447C2E" w:rsidRDefault="001672AD" w:rsidP="002812E0">
            <w:pPr>
              <w:ind w:right="-108" w:firstLine="0"/>
              <w:rPr>
                <w:rFonts w:ascii="Arial" w:hAnsi="Arial" w:cs="Arial"/>
                <w:sz w:val="23"/>
                <w:szCs w:val="23"/>
                <w:lang w:val="fr-BE"/>
              </w:rPr>
            </w:pPr>
            <w:r w:rsidRPr="00447C2E">
              <w:rPr>
                <w:rFonts w:ascii="Arial" w:hAnsi="Arial" w:cs="Arial"/>
                <w:sz w:val="23"/>
                <w:szCs w:val="23"/>
                <w:lang w:val="fr-BE"/>
              </w:rPr>
              <w:t>Poluare cu ulei</w:t>
            </w:r>
          </w:p>
        </w:tc>
        <w:tc>
          <w:tcPr>
            <w:tcW w:w="4950" w:type="dxa"/>
            <w:shd w:val="clear" w:color="auto" w:fill="auto"/>
          </w:tcPr>
          <w:p w:rsidR="001672AD" w:rsidRPr="00447C2E" w:rsidRDefault="001672AD" w:rsidP="00A072B0">
            <w:pPr>
              <w:ind w:right="0" w:firstLine="0"/>
              <w:rPr>
                <w:rFonts w:ascii="Arial" w:hAnsi="Arial" w:cs="Arial"/>
                <w:sz w:val="23"/>
                <w:szCs w:val="23"/>
                <w:lang w:val="fr-BE"/>
              </w:rPr>
            </w:pPr>
            <w:r w:rsidRPr="00447C2E">
              <w:rPr>
                <w:rFonts w:ascii="Arial" w:hAnsi="Arial" w:cs="Arial"/>
                <w:sz w:val="23"/>
                <w:szCs w:val="23"/>
                <w:lang w:val="fr-BE"/>
              </w:rPr>
              <w:t>Plan situatie urgenta in caz de poluari accidentale cu ulei</w:t>
            </w:r>
          </w:p>
        </w:tc>
        <w:tc>
          <w:tcPr>
            <w:tcW w:w="2700" w:type="dxa"/>
            <w:shd w:val="clear" w:color="auto" w:fill="auto"/>
          </w:tcPr>
          <w:p w:rsidR="001672AD" w:rsidRPr="00447C2E" w:rsidRDefault="00A072B0" w:rsidP="00A072B0">
            <w:pPr>
              <w:ind w:right="-18" w:firstLine="0"/>
              <w:rPr>
                <w:rFonts w:ascii="Arial" w:hAnsi="Arial" w:cs="Arial"/>
                <w:sz w:val="23"/>
                <w:szCs w:val="23"/>
                <w:lang w:val="fr-BE"/>
              </w:rPr>
            </w:pPr>
            <w:r w:rsidRPr="00A072B0">
              <w:rPr>
                <w:rFonts w:ascii="Arial" w:hAnsi="Arial" w:cs="Arial"/>
                <w:sz w:val="23"/>
                <w:szCs w:val="23"/>
                <w:lang w:val="fr-BE"/>
              </w:rPr>
              <w:t>P-EHS-RO-DE-2.3</w:t>
            </w:r>
          </w:p>
        </w:tc>
      </w:tr>
    </w:tbl>
    <w:p w:rsidR="00D94FFF" w:rsidRPr="002812E0" w:rsidRDefault="00D94FFF" w:rsidP="002812E0">
      <w:pPr>
        <w:spacing w:before="120" w:after="120"/>
        <w:rPr>
          <w:rFonts w:ascii="Arial" w:hAnsi="Arial" w:cs="Arial"/>
          <w:lang w:val="fr-BE"/>
        </w:rPr>
      </w:pPr>
      <w:r w:rsidRPr="002812E0">
        <w:rPr>
          <w:rFonts w:ascii="Arial" w:hAnsi="Arial" w:cs="Arial"/>
          <w:lang w:val="fr-BE"/>
        </w:rPr>
        <w:t>Planuri</w:t>
      </w:r>
      <w:r w:rsidR="001D55F8" w:rsidRPr="002812E0">
        <w:rPr>
          <w:rFonts w:ascii="Arial" w:hAnsi="Arial" w:cs="Arial"/>
          <w:lang w:val="fr-BE"/>
        </w:rPr>
        <w:t>le</w:t>
      </w:r>
      <w:r w:rsidRPr="002812E0">
        <w:rPr>
          <w:rFonts w:ascii="Arial" w:hAnsi="Arial" w:cs="Arial"/>
          <w:lang w:val="fr-BE"/>
        </w:rPr>
        <w:t xml:space="preserve"> </w:t>
      </w:r>
      <w:proofErr w:type="gramStart"/>
      <w:r w:rsidR="001D55F8" w:rsidRPr="002812E0">
        <w:rPr>
          <w:rFonts w:ascii="Arial" w:hAnsi="Arial" w:cs="Arial"/>
          <w:lang w:val="fr-BE"/>
        </w:rPr>
        <w:t>de urgen</w:t>
      </w:r>
      <w:r w:rsidRPr="002812E0">
        <w:rPr>
          <w:rFonts w:ascii="Arial" w:hAnsi="Arial" w:cs="Arial"/>
          <w:lang w:val="fr-BE"/>
        </w:rPr>
        <w:t>t</w:t>
      </w:r>
      <w:r w:rsidR="001D55F8" w:rsidRPr="002812E0">
        <w:rPr>
          <w:rFonts w:ascii="Arial" w:hAnsi="Arial" w:cs="Arial"/>
          <w:lang w:val="fr-BE"/>
        </w:rPr>
        <w:t>a</w:t>
      </w:r>
      <w:proofErr w:type="gramEnd"/>
      <w:r w:rsidRPr="002812E0">
        <w:rPr>
          <w:rFonts w:ascii="Arial" w:hAnsi="Arial" w:cs="Arial"/>
          <w:lang w:val="fr-BE"/>
        </w:rPr>
        <w:t xml:space="preserve"> sunt disponibile in orice moment pe amplasament, personalul este instruit periodic in legatura cu acestea si </w:t>
      </w:r>
      <w:r w:rsidR="001D55F8" w:rsidRPr="002812E0">
        <w:rPr>
          <w:rFonts w:ascii="Arial" w:hAnsi="Arial" w:cs="Arial"/>
          <w:lang w:val="fr-BE"/>
        </w:rPr>
        <w:t>se realizeaza testarea (simulari) anuala a planurilor de urgenta cu scopul mentinerii acestora in forma adecvata.</w:t>
      </w:r>
    </w:p>
    <w:p w:rsidR="00AA2FA1" w:rsidRDefault="002F3536" w:rsidP="002812E0">
      <w:pPr>
        <w:spacing w:before="120" w:after="120"/>
        <w:rPr>
          <w:rFonts w:ascii="Arial" w:hAnsi="Arial" w:cs="Arial"/>
          <w:lang w:val="fr-BE"/>
        </w:rPr>
      </w:pPr>
      <w:r w:rsidRPr="002812E0">
        <w:rPr>
          <w:rFonts w:ascii="Arial" w:hAnsi="Arial" w:cs="Arial"/>
          <w:lang w:val="fr-BE"/>
        </w:rPr>
        <w:t xml:space="preserve">Periodic sunt efectuate instruiri interne cu tematica de protectia mediului pentru personalul de la punctul de lucru </w:t>
      </w:r>
      <w:r w:rsidR="005D3620" w:rsidRPr="002812E0">
        <w:rPr>
          <w:rFonts w:ascii="Arial" w:hAnsi="Arial" w:cs="Arial"/>
          <w:lang w:val="fr-BE"/>
        </w:rPr>
        <w:t>Chiscadaga</w:t>
      </w:r>
      <w:r w:rsidRPr="002812E0">
        <w:rPr>
          <w:rFonts w:ascii="Arial" w:hAnsi="Arial" w:cs="Arial"/>
          <w:lang w:val="fr-BE"/>
        </w:rPr>
        <w:t xml:space="preserve">. </w:t>
      </w:r>
    </w:p>
    <w:p w:rsidR="00181076" w:rsidRDefault="00181076" w:rsidP="002F6111">
      <w:pPr>
        <w:spacing w:line="360" w:lineRule="auto"/>
        <w:ind w:right="-557"/>
        <w:rPr>
          <w:rFonts w:ascii="Arial" w:hAnsi="Arial" w:cs="Arial"/>
          <w:sz w:val="23"/>
          <w:szCs w:val="23"/>
          <w:lang w:val="fr-BE"/>
        </w:rPr>
      </w:pPr>
    </w:p>
    <w:p w:rsidR="0011452D" w:rsidRDefault="0011452D" w:rsidP="002F6111">
      <w:pPr>
        <w:spacing w:line="360" w:lineRule="auto"/>
        <w:ind w:right="-557"/>
        <w:rPr>
          <w:rFonts w:ascii="Arial" w:hAnsi="Arial" w:cs="Arial"/>
          <w:sz w:val="23"/>
          <w:szCs w:val="23"/>
          <w:lang w:val="fr-BE"/>
        </w:rPr>
      </w:pPr>
    </w:p>
    <w:p w:rsidR="00AA2FA1" w:rsidRDefault="00AA2FA1" w:rsidP="003507F4">
      <w:pPr>
        <w:numPr>
          <w:ilvl w:val="0"/>
          <w:numId w:val="1"/>
        </w:numPr>
        <w:spacing w:line="360" w:lineRule="auto"/>
        <w:ind w:right="-557"/>
        <w:jc w:val="center"/>
        <w:rPr>
          <w:rFonts w:ascii="Arial" w:hAnsi="Arial" w:cs="Arial"/>
          <w:b/>
          <w:sz w:val="28"/>
          <w:szCs w:val="28"/>
          <w:lang w:val="fr-BE"/>
        </w:rPr>
      </w:pPr>
      <w:r w:rsidRPr="002812E0">
        <w:rPr>
          <w:rFonts w:ascii="Arial" w:hAnsi="Arial" w:cs="Arial"/>
          <w:b/>
          <w:sz w:val="28"/>
          <w:szCs w:val="28"/>
          <w:lang w:val="fr-BE"/>
        </w:rPr>
        <w:t>TRECUTUL TERENULUI</w:t>
      </w:r>
    </w:p>
    <w:p w:rsidR="0011452D" w:rsidRPr="002812E0" w:rsidRDefault="0011452D" w:rsidP="0011452D">
      <w:pPr>
        <w:spacing w:line="360" w:lineRule="auto"/>
        <w:ind w:left="720" w:right="-557" w:firstLine="0"/>
        <w:rPr>
          <w:rFonts w:ascii="Arial" w:hAnsi="Arial" w:cs="Arial"/>
          <w:b/>
          <w:sz w:val="28"/>
          <w:szCs w:val="28"/>
          <w:lang w:val="fr-BE"/>
        </w:rPr>
      </w:pPr>
    </w:p>
    <w:p w:rsidR="00783B0C" w:rsidRPr="002812E0" w:rsidRDefault="0016485D" w:rsidP="002812E0">
      <w:pPr>
        <w:spacing w:before="120" w:after="120"/>
        <w:rPr>
          <w:rFonts w:ascii="Arial" w:hAnsi="Arial" w:cs="Arial"/>
          <w:b/>
          <w:lang w:val="fr-BE"/>
        </w:rPr>
      </w:pPr>
      <w:r w:rsidRPr="002812E0">
        <w:rPr>
          <w:rFonts w:ascii="Arial" w:hAnsi="Arial" w:cs="Arial"/>
          <w:b/>
          <w:lang w:val="fr-BE"/>
        </w:rPr>
        <w:t>3.1 Folosiri istorice ale terenului si ale zonei din imprejurimi</w:t>
      </w:r>
    </w:p>
    <w:p w:rsidR="00FB68F9" w:rsidRPr="002812E0" w:rsidRDefault="00403B62" w:rsidP="002812E0">
      <w:pPr>
        <w:spacing w:before="120" w:after="120"/>
        <w:rPr>
          <w:rFonts w:ascii="Arial" w:hAnsi="Arial" w:cs="Arial"/>
          <w:lang w:val="fr-BE"/>
        </w:rPr>
      </w:pPr>
      <w:r w:rsidRPr="002812E0">
        <w:rPr>
          <w:rFonts w:ascii="Arial" w:hAnsi="Arial" w:cs="Arial"/>
          <w:lang w:val="fr-BE"/>
        </w:rPr>
        <w:t xml:space="preserve">Fabrica de ciment Chiscadaga s-a infiintat in anul 1972 si a intrat in functiune in 1976. Este situata in apropierea orasului Deva, in satul Chiscadaga, din comuna Soimus. </w:t>
      </w:r>
    </w:p>
    <w:p w:rsidR="00345A10" w:rsidRPr="002812E0" w:rsidRDefault="00345A10" w:rsidP="002812E0">
      <w:pPr>
        <w:spacing w:before="120" w:after="120"/>
        <w:rPr>
          <w:rFonts w:ascii="Arial" w:hAnsi="Arial" w:cs="Arial"/>
          <w:lang w:val="fr-BE"/>
        </w:rPr>
      </w:pPr>
      <w:r w:rsidRPr="002812E0">
        <w:rPr>
          <w:rFonts w:ascii="Arial" w:hAnsi="Arial" w:cs="Arial"/>
          <w:lang w:val="fr-BE"/>
        </w:rPr>
        <w:t xml:space="preserve">In incinta fabricii de ciment se află și fabrica de var care, in anul 1990 a fost cumparată de firma Laserberger Austria, iar în anul 1997 a trecut în cadrul firmei Heidelberg Germania cu denumirea de SC Casial SA Deva. În prezent fabrica de ciment are denumirea de SC Carpatcement Holding SA Bucuresti- punctul de lucru </w:t>
      </w:r>
      <w:proofErr w:type="gramStart"/>
      <w:r w:rsidRPr="002812E0">
        <w:rPr>
          <w:rFonts w:ascii="Arial" w:hAnsi="Arial" w:cs="Arial"/>
          <w:lang w:val="fr-BE"/>
        </w:rPr>
        <w:t>Chiscadaga..</w:t>
      </w:r>
      <w:proofErr w:type="gramEnd"/>
    </w:p>
    <w:p w:rsidR="00181076" w:rsidRDefault="00345A10" w:rsidP="0011452D">
      <w:pPr>
        <w:spacing w:before="120" w:after="120"/>
        <w:rPr>
          <w:rFonts w:ascii="Arial" w:hAnsi="Arial" w:cs="Arial"/>
          <w:sz w:val="23"/>
          <w:szCs w:val="23"/>
          <w:lang w:val="fr-BE"/>
        </w:rPr>
      </w:pPr>
      <w:r w:rsidRPr="002812E0">
        <w:rPr>
          <w:rFonts w:ascii="Arial" w:hAnsi="Arial" w:cs="Arial"/>
          <w:lang w:val="fr-BE"/>
        </w:rPr>
        <w:t>În anul 2001, fabrica de var a fost preluata de SC Temelia SA Brasov. Din data de 1.04.2004, punctul de lucru Chiscadaga a trecut în cadrul SC Carmeuse Holding SRL Brasov</w:t>
      </w:r>
      <w:r w:rsidRPr="00345A10">
        <w:rPr>
          <w:rFonts w:ascii="Arial" w:hAnsi="Arial" w:cs="Arial"/>
          <w:sz w:val="23"/>
          <w:szCs w:val="23"/>
          <w:lang w:val="fr-BE"/>
        </w:rPr>
        <w:t>.</w:t>
      </w:r>
    </w:p>
    <w:p w:rsidR="0011452D" w:rsidRDefault="0011452D" w:rsidP="0011452D">
      <w:pPr>
        <w:spacing w:before="120" w:after="120"/>
        <w:rPr>
          <w:rFonts w:ascii="Arial" w:hAnsi="Arial" w:cs="Arial"/>
          <w:sz w:val="23"/>
          <w:szCs w:val="23"/>
          <w:lang w:val="fr-BE"/>
        </w:rPr>
      </w:pPr>
    </w:p>
    <w:p w:rsidR="005562D5" w:rsidRPr="002812E0" w:rsidRDefault="005562D5" w:rsidP="003507F4">
      <w:pPr>
        <w:numPr>
          <w:ilvl w:val="0"/>
          <w:numId w:val="1"/>
        </w:numPr>
        <w:spacing w:line="360" w:lineRule="auto"/>
        <w:ind w:right="-557"/>
        <w:jc w:val="center"/>
        <w:rPr>
          <w:rFonts w:ascii="Arial" w:hAnsi="Arial" w:cs="Arial"/>
          <w:b/>
          <w:sz w:val="28"/>
          <w:szCs w:val="28"/>
          <w:lang w:val="fr-BE"/>
        </w:rPr>
      </w:pPr>
      <w:r w:rsidRPr="002812E0">
        <w:rPr>
          <w:rFonts w:ascii="Arial" w:hAnsi="Arial" w:cs="Arial"/>
          <w:b/>
          <w:sz w:val="28"/>
          <w:szCs w:val="28"/>
          <w:lang w:val="fr-BE"/>
        </w:rPr>
        <w:t>RECUNOASTEREA TERENULUI</w:t>
      </w:r>
    </w:p>
    <w:p w:rsidR="005562D5" w:rsidRPr="002812E0" w:rsidRDefault="005562D5" w:rsidP="002812E0">
      <w:pPr>
        <w:spacing w:before="120" w:after="120"/>
        <w:rPr>
          <w:rFonts w:ascii="Arial" w:hAnsi="Arial" w:cs="Arial"/>
          <w:b/>
          <w:lang w:val="fr-BE"/>
        </w:rPr>
      </w:pPr>
      <w:r w:rsidRPr="002812E0">
        <w:rPr>
          <w:rFonts w:ascii="Arial" w:hAnsi="Arial" w:cs="Arial"/>
          <w:b/>
          <w:lang w:val="fr-BE"/>
        </w:rPr>
        <w:t>4.1. Probleme ridicate</w:t>
      </w:r>
    </w:p>
    <w:p w:rsidR="00025683" w:rsidRPr="002812E0" w:rsidRDefault="00025683" w:rsidP="002812E0">
      <w:pPr>
        <w:spacing w:before="120" w:after="120"/>
        <w:rPr>
          <w:rFonts w:ascii="Arial" w:hAnsi="Arial" w:cs="Arial"/>
          <w:lang w:val="fr-BE"/>
        </w:rPr>
      </w:pPr>
      <w:r w:rsidRPr="002812E0">
        <w:rPr>
          <w:rFonts w:ascii="Arial" w:hAnsi="Arial" w:cs="Arial"/>
          <w:lang w:val="fr-BE"/>
        </w:rPr>
        <w:t xml:space="preserve">Activitatea desfasurata in incinta </w:t>
      </w:r>
      <w:r w:rsidR="00556410" w:rsidRPr="002812E0">
        <w:rPr>
          <w:rFonts w:ascii="Arial" w:hAnsi="Arial" w:cs="Arial"/>
          <w:lang w:val="fr-BE"/>
        </w:rPr>
        <w:t>S.C. Carmeuse Holding S.R.L.</w:t>
      </w:r>
      <w:r w:rsidRPr="002812E0">
        <w:rPr>
          <w:rFonts w:ascii="Arial" w:hAnsi="Arial" w:cs="Arial"/>
          <w:lang w:val="fr-BE"/>
        </w:rPr>
        <w:t xml:space="preserve">- Punct de lucru </w:t>
      </w:r>
      <w:r w:rsidR="005D3620" w:rsidRPr="002812E0">
        <w:rPr>
          <w:rFonts w:ascii="Arial" w:hAnsi="Arial" w:cs="Arial"/>
          <w:lang w:val="fr-BE"/>
        </w:rPr>
        <w:t>Chiscadaga</w:t>
      </w:r>
      <w:r w:rsidRPr="002812E0">
        <w:rPr>
          <w:rFonts w:ascii="Arial" w:hAnsi="Arial" w:cs="Arial"/>
          <w:lang w:val="fr-BE"/>
        </w:rPr>
        <w:t xml:space="preserve"> nu ridica probleme din punct de vedere al poluarii amplasamentului.</w:t>
      </w:r>
      <w:r w:rsidR="00FB7316" w:rsidRPr="002812E0">
        <w:rPr>
          <w:rFonts w:ascii="Arial" w:hAnsi="Arial" w:cs="Arial"/>
          <w:lang w:val="fr-BE"/>
        </w:rPr>
        <w:t xml:space="preserve"> </w:t>
      </w:r>
      <w:r w:rsidRPr="002812E0">
        <w:rPr>
          <w:rFonts w:ascii="Arial" w:hAnsi="Arial" w:cs="Arial"/>
          <w:lang w:val="fr-BE"/>
        </w:rPr>
        <w:t xml:space="preserve">Intreaga </w:t>
      </w:r>
      <w:r w:rsidRPr="002812E0">
        <w:rPr>
          <w:rFonts w:ascii="Arial" w:hAnsi="Arial" w:cs="Arial"/>
          <w:lang w:val="fr-BE"/>
        </w:rPr>
        <w:lastRenderedPageBreak/>
        <w:t xml:space="preserve">activitate de productie se desfasoara in interiorul halelor de productie, sau in instalatii amplasate pe suprafete betonate. </w:t>
      </w:r>
    </w:p>
    <w:p w:rsidR="00025683" w:rsidRPr="002812E0" w:rsidRDefault="00025683" w:rsidP="002812E0">
      <w:pPr>
        <w:spacing w:before="120" w:after="120"/>
        <w:rPr>
          <w:rFonts w:ascii="Arial" w:hAnsi="Arial" w:cs="Arial"/>
          <w:lang w:val="fr-BE"/>
        </w:rPr>
      </w:pPr>
      <w:r w:rsidRPr="002812E0">
        <w:rPr>
          <w:rFonts w:ascii="Arial" w:hAnsi="Arial" w:cs="Arial"/>
          <w:lang w:val="fr-BE"/>
        </w:rPr>
        <w:t xml:space="preserve">Pentru accesul mijloacelor de transport sunt asigurate drumuri de acces si platforme care sunt betonate. In incinta intra autovehiculele proprii si cele ale beneficiarilor venite pentru aprovizionare cu produse finite. </w:t>
      </w:r>
    </w:p>
    <w:p w:rsidR="00025683" w:rsidRPr="002812E0" w:rsidRDefault="00025683" w:rsidP="002812E0">
      <w:pPr>
        <w:spacing w:before="120" w:after="120"/>
        <w:rPr>
          <w:rFonts w:ascii="Arial" w:hAnsi="Arial" w:cs="Arial"/>
          <w:lang w:val="fr-BE"/>
        </w:rPr>
      </w:pPr>
      <w:r w:rsidRPr="002812E0">
        <w:rPr>
          <w:rFonts w:ascii="Arial" w:hAnsi="Arial" w:cs="Arial"/>
          <w:lang w:val="fr-BE"/>
        </w:rPr>
        <w:t>Pe amplasament nu au fost observate urme sau indicii ale unor poluari ale solului</w:t>
      </w:r>
      <w:r w:rsidR="00CF4047" w:rsidRPr="002812E0">
        <w:rPr>
          <w:rFonts w:ascii="Arial" w:hAnsi="Arial" w:cs="Arial"/>
          <w:lang w:val="fr-BE"/>
        </w:rPr>
        <w:t>.</w:t>
      </w:r>
    </w:p>
    <w:p w:rsidR="009736BE" w:rsidRPr="002812E0" w:rsidRDefault="00025683" w:rsidP="002812E0">
      <w:pPr>
        <w:spacing w:before="120" w:after="120"/>
        <w:rPr>
          <w:rFonts w:ascii="Arial" w:hAnsi="Arial" w:cs="Arial"/>
          <w:lang w:val="fr-BE"/>
        </w:rPr>
      </w:pPr>
      <w:r w:rsidRPr="002812E0">
        <w:rPr>
          <w:rFonts w:ascii="Arial" w:hAnsi="Arial" w:cs="Arial"/>
          <w:lang w:val="fr-BE"/>
        </w:rPr>
        <w:t xml:space="preserve">Procesele </w:t>
      </w:r>
      <w:r w:rsidR="009736BE" w:rsidRPr="002812E0">
        <w:rPr>
          <w:rFonts w:ascii="Arial" w:hAnsi="Arial" w:cs="Arial"/>
          <w:lang w:val="fr-BE"/>
        </w:rPr>
        <w:t>importante pentru analiza</w:t>
      </w:r>
      <w:r w:rsidR="00A3093B" w:rsidRPr="002812E0">
        <w:rPr>
          <w:rFonts w:ascii="Arial" w:hAnsi="Arial" w:cs="Arial"/>
          <w:lang w:val="fr-BE"/>
        </w:rPr>
        <w:t xml:space="preserve"> si prezentate pe larg in prezentul raport sunt</w:t>
      </w:r>
      <w:r w:rsidR="009736BE" w:rsidRPr="002812E0">
        <w:rPr>
          <w:rFonts w:ascii="Arial" w:hAnsi="Arial" w:cs="Arial"/>
          <w:lang w:val="fr-BE"/>
        </w:rPr>
        <w:t> :</w:t>
      </w:r>
    </w:p>
    <w:p w:rsidR="009736BE" w:rsidRPr="002812E0" w:rsidRDefault="009736BE" w:rsidP="002812E0">
      <w:pPr>
        <w:numPr>
          <w:ilvl w:val="0"/>
          <w:numId w:val="4"/>
        </w:numPr>
        <w:spacing w:before="120" w:after="120"/>
        <w:rPr>
          <w:rFonts w:ascii="Arial" w:hAnsi="Arial" w:cs="Arial"/>
          <w:lang w:val="fr-BE"/>
        </w:rPr>
      </w:pPr>
      <w:r w:rsidRPr="002812E0">
        <w:rPr>
          <w:rFonts w:ascii="Arial" w:hAnsi="Arial" w:cs="Arial"/>
          <w:lang w:val="fr-BE"/>
        </w:rPr>
        <w:t xml:space="preserve">Decarbonatarea calcarului </w:t>
      </w:r>
    </w:p>
    <w:p w:rsidR="0039604F" w:rsidRPr="002812E0" w:rsidRDefault="009736BE" w:rsidP="002812E0">
      <w:pPr>
        <w:ind w:left="360"/>
        <w:rPr>
          <w:rFonts w:ascii="Arial" w:hAnsi="Arial" w:cs="Arial"/>
          <w:lang w:val="fr-BE"/>
        </w:rPr>
      </w:pPr>
      <w:r w:rsidRPr="002812E0">
        <w:rPr>
          <w:rFonts w:ascii="Arial" w:hAnsi="Arial" w:cs="Arial"/>
          <w:lang w:val="fr-BE"/>
        </w:rPr>
        <w:t>Din acest proces rezulta</w:t>
      </w:r>
      <w:r w:rsidR="0039604F" w:rsidRPr="002812E0">
        <w:rPr>
          <w:rFonts w:ascii="Arial" w:hAnsi="Arial" w:cs="Arial"/>
          <w:lang w:val="fr-BE"/>
        </w:rPr>
        <w:t> :</w:t>
      </w:r>
    </w:p>
    <w:p w:rsidR="009736BE" w:rsidRPr="002812E0" w:rsidRDefault="0039604F" w:rsidP="002812E0">
      <w:pPr>
        <w:ind w:left="360"/>
        <w:rPr>
          <w:rFonts w:ascii="Arial" w:hAnsi="Arial" w:cs="Arial"/>
          <w:lang w:val="fr-BE"/>
        </w:rPr>
      </w:pPr>
      <w:r w:rsidRPr="002812E0">
        <w:rPr>
          <w:rFonts w:ascii="Arial" w:hAnsi="Arial" w:cs="Arial"/>
          <w:lang w:val="fr-BE"/>
        </w:rPr>
        <w:t>-</w:t>
      </w:r>
      <w:r w:rsidR="009736BE" w:rsidRPr="002812E0">
        <w:rPr>
          <w:rFonts w:ascii="Arial" w:hAnsi="Arial" w:cs="Arial"/>
          <w:lang w:val="fr-BE"/>
        </w:rPr>
        <w:t xml:space="preserve"> emisii de pulberi si gaze arse in atmosfera</w:t>
      </w:r>
      <w:r w:rsidR="001B5E79" w:rsidRPr="002812E0">
        <w:rPr>
          <w:rFonts w:ascii="Arial" w:hAnsi="Arial" w:cs="Arial"/>
          <w:lang w:val="fr-BE"/>
        </w:rPr>
        <w:t> ; este montat filtru cu saci de tip Redecam pentru retinerea pulberilor ;</w:t>
      </w:r>
    </w:p>
    <w:p w:rsidR="0039604F" w:rsidRPr="002812E0" w:rsidRDefault="0039604F" w:rsidP="002812E0">
      <w:pPr>
        <w:ind w:left="360"/>
        <w:rPr>
          <w:rFonts w:ascii="Arial" w:hAnsi="Arial" w:cs="Arial"/>
          <w:lang w:val="fr-BE"/>
        </w:rPr>
      </w:pPr>
      <w:r w:rsidRPr="002812E0">
        <w:rPr>
          <w:rFonts w:ascii="Arial" w:hAnsi="Arial" w:cs="Arial"/>
          <w:lang w:val="fr-BE"/>
        </w:rPr>
        <w:t>- deseuri de caramida refractara (din refacerea captuselii refrcatare a cuptoarelor)</w:t>
      </w:r>
      <w:r w:rsidR="001B5E79" w:rsidRPr="002812E0">
        <w:rPr>
          <w:rFonts w:ascii="Arial" w:hAnsi="Arial" w:cs="Arial"/>
          <w:lang w:val="fr-BE"/>
        </w:rPr>
        <w:t> ; acestea se valorifica sau se elimina prin firma autorizata ;</w:t>
      </w:r>
    </w:p>
    <w:p w:rsidR="0039604F" w:rsidRPr="002812E0" w:rsidRDefault="0039604F" w:rsidP="002812E0">
      <w:pPr>
        <w:ind w:left="360"/>
        <w:rPr>
          <w:rFonts w:ascii="Arial" w:hAnsi="Arial" w:cs="Arial"/>
          <w:lang w:val="fr-BE"/>
        </w:rPr>
      </w:pPr>
      <w:r w:rsidRPr="002812E0">
        <w:rPr>
          <w:rFonts w:ascii="Arial" w:hAnsi="Arial" w:cs="Arial"/>
          <w:lang w:val="fr-BE"/>
        </w:rPr>
        <w:t xml:space="preserve">- deseuri de var </w:t>
      </w:r>
      <w:r w:rsidR="001B5E79" w:rsidRPr="002812E0">
        <w:rPr>
          <w:rFonts w:ascii="Arial" w:hAnsi="Arial" w:cs="Arial"/>
          <w:lang w:val="fr-BE"/>
        </w:rPr>
        <w:t xml:space="preserve">(din pornirea-oprirea cutoarelor) </w:t>
      </w:r>
      <w:r w:rsidRPr="002812E0">
        <w:rPr>
          <w:rFonts w:ascii="Arial" w:hAnsi="Arial" w:cs="Arial"/>
          <w:lang w:val="fr-BE"/>
        </w:rPr>
        <w:t>in cazul in carre acesta nu este reintrodus in proces</w:t>
      </w:r>
      <w:r w:rsidR="001B5E79" w:rsidRPr="002812E0">
        <w:rPr>
          <w:rFonts w:ascii="Arial" w:hAnsi="Arial" w:cs="Arial"/>
          <w:lang w:val="fr-BE"/>
        </w:rPr>
        <w:t>, se elimina prin tert autorizat ;</w:t>
      </w:r>
    </w:p>
    <w:p w:rsidR="0039604F" w:rsidRPr="002812E0" w:rsidRDefault="0039604F" w:rsidP="002812E0">
      <w:pPr>
        <w:ind w:left="360"/>
        <w:rPr>
          <w:rFonts w:ascii="Arial" w:hAnsi="Arial" w:cs="Arial"/>
          <w:lang w:val="fr-BE"/>
        </w:rPr>
      </w:pPr>
      <w:r w:rsidRPr="002812E0">
        <w:rPr>
          <w:rFonts w:ascii="Arial" w:hAnsi="Arial" w:cs="Arial"/>
          <w:lang w:val="fr-BE"/>
        </w:rPr>
        <w:t>- zgomot la incarcarea sarjelor de calcar, aspect mentinut sub control prin fonoizolarea instalatiei de alimentare cu calcar a cuptoarelor de var</w:t>
      </w:r>
      <w:r w:rsidR="001B5E79" w:rsidRPr="002812E0">
        <w:rPr>
          <w:rFonts w:ascii="Arial" w:hAnsi="Arial" w:cs="Arial"/>
          <w:lang w:val="fr-BE"/>
        </w:rPr>
        <w:t>.</w:t>
      </w:r>
    </w:p>
    <w:p w:rsidR="009736BE" w:rsidRPr="002812E0" w:rsidRDefault="009736BE" w:rsidP="002812E0">
      <w:pPr>
        <w:numPr>
          <w:ilvl w:val="0"/>
          <w:numId w:val="4"/>
        </w:numPr>
        <w:spacing w:before="120" w:after="120"/>
        <w:rPr>
          <w:rFonts w:ascii="Arial" w:hAnsi="Arial" w:cs="Arial"/>
          <w:lang w:val="fr-BE"/>
        </w:rPr>
      </w:pPr>
      <w:r w:rsidRPr="002812E0">
        <w:rPr>
          <w:rFonts w:ascii="Arial" w:hAnsi="Arial" w:cs="Arial"/>
          <w:lang w:val="fr-BE"/>
        </w:rPr>
        <w:t>Gestionarea deseurilor</w:t>
      </w:r>
    </w:p>
    <w:p w:rsidR="006704E9" w:rsidRPr="002812E0" w:rsidRDefault="0039604F" w:rsidP="002812E0">
      <w:pPr>
        <w:numPr>
          <w:ilvl w:val="0"/>
          <w:numId w:val="3"/>
        </w:numPr>
        <w:spacing w:before="120" w:after="120"/>
        <w:rPr>
          <w:rFonts w:ascii="Arial" w:hAnsi="Arial" w:cs="Arial"/>
          <w:lang w:val="fr-BE"/>
        </w:rPr>
      </w:pPr>
      <w:proofErr w:type="gramStart"/>
      <w:r w:rsidRPr="002812E0">
        <w:rPr>
          <w:rFonts w:ascii="Arial" w:hAnsi="Arial" w:cs="Arial"/>
          <w:lang w:val="fr-BE"/>
        </w:rPr>
        <w:t>pot</w:t>
      </w:r>
      <w:proofErr w:type="gramEnd"/>
      <w:r w:rsidRPr="002812E0">
        <w:rPr>
          <w:rFonts w:ascii="Arial" w:hAnsi="Arial" w:cs="Arial"/>
          <w:lang w:val="fr-BE"/>
        </w:rPr>
        <w:t xml:space="preserve"> fi generate deseuri de var din curatenie</w:t>
      </w:r>
      <w:r w:rsidR="001B5E79" w:rsidRPr="002812E0">
        <w:rPr>
          <w:rFonts w:ascii="Arial" w:hAnsi="Arial" w:cs="Arial"/>
          <w:lang w:val="fr-BE"/>
        </w:rPr>
        <w:t xml:space="preserve"> ; </w:t>
      </w:r>
      <w:r w:rsidR="006704E9" w:rsidRPr="002812E0">
        <w:rPr>
          <w:rFonts w:ascii="Arial" w:hAnsi="Arial" w:cs="Arial"/>
          <w:lang w:val="fr-BE"/>
        </w:rPr>
        <w:t>se previne producerea</w:t>
      </w:r>
      <w:r w:rsidR="002802BF" w:rsidRPr="002812E0">
        <w:rPr>
          <w:rFonts w:ascii="Arial" w:hAnsi="Arial" w:cs="Arial"/>
          <w:lang w:val="fr-BE"/>
        </w:rPr>
        <w:t xml:space="preserve"> </w:t>
      </w:r>
      <w:r w:rsidR="006704E9" w:rsidRPr="002812E0">
        <w:rPr>
          <w:rFonts w:ascii="Arial" w:hAnsi="Arial" w:cs="Arial"/>
          <w:lang w:val="fr-BE"/>
        </w:rPr>
        <w:t xml:space="preserve">acestora prin pastrarea usilor inchise ale halelor si realizarea permanenta a curateniei astfel incat varul maturat de sub benzi sa nu fie impurificat cu alte tiprui de deseuri ; imediat dupa colectare se intoarce in proces direct pe banda transportoare ; </w:t>
      </w:r>
    </w:p>
    <w:p w:rsidR="009736BE" w:rsidRPr="002812E0" w:rsidRDefault="0039604F" w:rsidP="002812E0">
      <w:pPr>
        <w:numPr>
          <w:ilvl w:val="0"/>
          <w:numId w:val="3"/>
        </w:numPr>
        <w:spacing w:before="120" w:after="120"/>
        <w:rPr>
          <w:rFonts w:ascii="Arial" w:hAnsi="Arial" w:cs="Arial"/>
          <w:lang w:val="fr-BE"/>
        </w:rPr>
      </w:pPr>
      <w:proofErr w:type="gramStart"/>
      <w:r w:rsidRPr="002812E0">
        <w:rPr>
          <w:rFonts w:ascii="Arial" w:hAnsi="Arial" w:cs="Arial"/>
          <w:lang w:val="fr-BE"/>
        </w:rPr>
        <w:t>alte</w:t>
      </w:r>
      <w:proofErr w:type="gramEnd"/>
      <w:r w:rsidRPr="002812E0">
        <w:rPr>
          <w:rFonts w:ascii="Arial" w:hAnsi="Arial" w:cs="Arial"/>
          <w:lang w:val="fr-BE"/>
        </w:rPr>
        <w:t xml:space="preserve"> tipuri de deseuri </w:t>
      </w:r>
      <w:r w:rsidR="006704E9" w:rsidRPr="002812E0">
        <w:rPr>
          <w:rFonts w:ascii="Arial" w:hAnsi="Arial" w:cs="Arial"/>
          <w:lang w:val="fr-BE"/>
        </w:rPr>
        <w:t xml:space="preserve">(menajere, saci de filtru s.a.) sunt </w:t>
      </w:r>
      <w:r w:rsidRPr="002812E0">
        <w:rPr>
          <w:rFonts w:ascii="Arial" w:hAnsi="Arial" w:cs="Arial"/>
          <w:lang w:val="fr-BE"/>
        </w:rPr>
        <w:t>prezentate pe larg la punctul urmator din raport</w:t>
      </w:r>
      <w:r w:rsidR="006704E9" w:rsidRPr="002812E0">
        <w:rPr>
          <w:rFonts w:ascii="Arial" w:hAnsi="Arial" w:cs="Arial"/>
          <w:lang w:val="fr-BE"/>
        </w:rPr>
        <w:t>.</w:t>
      </w:r>
      <w:r w:rsidRPr="002812E0">
        <w:rPr>
          <w:rFonts w:ascii="Arial" w:hAnsi="Arial" w:cs="Arial"/>
          <w:lang w:val="fr-BE"/>
        </w:rPr>
        <w:t xml:space="preserve"> </w:t>
      </w:r>
    </w:p>
    <w:p w:rsidR="009736BE" w:rsidRPr="002812E0" w:rsidRDefault="00CF4047" w:rsidP="002812E0">
      <w:pPr>
        <w:numPr>
          <w:ilvl w:val="0"/>
          <w:numId w:val="4"/>
        </w:numPr>
        <w:spacing w:before="120" w:after="120"/>
        <w:rPr>
          <w:rFonts w:ascii="Arial" w:hAnsi="Arial" w:cs="Arial"/>
          <w:lang w:val="fr-BE"/>
        </w:rPr>
      </w:pPr>
      <w:r w:rsidRPr="002812E0">
        <w:rPr>
          <w:rFonts w:ascii="Arial" w:hAnsi="Arial" w:cs="Arial"/>
          <w:lang w:val="fr-BE"/>
        </w:rPr>
        <w:t>Hidratarea</w:t>
      </w:r>
      <w:r w:rsidR="009736BE" w:rsidRPr="002812E0">
        <w:rPr>
          <w:rFonts w:ascii="Arial" w:hAnsi="Arial" w:cs="Arial"/>
          <w:lang w:val="fr-BE"/>
        </w:rPr>
        <w:t xml:space="preserve"> varului</w:t>
      </w:r>
    </w:p>
    <w:p w:rsidR="0039604F" w:rsidRPr="002812E0" w:rsidRDefault="0039604F" w:rsidP="002812E0">
      <w:pPr>
        <w:spacing w:before="120" w:after="120"/>
        <w:ind w:left="720" w:hanging="360"/>
        <w:rPr>
          <w:rFonts w:ascii="Arial" w:hAnsi="Arial" w:cs="Arial"/>
          <w:lang w:val="fr-BE"/>
        </w:rPr>
      </w:pPr>
      <w:r w:rsidRPr="002812E0">
        <w:rPr>
          <w:rFonts w:ascii="Arial" w:hAnsi="Arial" w:cs="Arial"/>
          <w:lang w:val="fr-BE"/>
        </w:rPr>
        <w:t xml:space="preserve">- </w:t>
      </w:r>
      <w:r w:rsidR="006704E9" w:rsidRPr="002812E0">
        <w:rPr>
          <w:rFonts w:ascii="Arial" w:hAnsi="Arial" w:cs="Arial"/>
          <w:lang w:val="fr-BE"/>
        </w:rPr>
        <w:t xml:space="preserve"> un </w:t>
      </w:r>
      <w:r w:rsidRPr="002812E0">
        <w:rPr>
          <w:rFonts w:ascii="Arial" w:hAnsi="Arial" w:cs="Arial"/>
          <w:lang w:val="fr-BE"/>
        </w:rPr>
        <w:t>aspect de mediu</w:t>
      </w:r>
      <w:r w:rsidR="006704E9" w:rsidRPr="002812E0">
        <w:rPr>
          <w:rFonts w:ascii="Arial" w:hAnsi="Arial" w:cs="Arial"/>
          <w:lang w:val="fr-BE"/>
        </w:rPr>
        <w:t xml:space="preserve"> </w:t>
      </w:r>
      <w:r w:rsidRPr="002812E0">
        <w:rPr>
          <w:rFonts w:ascii="Arial" w:hAnsi="Arial" w:cs="Arial"/>
          <w:lang w:val="fr-BE"/>
        </w:rPr>
        <w:t xml:space="preserve">asociat acestui proces il reprezinta generarea de zgomot ; acesta este tinut sub control prin fonoizolari ale utilajelor si prin mentinerea usilor inchise la hala care adaposteste </w:t>
      </w:r>
      <w:r w:rsidR="00CF4047" w:rsidRPr="002812E0">
        <w:rPr>
          <w:rFonts w:ascii="Arial" w:hAnsi="Arial" w:cs="Arial"/>
          <w:lang w:val="fr-BE"/>
        </w:rPr>
        <w:t>hidratorul.</w:t>
      </w:r>
    </w:p>
    <w:p w:rsidR="006704E9" w:rsidRPr="002812E0" w:rsidRDefault="006704E9" w:rsidP="002812E0">
      <w:pPr>
        <w:spacing w:before="120" w:after="120"/>
        <w:ind w:left="720" w:hanging="360"/>
        <w:rPr>
          <w:rFonts w:ascii="Arial" w:hAnsi="Arial" w:cs="Arial"/>
          <w:lang w:val="fr-BE"/>
        </w:rPr>
      </w:pPr>
      <w:r w:rsidRPr="002812E0">
        <w:rPr>
          <w:rFonts w:ascii="Arial" w:hAnsi="Arial" w:cs="Arial"/>
          <w:lang w:val="fr-BE"/>
        </w:rPr>
        <w:t>-    se genereaza emisi de pulberi retinute de filtru cu saci.</w:t>
      </w:r>
    </w:p>
    <w:p w:rsidR="0039604F" w:rsidRPr="002812E0" w:rsidRDefault="0039604F" w:rsidP="002812E0">
      <w:pPr>
        <w:numPr>
          <w:ilvl w:val="0"/>
          <w:numId w:val="4"/>
        </w:numPr>
        <w:spacing w:before="120" w:after="120"/>
        <w:rPr>
          <w:rFonts w:ascii="Arial" w:hAnsi="Arial" w:cs="Arial"/>
          <w:lang w:val="fr-BE"/>
        </w:rPr>
      </w:pPr>
      <w:r w:rsidRPr="002812E0">
        <w:rPr>
          <w:rFonts w:ascii="Arial" w:hAnsi="Arial" w:cs="Arial"/>
          <w:lang w:val="fr-BE"/>
        </w:rPr>
        <w:t>Transport auto/CF din incinta sau limitrof incintei</w:t>
      </w:r>
    </w:p>
    <w:p w:rsidR="0039604F" w:rsidRPr="002812E0" w:rsidRDefault="0039604F" w:rsidP="002812E0">
      <w:pPr>
        <w:numPr>
          <w:ilvl w:val="0"/>
          <w:numId w:val="3"/>
        </w:numPr>
        <w:spacing w:before="120" w:after="120"/>
        <w:rPr>
          <w:rFonts w:ascii="Arial" w:hAnsi="Arial" w:cs="Arial"/>
          <w:lang w:val="fr-BE"/>
        </w:rPr>
      </w:pPr>
      <w:proofErr w:type="gramStart"/>
      <w:r w:rsidRPr="002812E0">
        <w:rPr>
          <w:rFonts w:ascii="Arial" w:hAnsi="Arial" w:cs="Arial"/>
          <w:lang w:val="fr-BE"/>
        </w:rPr>
        <w:t>mijloacele</w:t>
      </w:r>
      <w:proofErr w:type="gramEnd"/>
      <w:r w:rsidRPr="002812E0">
        <w:rPr>
          <w:rFonts w:ascii="Arial" w:hAnsi="Arial" w:cs="Arial"/>
          <w:lang w:val="fr-BE"/>
        </w:rPr>
        <w:t xml:space="preserve"> de transport aut</w:t>
      </w:r>
      <w:r w:rsidR="00CF4047" w:rsidRPr="002812E0">
        <w:rPr>
          <w:rFonts w:ascii="Arial" w:hAnsi="Arial" w:cs="Arial"/>
          <w:lang w:val="fr-BE"/>
        </w:rPr>
        <w:t>o</w:t>
      </w:r>
      <w:r w:rsidRPr="002812E0">
        <w:rPr>
          <w:rFonts w:ascii="Arial" w:hAnsi="Arial" w:cs="Arial"/>
          <w:lang w:val="fr-BE"/>
        </w:rPr>
        <w:t xml:space="preserve"> ale clientilor pot genera zgomot</w:t>
      </w:r>
      <w:r w:rsidR="006704E9" w:rsidRPr="002812E0">
        <w:rPr>
          <w:rFonts w:ascii="Arial" w:hAnsi="Arial" w:cs="Arial"/>
          <w:lang w:val="fr-BE"/>
        </w:rPr>
        <w:t xml:space="preserve"> </w:t>
      </w:r>
      <w:r w:rsidRPr="002812E0">
        <w:rPr>
          <w:rFonts w:ascii="Arial" w:hAnsi="Arial" w:cs="Arial"/>
          <w:lang w:val="fr-BE"/>
        </w:rPr>
        <w:t>si emisii de gaze arse ; pentru control se practica notificarea soferilor in legatura cu oprirea motoarelor pe timpul stationarii/incarcarii</w:t>
      </w:r>
      <w:r w:rsidR="006704E9" w:rsidRPr="002812E0">
        <w:rPr>
          <w:rFonts w:ascii="Arial" w:hAnsi="Arial" w:cs="Arial"/>
          <w:lang w:val="fr-BE"/>
        </w:rPr>
        <w:t> ;</w:t>
      </w:r>
    </w:p>
    <w:p w:rsidR="0039604F" w:rsidRDefault="00CF4047" w:rsidP="002812E0">
      <w:pPr>
        <w:numPr>
          <w:ilvl w:val="0"/>
          <w:numId w:val="3"/>
        </w:numPr>
        <w:spacing w:before="120" w:after="120"/>
        <w:rPr>
          <w:rFonts w:ascii="Arial" w:hAnsi="Arial" w:cs="Arial"/>
          <w:sz w:val="23"/>
          <w:szCs w:val="23"/>
          <w:lang w:val="fr-BE"/>
        </w:rPr>
      </w:pPr>
      <w:proofErr w:type="gramStart"/>
      <w:r w:rsidRPr="002812E0">
        <w:rPr>
          <w:rFonts w:ascii="Arial" w:hAnsi="Arial" w:cs="Arial"/>
          <w:lang w:val="fr-BE"/>
        </w:rPr>
        <w:t>caile</w:t>
      </w:r>
      <w:proofErr w:type="gramEnd"/>
      <w:r w:rsidRPr="002812E0">
        <w:rPr>
          <w:rFonts w:ascii="Arial" w:hAnsi="Arial" w:cs="Arial"/>
          <w:lang w:val="fr-BE"/>
        </w:rPr>
        <w:t xml:space="preserve"> ferate</w:t>
      </w:r>
      <w:r w:rsidR="0039604F" w:rsidRPr="002812E0">
        <w:rPr>
          <w:rFonts w:ascii="Arial" w:hAnsi="Arial" w:cs="Arial"/>
          <w:lang w:val="fr-BE"/>
        </w:rPr>
        <w:t xml:space="preserve"> apartinand S.C. </w:t>
      </w:r>
      <w:r w:rsidR="005D3620" w:rsidRPr="002812E0">
        <w:rPr>
          <w:rFonts w:ascii="Arial" w:hAnsi="Arial" w:cs="Arial"/>
          <w:lang w:val="fr-BE"/>
        </w:rPr>
        <w:t>Carpatcement</w:t>
      </w:r>
      <w:r w:rsidR="0039604F" w:rsidRPr="002812E0">
        <w:rPr>
          <w:rFonts w:ascii="Arial" w:hAnsi="Arial" w:cs="Arial"/>
          <w:lang w:val="fr-BE"/>
        </w:rPr>
        <w:t xml:space="preserve"> S.A.- P.L. </w:t>
      </w:r>
      <w:r w:rsidR="005D3620" w:rsidRPr="002812E0">
        <w:rPr>
          <w:rFonts w:ascii="Arial" w:hAnsi="Arial" w:cs="Arial"/>
          <w:lang w:val="fr-BE"/>
        </w:rPr>
        <w:t>Chiscadaga</w:t>
      </w:r>
      <w:r w:rsidR="0039604F" w:rsidRPr="002812E0">
        <w:rPr>
          <w:rFonts w:ascii="Arial" w:hAnsi="Arial" w:cs="Arial"/>
          <w:lang w:val="fr-BE"/>
        </w:rPr>
        <w:t xml:space="preserve"> aduc un aport la fondul de</w:t>
      </w:r>
      <w:r w:rsidR="006704E9" w:rsidRPr="002812E0">
        <w:rPr>
          <w:rFonts w:ascii="Arial" w:hAnsi="Arial" w:cs="Arial"/>
          <w:lang w:val="fr-BE"/>
        </w:rPr>
        <w:t xml:space="preserve"> </w:t>
      </w:r>
      <w:r w:rsidR="0039604F" w:rsidRPr="002812E0">
        <w:rPr>
          <w:rFonts w:ascii="Arial" w:hAnsi="Arial" w:cs="Arial"/>
          <w:lang w:val="fr-BE"/>
        </w:rPr>
        <w:t>zgomot din zona amplasamentului studiat</w:t>
      </w:r>
      <w:r w:rsidR="0039604F">
        <w:rPr>
          <w:rFonts w:ascii="Arial" w:hAnsi="Arial" w:cs="Arial"/>
          <w:sz w:val="23"/>
          <w:szCs w:val="23"/>
          <w:lang w:val="fr-BE"/>
        </w:rPr>
        <w:t>.</w:t>
      </w:r>
    </w:p>
    <w:p w:rsidR="006704E9" w:rsidRDefault="006704E9" w:rsidP="006704E9">
      <w:pPr>
        <w:spacing w:line="360" w:lineRule="auto"/>
        <w:ind w:left="720" w:right="-557"/>
        <w:rPr>
          <w:rFonts w:ascii="Arial" w:hAnsi="Arial" w:cs="Arial"/>
          <w:sz w:val="23"/>
          <w:szCs w:val="23"/>
          <w:lang w:val="fr-BE"/>
        </w:rPr>
      </w:pPr>
    </w:p>
    <w:p w:rsidR="005562D5" w:rsidRPr="002812E0" w:rsidRDefault="005562D5" w:rsidP="002812E0">
      <w:pPr>
        <w:ind w:right="-557"/>
        <w:rPr>
          <w:rFonts w:ascii="Arial" w:hAnsi="Arial" w:cs="Arial"/>
          <w:b/>
          <w:lang w:val="fr-BE"/>
        </w:rPr>
      </w:pPr>
      <w:r w:rsidRPr="002812E0">
        <w:rPr>
          <w:rFonts w:ascii="Arial" w:hAnsi="Arial" w:cs="Arial"/>
          <w:b/>
          <w:lang w:val="fr-BE"/>
        </w:rPr>
        <w:t xml:space="preserve">4.2. Deseuri </w:t>
      </w:r>
    </w:p>
    <w:p w:rsidR="00511DE6" w:rsidRDefault="00511DE6" w:rsidP="002812E0">
      <w:pPr>
        <w:ind w:right="-557"/>
        <w:rPr>
          <w:rFonts w:ascii="Arial" w:hAnsi="Arial" w:cs="Arial"/>
          <w:sz w:val="23"/>
          <w:szCs w:val="23"/>
          <w:lang w:val="fr-BE"/>
        </w:rPr>
      </w:pPr>
      <w:r w:rsidRPr="002812E0">
        <w:rPr>
          <w:rFonts w:ascii="Arial" w:hAnsi="Arial" w:cs="Arial"/>
          <w:lang w:val="fr-BE"/>
        </w:rPr>
        <w:t xml:space="preserve">Conform HG 856/2002 </w:t>
      </w:r>
      <w:r w:rsidR="002802BF" w:rsidRPr="002812E0">
        <w:rPr>
          <w:rFonts w:ascii="Arial" w:hAnsi="Arial" w:cs="Arial"/>
          <w:lang w:val="fr-BE"/>
        </w:rPr>
        <w:t>principalele</w:t>
      </w:r>
      <w:r w:rsidR="007B466F" w:rsidRPr="002812E0">
        <w:rPr>
          <w:rFonts w:ascii="Arial" w:hAnsi="Arial" w:cs="Arial"/>
          <w:lang w:val="fr-BE"/>
        </w:rPr>
        <w:t xml:space="preserve"> tipuri de deseuri</w:t>
      </w:r>
      <w:r w:rsidRPr="002812E0">
        <w:rPr>
          <w:rFonts w:ascii="Arial" w:hAnsi="Arial" w:cs="Arial"/>
          <w:lang w:val="fr-BE"/>
        </w:rPr>
        <w:t xml:space="preserve"> </w:t>
      </w:r>
      <w:r w:rsidR="00771583" w:rsidRPr="002812E0">
        <w:rPr>
          <w:rFonts w:ascii="Arial" w:hAnsi="Arial" w:cs="Arial"/>
          <w:lang w:val="fr-BE"/>
        </w:rPr>
        <w:t xml:space="preserve">care se pot genera din activitatea </w:t>
      </w:r>
      <w:r w:rsidRPr="002812E0">
        <w:rPr>
          <w:rFonts w:ascii="Arial" w:hAnsi="Arial" w:cs="Arial"/>
          <w:lang w:val="fr-BE"/>
        </w:rPr>
        <w:t xml:space="preserve">de la Punctul de Lucru </w:t>
      </w:r>
      <w:r w:rsidR="005D3620" w:rsidRPr="002812E0">
        <w:rPr>
          <w:rFonts w:ascii="Arial" w:hAnsi="Arial" w:cs="Arial"/>
          <w:lang w:val="fr-BE"/>
        </w:rPr>
        <w:t>Chiscadaga</w:t>
      </w:r>
      <w:r w:rsidRPr="002812E0">
        <w:rPr>
          <w:rFonts w:ascii="Arial" w:hAnsi="Arial" w:cs="Arial"/>
          <w:lang w:val="fr-BE"/>
        </w:rPr>
        <w:t xml:space="preserve"> se incadreaza dupa cum urmeaza</w:t>
      </w:r>
      <w:r w:rsidRPr="00511DE6">
        <w:rPr>
          <w:rFonts w:ascii="Arial" w:hAnsi="Arial" w:cs="Arial"/>
          <w:sz w:val="23"/>
          <w:szCs w:val="23"/>
          <w:lang w:val="fr-BE"/>
        </w:rPr>
        <w:t>:</w:t>
      </w:r>
    </w:p>
    <w:p w:rsidR="0011452D" w:rsidRDefault="0011452D" w:rsidP="002812E0">
      <w:pPr>
        <w:ind w:right="-557"/>
        <w:rPr>
          <w:rFonts w:ascii="Arial" w:hAnsi="Arial" w:cs="Arial"/>
          <w:sz w:val="23"/>
          <w:szCs w:val="23"/>
          <w:lang w:val="fr-BE"/>
        </w:rPr>
      </w:pPr>
    </w:p>
    <w:p w:rsidR="00FB3675" w:rsidRDefault="00FB3675" w:rsidP="002812E0">
      <w:pPr>
        <w:ind w:right="-557"/>
        <w:jc w:val="right"/>
        <w:rPr>
          <w:rFonts w:ascii="Arial" w:hAnsi="Arial" w:cs="Arial"/>
          <w:sz w:val="23"/>
          <w:szCs w:val="23"/>
          <w:lang w:val="fr-BE"/>
        </w:rPr>
      </w:pPr>
      <w:r>
        <w:rPr>
          <w:rFonts w:ascii="Arial" w:hAnsi="Arial" w:cs="Arial"/>
          <w:sz w:val="23"/>
          <w:szCs w:val="23"/>
          <w:lang w:val="fr-BE"/>
        </w:rPr>
        <w:lastRenderedPageBreak/>
        <w:t xml:space="preserve">Tabel </w:t>
      </w:r>
      <w:r w:rsidR="008F4C67">
        <w:rPr>
          <w:rFonts w:ascii="Arial" w:hAnsi="Arial" w:cs="Arial"/>
          <w:sz w:val="23"/>
          <w:szCs w:val="23"/>
          <w:lang w:val="fr-BE"/>
        </w:rPr>
        <w:t>8</w:t>
      </w:r>
      <w:r>
        <w:rPr>
          <w:rFonts w:ascii="Arial" w:hAnsi="Arial" w:cs="Arial"/>
          <w:sz w:val="23"/>
          <w:szCs w:val="23"/>
          <w:lang w:val="fr-BE"/>
        </w:rPr>
        <w:t xml:space="preserve"> – Categorii de deseuri</w:t>
      </w:r>
    </w:p>
    <w:tbl>
      <w:tblPr>
        <w:tblW w:w="104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2"/>
        <w:gridCol w:w="1890"/>
        <w:gridCol w:w="1260"/>
        <w:gridCol w:w="1260"/>
        <w:gridCol w:w="1812"/>
        <w:gridCol w:w="1248"/>
        <w:gridCol w:w="1710"/>
      </w:tblGrid>
      <w:tr w:rsidR="00DC5E34" w:rsidRPr="0024499F" w:rsidTr="0011452D">
        <w:trPr>
          <w:cantSplit/>
        </w:trPr>
        <w:tc>
          <w:tcPr>
            <w:tcW w:w="1222" w:type="dxa"/>
            <w:vMerge w:val="restart"/>
            <w:shd w:val="pct10" w:color="auto" w:fill="auto"/>
          </w:tcPr>
          <w:p w:rsidR="00DC5E34" w:rsidRPr="0024499F" w:rsidRDefault="00DC5E34" w:rsidP="0011452D">
            <w:pPr>
              <w:widowControl w:val="0"/>
              <w:spacing w:line="240" w:lineRule="auto"/>
              <w:ind w:right="0" w:firstLine="0"/>
              <w:jc w:val="left"/>
              <w:rPr>
                <w:rFonts w:ascii="Arial" w:hAnsi="Arial" w:cs="Arial"/>
                <w:b/>
                <w:i/>
                <w:color w:val="0D0D0D"/>
                <w:sz w:val="22"/>
                <w:szCs w:val="22"/>
                <w:lang w:val="ro-RO" w:eastAsia="ro-RO"/>
              </w:rPr>
            </w:pPr>
            <w:r w:rsidRPr="0024499F">
              <w:rPr>
                <w:rFonts w:ascii="Arial" w:hAnsi="Arial" w:cs="Arial"/>
                <w:b/>
                <w:i/>
                <w:color w:val="0D0D0D"/>
                <w:sz w:val="22"/>
                <w:szCs w:val="22"/>
                <w:lang w:val="ro-RO" w:eastAsia="ro-RO"/>
              </w:rPr>
              <w:t>Cod HG</w:t>
            </w:r>
          </w:p>
          <w:p w:rsidR="00DC5E34" w:rsidRPr="0024499F" w:rsidRDefault="00DC5E34" w:rsidP="0011452D">
            <w:pPr>
              <w:widowControl w:val="0"/>
              <w:spacing w:line="240" w:lineRule="auto"/>
              <w:ind w:right="0" w:firstLine="0"/>
              <w:jc w:val="left"/>
              <w:rPr>
                <w:rFonts w:ascii="Arial" w:hAnsi="Arial" w:cs="Arial"/>
                <w:b/>
                <w:i/>
                <w:color w:val="0D0D0D"/>
                <w:sz w:val="22"/>
                <w:szCs w:val="22"/>
                <w:lang w:val="ro-RO" w:eastAsia="ro-RO"/>
              </w:rPr>
            </w:pPr>
            <w:r w:rsidRPr="0024499F">
              <w:rPr>
                <w:rFonts w:ascii="Arial" w:hAnsi="Arial" w:cs="Arial"/>
                <w:b/>
                <w:i/>
                <w:color w:val="0D0D0D"/>
                <w:sz w:val="22"/>
                <w:szCs w:val="22"/>
                <w:lang w:val="ro-RO" w:eastAsia="ro-RO"/>
              </w:rPr>
              <w:t>856/2002</w:t>
            </w:r>
          </w:p>
        </w:tc>
        <w:tc>
          <w:tcPr>
            <w:tcW w:w="1890" w:type="dxa"/>
            <w:vMerge w:val="restart"/>
            <w:shd w:val="pct10" w:color="auto" w:fill="auto"/>
          </w:tcPr>
          <w:p w:rsidR="00DC5E34" w:rsidRPr="0024499F" w:rsidRDefault="00DC5E34" w:rsidP="0011452D">
            <w:pPr>
              <w:widowControl w:val="0"/>
              <w:spacing w:line="240" w:lineRule="auto"/>
              <w:ind w:right="0" w:hanging="18"/>
              <w:jc w:val="left"/>
              <w:rPr>
                <w:rFonts w:ascii="Arial" w:hAnsi="Arial" w:cs="Arial"/>
                <w:b/>
                <w:i/>
                <w:color w:val="0D0D0D"/>
                <w:sz w:val="22"/>
                <w:szCs w:val="22"/>
                <w:lang w:val="ro-RO" w:eastAsia="ro-RO"/>
              </w:rPr>
            </w:pPr>
            <w:r w:rsidRPr="0024499F">
              <w:rPr>
                <w:rFonts w:ascii="Arial" w:hAnsi="Arial" w:cs="Arial"/>
                <w:b/>
                <w:i/>
                <w:color w:val="0D0D0D"/>
                <w:sz w:val="22"/>
                <w:szCs w:val="22"/>
                <w:lang w:val="ro-RO" w:eastAsia="ro-RO"/>
              </w:rPr>
              <w:t>Tip deseu</w:t>
            </w:r>
          </w:p>
        </w:tc>
        <w:tc>
          <w:tcPr>
            <w:tcW w:w="1260" w:type="dxa"/>
            <w:vMerge w:val="restart"/>
            <w:shd w:val="pct10" w:color="auto" w:fill="auto"/>
          </w:tcPr>
          <w:p w:rsidR="00DC5E34" w:rsidRPr="0024499F" w:rsidRDefault="00DC5E34" w:rsidP="0011452D">
            <w:pPr>
              <w:widowControl w:val="0"/>
              <w:spacing w:line="240" w:lineRule="auto"/>
              <w:ind w:right="0" w:firstLine="0"/>
              <w:jc w:val="left"/>
              <w:outlineLvl w:val="3"/>
              <w:rPr>
                <w:rFonts w:ascii="Arial" w:hAnsi="Arial" w:cs="Arial"/>
                <w:b/>
                <w:bCs/>
                <w:i/>
                <w:color w:val="0D0D0D"/>
                <w:sz w:val="22"/>
                <w:szCs w:val="22"/>
                <w:lang w:val="fr-FR" w:eastAsia="ro-RO"/>
              </w:rPr>
            </w:pPr>
            <w:r w:rsidRPr="0024499F">
              <w:rPr>
                <w:rFonts w:ascii="Arial" w:hAnsi="Arial" w:cs="Arial"/>
                <w:b/>
                <w:bCs/>
                <w:i/>
                <w:color w:val="0D0D0D"/>
                <w:sz w:val="22"/>
                <w:szCs w:val="22"/>
                <w:lang w:val="fr-FR" w:eastAsia="ro-RO"/>
              </w:rPr>
              <w:t>Provenientă</w:t>
            </w:r>
          </w:p>
        </w:tc>
        <w:tc>
          <w:tcPr>
            <w:tcW w:w="1260" w:type="dxa"/>
            <w:vMerge w:val="restart"/>
            <w:shd w:val="pct10" w:color="auto" w:fill="auto"/>
          </w:tcPr>
          <w:p w:rsidR="00DC5E34" w:rsidRPr="0024499F" w:rsidRDefault="00DC5E34" w:rsidP="0011452D">
            <w:pPr>
              <w:widowControl w:val="0"/>
              <w:spacing w:line="240" w:lineRule="auto"/>
              <w:ind w:right="0" w:firstLine="0"/>
              <w:jc w:val="left"/>
              <w:rPr>
                <w:rFonts w:ascii="Arial" w:hAnsi="Arial" w:cs="Arial"/>
                <w:b/>
                <w:i/>
                <w:color w:val="0D0D0D"/>
                <w:sz w:val="22"/>
                <w:szCs w:val="22"/>
                <w:lang w:val="ro-RO" w:eastAsia="ro-RO"/>
              </w:rPr>
            </w:pPr>
            <w:r>
              <w:rPr>
                <w:rFonts w:ascii="Arial" w:hAnsi="Arial" w:cs="Arial"/>
                <w:b/>
                <w:i/>
                <w:color w:val="0D0D0D"/>
                <w:sz w:val="22"/>
                <w:szCs w:val="22"/>
                <w:lang w:val="ro-RO" w:eastAsia="ro-RO"/>
              </w:rPr>
              <w:t>Cant medii anuale (to)</w:t>
            </w:r>
          </w:p>
        </w:tc>
        <w:tc>
          <w:tcPr>
            <w:tcW w:w="4770" w:type="dxa"/>
            <w:gridSpan w:val="3"/>
            <w:shd w:val="pct10" w:color="auto" w:fill="auto"/>
          </w:tcPr>
          <w:p w:rsidR="00DC5E34" w:rsidRPr="0024499F" w:rsidRDefault="00DC5E34" w:rsidP="005F3D6E">
            <w:pPr>
              <w:widowControl w:val="0"/>
              <w:spacing w:line="240" w:lineRule="auto"/>
              <w:ind w:right="0"/>
              <w:jc w:val="left"/>
              <w:rPr>
                <w:rFonts w:ascii="Arial" w:hAnsi="Arial" w:cs="Arial"/>
                <w:b/>
                <w:i/>
                <w:color w:val="0D0D0D"/>
                <w:sz w:val="22"/>
                <w:szCs w:val="22"/>
                <w:lang w:val="ro-RO" w:eastAsia="ro-RO"/>
              </w:rPr>
            </w:pPr>
            <w:r w:rsidRPr="0024499F">
              <w:rPr>
                <w:rFonts w:ascii="Arial" w:hAnsi="Arial" w:cs="Arial"/>
                <w:b/>
                <w:i/>
                <w:color w:val="0D0D0D"/>
                <w:sz w:val="22"/>
                <w:szCs w:val="22"/>
                <w:lang w:val="ro-RO" w:eastAsia="ro-RO"/>
              </w:rPr>
              <w:t>Mod gestionare</w:t>
            </w:r>
          </w:p>
        </w:tc>
      </w:tr>
      <w:tr w:rsidR="00DC5E34" w:rsidRPr="0024499F" w:rsidTr="0011452D">
        <w:trPr>
          <w:cantSplit/>
        </w:trPr>
        <w:tc>
          <w:tcPr>
            <w:tcW w:w="1222" w:type="dxa"/>
            <w:vMerge/>
          </w:tcPr>
          <w:p w:rsidR="00DC5E34" w:rsidRPr="0024499F" w:rsidRDefault="00DC5E34" w:rsidP="0011452D">
            <w:pPr>
              <w:widowControl w:val="0"/>
              <w:spacing w:line="240" w:lineRule="auto"/>
              <w:ind w:right="0" w:firstLine="0"/>
              <w:jc w:val="left"/>
              <w:rPr>
                <w:rFonts w:ascii="Arial" w:hAnsi="Arial" w:cs="Arial"/>
                <w:b/>
                <w:i/>
                <w:color w:val="0D0D0D"/>
                <w:sz w:val="22"/>
                <w:szCs w:val="22"/>
                <w:lang w:val="ro-RO" w:eastAsia="ro-RO"/>
              </w:rPr>
            </w:pPr>
          </w:p>
        </w:tc>
        <w:tc>
          <w:tcPr>
            <w:tcW w:w="1890" w:type="dxa"/>
            <w:vMerge/>
          </w:tcPr>
          <w:p w:rsidR="00DC5E34" w:rsidRPr="0024499F" w:rsidRDefault="00DC5E34" w:rsidP="0011452D">
            <w:pPr>
              <w:widowControl w:val="0"/>
              <w:spacing w:line="240" w:lineRule="auto"/>
              <w:ind w:right="0" w:hanging="18"/>
              <w:jc w:val="left"/>
              <w:rPr>
                <w:rFonts w:ascii="Arial" w:hAnsi="Arial" w:cs="Arial"/>
                <w:i/>
                <w:color w:val="0D0D0D"/>
                <w:sz w:val="22"/>
                <w:szCs w:val="22"/>
                <w:lang w:val="ro-RO" w:eastAsia="ro-RO"/>
              </w:rPr>
            </w:pPr>
          </w:p>
        </w:tc>
        <w:tc>
          <w:tcPr>
            <w:tcW w:w="1260" w:type="dxa"/>
            <w:vMerge/>
          </w:tcPr>
          <w:p w:rsidR="00DC5E34" w:rsidRPr="0024499F" w:rsidRDefault="00DC5E34" w:rsidP="0011452D">
            <w:pPr>
              <w:widowControl w:val="0"/>
              <w:spacing w:line="240" w:lineRule="auto"/>
              <w:ind w:right="0" w:firstLine="0"/>
              <w:jc w:val="left"/>
              <w:rPr>
                <w:rFonts w:ascii="Arial" w:hAnsi="Arial" w:cs="Arial"/>
                <w:i/>
                <w:color w:val="0D0D0D"/>
                <w:sz w:val="22"/>
                <w:szCs w:val="22"/>
                <w:lang w:val="ro-RO" w:eastAsia="ro-RO"/>
              </w:rPr>
            </w:pPr>
          </w:p>
        </w:tc>
        <w:tc>
          <w:tcPr>
            <w:tcW w:w="1260" w:type="dxa"/>
            <w:vMerge/>
            <w:shd w:val="pct10" w:color="auto" w:fill="auto"/>
          </w:tcPr>
          <w:p w:rsidR="00DC5E34" w:rsidRPr="0024499F" w:rsidRDefault="00DC5E34" w:rsidP="0011452D">
            <w:pPr>
              <w:widowControl w:val="0"/>
              <w:spacing w:line="240" w:lineRule="auto"/>
              <w:ind w:right="0" w:firstLine="0"/>
              <w:jc w:val="left"/>
              <w:rPr>
                <w:rFonts w:ascii="Arial" w:hAnsi="Arial" w:cs="Arial"/>
                <w:b/>
                <w:i/>
                <w:color w:val="0D0D0D"/>
                <w:sz w:val="22"/>
                <w:szCs w:val="22"/>
                <w:lang w:val="ro-RO" w:eastAsia="ro-RO"/>
              </w:rPr>
            </w:pPr>
          </w:p>
        </w:tc>
        <w:tc>
          <w:tcPr>
            <w:tcW w:w="1812" w:type="dxa"/>
            <w:shd w:val="pct10" w:color="auto" w:fill="auto"/>
          </w:tcPr>
          <w:p w:rsidR="00DC5E34" w:rsidRPr="0024499F" w:rsidRDefault="00DC5E34" w:rsidP="005F3D6E">
            <w:pPr>
              <w:widowControl w:val="0"/>
              <w:spacing w:line="240" w:lineRule="auto"/>
              <w:ind w:right="0" w:firstLine="0"/>
              <w:jc w:val="left"/>
              <w:rPr>
                <w:rFonts w:ascii="Arial" w:hAnsi="Arial" w:cs="Arial"/>
                <w:b/>
                <w:i/>
                <w:color w:val="0D0D0D"/>
                <w:sz w:val="22"/>
                <w:szCs w:val="22"/>
                <w:lang w:val="ro-RO" w:eastAsia="ro-RO"/>
              </w:rPr>
            </w:pPr>
            <w:r w:rsidRPr="0024499F">
              <w:rPr>
                <w:rFonts w:ascii="Arial" w:hAnsi="Arial" w:cs="Arial"/>
                <w:b/>
                <w:i/>
                <w:color w:val="0D0D0D"/>
                <w:sz w:val="22"/>
                <w:szCs w:val="22"/>
                <w:lang w:val="ro-RO" w:eastAsia="ro-RO"/>
              </w:rPr>
              <w:t>Valorificare</w:t>
            </w:r>
            <w:r>
              <w:rPr>
                <w:rFonts w:ascii="Arial" w:hAnsi="Arial" w:cs="Arial"/>
                <w:b/>
                <w:i/>
                <w:color w:val="0D0D0D"/>
                <w:sz w:val="22"/>
                <w:szCs w:val="22"/>
                <w:lang w:val="ro-RO" w:eastAsia="ro-RO"/>
              </w:rPr>
              <w:t>/ eliminare</w:t>
            </w:r>
          </w:p>
        </w:tc>
        <w:tc>
          <w:tcPr>
            <w:tcW w:w="1248" w:type="dxa"/>
            <w:shd w:val="pct10" w:color="auto" w:fill="auto"/>
          </w:tcPr>
          <w:p w:rsidR="00DC5E34" w:rsidRPr="0024499F" w:rsidRDefault="00DC5E34" w:rsidP="005F3D6E">
            <w:pPr>
              <w:widowControl w:val="0"/>
              <w:spacing w:line="240" w:lineRule="auto"/>
              <w:ind w:right="0" w:firstLine="60"/>
              <w:jc w:val="left"/>
              <w:rPr>
                <w:rFonts w:ascii="Arial" w:hAnsi="Arial" w:cs="Arial"/>
                <w:b/>
                <w:i/>
                <w:color w:val="0D0D0D"/>
                <w:sz w:val="22"/>
                <w:szCs w:val="22"/>
                <w:lang w:val="ro-RO" w:eastAsia="ro-RO"/>
              </w:rPr>
            </w:pPr>
            <w:r>
              <w:rPr>
                <w:rFonts w:ascii="Arial" w:hAnsi="Arial" w:cs="Arial"/>
                <w:b/>
                <w:i/>
                <w:color w:val="0D0D0D"/>
                <w:sz w:val="22"/>
                <w:szCs w:val="22"/>
                <w:lang w:val="ro-RO" w:eastAsia="ro-RO"/>
              </w:rPr>
              <w:t>Cod operatiune</w:t>
            </w:r>
          </w:p>
        </w:tc>
        <w:tc>
          <w:tcPr>
            <w:tcW w:w="1710" w:type="dxa"/>
            <w:shd w:val="pct10" w:color="auto" w:fill="auto"/>
          </w:tcPr>
          <w:p w:rsidR="00DC5E34" w:rsidRPr="0024499F" w:rsidRDefault="00DC5E34" w:rsidP="005F3D6E">
            <w:pPr>
              <w:widowControl w:val="0"/>
              <w:spacing w:line="240" w:lineRule="auto"/>
              <w:ind w:right="0" w:firstLine="0"/>
              <w:jc w:val="left"/>
              <w:rPr>
                <w:rFonts w:ascii="Arial" w:hAnsi="Arial" w:cs="Arial"/>
                <w:b/>
                <w:i/>
                <w:color w:val="0D0D0D"/>
                <w:sz w:val="22"/>
                <w:szCs w:val="22"/>
                <w:lang w:val="ro-RO" w:eastAsia="ro-RO"/>
              </w:rPr>
            </w:pPr>
            <w:r w:rsidRPr="0024499F">
              <w:rPr>
                <w:rFonts w:ascii="Arial" w:hAnsi="Arial" w:cs="Arial"/>
                <w:b/>
                <w:i/>
                <w:color w:val="0D0D0D"/>
                <w:sz w:val="22"/>
                <w:szCs w:val="22"/>
                <w:lang w:val="ro-RO" w:eastAsia="ro-RO"/>
              </w:rPr>
              <w:t>Depozitare</w:t>
            </w:r>
          </w:p>
        </w:tc>
      </w:tr>
      <w:tr w:rsidR="00DC5E34" w:rsidRPr="0024499F" w:rsidTr="0011452D">
        <w:trPr>
          <w:cantSplit/>
        </w:trPr>
        <w:tc>
          <w:tcPr>
            <w:tcW w:w="1222"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07 02 17</w:t>
            </w:r>
          </w:p>
        </w:tc>
        <w:tc>
          <w:tcPr>
            <w:tcW w:w="1890" w:type="dxa"/>
            <w:shd w:val="clear" w:color="auto" w:fill="FFFFFF"/>
          </w:tcPr>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Deseu </w:t>
            </w:r>
            <w:r>
              <w:rPr>
                <w:rFonts w:ascii="Arial" w:hAnsi="Arial" w:cs="Arial"/>
                <w:color w:val="0D0D0D"/>
                <w:sz w:val="22"/>
                <w:szCs w:val="22"/>
                <w:lang w:val="ro-RO" w:eastAsia="ro-RO"/>
              </w:rPr>
              <w:t>cu continut de</w:t>
            </w:r>
            <w:r w:rsidRPr="0024499F">
              <w:rPr>
                <w:rFonts w:ascii="Arial" w:hAnsi="Arial" w:cs="Arial"/>
                <w:color w:val="0D0D0D"/>
                <w:sz w:val="22"/>
                <w:szCs w:val="22"/>
                <w:lang w:val="ro-RO" w:eastAsia="ro-RO"/>
              </w:rPr>
              <w:t xml:space="preserve"> silicon</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sz w:val="22"/>
                <w:szCs w:val="22"/>
              </w:rPr>
            </w:pPr>
            <w:r>
              <w:rPr>
                <w:rFonts w:ascii="Arial" w:hAnsi="Arial" w:cs="Arial"/>
                <w:sz w:val="22"/>
                <w:szCs w:val="22"/>
              </w:rPr>
              <w:t>mentenanta</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sz w:val="22"/>
                <w:szCs w:val="22"/>
              </w:rPr>
            </w:pPr>
            <w:r>
              <w:rPr>
                <w:rFonts w:ascii="Arial" w:hAnsi="Arial" w:cs="Arial"/>
                <w:sz w:val="22"/>
                <w:szCs w:val="22"/>
              </w:rPr>
              <w:t>0,01</w:t>
            </w:r>
          </w:p>
        </w:tc>
        <w:tc>
          <w:tcPr>
            <w:tcW w:w="1812" w:type="dxa"/>
            <w:shd w:val="clear" w:color="auto" w:fill="FFFFFF"/>
          </w:tcPr>
          <w:p w:rsidR="00DC5E34" w:rsidRPr="0024499F" w:rsidRDefault="00DC5E34"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eliminare prin firme autorizate</w:t>
            </w:r>
          </w:p>
          <w:p w:rsidR="00DC5E34" w:rsidRPr="0024499F" w:rsidRDefault="00DC5E34" w:rsidP="005F3D6E">
            <w:pPr>
              <w:widowControl w:val="0"/>
              <w:spacing w:line="240" w:lineRule="auto"/>
              <w:ind w:right="0" w:firstLine="0"/>
              <w:jc w:val="left"/>
              <w:rPr>
                <w:rFonts w:ascii="Arial" w:hAnsi="Arial" w:cs="Arial"/>
                <w:sz w:val="22"/>
                <w:szCs w:val="22"/>
              </w:rPr>
            </w:pPr>
          </w:p>
        </w:tc>
        <w:tc>
          <w:tcPr>
            <w:tcW w:w="1248" w:type="dxa"/>
            <w:shd w:val="clear" w:color="auto" w:fill="FFFFFF"/>
          </w:tcPr>
          <w:p w:rsidR="00DC5E34" w:rsidRPr="0024499F" w:rsidRDefault="00DC5E34" w:rsidP="005F3D6E">
            <w:pPr>
              <w:widowControl w:val="0"/>
              <w:spacing w:line="240" w:lineRule="auto"/>
              <w:ind w:right="0" w:firstLine="60"/>
              <w:jc w:val="left"/>
              <w:rPr>
                <w:rFonts w:ascii="Arial" w:hAnsi="Arial" w:cs="Arial"/>
                <w:sz w:val="22"/>
                <w:szCs w:val="22"/>
              </w:rPr>
            </w:pPr>
            <w:r>
              <w:rPr>
                <w:rFonts w:ascii="Arial" w:hAnsi="Arial" w:cs="Arial"/>
                <w:sz w:val="22"/>
                <w:szCs w:val="22"/>
              </w:rPr>
              <w:t>D1</w:t>
            </w:r>
          </w:p>
        </w:tc>
        <w:tc>
          <w:tcPr>
            <w:tcW w:w="1710" w:type="dxa"/>
            <w:shd w:val="clear" w:color="auto" w:fill="FFFFFF"/>
          </w:tcPr>
          <w:p w:rsidR="00DC5E34" w:rsidRPr="0024499F" w:rsidRDefault="00DC5E34"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spatiu destinat</w:t>
            </w:r>
          </w:p>
        </w:tc>
      </w:tr>
      <w:tr w:rsidR="00DC5E34" w:rsidRPr="0024499F" w:rsidTr="0011452D">
        <w:trPr>
          <w:cantSplit/>
        </w:trPr>
        <w:tc>
          <w:tcPr>
            <w:tcW w:w="1222"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07 02 99</w:t>
            </w:r>
          </w:p>
        </w:tc>
        <w:tc>
          <w:tcPr>
            <w:tcW w:w="1890" w:type="dxa"/>
            <w:shd w:val="clear" w:color="auto" w:fill="FFFFFF"/>
          </w:tcPr>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Banda uzata de cauciuc</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sz w:val="22"/>
                <w:szCs w:val="22"/>
              </w:rPr>
            </w:pPr>
            <w:r>
              <w:rPr>
                <w:rFonts w:ascii="Arial" w:hAnsi="Arial" w:cs="Arial"/>
                <w:sz w:val="22"/>
                <w:szCs w:val="22"/>
              </w:rPr>
              <w:t>mentenanta</w:t>
            </w:r>
          </w:p>
        </w:tc>
        <w:tc>
          <w:tcPr>
            <w:tcW w:w="1260" w:type="dxa"/>
            <w:shd w:val="clear" w:color="auto" w:fill="FFFFFF"/>
          </w:tcPr>
          <w:p w:rsidR="00DC5E34" w:rsidRDefault="00DC5E34" w:rsidP="0011452D">
            <w:pPr>
              <w:widowControl w:val="0"/>
              <w:spacing w:line="240" w:lineRule="auto"/>
              <w:ind w:right="0" w:firstLine="0"/>
              <w:jc w:val="left"/>
              <w:rPr>
                <w:rFonts w:ascii="Arial" w:hAnsi="Arial" w:cs="Arial"/>
                <w:sz w:val="22"/>
                <w:szCs w:val="22"/>
              </w:rPr>
            </w:pPr>
            <w:r>
              <w:rPr>
                <w:rFonts w:ascii="Arial" w:hAnsi="Arial" w:cs="Arial"/>
                <w:sz w:val="22"/>
                <w:szCs w:val="22"/>
              </w:rPr>
              <w:t>1,0</w:t>
            </w:r>
          </w:p>
        </w:tc>
        <w:tc>
          <w:tcPr>
            <w:tcW w:w="1812" w:type="dxa"/>
            <w:shd w:val="clear" w:color="auto" w:fill="FFFFFF"/>
          </w:tcPr>
          <w:p w:rsidR="00DC5E34" w:rsidRPr="0024499F" w:rsidRDefault="00DC5E34" w:rsidP="005F3D6E">
            <w:pPr>
              <w:widowControl w:val="0"/>
              <w:spacing w:line="240" w:lineRule="auto"/>
              <w:ind w:right="0" w:firstLine="0"/>
              <w:jc w:val="left"/>
              <w:rPr>
                <w:rFonts w:ascii="Arial" w:hAnsi="Arial" w:cs="Arial"/>
                <w:sz w:val="22"/>
                <w:szCs w:val="22"/>
              </w:rPr>
            </w:pPr>
            <w:r>
              <w:rPr>
                <w:rFonts w:ascii="Arial" w:hAnsi="Arial" w:cs="Arial"/>
                <w:sz w:val="22"/>
                <w:szCs w:val="22"/>
              </w:rPr>
              <w:t>valorificare</w:t>
            </w:r>
            <w:r w:rsidRPr="0024499F">
              <w:rPr>
                <w:rFonts w:ascii="Arial" w:hAnsi="Arial" w:cs="Arial"/>
                <w:sz w:val="22"/>
                <w:szCs w:val="22"/>
              </w:rPr>
              <w:t xml:space="preserve"> prin firme autorizate</w:t>
            </w:r>
          </w:p>
        </w:tc>
        <w:tc>
          <w:tcPr>
            <w:tcW w:w="1248" w:type="dxa"/>
            <w:shd w:val="clear" w:color="auto" w:fill="FFFFFF"/>
          </w:tcPr>
          <w:p w:rsidR="00DC5E34" w:rsidRPr="0024499F" w:rsidRDefault="00DC5E34" w:rsidP="005F3D6E">
            <w:pPr>
              <w:widowControl w:val="0"/>
              <w:spacing w:line="240" w:lineRule="auto"/>
              <w:ind w:right="0" w:firstLine="60"/>
              <w:jc w:val="left"/>
              <w:rPr>
                <w:rFonts w:ascii="Arial" w:hAnsi="Arial" w:cs="Arial"/>
                <w:sz w:val="22"/>
                <w:szCs w:val="22"/>
              </w:rPr>
            </w:pPr>
            <w:r>
              <w:rPr>
                <w:rFonts w:ascii="Arial" w:hAnsi="Arial" w:cs="Arial"/>
                <w:sz w:val="22"/>
                <w:szCs w:val="22"/>
              </w:rPr>
              <w:t>R1</w:t>
            </w:r>
          </w:p>
        </w:tc>
        <w:tc>
          <w:tcPr>
            <w:tcW w:w="1710" w:type="dxa"/>
            <w:shd w:val="clear" w:color="auto" w:fill="FFFFFF"/>
          </w:tcPr>
          <w:p w:rsidR="00DC5E34" w:rsidRPr="0024499F" w:rsidRDefault="00DC5E34"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spatiu destinat</w:t>
            </w:r>
          </w:p>
        </w:tc>
      </w:tr>
      <w:tr w:rsidR="00DC5E34" w:rsidRPr="0024499F" w:rsidTr="0011452D">
        <w:trPr>
          <w:cantSplit/>
        </w:trPr>
        <w:tc>
          <w:tcPr>
            <w:tcW w:w="1222"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10 01 25</w:t>
            </w:r>
          </w:p>
        </w:tc>
        <w:tc>
          <w:tcPr>
            <w:tcW w:w="1890" w:type="dxa"/>
            <w:shd w:val="clear" w:color="auto" w:fill="FFFFFF"/>
          </w:tcPr>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 xml:space="preserve">Deseu de la depozitarea combustibilului </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sz w:val="22"/>
                <w:szCs w:val="22"/>
              </w:rPr>
            </w:pPr>
            <w:r>
              <w:rPr>
                <w:rFonts w:ascii="Arial" w:hAnsi="Arial" w:cs="Arial"/>
                <w:sz w:val="22"/>
                <w:szCs w:val="22"/>
              </w:rPr>
              <w:t xml:space="preserve">Laborator </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sz w:val="22"/>
                <w:szCs w:val="22"/>
              </w:rPr>
            </w:pPr>
            <w:r>
              <w:rPr>
                <w:rFonts w:ascii="Arial" w:hAnsi="Arial" w:cs="Arial"/>
                <w:sz w:val="22"/>
                <w:szCs w:val="22"/>
              </w:rPr>
              <w:t>0,05</w:t>
            </w:r>
          </w:p>
        </w:tc>
        <w:tc>
          <w:tcPr>
            <w:tcW w:w="1812" w:type="dxa"/>
            <w:shd w:val="clear" w:color="auto" w:fill="FFFFFF"/>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valorificare prin firme autorizate</w:t>
            </w:r>
          </w:p>
        </w:tc>
        <w:tc>
          <w:tcPr>
            <w:tcW w:w="1248" w:type="dxa"/>
            <w:shd w:val="clear" w:color="auto" w:fill="FFFFFF"/>
          </w:tcPr>
          <w:p w:rsidR="00DC5E34" w:rsidRPr="0024499F" w:rsidRDefault="00DC5E34"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R1</w:t>
            </w:r>
          </w:p>
        </w:tc>
        <w:tc>
          <w:tcPr>
            <w:tcW w:w="1710" w:type="dxa"/>
            <w:shd w:val="clear" w:color="auto" w:fill="FFFFFF"/>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platforma betonata</w:t>
            </w:r>
          </w:p>
        </w:tc>
      </w:tr>
      <w:tr w:rsidR="00DC5E34" w:rsidRPr="0024499F" w:rsidTr="0011452D">
        <w:trPr>
          <w:cantSplit/>
        </w:trPr>
        <w:tc>
          <w:tcPr>
            <w:tcW w:w="1222"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10 11 03</w:t>
            </w:r>
          </w:p>
        </w:tc>
        <w:tc>
          <w:tcPr>
            <w:tcW w:w="1890" w:type="dxa"/>
            <w:shd w:val="clear" w:color="auto" w:fill="FFFFFF"/>
          </w:tcPr>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Saci filtranti cu fibra de sticla </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intretinere filtre</w:t>
            </w:r>
          </w:p>
        </w:tc>
        <w:tc>
          <w:tcPr>
            <w:tcW w:w="1260" w:type="dxa"/>
            <w:shd w:val="clear" w:color="auto" w:fill="FFFFFF"/>
          </w:tcPr>
          <w:p w:rsidR="00DC5E34" w:rsidRPr="0024499F" w:rsidRDefault="00602004"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0</w:t>
            </w:r>
            <w:r w:rsidR="00DC5E34">
              <w:rPr>
                <w:rFonts w:ascii="Arial" w:hAnsi="Arial" w:cs="Arial"/>
                <w:color w:val="0D0D0D"/>
                <w:sz w:val="22"/>
                <w:szCs w:val="22"/>
                <w:lang w:val="ro-RO" w:eastAsia="ro-RO"/>
              </w:rPr>
              <w:t>,5</w:t>
            </w:r>
          </w:p>
        </w:tc>
        <w:tc>
          <w:tcPr>
            <w:tcW w:w="1812" w:type="dxa"/>
            <w:shd w:val="clear" w:color="auto" w:fill="FFFFFF"/>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valorificare</w:t>
            </w:r>
            <w:r w:rsidRPr="0024499F">
              <w:rPr>
                <w:rFonts w:ascii="Arial" w:hAnsi="Arial" w:cs="Arial"/>
                <w:color w:val="0D0D0D"/>
                <w:sz w:val="22"/>
                <w:szCs w:val="22"/>
                <w:lang w:val="ro-RO" w:eastAsia="ro-RO"/>
              </w:rPr>
              <w:t xml:space="preserve"> prin firme autorizate</w:t>
            </w:r>
          </w:p>
        </w:tc>
        <w:tc>
          <w:tcPr>
            <w:tcW w:w="1248" w:type="dxa"/>
            <w:shd w:val="clear" w:color="auto" w:fill="FFFFFF"/>
          </w:tcPr>
          <w:p w:rsidR="00DC5E34" w:rsidRPr="0024499F" w:rsidRDefault="00DC5E34"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R1</w:t>
            </w:r>
          </w:p>
        </w:tc>
        <w:tc>
          <w:tcPr>
            <w:tcW w:w="1710" w:type="dxa"/>
            <w:shd w:val="clear" w:color="auto" w:fill="FFFFFF"/>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w:t>
            </w:r>
          </w:p>
        </w:tc>
      </w:tr>
      <w:tr w:rsidR="00DC5E34" w:rsidRPr="0024499F" w:rsidTr="0011452D">
        <w:trPr>
          <w:cantSplit/>
        </w:trPr>
        <w:tc>
          <w:tcPr>
            <w:tcW w:w="1222"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10 12 08</w:t>
            </w:r>
          </w:p>
        </w:tc>
        <w:tc>
          <w:tcPr>
            <w:tcW w:w="1890" w:type="dxa"/>
            <w:shd w:val="clear" w:color="auto" w:fill="FFFFFF"/>
          </w:tcPr>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Deseuri ceramice</w:t>
            </w:r>
          </w:p>
        </w:tc>
        <w:tc>
          <w:tcPr>
            <w:tcW w:w="1260" w:type="dxa"/>
            <w:shd w:val="clear" w:color="auto" w:fill="FFFFFF"/>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mentenanta</w:t>
            </w:r>
          </w:p>
        </w:tc>
        <w:tc>
          <w:tcPr>
            <w:tcW w:w="1260" w:type="dxa"/>
            <w:shd w:val="clear" w:color="auto" w:fill="FFFFFF"/>
          </w:tcPr>
          <w:p w:rsidR="00DC5E34" w:rsidRDefault="00DC5E34"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0,01</w:t>
            </w:r>
          </w:p>
        </w:tc>
        <w:tc>
          <w:tcPr>
            <w:tcW w:w="1812" w:type="dxa"/>
            <w:shd w:val="clear" w:color="auto" w:fill="FFFFFF"/>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eliminare prin firme autorizate</w:t>
            </w:r>
          </w:p>
        </w:tc>
        <w:tc>
          <w:tcPr>
            <w:tcW w:w="1248" w:type="dxa"/>
            <w:shd w:val="clear" w:color="auto" w:fill="FFFFFF"/>
          </w:tcPr>
          <w:p w:rsidR="00DC5E34" w:rsidRDefault="00DC5E34"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D1</w:t>
            </w:r>
          </w:p>
        </w:tc>
        <w:tc>
          <w:tcPr>
            <w:tcW w:w="1710" w:type="dxa"/>
            <w:shd w:val="clear" w:color="auto" w:fill="FFFFFF"/>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container</w:t>
            </w:r>
          </w:p>
        </w:tc>
      </w:tr>
      <w:tr w:rsidR="00DC5E34" w:rsidRPr="0024499F" w:rsidTr="0011452D">
        <w:trPr>
          <w:cantSplit/>
        </w:trPr>
        <w:tc>
          <w:tcPr>
            <w:tcW w:w="1222" w:type="dxa"/>
            <w:tcBorders>
              <w:bottom w:val="nil"/>
            </w:tcBorders>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10 13 04</w:t>
            </w:r>
          </w:p>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p>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p>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p>
        </w:tc>
        <w:tc>
          <w:tcPr>
            <w:tcW w:w="1890" w:type="dxa"/>
            <w:tcBorders>
              <w:bottom w:val="nil"/>
            </w:tcBorders>
          </w:tcPr>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Deseuri  de var </w:t>
            </w:r>
          </w:p>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p>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p>
          <w:p w:rsidR="00DC5E34" w:rsidRPr="0024499F" w:rsidRDefault="00DC5E34" w:rsidP="0011452D">
            <w:pPr>
              <w:widowControl w:val="0"/>
              <w:spacing w:line="240" w:lineRule="auto"/>
              <w:ind w:right="0" w:hanging="18"/>
              <w:jc w:val="left"/>
              <w:rPr>
                <w:rFonts w:ascii="Arial" w:hAnsi="Arial" w:cs="Arial"/>
                <w:color w:val="0D0D0D"/>
                <w:sz w:val="22"/>
                <w:szCs w:val="22"/>
                <w:lang w:val="ro-RO" w:eastAsia="ro-RO"/>
              </w:rPr>
            </w:pPr>
          </w:p>
        </w:tc>
        <w:tc>
          <w:tcPr>
            <w:tcW w:w="1260" w:type="dxa"/>
            <w:tcBorders>
              <w:bottom w:val="nil"/>
            </w:tcBorders>
          </w:tcPr>
          <w:p w:rsidR="00DC5E34" w:rsidRPr="0024499F" w:rsidRDefault="00DC5E34"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oprirea/pornirea cuptoarelor de var </w:t>
            </w:r>
          </w:p>
        </w:tc>
        <w:tc>
          <w:tcPr>
            <w:tcW w:w="1260" w:type="dxa"/>
            <w:tcBorders>
              <w:bottom w:val="nil"/>
            </w:tcBorders>
          </w:tcPr>
          <w:p w:rsidR="00DC5E34" w:rsidRPr="0024499F" w:rsidRDefault="00522D02"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60</w:t>
            </w:r>
          </w:p>
        </w:tc>
        <w:tc>
          <w:tcPr>
            <w:tcW w:w="1812" w:type="dxa"/>
            <w:tcBorders>
              <w:bottom w:val="nil"/>
            </w:tcBorders>
          </w:tcPr>
          <w:p w:rsidR="00DC5E34" w:rsidRPr="0024499F" w:rsidRDefault="00522D02" w:rsidP="005F3D6E">
            <w:pPr>
              <w:widowControl w:val="0"/>
              <w:spacing w:line="240" w:lineRule="auto"/>
              <w:ind w:right="0" w:firstLine="0"/>
              <w:jc w:val="left"/>
              <w:rPr>
                <w:rFonts w:ascii="Arial" w:hAnsi="Arial" w:cs="Arial"/>
                <w:color w:val="0D0D0D"/>
                <w:sz w:val="22"/>
                <w:szCs w:val="22"/>
                <w:lang w:val="ro-RO" w:eastAsia="ro-RO"/>
              </w:rPr>
            </w:pPr>
            <w:r w:rsidRPr="00522D02">
              <w:rPr>
                <w:rFonts w:ascii="Arial" w:hAnsi="Arial" w:cs="Arial"/>
                <w:color w:val="0D0D0D"/>
                <w:sz w:val="22"/>
                <w:szCs w:val="22"/>
                <w:lang w:val="ro-RO" w:eastAsia="ro-RO"/>
              </w:rPr>
              <w:t>Se valorifica prin firme autorizate sau se introduc in flux</w:t>
            </w:r>
            <w:r w:rsidRPr="0024499F">
              <w:rPr>
                <w:rFonts w:ascii="Arial" w:hAnsi="Arial" w:cs="Arial"/>
                <w:color w:val="0D0D0D"/>
                <w:sz w:val="22"/>
                <w:szCs w:val="22"/>
                <w:lang w:val="ro-RO" w:eastAsia="ro-RO"/>
              </w:rPr>
              <w:t xml:space="preserve"> </w:t>
            </w:r>
          </w:p>
        </w:tc>
        <w:tc>
          <w:tcPr>
            <w:tcW w:w="1248" w:type="dxa"/>
            <w:tcBorders>
              <w:bottom w:val="nil"/>
            </w:tcBorders>
          </w:tcPr>
          <w:p w:rsidR="005F3D6E" w:rsidRDefault="00181076" w:rsidP="005F3D6E">
            <w:pPr>
              <w:widowControl w:val="0"/>
              <w:spacing w:line="240" w:lineRule="auto"/>
              <w:ind w:right="0" w:firstLine="0"/>
              <w:jc w:val="left"/>
              <w:rPr>
                <w:rFonts w:ascii="Arial" w:hAnsi="Arial" w:cs="Arial"/>
                <w:color w:val="FF0000"/>
                <w:sz w:val="22"/>
                <w:szCs w:val="22"/>
                <w:lang w:val="ro-RO" w:eastAsia="ro-RO"/>
              </w:rPr>
            </w:pPr>
            <w:r w:rsidRPr="00181076">
              <w:rPr>
                <w:rFonts w:ascii="Arial" w:hAnsi="Arial" w:cs="Arial"/>
                <w:color w:val="FF0000"/>
                <w:sz w:val="22"/>
                <w:szCs w:val="22"/>
                <w:lang w:val="ro-RO" w:eastAsia="ro-RO"/>
              </w:rPr>
              <w:t xml:space="preserve">R5 </w:t>
            </w:r>
          </w:p>
          <w:p w:rsidR="00DC5E34" w:rsidRPr="00181076" w:rsidRDefault="00181076" w:rsidP="005F3D6E">
            <w:pPr>
              <w:widowControl w:val="0"/>
              <w:spacing w:line="240" w:lineRule="auto"/>
              <w:ind w:right="0" w:firstLine="0"/>
              <w:jc w:val="left"/>
              <w:rPr>
                <w:rFonts w:ascii="Arial" w:hAnsi="Arial" w:cs="Arial"/>
                <w:color w:val="FF0000"/>
                <w:sz w:val="22"/>
                <w:szCs w:val="22"/>
                <w:lang w:val="ro-RO" w:eastAsia="ro-RO"/>
              </w:rPr>
            </w:pPr>
            <w:r w:rsidRPr="00181076">
              <w:rPr>
                <w:rFonts w:ascii="Arial" w:hAnsi="Arial" w:cs="Arial"/>
                <w:color w:val="FF0000"/>
                <w:sz w:val="22"/>
                <w:szCs w:val="22"/>
                <w:lang w:val="ro-RO" w:eastAsia="ro-RO"/>
              </w:rPr>
              <w:t>si/sau R12</w:t>
            </w:r>
          </w:p>
        </w:tc>
        <w:tc>
          <w:tcPr>
            <w:tcW w:w="1710" w:type="dxa"/>
            <w:tcBorders>
              <w:bottom w:val="nil"/>
            </w:tcBorders>
          </w:tcPr>
          <w:p w:rsidR="00DC5E34" w:rsidRPr="0024499F" w:rsidRDefault="00DC5E34"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siloz/ buncar metalic/big-baguri  </w:t>
            </w:r>
          </w:p>
        </w:tc>
      </w:tr>
      <w:tr w:rsidR="00181076" w:rsidRPr="0024499F" w:rsidTr="0011452D">
        <w:trPr>
          <w:cantSplit/>
        </w:trPr>
        <w:tc>
          <w:tcPr>
            <w:tcW w:w="1222"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10 13 06</w:t>
            </w:r>
          </w:p>
        </w:tc>
        <w:tc>
          <w:tcPr>
            <w:tcW w:w="1890" w:type="dxa"/>
            <w:tcBorders>
              <w:bottom w:val="nil"/>
            </w:tcBorders>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Particule si praf</w:t>
            </w:r>
          </w:p>
        </w:tc>
        <w:tc>
          <w:tcPr>
            <w:tcW w:w="126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pulberi retinute in sacii filtrelor; din curatenie </w:t>
            </w:r>
          </w:p>
        </w:tc>
        <w:tc>
          <w:tcPr>
            <w:tcW w:w="1260" w:type="dxa"/>
            <w:tcBorders>
              <w:bottom w:val="nil"/>
            </w:tcBorders>
          </w:tcPr>
          <w:p w:rsidR="00181076" w:rsidRPr="00522D02" w:rsidRDefault="00181076" w:rsidP="0011452D">
            <w:pPr>
              <w:widowControl w:val="0"/>
              <w:spacing w:line="240" w:lineRule="auto"/>
              <w:ind w:right="0" w:firstLine="0"/>
              <w:jc w:val="left"/>
              <w:rPr>
                <w:rFonts w:ascii="Arial" w:hAnsi="Arial" w:cs="Arial"/>
                <w:color w:val="0D0D0D"/>
                <w:sz w:val="22"/>
                <w:szCs w:val="22"/>
                <w:lang w:val="ro-RO" w:eastAsia="ro-RO"/>
              </w:rPr>
            </w:pPr>
            <w:r w:rsidRPr="00522D02">
              <w:rPr>
                <w:rFonts w:ascii="Arial" w:hAnsi="Arial" w:cs="Arial"/>
                <w:color w:val="0D0D0D"/>
                <w:sz w:val="22"/>
                <w:szCs w:val="22"/>
                <w:lang w:val="ro-RO" w:eastAsia="ro-RO"/>
              </w:rPr>
              <w:t>1,0</w:t>
            </w:r>
          </w:p>
        </w:tc>
        <w:tc>
          <w:tcPr>
            <w:tcW w:w="1812" w:type="dxa"/>
            <w:tcBorders>
              <w:bottom w:val="nil"/>
            </w:tcBorders>
          </w:tcPr>
          <w:p w:rsidR="00181076" w:rsidRPr="00522D02" w:rsidRDefault="00181076" w:rsidP="005F3D6E">
            <w:pPr>
              <w:widowControl w:val="0"/>
              <w:spacing w:line="240" w:lineRule="auto"/>
              <w:ind w:right="0" w:firstLine="0"/>
              <w:jc w:val="left"/>
              <w:rPr>
                <w:rFonts w:ascii="Arial" w:hAnsi="Arial" w:cs="Arial"/>
                <w:color w:val="0D0D0D"/>
                <w:sz w:val="22"/>
                <w:szCs w:val="22"/>
                <w:lang w:val="ro-RO" w:eastAsia="ro-RO"/>
              </w:rPr>
            </w:pPr>
            <w:r w:rsidRPr="00522D02">
              <w:rPr>
                <w:spacing w:val="-2"/>
                <w:lang w:val="ro-RO"/>
              </w:rPr>
              <w:t>Se valorifica prin firme autorizate sau se introduc in flux</w:t>
            </w:r>
            <w:r w:rsidRPr="00522D02">
              <w:rPr>
                <w:rFonts w:ascii="Arial" w:hAnsi="Arial" w:cs="Arial"/>
                <w:color w:val="0D0D0D"/>
                <w:sz w:val="22"/>
                <w:szCs w:val="22"/>
                <w:lang w:val="ro-RO" w:eastAsia="ro-RO"/>
              </w:rPr>
              <w:t xml:space="preserve"> </w:t>
            </w:r>
          </w:p>
        </w:tc>
        <w:tc>
          <w:tcPr>
            <w:tcW w:w="1248" w:type="dxa"/>
            <w:tcBorders>
              <w:bottom w:val="nil"/>
            </w:tcBorders>
          </w:tcPr>
          <w:p w:rsidR="005F3D6E" w:rsidRDefault="00181076" w:rsidP="005F3D6E">
            <w:pPr>
              <w:widowControl w:val="0"/>
              <w:spacing w:line="240" w:lineRule="auto"/>
              <w:ind w:right="0" w:firstLine="0"/>
              <w:jc w:val="left"/>
              <w:rPr>
                <w:rFonts w:ascii="Arial" w:hAnsi="Arial" w:cs="Arial"/>
                <w:color w:val="FF0000"/>
                <w:sz w:val="22"/>
                <w:szCs w:val="22"/>
                <w:lang w:val="ro-RO" w:eastAsia="ro-RO"/>
              </w:rPr>
            </w:pPr>
            <w:r w:rsidRPr="00181076">
              <w:rPr>
                <w:rFonts w:ascii="Arial" w:hAnsi="Arial" w:cs="Arial"/>
                <w:color w:val="FF0000"/>
                <w:sz w:val="22"/>
                <w:szCs w:val="22"/>
                <w:lang w:val="ro-RO" w:eastAsia="ro-RO"/>
              </w:rPr>
              <w:t xml:space="preserve">R5 </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181076">
              <w:rPr>
                <w:rFonts w:ascii="Arial" w:hAnsi="Arial" w:cs="Arial"/>
                <w:color w:val="FF0000"/>
                <w:sz w:val="22"/>
                <w:szCs w:val="22"/>
                <w:lang w:val="ro-RO" w:eastAsia="ro-RO"/>
              </w:rPr>
              <w:t>si/sau R12</w:t>
            </w:r>
          </w:p>
        </w:tc>
        <w:tc>
          <w:tcPr>
            <w:tcW w:w="1710" w:type="dxa"/>
            <w:tcBorders>
              <w:bottom w:val="nil"/>
            </w:tcBorders>
          </w:tcPr>
          <w:p w:rsidR="00181076" w:rsidRPr="00181076" w:rsidRDefault="00181076" w:rsidP="005F3D6E">
            <w:pPr>
              <w:widowControl w:val="0"/>
              <w:spacing w:line="240" w:lineRule="auto"/>
              <w:ind w:right="0" w:firstLine="0"/>
              <w:jc w:val="left"/>
              <w:rPr>
                <w:rFonts w:ascii="Arial" w:hAnsi="Arial" w:cs="Arial"/>
                <w:color w:val="FF0000"/>
                <w:sz w:val="22"/>
                <w:szCs w:val="22"/>
                <w:lang w:val="ro-RO" w:eastAsia="ro-RO"/>
              </w:rPr>
            </w:pPr>
            <w:r w:rsidRPr="00181076">
              <w:rPr>
                <w:rFonts w:ascii="Arial" w:hAnsi="Arial" w:cs="Arial"/>
                <w:color w:val="FF0000"/>
                <w:sz w:val="22"/>
                <w:szCs w:val="22"/>
                <w:lang w:val="ro-RO" w:eastAsia="ro-RO"/>
              </w:rPr>
              <w:t xml:space="preserve">siloz/ buncar metalic/big-baguri  </w:t>
            </w:r>
          </w:p>
        </w:tc>
      </w:tr>
      <w:tr w:rsidR="00181076" w:rsidRPr="0024499F" w:rsidTr="0011452D">
        <w:trPr>
          <w:cantSplit/>
        </w:trPr>
        <w:tc>
          <w:tcPr>
            <w:tcW w:w="1222"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12 01 01</w:t>
            </w:r>
          </w:p>
        </w:tc>
        <w:tc>
          <w:tcPr>
            <w:tcW w:w="1890" w:type="dxa"/>
            <w:tcBorders>
              <w:bottom w:val="nil"/>
            </w:tcBorders>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span</w:t>
            </w:r>
          </w:p>
        </w:tc>
        <w:tc>
          <w:tcPr>
            <w:tcW w:w="126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atelier mecanic</w:t>
            </w:r>
          </w:p>
        </w:tc>
        <w:tc>
          <w:tcPr>
            <w:tcW w:w="126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0,02</w:t>
            </w:r>
          </w:p>
        </w:tc>
        <w:tc>
          <w:tcPr>
            <w:tcW w:w="1812" w:type="dxa"/>
            <w:tcBorders>
              <w:bottom w:val="nil"/>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valorificare</w:t>
            </w:r>
            <w:r w:rsidRPr="0024499F">
              <w:rPr>
                <w:rFonts w:ascii="Arial" w:hAnsi="Arial" w:cs="Arial"/>
                <w:color w:val="0D0D0D"/>
                <w:sz w:val="22"/>
                <w:szCs w:val="22"/>
                <w:lang w:val="ro-RO" w:eastAsia="ro-RO"/>
              </w:rPr>
              <w:t xml:space="preserve"> prin firme autorizate</w:t>
            </w:r>
          </w:p>
          <w:p w:rsidR="00181076" w:rsidRPr="0024499F" w:rsidRDefault="00181076" w:rsidP="005F3D6E">
            <w:pPr>
              <w:widowControl w:val="0"/>
              <w:spacing w:line="240" w:lineRule="auto"/>
              <w:ind w:right="0" w:firstLine="0"/>
              <w:jc w:val="left"/>
              <w:rPr>
                <w:rFonts w:ascii="Arial" w:hAnsi="Arial" w:cs="Arial"/>
                <w:color w:val="0D0D0D"/>
                <w:sz w:val="22"/>
                <w:szCs w:val="22"/>
                <w:lang w:eastAsia="ro-RO"/>
              </w:rPr>
            </w:pPr>
          </w:p>
        </w:tc>
        <w:tc>
          <w:tcPr>
            <w:tcW w:w="1248" w:type="dxa"/>
            <w:tcBorders>
              <w:bottom w:val="nil"/>
            </w:tcBorders>
          </w:tcPr>
          <w:p w:rsidR="00181076" w:rsidRDefault="00181076" w:rsidP="005F3D6E">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R12</w:t>
            </w:r>
          </w:p>
        </w:tc>
        <w:tc>
          <w:tcPr>
            <w:tcW w:w="1710" w:type="dxa"/>
            <w:tcBorders>
              <w:bottom w:val="nil"/>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container</w:t>
            </w:r>
          </w:p>
        </w:tc>
      </w:tr>
      <w:tr w:rsidR="00181076" w:rsidRPr="0024499F" w:rsidTr="0011452D">
        <w:trPr>
          <w:cantSplit/>
        </w:trPr>
        <w:tc>
          <w:tcPr>
            <w:tcW w:w="1222"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13 01 13*</w:t>
            </w:r>
          </w:p>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p>
        </w:tc>
        <w:tc>
          <w:tcPr>
            <w:tcW w:w="1890" w:type="dxa"/>
            <w:tcBorders>
              <w:bottom w:val="nil"/>
            </w:tcBorders>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Deseuri  uleiuri hidraulice</w:t>
            </w:r>
          </w:p>
        </w:tc>
        <w:tc>
          <w:tcPr>
            <w:tcW w:w="126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intretinere utilaje</w:t>
            </w:r>
          </w:p>
        </w:tc>
        <w:tc>
          <w:tcPr>
            <w:tcW w:w="1260" w:type="dxa"/>
            <w:tcBorders>
              <w:bottom w:val="nil"/>
            </w:tcBorders>
          </w:tcPr>
          <w:p w:rsidR="00181076" w:rsidRPr="0024499F" w:rsidRDefault="00181076" w:rsidP="0011452D">
            <w:pPr>
              <w:widowControl w:val="0"/>
              <w:spacing w:line="240" w:lineRule="auto"/>
              <w:ind w:right="0" w:firstLine="0"/>
              <w:jc w:val="left"/>
              <w:rPr>
                <w:rFonts w:ascii="Arial" w:hAnsi="Arial" w:cs="Arial"/>
                <w:sz w:val="22"/>
                <w:szCs w:val="22"/>
              </w:rPr>
            </w:pPr>
            <w:r>
              <w:rPr>
                <w:rFonts w:ascii="Arial" w:hAnsi="Arial" w:cs="Arial"/>
                <w:sz w:val="22"/>
                <w:szCs w:val="22"/>
              </w:rPr>
              <w:t>0,5</w:t>
            </w:r>
          </w:p>
        </w:tc>
        <w:tc>
          <w:tcPr>
            <w:tcW w:w="1812" w:type="dxa"/>
            <w:tcBorders>
              <w:bottom w:val="nil"/>
            </w:tcBorders>
          </w:tcPr>
          <w:p w:rsidR="00181076" w:rsidRPr="0024499F" w:rsidRDefault="00181076"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 prin firme autorizate</w:t>
            </w:r>
          </w:p>
        </w:tc>
        <w:tc>
          <w:tcPr>
            <w:tcW w:w="1248" w:type="dxa"/>
            <w:tcBorders>
              <w:bottom w:val="nil"/>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11452D">
              <w:rPr>
                <w:rFonts w:ascii="Arial" w:hAnsi="Arial" w:cs="Arial"/>
                <w:color w:val="FF0000"/>
                <w:sz w:val="22"/>
                <w:szCs w:val="22"/>
                <w:lang w:val="ro-RO" w:eastAsia="ro-RO"/>
              </w:rPr>
              <w:t>R1</w:t>
            </w:r>
            <w:r w:rsidR="0011452D" w:rsidRPr="0011452D">
              <w:rPr>
                <w:rFonts w:ascii="Arial" w:hAnsi="Arial" w:cs="Arial"/>
                <w:color w:val="FF0000"/>
                <w:sz w:val="22"/>
                <w:szCs w:val="22"/>
                <w:lang w:val="ro-RO" w:eastAsia="ro-RO"/>
              </w:rPr>
              <w:t>/R5</w:t>
            </w:r>
          </w:p>
        </w:tc>
        <w:tc>
          <w:tcPr>
            <w:tcW w:w="1710" w:type="dxa"/>
            <w:tcBorders>
              <w:bottom w:val="nil"/>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recipienti metalici </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13 02 08*</w:t>
            </w:r>
          </w:p>
        </w:tc>
        <w:tc>
          <w:tcPr>
            <w:tcW w:w="1890" w:type="dxa"/>
            <w:tcBorders>
              <w:bottom w:val="nil"/>
            </w:tcBorders>
          </w:tcPr>
          <w:p w:rsidR="003A01BB" w:rsidRPr="0024499F" w:rsidRDefault="003A01BB" w:rsidP="003A01BB">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Deseuri uleiuri  de motor, de transmisie si de ungere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intretinere utilaje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sz w:val="22"/>
                <w:szCs w:val="22"/>
              </w:rPr>
            </w:pPr>
            <w:r>
              <w:rPr>
                <w:rFonts w:ascii="Arial" w:hAnsi="Arial" w:cs="Arial"/>
                <w:sz w:val="22"/>
                <w:szCs w:val="22"/>
              </w:rPr>
              <w:t>0,8</w:t>
            </w:r>
          </w:p>
        </w:tc>
        <w:tc>
          <w:tcPr>
            <w:tcW w:w="1812" w:type="dxa"/>
            <w:tcBorders>
              <w:bottom w:val="nil"/>
            </w:tcBorders>
          </w:tcPr>
          <w:p w:rsidR="003A01BB" w:rsidRPr="0024499F" w:rsidRDefault="003A01BB"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recipienti metalici </w:t>
            </w:r>
          </w:p>
          <w:p w:rsidR="003A01BB" w:rsidRPr="0024499F" w:rsidRDefault="003A01BB" w:rsidP="005F3D6E">
            <w:pPr>
              <w:widowControl w:val="0"/>
              <w:spacing w:line="240" w:lineRule="auto"/>
              <w:ind w:right="0" w:firstLine="0"/>
              <w:jc w:val="left"/>
              <w:rPr>
                <w:rFonts w:ascii="Arial" w:hAnsi="Arial" w:cs="Arial"/>
                <w:color w:val="0D0D0D"/>
                <w:sz w:val="22"/>
                <w:szCs w:val="22"/>
                <w:lang w:val="ro-RO" w:eastAsia="ro-RO"/>
              </w:rPr>
            </w:pP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13 08 99*</w:t>
            </w:r>
          </w:p>
        </w:tc>
        <w:tc>
          <w:tcPr>
            <w:tcW w:w="1890" w:type="dxa"/>
            <w:tcBorders>
              <w:bottom w:val="nil"/>
            </w:tcBorders>
          </w:tcPr>
          <w:p w:rsidR="003A01BB" w:rsidRPr="0024499F" w:rsidRDefault="003A01BB" w:rsidP="003A01BB">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Unsori uzate</w:t>
            </w:r>
          </w:p>
        </w:tc>
        <w:tc>
          <w:tcPr>
            <w:tcW w:w="1260" w:type="dxa"/>
            <w:tcBorders>
              <w:bottom w:val="nil"/>
            </w:tcBorders>
          </w:tcPr>
          <w:p w:rsidR="003A01BB" w:rsidRPr="00602004" w:rsidRDefault="003A01BB" w:rsidP="003A01BB">
            <w:pPr>
              <w:widowControl w:val="0"/>
              <w:spacing w:line="240" w:lineRule="auto"/>
              <w:ind w:right="0" w:firstLine="0"/>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intretinere utilaje</w:t>
            </w:r>
          </w:p>
        </w:tc>
        <w:tc>
          <w:tcPr>
            <w:tcW w:w="1260" w:type="dxa"/>
            <w:tcBorders>
              <w:bottom w:val="nil"/>
            </w:tcBorders>
          </w:tcPr>
          <w:p w:rsidR="003A01BB" w:rsidRPr="00602004" w:rsidRDefault="003A01BB" w:rsidP="003A01BB">
            <w:pPr>
              <w:widowControl w:val="0"/>
              <w:spacing w:line="240" w:lineRule="auto"/>
              <w:ind w:right="0" w:firstLine="0"/>
              <w:jc w:val="left"/>
              <w:rPr>
                <w:rFonts w:ascii="Arial" w:hAnsi="Arial" w:cs="Arial"/>
                <w:sz w:val="22"/>
                <w:szCs w:val="22"/>
              </w:rPr>
            </w:pPr>
            <w:r w:rsidRPr="00602004">
              <w:rPr>
                <w:rFonts w:ascii="Arial" w:hAnsi="Arial" w:cs="Arial"/>
                <w:sz w:val="22"/>
                <w:szCs w:val="22"/>
              </w:rPr>
              <w:t>0,01</w:t>
            </w:r>
          </w:p>
        </w:tc>
        <w:tc>
          <w:tcPr>
            <w:tcW w:w="1812" w:type="dxa"/>
            <w:tcBorders>
              <w:bottom w:val="nil"/>
            </w:tcBorders>
          </w:tcPr>
          <w:p w:rsidR="003A01BB" w:rsidRPr="00602004" w:rsidRDefault="003A01BB" w:rsidP="005F3D6E">
            <w:pPr>
              <w:widowControl w:val="0"/>
              <w:spacing w:line="240" w:lineRule="auto"/>
              <w:ind w:right="0" w:firstLine="0"/>
              <w:jc w:val="left"/>
              <w:rPr>
                <w:rFonts w:ascii="Arial" w:hAnsi="Arial" w:cs="Arial"/>
                <w:sz w:val="22"/>
                <w:szCs w:val="22"/>
              </w:rPr>
            </w:pPr>
            <w:r w:rsidRPr="00602004">
              <w:rPr>
                <w:rFonts w:ascii="Arial" w:hAnsi="Arial" w:cs="Arial"/>
                <w:sz w:val="22"/>
                <w:szCs w:val="22"/>
              </w:rPr>
              <w:t>eliminare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602004" w:rsidRDefault="003A01BB" w:rsidP="005F3D6E">
            <w:pPr>
              <w:widowControl w:val="0"/>
              <w:spacing w:line="240" w:lineRule="auto"/>
              <w:ind w:right="0" w:firstLine="0"/>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platforma betonata</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15 01 01</w:t>
            </w:r>
          </w:p>
        </w:tc>
        <w:tc>
          <w:tcPr>
            <w:tcW w:w="189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Deseuri saci hârtie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de la ambalare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Pr>
                <w:rFonts w:ascii="Arial" w:hAnsi="Arial" w:cs="Arial"/>
                <w:color w:val="000000"/>
                <w:sz w:val="22"/>
                <w:szCs w:val="22"/>
                <w:lang w:val="ro-RO" w:eastAsia="ro-RO"/>
              </w:rPr>
              <w:t>7,0</w:t>
            </w:r>
          </w:p>
        </w:tc>
        <w:tc>
          <w:tcPr>
            <w:tcW w:w="1812" w:type="dxa"/>
            <w:tcBorders>
              <w:bottom w:val="nil"/>
            </w:tcBorders>
          </w:tcPr>
          <w:p w:rsidR="003A01BB" w:rsidRPr="0011452D" w:rsidRDefault="003A01BB" w:rsidP="005F3D6E">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valorificare/eliminare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spatiu destinat</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15 01 02</w:t>
            </w:r>
          </w:p>
        </w:tc>
        <w:tc>
          <w:tcPr>
            <w:tcW w:w="1890" w:type="dxa"/>
            <w:tcBorders>
              <w:bottom w:val="nil"/>
            </w:tcBorders>
          </w:tcPr>
          <w:p w:rsidR="003A01BB" w:rsidRPr="0024499F" w:rsidRDefault="003A01BB" w:rsidP="003A01BB">
            <w:pPr>
              <w:widowControl w:val="0"/>
              <w:spacing w:line="240" w:lineRule="auto"/>
              <w:ind w:right="0" w:firstLine="0"/>
              <w:jc w:val="left"/>
              <w:rPr>
                <w:rFonts w:ascii="Arial" w:hAnsi="Arial" w:cs="Arial"/>
                <w:sz w:val="22"/>
                <w:szCs w:val="22"/>
                <w:lang w:val="ro-RO" w:eastAsia="ro-RO"/>
              </w:rPr>
            </w:pPr>
            <w:r w:rsidRPr="0024499F">
              <w:rPr>
                <w:rFonts w:ascii="Arial" w:hAnsi="Arial" w:cs="Arial"/>
                <w:sz w:val="22"/>
                <w:szCs w:val="22"/>
                <w:lang w:val="ro-RO" w:eastAsia="ro-RO"/>
              </w:rPr>
              <w:t>Deseuri de folie de ambalare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de la ambalare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sz w:val="22"/>
                <w:szCs w:val="22"/>
              </w:rPr>
            </w:pPr>
            <w:r>
              <w:rPr>
                <w:rFonts w:ascii="Arial" w:hAnsi="Arial" w:cs="Arial"/>
                <w:sz w:val="22"/>
                <w:szCs w:val="22"/>
              </w:rPr>
              <w:t>6,5</w:t>
            </w:r>
          </w:p>
        </w:tc>
        <w:tc>
          <w:tcPr>
            <w:tcW w:w="1812" w:type="dxa"/>
            <w:tcBorders>
              <w:bottom w:val="nil"/>
            </w:tcBorders>
          </w:tcPr>
          <w:p w:rsidR="003A01BB" w:rsidRPr="0024499F" w:rsidRDefault="003A01BB"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spatiu destinat</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15 01 03</w:t>
            </w:r>
          </w:p>
        </w:tc>
        <w:tc>
          <w:tcPr>
            <w:tcW w:w="189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Deseuri paleti lemn</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de la ambalare</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sz w:val="22"/>
                <w:szCs w:val="22"/>
              </w:rPr>
            </w:pPr>
            <w:r>
              <w:rPr>
                <w:rFonts w:ascii="Arial" w:hAnsi="Arial" w:cs="Arial"/>
                <w:sz w:val="22"/>
                <w:szCs w:val="22"/>
              </w:rPr>
              <w:t>200</w:t>
            </w:r>
          </w:p>
        </w:tc>
        <w:tc>
          <w:tcPr>
            <w:tcW w:w="1812" w:type="dxa"/>
            <w:tcBorders>
              <w:bottom w:val="nil"/>
            </w:tcBorders>
          </w:tcPr>
          <w:p w:rsidR="003A01BB" w:rsidRPr="0024499F" w:rsidRDefault="003A01BB"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spatiu destinat / platforma betonata</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15 01 10*</w:t>
            </w:r>
          </w:p>
        </w:tc>
        <w:tc>
          <w:tcPr>
            <w:tcW w:w="1890" w:type="dxa"/>
            <w:tcBorders>
              <w:bottom w:val="nil"/>
            </w:tcBorders>
          </w:tcPr>
          <w:p w:rsidR="003A01BB" w:rsidRPr="0011452D" w:rsidRDefault="003A01BB" w:rsidP="003A01BB">
            <w:pPr>
              <w:widowControl w:val="0"/>
              <w:spacing w:line="240" w:lineRule="auto"/>
              <w:ind w:right="0" w:firstLine="0"/>
              <w:jc w:val="left"/>
              <w:rPr>
                <w:rFonts w:ascii="Arial" w:hAnsi="Arial" w:cs="Arial"/>
                <w:sz w:val="22"/>
                <w:szCs w:val="22"/>
                <w:lang w:val="fr-FR"/>
              </w:rPr>
            </w:pPr>
            <w:r w:rsidRPr="0024499F">
              <w:rPr>
                <w:rFonts w:ascii="Arial" w:hAnsi="Arial" w:cs="Arial"/>
                <w:sz w:val="22"/>
                <w:szCs w:val="22"/>
                <w:lang w:val="fr-FR"/>
              </w:rPr>
              <w:t xml:space="preserve">Deseu ambalaje contaminate cu substante periculoase </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intretinere/ laborator</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00000"/>
                <w:sz w:val="22"/>
                <w:szCs w:val="22"/>
                <w:lang w:val="ro-RO" w:eastAsia="ro-RO"/>
              </w:rPr>
            </w:pPr>
            <w:r>
              <w:rPr>
                <w:rFonts w:ascii="Arial" w:hAnsi="Arial" w:cs="Arial"/>
                <w:color w:val="000000"/>
                <w:sz w:val="22"/>
                <w:szCs w:val="22"/>
                <w:lang w:val="ro-RO" w:eastAsia="ro-RO"/>
              </w:rPr>
              <w:t>0,05</w:t>
            </w:r>
          </w:p>
        </w:tc>
        <w:tc>
          <w:tcPr>
            <w:tcW w:w="1812" w:type="dxa"/>
            <w:tcBorders>
              <w:bottom w:val="nil"/>
            </w:tcBorders>
          </w:tcPr>
          <w:p w:rsidR="003A01BB" w:rsidRDefault="003A01BB" w:rsidP="005F3D6E">
            <w:pPr>
              <w:widowControl w:val="0"/>
              <w:spacing w:line="240" w:lineRule="auto"/>
              <w:ind w:right="0" w:firstLine="0"/>
              <w:jc w:val="left"/>
            </w:pPr>
            <w:r w:rsidRPr="00240476">
              <w:rPr>
                <w:rFonts w:ascii="Arial" w:hAnsi="Arial" w:cs="Arial"/>
                <w:color w:val="0D0D0D"/>
                <w:sz w:val="22"/>
                <w:szCs w:val="22"/>
                <w:lang w:val="ro-RO" w:eastAsia="ro-RO"/>
              </w:rPr>
              <w:t>valorificare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00000"/>
                <w:sz w:val="22"/>
                <w:szCs w:val="22"/>
                <w:lang w:val="ro-RO" w:eastAsia="ro-RO"/>
              </w:rPr>
            </w:pPr>
            <w:r w:rsidRPr="0024499F">
              <w:rPr>
                <w:rFonts w:ascii="Arial" w:hAnsi="Arial" w:cs="Arial"/>
                <w:color w:val="000000"/>
                <w:sz w:val="22"/>
                <w:szCs w:val="22"/>
                <w:lang w:val="ro-RO" w:eastAsia="ro-RO"/>
              </w:rPr>
              <w:t>spatiu destinat</w:t>
            </w:r>
          </w:p>
        </w:tc>
      </w:tr>
      <w:tr w:rsidR="003A01BB" w:rsidRPr="0024499F" w:rsidTr="0011452D">
        <w:trPr>
          <w:cantSplit/>
        </w:trPr>
        <w:tc>
          <w:tcPr>
            <w:tcW w:w="1222" w:type="dxa"/>
            <w:tcBorders>
              <w:bottom w:val="nil"/>
            </w:tcBorders>
          </w:tcPr>
          <w:p w:rsidR="003A01BB" w:rsidRPr="00843655" w:rsidRDefault="003A01BB" w:rsidP="003A01BB">
            <w:pPr>
              <w:widowControl w:val="0"/>
              <w:spacing w:line="240" w:lineRule="auto"/>
              <w:ind w:right="0" w:firstLine="0"/>
              <w:jc w:val="left"/>
              <w:rPr>
                <w:rFonts w:ascii="Arial" w:hAnsi="Arial" w:cs="Arial"/>
                <w:color w:val="000000"/>
                <w:sz w:val="22"/>
                <w:szCs w:val="22"/>
                <w:lang w:val="ro-RO" w:eastAsia="ro-RO"/>
              </w:rPr>
            </w:pPr>
            <w:r w:rsidRPr="00843655">
              <w:rPr>
                <w:rFonts w:ascii="Arial" w:hAnsi="Arial" w:cs="Arial"/>
                <w:color w:val="000000"/>
                <w:sz w:val="22"/>
                <w:szCs w:val="22"/>
                <w:lang w:val="ro-RO" w:eastAsia="ro-RO"/>
              </w:rPr>
              <w:lastRenderedPageBreak/>
              <w:t>15 02 02*</w:t>
            </w:r>
          </w:p>
        </w:tc>
        <w:tc>
          <w:tcPr>
            <w:tcW w:w="1890" w:type="dxa"/>
            <w:tcBorders>
              <w:bottom w:val="nil"/>
            </w:tcBorders>
          </w:tcPr>
          <w:p w:rsidR="003A01BB" w:rsidRPr="00843655" w:rsidRDefault="003A01BB" w:rsidP="003A01BB">
            <w:pPr>
              <w:pStyle w:val="table"/>
              <w:widowControl w:val="0"/>
              <w:spacing w:after="0"/>
              <w:rPr>
                <w:rFonts w:ascii="Arial" w:hAnsi="Arial" w:cs="Arial"/>
                <w:color w:val="000000"/>
                <w:spacing w:val="-2"/>
                <w:sz w:val="22"/>
                <w:szCs w:val="22"/>
                <w:lang w:val="ro-RO"/>
              </w:rPr>
            </w:pPr>
            <w:r w:rsidRPr="00843655">
              <w:rPr>
                <w:rFonts w:ascii="Arial" w:hAnsi="Arial" w:cs="Arial"/>
                <w:color w:val="000000"/>
                <w:spacing w:val="-2"/>
                <w:sz w:val="22"/>
                <w:szCs w:val="22"/>
                <w:lang w:val="ro-RO"/>
              </w:rPr>
              <w:t xml:space="preserve">Absorbanti, filtre de ulei, </w:t>
            </w:r>
          </w:p>
          <w:p w:rsidR="003A01BB" w:rsidRPr="00843655" w:rsidRDefault="003A01BB" w:rsidP="003A01BB">
            <w:pPr>
              <w:widowControl w:val="0"/>
              <w:spacing w:line="240" w:lineRule="auto"/>
              <w:ind w:right="0" w:firstLine="0"/>
              <w:jc w:val="left"/>
              <w:rPr>
                <w:rFonts w:ascii="Arial" w:hAnsi="Arial" w:cs="Arial"/>
                <w:sz w:val="22"/>
                <w:szCs w:val="22"/>
                <w:lang w:val="fr-FR"/>
              </w:rPr>
            </w:pPr>
            <w:r w:rsidRPr="00843655">
              <w:rPr>
                <w:rFonts w:ascii="Arial" w:hAnsi="Arial" w:cs="Arial"/>
                <w:color w:val="000000"/>
                <w:spacing w:val="-2"/>
                <w:sz w:val="22"/>
                <w:szCs w:val="22"/>
                <w:lang w:val="ro-RO"/>
              </w:rPr>
              <w:t>imbracaminte de protectie contaminate cu substante periculoase</w:t>
            </w:r>
          </w:p>
        </w:tc>
        <w:tc>
          <w:tcPr>
            <w:tcW w:w="1260" w:type="dxa"/>
            <w:tcBorders>
              <w:bottom w:val="nil"/>
            </w:tcBorders>
          </w:tcPr>
          <w:p w:rsidR="003A01BB" w:rsidRPr="00843655" w:rsidRDefault="003A01BB" w:rsidP="003A01BB">
            <w:pPr>
              <w:widowControl w:val="0"/>
              <w:spacing w:line="240" w:lineRule="auto"/>
              <w:ind w:right="0" w:firstLine="0"/>
              <w:jc w:val="left"/>
              <w:rPr>
                <w:rFonts w:ascii="Arial" w:hAnsi="Arial" w:cs="Arial"/>
                <w:color w:val="000000"/>
                <w:sz w:val="22"/>
                <w:szCs w:val="22"/>
                <w:lang w:val="ro-RO" w:eastAsia="ro-RO"/>
              </w:rPr>
            </w:pPr>
            <w:r w:rsidRPr="00843655">
              <w:rPr>
                <w:rFonts w:ascii="Arial" w:hAnsi="Arial" w:cs="Arial"/>
                <w:color w:val="000000"/>
                <w:spacing w:val="-2"/>
                <w:sz w:val="22"/>
                <w:szCs w:val="22"/>
                <w:lang w:val="ro-RO"/>
              </w:rPr>
              <w:t>Intretinere utilaje si reparatii</w:t>
            </w:r>
          </w:p>
        </w:tc>
        <w:tc>
          <w:tcPr>
            <w:tcW w:w="1260" w:type="dxa"/>
            <w:tcBorders>
              <w:bottom w:val="nil"/>
            </w:tcBorders>
          </w:tcPr>
          <w:p w:rsidR="003A01BB" w:rsidRPr="00843655" w:rsidRDefault="003A01BB" w:rsidP="003A01BB">
            <w:pPr>
              <w:widowControl w:val="0"/>
              <w:spacing w:line="240" w:lineRule="auto"/>
              <w:ind w:right="0" w:firstLine="0"/>
              <w:jc w:val="left"/>
              <w:rPr>
                <w:rFonts w:ascii="Arial" w:hAnsi="Arial" w:cs="Arial"/>
                <w:color w:val="000000"/>
                <w:sz w:val="22"/>
                <w:szCs w:val="22"/>
                <w:lang w:val="ro-RO" w:eastAsia="ro-RO"/>
              </w:rPr>
            </w:pPr>
            <w:r w:rsidRPr="00843655">
              <w:rPr>
                <w:rFonts w:ascii="Arial" w:hAnsi="Arial" w:cs="Arial"/>
                <w:color w:val="000000"/>
                <w:sz w:val="22"/>
                <w:szCs w:val="22"/>
                <w:lang w:val="ro-RO" w:eastAsia="ro-RO"/>
              </w:rPr>
              <w:t>0,1</w:t>
            </w:r>
          </w:p>
        </w:tc>
        <w:tc>
          <w:tcPr>
            <w:tcW w:w="1812" w:type="dxa"/>
            <w:tcBorders>
              <w:bottom w:val="nil"/>
            </w:tcBorders>
          </w:tcPr>
          <w:p w:rsidR="003A01BB" w:rsidRPr="00843655" w:rsidRDefault="003A01BB" w:rsidP="005F3D6E">
            <w:pPr>
              <w:widowControl w:val="0"/>
              <w:spacing w:line="240" w:lineRule="auto"/>
              <w:ind w:right="0" w:firstLine="0"/>
              <w:jc w:val="left"/>
              <w:rPr>
                <w:rFonts w:ascii="Arial" w:hAnsi="Arial" w:cs="Arial"/>
                <w:color w:val="0D0D0D"/>
                <w:sz w:val="22"/>
                <w:szCs w:val="22"/>
                <w:lang w:val="ro-RO" w:eastAsia="ro-RO"/>
              </w:rPr>
            </w:pPr>
            <w:r w:rsidRPr="00843655">
              <w:rPr>
                <w:rFonts w:ascii="Arial" w:hAnsi="Arial" w:cs="Arial"/>
                <w:color w:val="000000"/>
                <w:spacing w:val="-2"/>
                <w:sz w:val="22"/>
                <w:szCs w:val="22"/>
                <w:lang w:val="ro-RO"/>
              </w:rPr>
              <w:t>Se valorifica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843655" w:rsidRDefault="003A01BB" w:rsidP="005F3D6E">
            <w:pPr>
              <w:widowControl w:val="0"/>
              <w:spacing w:line="240" w:lineRule="auto"/>
              <w:ind w:right="0" w:firstLine="0"/>
              <w:jc w:val="left"/>
              <w:rPr>
                <w:rFonts w:ascii="Arial" w:hAnsi="Arial" w:cs="Arial"/>
                <w:color w:val="000000"/>
                <w:sz w:val="22"/>
                <w:szCs w:val="22"/>
                <w:lang w:val="ro-RO" w:eastAsia="ro-RO"/>
              </w:rPr>
            </w:pPr>
            <w:r w:rsidRPr="00843655">
              <w:rPr>
                <w:rFonts w:ascii="Arial" w:hAnsi="Arial" w:cs="Arial"/>
                <w:color w:val="000000"/>
                <w:sz w:val="22"/>
                <w:szCs w:val="22"/>
                <w:lang w:val="ro-RO" w:eastAsia="ro-RO"/>
              </w:rPr>
              <w:t>spatiu destinat</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15 02 03</w:t>
            </w:r>
          </w:p>
        </w:tc>
        <w:tc>
          <w:tcPr>
            <w:tcW w:w="1890" w:type="dxa"/>
            <w:tcBorders>
              <w:bottom w:val="nil"/>
            </w:tcBorders>
          </w:tcPr>
          <w:p w:rsidR="003A01BB" w:rsidRPr="0024499F" w:rsidRDefault="003A01BB" w:rsidP="003A01BB">
            <w:pPr>
              <w:widowControl w:val="0"/>
              <w:spacing w:line="240" w:lineRule="auto"/>
              <w:ind w:right="0" w:hanging="18"/>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Saci de filtre textili, alte textile necontaminate</w:t>
            </w:r>
          </w:p>
          <w:p w:rsidR="003A01BB" w:rsidRPr="0024499F" w:rsidRDefault="003A01BB" w:rsidP="003A01BB">
            <w:pPr>
              <w:widowControl w:val="0"/>
              <w:spacing w:line="240" w:lineRule="auto"/>
              <w:ind w:right="0"/>
              <w:jc w:val="left"/>
              <w:rPr>
                <w:rFonts w:ascii="Arial" w:hAnsi="Arial" w:cs="Arial"/>
                <w:color w:val="0D0D0D"/>
                <w:sz w:val="22"/>
                <w:szCs w:val="22"/>
                <w:lang w:val="ro-RO" w:eastAsia="ro-RO"/>
              </w:rPr>
            </w:pPr>
          </w:p>
        </w:tc>
        <w:tc>
          <w:tcPr>
            <w:tcW w:w="1260" w:type="dxa"/>
            <w:tcBorders>
              <w:bottom w:val="nil"/>
            </w:tcBorders>
          </w:tcPr>
          <w:p w:rsidR="003A01BB" w:rsidRPr="0024499F" w:rsidRDefault="003A01BB" w:rsidP="003A01BB">
            <w:pPr>
              <w:widowControl w:val="0"/>
              <w:spacing w:line="240" w:lineRule="auto"/>
              <w:ind w:right="0" w:firstLine="27"/>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intretinere </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1,0</w:t>
            </w:r>
          </w:p>
        </w:tc>
        <w:tc>
          <w:tcPr>
            <w:tcW w:w="1812" w:type="dxa"/>
            <w:tcBorders>
              <w:bottom w:val="nil"/>
            </w:tcBorders>
          </w:tcPr>
          <w:p w:rsidR="003A01BB" w:rsidRDefault="003A01BB" w:rsidP="005F3D6E">
            <w:pPr>
              <w:widowControl w:val="0"/>
              <w:spacing w:line="240" w:lineRule="auto"/>
              <w:ind w:right="0" w:firstLine="0"/>
              <w:jc w:val="left"/>
            </w:pPr>
            <w:r w:rsidRPr="00240476">
              <w:rPr>
                <w:rFonts w:ascii="Arial" w:hAnsi="Arial" w:cs="Arial"/>
                <w:color w:val="0D0D0D"/>
                <w:sz w:val="22"/>
                <w:szCs w:val="22"/>
                <w:lang w:val="ro-RO" w:eastAsia="ro-RO"/>
              </w:rPr>
              <w:t>valorificare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 platforma betonata</w:t>
            </w:r>
          </w:p>
        </w:tc>
      </w:tr>
      <w:tr w:rsidR="003A01BB" w:rsidRPr="0024499F" w:rsidTr="0011452D">
        <w:trPr>
          <w:cantSplit/>
        </w:trPr>
        <w:tc>
          <w:tcPr>
            <w:tcW w:w="1222" w:type="dxa"/>
            <w:tcBorders>
              <w:bottom w:val="nil"/>
            </w:tcBorders>
          </w:tcPr>
          <w:p w:rsidR="003A01BB" w:rsidRPr="0024499F" w:rsidRDefault="003A01BB" w:rsidP="003A01BB">
            <w:pPr>
              <w:widowControl w:val="0"/>
              <w:spacing w:line="240" w:lineRule="auto"/>
              <w:ind w:right="0" w:firstLine="34"/>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16 01 03</w:t>
            </w:r>
          </w:p>
        </w:tc>
        <w:tc>
          <w:tcPr>
            <w:tcW w:w="189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Anvelope uzate </w:t>
            </w:r>
          </w:p>
        </w:tc>
        <w:tc>
          <w:tcPr>
            <w:tcW w:w="1260" w:type="dxa"/>
            <w:tcBorders>
              <w:bottom w:val="nil"/>
            </w:tcBorders>
          </w:tcPr>
          <w:p w:rsidR="003A01BB" w:rsidRPr="0024499F" w:rsidRDefault="003A01BB" w:rsidP="003A01BB">
            <w:pPr>
              <w:widowControl w:val="0"/>
              <w:spacing w:line="240" w:lineRule="auto"/>
              <w:ind w:right="0" w:firstLine="27"/>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intretinere </w:t>
            </w:r>
          </w:p>
        </w:tc>
        <w:tc>
          <w:tcPr>
            <w:tcW w:w="1260" w:type="dxa"/>
            <w:tcBorders>
              <w:bottom w:val="nil"/>
            </w:tcBorders>
          </w:tcPr>
          <w:p w:rsidR="003A01BB" w:rsidRPr="0024499F" w:rsidRDefault="003A01BB" w:rsidP="003A01BB">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4,0</w:t>
            </w:r>
          </w:p>
        </w:tc>
        <w:tc>
          <w:tcPr>
            <w:tcW w:w="1812" w:type="dxa"/>
            <w:tcBorders>
              <w:bottom w:val="nil"/>
            </w:tcBorders>
          </w:tcPr>
          <w:p w:rsidR="003A01BB" w:rsidRPr="0024499F" w:rsidRDefault="003A01BB"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valorificare prin firme autorizate</w:t>
            </w:r>
          </w:p>
        </w:tc>
        <w:tc>
          <w:tcPr>
            <w:tcW w:w="1248" w:type="dxa"/>
            <w:tcBorders>
              <w:bottom w:val="nil"/>
            </w:tcBorders>
          </w:tcPr>
          <w:p w:rsidR="003A01BB" w:rsidRDefault="003A01BB" w:rsidP="005F3D6E">
            <w:pPr>
              <w:ind w:firstLine="0"/>
              <w:jc w:val="left"/>
            </w:pPr>
            <w:r w:rsidRPr="001D625F">
              <w:rPr>
                <w:rFonts w:ascii="Arial" w:hAnsi="Arial" w:cs="Arial"/>
                <w:color w:val="FF0000"/>
                <w:sz w:val="22"/>
                <w:szCs w:val="22"/>
                <w:lang w:val="ro-RO" w:eastAsia="ro-RO"/>
              </w:rPr>
              <w:t>R1/R5</w:t>
            </w:r>
          </w:p>
        </w:tc>
        <w:tc>
          <w:tcPr>
            <w:tcW w:w="1710" w:type="dxa"/>
            <w:tcBorders>
              <w:bottom w:val="nil"/>
            </w:tcBorders>
          </w:tcPr>
          <w:p w:rsidR="003A01BB" w:rsidRPr="0024499F" w:rsidRDefault="003A01BB"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 platforma betonata</w:t>
            </w:r>
          </w:p>
          <w:p w:rsidR="003A01BB" w:rsidRPr="0024499F" w:rsidRDefault="003A01BB"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Borders>
              <w:bottom w:val="nil"/>
            </w:tcBorders>
          </w:tcPr>
          <w:p w:rsidR="00181076" w:rsidRPr="0024499F" w:rsidRDefault="00181076" w:rsidP="0011452D">
            <w:pPr>
              <w:widowControl w:val="0"/>
              <w:spacing w:line="240" w:lineRule="auto"/>
              <w:ind w:right="0" w:firstLine="34"/>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16 01 18</w:t>
            </w:r>
          </w:p>
        </w:tc>
        <w:tc>
          <w:tcPr>
            <w:tcW w:w="189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metale neferoase</w:t>
            </w:r>
          </w:p>
        </w:tc>
        <w:tc>
          <w:tcPr>
            <w:tcW w:w="1260" w:type="dxa"/>
            <w:tcBorders>
              <w:bottom w:val="nil"/>
            </w:tcBorders>
          </w:tcPr>
          <w:p w:rsidR="00181076" w:rsidRPr="0024499F" w:rsidRDefault="00181076" w:rsidP="0011452D">
            <w:pPr>
              <w:widowControl w:val="0"/>
              <w:spacing w:line="240" w:lineRule="auto"/>
              <w:ind w:right="0" w:firstLine="27"/>
              <w:jc w:val="left"/>
              <w:rPr>
                <w:rFonts w:ascii="Arial" w:hAnsi="Arial" w:cs="Arial"/>
                <w:sz w:val="22"/>
                <w:szCs w:val="22"/>
              </w:rPr>
            </w:pPr>
            <w:r w:rsidRPr="0024499F">
              <w:rPr>
                <w:rFonts w:ascii="Arial" w:hAnsi="Arial" w:cs="Arial"/>
                <w:sz w:val="22"/>
                <w:szCs w:val="22"/>
              </w:rPr>
              <w:t>reparatii</w:t>
            </w:r>
          </w:p>
        </w:tc>
        <w:tc>
          <w:tcPr>
            <w:tcW w:w="1260" w:type="dxa"/>
            <w:tcBorders>
              <w:bottom w:val="nil"/>
            </w:tcBorders>
          </w:tcPr>
          <w:p w:rsidR="00181076" w:rsidRPr="0024499F" w:rsidRDefault="00181076" w:rsidP="0011452D">
            <w:pPr>
              <w:widowControl w:val="0"/>
              <w:spacing w:line="240" w:lineRule="auto"/>
              <w:ind w:right="0" w:hanging="18"/>
              <w:jc w:val="left"/>
              <w:rPr>
                <w:rFonts w:ascii="Arial" w:hAnsi="Arial" w:cs="Arial"/>
                <w:sz w:val="22"/>
                <w:szCs w:val="22"/>
              </w:rPr>
            </w:pPr>
            <w:r>
              <w:rPr>
                <w:rFonts w:ascii="Arial" w:hAnsi="Arial" w:cs="Arial"/>
                <w:sz w:val="22"/>
                <w:szCs w:val="22"/>
              </w:rPr>
              <w:t>0,05</w:t>
            </w:r>
          </w:p>
        </w:tc>
        <w:tc>
          <w:tcPr>
            <w:tcW w:w="1812" w:type="dxa"/>
            <w:tcBorders>
              <w:bottom w:val="nil"/>
            </w:tcBorders>
          </w:tcPr>
          <w:p w:rsidR="00181076" w:rsidRPr="0024499F" w:rsidRDefault="00181076"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 prin firme autorizate</w:t>
            </w:r>
          </w:p>
          <w:p w:rsidR="00181076" w:rsidRPr="0024499F" w:rsidRDefault="00181076" w:rsidP="005F3D6E">
            <w:pPr>
              <w:widowControl w:val="0"/>
              <w:spacing w:line="240" w:lineRule="auto"/>
              <w:ind w:right="0" w:firstLine="0"/>
              <w:jc w:val="left"/>
              <w:rPr>
                <w:rFonts w:ascii="Arial" w:hAnsi="Arial" w:cs="Arial"/>
                <w:sz w:val="22"/>
                <w:szCs w:val="22"/>
              </w:rPr>
            </w:pPr>
          </w:p>
        </w:tc>
        <w:tc>
          <w:tcPr>
            <w:tcW w:w="1248" w:type="dxa"/>
            <w:tcBorders>
              <w:bottom w:val="nil"/>
            </w:tcBorders>
          </w:tcPr>
          <w:p w:rsidR="00181076" w:rsidRPr="0024499F" w:rsidRDefault="00181076" w:rsidP="005F3D6E">
            <w:pPr>
              <w:widowControl w:val="0"/>
              <w:spacing w:line="240" w:lineRule="auto"/>
              <w:ind w:right="0" w:firstLine="60"/>
              <w:jc w:val="left"/>
              <w:rPr>
                <w:rFonts w:ascii="Arial" w:hAnsi="Arial" w:cs="Arial"/>
                <w:sz w:val="22"/>
                <w:szCs w:val="22"/>
              </w:rPr>
            </w:pPr>
            <w:r>
              <w:rPr>
                <w:rFonts w:ascii="Arial" w:hAnsi="Arial" w:cs="Arial"/>
                <w:sz w:val="22"/>
                <w:szCs w:val="22"/>
              </w:rPr>
              <w:t>R12</w:t>
            </w:r>
          </w:p>
        </w:tc>
        <w:tc>
          <w:tcPr>
            <w:tcW w:w="1710" w:type="dxa"/>
            <w:tcBorders>
              <w:bottom w:val="nil"/>
            </w:tcBorders>
          </w:tcPr>
          <w:p w:rsidR="00181076" w:rsidRPr="0024499F" w:rsidRDefault="00181076"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spatiu destinat</w:t>
            </w:r>
          </w:p>
        </w:tc>
      </w:tr>
      <w:tr w:rsidR="00181076" w:rsidRPr="0024499F" w:rsidTr="0011452D">
        <w:trPr>
          <w:cantSplit/>
        </w:trPr>
        <w:tc>
          <w:tcPr>
            <w:tcW w:w="1222" w:type="dxa"/>
            <w:tcBorders>
              <w:bottom w:val="nil"/>
            </w:tcBorders>
          </w:tcPr>
          <w:p w:rsidR="00181076" w:rsidRPr="0024499F" w:rsidRDefault="00181076" w:rsidP="0011452D">
            <w:pPr>
              <w:widowControl w:val="0"/>
              <w:spacing w:line="240" w:lineRule="auto"/>
              <w:ind w:right="0" w:firstLine="34"/>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16 02 14</w:t>
            </w:r>
          </w:p>
        </w:tc>
        <w:tc>
          <w:tcPr>
            <w:tcW w:w="189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Deseuri de echipamente electrice si electronice</w:t>
            </w:r>
          </w:p>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p>
        </w:tc>
        <w:tc>
          <w:tcPr>
            <w:tcW w:w="1260" w:type="dxa"/>
            <w:tcBorders>
              <w:bottom w:val="nil"/>
            </w:tcBorders>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Intretinere, reparatii</w:t>
            </w:r>
          </w:p>
        </w:tc>
        <w:tc>
          <w:tcPr>
            <w:tcW w:w="1260" w:type="dxa"/>
            <w:tcBorders>
              <w:bottom w:val="nil"/>
            </w:tcBorders>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0,05</w:t>
            </w:r>
          </w:p>
        </w:tc>
        <w:tc>
          <w:tcPr>
            <w:tcW w:w="1812" w:type="dxa"/>
            <w:tcBorders>
              <w:bottom w:val="nil"/>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valorificar</w:t>
            </w:r>
            <w:r w:rsidRPr="0024499F">
              <w:rPr>
                <w:rFonts w:ascii="Arial" w:hAnsi="Arial" w:cs="Arial"/>
                <w:color w:val="0D0D0D"/>
                <w:sz w:val="22"/>
                <w:szCs w:val="22"/>
                <w:lang w:val="ro-RO" w:eastAsia="ro-RO"/>
              </w:rPr>
              <w:t xml:space="preserve"> prin firme autorizate</w:t>
            </w:r>
          </w:p>
        </w:tc>
        <w:tc>
          <w:tcPr>
            <w:tcW w:w="1248" w:type="dxa"/>
            <w:tcBorders>
              <w:bottom w:val="nil"/>
            </w:tcBorders>
          </w:tcPr>
          <w:p w:rsidR="00181076" w:rsidRPr="005F3D6E" w:rsidRDefault="00181076" w:rsidP="005F3D6E">
            <w:pPr>
              <w:widowControl w:val="0"/>
              <w:spacing w:line="240" w:lineRule="auto"/>
              <w:ind w:right="0" w:firstLine="60"/>
              <w:jc w:val="left"/>
              <w:rPr>
                <w:rFonts w:ascii="Arial" w:hAnsi="Arial" w:cs="Arial"/>
                <w:color w:val="FF0000"/>
                <w:sz w:val="22"/>
                <w:szCs w:val="22"/>
                <w:lang w:val="ro-RO" w:eastAsia="ro-RO"/>
              </w:rPr>
            </w:pPr>
            <w:r w:rsidRPr="005F3D6E">
              <w:rPr>
                <w:rFonts w:ascii="Arial" w:hAnsi="Arial" w:cs="Arial"/>
                <w:color w:val="FF0000"/>
                <w:sz w:val="22"/>
                <w:szCs w:val="22"/>
                <w:lang w:val="ro-RO" w:eastAsia="ro-RO"/>
              </w:rPr>
              <w:t>R12</w:t>
            </w:r>
            <w:r w:rsidR="005F3D6E" w:rsidRPr="005F3D6E">
              <w:rPr>
                <w:rFonts w:ascii="Arial" w:hAnsi="Arial" w:cs="Arial"/>
                <w:color w:val="FF0000"/>
                <w:sz w:val="22"/>
                <w:szCs w:val="22"/>
                <w:lang w:val="ro-RO" w:eastAsia="ro-RO"/>
              </w:rPr>
              <w:t>/D1</w:t>
            </w:r>
          </w:p>
        </w:tc>
        <w:tc>
          <w:tcPr>
            <w:tcW w:w="1710" w:type="dxa"/>
            <w:tcBorders>
              <w:bottom w:val="nil"/>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w:t>
            </w:r>
          </w:p>
        </w:tc>
      </w:tr>
      <w:tr w:rsidR="00181076" w:rsidRPr="0024499F" w:rsidTr="0011452D">
        <w:trPr>
          <w:cantSplit/>
        </w:trPr>
        <w:tc>
          <w:tcPr>
            <w:tcW w:w="1222"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16 06 01*</w:t>
            </w:r>
          </w:p>
        </w:tc>
        <w:tc>
          <w:tcPr>
            <w:tcW w:w="1890" w:type="dxa"/>
            <w:tcBorders>
              <w:bottom w:val="nil"/>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t>Baterii cu plumb</w:t>
            </w:r>
          </w:p>
        </w:tc>
        <w:tc>
          <w:tcPr>
            <w:tcW w:w="1260" w:type="dxa"/>
            <w:tcBorders>
              <w:bottom w:val="nil"/>
            </w:tcBorders>
          </w:tcPr>
          <w:p w:rsidR="00181076" w:rsidRPr="0024499F" w:rsidRDefault="00181076" w:rsidP="0011452D">
            <w:pPr>
              <w:widowControl w:val="0"/>
              <w:spacing w:line="240" w:lineRule="auto"/>
              <w:ind w:right="0" w:firstLine="16"/>
              <w:jc w:val="left"/>
              <w:rPr>
                <w:rFonts w:ascii="Arial" w:hAnsi="Arial" w:cs="Arial"/>
                <w:sz w:val="22"/>
                <w:szCs w:val="22"/>
              </w:rPr>
            </w:pPr>
            <w:r>
              <w:rPr>
                <w:rFonts w:ascii="Arial" w:hAnsi="Arial" w:cs="Arial"/>
                <w:sz w:val="22"/>
                <w:szCs w:val="22"/>
              </w:rPr>
              <w:t>mentenanta</w:t>
            </w:r>
          </w:p>
        </w:tc>
        <w:tc>
          <w:tcPr>
            <w:tcW w:w="1260" w:type="dxa"/>
            <w:tcBorders>
              <w:bottom w:val="nil"/>
            </w:tcBorders>
          </w:tcPr>
          <w:p w:rsidR="00181076" w:rsidRPr="0024499F" w:rsidRDefault="00181076" w:rsidP="0011452D">
            <w:pPr>
              <w:widowControl w:val="0"/>
              <w:spacing w:line="240" w:lineRule="auto"/>
              <w:ind w:right="0" w:hanging="18"/>
              <w:jc w:val="left"/>
              <w:rPr>
                <w:rFonts w:ascii="Arial" w:hAnsi="Arial" w:cs="Arial"/>
                <w:sz w:val="22"/>
                <w:szCs w:val="22"/>
                <w:lang w:val="ro-RO"/>
              </w:rPr>
            </w:pPr>
            <w:r>
              <w:rPr>
                <w:rFonts w:ascii="Arial" w:hAnsi="Arial" w:cs="Arial"/>
                <w:sz w:val="22"/>
                <w:szCs w:val="22"/>
                <w:lang w:val="ro-RO"/>
              </w:rPr>
              <w:t>1,0</w:t>
            </w:r>
          </w:p>
        </w:tc>
        <w:tc>
          <w:tcPr>
            <w:tcW w:w="1812" w:type="dxa"/>
            <w:tcBorders>
              <w:bottom w:val="nil"/>
            </w:tcBorders>
          </w:tcPr>
          <w:p w:rsidR="00181076" w:rsidRPr="0024499F" w:rsidRDefault="00181076"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valorificare/eliminare prin firme autorizate</w:t>
            </w:r>
          </w:p>
          <w:p w:rsidR="00181076" w:rsidRPr="0024499F" w:rsidRDefault="00181076" w:rsidP="005F3D6E">
            <w:pPr>
              <w:widowControl w:val="0"/>
              <w:spacing w:line="240" w:lineRule="auto"/>
              <w:ind w:right="0" w:firstLine="0"/>
              <w:jc w:val="left"/>
              <w:rPr>
                <w:rFonts w:ascii="Arial" w:hAnsi="Arial" w:cs="Arial"/>
                <w:sz w:val="22"/>
                <w:szCs w:val="22"/>
              </w:rPr>
            </w:pPr>
          </w:p>
        </w:tc>
        <w:tc>
          <w:tcPr>
            <w:tcW w:w="1248" w:type="dxa"/>
            <w:tcBorders>
              <w:bottom w:val="nil"/>
            </w:tcBorders>
          </w:tcPr>
          <w:p w:rsidR="00181076" w:rsidRPr="005F3D6E" w:rsidRDefault="005F3D6E" w:rsidP="005F3D6E">
            <w:pPr>
              <w:widowControl w:val="0"/>
              <w:spacing w:line="240" w:lineRule="auto"/>
              <w:ind w:right="0" w:firstLine="60"/>
              <w:jc w:val="left"/>
              <w:rPr>
                <w:rFonts w:ascii="Arial" w:hAnsi="Arial" w:cs="Arial"/>
                <w:color w:val="FF0000"/>
                <w:sz w:val="22"/>
                <w:szCs w:val="22"/>
              </w:rPr>
            </w:pPr>
            <w:r w:rsidRPr="005F3D6E">
              <w:rPr>
                <w:rFonts w:ascii="Arial" w:hAnsi="Arial" w:cs="Arial"/>
                <w:color w:val="FF0000"/>
                <w:sz w:val="22"/>
                <w:szCs w:val="22"/>
              </w:rPr>
              <w:t>R12</w:t>
            </w:r>
          </w:p>
        </w:tc>
        <w:tc>
          <w:tcPr>
            <w:tcW w:w="1710" w:type="dxa"/>
            <w:tcBorders>
              <w:bottom w:val="nil"/>
            </w:tcBorders>
          </w:tcPr>
          <w:p w:rsidR="00181076" w:rsidRPr="0024499F" w:rsidRDefault="00181076" w:rsidP="005F3D6E">
            <w:pPr>
              <w:widowControl w:val="0"/>
              <w:spacing w:line="240" w:lineRule="auto"/>
              <w:ind w:right="0" w:firstLine="0"/>
              <w:jc w:val="left"/>
              <w:rPr>
                <w:rFonts w:ascii="Arial" w:hAnsi="Arial" w:cs="Arial"/>
                <w:sz w:val="22"/>
                <w:szCs w:val="22"/>
              </w:rPr>
            </w:pPr>
            <w:r>
              <w:rPr>
                <w:rFonts w:ascii="Arial" w:hAnsi="Arial" w:cs="Arial"/>
                <w:sz w:val="22"/>
                <w:szCs w:val="22"/>
              </w:rPr>
              <w:t>container</w:t>
            </w: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16 11 06</w:t>
            </w:r>
          </w:p>
        </w:tc>
        <w:tc>
          <w:tcPr>
            <w:tcW w:w="1890"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Caramizi termoizolante</w:t>
            </w:r>
          </w:p>
        </w:tc>
        <w:tc>
          <w:tcPr>
            <w:tcW w:w="126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reparatia cuptoarelor de var </w:t>
            </w:r>
          </w:p>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p>
        </w:tc>
        <w:tc>
          <w:tcPr>
            <w:tcW w:w="1260" w:type="dxa"/>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50,0</w:t>
            </w:r>
          </w:p>
        </w:tc>
        <w:tc>
          <w:tcPr>
            <w:tcW w:w="1812"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valorificare prin firme autorizate</w:t>
            </w:r>
          </w:p>
        </w:tc>
        <w:tc>
          <w:tcPr>
            <w:tcW w:w="1248" w:type="dxa"/>
          </w:tcPr>
          <w:p w:rsidR="00181076" w:rsidRPr="005F3D6E" w:rsidRDefault="00181076" w:rsidP="005F3D6E">
            <w:pPr>
              <w:widowControl w:val="0"/>
              <w:spacing w:line="240" w:lineRule="auto"/>
              <w:ind w:right="0" w:firstLine="60"/>
              <w:jc w:val="left"/>
              <w:rPr>
                <w:rFonts w:ascii="Arial" w:hAnsi="Arial" w:cs="Arial"/>
                <w:color w:val="FF0000"/>
                <w:sz w:val="22"/>
                <w:szCs w:val="22"/>
                <w:lang w:val="ro-RO" w:eastAsia="ro-RO"/>
              </w:rPr>
            </w:pPr>
            <w:r w:rsidRPr="005F3D6E">
              <w:rPr>
                <w:rFonts w:ascii="Arial" w:hAnsi="Arial" w:cs="Arial"/>
                <w:color w:val="FF0000"/>
                <w:sz w:val="22"/>
                <w:szCs w:val="22"/>
                <w:lang w:val="ro-RO" w:eastAsia="ro-RO"/>
              </w:rPr>
              <w:t>R12</w:t>
            </w:r>
            <w:r w:rsidR="005F3D6E" w:rsidRPr="005F3D6E">
              <w:rPr>
                <w:rFonts w:ascii="Arial" w:hAnsi="Arial" w:cs="Arial"/>
                <w:color w:val="FF0000"/>
                <w:sz w:val="22"/>
                <w:szCs w:val="22"/>
                <w:lang w:val="ro-RO" w:eastAsia="ro-RO"/>
              </w:rPr>
              <w:t>/D1</w:t>
            </w:r>
          </w:p>
        </w:tc>
        <w:tc>
          <w:tcPr>
            <w:tcW w:w="1710"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platforma betonata</w:t>
            </w: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17 02 01</w:t>
            </w:r>
          </w:p>
        </w:tc>
        <w:tc>
          <w:tcPr>
            <w:tcW w:w="1890"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lemn</w:t>
            </w:r>
          </w:p>
        </w:tc>
        <w:tc>
          <w:tcPr>
            <w:tcW w:w="126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Intretinere, exclusiv paleti</w:t>
            </w:r>
          </w:p>
        </w:tc>
        <w:tc>
          <w:tcPr>
            <w:tcW w:w="1260" w:type="dxa"/>
          </w:tcPr>
          <w:p w:rsidR="00181076" w:rsidRPr="0024499F" w:rsidRDefault="00181076" w:rsidP="0011452D">
            <w:pPr>
              <w:widowControl w:val="0"/>
              <w:spacing w:line="240" w:lineRule="auto"/>
              <w:ind w:right="0" w:hanging="18"/>
              <w:jc w:val="left"/>
              <w:rPr>
                <w:rFonts w:ascii="Arial" w:hAnsi="Arial" w:cs="Arial"/>
                <w:color w:val="0D0D0D"/>
                <w:sz w:val="22"/>
                <w:szCs w:val="22"/>
                <w:lang w:eastAsia="ro-RO"/>
              </w:rPr>
            </w:pPr>
            <w:r>
              <w:rPr>
                <w:rFonts w:ascii="Arial" w:hAnsi="Arial" w:cs="Arial"/>
                <w:color w:val="0D0D0D"/>
                <w:sz w:val="22"/>
                <w:szCs w:val="22"/>
                <w:lang w:eastAsia="ro-RO"/>
              </w:rPr>
              <w:t>0,4</w:t>
            </w:r>
          </w:p>
        </w:tc>
        <w:tc>
          <w:tcPr>
            <w:tcW w:w="1812"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eastAsia="ro-RO"/>
              </w:rPr>
              <w:t>valorificare prin firme autorizate</w:t>
            </w:r>
          </w:p>
        </w:tc>
        <w:tc>
          <w:tcPr>
            <w:tcW w:w="1248" w:type="dxa"/>
          </w:tcPr>
          <w:p w:rsidR="00181076" w:rsidRPr="0024499F" w:rsidRDefault="00181076"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R1</w:t>
            </w:r>
          </w:p>
        </w:tc>
        <w:tc>
          <w:tcPr>
            <w:tcW w:w="1710"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 / platforma betonata</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17 04 02 </w:t>
            </w:r>
          </w:p>
        </w:tc>
        <w:tc>
          <w:tcPr>
            <w:tcW w:w="1890"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aluminiu</w:t>
            </w:r>
          </w:p>
        </w:tc>
        <w:tc>
          <w:tcPr>
            <w:tcW w:w="126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reparatii</w:t>
            </w:r>
          </w:p>
        </w:tc>
        <w:tc>
          <w:tcPr>
            <w:tcW w:w="1260" w:type="dxa"/>
          </w:tcPr>
          <w:p w:rsidR="00181076" w:rsidRPr="0024499F" w:rsidRDefault="00181076" w:rsidP="0011452D">
            <w:pPr>
              <w:widowControl w:val="0"/>
              <w:spacing w:line="240" w:lineRule="auto"/>
              <w:ind w:right="0" w:hanging="18"/>
              <w:jc w:val="left"/>
              <w:rPr>
                <w:rFonts w:ascii="Arial" w:hAnsi="Arial" w:cs="Arial"/>
                <w:color w:val="0D0D0D"/>
                <w:sz w:val="22"/>
                <w:szCs w:val="22"/>
                <w:lang w:eastAsia="ro-RO"/>
              </w:rPr>
            </w:pPr>
            <w:r>
              <w:rPr>
                <w:rFonts w:ascii="Arial" w:hAnsi="Arial" w:cs="Arial"/>
                <w:color w:val="0D0D0D"/>
                <w:sz w:val="22"/>
                <w:szCs w:val="22"/>
                <w:lang w:eastAsia="ro-RO"/>
              </w:rPr>
              <w:t>0,05</w:t>
            </w:r>
          </w:p>
        </w:tc>
        <w:tc>
          <w:tcPr>
            <w:tcW w:w="1812" w:type="dxa"/>
          </w:tcPr>
          <w:p w:rsidR="00181076" w:rsidRPr="0024499F" w:rsidRDefault="00181076" w:rsidP="005F3D6E">
            <w:pPr>
              <w:widowControl w:val="0"/>
              <w:spacing w:line="240" w:lineRule="auto"/>
              <w:ind w:right="0" w:firstLine="0"/>
              <w:jc w:val="left"/>
              <w:rPr>
                <w:rFonts w:ascii="Arial" w:hAnsi="Arial" w:cs="Arial"/>
                <w:color w:val="0D0D0D"/>
                <w:sz w:val="22"/>
                <w:szCs w:val="22"/>
                <w:lang w:eastAsia="ro-RO"/>
              </w:rPr>
            </w:pPr>
            <w:r w:rsidRPr="0024499F">
              <w:rPr>
                <w:rFonts w:ascii="Arial" w:hAnsi="Arial" w:cs="Arial"/>
                <w:color w:val="0D0D0D"/>
                <w:sz w:val="22"/>
                <w:szCs w:val="22"/>
                <w:lang w:eastAsia="ro-RO"/>
              </w:rPr>
              <w:t>valorificare prin firme autorizate</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c>
          <w:tcPr>
            <w:tcW w:w="1248" w:type="dxa"/>
          </w:tcPr>
          <w:p w:rsidR="00181076" w:rsidRPr="0024499F" w:rsidRDefault="00181076"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R12</w:t>
            </w:r>
          </w:p>
        </w:tc>
        <w:tc>
          <w:tcPr>
            <w:tcW w:w="1710"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w:t>
            </w:r>
            <w:r w:rsidRPr="0024499F">
              <w:rPr>
                <w:rFonts w:ascii="Arial" w:hAnsi="Arial" w:cs="Arial"/>
                <w:color w:val="0D0D0D"/>
                <w:sz w:val="22"/>
                <w:szCs w:val="22"/>
                <w:lang w:val="ro-RO" w:eastAsia="ro-RO"/>
              </w:rPr>
              <w:tab/>
            </w: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17 04 05</w:t>
            </w:r>
          </w:p>
        </w:tc>
        <w:tc>
          <w:tcPr>
            <w:tcW w:w="1890"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fier</w:t>
            </w:r>
          </w:p>
        </w:tc>
        <w:tc>
          <w:tcPr>
            <w:tcW w:w="126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reparatii utilaje</w:t>
            </w:r>
          </w:p>
        </w:tc>
        <w:tc>
          <w:tcPr>
            <w:tcW w:w="1260" w:type="dxa"/>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20,0</w:t>
            </w:r>
          </w:p>
        </w:tc>
        <w:tc>
          <w:tcPr>
            <w:tcW w:w="1812"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valorificare prin firme autorizate</w:t>
            </w:r>
          </w:p>
        </w:tc>
        <w:tc>
          <w:tcPr>
            <w:tcW w:w="1248" w:type="dxa"/>
          </w:tcPr>
          <w:p w:rsidR="00181076" w:rsidRDefault="00181076" w:rsidP="005F3D6E">
            <w:pPr>
              <w:widowControl w:val="0"/>
              <w:spacing w:line="240" w:lineRule="auto"/>
              <w:ind w:right="0" w:firstLine="60"/>
              <w:jc w:val="left"/>
            </w:pPr>
            <w:r w:rsidRPr="00DE6DF6">
              <w:rPr>
                <w:rFonts w:ascii="Arial" w:hAnsi="Arial" w:cs="Arial"/>
                <w:color w:val="0D0D0D"/>
                <w:sz w:val="22"/>
                <w:szCs w:val="22"/>
                <w:lang w:val="ro-RO" w:eastAsia="ro-RO"/>
              </w:rPr>
              <w:t>R12</w:t>
            </w:r>
          </w:p>
        </w:tc>
        <w:tc>
          <w:tcPr>
            <w:tcW w:w="1710"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spatiu destinat/ platforma betonata </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17 04 11</w:t>
            </w:r>
          </w:p>
        </w:tc>
        <w:tc>
          <w:tcPr>
            <w:tcW w:w="1890"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cablu aluminiu/cupru</w:t>
            </w:r>
          </w:p>
        </w:tc>
        <w:tc>
          <w:tcPr>
            <w:tcW w:w="1260" w:type="dxa"/>
          </w:tcPr>
          <w:p w:rsidR="00181076" w:rsidRPr="0024499F" w:rsidRDefault="00181076" w:rsidP="0011452D">
            <w:pPr>
              <w:widowControl w:val="0"/>
              <w:spacing w:line="240" w:lineRule="auto"/>
              <w:ind w:right="0" w:firstLine="16"/>
              <w:jc w:val="left"/>
              <w:rPr>
                <w:rFonts w:ascii="Arial" w:hAnsi="Arial" w:cs="Arial"/>
                <w:sz w:val="22"/>
                <w:szCs w:val="22"/>
              </w:rPr>
            </w:pPr>
            <w:r w:rsidRPr="0024499F">
              <w:rPr>
                <w:rFonts w:ascii="Arial" w:hAnsi="Arial" w:cs="Arial"/>
                <w:sz w:val="22"/>
                <w:szCs w:val="22"/>
              </w:rPr>
              <w:t>reparatii</w:t>
            </w:r>
          </w:p>
        </w:tc>
        <w:tc>
          <w:tcPr>
            <w:tcW w:w="1260" w:type="dxa"/>
          </w:tcPr>
          <w:p w:rsidR="00181076" w:rsidRPr="0024499F" w:rsidRDefault="00181076" w:rsidP="0011452D">
            <w:pPr>
              <w:widowControl w:val="0"/>
              <w:spacing w:line="240" w:lineRule="auto"/>
              <w:ind w:right="0" w:hanging="18"/>
              <w:jc w:val="left"/>
              <w:rPr>
                <w:rFonts w:ascii="Arial" w:hAnsi="Arial" w:cs="Arial"/>
                <w:sz w:val="22"/>
                <w:szCs w:val="22"/>
              </w:rPr>
            </w:pPr>
            <w:r>
              <w:rPr>
                <w:rFonts w:ascii="Arial" w:hAnsi="Arial" w:cs="Arial"/>
                <w:sz w:val="22"/>
                <w:szCs w:val="22"/>
              </w:rPr>
              <w:t>2,0</w:t>
            </w:r>
          </w:p>
        </w:tc>
        <w:tc>
          <w:tcPr>
            <w:tcW w:w="1812" w:type="dxa"/>
          </w:tcPr>
          <w:p w:rsidR="00181076" w:rsidRPr="0024499F" w:rsidRDefault="00181076"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valorificare prin firme autorizate</w:t>
            </w:r>
          </w:p>
          <w:p w:rsidR="00181076" w:rsidRPr="0024499F" w:rsidRDefault="00181076" w:rsidP="005F3D6E">
            <w:pPr>
              <w:widowControl w:val="0"/>
              <w:spacing w:line="240" w:lineRule="auto"/>
              <w:ind w:right="0" w:firstLine="0"/>
              <w:jc w:val="left"/>
              <w:rPr>
                <w:rFonts w:ascii="Arial" w:hAnsi="Arial" w:cs="Arial"/>
                <w:sz w:val="22"/>
                <w:szCs w:val="22"/>
              </w:rPr>
            </w:pPr>
          </w:p>
        </w:tc>
        <w:tc>
          <w:tcPr>
            <w:tcW w:w="1248" w:type="dxa"/>
          </w:tcPr>
          <w:p w:rsidR="00181076" w:rsidRDefault="00181076" w:rsidP="005F3D6E">
            <w:pPr>
              <w:widowControl w:val="0"/>
              <w:spacing w:line="240" w:lineRule="auto"/>
              <w:ind w:right="0" w:firstLine="60"/>
              <w:jc w:val="left"/>
            </w:pPr>
            <w:r w:rsidRPr="00DE6DF6">
              <w:rPr>
                <w:rFonts w:ascii="Arial" w:hAnsi="Arial" w:cs="Arial"/>
                <w:color w:val="0D0D0D"/>
                <w:sz w:val="22"/>
                <w:szCs w:val="22"/>
                <w:lang w:val="ro-RO" w:eastAsia="ro-RO"/>
              </w:rPr>
              <w:t>R12</w:t>
            </w:r>
          </w:p>
        </w:tc>
        <w:tc>
          <w:tcPr>
            <w:tcW w:w="1710" w:type="dxa"/>
          </w:tcPr>
          <w:p w:rsidR="00181076" w:rsidRPr="0024499F" w:rsidRDefault="00181076" w:rsidP="005F3D6E">
            <w:pPr>
              <w:widowControl w:val="0"/>
              <w:spacing w:line="240" w:lineRule="auto"/>
              <w:ind w:right="0" w:firstLine="0"/>
              <w:jc w:val="left"/>
              <w:rPr>
                <w:rFonts w:ascii="Arial" w:hAnsi="Arial" w:cs="Arial"/>
                <w:sz w:val="22"/>
                <w:szCs w:val="22"/>
              </w:rPr>
            </w:pPr>
            <w:r w:rsidRPr="0024499F">
              <w:rPr>
                <w:rFonts w:ascii="Arial" w:hAnsi="Arial" w:cs="Arial"/>
                <w:sz w:val="22"/>
                <w:szCs w:val="22"/>
              </w:rPr>
              <w:t>spatiu destinat</w:t>
            </w: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FF0000"/>
                <w:sz w:val="22"/>
                <w:szCs w:val="22"/>
                <w:lang w:val="fr-FR" w:eastAsia="ro-RO"/>
              </w:rPr>
              <w:br w:type="page"/>
            </w:r>
            <w:r w:rsidRPr="0024499F">
              <w:rPr>
                <w:rFonts w:ascii="Arial" w:hAnsi="Arial" w:cs="Arial"/>
                <w:color w:val="0D0D0D"/>
                <w:sz w:val="22"/>
                <w:szCs w:val="22"/>
                <w:lang w:val="ro-RO" w:eastAsia="ro-RO"/>
              </w:rPr>
              <w:t>17 09 04</w:t>
            </w:r>
          </w:p>
        </w:tc>
        <w:tc>
          <w:tcPr>
            <w:tcW w:w="189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Deseuri din constructii </w:t>
            </w:r>
          </w:p>
        </w:tc>
        <w:tc>
          <w:tcPr>
            <w:tcW w:w="1260" w:type="dxa"/>
          </w:tcPr>
          <w:p w:rsidR="00181076"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reparatii;</w:t>
            </w:r>
          </w:p>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 investitii</w:t>
            </w:r>
          </w:p>
        </w:tc>
        <w:tc>
          <w:tcPr>
            <w:tcW w:w="1260" w:type="dxa"/>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30,0</w:t>
            </w:r>
          </w:p>
        </w:tc>
        <w:tc>
          <w:tcPr>
            <w:tcW w:w="1812"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eliminare prin firme autorizate</w:t>
            </w:r>
          </w:p>
        </w:tc>
        <w:tc>
          <w:tcPr>
            <w:tcW w:w="1248" w:type="dxa"/>
          </w:tcPr>
          <w:p w:rsidR="00181076" w:rsidRPr="0024499F" w:rsidRDefault="00181076"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D1</w:t>
            </w:r>
            <w:r w:rsidR="005F3D6E">
              <w:rPr>
                <w:rFonts w:ascii="Arial" w:hAnsi="Arial" w:cs="Arial"/>
                <w:color w:val="0D0D0D"/>
                <w:sz w:val="22"/>
                <w:szCs w:val="22"/>
                <w:lang w:val="ro-RO" w:eastAsia="ro-RO"/>
              </w:rPr>
              <w:t>/R10</w:t>
            </w:r>
          </w:p>
        </w:tc>
        <w:tc>
          <w:tcPr>
            <w:tcW w:w="1710"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platforma betonata</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Borders>
              <w:bottom w:val="single" w:sz="6" w:space="0" w:color="auto"/>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20 01 01</w:t>
            </w:r>
          </w:p>
        </w:tc>
        <w:tc>
          <w:tcPr>
            <w:tcW w:w="1890" w:type="dxa"/>
            <w:tcBorders>
              <w:bottom w:val="single" w:sz="6" w:space="0" w:color="auto"/>
            </w:tcBorders>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hârtie -</w:t>
            </w:r>
          </w:p>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carton</w:t>
            </w:r>
          </w:p>
        </w:tc>
        <w:tc>
          <w:tcPr>
            <w:tcW w:w="1260" w:type="dxa"/>
            <w:tcBorders>
              <w:bottom w:val="single" w:sz="6" w:space="0" w:color="auto"/>
            </w:tcBorders>
          </w:tcPr>
          <w:p w:rsidR="00181076"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activitate </w:t>
            </w:r>
          </w:p>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birouri</w:t>
            </w:r>
          </w:p>
        </w:tc>
        <w:tc>
          <w:tcPr>
            <w:tcW w:w="1260" w:type="dxa"/>
            <w:tcBorders>
              <w:bottom w:val="single" w:sz="6" w:space="0" w:color="auto"/>
            </w:tcBorders>
          </w:tcPr>
          <w:p w:rsidR="00181076" w:rsidRPr="0024499F" w:rsidRDefault="00181076" w:rsidP="0011452D">
            <w:pPr>
              <w:widowControl w:val="0"/>
              <w:spacing w:line="240" w:lineRule="auto"/>
              <w:ind w:right="0" w:hanging="18"/>
              <w:jc w:val="left"/>
              <w:rPr>
                <w:rFonts w:ascii="Arial" w:hAnsi="Arial" w:cs="Arial"/>
                <w:color w:val="0D0D0D"/>
                <w:sz w:val="22"/>
                <w:szCs w:val="22"/>
                <w:lang w:eastAsia="ro-RO"/>
              </w:rPr>
            </w:pPr>
            <w:r>
              <w:rPr>
                <w:rFonts w:ascii="Arial" w:hAnsi="Arial" w:cs="Arial"/>
                <w:color w:val="0D0D0D"/>
                <w:sz w:val="22"/>
                <w:szCs w:val="22"/>
                <w:lang w:eastAsia="ro-RO"/>
              </w:rPr>
              <w:t>1,1</w:t>
            </w:r>
          </w:p>
        </w:tc>
        <w:tc>
          <w:tcPr>
            <w:tcW w:w="1812" w:type="dxa"/>
            <w:tcBorders>
              <w:bottom w:val="single" w:sz="6" w:space="0" w:color="auto"/>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eastAsia="ro-RO"/>
              </w:rPr>
              <w:t>valorificare prin firme autorizate</w:t>
            </w:r>
            <w:r w:rsidRPr="0024499F">
              <w:rPr>
                <w:rFonts w:ascii="Arial" w:hAnsi="Arial" w:cs="Arial"/>
                <w:color w:val="0D0D0D"/>
                <w:sz w:val="22"/>
                <w:szCs w:val="22"/>
                <w:lang w:val="ro-RO" w:eastAsia="ro-RO"/>
              </w:rPr>
              <w:t xml:space="preserve"> </w:t>
            </w:r>
          </w:p>
        </w:tc>
        <w:tc>
          <w:tcPr>
            <w:tcW w:w="1248" w:type="dxa"/>
            <w:tcBorders>
              <w:bottom w:val="single" w:sz="6" w:space="0" w:color="auto"/>
            </w:tcBorders>
          </w:tcPr>
          <w:p w:rsidR="00181076" w:rsidRPr="0024499F" w:rsidRDefault="00181076"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R1</w:t>
            </w:r>
          </w:p>
        </w:tc>
        <w:tc>
          <w:tcPr>
            <w:tcW w:w="1710" w:type="dxa"/>
            <w:tcBorders>
              <w:bottom w:val="single" w:sz="6" w:space="0" w:color="auto"/>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spatiu destinat / platforma betonata</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Borders>
              <w:bottom w:val="single" w:sz="6" w:space="0" w:color="auto"/>
            </w:tcBorders>
          </w:tcPr>
          <w:p w:rsidR="00181076" w:rsidRPr="00602004" w:rsidRDefault="00181076" w:rsidP="0011452D">
            <w:pPr>
              <w:widowControl w:val="0"/>
              <w:spacing w:line="240" w:lineRule="auto"/>
              <w:ind w:right="0" w:firstLine="0"/>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20 01 21*</w:t>
            </w:r>
          </w:p>
        </w:tc>
        <w:tc>
          <w:tcPr>
            <w:tcW w:w="1890" w:type="dxa"/>
            <w:tcBorders>
              <w:bottom w:val="single" w:sz="6" w:space="0" w:color="auto"/>
            </w:tcBorders>
          </w:tcPr>
          <w:p w:rsidR="00181076" w:rsidRPr="00602004" w:rsidRDefault="00181076" w:rsidP="0011452D">
            <w:pPr>
              <w:widowControl w:val="0"/>
              <w:spacing w:line="240" w:lineRule="auto"/>
              <w:ind w:right="0" w:firstLine="16"/>
              <w:jc w:val="left"/>
              <w:rPr>
                <w:rFonts w:ascii="Arial" w:hAnsi="Arial" w:cs="Arial"/>
                <w:color w:val="0D0D0D"/>
                <w:sz w:val="22"/>
                <w:szCs w:val="22"/>
                <w:lang w:val="ro-RO" w:eastAsia="ro-RO"/>
              </w:rPr>
            </w:pPr>
            <w:r w:rsidRPr="00602004">
              <w:rPr>
                <w:rFonts w:ascii="Arial" w:hAnsi="Arial" w:cs="Arial"/>
                <w:sz w:val="22"/>
                <w:szCs w:val="22"/>
              </w:rPr>
              <w:t>Tuburi fluorescente uzate</w:t>
            </w:r>
          </w:p>
        </w:tc>
        <w:tc>
          <w:tcPr>
            <w:tcW w:w="1260" w:type="dxa"/>
            <w:tcBorders>
              <w:bottom w:val="single" w:sz="6" w:space="0" w:color="auto"/>
            </w:tcBorders>
          </w:tcPr>
          <w:p w:rsidR="00181076" w:rsidRPr="00602004" w:rsidRDefault="00181076" w:rsidP="0011452D">
            <w:pPr>
              <w:widowControl w:val="0"/>
              <w:spacing w:line="240" w:lineRule="auto"/>
              <w:ind w:right="0" w:firstLine="16"/>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 xml:space="preserve">activitate </w:t>
            </w:r>
          </w:p>
          <w:p w:rsidR="00181076" w:rsidRPr="00602004" w:rsidRDefault="00181076" w:rsidP="0011452D">
            <w:pPr>
              <w:widowControl w:val="0"/>
              <w:spacing w:line="240" w:lineRule="auto"/>
              <w:ind w:right="0" w:firstLine="16"/>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birouri</w:t>
            </w:r>
          </w:p>
        </w:tc>
        <w:tc>
          <w:tcPr>
            <w:tcW w:w="1260" w:type="dxa"/>
            <w:tcBorders>
              <w:bottom w:val="single" w:sz="6" w:space="0" w:color="auto"/>
            </w:tcBorders>
          </w:tcPr>
          <w:p w:rsidR="00181076" w:rsidRPr="00602004" w:rsidRDefault="00181076" w:rsidP="0011452D">
            <w:pPr>
              <w:widowControl w:val="0"/>
              <w:spacing w:line="240" w:lineRule="auto"/>
              <w:ind w:right="0" w:hanging="18"/>
              <w:jc w:val="left"/>
              <w:rPr>
                <w:rFonts w:ascii="Arial" w:hAnsi="Arial" w:cs="Arial"/>
                <w:color w:val="0D0D0D"/>
                <w:sz w:val="22"/>
                <w:szCs w:val="22"/>
                <w:lang w:eastAsia="ro-RO"/>
              </w:rPr>
            </w:pPr>
            <w:r w:rsidRPr="00602004">
              <w:rPr>
                <w:rFonts w:ascii="Arial" w:hAnsi="Arial" w:cs="Arial"/>
                <w:color w:val="0D0D0D"/>
                <w:sz w:val="22"/>
                <w:szCs w:val="22"/>
                <w:lang w:eastAsia="ro-RO"/>
              </w:rPr>
              <w:t>0,01</w:t>
            </w:r>
          </w:p>
        </w:tc>
        <w:tc>
          <w:tcPr>
            <w:tcW w:w="1812" w:type="dxa"/>
            <w:tcBorders>
              <w:bottom w:val="single" w:sz="6" w:space="0" w:color="auto"/>
            </w:tcBorders>
          </w:tcPr>
          <w:p w:rsidR="00181076" w:rsidRPr="00602004" w:rsidRDefault="00181076" w:rsidP="005F3D6E">
            <w:pPr>
              <w:widowControl w:val="0"/>
              <w:spacing w:line="240" w:lineRule="auto"/>
              <w:ind w:right="0" w:firstLine="0"/>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eliminare prin firme autorizate</w:t>
            </w:r>
          </w:p>
        </w:tc>
        <w:tc>
          <w:tcPr>
            <w:tcW w:w="1248" w:type="dxa"/>
            <w:tcBorders>
              <w:bottom w:val="single" w:sz="6" w:space="0" w:color="auto"/>
            </w:tcBorders>
          </w:tcPr>
          <w:p w:rsidR="00181076" w:rsidRPr="00780602" w:rsidRDefault="005F3D6E" w:rsidP="005F3D6E">
            <w:pPr>
              <w:widowControl w:val="0"/>
              <w:spacing w:line="240" w:lineRule="auto"/>
              <w:ind w:right="0" w:firstLine="60"/>
              <w:jc w:val="left"/>
              <w:rPr>
                <w:rFonts w:ascii="Arial" w:hAnsi="Arial" w:cs="Arial"/>
                <w:color w:val="FF0000"/>
                <w:sz w:val="22"/>
                <w:szCs w:val="22"/>
                <w:lang w:val="ro-RO" w:eastAsia="ro-RO"/>
              </w:rPr>
            </w:pPr>
            <w:r w:rsidRPr="00780602">
              <w:rPr>
                <w:rFonts w:ascii="Arial" w:hAnsi="Arial" w:cs="Arial"/>
                <w:color w:val="FF0000"/>
                <w:sz w:val="22"/>
                <w:szCs w:val="22"/>
                <w:lang w:val="ro-RO" w:eastAsia="ro-RO"/>
              </w:rPr>
              <w:t>R</w:t>
            </w:r>
            <w:r w:rsidR="00181076" w:rsidRPr="00780602">
              <w:rPr>
                <w:rFonts w:ascii="Arial" w:hAnsi="Arial" w:cs="Arial"/>
                <w:color w:val="FF0000"/>
                <w:sz w:val="22"/>
                <w:szCs w:val="22"/>
                <w:lang w:val="ro-RO" w:eastAsia="ro-RO"/>
              </w:rPr>
              <w:t>1</w:t>
            </w:r>
            <w:r w:rsidRPr="00780602">
              <w:rPr>
                <w:rFonts w:ascii="Arial" w:hAnsi="Arial" w:cs="Arial"/>
                <w:color w:val="FF0000"/>
                <w:sz w:val="22"/>
                <w:szCs w:val="22"/>
                <w:lang w:val="ro-RO" w:eastAsia="ro-RO"/>
              </w:rPr>
              <w:t>2</w:t>
            </w:r>
          </w:p>
        </w:tc>
        <w:tc>
          <w:tcPr>
            <w:tcW w:w="1710" w:type="dxa"/>
            <w:tcBorders>
              <w:bottom w:val="single" w:sz="6" w:space="0" w:color="auto"/>
            </w:tcBorders>
          </w:tcPr>
          <w:p w:rsidR="00181076" w:rsidRPr="00602004" w:rsidRDefault="00181076" w:rsidP="005F3D6E">
            <w:pPr>
              <w:widowControl w:val="0"/>
              <w:spacing w:line="240" w:lineRule="auto"/>
              <w:ind w:right="0" w:firstLine="0"/>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platforma betonata</w:t>
            </w:r>
          </w:p>
          <w:p w:rsidR="00181076" w:rsidRPr="00602004" w:rsidRDefault="00181076"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Borders>
              <w:bottom w:val="single" w:sz="6" w:space="0" w:color="auto"/>
            </w:tcBorders>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Pr>
                <w:rFonts w:ascii="Arial" w:hAnsi="Arial" w:cs="Arial"/>
                <w:color w:val="0D0D0D"/>
                <w:sz w:val="22"/>
                <w:szCs w:val="22"/>
                <w:lang w:val="ro-RO" w:eastAsia="ro-RO"/>
              </w:rPr>
              <w:lastRenderedPageBreak/>
              <w:t>20 01 39</w:t>
            </w:r>
          </w:p>
        </w:tc>
        <w:tc>
          <w:tcPr>
            <w:tcW w:w="1890" w:type="dxa"/>
            <w:tcBorders>
              <w:bottom w:val="single" w:sz="6" w:space="0" w:color="auto"/>
            </w:tcBorders>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Materiale plastic</w:t>
            </w:r>
          </w:p>
        </w:tc>
        <w:tc>
          <w:tcPr>
            <w:tcW w:w="1260" w:type="dxa"/>
            <w:tcBorders>
              <w:bottom w:val="single" w:sz="6" w:space="0" w:color="auto"/>
            </w:tcBorders>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Pr>
                <w:rFonts w:ascii="Arial" w:hAnsi="Arial" w:cs="Arial"/>
                <w:color w:val="0D0D0D"/>
                <w:sz w:val="22"/>
                <w:szCs w:val="22"/>
                <w:lang w:val="ro-RO" w:eastAsia="ro-RO"/>
              </w:rPr>
              <w:t>administrativ</w:t>
            </w:r>
          </w:p>
        </w:tc>
        <w:tc>
          <w:tcPr>
            <w:tcW w:w="1260" w:type="dxa"/>
            <w:tcBorders>
              <w:bottom w:val="single" w:sz="6" w:space="0" w:color="auto"/>
            </w:tcBorders>
          </w:tcPr>
          <w:p w:rsidR="00181076" w:rsidRPr="00602004" w:rsidRDefault="00181076" w:rsidP="0011452D">
            <w:pPr>
              <w:widowControl w:val="0"/>
              <w:spacing w:line="240" w:lineRule="auto"/>
              <w:ind w:right="0" w:hanging="18"/>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0,01</w:t>
            </w:r>
          </w:p>
        </w:tc>
        <w:tc>
          <w:tcPr>
            <w:tcW w:w="1812" w:type="dxa"/>
            <w:tcBorders>
              <w:bottom w:val="single" w:sz="6" w:space="0" w:color="auto"/>
            </w:tcBorders>
          </w:tcPr>
          <w:p w:rsidR="00181076" w:rsidRPr="00602004" w:rsidRDefault="00181076" w:rsidP="005F3D6E">
            <w:pPr>
              <w:widowControl w:val="0"/>
              <w:spacing w:line="240" w:lineRule="auto"/>
              <w:ind w:right="0" w:firstLine="0"/>
              <w:jc w:val="left"/>
              <w:rPr>
                <w:rFonts w:ascii="Arial" w:hAnsi="Arial" w:cs="Arial"/>
                <w:color w:val="0D0D0D"/>
                <w:sz w:val="22"/>
                <w:szCs w:val="22"/>
                <w:lang w:val="ro-RO" w:eastAsia="ro-RO"/>
              </w:rPr>
            </w:pPr>
            <w:r w:rsidRPr="00602004">
              <w:rPr>
                <w:rFonts w:ascii="Arial" w:hAnsi="Arial" w:cs="Arial"/>
                <w:color w:val="0D0D0D"/>
                <w:sz w:val="22"/>
                <w:szCs w:val="22"/>
                <w:lang w:val="ro-RO" w:eastAsia="ro-RO"/>
              </w:rPr>
              <w:t>eliminare prin firme autorizate</w:t>
            </w:r>
          </w:p>
        </w:tc>
        <w:tc>
          <w:tcPr>
            <w:tcW w:w="1248" w:type="dxa"/>
            <w:tcBorders>
              <w:bottom w:val="single" w:sz="6" w:space="0" w:color="auto"/>
            </w:tcBorders>
          </w:tcPr>
          <w:p w:rsidR="00181076" w:rsidRPr="00780602" w:rsidRDefault="005F3D6E" w:rsidP="005F3D6E">
            <w:pPr>
              <w:widowControl w:val="0"/>
              <w:spacing w:line="240" w:lineRule="auto"/>
              <w:ind w:right="0" w:firstLine="60"/>
              <w:jc w:val="left"/>
              <w:rPr>
                <w:rFonts w:ascii="Arial" w:hAnsi="Arial" w:cs="Arial"/>
                <w:color w:val="FF0000"/>
                <w:sz w:val="22"/>
                <w:szCs w:val="22"/>
                <w:lang w:val="ro-RO" w:eastAsia="ro-RO"/>
              </w:rPr>
            </w:pPr>
            <w:r w:rsidRPr="00780602">
              <w:rPr>
                <w:rFonts w:ascii="Arial" w:hAnsi="Arial" w:cs="Arial"/>
                <w:color w:val="FF0000"/>
                <w:sz w:val="22"/>
                <w:szCs w:val="22"/>
                <w:lang w:val="ro-RO" w:eastAsia="ro-RO"/>
              </w:rPr>
              <w:t>R12</w:t>
            </w:r>
          </w:p>
        </w:tc>
        <w:tc>
          <w:tcPr>
            <w:tcW w:w="1710" w:type="dxa"/>
            <w:tcBorders>
              <w:bottom w:val="single" w:sz="6" w:space="0" w:color="auto"/>
            </w:tcBorders>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platforma betonata</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r>
      <w:tr w:rsidR="00181076" w:rsidRPr="0024499F" w:rsidTr="0011452D">
        <w:trPr>
          <w:cantSplit/>
        </w:trPr>
        <w:tc>
          <w:tcPr>
            <w:tcW w:w="1222" w:type="dxa"/>
          </w:tcPr>
          <w:p w:rsidR="00181076" w:rsidRPr="0024499F" w:rsidRDefault="00181076" w:rsidP="0011452D">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20 03 01</w:t>
            </w:r>
          </w:p>
        </w:tc>
        <w:tc>
          <w:tcPr>
            <w:tcW w:w="189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Deseu menajer</w:t>
            </w:r>
          </w:p>
        </w:tc>
        <w:tc>
          <w:tcPr>
            <w:tcW w:w="1260" w:type="dxa"/>
          </w:tcPr>
          <w:p w:rsidR="00181076" w:rsidRPr="0024499F" w:rsidRDefault="00181076" w:rsidP="0011452D">
            <w:pPr>
              <w:widowControl w:val="0"/>
              <w:spacing w:line="240" w:lineRule="auto"/>
              <w:ind w:right="0" w:firstLine="16"/>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activitatea personalului </w:t>
            </w:r>
          </w:p>
        </w:tc>
        <w:tc>
          <w:tcPr>
            <w:tcW w:w="1260" w:type="dxa"/>
          </w:tcPr>
          <w:p w:rsidR="00181076" w:rsidRPr="0024499F" w:rsidRDefault="00181076" w:rsidP="0011452D">
            <w:pPr>
              <w:widowControl w:val="0"/>
              <w:spacing w:line="240" w:lineRule="auto"/>
              <w:ind w:right="0" w:hanging="18"/>
              <w:jc w:val="left"/>
              <w:rPr>
                <w:rFonts w:ascii="Arial" w:hAnsi="Arial" w:cs="Arial"/>
                <w:color w:val="0D0D0D"/>
                <w:sz w:val="22"/>
                <w:szCs w:val="22"/>
                <w:lang w:val="ro-RO" w:eastAsia="ro-RO"/>
              </w:rPr>
            </w:pPr>
            <w:r>
              <w:rPr>
                <w:rFonts w:ascii="Arial" w:hAnsi="Arial" w:cs="Arial"/>
                <w:color w:val="0D0D0D"/>
                <w:sz w:val="22"/>
                <w:szCs w:val="22"/>
                <w:lang w:val="ro-RO" w:eastAsia="ro-RO"/>
              </w:rPr>
              <w:t>15,0</w:t>
            </w:r>
          </w:p>
        </w:tc>
        <w:tc>
          <w:tcPr>
            <w:tcW w:w="1812"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eliminare prin firme autorizate</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c>
          <w:tcPr>
            <w:tcW w:w="1248" w:type="dxa"/>
          </w:tcPr>
          <w:p w:rsidR="00181076" w:rsidRPr="0024499F" w:rsidRDefault="00181076" w:rsidP="005F3D6E">
            <w:pPr>
              <w:widowControl w:val="0"/>
              <w:spacing w:line="240" w:lineRule="auto"/>
              <w:ind w:right="0" w:firstLine="60"/>
              <w:jc w:val="left"/>
              <w:rPr>
                <w:rFonts w:ascii="Arial" w:hAnsi="Arial" w:cs="Arial"/>
                <w:color w:val="0D0D0D"/>
                <w:sz w:val="22"/>
                <w:szCs w:val="22"/>
                <w:lang w:val="ro-RO" w:eastAsia="ro-RO"/>
              </w:rPr>
            </w:pPr>
            <w:r>
              <w:rPr>
                <w:rFonts w:ascii="Arial" w:hAnsi="Arial" w:cs="Arial"/>
                <w:color w:val="0D0D0D"/>
                <w:sz w:val="22"/>
                <w:szCs w:val="22"/>
                <w:lang w:val="ro-RO" w:eastAsia="ro-RO"/>
              </w:rPr>
              <w:t>D1</w:t>
            </w:r>
          </w:p>
        </w:tc>
        <w:tc>
          <w:tcPr>
            <w:tcW w:w="1710" w:type="dxa"/>
          </w:tcPr>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r w:rsidRPr="0024499F">
              <w:rPr>
                <w:rFonts w:ascii="Arial" w:hAnsi="Arial" w:cs="Arial"/>
                <w:color w:val="0D0D0D"/>
                <w:sz w:val="22"/>
                <w:szCs w:val="22"/>
                <w:lang w:val="ro-RO" w:eastAsia="ro-RO"/>
              </w:rPr>
              <w:t xml:space="preserve">eurocontainere </w:t>
            </w:r>
          </w:p>
          <w:p w:rsidR="00181076" w:rsidRPr="0024499F" w:rsidRDefault="00181076" w:rsidP="005F3D6E">
            <w:pPr>
              <w:widowControl w:val="0"/>
              <w:spacing w:line="240" w:lineRule="auto"/>
              <w:ind w:right="0" w:firstLine="0"/>
              <w:jc w:val="left"/>
              <w:rPr>
                <w:rFonts w:ascii="Arial" w:hAnsi="Arial" w:cs="Arial"/>
                <w:color w:val="0D0D0D"/>
                <w:sz w:val="22"/>
                <w:szCs w:val="22"/>
                <w:lang w:val="ro-RO" w:eastAsia="ro-RO"/>
              </w:rPr>
            </w:pPr>
          </w:p>
        </w:tc>
      </w:tr>
    </w:tbl>
    <w:p w:rsidR="008139C2" w:rsidRDefault="008139C2" w:rsidP="00511DE6">
      <w:pPr>
        <w:spacing w:line="360" w:lineRule="auto"/>
        <w:ind w:right="-557"/>
        <w:rPr>
          <w:rFonts w:ascii="Arial" w:hAnsi="Arial" w:cs="Arial"/>
          <w:sz w:val="23"/>
          <w:szCs w:val="23"/>
          <w:lang w:val="fr-BE"/>
        </w:rPr>
      </w:pPr>
    </w:p>
    <w:p w:rsidR="00EC2ACD" w:rsidRPr="00E06582" w:rsidRDefault="00EC2ACD" w:rsidP="00E06582">
      <w:pPr>
        <w:spacing w:before="120" w:after="120"/>
        <w:rPr>
          <w:rFonts w:ascii="Arial" w:hAnsi="Arial" w:cs="Arial"/>
          <w:lang w:val="fr-BE"/>
        </w:rPr>
      </w:pPr>
      <w:r w:rsidRPr="00E06582">
        <w:rPr>
          <w:rFonts w:ascii="Arial" w:hAnsi="Arial" w:cs="Arial"/>
          <w:lang w:val="fr-BE"/>
        </w:rPr>
        <w:t xml:space="preserve">La </w:t>
      </w:r>
      <w:r w:rsidR="002802BF" w:rsidRPr="00E06582">
        <w:rPr>
          <w:rFonts w:ascii="Arial" w:hAnsi="Arial" w:cs="Arial"/>
          <w:lang w:val="fr-BE"/>
        </w:rPr>
        <w:t>S.C. Carmeuse Holding S.R.L.</w:t>
      </w:r>
      <w:r w:rsidRPr="00E06582">
        <w:rPr>
          <w:rFonts w:ascii="Arial" w:hAnsi="Arial" w:cs="Arial"/>
          <w:lang w:val="fr-BE"/>
        </w:rPr>
        <w:t xml:space="preserve">– Punct de lucru </w:t>
      </w:r>
      <w:r w:rsidR="005D3620" w:rsidRPr="00E06582">
        <w:rPr>
          <w:rFonts w:ascii="Arial" w:hAnsi="Arial" w:cs="Arial"/>
          <w:lang w:val="fr-BE"/>
        </w:rPr>
        <w:t>Chiscadaga</w:t>
      </w:r>
      <w:r w:rsidRPr="00E06582">
        <w:rPr>
          <w:rFonts w:ascii="Arial" w:hAnsi="Arial" w:cs="Arial"/>
          <w:lang w:val="fr-BE"/>
        </w:rPr>
        <w:t xml:space="preserve"> se monitorizeaza lunar deseurile generate pe amplasament, tinandu-se evidenta clara a cantitatiilor acestora pe categorii: deseuri menajere, deseuri tehnologice, precum si alte tipuri de deseuri care se genereaza</w:t>
      </w:r>
      <w:r w:rsidR="006704E9" w:rsidRPr="00E06582">
        <w:rPr>
          <w:rFonts w:ascii="Arial" w:hAnsi="Arial" w:cs="Arial"/>
          <w:lang w:val="fr-BE"/>
        </w:rPr>
        <w:t>.</w:t>
      </w:r>
      <w:r w:rsidRPr="00E06582">
        <w:rPr>
          <w:rFonts w:ascii="Arial" w:hAnsi="Arial" w:cs="Arial"/>
          <w:lang w:val="fr-BE"/>
        </w:rPr>
        <w:t xml:space="preserve"> </w:t>
      </w:r>
    </w:p>
    <w:p w:rsidR="00EC2ACD" w:rsidRPr="00E06582" w:rsidRDefault="00EC2ACD" w:rsidP="00E06582">
      <w:pPr>
        <w:rPr>
          <w:rFonts w:ascii="Arial" w:hAnsi="Arial" w:cs="Arial"/>
          <w:lang w:val="fr-BE"/>
        </w:rPr>
      </w:pPr>
      <w:r w:rsidRPr="00E06582">
        <w:rPr>
          <w:rFonts w:ascii="Arial" w:hAnsi="Arial" w:cs="Arial"/>
          <w:lang w:val="fr-BE"/>
        </w:rPr>
        <w:t>Gestionarea de</w:t>
      </w:r>
      <w:r w:rsidR="00CE7CA6" w:rsidRPr="00E06582">
        <w:rPr>
          <w:rFonts w:ascii="Arial" w:hAnsi="Arial" w:cs="Arial"/>
          <w:lang w:val="fr-BE"/>
        </w:rPr>
        <w:t>s</w:t>
      </w:r>
      <w:r w:rsidRPr="00E06582">
        <w:rPr>
          <w:rFonts w:ascii="Arial" w:hAnsi="Arial" w:cs="Arial"/>
          <w:lang w:val="fr-BE"/>
        </w:rPr>
        <w:t xml:space="preserve">eurilor rezultate din activitatea desfasurata in cadrul punctului se </w:t>
      </w:r>
      <w:r w:rsidR="006704E9" w:rsidRPr="00E06582">
        <w:rPr>
          <w:rFonts w:ascii="Arial" w:hAnsi="Arial" w:cs="Arial"/>
          <w:lang w:val="fr-BE"/>
        </w:rPr>
        <w:t>realizeaza</w:t>
      </w:r>
      <w:r w:rsidRPr="00E06582">
        <w:rPr>
          <w:rFonts w:ascii="Arial" w:hAnsi="Arial" w:cs="Arial"/>
          <w:lang w:val="fr-BE"/>
        </w:rPr>
        <w:t xml:space="preserve"> conform procedurii "Gestionarea deseurilor” cod </w:t>
      </w:r>
      <w:r w:rsidR="00EF0C03" w:rsidRPr="00E06582">
        <w:rPr>
          <w:rFonts w:ascii="Arial" w:hAnsi="Arial" w:cs="Arial"/>
          <w:lang w:val="fr-BE"/>
        </w:rPr>
        <w:t>S-ENV-RO-HQ-6</w:t>
      </w:r>
      <w:r w:rsidRPr="00E06582">
        <w:rPr>
          <w:rFonts w:ascii="Arial" w:hAnsi="Arial" w:cs="Arial"/>
          <w:lang w:val="fr-BE"/>
        </w:rPr>
        <w:t>,</w:t>
      </w:r>
      <w:r w:rsidR="006704E9" w:rsidRPr="00E06582">
        <w:rPr>
          <w:rFonts w:ascii="Arial" w:hAnsi="Arial" w:cs="Arial"/>
          <w:lang w:val="fr-BE"/>
        </w:rPr>
        <w:t xml:space="preserve"> parte a sistemului de management de mediu certificat </w:t>
      </w:r>
      <w:r w:rsidR="00AB6C94" w:rsidRPr="00E06582">
        <w:rPr>
          <w:rFonts w:ascii="Arial" w:hAnsi="Arial" w:cs="Arial"/>
          <w:lang w:val="fr-BE"/>
        </w:rPr>
        <w:t xml:space="preserve">pentru conformitatea cu ISO 14001 </w:t>
      </w:r>
      <w:r w:rsidR="006704E9" w:rsidRPr="00E06582">
        <w:rPr>
          <w:rFonts w:ascii="Arial" w:hAnsi="Arial" w:cs="Arial"/>
          <w:lang w:val="fr-BE"/>
        </w:rPr>
        <w:t>inca din 2005,</w:t>
      </w:r>
      <w:r w:rsidRPr="00E06582">
        <w:rPr>
          <w:rFonts w:ascii="Arial" w:hAnsi="Arial" w:cs="Arial"/>
          <w:lang w:val="fr-BE"/>
        </w:rPr>
        <w:t xml:space="preserve"> care cuprinde tipurile de opera</w:t>
      </w:r>
      <w:r w:rsidR="00CE7CA6" w:rsidRPr="00E06582">
        <w:rPr>
          <w:rFonts w:ascii="Arial" w:hAnsi="Arial" w:cs="Arial"/>
          <w:lang w:val="fr-BE"/>
        </w:rPr>
        <w:t>t</w:t>
      </w:r>
      <w:r w:rsidRPr="00E06582">
        <w:rPr>
          <w:rFonts w:ascii="Arial" w:hAnsi="Arial" w:cs="Arial"/>
          <w:lang w:val="fr-BE"/>
        </w:rPr>
        <w:t>iuni si practici de management a de</w:t>
      </w:r>
      <w:r w:rsidR="00EF0C03" w:rsidRPr="00E06582">
        <w:rPr>
          <w:rFonts w:ascii="Arial" w:hAnsi="Arial" w:cs="Arial"/>
          <w:lang w:val="fr-BE"/>
        </w:rPr>
        <w:t>s</w:t>
      </w:r>
      <w:r w:rsidRPr="00E06582">
        <w:rPr>
          <w:rFonts w:ascii="Arial" w:hAnsi="Arial" w:cs="Arial"/>
          <w:lang w:val="fr-BE"/>
        </w:rPr>
        <w:t xml:space="preserve">eurilor aplicate unitar la nivel de </w:t>
      </w:r>
      <w:r w:rsidR="00EF0C03" w:rsidRPr="00E06582">
        <w:rPr>
          <w:rFonts w:ascii="Arial" w:hAnsi="Arial" w:cs="Arial"/>
          <w:lang w:val="fr-BE"/>
        </w:rPr>
        <w:t>companie</w:t>
      </w:r>
      <w:r w:rsidRPr="00E06582">
        <w:rPr>
          <w:rFonts w:ascii="Arial" w:hAnsi="Arial" w:cs="Arial"/>
          <w:lang w:val="fr-BE"/>
        </w:rPr>
        <w:t xml:space="preserve">, precum si la punctele sale de lucru, avand </w:t>
      </w:r>
      <w:proofErr w:type="gramStart"/>
      <w:r w:rsidRPr="00E06582">
        <w:rPr>
          <w:rFonts w:ascii="Arial" w:hAnsi="Arial" w:cs="Arial"/>
          <w:lang w:val="fr-BE"/>
        </w:rPr>
        <w:t>ca</w:t>
      </w:r>
      <w:proofErr w:type="gramEnd"/>
      <w:r w:rsidRPr="00E06582">
        <w:rPr>
          <w:rFonts w:ascii="Arial" w:hAnsi="Arial" w:cs="Arial"/>
          <w:lang w:val="fr-BE"/>
        </w:rPr>
        <w:t xml:space="preserve"> principale etape:</w:t>
      </w:r>
    </w:p>
    <w:p w:rsidR="00EF0C03" w:rsidRPr="00E06582" w:rsidRDefault="00EC2ACD" w:rsidP="00E06582">
      <w:pPr>
        <w:numPr>
          <w:ilvl w:val="0"/>
          <w:numId w:val="5"/>
        </w:numPr>
        <w:rPr>
          <w:rFonts w:ascii="Arial" w:hAnsi="Arial" w:cs="Arial"/>
          <w:lang w:val="fr-BE"/>
        </w:rPr>
      </w:pPr>
      <w:proofErr w:type="gramStart"/>
      <w:r w:rsidRPr="00E06582">
        <w:rPr>
          <w:rFonts w:ascii="Arial" w:hAnsi="Arial" w:cs="Arial"/>
          <w:lang w:val="fr-BE"/>
        </w:rPr>
        <w:t>colectarea</w:t>
      </w:r>
      <w:proofErr w:type="gramEnd"/>
      <w:r w:rsidRPr="00E06582">
        <w:rPr>
          <w:rFonts w:ascii="Arial" w:hAnsi="Arial" w:cs="Arial"/>
          <w:lang w:val="fr-BE"/>
        </w:rPr>
        <w:t xml:space="preserve"> selectiva pe tipuri de deseuri;</w:t>
      </w:r>
    </w:p>
    <w:p w:rsidR="00EF0C03" w:rsidRPr="00E06582" w:rsidRDefault="00EC2ACD" w:rsidP="00E06582">
      <w:pPr>
        <w:numPr>
          <w:ilvl w:val="0"/>
          <w:numId w:val="5"/>
        </w:numPr>
        <w:rPr>
          <w:rFonts w:ascii="Arial" w:hAnsi="Arial" w:cs="Arial"/>
          <w:lang w:val="fr-BE"/>
        </w:rPr>
      </w:pPr>
      <w:proofErr w:type="gramStart"/>
      <w:r w:rsidRPr="00E06582">
        <w:rPr>
          <w:rFonts w:ascii="Arial" w:hAnsi="Arial" w:cs="Arial"/>
          <w:lang w:val="fr-BE"/>
        </w:rPr>
        <w:t>depozitarea</w:t>
      </w:r>
      <w:proofErr w:type="gramEnd"/>
      <w:r w:rsidRPr="00E06582">
        <w:rPr>
          <w:rFonts w:ascii="Arial" w:hAnsi="Arial" w:cs="Arial"/>
          <w:lang w:val="fr-BE"/>
        </w:rPr>
        <w:t xml:space="preserve"> temporara in containere sau spatii special amenajate, betonate si marcate, amplasate in incinta societatii si compartimentate ca atare;</w:t>
      </w:r>
    </w:p>
    <w:p w:rsidR="00EC2ACD" w:rsidRPr="00E06582" w:rsidRDefault="00EC2ACD" w:rsidP="00E06582">
      <w:pPr>
        <w:numPr>
          <w:ilvl w:val="0"/>
          <w:numId w:val="5"/>
        </w:numPr>
        <w:rPr>
          <w:rFonts w:ascii="Arial" w:hAnsi="Arial" w:cs="Arial"/>
          <w:lang w:val="fr-BE"/>
        </w:rPr>
      </w:pPr>
      <w:proofErr w:type="gramStart"/>
      <w:r w:rsidRPr="00E06582">
        <w:rPr>
          <w:rFonts w:ascii="Arial" w:hAnsi="Arial" w:cs="Arial"/>
        </w:rPr>
        <w:t>reutilizare</w:t>
      </w:r>
      <w:proofErr w:type="gramEnd"/>
      <w:r w:rsidRPr="00E06582">
        <w:rPr>
          <w:rFonts w:ascii="Arial" w:hAnsi="Arial" w:cs="Arial"/>
        </w:rPr>
        <w:t xml:space="preserve"> interna, eliminarea sau valorificarea (dup</w:t>
      </w:r>
      <w:r w:rsidR="00CE7CA6" w:rsidRPr="00E06582">
        <w:rPr>
          <w:rFonts w:ascii="Arial" w:hAnsi="Arial" w:cs="Arial"/>
        </w:rPr>
        <w:t>a</w:t>
      </w:r>
      <w:r w:rsidRPr="00E06582">
        <w:rPr>
          <w:rFonts w:ascii="Arial" w:hAnsi="Arial" w:cs="Arial"/>
        </w:rPr>
        <w:t xml:space="preserve"> caz), prin firme autorizate si intocmirea actelor necesare: avize, anexe, facturi,</w:t>
      </w:r>
      <w:r w:rsidR="006704E9" w:rsidRPr="00E06582">
        <w:rPr>
          <w:rFonts w:ascii="Arial" w:hAnsi="Arial" w:cs="Arial"/>
        </w:rPr>
        <w:t xml:space="preserve"> </w:t>
      </w:r>
      <w:r w:rsidRPr="00E06582">
        <w:rPr>
          <w:rFonts w:ascii="Arial" w:hAnsi="Arial" w:cs="Arial"/>
        </w:rPr>
        <w:t xml:space="preserve">etc. </w:t>
      </w:r>
    </w:p>
    <w:p w:rsidR="00EC2ACD" w:rsidRPr="00E06582" w:rsidRDefault="00EC2ACD" w:rsidP="00E06582">
      <w:pPr>
        <w:spacing w:before="120" w:after="120"/>
        <w:rPr>
          <w:rFonts w:ascii="Arial" w:hAnsi="Arial" w:cs="Arial"/>
          <w:lang w:val="fr-BE"/>
        </w:rPr>
      </w:pPr>
      <w:r w:rsidRPr="00E06582">
        <w:rPr>
          <w:rFonts w:ascii="Arial" w:hAnsi="Arial" w:cs="Arial"/>
          <w:lang w:val="fr-BE"/>
        </w:rPr>
        <w:t>Majoritatea tipurilor si cantitatilor de de</w:t>
      </w:r>
      <w:r w:rsidR="00414CA7" w:rsidRPr="00E06582">
        <w:rPr>
          <w:rFonts w:ascii="Arial" w:hAnsi="Arial" w:cs="Arial"/>
          <w:lang w:val="fr-BE"/>
        </w:rPr>
        <w:t>s</w:t>
      </w:r>
      <w:r w:rsidRPr="00E06582">
        <w:rPr>
          <w:rFonts w:ascii="Arial" w:hAnsi="Arial" w:cs="Arial"/>
          <w:lang w:val="fr-BE"/>
        </w:rPr>
        <w:t>euri rezultate din activitate sunt de</w:t>
      </w:r>
      <w:r w:rsidR="00414CA7" w:rsidRPr="00E06582">
        <w:rPr>
          <w:rFonts w:ascii="Arial" w:hAnsi="Arial" w:cs="Arial"/>
          <w:lang w:val="fr-BE"/>
        </w:rPr>
        <w:t>s</w:t>
      </w:r>
      <w:r w:rsidRPr="00E06582">
        <w:rPr>
          <w:rFonts w:ascii="Arial" w:hAnsi="Arial" w:cs="Arial"/>
          <w:lang w:val="fr-BE"/>
        </w:rPr>
        <w:t xml:space="preserve">euri nepericuloase. </w:t>
      </w:r>
      <w:proofErr w:type="gramStart"/>
      <w:r w:rsidRPr="00E06582">
        <w:rPr>
          <w:rFonts w:ascii="Arial" w:hAnsi="Arial" w:cs="Arial"/>
          <w:lang w:val="fr-BE"/>
        </w:rPr>
        <w:t>Ca</w:t>
      </w:r>
      <w:proofErr w:type="gramEnd"/>
      <w:r w:rsidRPr="00E06582">
        <w:rPr>
          <w:rFonts w:ascii="Arial" w:hAnsi="Arial" w:cs="Arial"/>
          <w:lang w:val="fr-BE"/>
        </w:rPr>
        <w:t xml:space="preserve"> si deseuri periculoase sunt identificate de</w:t>
      </w:r>
      <w:r w:rsidR="00CE7CA6" w:rsidRPr="00E06582">
        <w:rPr>
          <w:rFonts w:ascii="Arial" w:hAnsi="Arial" w:cs="Arial"/>
          <w:lang w:val="fr-BE"/>
        </w:rPr>
        <w:t>s</w:t>
      </w:r>
      <w:r w:rsidRPr="00E06582">
        <w:rPr>
          <w:rFonts w:ascii="Arial" w:hAnsi="Arial" w:cs="Arial"/>
          <w:lang w:val="fr-BE"/>
        </w:rPr>
        <w:t>eurile de ulei uzat care sunt gestionate controlat, fiind depozitate in butoaie metalice</w:t>
      </w:r>
      <w:r w:rsidR="003A7D10" w:rsidRPr="00E06582">
        <w:rPr>
          <w:rFonts w:ascii="Arial" w:hAnsi="Arial" w:cs="Arial"/>
          <w:lang w:val="fr-BE"/>
        </w:rPr>
        <w:t xml:space="preserve"> cu bazine de retentie</w:t>
      </w:r>
      <w:r w:rsidRPr="00E06582">
        <w:rPr>
          <w:rFonts w:ascii="Arial" w:hAnsi="Arial" w:cs="Arial"/>
          <w:lang w:val="fr-BE"/>
        </w:rPr>
        <w:t>, pe platforma betonata si intr-o incapere inchisa, neexistand posibilitatea producerii unei poluari ale solului.</w:t>
      </w:r>
    </w:p>
    <w:p w:rsidR="00EC2ACD" w:rsidRPr="00E06582" w:rsidRDefault="00EC2ACD" w:rsidP="00E06582">
      <w:pPr>
        <w:spacing w:before="120" w:after="120"/>
        <w:rPr>
          <w:rFonts w:ascii="Arial" w:hAnsi="Arial" w:cs="Arial"/>
          <w:lang w:val="fr-BE"/>
        </w:rPr>
      </w:pPr>
      <w:proofErr w:type="gramStart"/>
      <w:r w:rsidRPr="00E06582">
        <w:rPr>
          <w:rFonts w:ascii="Arial" w:hAnsi="Arial" w:cs="Arial"/>
          <w:lang w:val="fr-BE"/>
        </w:rPr>
        <w:t>Ca</w:t>
      </w:r>
      <w:proofErr w:type="gramEnd"/>
      <w:r w:rsidRPr="00E06582">
        <w:rPr>
          <w:rFonts w:ascii="Arial" w:hAnsi="Arial" w:cs="Arial"/>
          <w:lang w:val="fr-BE"/>
        </w:rPr>
        <w:t xml:space="preserve"> o masura de minimizare si reducere a generarii deseurilor, in momentul aprovizionarii cu materii prime si auxiliare, se tine </w:t>
      </w:r>
      <w:r w:rsidR="00EF0C03" w:rsidRPr="00E06582">
        <w:rPr>
          <w:rFonts w:ascii="Arial" w:hAnsi="Arial" w:cs="Arial"/>
          <w:lang w:val="fr-BE"/>
        </w:rPr>
        <w:t>cont</w:t>
      </w:r>
      <w:r w:rsidRPr="00E06582">
        <w:rPr>
          <w:rFonts w:ascii="Arial" w:hAnsi="Arial" w:cs="Arial"/>
          <w:lang w:val="fr-BE"/>
        </w:rPr>
        <w:t xml:space="preserve"> de nivelul stocului minim necesar, astfel incat sa nu se creeze stocuri excedentare, care in timp se pot deprecia si ar duce la formarea de deseuri.</w:t>
      </w:r>
    </w:p>
    <w:p w:rsidR="008416AB" w:rsidRPr="00E06582" w:rsidRDefault="00414CA7" w:rsidP="00E06582">
      <w:pPr>
        <w:spacing w:before="120" w:after="120"/>
        <w:rPr>
          <w:rFonts w:ascii="Arial" w:hAnsi="Arial" w:cs="Arial"/>
          <w:lang w:val="fr-BE"/>
        </w:rPr>
      </w:pPr>
      <w:r w:rsidRPr="00E06582">
        <w:rPr>
          <w:rFonts w:ascii="Arial" w:hAnsi="Arial" w:cs="Arial"/>
          <w:lang w:val="fr-BE"/>
        </w:rPr>
        <w:t>Pentru depozitarea deseurilor au fost amenajate spatii de depozitare in functie de specificul si proprietatile fiecarei categorii de deseu, compartimentate, ingradite, etichetate. Au fost achizitionate containere tip pentru colectare si depozitare care au fost amplasate in fiecare spatiu in care se genereaza deseuri.</w:t>
      </w:r>
      <w:r w:rsidR="007B466F" w:rsidRPr="00E06582">
        <w:rPr>
          <w:rFonts w:ascii="Arial" w:hAnsi="Arial" w:cs="Arial"/>
          <w:lang w:val="fr-BE"/>
        </w:rPr>
        <w:t xml:space="preserve"> </w:t>
      </w:r>
    </w:p>
    <w:p w:rsidR="00E83DDF" w:rsidRDefault="00E83DDF" w:rsidP="00E06582">
      <w:pPr>
        <w:spacing w:before="120" w:after="120"/>
        <w:rPr>
          <w:rFonts w:ascii="Arial" w:hAnsi="Arial" w:cs="Arial"/>
          <w:sz w:val="23"/>
          <w:szCs w:val="23"/>
          <w:lang w:val="fr-BE"/>
        </w:rPr>
      </w:pPr>
      <w:r w:rsidRPr="00E06582">
        <w:rPr>
          <w:rFonts w:ascii="Arial" w:hAnsi="Arial" w:cs="Arial"/>
          <w:lang w:val="fr-BE"/>
        </w:rPr>
        <w:t>Valorificarea deseurilor de ambalaje se realizeaza prin firm</w:t>
      </w:r>
      <w:r w:rsidR="00330D76" w:rsidRPr="00AA4594">
        <w:rPr>
          <w:rFonts w:ascii="Arial" w:hAnsi="Arial" w:cs="Arial"/>
          <w:lang w:val="fr-BE"/>
        </w:rPr>
        <w:t>e</w:t>
      </w:r>
      <w:r w:rsidRPr="00E06582">
        <w:rPr>
          <w:rFonts w:ascii="Arial" w:hAnsi="Arial" w:cs="Arial"/>
          <w:lang w:val="fr-BE"/>
        </w:rPr>
        <w:t xml:space="preserve"> autorizat</w:t>
      </w:r>
      <w:r w:rsidR="00330D76" w:rsidRPr="00AA4594">
        <w:rPr>
          <w:rFonts w:ascii="Arial" w:hAnsi="Arial" w:cs="Arial"/>
          <w:lang w:val="fr-BE"/>
        </w:rPr>
        <w:t>e</w:t>
      </w:r>
      <w:r w:rsidRPr="00AA4594">
        <w:rPr>
          <w:rFonts w:ascii="Arial" w:hAnsi="Arial" w:cs="Arial"/>
          <w:lang w:val="fr-BE"/>
        </w:rPr>
        <w:t>.</w:t>
      </w:r>
      <w:r w:rsidRPr="00E83DDF">
        <w:rPr>
          <w:rFonts w:ascii="Arial" w:hAnsi="Arial" w:cs="Arial"/>
          <w:sz w:val="23"/>
          <w:szCs w:val="23"/>
          <w:lang w:val="fr-BE"/>
        </w:rPr>
        <w:t xml:space="preserve"> </w:t>
      </w:r>
    </w:p>
    <w:p w:rsidR="005207E9" w:rsidRPr="005207E9" w:rsidRDefault="005207E9" w:rsidP="00E06582">
      <w:pPr>
        <w:spacing w:before="120" w:after="120"/>
        <w:rPr>
          <w:rFonts w:ascii="Arial" w:hAnsi="Arial" w:cs="Arial"/>
          <w:i/>
          <w:lang w:val="fr-BE"/>
        </w:rPr>
      </w:pPr>
      <w:r w:rsidRPr="005207E9">
        <w:rPr>
          <w:rFonts w:ascii="Arial" w:hAnsi="Arial" w:cs="Arial"/>
          <w:i/>
          <w:lang w:val="fr-BE"/>
        </w:rPr>
        <w:t>Fata de situatia autorizata nu au aparut modificari legate de tipul deseurilor generate.</w:t>
      </w:r>
    </w:p>
    <w:p w:rsidR="00AE6831" w:rsidRDefault="00AE6831" w:rsidP="005562D5">
      <w:pPr>
        <w:spacing w:line="360" w:lineRule="auto"/>
        <w:ind w:right="-557"/>
        <w:rPr>
          <w:rFonts w:ascii="Arial" w:hAnsi="Arial" w:cs="Arial"/>
          <w:sz w:val="23"/>
          <w:szCs w:val="23"/>
          <w:lang w:val="fr-BE"/>
        </w:rPr>
      </w:pPr>
    </w:p>
    <w:p w:rsidR="005562D5" w:rsidRPr="002B6461" w:rsidRDefault="005562D5" w:rsidP="005562D5">
      <w:pPr>
        <w:spacing w:line="360" w:lineRule="auto"/>
        <w:ind w:right="-557"/>
        <w:rPr>
          <w:rFonts w:ascii="Arial" w:hAnsi="Arial" w:cs="Arial"/>
          <w:b/>
          <w:lang w:val="fr-BE"/>
        </w:rPr>
      </w:pPr>
      <w:r w:rsidRPr="002B6461">
        <w:rPr>
          <w:rFonts w:ascii="Arial" w:hAnsi="Arial" w:cs="Arial"/>
          <w:b/>
          <w:lang w:val="fr-BE"/>
        </w:rPr>
        <w:t>4.3. Depozite</w:t>
      </w:r>
    </w:p>
    <w:p w:rsidR="00FB3675" w:rsidRPr="00671326" w:rsidRDefault="00FB3675" w:rsidP="00671326">
      <w:pPr>
        <w:spacing w:before="120" w:after="120"/>
        <w:rPr>
          <w:rFonts w:ascii="Arial" w:hAnsi="Arial" w:cs="Arial"/>
          <w:lang w:val="fr-BE"/>
        </w:rPr>
      </w:pPr>
      <w:r w:rsidRPr="00671326">
        <w:rPr>
          <w:rFonts w:ascii="Arial" w:hAnsi="Arial" w:cs="Arial"/>
          <w:i/>
          <w:lang w:val="fr-BE"/>
        </w:rPr>
        <w:t xml:space="preserve">Anexa </w:t>
      </w:r>
      <w:r w:rsidR="002802BF" w:rsidRPr="00671326">
        <w:rPr>
          <w:rFonts w:ascii="Arial" w:hAnsi="Arial" w:cs="Arial"/>
          <w:i/>
          <w:lang w:val="fr-BE"/>
        </w:rPr>
        <w:t>2</w:t>
      </w:r>
      <w:r w:rsidR="00FE4DD5" w:rsidRPr="00671326">
        <w:rPr>
          <w:rFonts w:ascii="Arial" w:hAnsi="Arial" w:cs="Arial"/>
          <w:i/>
          <w:lang w:val="fr-BE"/>
        </w:rPr>
        <w:t>– Flux tehnologic sunt</w:t>
      </w:r>
      <w:r w:rsidRPr="00671326">
        <w:rPr>
          <w:rFonts w:ascii="Arial" w:hAnsi="Arial" w:cs="Arial"/>
          <w:lang w:val="fr-BE"/>
        </w:rPr>
        <w:t xml:space="preserve"> prez</w:t>
      </w:r>
      <w:r w:rsidR="00FE4DD5" w:rsidRPr="00671326">
        <w:rPr>
          <w:rFonts w:ascii="Arial" w:hAnsi="Arial" w:cs="Arial"/>
          <w:lang w:val="fr-BE"/>
        </w:rPr>
        <w:t xml:space="preserve">entate silozurile/buncarele </w:t>
      </w:r>
      <w:r w:rsidRPr="00671326">
        <w:rPr>
          <w:rFonts w:ascii="Arial" w:hAnsi="Arial" w:cs="Arial"/>
          <w:lang w:val="fr-BE"/>
        </w:rPr>
        <w:t>de pe amplasament</w:t>
      </w:r>
      <w:r w:rsidR="002802BF" w:rsidRPr="00671326">
        <w:rPr>
          <w:rFonts w:ascii="Arial" w:hAnsi="Arial" w:cs="Arial"/>
          <w:lang w:val="fr-BE"/>
        </w:rPr>
        <w:t>ul S.C. Carmeuse Holding S.R.L.</w:t>
      </w:r>
      <w:r w:rsidRPr="00671326">
        <w:rPr>
          <w:rFonts w:ascii="Arial" w:hAnsi="Arial" w:cs="Arial"/>
          <w:lang w:val="fr-BE"/>
        </w:rPr>
        <w:t xml:space="preserve">– Punct de lucru </w:t>
      </w:r>
      <w:r w:rsidR="005D3620" w:rsidRPr="00671326">
        <w:rPr>
          <w:rFonts w:ascii="Arial" w:hAnsi="Arial" w:cs="Arial"/>
          <w:lang w:val="fr-BE"/>
        </w:rPr>
        <w:t>Chiscadaga</w:t>
      </w:r>
      <w:r w:rsidRPr="00671326">
        <w:rPr>
          <w:rFonts w:ascii="Arial" w:hAnsi="Arial" w:cs="Arial"/>
          <w:lang w:val="fr-BE"/>
        </w:rPr>
        <w:t>.</w:t>
      </w:r>
    </w:p>
    <w:p w:rsidR="00FB3675" w:rsidRPr="00671326" w:rsidRDefault="00FB3675" w:rsidP="00671326">
      <w:pPr>
        <w:spacing w:before="120" w:after="120"/>
        <w:rPr>
          <w:rFonts w:ascii="Arial" w:hAnsi="Arial" w:cs="Arial"/>
          <w:lang w:val="fr-BE"/>
        </w:rPr>
      </w:pPr>
      <w:r w:rsidRPr="00671326">
        <w:rPr>
          <w:rFonts w:ascii="Arial" w:hAnsi="Arial" w:cs="Arial"/>
          <w:lang w:val="fr-BE"/>
        </w:rPr>
        <w:t xml:space="preserve">Depozitarea materiilor prime (calcar si respectiv var bulgari) </w:t>
      </w:r>
      <w:r w:rsidR="00585345" w:rsidRPr="00671326">
        <w:rPr>
          <w:rFonts w:ascii="Arial" w:hAnsi="Arial" w:cs="Arial"/>
          <w:lang w:val="fr-BE"/>
        </w:rPr>
        <w:t xml:space="preserve">si a produselor de var </w:t>
      </w:r>
      <w:r w:rsidRPr="00671326">
        <w:rPr>
          <w:rFonts w:ascii="Arial" w:hAnsi="Arial" w:cs="Arial"/>
          <w:lang w:val="fr-BE"/>
        </w:rPr>
        <w:t>se realizeaza in silozuri</w:t>
      </w:r>
      <w:r w:rsidR="00807005" w:rsidRPr="00671326">
        <w:rPr>
          <w:rFonts w:ascii="Arial" w:hAnsi="Arial" w:cs="Arial"/>
          <w:lang w:val="fr-BE"/>
        </w:rPr>
        <w:t>/buncare</w:t>
      </w:r>
      <w:r w:rsidRPr="00671326">
        <w:rPr>
          <w:rFonts w:ascii="Arial" w:hAnsi="Arial" w:cs="Arial"/>
          <w:lang w:val="fr-BE"/>
        </w:rPr>
        <w:t xml:space="preserve"> de beton</w:t>
      </w:r>
      <w:r w:rsidR="00807005" w:rsidRPr="00671326">
        <w:rPr>
          <w:rFonts w:ascii="Arial" w:hAnsi="Arial" w:cs="Arial"/>
          <w:lang w:val="fr-BE"/>
        </w:rPr>
        <w:t>/metal</w:t>
      </w:r>
      <w:r w:rsidRPr="00671326">
        <w:rPr>
          <w:rFonts w:ascii="Arial" w:hAnsi="Arial" w:cs="Arial"/>
          <w:lang w:val="fr-BE"/>
        </w:rPr>
        <w:t xml:space="preserve"> dupa cum urmeaza:</w:t>
      </w:r>
    </w:p>
    <w:p w:rsidR="00AE6831" w:rsidRDefault="00AE6831" w:rsidP="005562D5">
      <w:pPr>
        <w:spacing w:line="360" w:lineRule="auto"/>
        <w:ind w:right="-557"/>
        <w:rPr>
          <w:rFonts w:ascii="Arial" w:hAnsi="Arial" w:cs="Arial"/>
          <w:sz w:val="23"/>
          <w:szCs w:val="23"/>
          <w:lang w:val="fr-BE"/>
        </w:rPr>
      </w:pPr>
    </w:p>
    <w:p w:rsidR="00D81721" w:rsidRDefault="00B558FE" w:rsidP="00671326">
      <w:pPr>
        <w:spacing w:line="360" w:lineRule="auto"/>
        <w:ind w:right="-557"/>
        <w:jc w:val="right"/>
        <w:rPr>
          <w:rFonts w:ascii="Arial" w:hAnsi="Arial" w:cs="Arial"/>
          <w:sz w:val="23"/>
          <w:szCs w:val="23"/>
          <w:lang w:val="fr-BE"/>
        </w:rPr>
      </w:pPr>
      <w:r w:rsidRPr="00FE4DD5">
        <w:rPr>
          <w:rFonts w:ascii="Arial" w:hAnsi="Arial" w:cs="Arial"/>
          <w:sz w:val="23"/>
          <w:szCs w:val="23"/>
          <w:lang w:val="fr-BE"/>
        </w:rPr>
        <w:lastRenderedPageBreak/>
        <w:t xml:space="preserve">Tabel </w:t>
      </w:r>
      <w:r w:rsidR="004A2BEC">
        <w:rPr>
          <w:rFonts w:ascii="Arial" w:hAnsi="Arial" w:cs="Arial"/>
          <w:sz w:val="23"/>
          <w:szCs w:val="23"/>
          <w:lang w:val="fr-BE"/>
        </w:rPr>
        <w:t>9</w:t>
      </w:r>
      <w:r w:rsidR="00FB3675" w:rsidRPr="00FE4DD5">
        <w:rPr>
          <w:rFonts w:ascii="Arial" w:hAnsi="Arial" w:cs="Arial"/>
          <w:sz w:val="23"/>
          <w:szCs w:val="23"/>
          <w:lang w:val="fr-BE"/>
        </w:rPr>
        <w:t xml:space="preserve"> – Silozuri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260"/>
        <w:gridCol w:w="1350"/>
        <w:gridCol w:w="1800"/>
      </w:tblGrid>
      <w:tr w:rsidR="006C47BA" w:rsidRPr="006C47BA" w:rsidTr="002D25B2">
        <w:trPr>
          <w:cantSplit/>
          <w:jc w:val="center"/>
        </w:trPr>
        <w:tc>
          <w:tcPr>
            <w:tcW w:w="3798" w:type="dxa"/>
            <w:vAlign w:val="center"/>
          </w:tcPr>
          <w:p w:rsidR="006C47BA" w:rsidRPr="006C47BA" w:rsidRDefault="006C47BA" w:rsidP="002D25B2">
            <w:pPr>
              <w:spacing w:line="240" w:lineRule="auto"/>
              <w:ind w:right="0" w:firstLine="0"/>
              <w:jc w:val="center"/>
              <w:rPr>
                <w:rFonts w:ascii="Arial" w:hAnsi="Arial" w:cs="Arial"/>
                <w:b/>
                <w:sz w:val="22"/>
                <w:szCs w:val="22"/>
              </w:rPr>
            </w:pPr>
            <w:r w:rsidRPr="006C47BA">
              <w:rPr>
                <w:rFonts w:ascii="Arial" w:hAnsi="Arial" w:cs="Arial"/>
                <w:b/>
                <w:sz w:val="22"/>
                <w:szCs w:val="22"/>
              </w:rPr>
              <w:t>Denumire siloz</w:t>
            </w:r>
          </w:p>
        </w:tc>
        <w:tc>
          <w:tcPr>
            <w:tcW w:w="1260" w:type="dxa"/>
            <w:vAlign w:val="center"/>
          </w:tcPr>
          <w:p w:rsidR="006C47BA" w:rsidRPr="006C47BA" w:rsidRDefault="006C47BA" w:rsidP="002D25B2">
            <w:pPr>
              <w:spacing w:line="240" w:lineRule="auto"/>
              <w:ind w:right="0" w:firstLine="1"/>
              <w:jc w:val="center"/>
              <w:rPr>
                <w:rFonts w:ascii="Arial" w:hAnsi="Arial" w:cs="Arial"/>
                <w:b/>
                <w:sz w:val="22"/>
                <w:szCs w:val="22"/>
              </w:rPr>
            </w:pPr>
            <w:r w:rsidRPr="006C47BA">
              <w:rPr>
                <w:rFonts w:ascii="Arial" w:hAnsi="Arial" w:cs="Arial"/>
                <w:b/>
                <w:sz w:val="22"/>
                <w:szCs w:val="22"/>
              </w:rPr>
              <w:t>H</w:t>
            </w:r>
          </w:p>
          <w:p w:rsidR="006C47BA" w:rsidRPr="006C47BA" w:rsidRDefault="006C47BA" w:rsidP="002D25B2">
            <w:pPr>
              <w:spacing w:line="240" w:lineRule="auto"/>
              <w:ind w:right="0" w:firstLine="1"/>
              <w:jc w:val="center"/>
              <w:rPr>
                <w:rFonts w:ascii="Arial" w:hAnsi="Arial" w:cs="Arial"/>
                <w:b/>
                <w:sz w:val="22"/>
                <w:szCs w:val="22"/>
              </w:rPr>
            </w:pPr>
            <w:r w:rsidRPr="006C47BA">
              <w:rPr>
                <w:rFonts w:ascii="Arial" w:hAnsi="Arial" w:cs="Arial"/>
                <w:b/>
                <w:sz w:val="22"/>
                <w:szCs w:val="22"/>
              </w:rPr>
              <w:t>[mm]</w:t>
            </w:r>
          </w:p>
        </w:tc>
        <w:tc>
          <w:tcPr>
            <w:tcW w:w="1350" w:type="dxa"/>
            <w:vAlign w:val="center"/>
          </w:tcPr>
          <w:p w:rsidR="006C47BA" w:rsidRPr="006C47BA" w:rsidRDefault="006C47BA" w:rsidP="002D25B2">
            <w:pPr>
              <w:spacing w:line="240" w:lineRule="auto"/>
              <w:ind w:right="0" w:firstLine="1"/>
              <w:jc w:val="center"/>
              <w:rPr>
                <w:rFonts w:ascii="Arial" w:hAnsi="Arial" w:cs="Arial"/>
                <w:b/>
                <w:sz w:val="22"/>
                <w:szCs w:val="22"/>
              </w:rPr>
            </w:pPr>
            <w:r w:rsidRPr="006C47BA">
              <w:rPr>
                <w:rFonts w:ascii="Arial" w:hAnsi="Arial" w:cs="Arial"/>
                <w:b/>
                <w:sz w:val="22"/>
                <w:szCs w:val="22"/>
              </w:rPr>
              <w:sym w:font="Symbol" w:char="F066"/>
            </w:r>
          </w:p>
          <w:p w:rsidR="006C47BA" w:rsidRPr="006C47BA" w:rsidRDefault="006C47BA" w:rsidP="002D25B2">
            <w:pPr>
              <w:spacing w:line="240" w:lineRule="auto"/>
              <w:ind w:right="0" w:firstLine="1"/>
              <w:jc w:val="center"/>
              <w:rPr>
                <w:rFonts w:ascii="Arial" w:hAnsi="Arial" w:cs="Arial"/>
                <w:b/>
                <w:sz w:val="22"/>
                <w:szCs w:val="22"/>
              </w:rPr>
            </w:pPr>
            <w:r w:rsidRPr="006C47BA">
              <w:rPr>
                <w:rFonts w:ascii="Arial" w:hAnsi="Arial" w:cs="Arial"/>
                <w:b/>
                <w:sz w:val="22"/>
                <w:szCs w:val="22"/>
              </w:rPr>
              <w:t>[mm]</w:t>
            </w:r>
          </w:p>
        </w:tc>
        <w:tc>
          <w:tcPr>
            <w:tcW w:w="1800" w:type="dxa"/>
            <w:vAlign w:val="center"/>
          </w:tcPr>
          <w:p w:rsidR="006C47BA" w:rsidRPr="006C47BA" w:rsidRDefault="006C47BA" w:rsidP="002D25B2">
            <w:pPr>
              <w:spacing w:line="240" w:lineRule="auto"/>
              <w:ind w:right="0" w:firstLine="1"/>
              <w:jc w:val="center"/>
              <w:rPr>
                <w:rFonts w:ascii="Arial" w:hAnsi="Arial" w:cs="Arial"/>
                <w:b/>
                <w:sz w:val="22"/>
                <w:szCs w:val="22"/>
              </w:rPr>
            </w:pPr>
            <w:r w:rsidRPr="006C47BA">
              <w:rPr>
                <w:rFonts w:ascii="Arial" w:hAnsi="Arial" w:cs="Arial"/>
                <w:b/>
                <w:sz w:val="22"/>
                <w:szCs w:val="22"/>
              </w:rPr>
              <w:t>Volum</w:t>
            </w:r>
          </w:p>
          <w:p w:rsidR="006C47BA" w:rsidRPr="006C47BA" w:rsidRDefault="006C47BA" w:rsidP="002D25B2">
            <w:pPr>
              <w:spacing w:line="240" w:lineRule="auto"/>
              <w:ind w:right="0" w:firstLine="1"/>
              <w:jc w:val="center"/>
              <w:rPr>
                <w:rFonts w:ascii="Arial" w:hAnsi="Arial" w:cs="Arial"/>
                <w:b/>
                <w:sz w:val="22"/>
                <w:szCs w:val="22"/>
              </w:rPr>
            </w:pPr>
            <w:r w:rsidRPr="006C47BA">
              <w:rPr>
                <w:rFonts w:ascii="Arial" w:hAnsi="Arial" w:cs="Arial"/>
                <w:b/>
                <w:sz w:val="22"/>
                <w:szCs w:val="22"/>
              </w:rPr>
              <w:t>[m</w:t>
            </w:r>
            <w:r w:rsidRPr="006C47BA">
              <w:rPr>
                <w:rFonts w:ascii="Arial" w:hAnsi="Arial" w:cs="Arial"/>
                <w:b/>
                <w:sz w:val="22"/>
                <w:szCs w:val="22"/>
                <w:vertAlign w:val="superscript"/>
              </w:rPr>
              <w:t>3</w:t>
            </w:r>
            <w:r w:rsidRPr="006C47BA">
              <w:rPr>
                <w:rFonts w:ascii="Arial" w:hAnsi="Arial" w:cs="Arial"/>
                <w:b/>
                <w:sz w:val="22"/>
                <w:szCs w:val="22"/>
              </w:rPr>
              <w:t>]</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sz w:val="22"/>
                <w:szCs w:val="22"/>
              </w:rPr>
            </w:pPr>
            <w:r w:rsidRPr="006C47BA">
              <w:rPr>
                <w:rFonts w:ascii="Arial" w:hAnsi="Arial" w:cs="Arial"/>
                <w:sz w:val="22"/>
                <w:szCs w:val="22"/>
              </w:rPr>
              <w:t>Siloz calcar</w:t>
            </w:r>
          </w:p>
        </w:tc>
        <w:tc>
          <w:tcPr>
            <w:tcW w:w="126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16000</w:t>
            </w:r>
          </w:p>
        </w:tc>
        <w:tc>
          <w:tcPr>
            <w:tcW w:w="135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14000</w:t>
            </w:r>
          </w:p>
        </w:tc>
        <w:tc>
          <w:tcPr>
            <w:tcW w:w="180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2460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sz w:val="22"/>
                <w:szCs w:val="22"/>
              </w:rPr>
            </w:pPr>
            <w:r w:rsidRPr="006C47BA">
              <w:rPr>
                <w:rFonts w:ascii="Arial" w:hAnsi="Arial" w:cs="Arial"/>
                <w:sz w:val="22"/>
                <w:szCs w:val="22"/>
              </w:rPr>
              <w:t>Buncar tampon cuptor</w:t>
            </w:r>
          </w:p>
        </w:tc>
        <w:tc>
          <w:tcPr>
            <w:tcW w:w="126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6200</w:t>
            </w:r>
          </w:p>
        </w:tc>
        <w:tc>
          <w:tcPr>
            <w:tcW w:w="135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4020</w:t>
            </w:r>
          </w:p>
        </w:tc>
        <w:tc>
          <w:tcPr>
            <w:tcW w:w="180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80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sz w:val="22"/>
                <w:szCs w:val="22"/>
              </w:rPr>
            </w:pPr>
            <w:r w:rsidRPr="006C47BA">
              <w:rPr>
                <w:rFonts w:ascii="Arial" w:hAnsi="Arial" w:cs="Arial"/>
                <w:sz w:val="22"/>
                <w:szCs w:val="22"/>
              </w:rPr>
              <w:t>Siloz var bulgari 1</w:t>
            </w:r>
          </w:p>
        </w:tc>
        <w:tc>
          <w:tcPr>
            <w:tcW w:w="126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19450</w:t>
            </w:r>
          </w:p>
        </w:tc>
        <w:tc>
          <w:tcPr>
            <w:tcW w:w="135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7300</w:t>
            </w:r>
          </w:p>
        </w:tc>
        <w:tc>
          <w:tcPr>
            <w:tcW w:w="180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813</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sz w:val="22"/>
                <w:szCs w:val="22"/>
              </w:rPr>
            </w:pPr>
            <w:r w:rsidRPr="006C47BA">
              <w:rPr>
                <w:rFonts w:ascii="Arial" w:hAnsi="Arial" w:cs="Arial"/>
                <w:sz w:val="22"/>
                <w:szCs w:val="22"/>
              </w:rPr>
              <w:t>Siloz var bulhari 2</w:t>
            </w:r>
          </w:p>
        </w:tc>
        <w:tc>
          <w:tcPr>
            <w:tcW w:w="126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19400</w:t>
            </w:r>
          </w:p>
        </w:tc>
        <w:tc>
          <w:tcPr>
            <w:tcW w:w="135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7300</w:t>
            </w:r>
          </w:p>
        </w:tc>
        <w:tc>
          <w:tcPr>
            <w:tcW w:w="180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813</w:t>
            </w:r>
          </w:p>
        </w:tc>
      </w:tr>
      <w:tr w:rsidR="006C47BA" w:rsidRPr="006C47BA" w:rsidTr="002D25B2">
        <w:trPr>
          <w:cantSplit/>
          <w:jc w:val="center"/>
        </w:trPr>
        <w:tc>
          <w:tcPr>
            <w:tcW w:w="3798" w:type="dxa"/>
          </w:tcPr>
          <w:p w:rsidR="00AA4594" w:rsidRPr="006C47BA" w:rsidRDefault="006C47BA" w:rsidP="002D25B2">
            <w:pPr>
              <w:spacing w:line="240" w:lineRule="auto"/>
              <w:ind w:right="0" w:firstLine="0"/>
              <w:jc w:val="center"/>
              <w:rPr>
                <w:rFonts w:ascii="Arial" w:hAnsi="Arial" w:cs="Arial"/>
                <w:sz w:val="22"/>
                <w:szCs w:val="22"/>
              </w:rPr>
            </w:pPr>
            <w:r w:rsidRPr="006C47BA">
              <w:rPr>
                <w:rFonts w:ascii="Arial" w:hAnsi="Arial" w:cs="Arial"/>
                <w:sz w:val="22"/>
                <w:szCs w:val="22"/>
              </w:rPr>
              <w:t>Siloz var macinat</w:t>
            </w:r>
          </w:p>
        </w:tc>
        <w:tc>
          <w:tcPr>
            <w:tcW w:w="126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16500</w:t>
            </w:r>
          </w:p>
        </w:tc>
        <w:tc>
          <w:tcPr>
            <w:tcW w:w="135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7300</w:t>
            </w:r>
          </w:p>
        </w:tc>
        <w:tc>
          <w:tcPr>
            <w:tcW w:w="180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650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sz w:val="22"/>
                <w:szCs w:val="22"/>
              </w:rPr>
            </w:pPr>
            <w:r w:rsidRPr="006C47BA">
              <w:rPr>
                <w:rFonts w:ascii="Arial" w:hAnsi="Arial" w:cs="Arial"/>
                <w:sz w:val="22"/>
                <w:szCs w:val="22"/>
              </w:rPr>
              <w:t>Siloz var hidratat CL 70</w:t>
            </w:r>
          </w:p>
        </w:tc>
        <w:tc>
          <w:tcPr>
            <w:tcW w:w="126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17000</w:t>
            </w:r>
          </w:p>
        </w:tc>
        <w:tc>
          <w:tcPr>
            <w:tcW w:w="135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9510</w:t>
            </w:r>
          </w:p>
        </w:tc>
        <w:tc>
          <w:tcPr>
            <w:tcW w:w="1800" w:type="dxa"/>
            <w:vAlign w:val="center"/>
          </w:tcPr>
          <w:p w:rsidR="006C47BA" w:rsidRPr="006C47BA" w:rsidRDefault="006C47BA" w:rsidP="002D25B2">
            <w:pPr>
              <w:spacing w:line="240" w:lineRule="auto"/>
              <w:ind w:right="0" w:firstLine="1"/>
              <w:jc w:val="center"/>
              <w:rPr>
                <w:rFonts w:ascii="Arial" w:hAnsi="Arial" w:cs="Arial"/>
                <w:sz w:val="22"/>
                <w:szCs w:val="22"/>
              </w:rPr>
            </w:pPr>
            <w:r w:rsidRPr="006C47BA">
              <w:rPr>
                <w:rFonts w:ascii="Arial" w:hAnsi="Arial" w:cs="Arial"/>
                <w:sz w:val="22"/>
                <w:szCs w:val="22"/>
              </w:rPr>
              <w:t>1204.4</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filer</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12900</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4660</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150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var hidratat CL 90</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17250</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7400</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450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amestec M1</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9000</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3500</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85</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amestec M2</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9000</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3500</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85</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carbune</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23000</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7500</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1100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biomasa</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19500</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7500</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870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mix S1</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13.5</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2.9</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mix S2</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13.5</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2.9</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mix S3</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13.5</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2.9</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mix S4</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13.5</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2.9</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80</w:t>
            </w:r>
          </w:p>
        </w:tc>
      </w:tr>
      <w:tr w:rsidR="006C47BA" w:rsidRPr="006C47BA" w:rsidTr="002D25B2">
        <w:trPr>
          <w:cantSplit/>
          <w:jc w:val="center"/>
        </w:trPr>
        <w:tc>
          <w:tcPr>
            <w:tcW w:w="3798" w:type="dxa"/>
          </w:tcPr>
          <w:p w:rsidR="006C47BA" w:rsidRPr="006C47BA" w:rsidRDefault="006C47BA" w:rsidP="002D25B2">
            <w:pPr>
              <w:spacing w:line="240" w:lineRule="auto"/>
              <w:ind w:right="0" w:firstLine="0"/>
              <w:jc w:val="center"/>
              <w:rPr>
                <w:rFonts w:ascii="Arial" w:hAnsi="Arial" w:cs="Arial"/>
                <w:color w:val="0D0D0D"/>
                <w:sz w:val="22"/>
                <w:szCs w:val="22"/>
              </w:rPr>
            </w:pPr>
            <w:r w:rsidRPr="006C47BA">
              <w:rPr>
                <w:rFonts w:ascii="Arial" w:hAnsi="Arial" w:cs="Arial"/>
                <w:color w:val="0D0D0D"/>
                <w:sz w:val="22"/>
                <w:szCs w:val="22"/>
              </w:rPr>
              <w:t>Siloz var maruntit (nou)</w:t>
            </w:r>
          </w:p>
        </w:tc>
        <w:tc>
          <w:tcPr>
            <w:tcW w:w="126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13.5</w:t>
            </w:r>
          </w:p>
        </w:tc>
        <w:tc>
          <w:tcPr>
            <w:tcW w:w="135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2.9</w:t>
            </w:r>
          </w:p>
        </w:tc>
        <w:tc>
          <w:tcPr>
            <w:tcW w:w="1800" w:type="dxa"/>
            <w:vAlign w:val="center"/>
          </w:tcPr>
          <w:p w:rsidR="006C47BA" w:rsidRPr="006C47BA" w:rsidRDefault="006C47BA" w:rsidP="002D25B2">
            <w:pPr>
              <w:spacing w:line="240" w:lineRule="auto"/>
              <w:ind w:right="0" w:firstLine="1"/>
              <w:jc w:val="center"/>
              <w:rPr>
                <w:rFonts w:ascii="Arial" w:hAnsi="Arial" w:cs="Arial"/>
                <w:color w:val="0D0D0D"/>
                <w:sz w:val="22"/>
                <w:szCs w:val="22"/>
              </w:rPr>
            </w:pPr>
            <w:r w:rsidRPr="006C47BA">
              <w:rPr>
                <w:rFonts w:ascii="Arial" w:hAnsi="Arial" w:cs="Arial"/>
                <w:color w:val="0D0D0D"/>
                <w:sz w:val="22"/>
                <w:szCs w:val="22"/>
              </w:rPr>
              <w:t>80</w:t>
            </w:r>
          </w:p>
        </w:tc>
      </w:tr>
      <w:tr w:rsidR="002E4E0C" w:rsidRPr="002E4E0C" w:rsidTr="002D25B2">
        <w:trPr>
          <w:cantSplit/>
          <w:jc w:val="center"/>
        </w:trPr>
        <w:tc>
          <w:tcPr>
            <w:tcW w:w="3798" w:type="dxa"/>
          </w:tcPr>
          <w:p w:rsidR="002E4E0C" w:rsidRPr="002E4E0C" w:rsidRDefault="002E4E0C" w:rsidP="002E4E0C">
            <w:pPr>
              <w:spacing w:line="240" w:lineRule="auto"/>
              <w:ind w:right="0" w:firstLine="0"/>
              <w:jc w:val="center"/>
              <w:rPr>
                <w:rFonts w:ascii="Arial" w:hAnsi="Arial" w:cs="Arial"/>
                <w:color w:val="FF0000"/>
                <w:sz w:val="22"/>
                <w:szCs w:val="22"/>
              </w:rPr>
            </w:pPr>
            <w:r w:rsidRPr="002E4E0C">
              <w:rPr>
                <w:rFonts w:ascii="Arial" w:hAnsi="Arial" w:cs="Arial"/>
                <w:color w:val="FF0000"/>
                <w:sz w:val="22"/>
                <w:szCs w:val="22"/>
              </w:rPr>
              <w:t xml:space="preserve">Siloz </w:t>
            </w:r>
            <w:r w:rsidR="00F6725A">
              <w:rPr>
                <w:rFonts w:ascii="Arial" w:hAnsi="Arial" w:cs="Arial"/>
                <w:color w:val="FF0000"/>
                <w:sz w:val="22"/>
                <w:szCs w:val="22"/>
              </w:rPr>
              <w:t xml:space="preserve">orizontal </w:t>
            </w:r>
            <w:r w:rsidRPr="002E4E0C">
              <w:rPr>
                <w:rFonts w:ascii="Arial" w:hAnsi="Arial" w:cs="Arial"/>
                <w:color w:val="FF0000"/>
                <w:sz w:val="22"/>
                <w:szCs w:val="22"/>
              </w:rPr>
              <w:t>1 instalatie mobila amestec</w:t>
            </w:r>
          </w:p>
        </w:tc>
        <w:tc>
          <w:tcPr>
            <w:tcW w:w="1260" w:type="dxa"/>
            <w:vAlign w:val="center"/>
          </w:tcPr>
          <w:p w:rsidR="002E4E0C" w:rsidRPr="002E4E0C" w:rsidRDefault="00F6725A" w:rsidP="002D25B2">
            <w:pPr>
              <w:spacing w:line="240" w:lineRule="auto"/>
              <w:ind w:right="0" w:firstLine="1"/>
              <w:jc w:val="center"/>
              <w:rPr>
                <w:rFonts w:ascii="Arial" w:hAnsi="Arial" w:cs="Arial"/>
                <w:color w:val="FF0000"/>
                <w:sz w:val="22"/>
                <w:szCs w:val="22"/>
              </w:rPr>
            </w:pPr>
            <w:r>
              <w:rPr>
                <w:rFonts w:ascii="Arial" w:hAnsi="Arial" w:cs="Arial"/>
                <w:color w:val="FF0000"/>
                <w:sz w:val="22"/>
                <w:szCs w:val="22"/>
              </w:rPr>
              <w:t>3</w:t>
            </w:r>
          </w:p>
        </w:tc>
        <w:tc>
          <w:tcPr>
            <w:tcW w:w="1350" w:type="dxa"/>
            <w:vAlign w:val="center"/>
          </w:tcPr>
          <w:p w:rsidR="002E4E0C" w:rsidRPr="002E4E0C" w:rsidRDefault="00F6725A" w:rsidP="002D25B2">
            <w:pPr>
              <w:spacing w:line="240" w:lineRule="auto"/>
              <w:ind w:right="0" w:firstLine="1"/>
              <w:jc w:val="center"/>
              <w:rPr>
                <w:rFonts w:ascii="Arial" w:hAnsi="Arial" w:cs="Arial"/>
                <w:color w:val="FF0000"/>
                <w:sz w:val="22"/>
                <w:szCs w:val="22"/>
              </w:rPr>
            </w:pPr>
            <w:r>
              <w:rPr>
                <w:rFonts w:ascii="Arial" w:hAnsi="Arial" w:cs="Arial"/>
                <w:color w:val="FF0000"/>
                <w:sz w:val="22"/>
                <w:szCs w:val="22"/>
              </w:rPr>
              <w:t>2.44</w:t>
            </w:r>
          </w:p>
        </w:tc>
        <w:tc>
          <w:tcPr>
            <w:tcW w:w="1800" w:type="dxa"/>
            <w:vAlign w:val="center"/>
          </w:tcPr>
          <w:p w:rsidR="002E4E0C" w:rsidRPr="002E4E0C" w:rsidRDefault="00F6725A" w:rsidP="002D25B2">
            <w:pPr>
              <w:spacing w:line="240" w:lineRule="auto"/>
              <w:ind w:right="0" w:firstLine="1"/>
              <w:jc w:val="center"/>
              <w:rPr>
                <w:rFonts w:ascii="Arial" w:hAnsi="Arial" w:cs="Arial"/>
                <w:color w:val="FF0000"/>
                <w:sz w:val="22"/>
                <w:szCs w:val="22"/>
              </w:rPr>
            </w:pPr>
            <w:r>
              <w:rPr>
                <w:rFonts w:ascii="Arial" w:hAnsi="Arial" w:cs="Arial"/>
                <w:color w:val="FF0000"/>
                <w:sz w:val="22"/>
                <w:szCs w:val="22"/>
              </w:rPr>
              <w:t>58</w:t>
            </w:r>
          </w:p>
        </w:tc>
      </w:tr>
      <w:tr w:rsidR="002E4E0C" w:rsidRPr="002E4E0C" w:rsidTr="002D25B2">
        <w:trPr>
          <w:cantSplit/>
          <w:jc w:val="center"/>
        </w:trPr>
        <w:tc>
          <w:tcPr>
            <w:tcW w:w="3798" w:type="dxa"/>
          </w:tcPr>
          <w:p w:rsidR="002E4E0C" w:rsidRPr="002E4E0C" w:rsidRDefault="002E4E0C" w:rsidP="002E4E0C">
            <w:pPr>
              <w:spacing w:line="240" w:lineRule="auto"/>
              <w:ind w:right="0" w:firstLine="0"/>
              <w:jc w:val="center"/>
              <w:rPr>
                <w:rFonts w:ascii="Arial" w:hAnsi="Arial" w:cs="Arial"/>
                <w:color w:val="FF0000"/>
                <w:sz w:val="22"/>
                <w:szCs w:val="22"/>
              </w:rPr>
            </w:pPr>
            <w:r w:rsidRPr="002E4E0C">
              <w:rPr>
                <w:rFonts w:ascii="Arial" w:hAnsi="Arial" w:cs="Arial"/>
                <w:color w:val="FF0000"/>
                <w:sz w:val="22"/>
                <w:szCs w:val="22"/>
              </w:rPr>
              <w:t xml:space="preserve">Siloz </w:t>
            </w:r>
            <w:r w:rsidR="00F6725A">
              <w:rPr>
                <w:rFonts w:ascii="Arial" w:hAnsi="Arial" w:cs="Arial"/>
                <w:color w:val="FF0000"/>
                <w:sz w:val="22"/>
                <w:szCs w:val="22"/>
              </w:rPr>
              <w:t xml:space="preserve">orizontal </w:t>
            </w:r>
            <w:r w:rsidRPr="002E4E0C">
              <w:rPr>
                <w:rFonts w:ascii="Arial" w:hAnsi="Arial" w:cs="Arial"/>
                <w:color w:val="FF0000"/>
                <w:sz w:val="22"/>
                <w:szCs w:val="22"/>
              </w:rPr>
              <w:t>2 instalatie mobila amestec</w:t>
            </w:r>
          </w:p>
        </w:tc>
        <w:tc>
          <w:tcPr>
            <w:tcW w:w="1260" w:type="dxa"/>
            <w:vAlign w:val="center"/>
          </w:tcPr>
          <w:p w:rsidR="002E4E0C" w:rsidRPr="002E4E0C" w:rsidRDefault="00F6725A" w:rsidP="002D25B2">
            <w:pPr>
              <w:spacing w:line="240" w:lineRule="auto"/>
              <w:ind w:right="0" w:firstLine="1"/>
              <w:jc w:val="center"/>
              <w:rPr>
                <w:rFonts w:ascii="Arial" w:hAnsi="Arial" w:cs="Arial"/>
                <w:color w:val="FF0000"/>
                <w:sz w:val="22"/>
                <w:szCs w:val="22"/>
              </w:rPr>
            </w:pPr>
            <w:r>
              <w:rPr>
                <w:rFonts w:ascii="Arial" w:hAnsi="Arial" w:cs="Arial"/>
                <w:color w:val="FF0000"/>
                <w:sz w:val="22"/>
                <w:szCs w:val="22"/>
              </w:rPr>
              <w:t>3</w:t>
            </w:r>
          </w:p>
        </w:tc>
        <w:tc>
          <w:tcPr>
            <w:tcW w:w="1350" w:type="dxa"/>
            <w:vAlign w:val="center"/>
          </w:tcPr>
          <w:p w:rsidR="002E4E0C" w:rsidRPr="002E4E0C" w:rsidRDefault="00F6725A" w:rsidP="002D25B2">
            <w:pPr>
              <w:spacing w:line="240" w:lineRule="auto"/>
              <w:ind w:right="0" w:firstLine="1"/>
              <w:jc w:val="center"/>
              <w:rPr>
                <w:rFonts w:ascii="Arial" w:hAnsi="Arial" w:cs="Arial"/>
                <w:color w:val="FF0000"/>
                <w:sz w:val="22"/>
                <w:szCs w:val="22"/>
              </w:rPr>
            </w:pPr>
            <w:r>
              <w:rPr>
                <w:rFonts w:ascii="Arial" w:hAnsi="Arial" w:cs="Arial"/>
                <w:color w:val="FF0000"/>
                <w:sz w:val="22"/>
                <w:szCs w:val="22"/>
              </w:rPr>
              <w:t>2.99</w:t>
            </w:r>
          </w:p>
        </w:tc>
        <w:tc>
          <w:tcPr>
            <w:tcW w:w="1800" w:type="dxa"/>
            <w:vAlign w:val="center"/>
          </w:tcPr>
          <w:p w:rsidR="002E4E0C" w:rsidRPr="002E4E0C" w:rsidRDefault="00F6725A" w:rsidP="002D25B2">
            <w:pPr>
              <w:spacing w:line="240" w:lineRule="auto"/>
              <w:ind w:right="0" w:firstLine="1"/>
              <w:jc w:val="center"/>
              <w:rPr>
                <w:rFonts w:ascii="Arial" w:hAnsi="Arial" w:cs="Arial"/>
                <w:color w:val="FF0000"/>
                <w:sz w:val="22"/>
                <w:szCs w:val="22"/>
              </w:rPr>
            </w:pPr>
            <w:r>
              <w:rPr>
                <w:rFonts w:ascii="Arial" w:hAnsi="Arial" w:cs="Arial"/>
                <w:color w:val="FF0000"/>
                <w:sz w:val="22"/>
                <w:szCs w:val="22"/>
              </w:rPr>
              <w:t>76</w:t>
            </w:r>
          </w:p>
        </w:tc>
      </w:tr>
      <w:tr w:rsidR="00F6725A" w:rsidRPr="002E4E0C" w:rsidTr="002D25B2">
        <w:trPr>
          <w:cantSplit/>
          <w:jc w:val="center"/>
        </w:trPr>
        <w:tc>
          <w:tcPr>
            <w:tcW w:w="3798" w:type="dxa"/>
          </w:tcPr>
          <w:p w:rsidR="00F6725A" w:rsidRPr="002E4E0C" w:rsidRDefault="00F6725A" w:rsidP="00F6725A">
            <w:pPr>
              <w:spacing w:line="240" w:lineRule="auto"/>
              <w:ind w:right="0" w:firstLine="0"/>
              <w:jc w:val="center"/>
              <w:rPr>
                <w:rFonts w:ascii="Arial" w:hAnsi="Arial" w:cs="Arial"/>
                <w:color w:val="FF0000"/>
                <w:sz w:val="22"/>
                <w:szCs w:val="22"/>
              </w:rPr>
            </w:pPr>
            <w:r w:rsidRPr="002E4E0C">
              <w:rPr>
                <w:rFonts w:ascii="Arial" w:hAnsi="Arial" w:cs="Arial"/>
                <w:color w:val="FF0000"/>
                <w:sz w:val="22"/>
                <w:szCs w:val="22"/>
              </w:rPr>
              <w:t xml:space="preserve">Siloz </w:t>
            </w:r>
            <w:r>
              <w:rPr>
                <w:rFonts w:ascii="Arial" w:hAnsi="Arial" w:cs="Arial"/>
                <w:color w:val="FF0000"/>
                <w:sz w:val="22"/>
                <w:szCs w:val="22"/>
              </w:rPr>
              <w:t xml:space="preserve">orizontal </w:t>
            </w:r>
            <w:r w:rsidRPr="002E4E0C">
              <w:rPr>
                <w:rFonts w:ascii="Arial" w:hAnsi="Arial" w:cs="Arial"/>
                <w:color w:val="FF0000"/>
                <w:sz w:val="22"/>
                <w:szCs w:val="22"/>
              </w:rPr>
              <w:t>3 instalatie mobila amestec</w:t>
            </w:r>
          </w:p>
        </w:tc>
        <w:tc>
          <w:tcPr>
            <w:tcW w:w="1260" w:type="dxa"/>
            <w:vAlign w:val="center"/>
          </w:tcPr>
          <w:p w:rsidR="00F6725A" w:rsidRPr="002E4E0C" w:rsidRDefault="00F6725A" w:rsidP="00F6725A">
            <w:pPr>
              <w:spacing w:line="240" w:lineRule="auto"/>
              <w:ind w:right="0" w:firstLine="1"/>
              <w:jc w:val="center"/>
              <w:rPr>
                <w:rFonts w:ascii="Arial" w:hAnsi="Arial" w:cs="Arial"/>
                <w:color w:val="FF0000"/>
                <w:sz w:val="22"/>
                <w:szCs w:val="22"/>
              </w:rPr>
            </w:pPr>
            <w:r>
              <w:rPr>
                <w:rFonts w:ascii="Arial" w:hAnsi="Arial" w:cs="Arial"/>
                <w:color w:val="FF0000"/>
                <w:sz w:val="22"/>
                <w:szCs w:val="22"/>
              </w:rPr>
              <w:t>3</w:t>
            </w:r>
          </w:p>
        </w:tc>
        <w:tc>
          <w:tcPr>
            <w:tcW w:w="1350" w:type="dxa"/>
            <w:vAlign w:val="center"/>
          </w:tcPr>
          <w:p w:rsidR="00F6725A" w:rsidRPr="002E4E0C" w:rsidRDefault="00F6725A" w:rsidP="00F6725A">
            <w:pPr>
              <w:spacing w:line="240" w:lineRule="auto"/>
              <w:ind w:right="0" w:firstLine="1"/>
              <w:jc w:val="center"/>
              <w:rPr>
                <w:rFonts w:ascii="Arial" w:hAnsi="Arial" w:cs="Arial"/>
                <w:color w:val="FF0000"/>
                <w:sz w:val="22"/>
                <w:szCs w:val="22"/>
              </w:rPr>
            </w:pPr>
            <w:r>
              <w:rPr>
                <w:rFonts w:ascii="Arial" w:hAnsi="Arial" w:cs="Arial"/>
                <w:color w:val="FF0000"/>
                <w:sz w:val="22"/>
                <w:szCs w:val="22"/>
              </w:rPr>
              <w:t>2.99</w:t>
            </w:r>
          </w:p>
        </w:tc>
        <w:tc>
          <w:tcPr>
            <w:tcW w:w="1800" w:type="dxa"/>
            <w:vAlign w:val="center"/>
          </w:tcPr>
          <w:p w:rsidR="00F6725A" w:rsidRPr="002E4E0C" w:rsidRDefault="00F6725A" w:rsidP="00F6725A">
            <w:pPr>
              <w:spacing w:line="240" w:lineRule="auto"/>
              <w:ind w:right="0" w:firstLine="1"/>
              <w:jc w:val="center"/>
              <w:rPr>
                <w:rFonts w:ascii="Arial" w:hAnsi="Arial" w:cs="Arial"/>
                <w:color w:val="FF0000"/>
                <w:sz w:val="22"/>
                <w:szCs w:val="22"/>
              </w:rPr>
            </w:pPr>
            <w:r>
              <w:rPr>
                <w:rFonts w:ascii="Arial" w:hAnsi="Arial" w:cs="Arial"/>
                <w:color w:val="FF0000"/>
                <w:sz w:val="22"/>
                <w:szCs w:val="22"/>
              </w:rPr>
              <w:t>76</w:t>
            </w:r>
          </w:p>
        </w:tc>
      </w:tr>
    </w:tbl>
    <w:p w:rsidR="006C47BA" w:rsidRPr="00FE4DD5" w:rsidRDefault="006C47BA" w:rsidP="005562D5">
      <w:pPr>
        <w:spacing w:line="360" w:lineRule="auto"/>
        <w:ind w:right="-557"/>
        <w:rPr>
          <w:rFonts w:ascii="Arial" w:hAnsi="Arial" w:cs="Arial"/>
          <w:sz w:val="23"/>
          <w:szCs w:val="23"/>
          <w:lang w:val="fr-BE"/>
        </w:rPr>
      </w:pPr>
    </w:p>
    <w:p w:rsidR="00176F79" w:rsidRDefault="00176F79" w:rsidP="005562D5">
      <w:pPr>
        <w:spacing w:line="360" w:lineRule="auto"/>
        <w:ind w:right="-557"/>
        <w:rPr>
          <w:rFonts w:ascii="Arial" w:hAnsi="Arial" w:cs="Arial"/>
          <w:sz w:val="10"/>
          <w:szCs w:val="10"/>
          <w:lang w:val="fr-BE"/>
        </w:rPr>
      </w:pPr>
    </w:p>
    <w:p w:rsidR="00685B01" w:rsidRPr="00AC4A8F" w:rsidRDefault="00685B01" w:rsidP="007C3BB5">
      <w:pPr>
        <w:ind w:right="-557"/>
        <w:rPr>
          <w:rFonts w:ascii="Arial" w:hAnsi="Arial" w:cs="Arial"/>
          <w:lang w:val="fr-BE"/>
        </w:rPr>
      </w:pPr>
      <w:r w:rsidRPr="00AC4A8F">
        <w:rPr>
          <w:rFonts w:ascii="Arial" w:hAnsi="Arial" w:cs="Arial"/>
          <w:i/>
          <w:color w:val="FF0000"/>
          <w:lang w:val="fr-BE"/>
        </w:rPr>
        <w:t xml:space="preserve">Fata de situatia autorizata prin AIM </w:t>
      </w:r>
      <w:r w:rsidR="002E4E0C" w:rsidRPr="00AC4A8F">
        <w:rPr>
          <w:rFonts w:ascii="Arial" w:hAnsi="Arial" w:cs="Arial"/>
          <w:i/>
          <w:color w:val="FF0000"/>
          <w:lang w:val="fr-BE"/>
        </w:rPr>
        <w:t>1/27.02.2017, referitor la Depozite, apar</w:t>
      </w:r>
      <w:r w:rsidRPr="00AC4A8F">
        <w:rPr>
          <w:rFonts w:ascii="Arial" w:hAnsi="Arial" w:cs="Arial"/>
          <w:i/>
          <w:color w:val="FF0000"/>
          <w:lang w:val="fr-BE"/>
        </w:rPr>
        <w:t xml:space="preserve"> in plus </w:t>
      </w:r>
      <w:r w:rsidR="002E4E0C" w:rsidRPr="00AC4A8F">
        <w:rPr>
          <w:rFonts w:ascii="Arial" w:hAnsi="Arial" w:cs="Arial"/>
          <w:i/>
          <w:color w:val="FF0000"/>
          <w:lang w:val="fr-BE"/>
        </w:rPr>
        <w:t>3 silozuri aferente instalatiei mobile de amestec</w:t>
      </w:r>
      <w:r w:rsidRPr="00AC4A8F">
        <w:rPr>
          <w:rFonts w:ascii="Arial" w:hAnsi="Arial" w:cs="Arial"/>
          <w:i/>
          <w:color w:val="FF0000"/>
          <w:lang w:val="fr-BE"/>
        </w:rPr>
        <w:t xml:space="preserve">, pentru care s-a </w:t>
      </w:r>
      <w:r w:rsidR="002E4E0C" w:rsidRPr="00AC4A8F">
        <w:rPr>
          <w:rFonts w:ascii="Arial" w:hAnsi="Arial" w:cs="Arial"/>
          <w:i/>
          <w:color w:val="FF0000"/>
          <w:lang w:val="fr-BE"/>
        </w:rPr>
        <w:t>emis Clasarea notificarii nr.2203/AAA/13.03.2018</w:t>
      </w:r>
      <w:r w:rsidRPr="00AC4A8F">
        <w:rPr>
          <w:rFonts w:ascii="Arial" w:hAnsi="Arial" w:cs="Arial"/>
          <w:i/>
          <w:color w:val="FF0000"/>
          <w:lang w:val="fr-BE"/>
        </w:rPr>
        <w:t>.</w:t>
      </w:r>
      <w:r w:rsidRPr="00AC4A8F">
        <w:rPr>
          <w:rFonts w:ascii="Arial" w:hAnsi="Arial" w:cs="Arial"/>
          <w:lang w:val="fr-BE"/>
        </w:rPr>
        <w:t xml:space="preserve"> </w:t>
      </w:r>
    </w:p>
    <w:p w:rsidR="00685B01" w:rsidRPr="006223CC" w:rsidRDefault="00685B01" w:rsidP="005562D5">
      <w:pPr>
        <w:spacing w:line="360" w:lineRule="auto"/>
        <w:ind w:right="-557"/>
        <w:rPr>
          <w:rFonts w:ascii="Arial" w:hAnsi="Arial" w:cs="Arial"/>
          <w:sz w:val="10"/>
          <w:szCs w:val="10"/>
          <w:lang w:val="fr-BE"/>
        </w:rPr>
      </w:pPr>
    </w:p>
    <w:p w:rsidR="00176F79" w:rsidRPr="00C65D59" w:rsidRDefault="00176F79" w:rsidP="007C3BB5">
      <w:pPr>
        <w:spacing w:before="120" w:after="120"/>
        <w:rPr>
          <w:rFonts w:ascii="Arial" w:hAnsi="Arial" w:cs="Arial"/>
          <w:lang w:val="fr-BE"/>
        </w:rPr>
      </w:pPr>
      <w:r w:rsidRPr="00C65D59">
        <w:rPr>
          <w:rFonts w:ascii="Arial" w:hAnsi="Arial" w:cs="Arial"/>
          <w:lang w:val="fr-BE"/>
        </w:rPr>
        <w:t xml:space="preserve">Materialele auxiliare </w:t>
      </w:r>
      <w:r w:rsidR="00F902D3" w:rsidRPr="00C65D59">
        <w:rPr>
          <w:rFonts w:ascii="Arial" w:hAnsi="Arial" w:cs="Arial"/>
          <w:lang w:val="fr-BE"/>
        </w:rPr>
        <w:t xml:space="preserve">principale </w:t>
      </w:r>
      <w:r w:rsidRPr="00C65D59">
        <w:rPr>
          <w:rFonts w:ascii="Arial" w:hAnsi="Arial" w:cs="Arial"/>
          <w:lang w:val="fr-BE"/>
        </w:rPr>
        <w:t>utilizate in cadrul S.C. Carmeuse Holding S.</w:t>
      </w:r>
      <w:r w:rsidR="00B0676B" w:rsidRPr="00C65D59">
        <w:rPr>
          <w:rFonts w:ascii="Arial" w:hAnsi="Arial" w:cs="Arial"/>
          <w:lang w:val="fr-BE"/>
        </w:rPr>
        <w:t>R.L.</w:t>
      </w:r>
      <w:r w:rsidRPr="00C65D59">
        <w:rPr>
          <w:rFonts w:ascii="Arial" w:hAnsi="Arial" w:cs="Arial"/>
          <w:lang w:val="fr-BE"/>
        </w:rPr>
        <w:t xml:space="preserve">- Punct de Lucru </w:t>
      </w:r>
      <w:r w:rsidR="005D3620" w:rsidRPr="00C65D59">
        <w:rPr>
          <w:rFonts w:ascii="Arial" w:hAnsi="Arial" w:cs="Arial"/>
          <w:lang w:val="fr-BE"/>
        </w:rPr>
        <w:t>Chiscadaga</w:t>
      </w:r>
      <w:r w:rsidRPr="00C65D59">
        <w:rPr>
          <w:rFonts w:ascii="Arial" w:hAnsi="Arial" w:cs="Arial"/>
          <w:lang w:val="fr-BE"/>
        </w:rPr>
        <w:t xml:space="preserve"> </w:t>
      </w:r>
      <w:r w:rsidR="007C3BB5" w:rsidRPr="00C65D59">
        <w:rPr>
          <w:rFonts w:ascii="Arial" w:hAnsi="Arial" w:cs="Arial"/>
          <w:lang w:val="fr-BE"/>
        </w:rPr>
        <w:t>se depoziteaza astfel</w:t>
      </w:r>
      <w:r w:rsidRPr="00C65D59">
        <w:rPr>
          <w:rFonts w:ascii="Arial" w:hAnsi="Arial" w:cs="Arial"/>
          <w:lang w:val="fr-BE"/>
        </w:rPr>
        <w:t>:</w:t>
      </w:r>
    </w:p>
    <w:p w:rsidR="00674CBE" w:rsidRPr="007C3BB5" w:rsidRDefault="00176F79" w:rsidP="007C3BB5">
      <w:pPr>
        <w:numPr>
          <w:ilvl w:val="0"/>
          <w:numId w:val="5"/>
        </w:numPr>
        <w:spacing w:before="120" w:after="120"/>
        <w:rPr>
          <w:rFonts w:ascii="Arial" w:hAnsi="Arial" w:cs="Arial"/>
          <w:lang w:val="fr-BE"/>
        </w:rPr>
      </w:pPr>
      <w:proofErr w:type="gramStart"/>
      <w:r w:rsidRPr="007C3BB5">
        <w:rPr>
          <w:rFonts w:ascii="Arial" w:hAnsi="Arial" w:cs="Arial"/>
          <w:lang w:val="fr-BE"/>
        </w:rPr>
        <w:t>uleiuri</w:t>
      </w:r>
      <w:proofErr w:type="gramEnd"/>
      <w:r w:rsidRPr="007C3BB5">
        <w:rPr>
          <w:rFonts w:ascii="Arial" w:hAnsi="Arial" w:cs="Arial"/>
          <w:lang w:val="fr-BE"/>
        </w:rPr>
        <w:t xml:space="preserve"> de motor si hidraulice; aceste materiale se depoziteaza in magazia de </w:t>
      </w:r>
      <w:r w:rsidR="0025301D" w:rsidRPr="007C3BB5">
        <w:rPr>
          <w:rFonts w:ascii="Arial" w:hAnsi="Arial" w:cs="Arial"/>
          <w:lang w:val="fr-BE"/>
        </w:rPr>
        <w:t>uleiuri</w:t>
      </w:r>
      <w:r w:rsidRPr="007C3BB5">
        <w:rPr>
          <w:rFonts w:ascii="Arial" w:hAnsi="Arial" w:cs="Arial"/>
          <w:lang w:val="fr-BE"/>
        </w:rPr>
        <w:t>, incapere inchisa, padiment betonat si dotat cu rezervoare de retentie</w:t>
      </w:r>
      <w:r w:rsidR="0025301D" w:rsidRPr="007C3BB5">
        <w:rPr>
          <w:rFonts w:ascii="Arial" w:hAnsi="Arial" w:cs="Arial"/>
          <w:lang w:val="fr-BE"/>
        </w:rPr>
        <w:t> ; uleiul uzat este colectat pe catgorii in butoaie metalice asezate pe bazine de re</w:t>
      </w:r>
      <w:r w:rsidR="00FE4DD5" w:rsidRPr="007C3BB5">
        <w:rPr>
          <w:rFonts w:ascii="Arial" w:hAnsi="Arial" w:cs="Arial"/>
          <w:lang w:val="fr-BE"/>
        </w:rPr>
        <w:t>tentie a eventualelor scurgeri </w:t>
      </w:r>
    </w:p>
    <w:p w:rsidR="00614D2A" w:rsidRPr="007C3BB5" w:rsidRDefault="00981FD8" w:rsidP="007C3BB5">
      <w:pPr>
        <w:numPr>
          <w:ilvl w:val="0"/>
          <w:numId w:val="5"/>
        </w:numPr>
        <w:spacing w:before="120" w:after="120"/>
        <w:rPr>
          <w:rFonts w:ascii="Arial" w:hAnsi="Arial" w:cs="Arial"/>
          <w:lang w:val="fr-BE"/>
        </w:rPr>
      </w:pPr>
      <w:proofErr w:type="gramStart"/>
      <w:r w:rsidRPr="007C3BB5">
        <w:rPr>
          <w:rFonts w:ascii="Arial" w:hAnsi="Arial" w:cs="Arial"/>
          <w:lang w:val="fr-BE"/>
        </w:rPr>
        <w:t>motorina</w:t>
      </w:r>
      <w:proofErr w:type="gramEnd"/>
      <w:r w:rsidRPr="007C3BB5">
        <w:rPr>
          <w:rFonts w:ascii="Arial" w:hAnsi="Arial" w:cs="Arial"/>
          <w:lang w:val="fr-BE"/>
        </w:rPr>
        <w:t xml:space="preserve"> utilizata </w:t>
      </w:r>
      <w:r w:rsidR="00D05E17" w:rsidRPr="007C3BB5">
        <w:rPr>
          <w:rFonts w:ascii="Arial" w:hAnsi="Arial" w:cs="Arial"/>
          <w:lang w:val="fr-BE"/>
        </w:rPr>
        <w:t xml:space="preserve">intern </w:t>
      </w:r>
      <w:r w:rsidRPr="007C3BB5">
        <w:rPr>
          <w:rFonts w:ascii="Arial" w:hAnsi="Arial" w:cs="Arial"/>
          <w:lang w:val="fr-BE"/>
        </w:rPr>
        <w:t>pentru motostivuitoare</w:t>
      </w:r>
      <w:r w:rsidR="00614D2A" w:rsidRPr="007C3BB5">
        <w:rPr>
          <w:rFonts w:ascii="Arial" w:hAnsi="Arial" w:cs="Arial"/>
          <w:lang w:val="fr-BE"/>
        </w:rPr>
        <w:t xml:space="preserve"> este </w:t>
      </w:r>
      <w:r w:rsidR="00D05E17" w:rsidRPr="007C3BB5">
        <w:rPr>
          <w:rFonts w:ascii="Arial" w:hAnsi="Arial" w:cs="Arial"/>
          <w:lang w:val="fr-BE"/>
        </w:rPr>
        <w:t>depozitata</w:t>
      </w:r>
      <w:r w:rsidRPr="007C3BB5">
        <w:rPr>
          <w:rFonts w:ascii="Arial" w:hAnsi="Arial" w:cs="Arial"/>
          <w:lang w:val="fr-BE"/>
        </w:rPr>
        <w:t xml:space="preserve"> intr-un </w:t>
      </w:r>
      <w:r w:rsidR="00614D2A" w:rsidRPr="007C3BB5">
        <w:rPr>
          <w:rFonts w:ascii="Arial" w:hAnsi="Arial" w:cs="Arial"/>
          <w:lang w:val="fr-BE"/>
        </w:rPr>
        <w:t>rezervor certificat pentru distributia de combustibil, cilindric cu osie orizontala, fabricat din otel – carbon S 235 JR UNI EN 10025, acoperit cu grund anticoroziv si vopsea gri/verde rezistenta la intemperii. Este inchis intr-un container si contine</w:t>
      </w:r>
      <w:r w:rsidR="000F755F" w:rsidRPr="007C3BB5">
        <w:rPr>
          <w:rFonts w:ascii="Arial" w:hAnsi="Arial" w:cs="Arial"/>
          <w:lang w:val="fr-BE"/>
        </w:rPr>
        <w:t> :</w:t>
      </w:r>
      <w:r w:rsidR="00614D2A" w:rsidRPr="007C3BB5">
        <w:rPr>
          <w:rFonts w:ascii="Arial" w:hAnsi="Arial" w:cs="Arial"/>
          <w:lang w:val="fr-BE"/>
        </w:rPr>
        <w:t xml:space="preserve"> </w:t>
      </w:r>
      <w:r w:rsidR="008D0026" w:rsidRPr="007C3BB5">
        <w:rPr>
          <w:rFonts w:ascii="Arial" w:hAnsi="Arial" w:cs="Arial"/>
          <w:lang w:val="fr-BE"/>
        </w:rPr>
        <w:t>rezervor suprateran 5000 l, cuva de retentie 50 %, pompa distributie motorina cu debitmetru mecanic (230v ; 50l/min).</w:t>
      </w:r>
      <w:r w:rsidR="003F1A8A" w:rsidRPr="007C3BB5">
        <w:rPr>
          <w:rFonts w:ascii="Arial" w:hAnsi="Arial" w:cs="Arial"/>
          <w:lang w:val="fr-BE"/>
        </w:rPr>
        <w:t xml:space="preserve"> Rezervorul este amplasat chiar langa punctul de facturare (cantar </w:t>
      </w:r>
      <w:r w:rsidR="0075682F" w:rsidRPr="007C3BB5">
        <w:rPr>
          <w:rFonts w:ascii="Arial" w:hAnsi="Arial" w:cs="Arial"/>
          <w:lang w:val="fr-BE"/>
        </w:rPr>
        <w:t>auto</w:t>
      </w:r>
      <w:r w:rsidR="003F1A8A" w:rsidRPr="007C3BB5">
        <w:rPr>
          <w:rFonts w:ascii="Arial" w:hAnsi="Arial" w:cs="Arial"/>
          <w:lang w:val="fr-BE"/>
        </w:rPr>
        <w:t>).</w:t>
      </w:r>
    </w:p>
    <w:p w:rsidR="00F44F6E" w:rsidRPr="007C3BB5" w:rsidRDefault="00F44F6E" w:rsidP="007C3BB5">
      <w:pPr>
        <w:numPr>
          <w:ilvl w:val="0"/>
          <w:numId w:val="5"/>
        </w:numPr>
        <w:spacing w:before="120" w:after="120"/>
        <w:rPr>
          <w:rFonts w:ascii="Arial" w:hAnsi="Arial" w:cs="Arial"/>
          <w:lang w:val="fr-BE"/>
        </w:rPr>
      </w:pPr>
      <w:proofErr w:type="gramStart"/>
      <w:r w:rsidRPr="007C3BB5">
        <w:rPr>
          <w:rFonts w:ascii="Arial" w:hAnsi="Arial" w:cs="Arial"/>
          <w:lang w:val="fr-BE"/>
        </w:rPr>
        <w:t>caramizi</w:t>
      </w:r>
      <w:proofErr w:type="gramEnd"/>
      <w:r w:rsidRPr="007C3BB5">
        <w:rPr>
          <w:rFonts w:ascii="Arial" w:hAnsi="Arial" w:cs="Arial"/>
          <w:lang w:val="fr-BE"/>
        </w:rPr>
        <w:t xml:space="preserve"> refractare</w:t>
      </w:r>
      <w:r w:rsidRPr="007C3BB5">
        <w:rPr>
          <w:lang w:val="fr-BE"/>
        </w:rPr>
        <w:t xml:space="preserve"> </w:t>
      </w:r>
      <w:r w:rsidRPr="007C3BB5">
        <w:rPr>
          <w:rFonts w:ascii="Arial" w:hAnsi="Arial" w:cs="Arial"/>
          <w:lang w:val="fr-BE"/>
        </w:rPr>
        <w:t>pentru reparatiile capitale ale cuptoarelor se aprovizioneaza la nevoie, cu mijloace auto si, pana la utilizarea imediata, se depoziteaza pe paleti, in magazia de materiale sau pe platforma betonata in curte</w:t>
      </w:r>
    </w:p>
    <w:p w:rsidR="00F44F6E" w:rsidRPr="007C3BB5" w:rsidRDefault="00F44F6E" w:rsidP="007C3BB5">
      <w:pPr>
        <w:numPr>
          <w:ilvl w:val="0"/>
          <w:numId w:val="5"/>
        </w:numPr>
        <w:spacing w:before="120" w:after="120"/>
        <w:rPr>
          <w:rFonts w:ascii="Arial" w:hAnsi="Arial" w:cs="Arial"/>
          <w:lang w:val="fr-BE"/>
        </w:rPr>
      </w:pPr>
      <w:proofErr w:type="gramStart"/>
      <w:r w:rsidRPr="007C3BB5">
        <w:rPr>
          <w:rFonts w:ascii="Arial" w:hAnsi="Arial" w:cs="Arial"/>
          <w:lang w:val="fr-BE"/>
        </w:rPr>
        <w:t>tuburile</w:t>
      </w:r>
      <w:proofErr w:type="gramEnd"/>
      <w:r w:rsidRPr="007C3BB5">
        <w:rPr>
          <w:rFonts w:ascii="Arial" w:hAnsi="Arial" w:cs="Arial"/>
          <w:lang w:val="fr-BE"/>
        </w:rPr>
        <w:t xml:space="preserve"> de oxigen si acetilena pentru sudura se depoziteaza in spatiu special, </w:t>
      </w:r>
      <w:r w:rsidR="005125DF" w:rsidRPr="007C3BB5">
        <w:rPr>
          <w:rFonts w:ascii="Arial" w:hAnsi="Arial" w:cs="Arial"/>
          <w:lang w:val="fr-BE"/>
        </w:rPr>
        <w:t>suprafata de cca 5mp.</w:t>
      </w:r>
    </w:p>
    <w:p w:rsidR="00F44F6E" w:rsidRDefault="00F44F6E" w:rsidP="007C3BB5">
      <w:pPr>
        <w:numPr>
          <w:ilvl w:val="0"/>
          <w:numId w:val="5"/>
        </w:numPr>
        <w:spacing w:before="120" w:after="120"/>
        <w:rPr>
          <w:rFonts w:ascii="Arial" w:hAnsi="Arial" w:cs="Arial"/>
          <w:lang w:val="fr-BE"/>
        </w:rPr>
      </w:pPr>
      <w:proofErr w:type="gramStart"/>
      <w:r w:rsidRPr="007C3BB5">
        <w:rPr>
          <w:rFonts w:ascii="Arial" w:hAnsi="Arial" w:cs="Arial"/>
          <w:lang w:val="fr-BE"/>
        </w:rPr>
        <w:lastRenderedPageBreak/>
        <w:t>diferite</w:t>
      </w:r>
      <w:proofErr w:type="gramEnd"/>
      <w:r w:rsidRPr="007C3BB5">
        <w:rPr>
          <w:rFonts w:ascii="Arial" w:hAnsi="Arial" w:cs="Arial"/>
          <w:lang w:val="fr-BE"/>
        </w:rPr>
        <w:t xml:space="preserve"> produse si materiale (</w:t>
      </w:r>
      <w:r w:rsidR="00215437" w:rsidRPr="007C3BB5">
        <w:rPr>
          <w:rFonts w:ascii="Arial" w:hAnsi="Arial" w:cs="Arial"/>
          <w:lang w:val="fr-BE"/>
        </w:rPr>
        <w:t>saci filtru, consumabile, s.a.</w:t>
      </w:r>
      <w:r w:rsidRPr="007C3BB5">
        <w:rPr>
          <w:rFonts w:ascii="Arial" w:hAnsi="Arial" w:cs="Arial"/>
          <w:lang w:val="fr-BE"/>
        </w:rPr>
        <w:t>) necesare in productie se depoziteaza in magazia special amenajata</w:t>
      </w:r>
      <w:r w:rsidR="005125DF" w:rsidRPr="007C3BB5">
        <w:rPr>
          <w:rFonts w:ascii="Arial" w:hAnsi="Arial" w:cs="Arial"/>
          <w:lang w:val="fr-BE"/>
        </w:rPr>
        <w:t>, suprafata de 193 mp</w:t>
      </w:r>
    </w:p>
    <w:p w:rsidR="005125DF" w:rsidRPr="007C3BB5" w:rsidRDefault="005125DF" w:rsidP="007C3BB5">
      <w:pPr>
        <w:numPr>
          <w:ilvl w:val="0"/>
          <w:numId w:val="5"/>
        </w:numPr>
        <w:spacing w:before="120" w:after="120"/>
        <w:rPr>
          <w:rFonts w:ascii="Arial" w:hAnsi="Arial" w:cs="Arial"/>
        </w:rPr>
      </w:pPr>
      <w:proofErr w:type="gramStart"/>
      <w:r w:rsidRPr="007C3BB5">
        <w:rPr>
          <w:rFonts w:ascii="Arial" w:hAnsi="Arial" w:cs="Arial"/>
        </w:rPr>
        <w:t>substantele</w:t>
      </w:r>
      <w:proofErr w:type="gramEnd"/>
      <w:r w:rsidRPr="007C3BB5">
        <w:rPr>
          <w:rFonts w:ascii="Arial" w:hAnsi="Arial" w:cs="Arial"/>
        </w:rPr>
        <w:t xml:space="preserve"> utilizate in Laborator sunt pastrate in recipienti</w:t>
      </w:r>
      <w:r w:rsidR="008F5CDF" w:rsidRPr="007C3BB5">
        <w:rPr>
          <w:rFonts w:ascii="Arial" w:hAnsi="Arial" w:cs="Arial"/>
        </w:rPr>
        <w:t>i</w:t>
      </w:r>
      <w:r w:rsidRPr="007C3BB5">
        <w:rPr>
          <w:rFonts w:ascii="Arial" w:hAnsi="Arial" w:cs="Arial"/>
        </w:rPr>
        <w:t xml:space="preserve"> originali furnizati de firme specializate</w:t>
      </w:r>
      <w:r w:rsidR="007C3BB5">
        <w:rPr>
          <w:rFonts w:ascii="Arial" w:hAnsi="Arial" w:cs="Arial"/>
        </w:rPr>
        <w:t>.</w:t>
      </w:r>
      <w:r w:rsidRPr="007C3BB5">
        <w:rPr>
          <w:rFonts w:ascii="Arial" w:hAnsi="Arial" w:cs="Arial"/>
        </w:rPr>
        <w:t xml:space="preserve"> </w:t>
      </w:r>
    </w:p>
    <w:p w:rsidR="00B0676B" w:rsidRPr="00AC4A8F" w:rsidRDefault="00AC4A8F" w:rsidP="00215437">
      <w:pPr>
        <w:spacing w:line="360" w:lineRule="auto"/>
        <w:ind w:right="-557"/>
        <w:rPr>
          <w:rFonts w:ascii="Arial" w:hAnsi="Arial" w:cs="Arial"/>
          <w:color w:val="FF0000"/>
          <w:sz w:val="23"/>
          <w:szCs w:val="23"/>
          <w:lang w:val="fr-BE"/>
        </w:rPr>
      </w:pPr>
      <w:r w:rsidRPr="00AC4A8F">
        <w:rPr>
          <w:rFonts w:ascii="Arial" w:hAnsi="Arial" w:cs="Arial"/>
          <w:i/>
          <w:color w:val="FF0000"/>
          <w:lang w:val="fr-BE"/>
        </w:rPr>
        <w:t>Nu exista modificari fata de situatia autorizata prin AIM nr.1/27.02.2017.</w:t>
      </w:r>
      <w:r w:rsidRPr="00AC4A8F">
        <w:rPr>
          <w:rFonts w:ascii="Arial" w:hAnsi="Arial" w:cs="Arial"/>
          <w:color w:val="FF0000"/>
          <w:sz w:val="23"/>
          <w:szCs w:val="23"/>
          <w:lang w:val="fr-BE"/>
        </w:rPr>
        <w:t xml:space="preserve"> </w:t>
      </w:r>
    </w:p>
    <w:p w:rsidR="005562D5" w:rsidRPr="007C3BB5" w:rsidRDefault="00C265E9" w:rsidP="007C3BB5">
      <w:pPr>
        <w:spacing w:before="120" w:after="120"/>
        <w:rPr>
          <w:rFonts w:ascii="Arial" w:hAnsi="Arial" w:cs="Arial"/>
          <w:b/>
          <w:lang w:val="fr-BE"/>
        </w:rPr>
      </w:pPr>
      <w:r w:rsidRPr="007C3BB5">
        <w:rPr>
          <w:rFonts w:ascii="Arial" w:hAnsi="Arial" w:cs="Arial"/>
          <w:b/>
          <w:lang w:val="fr-BE"/>
        </w:rPr>
        <w:t>4.4. Instalatii generale</w:t>
      </w:r>
      <w:r w:rsidR="005562D5" w:rsidRPr="007C3BB5">
        <w:rPr>
          <w:rFonts w:ascii="Arial" w:hAnsi="Arial" w:cs="Arial"/>
          <w:b/>
          <w:lang w:val="fr-BE"/>
        </w:rPr>
        <w:t xml:space="preserve"> de evacuare</w:t>
      </w:r>
      <w:r w:rsidRPr="007C3BB5">
        <w:rPr>
          <w:rFonts w:ascii="Arial" w:hAnsi="Arial" w:cs="Arial"/>
          <w:b/>
          <w:lang w:val="fr-BE"/>
        </w:rPr>
        <w:t xml:space="preserve"> </w:t>
      </w:r>
    </w:p>
    <w:p w:rsidR="00C265E9" w:rsidRDefault="00C265E9" w:rsidP="007C3BB5">
      <w:pPr>
        <w:spacing w:before="120" w:after="120"/>
        <w:rPr>
          <w:rFonts w:ascii="Arial" w:hAnsi="Arial" w:cs="Arial"/>
          <w:lang w:val="fr-BE"/>
        </w:rPr>
      </w:pPr>
      <w:r w:rsidRPr="007C3BB5">
        <w:rPr>
          <w:rFonts w:ascii="Arial" w:hAnsi="Arial" w:cs="Arial"/>
          <w:lang w:val="fr-BE"/>
        </w:rPr>
        <w:t>Din activitatea obiectivului analizat rezulta emisii in atmosfera sub forma de pulberi si gaze arse si ape menajere.</w:t>
      </w:r>
    </w:p>
    <w:p w:rsidR="0097747B" w:rsidRPr="007C3BB5" w:rsidRDefault="0097747B" w:rsidP="007C3BB5">
      <w:pPr>
        <w:spacing w:before="120" w:after="120"/>
        <w:rPr>
          <w:rFonts w:ascii="Arial" w:hAnsi="Arial" w:cs="Arial"/>
          <w:lang w:val="fr-BE"/>
        </w:rPr>
      </w:pPr>
      <w:r w:rsidRPr="0097747B">
        <w:rPr>
          <w:rFonts w:ascii="Arial" w:hAnsi="Arial" w:cs="Arial"/>
          <w:lang w:val="fr-BE"/>
        </w:rPr>
        <w:t xml:space="preserve">Referitor la Cap.IV din Legea 278/2013, in cadrul Carmeuse-Holding SRL-PL Chiscadaga </w:t>
      </w:r>
      <w:r>
        <w:rPr>
          <w:rFonts w:ascii="Arial" w:hAnsi="Arial" w:cs="Arial"/>
          <w:lang w:val="fr-BE"/>
        </w:rPr>
        <w:t>se</w:t>
      </w:r>
      <w:r w:rsidRPr="0097747B">
        <w:rPr>
          <w:rFonts w:ascii="Arial" w:hAnsi="Arial" w:cs="Arial"/>
          <w:lang w:val="fr-BE"/>
        </w:rPr>
        <w:t xml:space="preserve"> utiliz</w:t>
      </w:r>
      <w:r>
        <w:rPr>
          <w:rFonts w:ascii="Arial" w:hAnsi="Arial" w:cs="Arial"/>
          <w:lang w:val="fr-BE"/>
        </w:rPr>
        <w:t>eaza</w:t>
      </w:r>
      <w:r w:rsidRPr="0097747B">
        <w:rPr>
          <w:rFonts w:ascii="Arial" w:hAnsi="Arial" w:cs="Arial"/>
          <w:lang w:val="fr-BE"/>
        </w:rPr>
        <w:t xml:space="preserve"> drept combustibil lignit si cocs, si nu deseuri, </w:t>
      </w:r>
      <w:r>
        <w:rPr>
          <w:rFonts w:ascii="Arial" w:hAnsi="Arial" w:cs="Arial"/>
          <w:lang w:val="fr-BE"/>
        </w:rPr>
        <w:t xml:space="preserve">astfel </w:t>
      </w:r>
      <w:r w:rsidRPr="0097747B">
        <w:rPr>
          <w:rFonts w:ascii="Arial" w:hAnsi="Arial" w:cs="Arial"/>
          <w:lang w:val="fr-BE"/>
        </w:rPr>
        <w:t>cuptoarele Maerz de producere a varului prin decarbonatarea calcarului nu se incadreaza la categoria instalatii de incinerare-coincinerare</w:t>
      </w:r>
      <w:r>
        <w:rPr>
          <w:rFonts w:ascii="Arial" w:hAnsi="Arial" w:cs="Arial"/>
          <w:lang w:val="fr-BE"/>
        </w:rPr>
        <w:t>.</w:t>
      </w:r>
    </w:p>
    <w:p w:rsidR="00D42EBE" w:rsidRPr="00B52B12" w:rsidRDefault="00D42EBE" w:rsidP="007C3BB5">
      <w:pPr>
        <w:spacing w:before="120" w:after="120"/>
        <w:ind w:right="23"/>
        <w:rPr>
          <w:rFonts w:ascii="Arial" w:hAnsi="Arial" w:cs="Arial"/>
          <w:u w:val="single"/>
          <w:lang w:val="fr-BE"/>
        </w:rPr>
      </w:pPr>
      <w:r w:rsidRPr="00B52B12">
        <w:rPr>
          <w:rFonts w:ascii="Arial" w:hAnsi="Arial" w:cs="Arial"/>
          <w:u w:val="single"/>
          <w:lang w:val="fr-BE"/>
        </w:rPr>
        <w:t>Evacuarea de gaze si pulberi</w:t>
      </w:r>
    </w:p>
    <w:p w:rsidR="00D42EBE" w:rsidRPr="00B52B12" w:rsidRDefault="00D42EBE" w:rsidP="007C3BB5">
      <w:pPr>
        <w:spacing w:before="120" w:after="120"/>
        <w:ind w:right="23"/>
        <w:rPr>
          <w:rFonts w:ascii="Arial" w:hAnsi="Arial" w:cs="Arial"/>
          <w:lang w:val="fr-BE"/>
        </w:rPr>
      </w:pPr>
      <w:r w:rsidRPr="00B52B12">
        <w:rPr>
          <w:rFonts w:ascii="Arial" w:hAnsi="Arial" w:cs="Arial"/>
          <w:lang w:val="fr-BE"/>
        </w:rPr>
        <w:t>Emisiile in atmosfera rezultate de la procesele tehnologice se fac prin intermediul cosurilor stabilite conform definitiei din Legea 278/2013, Art., aliniat (w) :</w:t>
      </w:r>
    </w:p>
    <w:p w:rsidR="00C265E9" w:rsidRDefault="00D42EBE" w:rsidP="007C3BB5">
      <w:pPr>
        <w:ind w:right="-557"/>
        <w:rPr>
          <w:rFonts w:ascii="Arial" w:hAnsi="Arial" w:cs="Arial"/>
          <w:sz w:val="23"/>
          <w:szCs w:val="23"/>
          <w:lang w:val="fr-BE"/>
        </w:rPr>
      </w:pPr>
      <w:r w:rsidRPr="004C018A">
        <w:rPr>
          <w:rFonts w:ascii="Arial" w:hAnsi="Arial" w:cs="Arial"/>
          <w:b/>
          <w:i/>
          <w:lang w:val="fr-BE"/>
        </w:rPr>
        <w:t>* cos= o structură care conţine unul sau mai multe canale ce asigură evacuarea gazelor reziduale în atmosferă (definitie conform Legea 278/2013 privind emisiile industriale).</w:t>
      </w:r>
    </w:p>
    <w:p w:rsidR="008F5CDF" w:rsidRDefault="008F5CDF" w:rsidP="00C265E9">
      <w:pPr>
        <w:spacing w:line="360" w:lineRule="auto"/>
        <w:ind w:right="-557"/>
        <w:rPr>
          <w:rFonts w:ascii="Arial" w:hAnsi="Arial" w:cs="Arial"/>
          <w:sz w:val="23"/>
          <w:szCs w:val="23"/>
          <w:lang w:val="fr-BE"/>
        </w:rPr>
      </w:pPr>
    </w:p>
    <w:p w:rsidR="008E56E7" w:rsidRDefault="008E56E7" w:rsidP="007C3BB5">
      <w:pPr>
        <w:spacing w:line="360" w:lineRule="auto"/>
        <w:ind w:right="-557"/>
        <w:jc w:val="right"/>
        <w:rPr>
          <w:rFonts w:ascii="Arial" w:hAnsi="Arial" w:cs="Arial"/>
          <w:sz w:val="23"/>
          <w:szCs w:val="23"/>
          <w:lang w:val="fr-BE"/>
        </w:rPr>
      </w:pPr>
      <w:r>
        <w:rPr>
          <w:rFonts w:ascii="Arial" w:hAnsi="Arial" w:cs="Arial"/>
          <w:sz w:val="23"/>
          <w:szCs w:val="23"/>
          <w:lang w:val="fr-BE"/>
        </w:rPr>
        <w:t>Tabel 1</w:t>
      </w:r>
      <w:r w:rsidR="004A2BEC">
        <w:rPr>
          <w:rFonts w:ascii="Arial" w:hAnsi="Arial" w:cs="Arial"/>
          <w:sz w:val="23"/>
          <w:szCs w:val="23"/>
          <w:lang w:val="fr-BE"/>
        </w:rPr>
        <w:t>0</w:t>
      </w:r>
      <w:r>
        <w:rPr>
          <w:rFonts w:ascii="Arial" w:hAnsi="Arial" w:cs="Arial"/>
          <w:sz w:val="23"/>
          <w:szCs w:val="23"/>
          <w:lang w:val="fr-BE"/>
        </w:rPr>
        <w:t xml:space="preserve"> </w:t>
      </w:r>
      <w:r w:rsidR="00D42EBE">
        <w:rPr>
          <w:rFonts w:ascii="Arial" w:hAnsi="Arial" w:cs="Arial"/>
          <w:sz w:val="23"/>
          <w:szCs w:val="23"/>
          <w:lang w:val="fr-BE"/>
        </w:rPr>
        <w:t>–</w:t>
      </w:r>
      <w:r>
        <w:rPr>
          <w:rFonts w:ascii="Arial" w:hAnsi="Arial" w:cs="Arial"/>
          <w:sz w:val="23"/>
          <w:szCs w:val="23"/>
          <w:lang w:val="fr-BE"/>
        </w:rPr>
        <w:t xml:space="preserve"> Cosuri</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1350"/>
        <w:gridCol w:w="990"/>
        <w:gridCol w:w="810"/>
        <w:gridCol w:w="1170"/>
        <w:gridCol w:w="1260"/>
        <w:gridCol w:w="1440"/>
        <w:gridCol w:w="1260"/>
      </w:tblGrid>
      <w:tr w:rsidR="00960D6E" w:rsidRPr="00A3221F" w:rsidTr="00913225">
        <w:trPr>
          <w:trHeight w:val="269"/>
          <w:tblHeader/>
        </w:trPr>
        <w:tc>
          <w:tcPr>
            <w:tcW w:w="900" w:type="dxa"/>
            <w:vMerge w:val="restart"/>
            <w:shd w:val="clear" w:color="auto" w:fill="D9D9D9"/>
            <w:vAlign w:val="center"/>
            <w:hideMark/>
          </w:tcPr>
          <w:p w:rsidR="00960D6E" w:rsidRPr="00A3221F" w:rsidRDefault="00960D6E" w:rsidP="00A3221F">
            <w:pPr>
              <w:spacing w:line="240" w:lineRule="auto"/>
              <w:ind w:right="-136" w:hanging="18"/>
              <w:jc w:val="center"/>
              <w:rPr>
                <w:rFonts w:ascii="Arial" w:hAnsi="Arial" w:cs="Arial"/>
                <w:b/>
                <w:bCs/>
                <w:sz w:val="22"/>
                <w:szCs w:val="22"/>
              </w:rPr>
            </w:pPr>
            <w:r w:rsidRPr="00A3221F">
              <w:rPr>
                <w:rFonts w:ascii="Arial" w:hAnsi="Arial" w:cs="Arial"/>
                <w:b/>
                <w:bCs/>
                <w:sz w:val="22"/>
                <w:szCs w:val="22"/>
              </w:rPr>
              <w:t>Cod sursa</w:t>
            </w:r>
          </w:p>
        </w:tc>
        <w:tc>
          <w:tcPr>
            <w:tcW w:w="1980" w:type="dxa"/>
            <w:vMerge w:val="restart"/>
            <w:shd w:val="clear" w:color="auto" w:fill="D9D9D9"/>
            <w:vAlign w:val="center"/>
            <w:hideMark/>
          </w:tcPr>
          <w:p w:rsidR="00960D6E" w:rsidRPr="00A3221F" w:rsidRDefault="00960D6E" w:rsidP="00A3221F">
            <w:pPr>
              <w:spacing w:line="240" w:lineRule="auto"/>
              <w:ind w:right="-108" w:hanging="18"/>
              <w:jc w:val="center"/>
              <w:rPr>
                <w:rFonts w:ascii="Arial" w:hAnsi="Arial" w:cs="Arial"/>
                <w:b/>
                <w:bCs/>
                <w:sz w:val="22"/>
                <w:szCs w:val="22"/>
              </w:rPr>
            </w:pPr>
            <w:r w:rsidRPr="00A3221F">
              <w:rPr>
                <w:rFonts w:ascii="Arial" w:hAnsi="Arial" w:cs="Arial"/>
                <w:b/>
                <w:bCs/>
                <w:sz w:val="22"/>
                <w:szCs w:val="22"/>
              </w:rPr>
              <w:t>Sursa de emisie</w:t>
            </w:r>
          </w:p>
        </w:tc>
        <w:tc>
          <w:tcPr>
            <w:tcW w:w="1350" w:type="dxa"/>
            <w:vMerge w:val="restart"/>
            <w:shd w:val="clear" w:color="auto" w:fill="D9D9D9"/>
            <w:vAlign w:val="center"/>
            <w:hideMark/>
          </w:tcPr>
          <w:p w:rsidR="00960D6E" w:rsidRPr="00913225" w:rsidRDefault="00960D6E" w:rsidP="00A3221F">
            <w:pPr>
              <w:spacing w:line="240" w:lineRule="auto"/>
              <w:ind w:right="-108" w:firstLine="0"/>
              <w:jc w:val="center"/>
              <w:rPr>
                <w:rFonts w:ascii="Arial" w:hAnsi="Arial" w:cs="Arial"/>
                <w:b/>
                <w:bCs/>
                <w:sz w:val="22"/>
                <w:szCs w:val="22"/>
              </w:rPr>
            </w:pPr>
            <w:r w:rsidRPr="00913225">
              <w:rPr>
                <w:rFonts w:ascii="Arial" w:hAnsi="Arial" w:cs="Arial"/>
                <w:b/>
                <w:bCs/>
                <w:sz w:val="22"/>
                <w:szCs w:val="22"/>
              </w:rPr>
              <w:t>Tip filtru</w:t>
            </w:r>
          </w:p>
        </w:tc>
        <w:tc>
          <w:tcPr>
            <w:tcW w:w="4230" w:type="dxa"/>
            <w:gridSpan w:val="4"/>
            <w:shd w:val="clear" w:color="auto" w:fill="D9D9D9"/>
            <w:vAlign w:val="center"/>
            <w:hideMark/>
          </w:tcPr>
          <w:p w:rsidR="00960D6E" w:rsidRPr="00913225" w:rsidRDefault="00960D6E" w:rsidP="00A3221F">
            <w:pPr>
              <w:spacing w:line="240" w:lineRule="auto"/>
              <w:jc w:val="center"/>
              <w:rPr>
                <w:rFonts w:ascii="Arial" w:hAnsi="Arial" w:cs="Arial"/>
                <w:b/>
                <w:bCs/>
                <w:sz w:val="22"/>
                <w:szCs w:val="22"/>
                <w:lang w:val="fr-FR"/>
              </w:rPr>
            </w:pPr>
            <w:r w:rsidRPr="00913225">
              <w:rPr>
                <w:rFonts w:ascii="Arial" w:hAnsi="Arial" w:cs="Arial"/>
                <w:b/>
                <w:bCs/>
                <w:sz w:val="22"/>
                <w:szCs w:val="22"/>
              </w:rPr>
              <w:t>Caracteristici sursa</w:t>
            </w:r>
          </w:p>
        </w:tc>
        <w:tc>
          <w:tcPr>
            <w:tcW w:w="1440" w:type="dxa"/>
            <w:vMerge w:val="restart"/>
            <w:shd w:val="clear" w:color="auto" w:fill="D9D9D9"/>
          </w:tcPr>
          <w:p w:rsidR="00960D6E" w:rsidRPr="00A3221F" w:rsidRDefault="00913225" w:rsidP="00A3221F">
            <w:pPr>
              <w:spacing w:line="240" w:lineRule="auto"/>
              <w:ind w:right="-18" w:hanging="18"/>
              <w:jc w:val="center"/>
              <w:rPr>
                <w:rFonts w:ascii="Arial" w:hAnsi="Arial" w:cs="Arial"/>
                <w:bCs/>
                <w:sz w:val="22"/>
                <w:szCs w:val="22"/>
                <w:lang w:val="fr-FR"/>
              </w:rPr>
            </w:pPr>
            <w:r>
              <w:rPr>
                <w:rFonts w:ascii="Arial" w:hAnsi="Arial" w:cs="Arial"/>
                <w:b/>
                <w:bCs/>
                <w:sz w:val="22"/>
                <w:szCs w:val="22"/>
                <w:lang w:val="fr-FR"/>
              </w:rPr>
              <w:t>Codificare anterioara</w:t>
            </w:r>
          </w:p>
        </w:tc>
        <w:tc>
          <w:tcPr>
            <w:tcW w:w="1260" w:type="dxa"/>
            <w:vMerge w:val="restart"/>
            <w:shd w:val="clear" w:color="auto" w:fill="D9D9D9"/>
          </w:tcPr>
          <w:p w:rsidR="00960D6E" w:rsidRPr="00A3221F" w:rsidRDefault="00960D6E" w:rsidP="00913225">
            <w:pPr>
              <w:spacing w:line="240" w:lineRule="auto"/>
              <w:ind w:right="-18" w:hanging="18"/>
              <w:jc w:val="center"/>
              <w:rPr>
                <w:rFonts w:ascii="Arial" w:hAnsi="Arial" w:cs="Arial"/>
                <w:b/>
                <w:bCs/>
                <w:sz w:val="22"/>
                <w:szCs w:val="22"/>
              </w:rPr>
            </w:pPr>
            <w:r w:rsidRPr="00A3221F">
              <w:rPr>
                <w:rFonts w:ascii="Arial" w:hAnsi="Arial" w:cs="Arial"/>
                <w:b/>
                <w:bCs/>
                <w:sz w:val="22"/>
                <w:szCs w:val="22"/>
              </w:rPr>
              <w:t>Stereo 70</w:t>
            </w:r>
          </w:p>
        </w:tc>
      </w:tr>
      <w:tr w:rsidR="00960D6E" w:rsidRPr="00A3221F" w:rsidTr="00913225">
        <w:trPr>
          <w:trHeight w:val="602"/>
        </w:trPr>
        <w:tc>
          <w:tcPr>
            <w:tcW w:w="900" w:type="dxa"/>
            <w:vMerge/>
            <w:shd w:val="clear" w:color="auto" w:fill="D9D9D9"/>
            <w:vAlign w:val="center"/>
          </w:tcPr>
          <w:p w:rsidR="00960D6E" w:rsidRPr="00A3221F" w:rsidRDefault="00960D6E" w:rsidP="00A3221F">
            <w:pPr>
              <w:spacing w:line="240" w:lineRule="auto"/>
              <w:ind w:right="-136" w:hanging="18"/>
              <w:jc w:val="center"/>
              <w:rPr>
                <w:rFonts w:ascii="Arial" w:hAnsi="Arial" w:cs="Arial"/>
                <w:b/>
                <w:bCs/>
                <w:sz w:val="22"/>
                <w:szCs w:val="22"/>
              </w:rPr>
            </w:pPr>
          </w:p>
        </w:tc>
        <w:tc>
          <w:tcPr>
            <w:tcW w:w="1980" w:type="dxa"/>
            <w:vMerge/>
            <w:shd w:val="clear" w:color="auto" w:fill="D9D9D9"/>
            <w:vAlign w:val="center"/>
          </w:tcPr>
          <w:p w:rsidR="00960D6E" w:rsidRPr="00A3221F" w:rsidRDefault="00960D6E" w:rsidP="00A3221F">
            <w:pPr>
              <w:spacing w:line="240" w:lineRule="auto"/>
              <w:ind w:right="-108" w:hanging="18"/>
              <w:jc w:val="center"/>
              <w:rPr>
                <w:rFonts w:ascii="Arial" w:hAnsi="Arial" w:cs="Arial"/>
                <w:b/>
                <w:bCs/>
                <w:sz w:val="22"/>
                <w:szCs w:val="22"/>
              </w:rPr>
            </w:pPr>
          </w:p>
        </w:tc>
        <w:tc>
          <w:tcPr>
            <w:tcW w:w="1350" w:type="dxa"/>
            <w:vMerge/>
            <w:shd w:val="clear" w:color="auto" w:fill="D9D9D9"/>
            <w:vAlign w:val="center"/>
          </w:tcPr>
          <w:p w:rsidR="00960D6E" w:rsidRPr="00A3221F" w:rsidRDefault="00960D6E" w:rsidP="00A3221F">
            <w:pPr>
              <w:spacing w:line="240" w:lineRule="auto"/>
              <w:ind w:right="-108" w:firstLine="0"/>
              <w:jc w:val="center"/>
              <w:rPr>
                <w:rFonts w:ascii="Arial" w:hAnsi="Arial" w:cs="Arial"/>
                <w:bCs/>
                <w:sz w:val="22"/>
                <w:szCs w:val="22"/>
              </w:rPr>
            </w:pPr>
          </w:p>
        </w:tc>
        <w:tc>
          <w:tcPr>
            <w:tcW w:w="990" w:type="dxa"/>
            <w:shd w:val="clear" w:color="auto" w:fill="D9D9D9"/>
            <w:vAlign w:val="center"/>
          </w:tcPr>
          <w:p w:rsidR="00960D6E" w:rsidRPr="00A3221F" w:rsidRDefault="00913225" w:rsidP="00A3221F">
            <w:pPr>
              <w:spacing w:line="240" w:lineRule="auto"/>
              <w:ind w:right="-108" w:firstLine="0"/>
              <w:jc w:val="center"/>
              <w:rPr>
                <w:rFonts w:ascii="Arial" w:hAnsi="Arial" w:cs="Arial"/>
                <w:bCs/>
                <w:sz w:val="22"/>
                <w:szCs w:val="22"/>
              </w:rPr>
            </w:pPr>
            <w:r w:rsidRPr="00A3221F">
              <w:rPr>
                <w:rFonts w:ascii="Arial" w:hAnsi="Arial" w:cs="Arial"/>
                <w:bCs/>
                <w:sz w:val="22"/>
                <w:szCs w:val="22"/>
              </w:rPr>
              <w:t>E</w:t>
            </w:r>
            <w:r w:rsidR="00960D6E" w:rsidRPr="00A3221F">
              <w:rPr>
                <w:rFonts w:ascii="Arial" w:hAnsi="Arial" w:cs="Arial"/>
                <w:bCs/>
                <w:sz w:val="22"/>
                <w:szCs w:val="22"/>
              </w:rPr>
              <w:t>ficienta</w:t>
            </w:r>
            <w:r>
              <w:rPr>
                <w:rFonts w:ascii="Arial" w:hAnsi="Arial" w:cs="Arial"/>
                <w:bCs/>
                <w:sz w:val="22"/>
                <w:szCs w:val="22"/>
              </w:rPr>
              <w:t xml:space="preserve"> %</w:t>
            </w:r>
          </w:p>
        </w:tc>
        <w:tc>
          <w:tcPr>
            <w:tcW w:w="810" w:type="dxa"/>
            <w:shd w:val="clear" w:color="auto" w:fill="D9D9D9"/>
            <w:vAlign w:val="center"/>
          </w:tcPr>
          <w:p w:rsidR="00960D6E" w:rsidRPr="00A3221F" w:rsidRDefault="00960D6E" w:rsidP="00A3221F">
            <w:pPr>
              <w:spacing w:line="240" w:lineRule="auto"/>
              <w:ind w:right="-226" w:hanging="18"/>
              <w:jc w:val="center"/>
              <w:rPr>
                <w:rFonts w:ascii="Arial" w:hAnsi="Arial" w:cs="Arial"/>
                <w:bCs/>
                <w:sz w:val="22"/>
                <w:szCs w:val="22"/>
              </w:rPr>
            </w:pPr>
            <w:r w:rsidRPr="00A3221F">
              <w:rPr>
                <w:rFonts w:ascii="Arial" w:hAnsi="Arial" w:cs="Arial"/>
                <w:bCs/>
                <w:sz w:val="22"/>
                <w:szCs w:val="22"/>
              </w:rPr>
              <w:t>H (m)</w:t>
            </w:r>
          </w:p>
        </w:tc>
        <w:tc>
          <w:tcPr>
            <w:tcW w:w="1170" w:type="dxa"/>
            <w:shd w:val="clear" w:color="auto" w:fill="D9D9D9"/>
            <w:vAlign w:val="center"/>
          </w:tcPr>
          <w:p w:rsidR="00960D6E" w:rsidRPr="00A3221F" w:rsidRDefault="00960D6E" w:rsidP="00A3221F">
            <w:pPr>
              <w:spacing w:line="240" w:lineRule="auto"/>
              <w:ind w:right="-108" w:hanging="18"/>
              <w:jc w:val="center"/>
              <w:rPr>
                <w:rFonts w:ascii="Arial" w:hAnsi="Arial" w:cs="Arial"/>
                <w:bCs/>
                <w:sz w:val="22"/>
                <w:szCs w:val="22"/>
              </w:rPr>
            </w:pPr>
            <w:r w:rsidRPr="00A3221F">
              <w:rPr>
                <w:rFonts w:ascii="Arial" w:hAnsi="Arial" w:cs="Arial"/>
                <w:bCs/>
                <w:sz w:val="22"/>
                <w:szCs w:val="22"/>
              </w:rPr>
              <w:t>diametru  (m)</w:t>
            </w:r>
          </w:p>
        </w:tc>
        <w:tc>
          <w:tcPr>
            <w:tcW w:w="1260" w:type="dxa"/>
            <w:shd w:val="clear" w:color="auto" w:fill="D9D9D9"/>
          </w:tcPr>
          <w:p w:rsidR="00960D6E" w:rsidRPr="00A3221F" w:rsidRDefault="00960D6E" w:rsidP="00A3221F">
            <w:pPr>
              <w:spacing w:line="240" w:lineRule="auto"/>
              <w:ind w:right="-108" w:hanging="18"/>
              <w:jc w:val="center"/>
              <w:rPr>
                <w:rFonts w:ascii="Arial" w:hAnsi="Arial" w:cs="Arial"/>
                <w:b/>
                <w:bCs/>
                <w:sz w:val="22"/>
                <w:szCs w:val="22"/>
              </w:rPr>
            </w:pPr>
            <w:r w:rsidRPr="00A3221F">
              <w:rPr>
                <w:rFonts w:ascii="Arial" w:hAnsi="Arial" w:cs="Arial"/>
                <w:b/>
                <w:bCs/>
                <w:sz w:val="22"/>
                <w:szCs w:val="22"/>
              </w:rPr>
              <w:t>Debit ventilator</w:t>
            </w:r>
            <w:r w:rsidR="00913225">
              <w:rPr>
                <w:rFonts w:ascii="Arial" w:hAnsi="Arial" w:cs="Arial"/>
                <w:b/>
                <w:bCs/>
                <w:sz w:val="22"/>
                <w:szCs w:val="22"/>
              </w:rPr>
              <w:t xml:space="preserve"> mc/h</w:t>
            </w:r>
          </w:p>
        </w:tc>
        <w:tc>
          <w:tcPr>
            <w:tcW w:w="1440" w:type="dxa"/>
            <w:vMerge/>
            <w:shd w:val="clear" w:color="auto" w:fill="D9D9D9"/>
          </w:tcPr>
          <w:p w:rsidR="00960D6E" w:rsidRPr="00A3221F" w:rsidRDefault="00960D6E" w:rsidP="00A3221F">
            <w:pPr>
              <w:spacing w:line="240" w:lineRule="auto"/>
              <w:jc w:val="center"/>
              <w:rPr>
                <w:rFonts w:ascii="Arial" w:hAnsi="Arial" w:cs="Arial"/>
                <w:b/>
                <w:bCs/>
                <w:sz w:val="22"/>
                <w:szCs w:val="22"/>
              </w:rPr>
            </w:pPr>
          </w:p>
        </w:tc>
        <w:tc>
          <w:tcPr>
            <w:tcW w:w="1260" w:type="dxa"/>
            <w:vMerge/>
            <w:shd w:val="clear" w:color="auto" w:fill="D9D9D9"/>
          </w:tcPr>
          <w:p w:rsidR="00960D6E" w:rsidRPr="00A3221F" w:rsidRDefault="00960D6E" w:rsidP="00A3221F">
            <w:pPr>
              <w:spacing w:line="240" w:lineRule="auto"/>
              <w:jc w:val="center"/>
              <w:rPr>
                <w:rFonts w:ascii="Arial" w:hAnsi="Arial" w:cs="Arial"/>
                <w:b/>
                <w:bCs/>
                <w:sz w:val="22"/>
                <w:szCs w:val="22"/>
              </w:rPr>
            </w:pP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C1</w:t>
            </w:r>
          </w:p>
        </w:tc>
        <w:tc>
          <w:tcPr>
            <w:tcW w:w="1980" w:type="dxa"/>
            <w:shd w:val="clear" w:color="auto" w:fill="FFFFFF"/>
            <w:vAlign w:val="center"/>
          </w:tcPr>
          <w:p w:rsidR="00913225" w:rsidRPr="00913225" w:rsidRDefault="00913225" w:rsidP="00A3221F">
            <w:pPr>
              <w:spacing w:line="240" w:lineRule="auto"/>
              <w:ind w:right="-108" w:hanging="18"/>
              <w:rPr>
                <w:rFonts w:ascii="Arial" w:hAnsi="Arial" w:cs="Arial"/>
                <w:sz w:val="22"/>
                <w:szCs w:val="22"/>
              </w:rPr>
            </w:pPr>
            <w:r w:rsidRPr="00913225">
              <w:rPr>
                <w:rFonts w:ascii="Arial" w:hAnsi="Arial" w:cs="Arial"/>
                <w:sz w:val="22"/>
                <w:szCs w:val="22"/>
              </w:rPr>
              <w:t>Flux ardere calcar-cuptor Maerz 1 (K1)</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Filtru cu saci</w:t>
            </w:r>
          </w:p>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REDECAM</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40,5</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1,2</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33600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P1</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X=334982.58</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Y=497442.66</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C2</w:t>
            </w:r>
          </w:p>
        </w:tc>
        <w:tc>
          <w:tcPr>
            <w:tcW w:w="1980" w:type="dxa"/>
            <w:shd w:val="clear" w:color="auto" w:fill="FFFFFF"/>
            <w:vAlign w:val="center"/>
          </w:tcPr>
          <w:p w:rsidR="00913225" w:rsidRPr="00913225" w:rsidRDefault="00913225" w:rsidP="00A3221F">
            <w:pPr>
              <w:spacing w:line="240" w:lineRule="auto"/>
              <w:ind w:right="-108" w:hanging="18"/>
              <w:rPr>
                <w:rFonts w:ascii="Arial" w:hAnsi="Arial" w:cs="Arial"/>
                <w:sz w:val="22"/>
                <w:szCs w:val="22"/>
              </w:rPr>
            </w:pPr>
            <w:r w:rsidRPr="00913225">
              <w:rPr>
                <w:rFonts w:ascii="Arial" w:hAnsi="Arial" w:cs="Arial"/>
                <w:sz w:val="22"/>
                <w:szCs w:val="22"/>
              </w:rPr>
              <w:t>Flux ardere calcar-cuptor Maerz 2 (K2)</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Filtru cu saci</w:t>
            </w:r>
          </w:p>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REDECAM</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20</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1,05</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33600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P2</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X=334962.35</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Y=497417.5</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C3</w:t>
            </w:r>
          </w:p>
        </w:tc>
        <w:tc>
          <w:tcPr>
            <w:tcW w:w="1980" w:type="dxa"/>
            <w:shd w:val="clear" w:color="auto" w:fill="FFFFFF"/>
            <w:vAlign w:val="center"/>
          </w:tcPr>
          <w:p w:rsidR="00913225" w:rsidRPr="00913225" w:rsidRDefault="00913225" w:rsidP="00A64021">
            <w:pPr>
              <w:spacing w:line="240" w:lineRule="auto"/>
              <w:ind w:right="-108" w:hanging="18"/>
              <w:rPr>
                <w:rFonts w:ascii="Arial" w:hAnsi="Arial" w:cs="Arial"/>
                <w:sz w:val="22"/>
                <w:szCs w:val="22"/>
              </w:rPr>
            </w:pPr>
            <w:r w:rsidRPr="00913225">
              <w:rPr>
                <w:rFonts w:ascii="Arial" w:hAnsi="Arial" w:cs="Arial"/>
                <w:sz w:val="22"/>
                <w:szCs w:val="22"/>
              </w:rPr>
              <w:t xml:space="preserve">Flux ardere calcar - </w:t>
            </w:r>
            <w:r w:rsidRPr="00913225">
              <w:rPr>
                <w:rFonts w:ascii="Arial" w:hAnsi="Arial" w:cs="Arial"/>
                <w:i/>
                <w:iCs/>
                <w:sz w:val="22"/>
                <w:szCs w:val="22"/>
              </w:rPr>
              <w:t>banda 4K1</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Filtru cu saci</w:t>
            </w:r>
          </w:p>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Bistrita</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4</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0,21</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4000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P3</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X=334970.99</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Y=497429.29</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C4</w:t>
            </w:r>
          </w:p>
        </w:tc>
        <w:tc>
          <w:tcPr>
            <w:tcW w:w="1980" w:type="dxa"/>
            <w:shd w:val="clear" w:color="auto" w:fill="FFFFFF"/>
            <w:vAlign w:val="center"/>
          </w:tcPr>
          <w:p w:rsidR="00913225" w:rsidRPr="00913225" w:rsidRDefault="00913225" w:rsidP="00A64021">
            <w:pPr>
              <w:spacing w:line="240" w:lineRule="auto"/>
              <w:ind w:right="-108" w:hanging="18"/>
              <w:rPr>
                <w:rFonts w:ascii="Arial" w:hAnsi="Arial" w:cs="Arial"/>
                <w:sz w:val="22"/>
                <w:szCs w:val="22"/>
              </w:rPr>
            </w:pPr>
            <w:r w:rsidRPr="00913225">
              <w:rPr>
                <w:rFonts w:ascii="Arial" w:hAnsi="Arial" w:cs="Arial"/>
                <w:sz w:val="22"/>
                <w:szCs w:val="22"/>
              </w:rPr>
              <w:t>Flux ardere calcar</w:t>
            </w:r>
            <w:r w:rsidRPr="00913225">
              <w:rPr>
                <w:rFonts w:ascii="Arial" w:hAnsi="Arial" w:cs="Arial"/>
                <w:i/>
                <w:iCs/>
                <w:sz w:val="22"/>
                <w:szCs w:val="22"/>
              </w:rPr>
              <w:t xml:space="preserve"> - banda 4AK2</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Filtru cu saci</w:t>
            </w:r>
          </w:p>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Bistrita</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2</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0,21</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4000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P3'</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X=334968.8</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Y=497425.2</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C5</w:t>
            </w:r>
          </w:p>
        </w:tc>
        <w:tc>
          <w:tcPr>
            <w:tcW w:w="1980" w:type="dxa"/>
            <w:shd w:val="clear" w:color="auto" w:fill="FFFFFF"/>
            <w:vAlign w:val="center"/>
          </w:tcPr>
          <w:p w:rsidR="00913225" w:rsidRPr="00913225" w:rsidRDefault="00913225" w:rsidP="00A3221F">
            <w:pPr>
              <w:spacing w:line="240" w:lineRule="auto"/>
              <w:ind w:right="-108" w:hanging="18"/>
              <w:rPr>
                <w:rFonts w:ascii="Arial" w:hAnsi="Arial" w:cs="Arial"/>
                <w:sz w:val="22"/>
                <w:szCs w:val="22"/>
              </w:rPr>
            </w:pPr>
            <w:r w:rsidRPr="00913225">
              <w:rPr>
                <w:rFonts w:ascii="Arial" w:hAnsi="Arial" w:cs="Arial"/>
                <w:sz w:val="22"/>
                <w:szCs w:val="22"/>
              </w:rPr>
              <w:t>Flux var hidratat Hidrator</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Filtru cu saci</w:t>
            </w:r>
          </w:p>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Scheuch</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0.997</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12</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0,5</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11000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P5</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X=334970.14</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Y=497475.34</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C6</w:t>
            </w:r>
          </w:p>
        </w:tc>
        <w:tc>
          <w:tcPr>
            <w:tcW w:w="1980" w:type="dxa"/>
            <w:shd w:val="clear" w:color="auto" w:fill="FFFFFF"/>
            <w:vAlign w:val="center"/>
          </w:tcPr>
          <w:p w:rsidR="00913225" w:rsidRPr="00913225" w:rsidRDefault="00913225" w:rsidP="00A3221F">
            <w:pPr>
              <w:spacing w:line="240" w:lineRule="auto"/>
              <w:ind w:right="-108" w:hanging="18"/>
              <w:rPr>
                <w:rFonts w:ascii="Arial" w:hAnsi="Arial" w:cs="Arial"/>
                <w:sz w:val="22"/>
                <w:szCs w:val="22"/>
              </w:rPr>
            </w:pPr>
            <w:r w:rsidRPr="00913225">
              <w:rPr>
                <w:rFonts w:ascii="Arial" w:hAnsi="Arial" w:cs="Arial"/>
                <w:sz w:val="22"/>
                <w:szCs w:val="22"/>
              </w:rPr>
              <w:t>Flux var hidratat – filtru tehnologic</w:t>
            </w:r>
            <w:r w:rsidR="00A64021">
              <w:rPr>
                <w:rFonts w:ascii="Arial" w:hAnsi="Arial" w:cs="Arial"/>
                <w:sz w:val="22"/>
                <w:szCs w:val="22"/>
              </w:rPr>
              <w:t xml:space="preserve"> hidratare</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lang w:val="fr-FR"/>
              </w:rPr>
            </w:pPr>
            <w:r w:rsidRPr="00913225">
              <w:rPr>
                <w:rFonts w:ascii="Arial" w:hAnsi="Arial" w:cs="Arial"/>
                <w:sz w:val="22"/>
                <w:szCs w:val="22"/>
                <w:lang w:val="fr-FR"/>
              </w:rPr>
              <w:t>Filtru cu saci</w:t>
            </w:r>
          </w:p>
          <w:p w:rsidR="00913225" w:rsidRPr="00913225" w:rsidRDefault="00913225" w:rsidP="00A3221F">
            <w:pPr>
              <w:spacing w:line="240" w:lineRule="auto"/>
              <w:ind w:right="-108" w:firstLine="0"/>
              <w:rPr>
                <w:rFonts w:ascii="Arial" w:hAnsi="Arial" w:cs="Arial"/>
                <w:sz w:val="22"/>
                <w:szCs w:val="22"/>
                <w:lang w:val="fr-FR"/>
              </w:rPr>
            </w:pPr>
            <w:r w:rsidRPr="00913225">
              <w:rPr>
                <w:rFonts w:ascii="Arial" w:hAnsi="Arial" w:cs="Arial"/>
                <w:sz w:val="22"/>
                <w:szCs w:val="22"/>
                <w:lang w:val="fr-FR"/>
              </w:rPr>
              <w:t xml:space="preserve">Temvar  </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12</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0,5</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18000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P6</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X=334966.25</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Y=497470.05</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sz w:val="22"/>
                <w:szCs w:val="22"/>
              </w:rPr>
            </w:pPr>
            <w:r w:rsidRPr="00913225">
              <w:rPr>
                <w:rFonts w:ascii="Arial" w:hAnsi="Arial" w:cs="Arial"/>
                <w:sz w:val="22"/>
                <w:szCs w:val="22"/>
              </w:rPr>
              <w:t>C7</w:t>
            </w:r>
          </w:p>
        </w:tc>
        <w:tc>
          <w:tcPr>
            <w:tcW w:w="1980" w:type="dxa"/>
            <w:shd w:val="clear" w:color="auto" w:fill="FFFFFF"/>
            <w:vAlign w:val="center"/>
          </w:tcPr>
          <w:p w:rsidR="00913225" w:rsidRPr="00913225" w:rsidRDefault="00913225" w:rsidP="00A3221F">
            <w:pPr>
              <w:spacing w:line="240" w:lineRule="auto"/>
              <w:ind w:right="-108" w:hanging="18"/>
              <w:rPr>
                <w:rFonts w:ascii="Arial" w:hAnsi="Arial" w:cs="Arial"/>
                <w:sz w:val="22"/>
                <w:szCs w:val="22"/>
                <w:lang w:val="fr-FR"/>
              </w:rPr>
            </w:pPr>
            <w:r w:rsidRPr="00913225">
              <w:rPr>
                <w:rFonts w:ascii="Arial" w:hAnsi="Arial" w:cs="Arial"/>
                <w:sz w:val="22"/>
                <w:szCs w:val="22"/>
                <w:lang w:val="fr-FR"/>
              </w:rPr>
              <w:t>Flux  var macinat – filtru tehnologic (moara Loesche)</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Filtru cu saci</w:t>
            </w:r>
          </w:p>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Scheuch</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0.997</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6</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0,3</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14000</w:t>
            </w:r>
          </w:p>
        </w:tc>
        <w:tc>
          <w:tcPr>
            <w:tcW w:w="1440" w:type="dxa"/>
            <w:vAlign w:val="center"/>
          </w:tcPr>
          <w:p w:rsidR="00913225" w:rsidRPr="00913225" w:rsidRDefault="00913225" w:rsidP="00913225">
            <w:pPr>
              <w:spacing w:line="240" w:lineRule="auto"/>
              <w:ind w:right="-136" w:hanging="18"/>
              <w:rPr>
                <w:rFonts w:ascii="Arial" w:hAnsi="Arial" w:cs="Arial"/>
                <w:sz w:val="22"/>
                <w:szCs w:val="22"/>
              </w:rPr>
            </w:pPr>
            <w:r w:rsidRPr="00913225">
              <w:rPr>
                <w:rFonts w:ascii="Arial" w:hAnsi="Arial" w:cs="Arial"/>
                <w:sz w:val="22"/>
                <w:szCs w:val="22"/>
              </w:rPr>
              <w:t>P8</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X=334950.39</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Y=497452.23</w:t>
            </w:r>
          </w:p>
        </w:tc>
      </w:tr>
      <w:tr w:rsidR="00913225" w:rsidRPr="00A3221F" w:rsidTr="00913225">
        <w:trPr>
          <w:trHeight w:val="602"/>
        </w:trPr>
        <w:tc>
          <w:tcPr>
            <w:tcW w:w="900" w:type="dxa"/>
            <w:shd w:val="clear" w:color="auto" w:fill="FFFFFF"/>
            <w:vAlign w:val="center"/>
          </w:tcPr>
          <w:p w:rsidR="00913225" w:rsidRPr="00913225" w:rsidRDefault="00913225" w:rsidP="00A3221F">
            <w:pPr>
              <w:spacing w:line="240" w:lineRule="auto"/>
              <w:ind w:right="-136" w:hanging="18"/>
              <w:rPr>
                <w:rFonts w:ascii="Arial" w:hAnsi="Arial" w:cs="Arial"/>
                <w:color w:val="000000"/>
                <w:sz w:val="22"/>
                <w:szCs w:val="22"/>
              </w:rPr>
            </w:pPr>
            <w:r w:rsidRPr="00913225">
              <w:rPr>
                <w:rFonts w:ascii="Arial" w:hAnsi="Arial" w:cs="Arial"/>
                <w:color w:val="000000"/>
                <w:sz w:val="22"/>
                <w:szCs w:val="22"/>
              </w:rPr>
              <w:t>C8</w:t>
            </w:r>
          </w:p>
        </w:tc>
        <w:tc>
          <w:tcPr>
            <w:tcW w:w="1980" w:type="dxa"/>
            <w:shd w:val="clear" w:color="auto" w:fill="FFFFFF"/>
            <w:vAlign w:val="center"/>
          </w:tcPr>
          <w:p w:rsidR="00913225" w:rsidRPr="00913225" w:rsidRDefault="00913225" w:rsidP="00A3221F">
            <w:pPr>
              <w:spacing w:line="240" w:lineRule="auto"/>
              <w:ind w:right="-108" w:hanging="18"/>
              <w:rPr>
                <w:rFonts w:ascii="Arial" w:hAnsi="Arial" w:cs="Arial"/>
                <w:color w:val="000000"/>
                <w:sz w:val="22"/>
                <w:szCs w:val="22"/>
                <w:lang w:val="fr-FR"/>
              </w:rPr>
            </w:pPr>
            <w:r w:rsidRPr="00913225">
              <w:rPr>
                <w:rFonts w:ascii="Arial" w:hAnsi="Arial" w:cs="Arial"/>
                <w:color w:val="000000"/>
                <w:sz w:val="22"/>
                <w:szCs w:val="22"/>
                <w:lang w:val="fr-FR"/>
              </w:rPr>
              <w:t>Instalatie sortare VB (velcanta, sortator)</w:t>
            </w:r>
          </w:p>
        </w:tc>
        <w:tc>
          <w:tcPr>
            <w:tcW w:w="1350" w:type="dxa"/>
            <w:shd w:val="clear" w:color="auto" w:fill="FFFFFF"/>
            <w:vAlign w:val="center"/>
          </w:tcPr>
          <w:p w:rsidR="00913225" w:rsidRPr="00913225" w:rsidRDefault="00913225" w:rsidP="00A3221F">
            <w:pPr>
              <w:spacing w:line="240" w:lineRule="auto"/>
              <w:ind w:right="-108" w:firstLine="0"/>
              <w:rPr>
                <w:rFonts w:ascii="Arial" w:hAnsi="Arial" w:cs="Arial"/>
                <w:color w:val="000000"/>
                <w:sz w:val="22"/>
                <w:szCs w:val="22"/>
                <w:lang w:val="fr-FR"/>
              </w:rPr>
            </w:pPr>
            <w:r w:rsidRPr="00913225">
              <w:rPr>
                <w:rFonts w:ascii="Arial" w:hAnsi="Arial" w:cs="Arial"/>
                <w:color w:val="000000"/>
                <w:sz w:val="22"/>
                <w:szCs w:val="22"/>
                <w:lang w:val="fr-FR"/>
              </w:rPr>
              <w:t>Filtru cu saci</w:t>
            </w:r>
          </w:p>
          <w:p w:rsidR="00913225" w:rsidRPr="00913225" w:rsidRDefault="00913225" w:rsidP="00A3221F">
            <w:pPr>
              <w:spacing w:line="240" w:lineRule="auto"/>
              <w:ind w:right="-108" w:firstLine="0"/>
              <w:rPr>
                <w:rFonts w:ascii="Arial" w:hAnsi="Arial" w:cs="Arial"/>
                <w:color w:val="000000"/>
                <w:sz w:val="22"/>
                <w:szCs w:val="22"/>
                <w:lang w:val="fr-FR"/>
              </w:rPr>
            </w:pPr>
            <w:r w:rsidRPr="00913225">
              <w:rPr>
                <w:rFonts w:ascii="Arial" w:hAnsi="Arial" w:cs="Arial"/>
                <w:color w:val="000000"/>
                <w:sz w:val="22"/>
                <w:szCs w:val="22"/>
                <w:lang w:val="fr-FR"/>
              </w:rPr>
              <w:t>Jet Pulse</w:t>
            </w:r>
          </w:p>
        </w:tc>
        <w:tc>
          <w:tcPr>
            <w:tcW w:w="990" w:type="dxa"/>
            <w:vAlign w:val="center"/>
          </w:tcPr>
          <w:p w:rsidR="00913225" w:rsidRPr="00913225" w:rsidRDefault="00913225" w:rsidP="00A3221F">
            <w:pPr>
              <w:spacing w:line="240" w:lineRule="auto"/>
              <w:ind w:right="-108" w:firstLine="0"/>
              <w:rPr>
                <w:rFonts w:ascii="Arial" w:hAnsi="Arial" w:cs="Arial"/>
                <w:sz w:val="22"/>
                <w:szCs w:val="22"/>
              </w:rPr>
            </w:pPr>
            <w:r w:rsidRPr="00913225">
              <w:rPr>
                <w:rFonts w:ascii="Arial" w:hAnsi="Arial" w:cs="Arial"/>
                <w:sz w:val="22"/>
                <w:szCs w:val="22"/>
              </w:rPr>
              <w:t>0.99</w:t>
            </w:r>
          </w:p>
        </w:tc>
        <w:tc>
          <w:tcPr>
            <w:tcW w:w="810" w:type="dxa"/>
            <w:vAlign w:val="center"/>
          </w:tcPr>
          <w:p w:rsidR="00913225" w:rsidRPr="00913225" w:rsidRDefault="00913225" w:rsidP="00A3221F">
            <w:pPr>
              <w:spacing w:line="240" w:lineRule="auto"/>
              <w:ind w:right="-226" w:hanging="18"/>
              <w:jc w:val="center"/>
              <w:rPr>
                <w:rFonts w:ascii="Arial" w:hAnsi="Arial" w:cs="Arial"/>
                <w:bCs/>
                <w:sz w:val="22"/>
                <w:szCs w:val="22"/>
              </w:rPr>
            </w:pPr>
            <w:r w:rsidRPr="00913225">
              <w:rPr>
                <w:rFonts w:ascii="Arial" w:hAnsi="Arial" w:cs="Arial"/>
                <w:bCs/>
                <w:sz w:val="22"/>
                <w:szCs w:val="22"/>
              </w:rPr>
              <w:t>4</w:t>
            </w:r>
          </w:p>
        </w:tc>
        <w:tc>
          <w:tcPr>
            <w:tcW w:w="1170" w:type="dxa"/>
            <w:vAlign w:val="center"/>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0,21</w:t>
            </w:r>
          </w:p>
        </w:tc>
        <w:tc>
          <w:tcPr>
            <w:tcW w:w="1260" w:type="dxa"/>
          </w:tcPr>
          <w:p w:rsidR="00913225" w:rsidRPr="00913225" w:rsidRDefault="00913225" w:rsidP="00A3221F">
            <w:pPr>
              <w:spacing w:line="240" w:lineRule="auto"/>
              <w:ind w:right="-108" w:hanging="18"/>
              <w:jc w:val="center"/>
              <w:rPr>
                <w:rFonts w:ascii="Arial" w:hAnsi="Arial" w:cs="Arial"/>
                <w:bCs/>
                <w:sz w:val="22"/>
                <w:szCs w:val="22"/>
              </w:rPr>
            </w:pPr>
            <w:r w:rsidRPr="00913225">
              <w:rPr>
                <w:rFonts w:ascii="Arial" w:hAnsi="Arial" w:cs="Arial"/>
                <w:bCs/>
                <w:sz w:val="22"/>
                <w:szCs w:val="22"/>
              </w:rPr>
              <w:t>18000</w:t>
            </w:r>
          </w:p>
        </w:tc>
        <w:tc>
          <w:tcPr>
            <w:tcW w:w="1440" w:type="dxa"/>
            <w:vAlign w:val="center"/>
          </w:tcPr>
          <w:p w:rsidR="00913225" w:rsidRPr="00913225" w:rsidRDefault="00913225" w:rsidP="00913225">
            <w:pPr>
              <w:spacing w:line="240" w:lineRule="auto"/>
              <w:ind w:right="-136" w:hanging="18"/>
              <w:rPr>
                <w:rFonts w:ascii="Arial" w:hAnsi="Arial" w:cs="Arial"/>
                <w:color w:val="000000"/>
                <w:sz w:val="22"/>
                <w:szCs w:val="22"/>
              </w:rPr>
            </w:pPr>
            <w:r w:rsidRPr="00913225">
              <w:rPr>
                <w:rFonts w:ascii="Arial" w:hAnsi="Arial" w:cs="Arial"/>
                <w:color w:val="000000"/>
                <w:sz w:val="22"/>
                <w:szCs w:val="22"/>
              </w:rPr>
              <w:t>P14</w:t>
            </w:r>
          </w:p>
        </w:tc>
        <w:tc>
          <w:tcPr>
            <w:tcW w:w="1260" w:type="dxa"/>
          </w:tcPr>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X=334983.71</w:t>
            </w:r>
          </w:p>
          <w:p w:rsidR="00913225" w:rsidRPr="00913225" w:rsidRDefault="00913225" w:rsidP="00913225">
            <w:pPr>
              <w:spacing w:line="240" w:lineRule="auto"/>
              <w:ind w:right="72" w:firstLine="0"/>
              <w:jc w:val="center"/>
              <w:rPr>
                <w:rFonts w:ascii="Arial" w:hAnsi="Arial" w:cs="Arial"/>
                <w:bCs/>
                <w:sz w:val="16"/>
                <w:szCs w:val="16"/>
              </w:rPr>
            </w:pPr>
            <w:r w:rsidRPr="00913225">
              <w:rPr>
                <w:rFonts w:ascii="Arial" w:hAnsi="Arial" w:cs="Arial"/>
                <w:bCs/>
                <w:sz w:val="16"/>
                <w:szCs w:val="16"/>
              </w:rPr>
              <w:t>Y=497484.92</w:t>
            </w:r>
          </w:p>
        </w:tc>
      </w:tr>
    </w:tbl>
    <w:p w:rsidR="00D42EBE" w:rsidRDefault="00D42EBE" w:rsidP="00C265E9">
      <w:pPr>
        <w:spacing w:line="360" w:lineRule="auto"/>
        <w:ind w:right="-557"/>
        <w:rPr>
          <w:rFonts w:ascii="Arial" w:hAnsi="Arial" w:cs="Arial"/>
          <w:sz w:val="23"/>
          <w:szCs w:val="23"/>
          <w:lang w:val="fr-BE"/>
        </w:rPr>
      </w:pPr>
    </w:p>
    <w:p w:rsidR="003B41D4" w:rsidRPr="00913225" w:rsidRDefault="00A64021" w:rsidP="00913225">
      <w:pPr>
        <w:spacing w:before="120" w:after="120"/>
        <w:ind w:left="90" w:firstLine="630"/>
        <w:rPr>
          <w:rFonts w:ascii="Arial" w:hAnsi="Arial" w:cs="Arial"/>
          <w:lang w:val="fr-BE"/>
        </w:rPr>
      </w:pPr>
      <w:r>
        <w:rPr>
          <w:rFonts w:ascii="Arial" w:hAnsi="Arial" w:cs="Arial"/>
          <w:i/>
          <w:lang w:val="fr-BE"/>
        </w:rPr>
        <w:lastRenderedPageBreak/>
        <w:t>Nu exista m</w:t>
      </w:r>
      <w:r w:rsidR="00FF35D9" w:rsidRPr="00913225">
        <w:rPr>
          <w:rFonts w:ascii="Arial" w:hAnsi="Arial" w:cs="Arial"/>
          <w:i/>
          <w:lang w:val="fr-BE"/>
        </w:rPr>
        <w:t>odificari fata de situatia autorizata</w:t>
      </w:r>
      <w:r w:rsidR="00C03590">
        <w:rPr>
          <w:rFonts w:ascii="Arial" w:hAnsi="Arial" w:cs="Arial"/>
          <w:i/>
          <w:lang w:val="fr-BE"/>
        </w:rPr>
        <w:t xml:space="preserve"> in ceea ce priveste cosurile de emisie</w:t>
      </w:r>
      <w:r w:rsidR="00913225" w:rsidRPr="00913225">
        <w:rPr>
          <w:rFonts w:ascii="Arial" w:hAnsi="Arial" w:cs="Arial"/>
          <w:lang w:val="fr-BE"/>
        </w:rPr>
        <w:t>.</w:t>
      </w:r>
    </w:p>
    <w:p w:rsidR="00C03590" w:rsidRDefault="00C03590" w:rsidP="00913225">
      <w:pPr>
        <w:tabs>
          <w:tab w:val="left" w:pos="2100"/>
        </w:tabs>
        <w:spacing w:before="120" w:after="120"/>
        <w:rPr>
          <w:rFonts w:ascii="Arial" w:hAnsi="Arial" w:cs="Arial"/>
          <w:lang w:val="fr-BE"/>
        </w:rPr>
      </w:pPr>
    </w:p>
    <w:p w:rsidR="00C265E9" w:rsidRDefault="00C03590" w:rsidP="00913225">
      <w:pPr>
        <w:tabs>
          <w:tab w:val="left" w:pos="2100"/>
        </w:tabs>
        <w:spacing w:before="120" w:after="120"/>
        <w:rPr>
          <w:rFonts w:ascii="Arial" w:hAnsi="Arial" w:cs="Arial"/>
          <w:sz w:val="23"/>
          <w:szCs w:val="23"/>
          <w:lang w:val="fr-BE"/>
        </w:rPr>
      </w:pPr>
      <w:r>
        <w:rPr>
          <w:rFonts w:ascii="Arial" w:hAnsi="Arial" w:cs="Arial"/>
          <w:lang w:val="fr-BE"/>
        </w:rPr>
        <w:t>Sunt montate si un numar de 34</w:t>
      </w:r>
      <w:r w:rsidR="00142D48">
        <w:rPr>
          <w:rFonts w:ascii="Arial" w:hAnsi="Arial" w:cs="Arial"/>
          <w:lang w:val="fr-BE"/>
        </w:rPr>
        <w:t xml:space="preserve"> de </w:t>
      </w:r>
      <w:r w:rsidR="00142D48" w:rsidRPr="00B52B12">
        <w:rPr>
          <w:rFonts w:ascii="Arial" w:hAnsi="Arial" w:cs="Arial"/>
          <w:lang w:val="fr-BE"/>
        </w:rPr>
        <w:t>filtre</w:t>
      </w:r>
      <w:r>
        <w:rPr>
          <w:rFonts w:ascii="Arial" w:hAnsi="Arial" w:cs="Arial"/>
          <w:lang w:val="fr-BE"/>
        </w:rPr>
        <w:t xml:space="preserve"> cu saci</w:t>
      </w:r>
      <w:r w:rsidR="00142D48" w:rsidRPr="00B52B12">
        <w:rPr>
          <w:rFonts w:ascii="Arial" w:hAnsi="Arial" w:cs="Arial"/>
          <w:lang w:val="fr-BE"/>
        </w:rPr>
        <w:t xml:space="preserve"> </w:t>
      </w:r>
      <w:r w:rsidR="00142D48">
        <w:rPr>
          <w:rFonts w:ascii="Arial" w:hAnsi="Arial" w:cs="Arial"/>
          <w:lang w:val="fr-BE"/>
        </w:rPr>
        <w:t xml:space="preserve">care </w:t>
      </w:r>
      <w:r w:rsidR="00142D48" w:rsidRPr="00B52B12">
        <w:rPr>
          <w:rFonts w:ascii="Arial" w:hAnsi="Arial" w:cs="Arial"/>
          <w:lang w:val="fr-BE"/>
        </w:rPr>
        <w:t>asigura desprafuirea benzilor transportoare carcasate</w:t>
      </w:r>
      <w:r>
        <w:rPr>
          <w:rFonts w:ascii="Arial" w:hAnsi="Arial" w:cs="Arial"/>
          <w:lang w:val="fr-BE"/>
        </w:rPr>
        <w:t>, a silozurtilor</w:t>
      </w:r>
      <w:r w:rsidR="00142D48" w:rsidRPr="00B52B12">
        <w:rPr>
          <w:rFonts w:ascii="Arial" w:hAnsi="Arial" w:cs="Arial"/>
          <w:lang w:val="fr-BE"/>
        </w:rPr>
        <w:t xml:space="preserve"> si </w:t>
      </w:r>
      <w:r w:rsidR="00142D48">
        <w:rPr>
          <w:rFonts w:ascii="Arial" w:hAnsi="Arial" w:cs="Arial"/>
          <w:lang w:val="fr-BE"/>
        </w:rPr>
        <w:t xml:space="preserve">care sunt </w:t>
      </w:r>
      <w:r w:rsidR="00142D48" w:rsidRPr="00B52B12">
        <w:rPr>
          <w:rFonts w:ascii="Arial" w:hAnsi="Arial" w:cs="Arial"/>
          <w:lang w:val="fr-BE"/>
        </w:rPr>
        <w:t xml:space="preserve">amplasate in interiorul halelor de productie, fara a avea cosuri de evacuare in atmosfera. Acestea asigura conditiile de munca un interiorul halelor si nu reprezinta surse de emisie directa </w:t>
      </w:r>
      <w:r w:rsidR="00142D48">
        <w:rPr>
          <w:rFonts w:ascii="Arial" w:hAnsi="Arial" w:cs="Arial"/>
          <w:lang w:val="fr-BE"/>
        </w:rPr>
        <w:t>in atmosfera</w:t>
      </w:r>
      <w:r w:rsidR="00597A67">
        <w:rPr>
          <w:rFonts w:ascii="Arial" w:hAnsi="Arial" w:cs="Arial"/>
          <w:sz w:val="23"/>
          <w:szCs w:val="23"/>
          <w:lang w:val="fr-BE"/>
        </w:rPr>
        <w:t>.</w:t>
      </w:r>
    </w:p>
    <w:p w:rsidR="00D42EBE" w:rsidRDefault="00913225" w:rsidP="00913225">
      <w:pPr>
        <w:ind w:right="-557"/>
        <w:jc w:val="right"/>
        <w:rPr>
          <w:rFonts w:ascii="Arial" w:hAnsi="Arial" w:cs="Arial"/>
          <w:sz w:val="23"/>
          <w:szCs w:val="23"/>
          <w:lang w:val="fr-BE"/>
        </w:rPr>
      </w:pPr>
      <w:r>
        <w:rPr>
          <w:rFonts w:ascii="Arial" w:hAnsi="Arial" w:cs="Arial"/>
          <w:sz w:val="23"/>
          <w:szCs w:val="23"/>
          <w:lang w:val="fr-BE"/>
        </w:rPr>
        <w:t>Tabel nr</w:t>
      </w:r>
      <w:r w:rsidR="004A2BEC">
        <w:rPr>
          <w:rFonts w:ascii="Arial" w:hAnsi="Arial" w:cs="Arial"/>
          <w:sz w:val="23"/>
          <w:szCs w:val="23"/>
          <w:lang w:val="fr-BE"/>
        </w:rPr>
        <w:t xml:space="preserve">. 11 </w:t>
      </w:r>
      <w:r>
        <w:rPr>
          <w:rFonts w:ascii="Arial" w:hAnsi="Arial" w:cs="Arial"/>
          <w:sz w:val="23"/>
          <w:szCs w:val="23"/>
          <w:lang w:val="fr-BE"/>
        </w:rPr>
        <w:t>Inventar minifiltre</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1448"/>
        <w:gridCol w:w="1080"/>
        <w:gridCol w:w="810"/>
        <w:gridCol w:w="1378"/>
        <w:gridCol w:w="1191"/>
        <w:gridCol w:w="1980"/>
      </w:tblGrid>
      <w:tr w:rsidR="00960D6E" w:rsidRPr="00853E34" w:rsidTr="00960D6E">
        <w:trPr>
          <w:trHeight w:val="269"/>
          <w:tblHeader/>
          <w:jc w:val="center"/>
        </w:trPr>
        <w:tc>
          <w:tcPr>
            <w:tcW w:w="810" w:type="dxa"/>
            <w:vMerge w:val="restart"/>
            <w:shd w:val="clear" w:color="auto" w:fill="D9D9D9"/>
            <w:vAlign w:val="center"/>
            <w:hideMark/>
          </w:tcPr>
          <w:p w:rsidR="00960D6E" w:rsidRPr="00E142A7" w:rsidRDefault="00960D6E" w:rsidP="00913225">
            <w:pPr>
              <w:spacing w:line="240" w:lineRule="auto"/>
              <w:ind w:right="-226" w:hanging="6"/>
              <w:jc w:val="center"/>
              <w:rPr>
                <w:rFonts w:ascii="Arial" w:hAnsi="Arial" w:cs="Arial"/>
                <w:b/>
                <w:bCs/>
                <w:i/>
                <w:sz w:val="22"/>
                <w:szCs w:val="22"/>
              </w:rPr>
            </w:pPr>
            <w:r w:rsidRPr="00E142A7">
              <w:rPr>
                <w:rFonts w:ascii="Arial" w:hAnsi="Arial" w:cs="Arial"/>
                <w:b/>
                <w:bCs/>
                <w:i/>
                <w:sz w:val="22"/>
                <w:szCs w:val="22"/>
              </w:rPr>
              <w:t>Cod sursa</w:t>
            </w:r>
          </w:p>
        </w:tc>
        <w:tc>
          <w:tcPr>
            <w:tcW w:w="2340" w:type="dxa"/>
            <w:vMerge w:val="restart"/>
            <w:shd w:val="clear" w:color="auto" w:fill="D9D9D9"/>
            <w:vAlign w:val="center"/>
            <w:hideMark/>
          </w:tcPr>
          <w:p w:rsidR="00960D6E" w:rsidRPr="00E142A7" w:rsidRDefault="00960D6E" w:rsidP="00913225">
            <w:pPr>
              <w:spacing w:line="240" w:lineRule="auto"/>
              <w:ind w:right="-30" w:hanging="6"/>
              <w:jc w:val="center"/>
              <w:rPr>
                <w:rFonts w:ascii="Arial" w:hAnsi="Arial" w:cs="Arial"/>
                <w:b/>
                <w:bCs/>
                <w:i/>
                <w:sz w:val="22"/>
                <w:szCs w:val="22"/>
              </w:rPr>
            </w:pPr>
            <w:r w:rsidRPr="00E142A7">
              <w:rPr>
                <w:rFonts w:ascii="Arial" w:hAnsi="Arial" w:cs="Arial"/>
                <w:b/>
                <w:bCs/>
                <w:i/>
                <w:sz w:val="22"/>
                <w:szCs w:val="22"/>
              </w:rPr>
              <w:t>Sursa de emisie</w:t>
            </w:r>
          </w:p>
        </w:tc>
        <w:tc>
          <w:tcPr>
            <w:tcW w:w="1448" w:type="dxa"/>
            <w:vMerge w:val="restart"/>
            <w:shd w:val="clear" w:color="auto" w:fill="D9D9D9"/>
            <w:vAlign w:val="center"/>
            <w:hideMark/>
          </w:tcPr>
          <w:p w:rsidR="00960D6E" w:rsidRPr="00E142A7" w:rsidRDefault="00960D6E" w:rsidP="00913225">
            <w:pPr>
              <w:spacing w:line="240" w:lineRule="auto"/>
              <w:ind w:right="-22" w:hanging="6"/>
              <w:jc w:val="center"/>
              <w:rPr>
                <w:rFonts w:ascii="Arial" w:hAnsi="Arial" w:cs="Arial"/>
                <w:b/>
                <w:bCs/>
                <w:i/>
                <w:sz w:val="22"/>
                <w:szCs w:val="22"/>
              </w:rPr>
            </w:pPr>
            <w:r w:rsidRPr="00E142A7">
              <w:rPr>
                <w:rFonts w:ascii="Arial" w:hAnsi="Arial" w:cs="Arial"/>
                <w:b/>
                <w:bCs/>
                <w:i/>
                <w:sz w:val="22"/>
                <w:szCs w:val="22"/>
              </w:rPr>
              <w:t>Tip filtru</w:t>
            </w:r>
          </w:p>
        </w:tc>
        <w:tc>
          <w:tcPr>
            <w:tcW w:w="3268" w:type="dxa"/>
            <w:gridSpan w:val="3"/>
            <w:shd w:val="clear" w:color="auto" w:fill="D9D9D9"/>
            <w:vAlign w:val="center"/>
            <w:hideMark/>
          </w:tcPr>
          <w:p w:rsidR="00960D6E" w:rsidRPr="00E142A7" w:rsidRDefault="00960D6E" w:rsidP="00913225">
            <w:pPr>
              <w:spacing w:line="240" w:lineRule="auto"/>
              <w:jc w:val="center"/>
              <w:rPr>
                <w:rFonts w:ascii="Arial" w:hAnsi="Arial" w:cs="Arial"/>
                <w:b/>
                <w:bCs/>
                <w:i/>
                <w:sz w:val="22"/>
                <w:szCs w:val="22"/>
              </w:rPr>
            </w:pPr>
            <w:r w:rsidRPr="00E142A7">
              <w:rPr>
                <w:rFonts w:ascii="Arial" w:hAnsi="Arial" w:cs="Arial"/>
                <w:b/>
                <w:bCs/>
                <w:i/>
                <w:sz w:val="22"/>
                <w:szCs w:val="22"/>
              </w:rPr>
              <w:t>Caracteristici sursa</w:t>
            </w:r>
          </w:p>
        </w:tc>
        <w:tc>
          <w:tcPr>
            <w:tcW w:w="1191" w:type="dxa"/>
            <w:shd w:val="clear" w:color="auto" w:fill="D9D9D9"/>
          </w:tcPr>
          <w:p w:rsidR="00960D6E" w:rsidRPr="00E142A7" w:rsidRDefault="00960D6E" w:rsidP="00913225">
            <w:pPr>
              <w:spacing w:line="240" w:lineRule="auto"/>
              <w:jc w:val="center"/>
              <w:rPr>
                <w:rFonts w:ascii="Arial" w:hAnsi="Arial" w:cs="Arial"/>
                <w:b/>
                <w:bCs/>
                <w:i/>
                <w:sz w:val="22"/>
                <w:szCs w:val="22"/>
                <w:lang w:val="fr-FR"/>
              </w:rPr>
            </w:pPr>
          </w:p>
        </w:tc>
        <w:tc>
          <w:tcPr>
            <w:tcW w:w="1980" w:type="dxa"/>
            <w:vMerge w:val="restart"/>
            <w:shd w:val="clear" w:color="auto" w:fill="D9D9D9"/>
          </w:tcPr>
          <w:p w:rsidR="00960D6E" w:rsidRPr="00E142A7" w:rsidRDefault="00960D6E" w:rsidP="00913225">
            <w:pPr>
              <w:spacing w:line="240" w:lineRule="auto"/>
              <w:ind w:right="27" w:firstLine="0"/>
              <w:jc w:val="center"/>
              <w:rPr>
                <w:rFonts w:ascii="Arial" w:hAnsi="Arial" w:cs="Arial"/>
                <w:b/>
                <w:bCs/>
                <w:i/>
                <w:sz w:val="22"/>
                <w:szCs w:val="22"/>
                <w:lang w:val="fr-FR"/>
              </w:rPr>
            </w:pPr>
            <w:r w:rsidRPr="00E142A7">
              <w:rPr>
                <w:rFonts w:ascii="Arial" w:hAnsi="Arial" w:cs="Arial"/>
                <w:b/>
                <w:bCs/>
                <w:i/>
                <w:sz w:val="22"/>
                <w:szCs w:val="22"/>
                <w:lang w:val="fr-FR"/>
              </w:rPr>
              <w:t xml:space="preserve">Observatii </w:t>
            </w:r>
          </w:p>
          <w:p w:rsidR="00960D6E" w:rsidRPr="00E142A7" w:rsidRDefault="00960D6E" w:rsidP="00913225">
            <w:pPr>
              <w:spacing w:line="240" w:lineRule="auto"/>
              <w:ind w:right="0" w:firstLine="0"/>
              <w:rPr>
                <w:rFonts w:ascii="Arial" w:hAnsi="Arial" w:cs="Arial"/>
                <w:b/>
                <w:bCs/>
                <w:i/>
                <w:sz w:val="22"/>
                <w:szCs w:val="22"/>
                <w:lang w:val="fr-FR"/>
              </w:rPr>
            </w:pPr>
            <w:r w:rsidRPr="00E142A7">
              <w:rPr>
                <w:rFonts w:ascii="Arial" w:hAnsi="Arial" w:cs="Arial"/>
                <w:b/>
                <w:bCs/>
                <w:i/>
                <w:sz w:val="22"/>
                <w:szCs w:val="22"/>
                <w:lang w:val="fr-FR"/>
              </w:rPr>
              <w:t>C – cos, punct de monitorizare emisii</w:t>
            </w:r>
          </w:p>
        </w:tc>
      </w:tr>
      <w:tr w:rsidR="00960D6E" w:rsidRPr="00E142A7" w:rsidTr="00960D6E">
        <w:trPr>
          <w:trHeight w:val="602"/>
          <w:jc w:val="center"/>
        </w:trPr>
        <w:tc>
          <w:tcPr>
            <w:tcW w:w="810" w:type="dxa"/>
            <w:vMerge/>
            <w:shd w:val="clear" w:color="auto" w:fill="D9D9D9"/>
            <w:vAlign w:val="center"/>
          </w:tcPr>
          <w:p w:rsidR="00960D6E" w:rsidRPr="00C65D59" w:rsidRDefault="00960D6E" w:rsidP="00913225">
            <w:pPr>
              <w:spacing w:line="240" w:lineRule="auto"/>
              <w:ind w:right="-226" w:hanging="6"/>
              <w:jc w:val="center"/>
              <w:rPr>
                <w:rFonts w:ascii="Arial" w:hAnsi="Arial" w:cs="Arial"/>
                <w:bCs/>
                <w:sz w:val="22"/>
                <w:szCs w:val="22"/>
                <w:lang w:val="fr-BE"/>
              </w:rPr>
            </w:pPr>
          </w:p>
        </w:tc>
        <w:tc>
          <w:tcPr>
            <w:tcW w:w="2340" w:type="dxa"/>
            <w:vMerge/>
            <w:shd w:val="clear" w:color="auto" w:fill="D9D9D9"/>
            <w:vAlign w:val="center"/>
          </w:tcPr>
          <w:p w:rsidR="00960D6E" w:rsidRPr="00C65D59" w:rsidRDefault="00960D6E" w:rsidP="00913225">
            <w:pPr>
              <w:spacing w:line="240" w:lineRule="auto"/>
              <w:ind w:right="-30" w:hanging="6"/>
              <w:jc w:val="center"/>
              <w:rPr>
                <w:rFonts w:ascii="Arial" w:hAnsi="Arial" w:cs="Arial"/>
                <w:bCs/>
                <w:sz w:val="22"/>
                <w:szCs w:val="22"/>
                <w:lang w:val="fr-BE"/>
              </w:rPr>
            </w:pPr>
          </w:p>
        </w:tc>
        <w:tc>
          <w:tcPr>
            <w:tcW w:w="1448" w:type="dxa"/>
            <w:vMerge/>
            <w:shd w:val="clear" w:color="auto" w:fill="D9D9D9"/>
            <w:vAlign w:val="center"/>
          </w:tcPr>
          <w:p w:rsidR="00960D6E" w:rsidRPr="00C65D59" w:rsidRDefault="00960D6E" w:rsidP="00913225">
            <w:pPr>
              <w:spacing w:line="240" w:lineRule="auto"/>
              <w:ind w:right="-22" w:hanging="6"/>
              <w:jc w:val="center"/>
              <w:rPr>
                <w:rFonts w:ascii="Arial" w:hAnsi="Arial" w:cs="Arial"/>
                <w:bCs/>
                <w:sz w:val="22"/>
                <w:szCs w:val="22"/>
                <w:lang w:val="fr-BE"/>
              </w:rPr>
            </w:pPr>
          </w:p>
        </w:tc>
        <w:tc>
          <w:tcPr>
            <w:tcW w:w="1080" w:type="dxa"/>
            <w:shd w:val="clear" w:color="auto" w:fill="D9D9D9"/>
            <w:vAlign w:val="center"/>
          </w:tcPr>
          <w:p w:rsidR="00960D6E" w:rsidRPr="00E142A7" w:rsidRDefault="00913225" w:rsidP="00913225">
            <w:pPr>
              <w:spacing w:line="240" w:lineRule="auto"/>
              <w:ind w:right="-112" w:firstLine="0"/>
              <w:jc w:val="center"/>
              <w:rPr>
                <w:rFonts w:ascii="Arial" w:hAnsi="Arial" w:cs="Arial"/>
                <w:bCs/>
                <w:sz w:val="22"/>
                <w:szCs w:val="22"/>
              </w:rPr>
            </w:pPr>
            <w:r w:rsidRPr="00E142A7">
              <w:rPr>
                <w:rFonts w:ascii="Arial" w:hAnsi="Arial" w:cs="Arial"/>
                <w:bCs/>
                <w:sz w:val="22"/>
                <w:szCs w:val="22"/>
              </w:rPr>
              <w:t>E</w:t>
            </w:r>
            <w:r w:rsidR="00960D6E" w:rsidRPr="00E142A7">
              <w:rPr>
                <w:rFonts w:ascii="Arial" w:hAnsi="Arial" w:cs="Arial"/>
                <w:bCs/>
                <w:sz w:val="22"/>
                <w:szCs w:val="22"/>
              </w:rPr>
              <w:t>ficienta</w:t>
            </w:r>
            <w:r>
              <w:rPr>
                <w:rFonts w:ascii="Arial" w:hAnsi="Arial" w:cs="Arial"/>
                <w:bCs/>
                <w:sz w:val="22"/>
                <w:szCs w:val="22"/>
              </w:rPr>
              <w:t xml:space="preserve"> %</w:t>
            </w:r>
          </w:p>
        </w:tc>
        <w:tc>
          <w:tcPr>
            <w:tcW w:w="810" w:type="dxa"/>
            <w:shd w:val="clear" w:color="auto" w:fill="D9D9D9"/>
            <w:vAlign w:val="center"/>
          </w:tcPr>
          <w:p w:rsidR="00960D6E" w:rsidRPr="00E142A7" w:rsidRDefault="00960D6E" w:rsidP="00913225">
            <w:pPr>
              <w:spacing w:line="240" w:lineRule="auto"/>
              <w:ind w:right="-226" w:firstLine="0"/>
              <w:jc w:val="center"/>
              <w:rPr>
                <w:rFonts w:ascii="Arial" w:hAnsi="Arial" w:cs="Arial"/>
                <w:bCs/>
                <w:sz w:val="22"/>
                <w:szCs w:val="22"/>
              </w:rPr>
            </w:pPr>
            <w:r w:rsidRPr="00E142A7">
              <w:rPr>
                <w:rFonts w:ascii="Arial" w:hAnsi="Arial" w:cs="Arial"/>
                <w:bCs/>
                <w:sz w:val="22"/>
                <w:szCs w:val="22"/>
              </w:rPr>
              <w:t>H (m)</w:t>
            </w:r>
          </w:p>
        </w:tc>
        <w:tc>
          <w:tcPr>
            <w:tcW w:w="1378" w:type="dxa"/>
            <w:shd w:val="clear" w:color="auto" w:fill="D9D9D9"/>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diametru  (m)</w:t>
            </w:r>
          </w:p>
        </w:tc>
        <w:tc>
          <w:tcPr>
            <w:tcW w:w="1191" w:type="dxa"/>
            <w:shd w:val="clear" w:color="auto" w:fill="D9D9D9"/>
          </w:tcPr>
          <w:p w:rsidR="00960D6E" w:rsidRPr="00E142A7" w:rsidRDefault="00960D6E" w:rsidP="00913225">
            <w:pPr>
              <w:spacing w:line="240" w:lineRule="auto"/>
              <w:ind w:right="-63" w:firstLine="0"/>
              <w:jc w:val="center"/>
              <w:rPr>
                <w:rFonts w:ascii="Arial" w:hAnsi="Arial" w:cs="Arial"/>
                <w:bCs/>
                <w:sz w:val="22"/>
                <w:szCs w:val="22"/>
              </w:rPr>
            </w:pPr>
            <w:r>
              <w:rPr>
                <w:rFonts w:ascii="Arial" w:hAnsi="Arial" w:cs="Arial"/>
                <w:bCs/>
                <w:sz w:val="22"/>
                <w:szCs w:val="22"/>
              </w:rPr>
              <w:t>Debit ventilator</w:t>
            </w:r>
            <w:r w:rsidR="00913225">
              <w:rPr>
                <w:rFonts w:ascii="Arial" w:hAnsi="Arial" w:cs="Arial"/>
                <w:bCs/>
                <w:sz w:val="22"/>
                <w:szCs w:val="22"/>
              </w:rPr>
              <w:t xml:space="preserve"> mc/h</w:t>
            </w:r>
          </w:p>
        </w:tc>
        <w:tc>
          <w:tcPr>
            <w:tcW w:w="1980" w:type="dxa"/>
            <w:vMerge/>
            <w:shd w:val="clear" w:color="auto" w:fill="D9D9D9"/>
          </w:tcPr>
          <w:p w:rsidR="00960D6E" w:rsidRPr="00E142A7" w:rsidRDefault="00960D6E" w:rsidP="00913225">
            <w:pPr>
              <w:spacing w:line="240" w:lineRule="auto"/>
              <w:jc w:val="center"/>
              <w:rPr>
                <w:rFonts w:ascii="Arial" w:hAnsi="Arial" w:cs="Arial"/>
                <w:bCs/>
                <w:sz w:val="22"/>
                <w:szCs w:val="22"/>
              </w:rPr>
            </w:pP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P4</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lang w:val="fr-FR"/>
              </w:rPr>
            </w:pPr>
            <w:r w:rsidRPr="00E142A7">
              <w:rPr>
                <w:rFonts w:ascii="Arial" w:hAnsi="Arial" w:cs="Arial"/>
                <w:sz w:val="22"/>
                <w:szCs w:val="22"/>
                <w:lang w:val="fr-FR"/>
              </w:rPr>
              <w:t>Flux var maruntit –siloz var maruntit</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 xml:space="preserve">Donaldson </w:t>
            </w:r>
          </w:p>
        </w:tc>
        <w:tc>
          <w:tcPr>
            <w:tcW w:w="1080" w:type="dxa"/>
            <w:vAlign w:val="center"/>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jc w:val="center"/>
              <w:rPr>
                <w:rFonts w:ascii="Arial" w:hAnsi="Arial" w:cs="Arial"/>
                <w:bCs/>
                <w:sz w:val="22"/>
                <w:szCs w:val="22"/>
                <w:lang w:val="fr-FR"/>
              </w:rPr>
            </w:pPr>
            <w:r w:rsidRPr="00E142A7">
              <w:rPr>
                <w:rFonts w:ascii="Arial" w:hAnsi="Arial" w:cs="Arial"/>
                <w:bCs/>
                <w:sz w:val="22"/>
                <w:szCs w:val="22"/>
                <w:lang w:val="fr-FR"/>
              </w:rPr>
              <w:t>2</w:t>
            </w:r>
          </w:p>
        </w:tc>
        <w:tc>
          <w:tcPr>
            <w:tcW w:w="1378" w:type="dxa"/>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0.3x0.3</w:t>
            </w:r>
          </w:p>
        </w:tc>
        <w:tc>
          <w:tcPr>
            <w:tcW w:w="1191" w:type="dxa"/>
          </w:tcPr>
          <w:p w:rsidR="00960D6E" w:rsidRPr="00E142A7" w:rsidRDefault="00874F43" w:rsidP="00913225">
            <w:pPr>
              <w:spacing w:line="240" w:lineRule="auto"/>
              <w:ind w:right="-63" w:firstLine="0"/>
              <w:jc w:val="center"/>
              <w:rPr>
                <w:rFonts w:ascii="Arial" w:hAnsi="Arial" w:cs="Arial"/>
                <w:bCs/>
                <w:sz w:val="22"/>
                <w:szCs w:val="22"/>
                <w:lang w:val="fr-FR"/>
              </w:rPr>
            </w:pPr>
            <w:r>
              <w:rPr>
                <w:rFonts w:ascii="Arial" w:hAnsi="Arial" w:cs="Arial"/>
                <w:bCs/>
                <w:sz w:val="22"/>
                <w:szCs w:val="22"/>
                <w:lang w:val="fr-FR"/>
              </w:rPr>
              <w:t>5000</w:t>
            </w:r>
          </w:p>
        </w:tc>
        <w:tc>
          <w:tcPr>
            <w:tcW w:w="1980" w:type="dxa"/>
          </w:tcPr>
          <w:p w:rsidR="00960D6E" w:rsidRPr="00E142A7" w:rsidRDefault="00960D6E" w:rsidP="00913225">
            <w:pPr>
              <w:spacing w:line="240" w:lineRule="auto"/>
              <w:ind w:right="0" w:firstLine="0"/>
              <w:jc w:val="center"/>
              <w:rPr>
                <w:rFonts w:ascii="Arial" w:hAnsi="Arial" w:cs="Arial"/>
                <w:bCs/>
                <w:sz w:val="22"/>
                <w:szCs w:val="22"/>
                <w:lang w:val="fr-FR"/>
              </w:rPr>
            </w:pPr>
            <w:r w:rsidRPr="00E142A7">
              <w:rPr>
                <w:rFonts w:ascii="Arial" w:hAnsi="Arial" w:cs="Arial"/>
                <w:bCs/>
                <w:sz w:val="22"/>
                <w:szCs w:val="22"/>
                <w:lang w:val="fr-FR"/>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P7</w:t>
            </w:r>
          </w:p>
        </w:tc>
        <w:tc>
          <w:tcPr>
            <w:tcW w:w="2340" w:type="dxa"/>
            <w:shd w:val="clear" w:color="auto" w:fill="FFFFFF"/>
            <w:vAlign w:val="center"/>
          </w:tcPr>
          <w:p w:rsidR="00960D6E" w:rsidRPr="00C65D59" w:rsidRDefault="00960D6E" w:rsidP="00913225">
            <w:pPr>
              <w:spacing w:line="240" w:lineRule="auto"/>
              <w:ind w:right="-30" w:hanging="6"/>
              <w:rPr>
                <w:rFonts w:ascii="Arial" w:hAnsi="Arial" w:cs="Arial"/>
                <w:sz w:val="22"/>
                <w:szCs w:val="22"/>
                <w:lang w:val="de-DE"/>
              </w:rPr>
            </w:pPr>
            <w:r w:rsidRPr="00C65D59">
              <w:rPr>
                <w:rFonts w:ascii="Arial" w:hAnsi="Arial" w:cs="Arial"/>
                <w:sz w:val="22"/>
                <w:szCs w:val="22"/>
                <w:lang w:val="de-DE"/>
              </w:rPr>
              <w:t>Flux var hidratat - siloz VH - CL70)</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 xml:space="preserve">Donaldson </w:t>
            </w:r>
          </w:p>
        </w:tc>
        <w:tc>
          <w:tcPr>
            <w:tcW w:w="1080" w:type="dxa"/>
            <w:vAlign w:val="center"/>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jc w:val="center"/>
              <w:rPr>
                <w:rFonts w:ascii="Arial" w:hAnsi="Arial" w:cs="Arial"/>
                <w:bCs/>
                <w:sz w:val="22"/>
                <w:szCs w:val="22"/>
              </w:rPr>
            </w:pPr>
            <w:r w:rsidRPr="00E142A7">
              <w:rPr>
                <w:rFonts w:ascii="Arial" w:hAnsi="Arial" w:cs="Arial"/>
                <w:bCs/>
                <w:sz w:val="22"/>
                <w:szCs w:val="22"/>
              </w:rPr>
              <w:t>2</w:t>
            </w:r>
          </w:p>
        </w:tc>
        <w:tc>
          <w:tcPr>
            <w:tcW w:w="1378" w:type="dxa"/>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0,3x0.3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5000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P9</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lang w:val="fr-FR"/>
              </w:rPr>
            </w:pPr>
            <w:r w:rsidRPr="00E142A7">
              <w:rPr>
                <w:rFonts w:ascii="Arial" w:hAnsi="Arial" w:cs="Arial"/>
                <w:sz w:val="22"/>
                <w:szCs w:val="22"/>
                <w:lang w:val="fr-FR"/>
              </w:rPr>
              <w:t xml:space="preserve">Flux insacuire VH – instalatie insacuire </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Scheuch</w:t>
            </w:r>
          </w:p>
        </w:tc>
        <w:tc>
          <w:tcPr>
            <w:tcW w:w="1080" w:type="dxa"/>
            <w:vAlign w:val="center"/>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jc w:val="center"/>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18000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P10</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lang w:val="fr-FR"/>
              </w:rPr>
            </w:pPr>
            <w:r w:rsidRPr="00E142A7">
              <w:rPr>
                <w:rFonts w:ascii="Arial" w:hAnsi="Arial" w:cs="Arial"/>
                <w:sz w:val="22"/>
                <w:szCs w:val="22"/>
                <w:lang w:val="fr-FR"/>
              </w:rPr>
              <w:t>Flux însacuire VH - masina de însacuire</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lang w:val="fr-FR"/>
              </w:rPr>
            </w:pPr>
            <w:r w:rsidRPr="00E142A7">
              <w:rPr>
                <w:rFonts w:ascii="Arial" w:hAnsi="Arial" w:cs="Arial"/>
                <w:sz w:val="22"/>
                <w:szCs w:val="22"/>
                <w:lang w:val="fr-FR"/>
              </w:rPr>
              <w:t>Filtru cu saci</w:t>
            </w:r>
          </w:p>
          <w:p w:rsidR="00960D6E" w:rsidRPr="00E142A7" w:rsidRDefault="00960D6E" w:rsidP="00913225">
            <w:pPr>
              <w:spacing w:line="240" w:lineRule="auto"/>
              <w:ind w:right="-22" w:hanging="6"/>
              <w:rPr>
                <w:rFonts w:ascii="Arial" w:hAnsi="Arial" w:cs="Arial"/>
                <w:sz w:val="22"/>
                <w:szCs w:val="22"/>
                <w:lang w:val="fr-FR"/>
              </w:rPr>
            </w:pPr>
            <w:r w:rsidRPr="00E142A7">
              <w:rPr>
                <w:rFonts w:ascii="Arial" w:hAnsi="Arial" w:cs="Arial"/>
                <w:sz w:val="22"/>
                <w:szCs w:val="22"/>
                <w:lang w:val="fr-FR"/>
              </w:rPr>
              <w:t>Scheuch</w:t>
            </w:r>
          </w:p>
        </w:tc>
        <w:tc>
          <w:tcPr>
            <w:tcW w:w="1080" w:type="dxa"/>
            <w:vAlign w:val="center"/>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jc w:val="center"/>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13500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P11</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lang w:val="fr-FR"/>
              </w:rPr>
            </w:pPr>
            <w:r w:rsidRPr="00E142A7">
              <w:rPr>
                <w:rFonts w:ascii="Arial" w:hAnsi="Arial" w:cs="Arial"/>
                <w:sz w:val="22"/>
                <w:szCs w:val="22"/>
                <w:lang w:val="fr-FR"/>
              </w:rPr>
              <w:t>Flux mansa incarcare VH vrac</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Hennlich</w:t>
            </w:r>
          </w:p>
        </w:tc>
        <w:tc>
          <w:tcPr>
            <w:tcW w:w="1080" w:type="dxa"/>
            <w:vAlign w:val="center"/>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jc w:val="center"/>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0,15x 0,10</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2300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960D6E" w:rsidRDefault="00960D6E" w:rsidP="00913225">
            <w:pPr>
              <w:spacing w:line="240" w:lineRule="auto"/>
              <w:ind w:right="-226" w:hanging="6"/>
              <w:rPr>
                <w:rFonts w:ascii="Arial" w:hAnsi="Arial" w:cs="Arial"/>
                <w:sz w:val="22"/>
                <w:szCs w:val="22"/>
                <w:lang w:val="fr-FR"/>
              </w:rPr>
            </w:pPr>
            <w:r w:rsidRPr="00960D6E">
              <w:rPr>
                <w:rFonts w:ascii="Arial" w:hAnsi="Arial" w:cs="Arial"/>
                <w:sz w:val="22"/>
                <w:szCs w:val="22"/>
                <w:lang w:val="fr-FR"/>
              </w:rPr>
              <w:t>P12</w:t>
            </w:r>
          </w:p>
        </w:tc>
        <w:tc>
          <w:tcPr>
            <w:tcW w:w="2340" w:type="dxa"/>
            <w:shd w:val="clear" w:color="auto" w:fill="FFFFFF"/>
            <w:vAlign w:val="center"/>
          </w:tcPr>
          <w:p w:rsidR="00960D6E" w:rsidRDefault="00960D6E" w:rsidP="00913225">
            <w:pPr>
              <w:spacing w:line="240" w:lineRule="auto"/>
              <w:ind w:right="-30" w:hanging="6"/>
              <w:rPr>
                <w:rFonts w:ascii="Arial" w:hAnsi="Arial" w:cs="Arial"/>
                <w:sz w:val="22"/>
                <w:szCs w:val="22"/>
                <w:lang w:val="fr-FR"/>
              </w:rPr>
            </w:pPr>
            <w:proofErr w:type="gramStart"/>
            <w:r w:rsidRPr="00960D6E">
              <w:rPr>
                <w:rFonts w:ascii="Arial" w:hAnsi="Arial" w:cs="Arial"/>
                <w:sz w:val="22"/>
                <w:szCs w:val="22"/>
                <w:lang w:val="fr-FR"/>
              </w:rPr>
              <w:t>Flux  mansa</w:t>
            </w:r>
            <w:proofErr w:type="gramEnd"/>
            <w:r w:rsidRPr="00960D6E">
              <w:rPr>
                <w:rFonts w:ascii="Arial" w:hAnsi="Arial" w:cs="Arial"/>
                <w:sz w:val="22"/>
                <w:szCs w:val="22"/>
                <w:lang w:val="fr-FR"/>
              </w:rPr>
              <w:t xml:space="preserve"> incarcare VB nesortat</w:t>
            </w:r>
          </w:p>
          <w:p w:rsidR="00960D6E" w:rsidRPr="00960D6E" w:rsidRDefault="00960D6E" w:rsidP="00913225">
            <w:pPr>
              <w:spacing w:line="240" w:lineRule="auto"/>
              <w:ind w:right="-30" w:hanging="6"/>
              <w:rPr>
                <w:rFonts w:ascii="Arial" w:hAnsi="Arial" w:cs="Arial"/>
                <w:sz w:val="22"/>
                <w:szCs w:val="22"/>
                <w:lang w:val="fr-FR"/>
              </w:rPr>
            </w:pPr>
            <w:r>
              <w:rPr>
                <w:rFonts w:ascii="Arial" w:hAnsi="Arial" w:cs="Arial"/>
                <w:sz w:val="22"/>
                <w:szCs w:val="22"/>
                <w:lang w:val="fr-FR"/>
              </w:rPr>
              <w:t>inlocuit</w:t>
            </w:r>
          </w:p>
        </w:tc>
        <w:tc>
          <w:tcPr>
            <w:tcW w:w="1448" w:type="dxa"/>
            <w:shd w:val="clear" w:color="auto" w:fill="FFFFFF"/>
            <w:vAlign w:val="center"/>
          </w:tcPr>
          <w:p w:rsidR="00960D6E" w:rsidRPr="00960D6E" w:rsidRDefault="00960D6E" w:rsidP="00913225">
            <w:pPr>
              <w:spacing w:line="240" w:lineRule="auto"/>
              <w:ind w:right="-22" w:hanging="6"/>
              <w:rPr>
                <w:rFonts w:ascii="Arial" w:hAnsi="Arial" w:cs="Arial"/>
                <w:sz w:val="22"/>
                <w:szCs w:val="22"/>
                <w:lang w:val="fr-FR"/>
              </w:rPr>
            </w:pPr>
            <w:r w:rsidRPr="00960D6E">
              <w:rPr>
                <w:rFonts w:ascii="Arial" w:hAnsi="Arial" w:cs="Arial"/>
                <w:sz w:val="22"/>
                <w:szCs w:val="22"/>
                <w:lang w:val="fr-FR"/>
              </w:rPr>
              <w:t xml:space="preserve">Filtru cu saci Donaldson </w:t>
            </w:r>
          </w:p>
        </w:tc>
        <w:tc>
          <w:tcPr>
            <w:tcW w:w="1080" w:type="dxa"/>
          </w:tcPr>
          <w:p w:rsidR="00960D6E" w:rsidRPr="00960D6E" w:rsidRDefault="00960D6E" w:rsidP="00913225">
            <w:pPr>
              <w:spacing w:line="240" w:lineRule="auto"/>
              <w:ind w:right="-112" w:firstLine="0"/>
              <w:rPr>
                <w:rFonts w:ascii="Arial" w:hAnsi="Arial" w:cs="Arial"/>
                <w:sz w:val="22"/>
                <w:szCs w:val="22"/>
                <w:lang w:val="fr-FR"/>
              </w:rPr>
            </w:pPr>
            <w:r w:rsidRPr="00960D6E">
              <w:rPr>
                <w:rFonts w:ascii="Arial" w:hAnsi="Arial" w:cs="Arial"/>
                <w:sz w:val="22"/>
                <w:szCs w:val="22"/>
                <w:lang w:val="fr-FR"/>
              </w:rPr>
              <w:t>0.99965</w:t>
            </w:r>
          </w:p>
        </w:tc>
        <w:tc>
          <w:tcPr>
            <w:tcW w:w="810" w:type="dxa"/>
            <w:vAlign w:val="center"/>
          </w:tcPr>
          <w:p w:rsidR="00960D6E" w:rsidRPr="00960D6E" w:rsidRDefault="00960D6E" w:rsidP="00913225">
            <w:pPr>
              <w:spacing w:line="240" w:lineRule="auto"/>
              <w:ind w:right="-226" w:firstLine="0"/>
              <w:rPr>
                <w:rFonts w:ascii="Arial" w:hAnsi="Arial" w:cs="Arial"/>
                <w:sz w:val="22"/>
                <w:szCs w:val="22"/>
                <w:lang w:val="fr-FR"/>
              </w:rPr>
            </w:pPr>
            <w:r w:rsidRPr="00960D6E">
              <w:rPr>
                <w:rFonts w:ascii="Arial" w:hAnsi="Arial" w:cs="Arial"/>
                <w:sz w:val="22"/>
                <w:szCs w:val="22"/>
                <w:lang w:val="fr-FR"/>
              </w:rPr>
              <w:t>1</w:t>
            </w:r>
          </w:p>
        </w:tc>
        <w:tc>
          <w:tcPr>
            <w:tcW w:w="1378" w:type="dxa"/>
            <w:vAlign w:val="center"/>
          </w:tcPr>
          <w:p w:rsidR="00960D6E" w:rsidRPr="00960D6E" w:rsidRDefault="00960D6E" w:rsidP="00913225">
            <w:pPr>
              <w:spacing w:line="240" w:lineRule="auto"/>
              <w:ind w:right="6" w:hanging="14"/>
              <w:rPr>
                <w:rFonts w:ascii="Arial" w:hAnsi="Arial" w:cs="Arial"/>
                <w:sz w:val="22"/>
                <w:szCs w:val="22"/>
                <w:lang w:val="fr-FR"/>
              </w:rPr>
            </w:pPr>
            <w:r w:rsidRPr="00960D6E">
              <w:rPr>
                <w:rFonts w:ascii="Arial" w:hAnsi="Arial" w:cs="Arial"/>
                <w:sz w:val="22"/>
                <w:szCs w:val="22"/>
                <w:lang w:val="fr-FR"/>
              </w:rPr>
              <w:t>0,3 x 0,3</w:t>
            </w:r>
          </w:p>
        </w:tc>
        <w:tc>
          <w:tcPr>
            <w:tcW w:w="1191" w:type="dxa"/>
          </w:tcPr>
          <w:p w:rsidR="00960D6E" w:rsidRPr="00960D6E" w:rsidRDefault="00874F43" w:rsidP="00913225">
            <w:pPr>
              <w:spacing w:line="240" w:lineRule="auto"/>
              <w:ind w:right="-63" w:firstLine="0"/>
              <w:jc w:val="center"/>
              <w:rPr>
                <w:rFonts w:ascii="Arial" w:hAnsi="Arial" w:cs="Arial"/>
                <w:sz w:val="22"/>
                <w:szCs w:val="22"/>
                <w:lang w:val="fr-FR"/>
              </w:rPr>
            </w:pPr>
            <w:r>
              <w:rPr>
                <w:rFonts w:ascii="Arial" w:hAnsi="Arial" w:cs="Arial"/>
                <w:sz w:val="22"/>
                <w:szCs w:val="22"/>
                <w:lang w:val="fr-FR"/>
              </w:rPr>
              <w:t>2300</w:t>
            </w:r>
          </w:p>
        </w:tc>
        <w:tc>
          <w:tcPr>
            <w:tcW w:w="1980" w:type="dxa"/>
          </w:tcPr>
          <w:p w:rsidR="00960D6E" w:rsidRPr="00960D6E" w:rsidRDefault="00960D6E" w:rsidP="00913225">
            <w:pPr>
              <w:spacing w:line="240" w:lineRule="auto"/>
              <w:ind w:right="0" w:firstLine="0"/>
              <w:jc w:val="center"/>
              <w:rPr>
                <w:rFonts w:ascii="Arial" w:hAnsi="Arial" w:cs="Arial"/>
                <w:sz w:val="22"/>
                <w:szCs w:val="22"/>
                <w:lang w:val="fr-FR"/>
              </w:rPr>
            </w:pPr>
            <w:r w:rsidRPr="00960D6E">
              <w:rPr>
                <w:rFonts w:ascii="Arial" w:hAnsi="Arial" w:cs="Arial"/>
                <w:sz w:val="22"/>
                <w:szCs w:val="22"/>
                <w:lang w:val="fr-FR"/>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P13</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Flux expeditie VM, linia 1 (blending)</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Hennlich</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jc w:val="center"/>
              <w:rPr>
                <w:rFonts w:ascii="Arial" w:hAnsi="Arial" w:cs="Arial"/>
                <w:bCs/>
                <w:sz w:val="22"/>
                <w:szCs w:val="22"/>
              </w:rPr>
            </w:pPr>
            <w:r w:rsidRPr="00E142A7">
              <w:rPr>
                <w:rFonts w:ascii="Arial" w:hAnsi="Arial" w:cs="Arial"/>
                <w:bCs/>
                <w:sz w:val="22"/>
                <w:szCs w:val="22"/>
              </w:rPr>
              <w:t>7</w:t>
            </w:r>
          </w:p>
        </w:tc>
        <w:tc>
          <w:tcPr>
            <w:tcW w:w="1378" w:type="dxa"/>
            <w:vAlign w:val="center"/>
          </w:tcPr>
          <w:p w:rsidR="00960D6E" w:rsidRPr="00E142A7" w:rsidRDefault="00960D6E" w:rsidP="00913225">
            <w:pPr>
              <w:spacing w:line="240" w:lineRule="auto"/>
              <w:ind w:right="6" w:hanging="14"/>
              <w:jc w:val="center"/>
              <w:rPr>
                <w:rFonts w:ascii="Arial" w:hAnsi="Arial" w:cs="Arial"/>
                <w:bCs/>
                <w:sz w:val="22"/>
                <w:szCs w:val="22"/>
              </w:rPr>
            </w:pPr>
            <w:r w:rsidRPr="00E142A7">
              <w:rPr>
                <w:rFonts w:ascii="Arial" w:hAnsi="Arial" w:cs="Arial"/>
                <w:bCs/>
                <w:sz w:val="22"/>
                <w:szCs w:val="22"/>
              </w:rPr>
              <w:t>0,15x 0,10</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2300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P15</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lang w:val="fr-FR"/>
              </w:rPr>
            </w:pPr>
            <w:r w:rsidRPr="00E142A7">
              <w:rPr>
                <w:rFonts w:ascii="Arial" w:hAnsi="Arial" w:cs="Arial"/>
                <w:color w:val="000000"/>
                <w:sz w:val="22"/>
                <w:szCs w:val="22"/>
                <w:lang w:val="fr-FR"/>
              </w:rPr>
              <w:t>Flux expeditie VB sortat</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sz w:val="22"/>
                <w:szCs w:val="22"/>
              </w:rPr>
              <w:t>Hennlich</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 xml:space="preserve">1 </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sz w:val="22"/>
                <w:szCs w:val="22"/>
              </w:rPr>
              <w:t>0,15 X 0,10</w:t>
            </w:r>
          </w:p>
        </w:tc>
        <w:tc>
          <w:tcPr>
            <w:tcW w:w="1191" w:type="dxa"/>
          </w:tcPr>
          <w:p w:rsidR="00960D6E" w:rsidRPr="00E142A7" w:rsidRDefault="00960D6E" w:rsidP="00913225">
            <w:pPr>
              <w:spacing w:line="240" w:lineRule="auto"/>
              <w:ind w:right="-63" w:firstLine="0"/>
              <w:jc w:val="center"/>
              <w:rPr>
                <w:rFonts w:ascii="Arial" w:hAnsi="Arial" w:cs="Arial"/>
                <w:bCs/>
                <w:sz w:val="22"/>
                <w:szCs w:val="22"/>
              </w:rPr>
            </w:pP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P16</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Flux stocare VH – siloz VH</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P17</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Flux amestecuri – siloz filer</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 Donaldson</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0,28</w:t>
            </w:r>
          </w:p>
        </w:tc>
        <w:tc>
          <w:tcPr>
            <w:tcW w:w="1191" w:type="dxa"/>
          </w:tcPr>
          <w:p w:rsidR="00960D6E" w:rsidRPr="00E142A7" w:rsidRDefault="00255407"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960D6E" w:rsidRDefault="00960D6E" w:rsidP="00913225">
            <w:pPr>
              <w:spacing w:line="240" w:lineRule="auto"/>
              <w:ind w:right="-226" w:hanging="6"/>
              <w:rPr>
                <w:rFonts w:ascii="Arial" w:hAnsi="Arial" w:cs="Arial"/>
                <w:sz w:val="22"/>
                <w:szCs w:val="22"/>
                <w:lang w:val="fr-FR"/>
              </w:rPr>
            </w:pPr>
            <w:r w:rsidRPr="00960D6E">
              <w:rPr>
                <w:rFonts w:ascii="Arial" w:hAnsi="Arial" w:cs="Arial"/>
                <w:sz w:val="22"/>
                <w:szCs w:val="22"/>
                <w:lang w:val="fr-FR"/>
              </w:rPr>
              <w:t>P18</w:t>
            </w:r>
          </w:p>
        </w:tc>
        <w:tc>
          <w:tcPr>
            <w:tcW w:w="2340" w:type="dxa"/>
            <w:shd w:val="clear" w:color="auto" w:fill="FFFFFF"/>
            <w:vAlign w:val="center"/>
          </w:tcPr>
          <w:p w:rsidR="00960D6E" w:rsidRPr="00960D6E" w:rsidRDefault="00960D6E" w:rsidP="00913225">
            <w:pPr>
              <w:spacing w:line="240" w:lineRule="auto"/>
              <w:ind w:right="-30" w:hanging="6"/>
              <w:rPr>
                <w:rFonts w:ascii="Arial" w:hAnsi="Arial" w:cs="Arial"/>
                <w:sz w:val="22"/>
                <w:szCs w:val="22"/>
                <w:lang w:val="fr-FR"/>
              </w:rPr>
            </w:pPr>
            <w:r w:rsidRPr="00960D6E">
              <w:rPr>
                <w:rFonts w:ascii="Arial" w:hAnsi="Arial" w:cs="Arial"/>
                <w:sz w:val="22"/>
                <w:szCs w:val="22"/>
                <w:lang w:val="fr-FR"/>
              </w:rPr>
              <w:t>Centrala termica</w:t>
            </w:r>
          </w:p>
          <w:p w:rsidR="00960D6E" w:rsidRPr="00960D6E" w:rsidRDefault="00960D6E" w:rsidP="00913225">
            <w:pPr>
              <w:spacing w:line="240" w:lineRule="auto"/>
              <w:ind w:right="-30" w:hanging="6"/>
              <w:rPr>
                <w:rFonts w:ascii="Arial" w:hAnsi="Arial" w:cs="Arial"/>
                <w:sz w:val="22"/>
                <w:szCs w:val="22"/>
                <w:lang w:val="fr-FR"/>
              </w:rPr>
            </w:pPr>
          </w:p>
        </w:tc>
        <w:tc>
          <w:tcPr>
            <w:tcW w:w="1448" w:type="dxa"/>
            <w:shd w:val="clear" w:color="auto" w:fill="FFFFFF"/>
            <w:vAlign w:val="center"/>
          </w:tcPr>
          <w:p w:rsidR="00960D6E" w:rsidRPr="00960D6E" w:rsidRDefault="00960D6E" w:rsidP="00913225">
            <w:pPr>
              <w:spacing w:line="240" w:lineRule="auto"/>
              <w:ind w:right="-22" w:hanging="6"/>
              <w:rPr>
                <w:rFonts w:ascii="Arial" w:hAnsi="Arial" w:cs="Arial"/>
                <w:sz w:val="22"/>
                <w:szCs w:val="22"/>
                <w:lang w:val="fr-FR"/>
              </w:rPr>
            </w:pPr>
            <w:r w:rsidRPr="00960D6E">
              <w:rPr>
                <w:rFonts w:ascii="Arial" w:hAnsi="Arial" w:cs="Arial"/>
                <w:sz w:val="22"/>
                <w:szCs w:val="22"/>
                <w:lang w:val="fr-FR"/>
              </w:rPr>
              <w:t>Cos de dispersie</w:t>
            </w:r>
          </w:p>
        </w:tc>
        <w:tc>
          <w:tcPr>
            <w:tcW w:w="1080" w:type="dxa"/>
            <w:vAlign w:val="center"/>
          </w:tcPr>
          <w:p w:rsidR="00960D6E" w:rsidRPr="00E142A7" w:rsidRDefault="00960D6E" w:rsidP="00913225">
            <w:pPr>
              <w:spacing w:line="240" w:lineRule="auto"/>
              <w:ind w:right="-112" w:firstLine="0"/>
              <w:rPr>
                <w:rFonts w:ascii="Arial" w:hAnsi="Arial" w:cs="Arial"/>
                <w:sz w:val="22"/>
                <w:szCs w:val="22"/>
              </w:rPr>
            </w:pP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2</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0,4</w:t>
            </w:r>
          </w:p>
        </w:tc>
        <w:tc>
          <w:tcPr>
            <w:tcW w:w="1191" w:type="dxa"/>
          </w:tcPr>
          <w:p w:rsidR="00960D6E" w:rsidRPr="002427D1" w:rsidRDefault="00084674" w:rsidP="00913225">
            <w:pPr>
              <w:spacing w:line="240" w:lineRule="auto"/>
              <w:ind w:right="-63" w:firstLine="0"/>
              <w:jc w:val="center"/>
              <w:rPr>
                <w:rFonts w:ascii="Arial" w:hAnsi="Arial" w:cs="Arial"/>
                <w:bCs/>
                <w:color w:val="0D0D0D"/>
                <w:sz w:val="22"/>
                <w:szCs w:val="22"/>
              </w:rPr>
            </w:pPr>
            <w:r w:rsidRPr="002427D1">
              <w:rPr>
                <w:rFonts w:ascii="Arial" w:hAnsi="Arial" w:cs="Arial"/>
                <w:bCs/>
                <w:color w:val="0D0D0D"/>
                <w:sz w:val="22"/>
                <w:szCs w:val="22"/>
              </w:rPr>
              <w:t>Cos cu tiraj fortat</w:t>
            </w:r>
          </w:p>
        </w:tc>
        <w:tc>
          <w:tcPr>
            <w:tcW w:w="1980" w:type="dxa"/>
          </w:tcPr>
          <w:p w:rsidR="00960D6E" w:rsidRPr="00E142A7" w:rsidRDefault="00960D6E" w:rsidP="00913225">
            <w:pPr>
              <w:spacing w:line="240" w:lineRule="auto"/>
              <w:ind w:right="0" w:firstLine="0"/>
              <w:jc w:val="center"/>
              <w:rPr>
                <w:rFonts w:ascii="Arial" w:hAnsi="Arial" w:cs="Arial"/>
                <w:bCs/>
                <w:color w:val="00B0F0"/>
                <w:sz w:val="22"/>
                <w:szCs w:val="22"/>
              </w:rPr>
            </w:pPr>
            <w:r w:rsidRPr="00E142A7">
              <w:rPr>
                <w:rFonts w:ascii="Arial" w:hAnsi="Arial" w:cs="Arial"/>
                <w:bCs/>
                <w:color w:val="00B0F0"/>
                <w:sz w:val="22"/>
                <w:szCs w:val="22"/>
              </w:rPr>
              <w:t>-</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P19</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Stocare calcar -  siloz calcar</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p w:rsidR="00960D6E" w:rsidRPr="00E142A7" w:rsidRDefault="00960D6E" w:rsidP="00913225">
            <w:pPr>
              <w:spacing w:line="240" w:lineRule="auto"/>
              <w:ind w:right="-226" w:firstLine="0"/>
              <w:rPr>
                <w:rFonts w:ascii="Arial" w:hAnsi="Arial" w:cs="Arial"/>
                <w:bCs/>
                <w:sz w:val="22"/>
                <w:szCs w:val="22"/>
              </w:rPr>
            </w:pP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255407" w:rsidP="00913225">
            <w:pPr>
              <w:spacing w:line="240" w:lineRule="auto"/>
              <w:ind w:right="-63" w:firstLine="0"/>
              <w:jc w:val="center"/>
              <w:rPr>
                <w:rFonts w:ascii="Arial" w:hAnsi="Arial" w:cs="Arial"/>
                <w:bCs/>
                <w:sz w:val="22"/>
                <w:szCs w:val="22"/>
              </w:rPr>
            </w:pPr>
            <w:r>
              <w:rPr>
                <w:rFonts w:ascii="Arial" w:hAnsi="Arial" w:cs="Arial"/>
                <w:bCs/>
                <w:sz w:val="22"/>
                <w:szCs w:val="22"/>
              </w:rPr>
              <w:t>5000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P20</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lang w:val="fr-FR"/>
              </w:rPr>
            </w:pPr>
            <w:r w:rsidRPr="00E142A7">
              <w:rPr>
                <w:rFonts w:ascii="Arial" w:hAnsi="Arial" w:cs="Arial"/>
                <w:color w:val="000000"/>
                <w:sz w:val="22"/>
                <w:szCs w:val="22"/>
                <w:lang w:val="fr-FR"/>
              </w:rPr>
              <w:t>Flux calcar – extractie+ benzi calcar</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 Scheuch</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p w:rsidR="00960D6E" w:rsidRPr="00E142A7" w:rsidRDefault="00960D6E" w:rsidP="00913225">
            <w:pPr>
              <w:spacing w:line="240" w:lineRule="auto"/>
              <w:ind w:right="-226" w:firstLine="0"/>
              <w:rPr>
                <w:rFonts w:ascii="Arial" w:hAnsi="Arial" w:cs="Arial"/>
                <w:bCs/>
                <w:sz w:val="22"/>
                <w:szCs w:val="22"/>
              </w:rPr>
            </w:pP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0.40</w:t>
            </w:r>
          </w:p>
          <w:p w:rsidR="00960D6E" w:rsidRPr="00E142A7" w:rsidRDefault="00960D6E" w:rsidP="00913225">
            <w:pPr>
              <w:spacing w:line="240" w:lineRule="auto"/>
              <w:ind w:right="6" w:hanging="14"/>
              <w:rPr>
                <w:rFonts w:ascii="Arial" w:hAnsi="Arial" w:cs="Arial"/>
                <w:bCs/>
                <w:sz w:val="22"/>
                <w:szCs w:val="22"/>
              </w:rPr>
            </w:pPr>
          </w:p>
        </w:tc>
        <w:tc>
          <w:tcPr>
            <w:tcW w:w="1191" w:type="dxa"/>
          </w:tcPr>
          <w:p w:rsidR="00960D6E" w:rsidRPr="00E142A7" w:rsidRDefault="00255407" w:rsidP="00913225">
            <w:pPr>
              <w:spacing w:line="240" w:lineRule="auto"/>
              <w:ind w:right="-63" w:firstLine="0"/>
              <w:jc w:val="center"/>
              <w:rPr>
                <w:rFonts w:ascii="Arial" w:hAnsi="Arial" w:cs="Arial"/>
                <w:bCs/>
                <w:sz w:val="22"/>
                <w:szCs w:val="22"/>
              </w:rPr>
            </w:pPr>
            <w:r>
              <w:rPr>
                <w:rFonts w:ascii="Arial" w:hAnsi="Arial" w:cs="Arial"/>
                <w:bCs/>
                <w:sz w:val="22"/>
                <w:szCs w:val="22"/>
              </w:rPr>
              <w:t>13500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P21</w:t>
            </w:r>
          </w:p>
        </w:tc>
        <w:tc>
          <w:tcPr>
            <w:tcW w:w="2340" w:type="dxa"/>
            <w:shd w:val="clear" w:color="auto" w:fill="FFFFFF"/>
            <w:vAlign w:val="center"/>
          </w:tcPr>
          <w:p w:rsidR="00960D6E" w:rsidRPr="00C65D59" w:rsidRDefault="00960D6E" w:rsidP="00913225">
            <w:pPr>
              <w:spacing w:line="240" w:lineRule="auto"/>
              <w:ind w:right="-30" w:hanging="6"/>
              <w:rPr>
                <w:rFonts w:ascii="Arial" w:hAnsi="Arial" w:cs="Arial"/>
                <w:color w:val="000000"/>
                <w:sz w:val="22"/>
                <w:szCs w:val="22"/>
                <w:lang w:val="fr-BE"/>
              </w:rPr>
            </w:pPr>
            <w:r w:rsidRPr="00C65D59">
              <w:rPr>
                <w:rFonts w:ascii="Arial" w:hAnsi="Arial" w:cs="Arial"/>
                <w:color w:val="000000"/>
                <w:sz w:val="22"/>
                <w:szCs w:val="22"/>
                <w:lang w:val="fr-BE"/>
              </w:rPr>
              <w:t>Flux calcar – transfer banda 2 / banda 3</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P22</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Buncar comun calcar cuptoare</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P23</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Flux calcar – buncar cantar K1</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lang w:val="fr-FR"/>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255407"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P24</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Flux calcar – buncar cantar K2</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lang w:val="fr-FR"/>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lastRenderedPageBreak/>
              <w:t>P25</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Flux calcar – descarcare skip K1</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color w:val="000000"/>
                <w:sz w:val="22"/>
                <w:szCs w:val="22"/>
              </w:rPr>
            </w:pPr>
            <w:r w:rsidRPr="00E142A7">
              <w:rPr>
                <w:rFonts w:ascii="Arial" w:hAnsi="Arial" w:cs="Arial"/>
                <w:color w:val="000000"/>
                <w:sz w:val="22"/>
                <w:szCs w:val="22"/>
              </w:rPr>
              <w:t>P26</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color w:val="000000"/>
                <w:sz w:val="22"/>
                <w:szCs w:val="22"/>
              </w:rPr>
            </w:pPr>
            <w:r w:rsidRPr="00E142A7">
              <w:rPr>
                <w:rFonts w:ascii="Arial" w:hAnsi="Arial" w:cs="Arial"/>
                <w:color w:val="000000"/>
                <w:sz w:val="22"/>
                <w:szCs w:val="22"/>
              </w:rPr>
              <w:t>Flux calcar – descarcare skip K2</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74F43"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P27</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VB</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 x 0,3</w:t>
            </w:r>
          </w:p>
        </w:tc>
        <w:tc>
          <w:tcPr>
            <w:tcW w:w="1191" w:type="dxa"/>
          </w:tcPr>
          <w:p w:rsidR="00960D6E" w:rsidRPr="00E142A7" w:rsidRDefault="008612DA" w:rsidP="00913225">
            <w:pPr>
              <w:spacing w:line="240" w:lineRule="auto"/>
              <w:ind w:right="-63" w:firstLine="0"/>
              <w:jc w:val="center"/>
              <w:rPr>
                <w:rFonts w:ascii="Arial" w:hAnsi="Arial" w:cs="Arial"/>
                <w:bCs/>
                <w:sz w:val="22"/>
                <w:szCs w:val="22"/>
              </w:rPr>
            </w:pPr>
            <w:r>
              <w:rPr>
                <w:rFonts w:ascii="Arial" w:hAnsi="Arial" w:cs="Arial"/>
                <w:bCs/>
                <w:sz w:val="22"/>
                <w:szCs w:val="22"/>
              </w:rPr>
              <w:t>2000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P28</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Elevator var bulgari</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Filtru cu saci 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0.3x0.3</w:t>
            </w:r>
          </w:p>
        </w:tc>
        <w:tc>
          <w:tcPr>
            <w:tcW w:w="1191" w:type="dxa"/>
          </w:tcPr>
          <w:p w:rsidR="00960D6E" w:rsidRPr="00E142A7" w:rsidRDefault="008612DA" w:rsidP="00913225">
            <w:pPr>
              <w:spacing w:line="240" w:lineRule="auto"/>
              <w:ind w:right="-63" w:firstLine="0"/>
              <w:jc w:val="center"/>
              <w:rPr>
                <w:rFonts w:ascii="Arial" w:hAnsi="Arial" w:cs="Arial"/>
                <w:bCs/>
                <w:sz w:val="22"/>
                <w:szCs w:val="22"/>
              </w:rPr>
            </w:pPr>
            <w:r>
              <w:rPr>
                <w:rFonts w:ascii="Arial" w:hAnsi="Arial" w:cs="Arial"/>
                <w:bCs/>
                <w:sz w:val="22"/>
                <w:szCs w:val="22"/>
              </w:rPr>
              <w:t>5000</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P30</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filer M1</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bCs/>
                <w:sz w:val="22"/>
                <w:szCs w:val="22"/>
              </w:rPr>
            </w:pPr>
            <w:r w:rsidRPr="00E142A7">
              <w:rPr>
                <w:rFonts w:ascii="Arial" w:hAnsi="Arial" w:cs="Arial"/>
                <w:bCs/>
                <w:sz w:val="22"/>
                <w:szCs w:val="22"/>
              </w:rPr>
              <w:t>Filtru cu saci Beccaria</w:t>
            </w:r>
          </w:p>
          <w:p w:rsidR="00960D6E" w:rsidRPr="00E142A7" w:rsidRDefault="00960D6E" w:rsidP="00913225">
            <w:pPr>
              <w:spacing w:line="240" w:lineRule="auto"/>
              <w:ind w:right="-22" w:hanging="6"/>
              <w:rPr>
                <w:rFonts w:ascii="Arial" w:hAnsi="Arial" w:cs="Arial"/>
                <w:bCs/>
                <w:color w:val="FF0000"/>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0.2</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0.1</w:t>
            </w:r>
          </w:p>
        </w:tc>
        <w:tc>
          <w:tcPr>
            <w:tcW w:w="1191" w:type="dxa"/>
          </w:tcPr>
          <w:p w:rsidR="00960D6E" w:rsidRPr="00E142A7" w:rsidRDefault="00255407" w:rsidP="00913225">
            <w:pPr>
              <w:spacing w:line="240" w:lineRule="auto"/>
              <w:ind w:right="-63" w:firstLine="0"/>
              <w:jc w:val="center"/>
              <w:rPr>
                <w:rFonts w:ascii="Arial" w:hAnsi="Arial" w:cs="Arial"/>
                <w:color w:val="000000"/>
                <w:sz w:val="22"/>
                <w:szCs w:val="22"/>
              </w:rPr>
            </w:pPr>
            <w:r>
              <w:rPr>
                <w:rFonts w:ascii="Arial" w:hAnsi="Arial" w:cs="Arial"/>
                <w:sz w:val="22"/>
                <w:szCs w:val="22"/>
              </w:rPr>
              <w:t>Sfiltrant=21mp</w:t>
            </w: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color w:val="000000"/>
                <w:sz w:val="22"/>
                <w:szCs w:val="22"/>
              </w:rPr>
              <w:t>Fara exhaustor Exterior</w:t>
            </w:r>
            <w:r w:rsidRPr="00E142A7">
              <w:rPr>
                <w:rFonts w:ascii="Arial" w:hAnsi="Arial" w:cs="Arial"/>
                <w:bCs/>
                <w:color w:val="000000"/>
                <w:sz w:val="22"/>
                <w:szCs w:val="22"/>
              </w:rPr>
              <w:t xml:space="preserve"> </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P31</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cenusa M2</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bCs/>
                <w:sz w:val="22"/>
                <w:szCs w:val="22"/>
              </w:rPr>
            </w:pPr>
            <w:r w:rsidRPr="00E142A7">
              <w:rPr>
                <w:rFonts w:ascii="Arial" w:hAnsi="Arial" w:cs="Arial"/>
                <w:bCs/>
                <w:sz w:val="22"/>
                <w:szCs w:val="22"/>
              </w:rPr>
              <w:t>Filtru cu saci Beccaria</w:t>
            </w:r>
          </w:p>
          <w:p w:rsidR="00960D6E" w:rsidRPr="00E142A7" w:rsidRDefault="00960D6E" w:rsidP="00913225">
            <w:pPr>
              <w:spacing w:line="240" w:lineRule="auto"/>
              <w:ind w:right="-22" w:hanging="6"/>
              <w:rPr>
                <w:rFonts w:ascii="Arial" w:hAnsi="Arial" w:cs="Arial"/>
                <w:bCs/>
                <w:color w:val="FF0000"/>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0.2</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0.1</w:t>
            </w:r>
          </w:p>
        </w:tc>
        <w:tc>
          <w:tcPr>
            <w:tcW w:w="1191" w:type="dxa"/>
          </w:tcPr>
          <w:p w:rsidR="00960D6E" w:rsidRPr="00E142A7" w:rsidRDefault="008612DA" w:rsidP="00913225">
            <w:pPr>
              <w:spacing w:line="240" w:lineRule="auto"/>
              <w:ind w:right="-63" w:firstLine="0"/>
              <w:jc w:val="center"/>
              <w:rPr>
                <w:rFonts w:ascii="Arial" w:hAnsi="Arial" w:cs="Arial"/>
                <w:sz w:val="22"/>
                <w:szCs w:val="22"/>
              </w:rPr>
            </w:pPr>
            <w:r>
              <w:rPr>
                <w:rFonts w:ascii="Arial" w:hAnsi="Arial" w:cs="Arial"/>
                <w:sz w:val="22"/>
                <w:szCs w:val="22"/>
              </w:rPr>
              <w:t>Sfiltrant=21mp</w:t>
            </w: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33</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Elevator depozitare hidratare</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 Donaldson</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0.3x0.3</w:t>
            </w:r>
          </w:p>
        </w:tc>
        <w:tc>
          <w:tcPr>
            <w:tcW w:w="1191" w:type="dxa"/>
          </w:tcPr>
          <w:p w:rsidR="00960D6E" w:rsidRPr="00E142A7" w:rsidRDefault="00255407" w:rsidP="00913225">
            <w:pPr>
              <w:spacing w:line="240" w:lineRule="auto"/>
              <w:ind w:right="-63" w:firstLine="0"/>
              <w:jc w:val="center"/>
              <w:rPr>
                <w:rFonts w:ascii="Arial" w:hAnsi="Arial" w:cs="Arial"/>
                <w:bCs/>
                <w:sz w:val="22"/>
                <w:szCs w:val="22"/>
              </w:rPr>
            </w:pPr>
            <w:r>
              <w:rPr>
                <w:rFonts w:ascii="Arial" w:hAnsi="Arial" w:cs="Arial"/>
                <w:sz w:val="22"/>
                <w:szCs w:val="22"/>
              </w:rPr>
              <w:t>Sfiltrant=45mp</w:t>
            </w:r>
          </w:p>
        </w:tc>
        <w:tc>
          <w:tcPr>
            <w:tcW w:w="1980" w:type="dxa"/>
          </w:tcPr>
          <w:p w:rsidR="00960D6E" w:rsidRPr="00E142A7" w:rsidRDefault="00960D6E" w:rsidP="00913225">
            <w:pPr>
              <w:spacing w:line="240" w:lineRule="auto"/>
              <w:ind w:right="0" w:firstLine="0"/>
              <w:jc w:val="center"/>
              <w:rPr>
                <w:rFonts w:ascii="Arial" w:hAnsi="Arial" w:cs="Arial"/>
                <w:color w:val="000000"/>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34</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Carbune</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w:t>
            </w:r>
          </w:p>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Thorwesten</w:t>
            </w:r>
          </w:p>
          <w:p w:rsidR="00960D6E" w:rsidRPr="00E142A7" w:rsidRDefault="00960D6E" w:rsidP="00913225">
            <w:pPr>
              <w:spacing w:line="240" w:lineRule="auto"/>
              <w:ind w:right="-22" w:hanging="6"/>
              <w:rPr>
                <w:rFonts w:ascii="Arial" w:hAnsi="Arial" w:cs="Arial"/>
                <w:color w:val="000000"/>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0.25</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0.25</w:t>
            </w:r>
          </w:p>
        </w:tc>
        <w:tc>
          <w:tcPr>
            <w:tcW w:w="1191" w:type="dxa"/>
          </w:tcPr>
          <w:p w:rsidR="00960D6E" w:rsidRPr="00E142A7" w:rsidRDefault="008612DA" w:rsidP="00913225">
            <w:pPr>
              <w:spacing w:line="240" w:lineRule="auto"/>
              <w:ind w:right="-63" w:firstLine="0"/>
              <w:jc w:val="center"/>
              <w:rPr>
                <w:rFonts w:ascii="Arial" w:hAnsi="Arial" w:cs="Arial"/>
                <w:sz w:val="22"/>
                <w:szCs w:val="22"/>
              </w:rPr>
            </w:pPr>
            <w:r>
              <w:rPr>
                <w:rFonts w:ascii="Arial" w:hAnsi="Arial" w:cs="Arial"/>
                <w:sz w:val="22"/>
                <w:szCs w:val="22"/>
              </w:rPr>
              <w:t>Sfiltrant=45mp</w:t>
            </w: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35</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biomasa</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w:t>
            </w:r>
          </w:p>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Thorwesten</w:t>
            </w:r>
          </w:p>
          <w:p w:rsidR="00960D6E" w:rsidRPr="00E142A7" w:rsidRDefault="00960D6E" w:rsidP="00913225">
            <w:pPr>
              <w:spacing w:line="240" w:lineRule="auto"/>
              <w:ind w:right="-22" w:hanging="6"/>
              <w:rPr>
                <w:rFonts w:ascii="Arial" w:hAnsi="Arial" w:cs="Arial"/>
                <w:color w:val="000000"/>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0.25</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0.25</w:t>
            </w:r>
          </w:p>
        </w:tc>
        <w:tc>
          <w:tcPr>
            <w:tcW w:w="1191" w:type="dxa"/>
          </w:tcPr>
          <w:p w:rsidR="00960D6E" w:rsidRPr="00E142A7" w:rsidRDefault="008612DA" w:rsidP="00913225">
            <w:pPr>
              <w:spacing w:line="240" w:lineRule="auto"/>
              <w:ind w:right="-63" w:firstLine="0"/>
              <w:jc w:val="center"/>
              <w:rPr>
                <w:rFonts w:ascii="Arial" w:hAnsi="Arial" w:cs="Arial"/>
                <w:sz w:val="22"/>
                <w:szCs w:val="22"/>
              </w:rPr>
            </w:pPr>
            <w:r>
              <w:rPr>
                <w:rFonts w:ascii="Arial" w:hAnsi="Arial" w:cs="Arial"/>
                <w:sz w:val="22"/>
                <w:szCs w:val="22"/>
              </w:rPr>
              <w:t>Sfiltrant=45mp</w:t>
            </w: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36</w:t>
            </w:r>
          </w:p>
        </w:tc>
        <w:tc>
          <w:tcPr>
            <w:tcW w:w="2340" w:type="dxa"/>
            <w:shd w:val="clear" w:color="auto" w:fill="FFFFFF"/>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Buncar dozare carbune K1</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5</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0.2</w:t>
            </w:r>
          </w:p>
        </w:tc>
        <w:tc>
          <w:tcPr>
            <w:tcW w:w="1191" w:type="dxa"/>
          </w:tcPr>
          <w:p w:rsidR="00960D6E" w:rsidRPr="00E142A7" w:rsidRDefault="008612DA" w:rsidP="00913225">
            <w:pPr>
              <w:spacing w:line="240" w:lineRule="auto"/>
              <w:ind w:right="-63" w:firstLine="0"/>
              <w:jc w:val="center"/>
              <w:rPr>
                <w:rFonts w:ascii="Arial" w:hAnsi="Arial" w:cs="Arial"/>
                <w:sz w:val="22"/>
                <w:szCs w:val="22"/>
              </w:rPr>
            </w:pPr>
            <w:r>
              <w:rPr>
                <w:rFonts w:ascii="Arial" w:hAnsi="Arial" w:cs="Arial"/>
                <w:sz w:val="22"/>
                <w:szCs w:val="22"/>
              </w:rPr>
              <w:t>Sfiltrant=3,6mp</w:t>
            </w: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37</w:t>
            </w:r>
          </w:p>
        </w:tc>
        <w:tc>
          <w:tcPr>
            <w:tcW w:w="2340" w:type="dxa"/>
            <w:shd w:val="clear" w:color="auto" w:fill="FFFFFF"/>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Buncar dozare carbune K2</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5</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0.2</w:t>
            </w:r>
          </w:p>
        </w:tc>
        <w:tc>
          <w:tcPr>
            <w:tcW w:w="1191" w:type="dxa"/>
          </w:tcPr>
          <w:p w:rsidR="00960D6E" w:rsidRPr="00E142A7" w:rsidRDefault="00255407" w:rsidP="00913225">
            <w:pPr>
              <w:spacing w:line="240" w:lineRule="auto"/>
              <w:ind w:right="-63" w:firstLine="0"/>
              <w:jc w:val="center"/>
              <w:rPr>
                <w:rFonts w:ascii="Arial" w:hAnsi="Arial" w:cs="Arial"/>
                <w:sz w:val="22"/>
                <w:szCs w:val="22"/>
              </w:rPr>
            </w:pPr>
            <w:r>
              <w:rPr>
                <w:rFonts w:ascii="Arial" w:hAnsi="Arial" w:cs="Arial"/>
                <w:sz w:val="22"/>
                <w:szCs w:val="22"/>
              </w:rPr>
              <w:t>Sfiltrant=9mp</w:t>
            </w: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38</w:t>
            </w:r>
          </w:p>
        </w:tc>
        <w:tc>
          <w:tcPr>
            <w:tcW w:w="2340" w:type="dxa"/>
            <w:shd w:val="clear" w:color="auto" w:fill="FFFFFF"/>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Mixer combustibil solid</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w:t>
            </w:r>
          </w:p>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Lessines </w:t>
            </w:r>
          </w:p>
          <w:p w:rsidR="00960D6E" w:rsidRPr="00E142A7" w:rsidRDefault="00960D6E" w:rsidP="00913225">
            <w:pPr>
              <w:spacing w:line="240" w:lineRule="auto"/>
              <w:ind w:right="-22" w:hanging="6"/>
              <w:rPr>
                <w:rFonts w:ascii="Arial" w:hAnsi="Arial" w:cs="Arial"/>
                <w:color w:val="000000"/>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5</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0.2</w:t>
            </w:r>
          </w:p>
        </w:tc>
        <w:tc>
          <w:tcPr>
            <w:tcW w:w="1191" w:type="dxa"/>
          </w:tcPr>
          <w:p w:rsidR="00960D6E" w:rsidRPr="00E142A7" w:rsidRDefault="008612DA" w:rsidP="00913225">
            <w:pPr>
              <w:spacing w:line="240" w:lineRule="auto"/>
              <w:ind w:right="-63" w:firstLine="0"/>
              <w:jc w:val="center"/>
              <w:rPr>
                <w:rFonts w:ascii="Arial" w:hAnsi="Arial" w:cs="Arial"/>
                <w:sz w:val="22"/>
                <w:szCs w:val="22"/>
              </w:rPr>
            </w:pPr>
            <w:r>
              <w:rPr>
                <w:rFonts w:ascii="Arial" w:hAnsi="Arial" w:cs="Arial"/>
                <w:sz w:val="22"/>
                <w:szCs w:val="22"/>
              </w:rPr>
              <w:t>Sfiltrant=9mp</w:t>
            </w: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39</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Var macinat</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filtru cu saci</w:t>
            </w:r>
          </w:p>
          <w:p w:rsidR="00960D6E" w:rsidRPr="00E142A7" w:rsidRDefault="00960D6E" w:rsidP="00913225">
            <w:pPr>
              <w:spacing w:line="240" w:lineRule="auto"/>
              <w:ind w:right="-22" w:hanging="6"/>
              <w:rPr>
                <w:rFonts w:ascii="Arial" w:hAnsi="Arial" w:cs="Arial"/>
                <w:color w:val="000000"/>
                <w:sz w:val="22"/>
                <w:szCs w:val="22"/>
              </w:rPr>
            </w:pPr>
            <w:r w:rsidRPr="00E142A7">
              <w:rPr>
                <w:rFonts w:ascii="Arial" w:hAnsi="Arial" w:cs="Arial"/>
                <w:color w:val="000000"/>
                <w:sz w:val="22"/>
                <w:szCs w:val="22"/>
              </w:rPr>
              <w:t xml:space="preserve">Donaldson </w:t>
            </w: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vAlign w:val="center"/>
          </w:tcPr>
          <w:p w:rsidR="00960D6E" w:rsidRPr="00E142A7" w:rsidRDefault="00960D6E" w:rsidP="00913225">
            <w:pPr>
              <w:spacing w:line="240" w:lineRule="auto"/>
              <w:ind w:right="-226" w:firstLine="0"/>
              <w:rPr>
                <w:rFonts w:ascii="Arial" w:hAnsi="Arial" w:cs="Arial"/>
                <w:bCs/>
                <w:sz w:val="22"/>
                <w:szCs w:val="22"/>
              </w:rPr>
            </w:pPr>
            <w:r w:rsidRPr="00E142A7">
              <w:rPr>
                <w:rFonts w:ascii="Arial" w:hAnsi="Arial" w:cs="Arial"/>
                <w:bCs/>
                <w:sz w:val="22"/>
                <w:szCs w:val="22"/>
              </w:rPr>
              <w:t>1</w:t>
            </w:r>
          </w:p>
        </w:tc>
        <w:tc>
          <w:tcPr>
            <w:tcW w:w="1378" w:type="dxa"/>
            <w:vAlign w:val="center"/>
          </w:tcPr>
          <w:p w:rsidR="00960D6E" w:rsidRPr="00E142A7" w:rsidRDefault="00960D6E" w:rsidP="00913225">
            <w:pPr>
              <w:spacing w:line="240" w:lineRule="auto"/>
              <w:ind w:right="6" w:hanging="14"/>
              <w:rPr>
                <w:rFonts w:ascii="Arial" w:hAnsi="Arial" w:cs="Arial"/>
                <w:bCs/>
                <w:sz w:val="22"/>
                <w:szCs w:val="22"/>
              </w:rPr>
            </w:pPr>
            <w:r w:rsidRPr="00E142A7">
              <w:rPr>
                <w:rFonts w:ascii="Arial" w:hAnsi="Arial" w:cs="Arial"/>
                <w:bCs/>
                <w:sz w:val="22"/>
                <w:szCs w:val="22"/>
              </w:rPr>
              <w:t>0.3x0.3</w:t>
            </w:r>
          </w:p>
        </w:tc>
        <w:tc>
          <w:tcPr>
            <w:tcW w:w="1191" w:type="dxa"/>
          </w:tcPr>
          <w:p w:rsidR="00960D6E" w:rsidRPr="00E142A7" w:rsidRDefault="00960D6E" w:rsidP="00913225">
            <w:pPr>
              <w:spacing w:line="240" w:lineRule="auto"/>
              <w:ind w:right="-63" w:firstLine="0"/>
              <w:jc w:val="center"/>
              <w:rPr>
                <w:rFonts w:ascii="Arial" w:hAnsi="Arial" w:cs="Arial"/>
                <w:bCs/>
                <w:sz w:val="22"/>
                <w:szCs w:val="22"/>
              </w:rPr>
            </w:pPr>
          </w:p>
        </w:tc>
        <w:tc>
          <w:tcPr>
            <w:tcW w:w="1980" w:type="dxa"/>
          </w:tcPr>
          <w:p w:rsidR="00960D6E" w:rsidRPr="00E142A7" w:rsidRDefault="00960D6E" w:rsidP="00913225">
            <w:pPr>
              <w:spacing w:line="240" w:lineRule="auto"/>
              <w:ind w:right="0" w:firstLine="0"/>
              <w:jc w:val="center"/>
              <w:rPr>
                <w:rFonts w:ascii="Arial" w:hAnsi="Arial" w:cs="Arial"/>
                <w:bCs/>
                <w:sz w:val="22"/>
                <w:szCs w:val="22"/>
              </w:rPr>
            </w:pPr>
            <w:r w:rsidRPr="00E142A7">
              <w:rPr>
                <w:rFonts w:ascii="Arial" w:hAnsi="Arial" w:cs="Arial"/>
                <w:bCs/>
                <w:sz w:val="22"/>
                <w:szCs w:val="22"/>
              </w:rPr>
              <w:t>interior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40</w:t>
            </w:r>
          </w:p>
        </w:tc>
        <w:tc>
          <w:tcPr>
            <w:tcW w:w="2340" w:type="dxa"/>
            <w:shd w:val="clear" w:color="auto" w:fill="FFFFFF"/>
            <w:vAlign w:val="center"/>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1-blending</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tcPr>
          <w:p w:rsidR="00960D6E" w:rsidRPr="00E142A7" w:rsidRDefault="00960D6E" w:rsidP="00913225">
            <w:pPr>
              <w:spacing w:line="240" w:lineRule="auto"/>
              <w:ind w:right="-226" w:firstLine="0"/>
              <w:rPr>
                <w:rFonts w:ascii="Arial" w:hAnsi="Arial" w:cs="Arial"/>
                <w:sz w:val="22"/>
                <w:szCs w:val="22"/>
              </w:rPr>
            </w:pPr>
            <w:r w:rsidRPr="00E142A7">
              <w:rPr>
                <w:rFonts w:ascii="Arial" w:hAnsi="Arial" w:cs="Arial"/>
                <w:sz w:val="22"/>
                <w:szCs w:val="22"/>
              </w:rPr>
              <w:t>0</w:t>
            </w:r>
          </w:p>
          <w:p w:rsidR="00960D6E" w:rsidRPr="00E142A7" w:rsidRDefault="00960D6E" w:rsidP="00913225">
            <w:pPr>
              <w:spacing w:line="240" w:lineRule="auto"/>
              <w:ind w:right="-226" w:firstLine="0"/>
              <w:rPr>
                <w:rFonts w:ascii="Arial" w:hAnsi="Arial" w:cs="Arial"/>
                <w:sz w:val="22"/>
                <w:szCs w:val="22"/>
              </w:rPr>
            </w:pPr>
          </w:p>
        </w:tc>
        <w:tc>
          <w:tcPr>
            <w:tcW w:w="1378" w:type="dxa"/>
          </w:tcPr>
          <w:p w:rsidR="00960D6E" w:rsidRPr="00E142A7" w:rsidRDefault="00960D6E" w:rsidP="00913225">
            <w:pPr>
              <w:spacing w:line="240" w:lineRule="auto"/>
              <w:ind w:right="6" w:hanging="14"/>
              <w:rPr>
                <w:rFonts w:ascii="Arial" w:hAnsi="Arial" w:cs="Arial"/>
                <w:sz w:val="22"/>
                <w:szCs w:val="22"/>
              </w:rPr>
            </w:pPr>
            <w:r w:rsidRPr="00E142A7">
              <w:rPr>
                <w:rFonts w:ascii="Arial" w:hAnsi="Arial" w:cs="Arial"/>
                <w:bCs/>
                <w:sz w:val="22"/>
                <w:szCs w:val="22"/>
              </w:rPr>
              <w:t>0.1*0.25</w:t>
            </w:r>
          </w:p>
        </w:tc>
        <w:tc>
          <w:tcPr>
            <w:tcW w:w="1191" w:type="dxa"/>
          </w:tcPr>
          <w:p w:rsidR="00960D6E" w:rsidRPr="00E142A7" w:rsidRDefault="00960D6E" w:rsidP="00913225">
            <w:pPr>
              <w:spacing w:line="240" w:lineRule="auto"/>
              <w:ind w:right="-63" w:firstLine="0"/>
              <w:jc w:val="center"/>
              <w:rPr>
                <w:rFonts w:ascii="Arial" w:hAnsi="Arial" w:cs="Arial"/>
                <w:color w:val="000000"/>
                <w:sz w:val="22"/>
                <w:szCs w:val="22"/>
              </w:rPr>
            </w:pP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color w:val="000000"/>
                <w:sz w:val="22"/>
                <w:szCs w:val="22"/>
              </w:rPr>
              <w:t>Fara exhaustor</w:t>
            </w:r>
            <w:r w:rsidRPr="00E142A7">
              <w:rPr>
                <w:rFonts w:ascii="Arial" w:hAnsi="Arial" w:cs="Arial"/>
                <w:bCs/>
                <w:sz w:val="22"/>
                <w:szCs w:val="22"/>
              </w:rPr>
              <w:t xml:space="preserve">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41</w:t>
            </w:r>
          </w:p>
        </w:tc>
        <w:tc>
          <w:tcPr>
            <w:tcW w:w="2340" w:type="dxa"/>
            <w:shd w:val="clear" w:color="auto" w:fill="FFFFFF"/>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2-blending</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tcPr>
          <w:p w:rsidR="00960D6E" w:rsidRPr="00E142A7" w:rsidRDefault="00960D6E" w:rsidP="00913225">
            <w:pPr>
              <w:spacing w:line="240" w:lineRule="auto"/>
              <w:ind w:right="-226" w:firstLine="0"/>
              <w:rPr>
                <w:rFonts w:ascii="Arial" w:hAnsi="Arial" w:cs="Arial"/>
                <w:sz w:val="22"/>
                <w:szCs w:val="22"/>
              </w:rPr>
            </w:pPr>
            <w:r w:rsidRPr="00E142A7">
              <w:rPr>
                <w:rFonts w:ascii="Arial" w:hAnsi="Arial" w:cs="Arial"/>
                <w:sz w:val="22"/>
                <w:szCs w:val="22"/>
              </w:rPr>
              <w:t>0</w:t>
            </w:r>
          </w:p>
        </w:tc>
        <w:tc>
          <w:tcPr>
            <w:tcW w:w="1378" w:type="dxa"/>
          </w:tcPr>
          <w:p w:rsidR="00960D6E" w:rsidRPr="00E142A7" w:rsidRDefault="00960D6E" w:rsidP="00913225">
            <w:pPr>
              <w:spacing w:line="240" w:lineRule="auto"/>
              <w:ind w:right="6" w:hanging="14"/>
              <w:rPr>
                <w:rFonts w:ascii="Arial" w:hAnsi="Arial" w:cs="Arial"/>
                <w:sz w:val="22"/>
                <w:szCs w:val="22"/>
              </w:rPr>
            </w:pPr>
            <w:r w:rsidRPr="00E142A7">
              <w:rPr>
                <w:rFonts w:ascii="Arial" w:hAnsi="Arial" w:cs="Arial"/>
                <w:bCs/>
                <w:sz w:val="22"/>
                <w:szCs w:val="22"/>
              </w:rPr>
              <w:t>0.1*0.25</w:t>
            </w:r>
          </w:p>
        </w:tc>
        <w:tc>
          <w:tcPr>
            <w:tcW w:w="1191" w:type="dxa"/>
          </w:tcPr>
          <w:p w:rsidR="00960D6E" w:rsidRPr="00E142A7" w:rsidRDefault="00960D6E" w:rsidP="00913225">
            <w:pPr>
              <w:spacing w:line="240" w:lineRule="auto"/>
              <w:ind w:right="-63" w:firstLine="0"/>
              <w:jc w:val="center"/>
              <w:rPr>
                <w:rFonts w:ascii="Arial" w:hAnsi="Arial" w:cs="Arial"/>
                <w:sz w:val="22"/>
                <w:szCs w:val="22"/>
              </w:rPr>
            </w:pP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60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42</w:t>
            </w:r>
          </w:p>
        </w:tc>
        <w:tc>
          <w:tcPr>
            <w:tcW w:w="2340" w:type="dxa"/>
            <w:shd w:val="clear" w:color="auto" w:fill="FFFFFF"/>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3-blending</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tcPr>
          <w:p w:rsidR="00960D6E" w:rsidRPr="00E142A7" w:rsidRDefault="00960D6E" w:rsidP="00913225">
            <w:pPr>
              <w:spacing w:line="240" w:lineRule="auto"/>
              <w:ind w:right="-226" w:firstLine="0"/>
              <w:rPr>
                <w:rFonts w:ascii="Arial" w:hAnsi="Arial" w:cs="Arial"/>
                <w:sz w:val="22"/>
                <w:szCs w:val="22"/>
              </w:rPr>
            </w:pPr>
            <w:r w:rsidRPr="00E142A7">
              <w:rPr>
                <w:rFonts w:ascii="Arial" w:hAnsi="Arial" w:cs="Arial"/>
                <w:sz w:val="22"/>
                <w:szCs w:val="22"/>
              </w:rPr>
              <w:t>0</w:t>
            </w:r>
          </w:p>
        </w:tc>
        <w:tc>
          <w:tcPr>
            <w:tcW w:w="1378" w:type="dxa"/>
          </w:tcPr>
          <w:p w:rsidR="00960D6E" w:rsidRPr="00E142A7" w:rsidRDefault="00960D6E" w:rsidP="00913225">
            <w:pPr>
              <w:spacing w:line="240" w:lineRule="auto"/>
              <w:ind w:right="6" w:hanging="14"/>
              <w:rPr>
                <w:rFonts w:ascii="Arial" w:hAnsi="Arial" w:cs="Arial"/>
                <w:sz w:val="22"/>
                <w:szCs w:val="22"/>
              </w:rPr>
            </w:pPr>
            <w:r w:rsidRPr="00E142A7">
              <w:rPr>
                <w:rFonts w:ascii="Arial" w:hAnsi="Arial" w:cs="Arial"/>
                <w:bCs/>
                <w:sz w:val="22"/>
                <w:szCs w:val="22"/>
              </w:rPr>
              <w:t>0.1*0.25</w:t>
            </w:r>
          </w:p>
        </w:tc>
        <w:tc>
          <w:tcPr>
            <w:tcW w:w="1191" w:type="dxa"/>
          </w:tcPr>
          <w:p w:rsidR="00960D6E" w:rsidRPr="00E142A7" w:rsidRDefault="00960D6E" w:rsidP="00913225">
            <w:pPr>
              <w:spacing w:line="240" w:lineRule="auto"/>
              <w:ind w:right="-63" w:firstLine="0"/>
              <w:jc w:val="center"/>
              <w:rPr>
                <w:rFonts w:ascii="Arial" w:hAnsi="Arial" w:cs="Arial"/>
                <w:sz w:val="22"/>
                <w:szCs w:val="22"/>
              </w:rPr>
            </w:pP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r w:rsidR="00960D6E" w:rsidRPr="00E142A7" w:rsidTr="00960D6E">
        <w:trPr>
          <w:trHeight w:val="332"/>
          <w:jc w:val="center"/>
        </w:trPr>
        <w:tc>
          <w:tcPr>
            <w:tcW w:w="810" w:type="dxa"/>
            <w:shd w:val="clear" w:color="auto" w:fill="FFFFFF"/>
            <w:vAlign w:val="center"/>
          </w:tcPr>
          <w:p w:rsidR="00960D6E" w:rsidRPr="00E142A7" w:rsidRDefault="00960D6E" w:rsidP="00913225">
            <w:pPr>
              <w:spacing w:line="240" w:lineRule="auto"/>
              <w:ind w:right="-226" w:hanging="6"/>
              <w:rPr>
                <w:rFonts w:ascii="Arial" w:hAnsi="Arial" w:cs="Arial"/>
                <w:sz w:val="22"/>
                <w:szCs w:val="22"/>
              </w:rPr>
            </w:pPr>
            <w:r w:rsidRPr="00E142A7">
              <w:rPr>
                <w:rFonts w:ascii="Arial" w:hAnsi="Arial" w:cs="Arial"/>
                <w:sz w:val="22"/>
                <w:szCs w:val="22"/>
              </w:rPr>
              <w:t>43</w:t>
            </w:r>
          </w:p>
        </w:tc>
        <w:tc>
          <w:tcPr>
            <w:tcW w:w="2340" w:type="dxa"/>
            <w:shd w:val="clear" w:color="auto" w:fill="FFFFFF"/>
          </w:tcPr>
          <w:p w:rsidR="00960D6E" w:rsidRPr="00E142A7" w:rsidRDefault="00960D6E" w:rsidP="00913225">
            <w:pPr>
              <w:spacing w:line="240" w:lineRule="auto"/>
              <w:ind w:right="-30" w:hanging="6"/>
              <w:rPr>
                <w:rFonts w:ascii="Arial" w:hAnsi="Arial" w:cs="Arial"/>
                <w:sz w:val="22"/>
                <w:szCs w:val="22"/>
              </w:rPr>
            </w:pPr>
            <w:r w:rsidRPr="00E142A7">
              <w:rPr>
                <w:rFonts w:ascii="Arial" w:hAnsi="Arial" w:cs="Arial"/>
                <w:sz w:val="22"/>
                <w:szCs w:val="22"/>
              </w:rPr>
              <w:t>Siloz 4-blending</w:t>
            </w:r>
          </w:p>
        </w:tc>
        <w:tc>
          <w:tcPr>
            <w:tcW w:w="1448" w:type="dxa"/>
            <w:shd w:val="clear" w:color="auto" w:fill="FFFFFF"/>
            <w:vAlign w:val="center"/>
          </w:tcPr>
          <w:p w:rsidR="00960D6E" w:rsidRPr="00E142A7" w:rsidRDefault="00960D6E" w:rsidP="00913225">
            <w:pPr>
              <w:spacing w:line="240" w:lineRule="auto"/>
              <w:ind w:right="-22" w:hanging="6"/>
              <w:rPr>
                <w:rFonts w:ascii="Arial" w:hAnsi="Arial" w:cs="Arial"/>
                <w:sz w:val="22"/>
                <w:szCs w:val="22"/>
              </w:rPr>
            </w:pPr>
            <w:r w:rsidRPr="00E142A7">
              <w:rPr>
                <w:rFonts w:ascii="Arial" w:hAnsi="Arial" w:cs="Arial"/>
                <w:sz w:val="22"/>
                <w:szCs w:val="22"/>
              </w:rPr>
              <w:t>Filtru cu saci</w:t>
            </w:r>
          </w:p>
          <w:p w:rsidR="00960D6E" w:rsidRPr="00E142A7" w:rsidRDefault="00960D6E" w:rsidP="00913225">
            <w:pPr>
              <w:spacing w:line="240" w:lineRule="auto"/>
              <w:ind w:right="-22" w:hanging="6"/>
              <w:rPr>
                <w:rFonts w:ascii="Arial" w:hAnsi="Arial" w:cs="Arial"/>
                <w:sz w:val="22"/>
                <w:szCs w:val="22"/>
              </w:rPr>
            </w:pPr>
          </w:p>
        </w:tc>
        <w:tc>
          <w:tcPr>
            <w:tcW w:w="1080" w:type="dxa"/>
          </w:tcPr>
          <w:p w:rsidR="00960D6E" w:rsidRPr="00E142A7" w:rsidRDefault="00960D6E" w:rsidP="00913225">
            <w:pPr>
              <w:spacing w:line="240" w:lineRule="auto"/>
              <w:ind w:right="-112" w:firstLine="0"/>
              <w:rPr>
                <w:rFonts w:ascii="Arial" w:hAnsi="Arial" w:cs="Arial"/>
                <w:sz w:val="22"/>
                <w:szCs w:val="22"/>
              </w:rPr>
            </w:pPr>
            <w:r w:rsidRPr="00E142A7">
              <w:rPr>
                <w:rFonts w:ascii="Arial" w:hAnsi="Arial" w:cs="Arial"/>
                <w:sz w:val="22"/>
                <w:szCs w:val="22"/>
              </w:rPr>
              <w:t>0.99965</w:t>
            </w:r>
          </w:p>
        </w:tc>
        <w:tc>
          <w:tcPr>
            <w:tcW w:w="810" w:type="dxa"/>
          </w:tcPr>
          <w:p w:rsidR="00960D6E" w:rsidRPr="00E142A7" w:rsidRDefault="00960D6E" w:rsidP="00913225">
            <w:pPr>
              <w:spacing w:line="240" w:lineRule="auto"/>
              <w:ind w:right="-226" w:firstLine="0"/>
              <w:rPr>
                <w:rFonts w:ascii="Arial" w:hAnsi="Arial" w:cs="Arial"/>
                <w:sz w:val="22"/>
                <w:szCs w:val="22"/>
              </w:rPr>
            </w:pPr>
            <w:r w:rsidRPr="00E142A7">
              <w:rPr>
                <w:rFonts w:ascii="Arial" w:hAnsi="Arial" w:cs="Arial"/>
                <w:sz w:val="22"/>
                <w:szCs w:val="22"/>
              </w:rPr>
              <w:t>0</w:t>
            </w:r>
          </w:p>
        </w:tc>
        <w:tc>
          <w:tcPr>
            <w:tcW w:w="1378" w:type="dxa"/>
          </w:tcPr>
          <w:p w:rsidR="00960D6E" w:rsidRPr="00E142A7" w:rsidRDefault="00960D6E" w:rsidP="00913225">
            <w:pPr>
              <w:spacing w:line="240" w:lineRule="auto"/>
              <w:ind w:right="6" w:hanging="14"/>
              <w:rPr>
                <w:rFonts w:ascii="Arial" w:hAnsi="Arial" w:cs="Arial"/>
                <w:sz w:val="22"/>
                <w:szCs w:val="22"/>
              </w:rPr>
            </w:pPr>
            <w:r w:rsidRPr="00E142A7">
              <w:rPr>
                <w:rFonts w:ascii="Arial" w:hAnsi="Arial" w:cs="Arial"/>
                <w:bCs/>
                <w:sz w:val="22"/>
                <w:szCs w:val="22"/>
              </w:rPr>
              <w:t>0.1*0.25</w:t>
            </w:r>
          </w:p>
        </w:tc>
        <w:tc>
          <w:tcPr>
            <w:tcW w:w="1191" w:type="dxa"/>
          </w:tcPr>
          <w:p w:rsidR="00960D6E" w:rsidRPr="00E142A7" w:rsidRDefault="00960D6E" w:rsidP="00913225">
            <w:pPr>
              <w:spacing w:line="240" w:lineRule="auto"/>
              <w:ind w:right="-63" w:firstLine="0"/>
              <w:jc w:val="center"/>
              <w:rPr>
                <w:rFonts w:ascii="Arial" w:hAnsi="Arial" w:cs="Arial"/>
                <w:sz w:val="22"/>
                <w:szCs w:val="22"/>
              </w:rPr>
            </w:pPr>
          </w:p>
        </w:tc>
        <w:tc>
          <w:tcPr>
            <w:tcW w:w="1980" w:type="dxa"/>
          </w:tcPr>
          <w:p w:rsidR="00960D6E" w:rsidRPr="00E142A7" w:rsidRDefault="00960D6E" w:rsidP="00913225">
            <w:pPr>
              <w:spacing w:line="240" w:lineRule="auto"/>
              <w:ind w:right="0" w:firstLine="0"/>
              <w:jc w:val="center"/>
              <w:rPr>
                <w:rFonts w:ascii="Arial" w:hAnsi="Arial" w:cs="Arial"/>
                <w:sz w:val="22"/>
                <w:szCs w:val="22"/>
              </w:rPr>
            </w:pPr>
            <w:r w:rsidRPr="00E142A7">
              <w:rPr>
                <w:rFonts w:ascii="Arial" w:hAnsi="Arial" w:cs="Arial"/>
                <w:sz w:val="22"/>
                <w:szCs w:val="22"/>
              </w:rPr>
              <w:t>Fara exhaustor Exterior</w:t>
            </w:r>
          </w:p>
        </w:tc>
      </w:tr>
    </w:tbl>
    <w:p w:rsidR="003B41D4" w:rsidRPr="00C03590" w:rsidRDefault="00C03590" w:rsidP="00C03590">
      <w:pPr>
        <w:spacing w:before="120" w:after="120"/>
        <w:ind w:firstLine="0"/>
        <w:rPr>
          <w:rFonts w:ascii="Arial" w:hAnsi="Arial" w:cs="Arial"/>
          <w:i/>
          <w:color w:val="FF0000"/>
          <w:lang w:val="fr-BE"/>
        </w:rPr>
      </w:pPr>
      <w:r w:rsidRPr="00C03590">
        <w:rPr>
          <w:rFonts w:ascii="Arial" w:hAnsi="Arial" w:cs="Arial"/>
          <w:i/>
          <w:color w:val="FF0000"/>
          <w:lang w:val="fr-BE"/>
        </w:rPr>
        <w:t>Fata de situatia autorizata apare o modificare</w:t>
      </w:r>
      <w:r>
        <w:rPr>
          <w:rFonts w:ascii="Arial" w:hAnsi="Arial" w:cs="Arial"/>
          <w:i/>
          <w:color w:val="FF0000"/>
          <w:lang w:val="fr-BE"/>
        </w:rPr>
        <w:t xml:space="preserve"> privind filtrele</w:t>
      </w:r>
      <w:r w:rsidRPr="00C03590">
        <w:rPr>
          <w:rFonts w:ascii="Arial" w:hAnsi="Arial" w:cs="Arial"/>
          <w:i/>
          <w:color w:val="FF0000"/>
          <w:lang w:val="fr-BE"/>
        </w:rPr>
        <w:t xml:space="preserve"> si anume : linia de incarcare var macinat 2 a fost anulata, astfel </w:t>
      </w:r>
      <w:proofErr w:type="gramStart"/>
      <w:r w:rsidRPr="00C03590">
        <w:rPr>
          <w:rFonts w:ascii="Arial" w:hAnsi="Arial" w:cs="Arial"/>
          <w:i/>
          <w:color w:val="FF0000"/>
          <w:lang w:val="fr-BE"/>
        </w:rPr>
        <w:t>ca</w:t>
      </w:r>
      <w:proofErr w:type="gramEnd"/>
      <w:r w:rsidRPr="00C03590">
        <w:rPr>
          <w:rFonts w:ascii="Arial" w:hAnsi="Arial" w:cs="Arial"/>
          <w:i/>
          <w:color w:val="FF0000"/>
          <w:lang w:val="fr-BE"/>
        </w:rPr>
        <w:t xml:space="preserve"> dispare din lista de filtre</w:t>
      </w:r>
      <w:r>
        <w:rPr>
          <w:rFonts w:ascii="Arial" w:hAnsi="Arial" w:cs="Arial"/>
          <w:i/>
          <w:color w:val="FF0000"/>
          <w:lang w:val="fr-BE"/>
        </w:rPr>
        <w:t xml:space="preserve"> filtrul de la mansa de incarcare respectiv</w:t>
      </w:r>
      <w:r w:rsidRPr="00C03590">
        <w:rPr>
          <w:rFonts w:ascii="Arial" w:hAnsi="Arial" w:cs="Arial"/>
          <w:i/>
          <w:color w:val="FF0000"/>
          <w:lang w:val="fr-BE"/>
        </w:rPr>
        <w:t xml:space="preserve"> sursa P29</w:t>
      </w:r>
      <w:r w:rsidR="00640F30" w:rsidRPr="00C03590">
        <w:rPr>
          <w:rFonts w:ascii="Arial" w:hAnsi="Arial" w:cs="Arial"/>
          <w:color w:val="FF0000"/>
          <w:lang w:val="fr-BE"/>
        </w:rPr>
        <w:t>.</w:t>
      </w:r>
    </w:p>
    <w:p w:rsidR="0085213E" w:rsidRPr="00640F30" w:rsidRDefault="0085213E" w:rsidP="00C03590">
      <w:pPr>
        <w:spacing w:before="120" w:after="120"/>
        <w:ind w:firstLine="0"/>
        <w:rPr>
          <w:rFonts w:ascii="Arial" w:hAnsi="Arial" w:cs="Arial"/>
          <w:lang w:val="fr-BE"/>
        </w:rPr>
      </w:pPr>
      <w:r w:rsidRPr="00640F30">
        <w:rPr>
          <w:rFonts w:ascii="Arial" w:hAnsi="Arial" w:cs="Arial"/>
          <w:lang w:val="fr-BE"/>
        </w:rPr>
        <w:t xml:space="preserve">Amplasarea </w:t>
      </w:r>
      <w:r w:rsidR="009B4342" w:rsidRPr="00640F30">
        <w:rPr>
          <w:rFonts w:ascii="Arial" w:hAnsi="Arial" w:cs="Arial"/>
          <w:lang w:val="fr-BE"/>
        </w:rPr>
        <w:t xml:space="preserve">instalatiilor de desprafuire este prezentata in </w:t>
      </w:r>
      <w:r w:rsidR="008E4C29" w:rsidRPr="006D64CB">
        <w:rPr>
          <w:rFonts w:ascii="Arial" w:hAnsi="Arial" w:cs="Arial"/>
          <w:i/>
          <w:lang w:val="fr-BE"/>
        </w:rPr>
        <w:t>Anexa 2 – Flux tehnologic</w:t>
      </w:r>
      <w:r w:rsidRPr="006D64CB">
        <w:rPr>
          <w:rFonts w:ascii="Arial" w:hAnsi="Arial" w:cs="Arial"/>
          <w:i/>
          <w:lang w:val="fr-BE"/>
        </w:rPr>
        <w:t>.</w:t>
      </w:r>
    </w:p>
    <w:p w:rsidR="003B41D4" w:rsidRPr="00707CFE" w:rsidRDefault="003B41D4" w:rsidP="0069350B">
      <w:pPr>
        <w:spacing w:line="360" w:lineRule="auto"/>
        <w:ind w:right="-557"/>
        <w:rPr>
          <w:rFonts w:ascii="Arial" w:hAnsi="Arial" w:cs="Arial"/>
          <w:color w:val="000000"/>
          <w:sz w:val="23"/>
          <w:szCs w:val="23"/>
          <w:u w:val="single"/>
          <w:lang w:val="fr-BE"/>
        </w:rPr>
      </w:pPr>
    </w:p>
    <w:p w:rsidR="0069350B" w:rsidRPr="00640F30" w:rsidRDefault="0069350B" w:rsidP="00640F30">
      <w:pPr>
        <w:ind w:right="-557"/>
        <w:rPr>
          <w:rFonts w:ascii="Arial" w:hAnsi="Arial" w:cs="Arial"/>
          <w:color w:val="000000"/>
          <w:u w:val="single"/>
        </w:rPr>
      </w:pPr>
      <w:r w:rsidRPr="00640F30">
        <w:rPr>
          <w:rFonts w:ascii="Arial" w:hAnsi="Arial" w:cs="Arial"/>
          <w:color w:val="000000"/>
          <w:u w:val="single"/>
        </w:rPr>
        <w:t xml:space="preserve">Evacuarea apelor uzate: </w:t>
      </w:r>
    </w:p>
    <w:p w:rsidR="0069350B" w:rsidRPr="00640F30" w:rsidRDefault="0069350B" w:rsidP="00640F30">
      <w:pPr>
        <w:numPr>
          <w:ilvl w:val="0"/>
          <w:numId w:val="3"/>
        </w:numPr>
        <w:ind w:right="-557" w:firstLine="0"/>
        <w:rPr>
          <w:rFonts w:ascii="Arial" w:hAnsi="Arial" w:cs="Arial"/>
          <w:color w:val="000000"/>
        </w:rPr>
      </w:pPr>
      <w:r w:rsidRPr="00640F30">
        <w:rPr>
          <w:rFonts w:ascii="Arial" w:hAnsi="Arial" w:cs="Arial"/>
          <w:color w:val="000000"/>
        </w:rPr>
        <w:lastRenderedPageBreak/>
        <w:t>din procesul tehnologic nu rezulta ape uzate;</w:t>
      </w:r>
    </w:p>
    <w:p w:rsidR="008F5CDF" w:rsidRPr="00640F30" w:rsidRDefault="0069350B" w:rsidP="00640F30">
      <w:pPr>
        <w:numPr>
          <w:ilvl w:val="0"/>
          <w:numId w:val="3"/>
        </w:numPr>
        <w:ind w:right="-557" w:firstLine="0"/>
        <w:rPr>
          <w:rFonts w:ascii="Arial" w:hAnsi="Arial" w:cs="Arial"/>
          <w:color w:val="000000"/>
          <w:lang w:val="fr-BE"/>
        </w:rPr>
      </w:pPr>
      <w:proofErr w:type="gramStart"/>
      <w:r w:rsidRPr="00640F30">
        <w:rPr>
          <w:rFonts w:ascii="Arial" w:hAnsi="Arial" w:cs="Arial"/>
          <w:color w:val="000000"/>
          <w:lang w:val="fr-BE"/>
        </w:rPr>
        <w:t>apele</w:t>
      </w:r>
      <w:proofErr w:type="gramEnd"/>
      <w:r w:rsidRPr="00640F30">
        <w:rPr>
          <w:rFonts w:ascii="Arial" w:hAnsi="Arial" w:cs="Arial"/>
          <w:color w:val="000000"/>
          <w:lang w:val="fr-BE"/>
        </w:rPr>
        <w:t xml:space="preserve"> menajere sunt colectate prin canalizarea S.C. </w:t>
      </w:r>
      <w:r w:rsidR="005D3620" w:rsidRPr="00640F30">
        <w:rPr>
          <w:rFonts w:ascii="Arial" w:hAnsi="Arial" w:cs="Arial"/>
          <w:color w:val="000000"/>
          <w:lang w:val="fr-BE"/>
        </w:rPr>
        <w:t>Carpatcement</w:t>
      </w:r>
      <w:r w:rsidR="00B0676B" w:rsidRPr="00640F30">
        <w:rPr>
          <w:rFonts w:ascii="Arial" w:hAnsi="Arial" w:cs="Arial"/>
          <w:color w:val="000000"/>
          <w:lang w:val="fr-BE"/>
        </w:rPr>
        <w:t xml:space="preserve"> S.A.</w:t>
      </w:r>
      <w:r w:rsidRPr="00640F30">
        <w:rPr>
          <w:rFonts w:ascii="Arial" w:hAnsi="Arial" w:cs="Arial"/>
          <w:color w:val="000000"/>
          <w:lang w:val="fr-BE"/>
        </w:rPr>
        <w:t xml:space="preserve">- Punct de lucru </w:t>
      </w:r>
      <w:r w:rsidR="005D3620" w:rsidRPr="00640F30">
        <w:rPr>
          <w:rFonts w:ascii="Arial" w:hAnsi="Arial" w:cs="Arial"/>
          <w:color w:val="000000"/>
          <w:lang w:val="fr-BE"/>
        </w:rPr>
        <w:t>Chiscadaga</w:t>
      </w:r>
      <w:r w:rsidRPr="00640F30">
        <w:rPr>
          <w:rFonts w:ascii="Arial" w:hAnsi="Arial" w:cs="Arial"/>
          <w:color w:val="000000"/>
          <w:lang w:val="fr-BE"/>
        </w:rPr>
        <w:t xml:space="preserve"> si evacuate in reteaua de canaizare centralizata a localitatii </w:t>
      </w:r>
      <w:r w:rsidR="005D3620" w:rsidRPr="00640F30">
        <w:rPr>
          <w:rFonts w:ascii="Arial" w:hAnsi="Arial" w:cs="Arial"/>
          <w:color w:val="000000"/>
          <w:lang w:val="fr-BE"/>
        </w:rPr>
        <w:t>Chiscadaga</w:t>
      </w:r>
    </w:p>
    <w:p w:rsidR="003B41D4" w:rsidRPr="00640F30" w:rsidRDefault="003B41D4" w:rsidP="00640F30">
      <w:pPr>
        <w:ind w:right="-557"/>
        <w:rPr>
          <w:rFonts w:ascii="Arial" w:hAnsi="Arial" w:cs="Arial"/>
          <w:color w:val="000000"/>
          <w:lang w:val="fr-BE"/>
        </w:rPr>
      </w:pPr>
    </w:p>
    <w:p w:rsidR="0050073E" w:rsidRPr="00640F30" w:rsidRDefault="00B0676B" w:rsidP="00640F30">
      <w:pPr>
        <w:ind w:right="-557"/>
        <w:rPr>
          <w:rFonts w:ascii="Arial" w:hAnsi="Arial" w:cs="Arial"/>
          <w:color w:val="000000"/>
          <w:lang w:val="fr-BE"/>
        </w:rPr>
      </w:pPr>
      <w:r w:rsidRPr="00640F30">
        <w:rPr>
          <w:rFonts w:ascii="Arial" w:hAnsi="Arial" w:cs="Arial"/>
          <w:color w:val="000000"/>
          <w:lang w:val="fr-BE"/>
        </w:rPr>
        <w:t>In Anexa 3</w:t>
      </w:r>
      <w:r w:rsidR="0050073E" w:rsidRPr="00640F30">
        <w:rPr>
          <w:rFonts w:ascii="Arial" w:hAnsi="Arial" w:cs="Arial"/>
          <w:color w:val="000000"/>
          <w:lang w:val="fr-BE"/>
        </w:rPr>
        <w:t xml:space="preserve">– </w:t>
      </w:r>
      <w:r w:rsidR="00C03590">
        <w:rPr>
          <w:rFonts w:ascii="Arial" w:hAnsi="Arial" w:cs="Arial"/>
          <w:color w:val="000000"/>
          <w:lang w:val="fr-BE"/>
        </w:rPr>
        <w:t>Retele</w:t>
      </w:r>
      <w:r w:rsidR="0050073E" w:rsidRPr="00640F30">
        <w:rPr>
          <w:rFonts w:ascii="Arial" w:hAnsi="Arial" w:cs="Arial"/>
          <w:color w:val="000000"/>
          <w:lang w:val="fr-BE"/>
        </w:rPr>
        <w:t xml:space="preserve"> apa sunt prezentate retelele de canalizare existente pe amplasament.</w:t>
      </w:r>
    </w:p>
    <w:p w:rsidR="008063A6" w:rsidRDefault="008063A6" w:rsidP="005562D5">
      <w:pPr>
        <w:spacing w:line="360" w:lineRule="auto"/>
        <w:ind w:right="-557"/>
        <w:rPr>
          <w:rFonts w:ascii="Arial" w:hAnsi="Arial" w:cs="Arial"/>
          <w:b/>
          <w:sz w:val="23"/>
          <w:szCs w:val="23"/>
          <w:lang w:val="fr-BE"/>
        </w:rPr>
      </w:pPr>
    </w:p>
    <w:p w:rsidR="005562D5" w:rsidRPr="00640F30" w:rsidRDefault="005562D5" w:rsidP="00640F30">
      <w:pPr>
        <w:spacing w:before="120" w:after="120"/>
        <w:rPr>
          <w:rFonts w:ascii="Arial" w:hAnsi="Arial" w:cs="Arial"/>
          <w:b/>
          <w:lang w:val="fr-BE"/>
        </w:rPr>
      </w:pPr>
      <w:r w:rsidRPr="00640F30">
        <w:rPr>
          <w:rFonts w:ascii="Arial" w:hAnsi="Arial" w:cs="Arial"/>
          <w:b/>
          <w:lang w:val="fr-BE"/>
        </w:rPr>
        <w:t>4.5. Aria interna de depozitare</w:t>
      </w:r>
    </w:p>
    <w:p w:rsidR="009F21D1" w:rsidRPr="00640F30" w:rsidRDefault="0069350B" w:rsidP="00640F30">
      <w:pPr>
        <w:spacing w:before="120" w:after="120"/>
        <w:rPr>
          <w:rFonts w:ascii="Arial" w:hAnsi="Arial" w:cs="Arial"/>
          <w:lang w:val="fr-BE"/>
        </w:rPr>
      </w:pPr>
      <w:r w:rsidRPr="00640F30">
        <w:rPr>
          <w:rFonts w:ascii="Arial" w:hAnsi="Arial" w:cs="Arial"/>
          <w:lang w:val="fr-BE"/>
        </w:rPr>
        <w:t xml:space="preserve">In incinta Punctului de lucru </w:t>
      </w:r>
      <w:r w:rsidR="005D3620" w:rsidRPr="00640F30">
        <w:rPr>
          <w:rFonts w:ascii="Arial" w:hAnsi="Arial" w:cs="Arial"/>
          <w:lang w:val="fr-BE"/>
        </w:rPr>
        <w:t>Chiscadaga</w:t>
      </w:r>
      <w:r w:rsidRPr="00640F30">
        <w:rPr>
          <w:rFonts w:ascii="Arial" w:hAnsi="Arial" w:cs="Arial"/>
          <w:lang w:val="fr-BE"/>
        </w:rPr>
        <w:t xml:space="preserve"> </w:t>
      </w:r>
      <w:r w:rsidR="00550718" w:rsidRPr="00640F30">
        <w:rPr>
          <w:rFonts w:ascii="Arial" w:hAnsi="Arial" w:cs="Arial"/>
          <w:lang w:val="fr-BE"/>
        </w:rPr>
        <w:t xml:space="preserve">sunt amenajate </w:t>
      </w:r>
      <w:r w:rsidRPr="00640F30">
        <w:rPr>
          <w:rFonts w:ascii="Arial" w:hAnsi="Arial" w:cs="Arial"/>
          <w:lang w:val="fr-BE"/>
        </w:rPr>
        <w:t xml:space="preserve">spatii </w:t>
      </w:r>
      <w:r w:rsidR="00550718" w:rsidRPr="00640F30">
        <w:rPr>
          <w:rFonts w:ascii="Arial" w:hAnsi="Arial" w:cs="Arial"/>
          <w:lang w:val="fr-BE"/>
        </w:rPr>
        <w:t xml:space="preserve">conforme </w:t>
      </w:r>
      <w:r w:rsidRPr="00640F30">
        <w:rPr>
          <w:rFonts w:ascii="Arial" w:hAnsi="Arial" w:cs="Arial"/>
          <w:lang w:val="fr-BE"/>
        </w:rPr>
        <w:t xml:space="preserve">pentru depozitarea </w:t>
      </w:r>
      <w:r w:rsidR="009F21D1" w:rsidRPr="00640F30">
        <w:rPr>
          <w:rFonts w:ascii="Arial" w:hAnsi="Arial" w:cs="Arial"/>
          <w:lang w:val="fr-BE"/>
        </w:rPr>
        <w:t xml:space="preserve">tuturor </w:t>
      </w:r>
      <w:r w:rsidRPr="00640F30">
        <w:rPr>
          <w:rFonts w:ascii="Arial" w:hAnsi="Arial" w:cs="Arial"/>
          <w:lang w:val="fr-BE"/>
        </w:rPr>
        <w:t>deseuri</w:t>
      </w:r>
      <w:r w:rsidR="002B5CBB" w:rsidRPr="00640F30">
        <w:rPr>
          <w:rFonts w:ascii="Arial" w:hAnsi="Arial" w:cs="Arial"/>
          <w:lang w:val="fr-BE"/>
        </w:rPr>
        <w:t>lor</w:t>
      </w:r>
      <w:r w:rsidR="009F21D1" w:rsidRPr="00640F30">
        <w:rPr>
          <w:rFonts w:ascii="Arial" w:hAnsi="Arial" w:cs="Arial"/>
          <w:lang w:val="fr-BE"/>
        </w:rPr>
        <w:t>. Magazia de deseuri valorificabile este confectionata din pereti metalici, acoperita cu tabla ondulata, inchisa, compartimentata pentru diferite tiprui de deseuri, cu marcarea locurilor de depozitare selectiva.</w:t>
      </w:r>
    </w:p>
    <w:p w:rsidR="00063AB8" w:rsidRPr="00C65D59" w:rsidRDefault="00063AB8" w:rsidP="00640F30">
      <w:pPr>
        <w:spacing w:before="120" w:after="120"/>
        <w:rPr>
          <w:rFonts w:ascii="Arial" w:hAnsi="Arial" w:cs="Arial"/>
          <w:lang w:val="fr-BE"/>
        </w:rPr>
      </w:pPr>
      <w:r w:rsidRPr="00C65D59">
        <w:rPr>
          <w:rFonts w:ascii="Arial" w:hAnsi="Arial" w:cs="Arial"/>
          <w:lang w:val="fr-BE"/>
        </w:rPr>
        <w:t>Pentru depozitarea d</w:t>
      </w:r>
      <w:r w:rsidR="0069350B" w:rsidRPr="00C65D59">
        <w:rPr>
          <w:rFonts w:ascii="Arial" w:hAnsi="Arial" w:cs="Arial"/>
          <w:lang w:val="fr-BE"/>
        </w:rPr>
        <w:t>eseu</w:t>
      </w:r>
      <w:r w:rsidR="009F21D1" w:rsidRPr="00C65D59">
        <w:rPr>
          <w:rFonts w:ascii="Arial" w:hAnsi="Arial" w:cs="Arial"/>
          <w:lang w:val="fr-BE"/>
        </w:rPr>
        <w:t>l</w:t>
      </w:r>
      <w:r w:rsidR="00550718" w:rsidRPr="00C65D59">
        <w:rPr>
          <w:rFonts w:ascii="Arial" w:hAnsi="Arial" w:cs="Arial"/>
          <w:lang w:val="fr-BE"/>
        </w:rPr>
        <w:t>ui</w:t>
      </w:r>
      <w:r w:rsidR="0069350B" w:rsidRPr="00C65D59">
        <w:rPr>
          <w:rFonts w:ascii="Arial" w:hAnsi="Arial" w:cs="Arial"/>
          <w:lang w:val="fr-BE"/>
        </w:rPr>
        <w:t xml:space="preserve"> de var </w:t>
      </w:r>
      <w:r w:rsidR="00B0676B" w:rsidRPr="00C65D59">
        <w:rPr>
          <w:rFonts w:ascii="Arial" w:hAnsi="Arial" w:cs="Arial"/>
          <w:lang w:val="fr-BE"/>
        </w:rPr>
        <w:t>exista</w:t>
      </w:r>
      <w:r w:rsidRPr="00C65D59">
        <w:rPr>
          <w:rFonts w:ascii="Arial" w:hAnsi="Arial" w:cs="Arial"/>
          <w:lang w:val="fr-BE"/>
        </w:rPr>
        <w:t xml:space="preserve"> depozit special amenajat. Deseul de var se reintroduce in proces in totalitate.</w:t>
      </w:r>
      <w:r w:rsidR="009F21D1" w:rsidRPr="00C65D59">
        <w:rPr>
          <w:rFonts w:ascii="Arial" w:hAnsi="Arial" w:cs="Arial"/>
          <w:lang w:val="fr-BE"/>
        </w:rPr>
        <w:t xml:space="preserve"> </w:t>
      </w:r>
    </w:p>
    <w:p w:rsidR="0069350B" w:rsidRPr="00640F30" w:rsidRDefault="00C609CA" w:rsidP="00640F30">
      <w:pPr>
        <w:spacing w:before="120" w:after="120"/>
        <w:rPr>
          <w:rFonts w:ascii="Arial" w:hAnsi="Arial" w:cs="Arial"/>
          <w:lang w:val="fr-BE"/>
        </w:rPr>
      </w:pPr>
      <w:r w:rsidRPr="00C65D59">
        <w:rPr>
          <w:rFonts w:ascii="Arial" w:hAnsi="Arial" w:cs="Arial"/>
          <w:lang w:val="fr-BE"/>
        </w:rPr>
        <w:t xml:space="preserve"> </w:t>
      </w:r>
      <w:r w:rsidR="009F21D1" w:rsidRPr="00640F30">
        <w:rPr>
          <w:rFonts w:ascii="Arial" w:hAnsi="Arial" w:cs="Arial"/>
          <w:lang w:val="fr-BE"/>
        </w:rPr>
        <w:t>P</w:t>
      </w:r>
      <w:r w:rsidR="00E142A7" w:rsidRPr="00640F30">
        <w:rPr>
          <w:rFonts w:ascii="Arial" w:hAnsi="Arial" w:cs="Arial"/>
          <w:lang w:val="fr-BE"/>
        </w:rPr>
        <w:t>raful</w:t>
      </w:r>
      <w:r w:rsidR="00BF1E86" w:rsidRPr="00640F30">
        <w:rPr>
          <w:rFonts w:ascii="Arial" w:hAnsi="Arial" w:cs="Arial"/>
          <w:lang w:val="fr-BE"/>
        </w:rPr>
        <w:t xml:space="preserve"> de filtru</w:t>
      </w:r>
      <w:r w:rsidR="009F21D1" w:rsidRPr="00640F30">
        <w:rPr>
          <w:rFonts w:ascii="Arial" w:hAnsi="Arial" w:cs="Arial"/>
          <w:lang w:val="fr-BE"/>
        </w:rPr>
        <w:t xml:space="preserve"> si</w:t>
      </w:r>
      <w:r w:rsidR="00BF1E86" w:rsidRPr="00640F30">
        <w:rPr>
          <w:rFonts w:ascii="Arial" w:hAnsi="Arial" w:cs="Arial"/>
          <w:lang w:val="fr-BE"/>
        </w:rPr>
        <w:t xml:space="preserve"> varul necontaminat rezultat din curatenia din halele de productie/benzi carcasate)</w:t>
      </w:r>
      <w:r w:rsidR="009F21D1" w:rsidRPr="00640F30">
        <w:rPr>
          <w:rFonts w:ascii="Arial" w:hAnsi="Arial" w:cs="Arial"/>
          <w:lang w:val="fr-BE"/>
        </w:rPr>
        <w:t xml:space="preserve"> se reintroduce de asemenea</w:t>
      </w:r>
      <w:r w:rsidR="00D754FB" w:rsidRPr="00640F30">
        <w:rPr>
          <w:rFonts w:ascii="Arial" w:hAnsi="Arial" w:cs="Arial"/>
          <w:lang w:val="fr-BE"/>
        </w:rPr>
        <w:t xml:space="preserve"> </w:t>
      </w:r>
      <w:r w:rsidR="009F21D1" w:rsidRPr="00640F30">
        <w:rPr>
          <w:rFonts w:ascii="Arial" w:hAnsi="Arial" w:cs="Arial"/>
          <w:lang w:val="fr-BE"/>
        </w:rPr>
        <w:t>in proces</w:t>
      </w:r>
      <w:r w:rsidR="00BF1E86" w:rsidRPr="00640F30">
        <w:rPr>
          <w:rFonts w:ascii="Arial" w:hAnsi="Arial" w:cs="Arial"/>
          <w:lang w:val="fr-BE"/>
        </w:rPr>
        <w:t>.</w:t>
      </w:r>
      <w:r w:rsidR="0069350B" w:rsidRPr="00640F30">
        <w:rPr>
          <w:rFonts w:ascii="Arial" w:hAnsi="Arial" w:cs="Arial"/>
          <w:lang w:val="fr-BE"/>
        </w:rPr>
        <w:t xml:space="preserve"> </w:t>
      </w:r>
    </w:p>
    <w:p w:rsidR="00DB3B49" w:rsidRPr="00640F30" w:rsidRDefault="0069350B" w:rsidP="00640F30">
      <w:pPr>
        <w:spacing w:before="120" w:after="120"/>
        <w:rPr>
          <w:rFonts w:ascii="Arial" w:hAnsi="Arial" w:cs="Arial"/>
          <w:lang w:val="fr-BE"/>
        </w:rPr>
      </w:pPr>
      <w:r w:rsidRPr="00640F30">
        <w:rPr>
          <w:rFonts w:ascii="Arial" w:hAnsi="Arial" w:cs="Arial"/>
          <w:lang w:val="fr-BE"/>
        </w:rPr>
        <w:t xml:space="preserve">Uleiurile </w:t>
      </w:r>
      <w:r w:rsidR="006B6EC5" w:rsidRPr="00640F30">
        <w:rPr>
          <w:rFonts w:ascii="Arial" w:hAnsi="Arial" w:cs="Arial"/>
          <w:lang w:val="fr-BE"/>
        </w:rPr>
        <w:t xml:space="preserve">proaspat achizitionate </w:t>
      </w:r>
      <w:r w:rsidRPr="00640F30">
        <w:rPr>
          <w:rFonts w:ascii="Arial" w:hAnsi="Arial" w:cs="Arial"/>
          <w:lang w:val="fr-BE"/>
        </w:rPr>
        <w:t>sunt depozitate in incinta magaziei</w:t>
      </w:r>
      <w:r w:rsidR="00967EB3" w:rsidRPr="00640F30">
        <w:rPr>
          <w:rFonts w:ascii="Arial" w:hAnsi="Arial" w:cs="Arial"/>
          <w:lang w:val="fr-BE"/>
        </w:rPr>
        <w:t xml:space="preserve"> </w:t>
      </w:r>
      <w:r w:rsidR="0076364A" w:rsidRPr="00640F30">
        <w:rPr>
          <w:rFonts w:ascii="Arial" w:hAnsi="Arial" w:cs="Arial"/>
          <w:lang w:val="fr-BE"/>
        </w:rPr>
        <w:t>centrale</w:t>
      </w:r>
      <w:r w:rsidRPr="00640F30">
        <w:rPr>
          <w:rFonts w:ascii="Arial" w:hAnsi="Arial" w:cs="Arial"/>
          <w:lang w:val="fr-BE"/>
        </w:rPr>
        <w:t>, in spatiu amenajat, prevazut cu bazine de retentie pentru colectarea eventualelor scurgeri accidentale si sunt asigurate produse de absorbtie a eventualelor scurgeri.</w:t>
      </w:r>
      <w:r w:rsidR="0076364A" w:rsidRPr="00640F30">
        <w:rPr>
          <w:rFonts w:ascii="Arial" w:hAnsi="Arial" w:cs="Arial"/>
          <w:lang w:val="fr-BE"/>
        </w:rPr>
        <w:t xml:space="preserve"> Uleiurile uzate sunt depozitate in magazia de deseuri in compartiment separat, inchis, marcat si prevazut cu bazine de retentie si materiale de absorbtie pentru eventuale scurgeri</w:t>
      </w:r>
      <w:r w:rsidR="00B0676B" w:rsidRPr="00640F30">
        <w:rPr>
          <w:rFonts w:ascii="Arial" w:hAnsi="Arial" w:cs="Arial"/>
          <w:lang w:val="fr-BE"/>
        </w:rPr>
        <w:t>.</w:t>
      </w:r>
    </w:p>
    <w:p w:rsidR="00BF1E86" w:rsidRPr="00640F30" w:rsidRDefault="0069350B" w:rsidP="00640F30">
      <w:pPr>
        <w:spacing w:before="120" w:after="120"/>
        <w:rPr>
          <w:rFonts w:ascii="Arial" w:hAnsi="Arial" w:cs="Arial"/>
          <w:lang w:val="fr-BE"/>
        </w:rPr>
      </w:pPr>
      <w:r w:rsidRPr="00640F30">
        <w:rPr>
          <w:rFonts w:ascii="Arial" w:hAnsi="Arial" w:cs="Arial"/>
          <w:lang w:val="fr-BE"/>
        </w:rPr>
        <w:t>Deseurile menajere sunt colectate in containere metalice tip</w:t>
      </w:r>
      <w:r w:rsidR="00B0676B" w:rsidRPr="00640F30">
        <w:rPr>
          <w:rFonts w:ascii="Arial" w:hAnsi="Arial" w:cs="Arial"/>
          <w:lang w:val="fr-BE"/>
        </w:rPr>
        <w:t xml:space="preserve"> </w:t>
      </w:r>
      <w:r w:rsidR="00E142A7" w:rsidRPr="00640F30">
        <w:rPr>
          <w:rFonts w:ascii="Arial" w:hAnsi="Arial" w:cs="Arial"/>
          <w:lang w:val="fr-BE"/>
        </w:rPr>
        <w:t>de 1,1 mc</w:t>
      </w:r>
      <w:r w:rsidRPr="00640F30">
        <w:rPr>
          <w:rFonts w:ascii="Arial" w:hAnsi="Arial" w:cs="Arial"/>
          <w:lang w:val="fr-BE"/>
        </w:rPr>
        <w:t xml:space="preserve"> si in pubele amplasate pe platforma betonata</w:t>
      </w:r>
      <w:r w:rsidR="00BF1E86" w:rsidRPr="00640F30">
        <w:rPr>
          <w:rFonts w:ascii="Arial" w:hAnsi="Arial" w:cs="Arial"/>
          <w:lang w:val="fr-BE"/>
        </w:rPr>
        <w:t>.</w:t>
      </w:r>
    </w:p>
    <w:p w:rsidR="00E35F3E" w:rsidRPr="00640F30" w:rsidRDefault="0069350B" w:rsidP="00640F30">
      <w:pPr>
        <w:spacing w:before="120" w:after="120"/>
        <w:rPr>
          <w:rFonts w:ascii="Arial" w:hAnsi="Arial" w:cs="Arial"/>
          <w:lang w:val="fr-BE"/>
        </w:rPr>
      </w:pPr>
      <w:r w:rsidRPr="00640F30">
        <w:rPr>
          <w:rFonts w:ascii="Arial" w:hAnsi="Arial" w:cs="Arial"/>
          <w:lang w:val="fr-BE"/>
        </w:rPr>
        <w:t xml:space="preserve">In afara acestor locatii principale, in spatiile de lucru de unde rezulta deseuri (atelier intretinere, birouri) sunt amplasate </w:t>
      </w:r>
      <w:r w:rsidR="00B15276" w:rsidRPr="00640F30">
        <w:rPr>
          <w:rFonts w:ascii="Arial" w:hAnsi="Arial" w:cs="Arial"/>
          <w:lang w:val="fr-BE"/>
        </w:rPr>
        <w:t xml:space="preserve">pubele si </w:t>
      </w:r>
      <w:r w:rsidRPr="00640F30">
        <w:rPr>
          <w:rFonts w:ascii="Arial" w:hAnsi="Arial" w:cs="Arial"/>
          <w:lang w:val="fr-BE"/>
        </w:rPr>
        <w:t>cosuri pentru colectarea selectiva a deseurilor.</w:t>
      </w:r>
      <w:r w:rsidR="00BF1E86" w:rsidRPr="00640F30">
        <w:rPr>
          <w:rFonts w:ascii="Arial" w:hAnsi="Arial" w:cs="Arial"/>
          <w:lang w:val="fr-BE"/>
        </w:rPr>
        <w:t xml:space="preserve"> </w:t>
      </w:r>
    </w:p>
    <w:p w:rsidR="005118AD" w:rsidRPr="00640F30" w:rsidRDefault="005118AD" w:rsidP="00640F30">
      <w:pPr>
        <w:spacing w:before="120" w:after="120"/>
        <w:rPr>
          <w:rFonts w:ascii="Arial" w:hAnsi="Arial" w:cs="Arial"/>
          <w:lang w:val="fr-BE"/>
        </w:rPr>
      </w:pPr>
      <w:r w:rsidRPr="00640F30">
        <w:rPr>
          <w:rFonts w:ascii="Arial" w:hAnsi="Arial" w:cs="Arial"/>
          <w:lang w:val="fr-BE"/>
        </w:rPr>
        <w:t>Dupa colectarea selectiva se realizeaza balotarea deseurilor valorificabile de hartie-carton cu ajutorul presei de balotare achizitionata cu scopul imbunatatirii procesului de valorificare a deseurilor.</w:t>
      </w:r>
    </w:p>
    <w:p w:rsidR="005118AD" w:rsidRDefault="00334029" w:rsidP="002A0930">
      <w:pPr>
        <w:spacing w:line="360" w:lineRule="auto"/>
        <w:ind w:right="-557"/>
        <w:jc w:val="center"/>
        <w:rPr>
          <w:rFonts w:ascii="Arial" w:hAnsi="Arial" w:cs="Arial"/>
          <w:sz w:val="23"/>
          <w:szCs w:val="23"/>
          <w:lang w:val="fr-BE"/>
        </w:rPr>
      </w:pPr>
      <w:r>
        <w:rPr>
          <w:rFonts w:ascii="Arial" w:hAnsi="Arial" w:cs="Arial"/>
          <w:sz w:val="23"/>
          <w:szCs w:val="23"/>
          <w:lang w:val="fr-BE"/>
        </w:rPr>
        <w:t xml:space="preserve"> </w:t>
      </w:r>
    </w:p>
    <w:p w:rsidR="002E7143" w:rsidRPr="00640F30" w:rsidRDefault="00B61D6F" w:rsidP="00640F30">
      <w:pPr>
        <w:spacing w:before="120" w:after="120"/>
        <w:rPr>
          <w:rFonts w:ascii="Arial" w:hAnsi="Arial" w:cs="Arial"/>
          <w:b/>
          <w:lang w:val="fr-BE"/>
        </w:rPr>
      </w:pPr>
      <w:r w:rsidRPr="00640F30">
        <w:rPr>
          <w:rFonts w:ascii="Arial" w:hAnsi="Arial" w:cs="Arial"/>
          <w:b/>
          <w:lang w:val="fr-BE"/>
        </w:rPr>
        <w:t xml:space="preserve">4.6. </w:t>
      </w:r>
      <w:r w:rsidR="002E7143" w:rsidRPr="00640F30">
        <w:rPr>
          <w:rFonts w:ascii="Arial" w:hAnsi="Arial" w:cs="Arial"/>
          <w:b/>
          <w:lang w:val="fr-BE"/>
        </w:rPr>
        <w:t>Sistem de scurgere</w:t>
      </w:r>
    </w:p>
    <w:p w:rsidR="0069350B" w:rsidRPr="00640F30" w:rsidRDefault="0069350B" w:rsidP="00640F30">
      <w:pPr>
        <w:spacing w:before="120" w:after="120"/>
        <w:rPr>
          <w:rFonts w:ascii="Arial" w:hAnsi="Arial" w:cs="Arial"/>
          <w:lang w:val="fr-BE"/>
        </w:rPr>
      </w:pPr>
      <w:r w:rsidRPr="00640F30">
        <w:rPr>
          <w:rFonts w:ascii="Arial" w:hAnsi="Arial" w:cs="Arial"/>
          <w:lang w:val="fr-BE"/>
        </w:rPr>
        <w:t xml:space="preserve">Apele pluviale sunt colectate de pe acoperisuri prin intermediul receptorilor si </w:t>
      </w:r>
      <w:proofErr w:type="gramStart"/>
      <w:r w:rsidRPr="00640F30">
        <w:rPr>
          <w:rFonts w:ascii="Arial" w:hAnsi="Arial" w:cs="Arial"/>
          <w:lang w:val="fr-BE"/>
        </w:rPr>
        <w:t>conduse  in</w:t>
      </w:r>
      <w:proofErr w:type="gramEnd"/>
      <w:r w:rsidRPr="00640F30">
        <w:rPr>
          <w:rFonts w:ascii="Arial" w:hAnsi="Arial" w:cs="Arial"/>
          <w:lang w:val="fr-BE"/>
        </w:rPr>
        <w:t xml:space="preserve"> exteriorul cladirilor prin jgheaburi si burlane. Ajunse pe sol</w:t>
      </w:r>
      <w:r w:rsidR="00E142A7" w:rsidRPr="00640F30">
        <w:rPr>
          <w:rFonts w:ascii="Arial" w:hAnsi="Arial" w:cs="Arial"/>
          <w:lang w:val="fr-BE"/>
        </w:rPr>
        <w:t>,</w:t>
      </w:r>
      <w:r w:rsidRPr="00640F30">
        <w:rPr>
          <w:rFonts w:ascii="Arial" w:hAnsi="Arial" w:cs="Arial"/>
          <w:lang w:val="fr-BE"/>
        </w:rPr>
        <w:t xml:space="preserve"> se scurg liber urmind panta terenului pana ajung la </w:t>
      </w:r>
      <w:r w:rsidR="00707CFE" w:rsidRPr="00640F30">
        <w:rPr>
          <w:rFonts w:ascii="Arial" w:hAnsi="Arial" w:cs="Arial"/>
          <w:lang w:val="fr-BE"/>
        </w:rPr>
        <w:t>rigolele</w:t>
      </w:r>
      <w:r w:rsidRPr="00640F30">
        <w:rPr>
          <w:rFonts w:ascii="Arial" w:hAnsi="Arial" w:cs="Arial"/>
          <w:lang w:val="fr-BE"/>
        </w:rPr>
        <w:t xml:space="preserve"> care conduc apa pluviala in canalizarea unitatii. </w:t>
      </w:r>
      <w:r w:rsidR="00B0676B" w:rsidRPr="00640F30">
        <w:rPr>
          <w:rFonts w:ascii="Arial" w:hAnsi="Arial" w:cs="Arial"/>
          <w:lang w:val="fr-BE"/>
        </w:rPr>
        <w:t>Apele pluviale</w:t>
      </w:r>
      <w:r w:rsidR="00707CFE" w:rsidRPr="00640F30">
        <w:rPr>
          <w:rFonts w:ascii="Arial" w:hAnsi="Arial" w:cs="Arial"/>
          <w:lang w:val="fr-BE"/>
        </w:rPr>
        <w:t>– cele din zona pavilionului administrativ sunt preluate de santul de garda (canal deschis) aflat la limita proprietatii celor doua societati, cu debusare in paraul Caian. O alta parte din apele pluviale sunt colectate de canalizarea menajera a S.C. Carpatcement Holding S.A.</w:t>
      </w:r>
    </w:p>
    <w:p w:rsidR="00AF4097" w:rsidRDefault="00AF4097" w:rsidP="00640F30">
      <w:pPr>
        <w:spacing w:before="120" w:after="120"/>
        <w:jc w:val="center"/>
        <w:rPr>
          <w:rFonts w:ascii="Arial" w:hAnsi="Arial" w:cs="Arial"/>
          <w:lang w:val="fr-BE"/>
        </w:rPr>
      </w:pPr>
    </w:p>
    <w:p w:rsidR="00C03590" w:rsidRDefault="00C03590" w:rsidP="00640F30">
      <w:pPr>
        <w:spacing w:before="120" w:after="120"/>
        <w:jc w:val="center"/>
        <w:rPr>
          <w:rFonts w:ascii="Arial" w:hAnsi="Arial" w:cs="Arial"/>
          <w:lang w:val="fr-BE"/>
        </w:rPr>
      </w:pPr>
    </w:p>
    <w:p w:rsidR="00C03590" w:rsidRPr="00640F30" w:rsidRDefault="00C03590" w:rsidP="00640F30">
      <w:pPr>
        <w:spacing w:before="120" w:after="120"/>
        <w:jc w:val="center"/>
        <w:rPr>
          <w:rFonts w:ascii="Arial" w:hAnsi="Arial" w:cs="Arial"/>
          <w:lang w:val="fr-BE"/>
        </w:rPr>
      </w:pPr>
    </w:p>
    <w:p w:rsidR="005562D5" w:rsidRPr="00640F30" w:rsidRDefault="005562D5" w:rsidP="00640F30">
      <w:pPr>
        <w:spacing w:before="120" w:after="120"/>
        <w:rPr>
          <w:rFonts w:ascii="Arial" w:hAnsi="Arial" w:cs="Arial"/>
          <w:b/>
          <w:lang w:val="fr-BE"/>
        </w:rPr>
      </w:pPr>
      <w:r w:rsidRPr="00640F30">
        <w:rPr>
          <w:rFonts w:ascii="Arial" w:hAnsi="Arial" w:cs="Arial"/>
          <w:b/>
          <w:lang w:val="fr-BE"/>
        </w:rPr>
        <w:t>4.</w:t>
      </w:r>
      <w:r w:rsidR="002E7143" w:rsidRPr="00640F30">
        <w:rPr>
          <w:rFonts w:ascii="Arial" w:hAnsi="Arial" w:cs="Arial"/>
          <w:b/>
          <w:lang w:val="fr-BE"/>
        </w:rPr>
        <w:t>8</w:t>
      </w:r>
      <w:r w:rsidRPr="00640F30">
        <w:rPr>
          <w:rFonts w:ascii="Arial" w:hAnsi="Arial" w:cs="Arial"/>
          <w:b/>
          <w:lang w:val="fr-BE"/>
        </w:rPr>
        <w:t>. Alte depozite chimice si zone de folosinta</w:t>
      </w:r>
    </w:p>
    <w:p w:rsidR="00986C72" w:rsidRPr="00640F30" w:rsidRDefault="00986C72" w:rsidP="00640F30">
      <w:pPr>
        <w:spacing w:before="120" w:after="120"/>
        <w:rPr>
          <w:rFonts w:ascii="Arial" w:hAnsi="Arial" w:cs="Arial"/>
          <w:lang w:val="fr-BE"/>
        </w:rPr>
      </w:pPr>
      <w:r w:rsidRPr="00640F30">
        <w:rPr>
          <w:rFonts w:ascii="Arial" w:hAnsi="Arial" w:cs="Arial"/>
          <w:lang w:val="fr-BE"/>
        </w:rPr>
        <w:t>In incinta S.C. Carmeuse Holding S.</w:t>
      </w:r>
      <w:proofErr w:type="gramStart"/>
      <w:r w:rsidRPr="00640F30">
        <w:rPr>
          <w:rFonts w:ascii="Arial" w:hAnsi="Arial" w:cs="Arial"/>
          <w:lang w:val="fr-BE"/>
        </w:rPr>
        <w:t>R.L</w:t>
      </w:r>
      <w:r w:rsidR="00B0676B" w:rsidRPr="00640F30">
        <w:rPr>
          <w:rFonts w:ascii="Arial" w:hAnsi="Arial" w:cs="Arial"/>
          <w:lang w:val="fr-BE"/>
        </w:rPr>
        <w:t>l</w:t>
      </w:r>
      <w:proofErr w:type="gramEnd"/>
      <w:r w:rsidRPr="00640F30">
        <w:rPr>
          <w:rFonts w:ascii="Arial" w:hAnsi="Arial" w:cs="Arial"/>
          <w:lang w:val="fr-BE"/>
        </w:rPr>
        <w:t xml:space="preserve">- Punct de lucru </w:t>
      </w:r>
      <w:r w:rsidR="005D3620" w:rsidRPr="00640F30">
        <w:rPr>
          <w:rFonts w:ascii="Arial" w:hAnsi="Arial" w:cs="Arial"/>
          <w:lang w:val="fr-BE"/>
        </w:rPr>
        <w:t>Chiscadaga</w:t>
      </w:r>
      <w:r w:rsidRPr="00640F30">
        <w:rPr>
          <w:rFonts w:ascii="Arial" w:hAnsi="Arial" w:cs="Arial"/>
          <w:lang w:val="fr-BE"/>
        </w:rPr>
        <w:t xml:space="preserve"> nu exista depozite chimice sau zone de folosint</w:t>
      </w:r>
      <w:r w:rsidR="00CE7CA6" w:rsidRPr="00640F30">
        <w:rPr>
          <w:rFonts w:ascii="Arial" w:hAnsi="Arial" w:cs="Arial"/>
          <w:lang w:val="fr-BE"/>
        </w:rPr>
        <w:t>a</w:t>
      </w:r>
      <w:r w:rsidRPr="00640F30">
        <w:rPr>
          <w:rFonts w:ascii="Arial" w:hAnsi="Arial" w:cs="Arial"/>
          <w:lang w:val="fr-BE"/>
        </w:rPr>
        <w:t xml:space="preserve"> cu aceast</w:t>
      </w:r>
      <w:r w:rsidR="00CE7CA6" w:rsidRPr="00640F30">
        <w:rPr>
          <w:rFonts w:ascii="Arial" w:hAnsi="Arial" w:cs="Arial"/>
          <w:lang w:val="fr-BE"/>
        </w:rPr>
        <w:t>a</w:t>
      </w:r>
      <w:r w:rsidRPr="00640F30">
        <w:rPr>
          <w:rFonts w:ascii="Arial" w:hAnsi="Arial" w:cs="Arial"/>
          <w:lang w:val="fr-BE"/>
        </w:rPr>
        <w:t xml:space="preserve"> destinatie.</w:t>
      </w:r>
    </w:p>
    <w:p w:rsidR="00986C72" w:rsidRPr="00640F30" w:rsidRDefault="00986C72" w:rsidP="00640F30">
      <w:pPr>
        <w:spacing w:before="120" w:after="120"/>
        <w:rPr>
          <w:rFonts w:ascii="Arial" w:hAnsi="Arial" w:cs="Arial"/>
          <w:lang w:val="fr-BE"/>
        </w:rPr>
      </w:pPr>
    </w:p>
    <w:p w:rsidR="00783B0C" w:rsidRPr="00640F30" w:rsidRDefault="005562D5" w:rsidP="00640F30">
      <w:pPr>
        <w:spacing w:before="120" w:after="120"/>
        <w:rPr>
          <w:rFonts w:ascii="Arial" w:hAnsi="Arial" w:cs="Arial"/>
          <w:b/>
          <w:lang w:val="fr-BE"/>
        </w:rPr>
      </w:pPr>
      <w:r w:rsidRPr="00640F30">
        <w:rPr>
          <w:rFonts w:ascii="Arial" w:hAnsi="Arial" w:cs="Arial"/>
          <w:b/>
          <w:lang w:val="fr-BE"/>
        </w:rPr>
        <w:t>4.</w:t>
      </w:r>
      <w:r w:rsidR="002E7143" w:rsidRPr="00640F30">
        <w:rPr>
          <w:rFonts w:ascii="Arial" w:hAnsi="Arial" w:cs="Arial"/>
          <w:b/>
          <w:lang w:val="fr-BE"/>
        </w:rPr>
        <w:t>9</w:t>
      </w:r>
      <w:r w:rsidRPr="00640F30">
        <w:rPr>
          <w:rFonts w:ascii="Arial" w:hAnsi="Arial" w:cs="Arial"/>
          <w:b/>
          <w:lang w:val="fr-BE"/>
        </w:rPr>
        <w:t>. Alte posibile impuritati din folosinta anterioara a santierului</w:t>
      </w:r>
    </w:p>
    <w:p w:rsidR="00783B0C" w:rsidRPr="00640F30" w:rsidRDefault="00986C72" w:rsidP="00640F30">
      <w:pPr>
        <w:spacing w:before="120" w:after="120"/>
        <w:rPr>
          <w:rFonts w:ascii="Arial" w:hAnsi="Arial" w:cs="Arial"/>
          <w:lang w:val="fr-BE"/>
        </w:rPr>
      </w:pPr>
      <w:r w:rsidRPr="00640F30">
        <w:rPr>
          <w:rFonts w:ascii="Arial" w:hAnsi="Arial" w:cs="Arial"/>
          <w:lang w:val="fr-BE"/>
        </w:rPr>
        <w:t>Pe actualul amplasament s-au desfasurat activitati de fabricare var si ciment din anul 197</w:t>
      </w:r>
      <w:r w:rsidR="00122F45" w:rsidRPr="00640F30">
        <w:rPr>
          <w:rFonts w:ascii="Arial" w:hAnsi="Arial" w:cs="Arial"/>
          <w:lang w:val="fr-BE"/>
        </w:rPr>
        <w:t>6</w:t>
      </w:r>
      <w:r w:rsidRPr="00640F30">
        <w:rPr>
          <w:rFonts w:ascii="Arial" w:hAnsi="Arial" w:cs="Arial"/>
          <w:lang w:val="fr-BE"/>
        </w:rPr>
        <w:t>. Nu exista date privitoare la eventuale poluari ale amplasamentului produse in ultimii ani.</w:t>
      </w:r>
      <w:r w:rsidRPr="00640F30">
        <w:rPr>
          <w:lang w:val="fr-BE"/>
        </w:rPr>
        <w:t xml:space="preserve"> </w:t>
      </w:r>
      <w:r w:rsidRPr="00640F30">
        <w:rPr>
          <w:rFonts w:ascii="Arial" w:hAnsi="Arial" w:cs="Arial"/>
          <w:lang w:val="fr-BE"/>
        </w:rPr>
        <w:t xml:space="preserve">Dupa data preluarii </w:t>
      </w:r>
      <w:proofErr w:type="gramStart"/>
      <w:r w:rsidRPr="00640F30">
        <w:rPr>
          <w:rFonts w:ascii="Arial" w:hAnsi="Arial" w:cs="Arial"/>
          <w:lang w:val="fr-BE"/>
        </w:rPr>
        <w:t>societatii  de</w:t>
      </w:r>
      <w:proofErr w:type="gramEnd"/>
      <w:r w:rsidRPr="00640F30">
        <w:rPr>
          <w:rFonts w:ascii="Arial" w:hAnsi="Arial" w:cs="Arial"/>
          <w:lang w:val="fr-BE"/>
        </w:rPr>
        <w:t xml:space="preserve"> catre S.C. Carmeuse Holding S.R.L. au fost efectuate periodic analize de apa, sol </w:t>
      </w:r>
      <w:r w:rsidR="00CE7CA6" w:rsidRPr="00640F30">
        <w:rPr>
          <w:rFonts w:ascii="Arial" w:hAnsi="Arial" w:cs="Arial"/>
          <w:lang w:val="fr-BE"/>
        </w:rPr>
        <w:t>s</w:t>
      </w:r>
      <w:r w:rsidRPr="00640F30">
        <w:rPr>
          <w:rFonts w:ascii="Arial" w:hAnsi="Arial" w:cs="Arial"/>
          <w:lang w:val="fr-BE"/>
        </w:rPr>
        <w:t xml:space="preserve">i aer in perimetrul societatii. Rezultatele determinarilor nu au identificat o poluare </w:t>
      </w:r>
      <w:r w:rsidR="004A0DE9" w:rsidRPr="00640F30">
        <w:rPr>
          <w:rFonts w:ascii="Arial" w:hAnsi="Arial" w:cs="Arial"/>
          <w:lang w:val="fr-BE"/>
        </w:rPr>
        <w:t xml:space="preserve">istorica </w:t>
      </w:r>
      <w:r w:rsidRPr="00640F30">
        <w:rPr>
          <w:rFonts w:ascii="Arial" w:hAnsi="Arial" w:cs="Arial"/>
          <w:lang w:val="fr-BE"/>
        </w:rPr>
        <w:t>a amplasamentului</w:t>
      </w:r>
      <w:r w:rsidR="009D035A" w:rsidRPr="00640F30">
        <w:rPr>
          <w:rFonts w:ascii="Arial" w:hAnsi="Arial" w:cs="Arial"/>
          <w:lang w:val="fr-BE"/>
        </w:rPr>
        <w:t xml:space="preserve"> (vezi capitolul 7</w:t>
      </w:r>
      <w:r w:rsidR="00297470" w:rsidRPr="00640F30">
        <w:rPr>
          <w:rFonts w:ascii="Arial" w:hAnsi="Arial" w:cs="Arial"/>
          <w:lang w:val="fr-BE"/>
        </w:rPr>
        <w:t>, pct. 7.4</w:t>
      </w:r>
      <w:r w:rsidR="009D035A" w:rsidRPr="00640F30">
        <w:rPr>
          <w:rFonts w:ascii="Arial" w:hAnsi="Arial" w:cs="Arial"/>
          <w:lang w:val="fr-BE"/>
        </w:rPr>
        <w:t>).</w:t>
      </w:r>
    </w:p>
    <w:p w:rsidR="00ED3BFF" w:rsidRPr="00640F30" w:rsidRDefault="00ED3BFF" w:rsidP="00640F30">
      <w:pPr>
        <w:spacing w:before="120" w:after="120"/>
        <w:rPr>
          <w:rFonts w:ascii="Arial" w:hAnsi="Arial" w:cs="Arial"/>
          <w:lang w:val="fr-BE"/>
        </w:rPr>
      </w:pPr>
    </w:p>
    <w:p w:rsidR="004A0DE9" w:rsidRDefault="004A0DE9" w:rsidP="002F6111">
      <w:pPr>
        <w:spacing w:line="360" w:lineRule="auto"/>
        <w:ind w:right="-557"/>
        <w:rPr>
          <w:rFonts w:ascii="Arial" w:hAnsi="Arial" w:cs="Arial"/>
          <w:sz w:val="23"/>
          <w:szCs w:val="23"/>
          <w:lang w:val="fr-BE"/>
        </w:rPr>
      </w:pPr>
    </w:p>
    <w:p w:rsidR="004A2BEC" w:rsidRDefault="004A2BEC" w:rsidP="002F6111">
      <w:pPr>
        <w:spacing w:line="360" w:lineRule="auto"/>
        <w:ind w:right="-557"/>
        <w:rPr>
          <w:rFonts w:ascii="Arial" w:hAnsi="Arial" w:cs="Arial"/>
          <w:sz w:val="23"/>
          <w:szCs w:val="23"/>
          <w:lang w:val="fr-BE"/>
        </w:rPr>
      </w:pPr>
    </w:p>
    <w:p w:rsidR="0064412A" w:rsidRPr="00640F30" w:rsidRDefault="00817021" w:rsidP="003507F4">
      <w:pPr>
        <w:numPr>
          <w:ilvl w:val="0"/>
          <w:numId w:val="1"/>
        </w:numPr>
        <w:spacing w:line="360" w:lineRule="auto"/>
        <w:ind w:right="-557"/>
        <w:jc w:val="center"/>
        <w:rPr>
          <w:rFonts w:ascii="Arial" w:hAnsi="Arial" w:cs="Arial"/>
          <w:b/>
          <w:sz w:val="28"/>
          <w:szCs w:val="28"/>
          <w:lang w:val="fr-BE"/>
        </w:rPr>
      </w:pPr>
      <w:r w:rsidRPr="00640F30">
        <w:rPr>
          <w:rFonts w:ascii="Arial" w:hAnsi="Arial" w:cs="Arial"/>
          <w:b/>
          <w:sz w:val="28"/>
          <w:szCs w:val="28"/>
          <w:lang w:val="fr-BE"/>
        </w:rPr>
        <w:t xml:space="preserve">INTERPRETAREA DATELOR. </w:t>
      </w:r>
      <w:r w:rsidR="0064412A" w:rsidRPr="00640F30">
        <w:rPr>
          <w:rFonts w:ascii="Arial" w:hAnsi="Arial" w:cs="Arial"/>
          <w:b/>
          <w:sz w:val="28"/>
          <w:szCs w:val="28"/>
          <w:lang w:val="fr-BE"/>
        </w:rPr>
        <w:t>MODEL CONCEPTUAL</w:t>
      </w:r>
    </w:p>
    <w:p w:rsidR="0064412A" w:rsidRPr="00640F30" w:rsidRDefault="0064412A" w:rsidP="0064412A">
      <w:pPr>
        <w:spacing w:line="360" w:lineRule="auto"/>
        <w:ind w:right="-557"/>
        <w:rPr>
          <w:rFonts w:ascii="Arial" w:hAnsi="Arial" w:cs="Arial"/>
          <w:sz w:val="28"/>
          <w:szCs w:val="28"/>
          <w:lang w:val="fr-BE"/>
        </w:rPr>
      </w:pPr>
    </w:p>
    <w:p w:rsidR="0064412A" w:rsidRPr="002427D1" w:rsidRDefault="00817021" w:rsidP="002427D1">
      <w:pPr>
        <w:spacing w:before="120" w:after="120"/>
        <w:rPr>
          <w:rFonts w:ascii="Arial" w:hAnsi="Arial" w:cs="Arial"/>
          <w:b/>
          <w:lang w:val="fr-BE"/>
        </w:rPr>
      </w:pPr>
      <w:r w:rsidRPr="002427D1">
        <w:rPr>
          <w:rFonts w:ascii="Arial" w:hAnsi="Arial" w:cs="Arial"/>
          <w:b/>
          <w:lang w:val="fr-BE"/>
        </w:rPr>
        <w:t>5.1. Modelul conceptual</w:t>
      </w:r>
    </w:p>
    <w:p w:rsidR="00817021" w:rsidRPr="002427D1" w:rsidRDefault="00817021" w:rsidP="002427D1">
      <w:pPr>
        <w:spacing w:before="120" w:after="120"/>
        <w:rPr>
          <w:rFonts w:ascii="Arial" w:hAnsi="Arial" w:cs="Arial"/>
          <w:lang w:val="fr-BE"/>
        </w:rPr>
      </w:pPr>
      <w:r w:rsidRPr="002427D1">
        <w:rPr>
          <w:rFonts w:ascii="Arial" w:hAnsi="Arial" w:cs="Arial"/>
          <w:lang w:val="fr-BE"/>
        </w:rPr>
        <w:t xml:space="preserve">Prezentul raport </w:t>
      </w:r>
      <w:r w:rsidR="00FE6134" w:rsidRPr="002427D1">
        <w:rPr>
          <w:rFonts w:ascii="Arial" w:hAnsi="Arial" w:cs="Arial"/>
          <w:lang w:val="fr-BE"/>
        </w:rPr>
        <w:t>are</w:t>
      </w:r>
      <w:r w:rsidRPr="002427D1">
        <w:rPr>
          <w:rFonts w:ascii="Arial" w:hAnsi="Arial" w:cs="Arial"/>
          <w:lang w:val="fr-BE"/>
        </w:rPr>
        <w:t xml:space="preserve"> </w:t>
      </w:r>
      <w:r w:rsidR="00FE6134" w:rsidRPr="002427D1">
        <w:rPr>
          <w:rFonts w:ascii="Arial" w:hAnsi="Arial" w:cs="Arial"/>
          <w:lang w:val="fr-BE"/>
        </w:rPr>
        <w:t>scop de informare asupra caracteristicilor fizice ale terenului si a vulnerabilitatii sale, prin integrarea informatiilor cu privire la cadrul natural al terenului, in vederea stabilirii cuantumului in care parametrii naturali sunt influentati de natura, amplitudinea si tipul comportamentului factorului antropic si descrierea interactiunii dintre factorii de mediu aferenti si cei indusi prin procesele productive</w:t>
      </w:r>
      <w:r w:rsidR="002206C0" w:rsidRPr="002427D1">
        <w:rPr>
          <w:rFonts w:ascii="Arial" w:hAnsi="Arial" w:cs="Arial"/>
          <w:lang w:val="fr-BE"/>
        </w:rPr>
        <w:t>.</w:t>
      </w:r>
      <w:r w:rsidRPr="002427D1">
        <w:rPr>
          <w:rFonts w:ascii="Arial" w:hAnsi="Arial" w:cs="Arial"/>
          <w:lang w:val="fr-BE"/>
        </w:rPr>
        <w:t xml:space="preserve"> </w:t>
      </w:r>
    </w:p>
    <w:p w:rsidR="00817021" w:rsidRPr="002427D1" w:rsidRDefault="00817021" w:rsidP="002427D1">
      <w:pPr>
        <w:spacing w:before="120" w:after="120"/>
        <w:rPr>
          <w:rFonts w:ascii="Arial" w:hAnsi="Arial" w:cs="Arial"/>
          <w:lang w:val="fr-BE"/>
        </w:rPr>
      </w:pPr>
      <w:r w:rsidRPr="002427D1">
        <w:rPr>
          <w:rFonts w:ascii="Arial" w:hAnsi="Arial" w:cs="Arial"/>
          <w:lang w:val="fr-BE"/>
        </w:rPr>
        <w:t>S.C. Carmeuse Holding S.R.L</w:t>
      </w:r>
      <w:r w:rsidR="00B0676B" w:rsidRPr="002427D1">
        <w:rPr>
          <w:rFonts w:ascii="Arial" w:hAnsi="Arial" w:cs="Arial"/>
          <w:lang w:val="fr-BE"/>
        </w:rPr>
        <w:t>.</w:t>
      </w:r>
      <w:r w:rsidR="00FE6134" w:rsidRPr="002427D1">
        <w:rPr>
          <w:rFonts w:ascii="Arial" w:hAnsi="Arial" w:cs="Arial"/>
          <w:lang w:val="fr-BE"/>
        </w:rPr>
        <w:t>- P</w:t>
      </w:r>
      <w:r w:rsidRPr="002427D1">
        <w:rPr>
          <w:rFonts w:ascii="Arial" w:hAnsi="Arial" w:cs="Arial"/>
          <w:lang w:val="fr-BE"/>
        </w:rPr>
        <w:t xml:space="preserve">unct de lucru </w:t>
      </w:r>
      <w:r w:rsidR="005D3620" w:rsidRPr="002427D1">
        <w:rPr>
          <w:rFonts w:ascii="Arial" w:hAnsi="Arial" w:cs="Arial"/>
          <w:lang w:val="fr-BE"/>
        </w:rPr>
        <w:t>Chiscadaga</w:t>
      </w:r>
      <w:r w:rsidRPr="002427D1">
        <w:rPr>
          <w:rFonts w:ascii="Arial" w:hAnsi="Arial" w:cs="Arial"/>
          <w:lang w:val="fr-BE"/>
        </w:rPr>
        <w:t xml:space="preserve"> este </w:t>
      </w:r>
      <w:r w:rsidR="00FE6134" w:rsidRPr="002427D1">
        <w:rPr>
          <w:rFonts w:ascii="Arial" w:hAnsi="Arial" w:cs="Arial"/>
          <w:lang w:val="fr-BE"/>
        </w:rPr>
        <w:t xml:space="preserve">o instalatie dotata cu tehnologia conforma cu prevederile BAT care </w:t>
      </w:r>
      <w:r w:rsidRPr="002427D1">
        <w:rPr>
          <w:rFonts w:ascii="Arial" w:hAnsi="Arial" w:cs="Arial"/>
          <w:lang w:val="fr-BE"/>
        </w:rPr>
        <w:t>asigur</w:t>
      </w:r>
      <w:r w:rsidR="00E37BF0" w:rsidRPr="002427D1">
        <w:rPr>
          <w:rFonts w:ascii="Arial" w:hAnsi="Arial" w:cs="Arial"/>
          <w:lang w:val="fr-BE"/>
        </w:rPr>
        <w:t>a</w:t>
      </w:r>
      <w:r w:rsidRPr="002427D1">
        <w:rPr>
          <w:rFonts w:ascii="Arial" w:hAnsi="Arial" w:cs="Arial"/>
          <w:lang w:val="fr-BE"/>
        </w:rPr>
        <w:t xml:space="preserve"> un impact minim asupra calitatii mediului si a sanatatii populatiei. </w:t>
      </w:r>
    </w:p>
    <w:p w:rsidR="00FE6134" w:rsidRPr="00817021" w:rsidRDefault="00FE6134" w:rsidP="00FE6134">
      <w:pPr>
        <w:spacing w:line="360" w:lineRule="auto"/>
        <w:ind w:right="-557"/>
        <w:rPr>
          <w:rFonts w:ascii="Arial" w:hAnsi="Arial" w:cs="Arial"/>
          <w:sz w:val="23"/>
          <w:szCs w:val="23"/>
          <w:lang w:val="fr-BE"/>
        </w:rPr>
      </w:pPr>
    </w:p>
    <w:p w:rsidR="00817021" w:rsidRPr="002427D1" w:rsidRDefault="00E37BF0" w:rsidP="002427D1">
      <w:pPr>
        <w:spacing w:before="120" w:after="120"/>
        <w:rPr>
          <w:rFonts w:ascii="Arial" w:hAnsi="Arial" w:cs="Arial"/>
          <w:b/>
          <w:lang w:val="fr-BE"/>
        </w:rPr>
      </w:pPr>
      <w:r w:rsidRPr="002427D1">
        <w:rPr>
          <w:rFonts w:ascii="Arial" w:hAnsi="Arial" w:cs="Arial"/>
          <w:b/>
          <w:lang w:val="fr-BE"/>
        </w:rPr>
        <w:t xml:space="preserve">5.2. </w:t>
      </w:r>
      <w:r w:rsidR="00FE6134" w:rsidRPr="002427D1">
        <w:rPr>
          <w:rFonts w:ascii="Arial" w:hAnsi="Arial" w:cs="Arial"/>
          <w:b/>
          <w:lang w:val="fr-BE"/>
        </w:rPr>
        <w:t>D</w:t>
      </w:r>
      <w:r w:rsidR="00817021" w:rsidRPr="002427D1">
        <w:rPr>
          <w:rFonts w:ascii="Arial" w:hAnsi="Arial" w:cs="Arial"/>
          <w:b/>
          <w:lang w:val="fr-BE"/>
        </w:rPr>
        <w:t>escrierea su</w:t>
      </w:r>
      <w:r w:rsidR="00FE6134" w:rsidRPr="002427D1">
        <w:rPr>
          <w:rFonts w:ascii="Arial" w:hAnsi="Arial" w:cs="Arial"/>
          <w:b/>
          <w:lang w:val="fr-BE"/>
        </w:rPr>
        <w:t>rselor de emisie</w:t>
      </w:r>
      <w:r w:rsidR="002206C0" w:rsidRPr="002427D1">
        <w:rPr>
          <w:rFonts w:ascii="Arial" w:hAnsi="Arial" w:cs="Arial"/>
          <w:b/>
          <w:lang w:val="fr-BE"/>
        </w:rPr>
        <w:t xml:space="preserve"> </w:t>
      </w:r>
      <w:r w:rsidR="00FE6134" w:rsidRPr="002427D1">
        <w:rPr>
          <w:rFonts w:ascii="Arial" w:hAnsi="Arial" w:cs="Arial"/>
          <w:b/>
          <w:lang w:val="fr-BE"/>
        </w:rPr>
        <w:t>din instalatie</w:t>
      </w:r>
    </w:p>
    <w:p w:rsidR="00FE6134" w:rsidRPr="002427D1" w:rsidRDefault="002206C0" w:rsidP="002427D1">
      <w:pPr>
        <w:spacing w:before="120" w:after="120"/>
        <w:rPr>
          <w:rFonts w:ascii="Arial" w:hAnsi="Arial" w:cs="Arial"/>
          <w:i/>
          <w:u w:val="single"/>
          <w:lang w:val="fr-BE"/>
        </w:rPr>
      </w:pPr>
      <w:r w:rsidRPr="002427D1">
        <w:rPr>
          <w:rFonts w:ascii="Arial" w:hAnsi="Arial" w:cs="Arial"/>
          <w:i/>
          <w:u w:val="single"/>
          <w:lang w:val="fr-BE"/>
        </w:rPr>
        <w:t>AER</w:t>
      </w:r>
    </w:p>
    <w:p w:rsidR="002206C0" w:rsidRPr="002427D1" w:rsidRDefault="002206C0" w:rsidP="002427D1">
      <w:pPr>
        <w:spacing w:before="120" w:after="120"/>
        <w:rPr>
          <w:rFonts w:ascii="Arial" w:hAnsi="Arial" w:cs="Arial"/>
          <w:lang w:val="fr-BE"/>
        </w:rPr>
      </w:pPr>
      <w:r w:rsidRPr="002427D1">
        <w:rPr>
          <w:rFonts w:ascii="Arial" w:hAnsi="Arial" w:cs="Arial"/>
          <w:lang w:val="fr-BE"/>
        </w:rPr>
        <w:t>Emisiile in atmosfera sunt reprezentate de :</w:t>
      </w:r>
    </w:p>
    <w:p w:rsidR="002206C0" w:rsidRPr="002427D1" w:rsidRDefault="00B0676B" w:rsidP="002427D1">
      <w:pPr>
        <w:numPr>
          <w:ilvl w:val="0"/>
          <w:numId w:val="3"/>
        </w:numPr>
        <w:spacing w:before="120" w:after="120"/>
        <w:rPr>
          <w:rFonts w:ascii="Arial" w:hAnsi="Arial" w:cs="Arial"/>
          <w:lang w:val="fr-BE"/>
        </w:rPr>
      </w:pPr>
      <w:r w:rsidRPr="002427D1">
        <w:rPr>
          <w:rFonts w:ascii="Arial" w:hAnsi="Arial" w:cs="Arial"/>
          <w:lang w:val="fr-BE"/>
        </w:rPr>
        <w:t>Pulberi</w:t>
      </w:r>
      <w:r w:rsidR="002206C0" w:rsidRPr="002427D1">
        <w:rPr>
          <w:rFonts w:ascii="Arial" w:hAnsi="Arial" w:cs="Arial"/>
          <w:lang w:val="fr-BE"/>
        </w:rPr>
        <w:t>– provenite in principal de la dec</w:t>
      </w:r>
      <w:r w:rsidR="00E142A7" w:rsidRPr="002427D1">
        <w:rPr>
          <w:rFonts w:ascii="Arial" w:hAnsi="Arial" w:cs="Arial"/>
          <w:lang w:val="fr-BE"/>
        </w:rPr>
        <w:t>ar</w:t>
      </w:r>
      <w:r w:rsidR="002206C0" w:rsidRPr="002427D1">
        <w:rPr>
          <w:rFonts w:ascii="Arial" w:hAnsi="Arial" w:cs="Arial"/>
          <w:lang w:val="fr-BE"/>
        </w:rPr>
        <w:t>bnatarea calcarului (cuptoarele Maerz), macinarea varului, incarcare si livrare var</w:t>
      </w:r>
    </w:p>
    <w:p w:rsidR="00DE7496" w:rsidRPr="002427D1" w:rsidRDefault="00B0676B" w:rsidP="002427D1">
      <w:pPr>
        <w:numPr>
          <w:ilvl w:val="0"/>
          <w:numId w:val="3"/>
        </w:numPr>
        <w:spacing w:before="120" w:after="120"/>
        <w:rPr>
          <w:rFonts w:ascii="Arial" w:hAnsi="Arial" w:cs="Arial"/>
          <w:lang w:val="fr-BE"/>
        </w:rPr>
      </w:pPr>
      <w:r w:rsidRPr="002427D1">
        <w:rPr>
          <w:rFonts w:ascii="Arial" w:hAnsi="Arial" w:cs="Arial"/>
          <w:lang w:val="fr-BE"/>
        </w:rPr>
        <w:t xml:space="preserve">Gaze arse (CO, NOx, </w:t>
      </w:r>
      <w:proofErr w:type="gramStart"/>
      <w:r w:rsidRPr="002427D1">
        <w:rPr>
          <w:rFonts w:ascii="Arial" w:hAnsi="Arial" w:cs="Arial"/>
          <w:lang w:val="fr-BE"/>
        </w:rPr>
        <w:t>SOx)</w:t>
      </w:r>
      <w:r w:rsidR="002206C0" w:rsidRPr="002427D1">
        <w:rPr>
          <w:rFonts w:ascii="Arial" w:hAnsi="Arial" w:cs="Arial"/>
          <w:lang w:val="fr-BE"/>
        </w:rPr>
        <w:t>–</w:t>
      </w:r>
      <w:proofErr w:type="gramEnd"/>
      <w:r w:rsidR="002206C0" w:rsidRPr="002427D1">
        <w:rPr>
          <w:rFonts w:ascii="Arial" w:hAnsi="Arial" w:cs="Arial"/>
          <w:lang w:val="fr-BE"/>
        </w:rPr>
        <w:t xml:space="preserve"> provenite de la arderea gazului n</w:t>
      </w:r>
      <w:r w:rsidR="00E142A7" w:rsidRPr="002427D1">
        <w:rPr>
          <w:rFonts w:ascii="Arial" w:hAnsi="Arial" w:cs="Arial"/>
          <w:lang w:val="fr-BE"/>
        </w:rPr>
        <w:t>a</w:t>
      </w:r>
      <w:r w:rsidR="002206C0" w:rsidRPr="002427D1">
        <w:rPr>
          <w:rFonts w:ascii="Arial" w:hAnsi="Arial" w:cs="Arial"/>
          <w:lang w:val="fr-BE"/>
        </w:rPr>
        <w:t>tural necesar la decarbonatarea calcarului in cuptoarle Maerz, si intr-o prop</w:t>
      </w:r>
      <w:r w:rsidR="00E142A7" w:rsidRPr="002427D1">
        <w:rPr>
          <w:rFonts w:ascii="Arial" w:hAnsi="Arial" w:cs="Arial"/>
          <w:lang w:val="fr-BE"/>
        </w:rPr>
        <w:t>or</w:t>
      </w:r>
      <w:r w:rsidR="002206C0" w:rsidRPr="002427D1">
        <w:rPr>
          <w:rFonts w:ascii="Arial" w:hAnsi="Arial" w:cs="Arial"/>
          <w:lang w:val="fr-BE"/>
        </w:rPr>
        <w:t>tie mult mai mica de la centralele termice</w:t>
      </w:r>
    </w:p>
    <w:p w:rsidR="00DE7496" w:rsidRDefault="00DE7496" w:rsidP="002427D1">
      <w:pPr>
        <w:spacing w:before="120" w:after="120"/>
        <w:rPr>
          <w:rFonts w:ascii="Arial" w:hAnsi="Arial" w:cs="Arial"/>
          <w:lang w:val="fr-BE"/>
        </w:rPr>
      </w:pPr>
      <w:r w:rsidRPr="002427D1">
        <w:rPr>
          <w:rFonts w:ascii="Arial" w:hAnsi="Arial" w:cs="Arial"/>
          <w:lang w:val="fr-BE"/>
        </w:rPr>
        <w:t>Cosurile prin care se emit in atmosfera poluantii prezentati mai sus sunt </w:t>
      </w:r>
      <w:r w:rsidR="00B24D43" w:rsidRPr="002427D1">
        <w:rPr>
          <w:rFonts w:ascii="Arial" w:hAnsi="Arial" w:cs="Arial"/>
          <w:lang w:val="fr-BE"/>
        </w:rPr>
        <w:t>prezentate la punctul 4.4 de mai sus. Acestea reprezinta filtrele care contin unul sau mai multe canale ce asigur</w:t>
      </w:r>
      <w:r w:rsidR="00CE7CA6" w:rsidRPr="002427D1">
        <w:rPr>
          <w:rFonts w:ascii="Arial" w:hAnsi="Arial" w:cs="Arial"/>
          <w:lang w:val="fr-BE"/>
        </w:rPr>
        <w:t>a</w:t>
      </w:r>
      <w:r w:rsidR="00B24D43" w:rsidRPr="002427D1">
        <w:rPr>
          <w:rFonts w:ascii="Arial" w:hAnsi="Arial" w:cs="Arial"/>
          <w:lang w:val="fr-BE"/>
        </w:rPr>
        <w:t xml:space="preserve"> evacuarea gazelor reziduale in atmosfera</w:t>
      </w:r>
      <w:r w:rsidR="00772151" w:rsidRPr="002427D1">
        <w:rPr>
          <w:rFonts w:ascii="Arial" w:hAnsi="Arial" w:cs="Arial"/>
          <w:lang w:val="fr-BE"/>
        </w:rPr>
        <w:t xml:space="preserve"> (conform </w:t>
      </w:r>
      <w:r w:rsidR="00ED3BFF" w:rsidRPr="002427D1">
        <w:rPr>
          <w:rFonts w:ascii="Arial" w:hAnsi="Arial" w:cs="Arial"/>
          <w:lang w:val="fr-BE"/>
        </w:rPr>
        <w:t xml:space="preserve">cu definitia din </w:t>
      </w:r>
      <w:r w:rsidR="00772151" w:rsidRPr="002427D1">
        <w:rPr>
          <w:rFonts w:ascii="Arial" w:hAnsi="Arial" w:cs="Arial"/>
          <w:lang w:val="fr-BE"/>
        </w:rPr>
        <w:t>Legea 278/2013, art.3, aliniat(w))</w:t>
      </w:r>
      <w:r w:rsidR="00B24D43" w:rsidRPr="002427D1">
        <w:rPr>
          <w:rFonts w:ascii="Arial" w:hAnsi="Arial" w:cs="Arial"/>
          <w:lang w:val="fr-BE"/>
        </w:rPr>
        <w:t>.</w:t>
      </w:r>
    </w:p>
    <w:p w:rsidR="0097747B" w:rsidRPr="0097747B" w:rsidRDefault="004A2BEC" w:rsidP="0097747B">
      <w:pPr>
        <w:rPr>
          <w:rFonts w:ascii="Arial" w:hAnsi="Arial" w:cs="Arial"/>
          <w:lang w:val="fr-BE"/>
        </w:rPr>
      </w:pPr>
      <w:r>
        <w:rPr>
          <w:rFonts w:ascii="Arial" w:hAnsi="Arial" w:cs="Arial"/>
          <w:lang w:val="fr-BE"/>
        </w:rPr>
        <w:lastRenderedPageBreak/>
        <w:t>Analiza i</w:t>
      </w:r>
      <w:r w:rsidR="0097747B" w:rsidRPr="0097747B">
        <w:rPr>
          <w:rFonts w:ascii="Arial" w:hAnsi="Arial" w:cs="Arial"/>
          <w:lang w:val="fr-BE"/>
        </w:rPr>
        <w:t>nfluent</w:t>
      </w:r>
      <w:r>
        <w:rPr>
          <w:rFonts w:ascii="Arial" w:hAnsi="Arial" w:cs="Arial"/>
          <w:lang w:val="fr-BE"/>
        </w:rPr>
        <w:t>ei</w:t>
      </w:r>
      <w:r w:rsidR="0097747B" w:rsidRPr="0097747B">
        <w:rPr>
          <w:rFonts w:ascii="Arial" w:hAnsi="Arial" w:cs="Arial"/>
          <w:lang w:val="fr-BE"/>
        </w:rPr>
        <w:t xml:space="preserve"> asupra emisiilor a utilizar</w:t>
      </w:r>
      <w:r w:rsidR="0097747B">
        <w:rPr>
          <w:rFonts w:ascii="Arial" w:hAnsi="Arial" w:cs="Arial"/>
          <w:lang w:val="fr-BE"/>
        </w:rPr>
        <w:t xml:space="preserve">ii carbunelui drept combustibil, </w:t>
      </w:r>
      <w:r w:rsidR="0097747B" w:rsidRPr="0097747B">
        <w:rPr>
          <w:rFonts w:ascii="Arial" w:hAnsi="Arial" w:cs="Arial"/>
          <w:lang w:val="fr-BE"/>
        </w:rPr>
        <w:t>conform Leg</w:t>
      </w:r>
      <w:r w:rsidR="0097747B">
        <w:rPr>
          <w:rFonts w:ascii="Arial" w:hAnsi="Arial" w:cs="Arial"/>
          <w:lang w:val="fr-BE"/>
        </w:rPr>
        <w:t>ii</w:t>
      </w:r>
      <w:r w:rsidR="0097747B" w:rsidRPr="0097747B">
        <w:rPr>
          <w:rFonts w:ascii="Arial" w:hAnsi="Arial" w:cs="Arial"/>
          <w:lang w:val="fr-BE"/>
        </w:rPr>
        <w:t xml:space="preserve"> 278/2013:</w:t>
      </w:r>
    </w:p>
    <w:p w:rsidR="0097747B" w:rsidRPr="0097747B" w:rsidRDefault="0097747B" w:rsidP="004A2BEC">
      <w:pPr>
        <w:pStyle w:val="ListParagraph"/>
        <w:numPr>
          <w:ilvl w:val="0"/>
          <w:numId w:val="11"/>
        </w:numPr>
        <w:ind w:right="-686"/>
        <w:rPr>
          <w:rFonts w:ascii="Arial" w:hAnsi="Arial" w:cs="Arial"/>
          <w:lang w:val="fr-BE"/>
        </w:rPr>
      </w:pPr>
      <w:r w:rsidRPr="0097747B">
        <w:rPr>
          <w:rFonts w:ascii="Arial" w:hAnsi="Arial" w:cs="Arial"/>
          <w:lang w:val="fr-BE"/>
        </w:rPr>
        <w:t>Art.15: ” Stabilirea valorilor-limită de emisie, a parametrilor şi a măsurilor tehnice echivalente prevăzute la art. 14 alin. (1) şi (2) se bazează pe cele mai bune tehnici disponibile”;</w:t>
      </w:r>
    </w:p>
    <w:p w:rsidR="0097747B" w:rsidRPr="0097747B" w:rsidRDefault="0097747B" w:rsidP="004A2BEC">
      <w:pPr>
        <w:pStyle w:val="ListParagraph"/>
        <w:numPr>
          <w:ilvl w:val="0"/>
          <w:numId w:val="11"/>
        </w:numPr>
        <w:ind w:right="-686"/>
        <w:rPr>
          <w:rFonts w:ascii="Arial" w:hAnsi="Arial" w:cs="Arial"/>
          <w:lang w:val="fr-BE"/>
        </w:rPr>
      </w:pPr>
      <w:r w:rsidRPr="0097747B">
        <w:rPr>
          <w:rFonts w:ascii="Arial" w:hAnsi="Arial" w:cs="Arial"/>
          <w:lang w:val="fr-BE"/>
        </w:rPr>
        <w:t xml:space="preserve">Art.21: “4) Autoritatea competentă pentru protecţia mediului responsabilă cu emiterea autorizaţiei integrate de mediu ia măsurile necesare pentru </w:t>
      </w:r>
      <w:proofErr w:type="gramStart"/>
      <w:r w:rsidRPr="0097747B">
        <w:rPr>
          <w:rFonts w:ascii="Arial" w:hAnsi="Arial" w:cs="Arial"/>
          <w:lang w:val="fr-BE"/>
        </w:rPr>
        <w:t>ca</w:t>
      </w:r>
      <w:proofErr w:type="gramEnd"/>
      <w:r w:rsidRPr="0097747B">
        <w:rPr>
          <w:rFonts w:ascii="Arial" w:hAnsi="Arial" w:cs="Arial"/>
          <w:lang w:val="fr-BE"/>
        </w:rPr>
        <w:t>, în termen de 4 ani de la publicarea deciziilor privind concluziile BAT aplicabile activităţii principale a unei instalaţii, să asigure că: … b) instalaţia este conformă cu noile condiţii de autorizare”;</w:t>
      </w:r>
    </w:p>
    <w:p w:rsidR="0097747B" w:rsidRPr="0097747B" w:rsidRDefault="0097747B" w:rsidP="004A2BEC">
      <w:pPr>
        <w:ind w:left="360" w:right="-686" w:hanging="360"/>
        <w:rPr>
          <w:rFonts w:ascii="Arial" w:hAnsi="Arial" w:cs="Arial"/>
          <w:lang w:val="fr-BE"/>
        </w:rPr>
      </w:pPr>
      <w:r w:rsidRPr="0097747B">
        <w:rPr>
          <w:rFonts w:ascii="Arial" w:hAnsi="Arial" w:cs="Arial"/>
          <w:lang w:val="fr-BE"/>
        </w:rPr>
        <w:t>-conform Decizi</w:t>
      </w:r>
      <w:r w:rsidR="004A2BEC">
        <w:rPr>
          <w:rFonts w:ascii="Arial" w:hAnsi="Arial" w:cs="Arial"/>
          <w:lang w:val="fr-BE"/>
        </w:rPr>
        <w:t>ei</w:t>
      </w:r>
      <w:r w:rsidRPr="0097747B">
        <w:rPr>
          <w:rFonts w:ascii="Arial" w:hAnsi="Arial" w:cs="Arial"/>
          <w:lang w:val="fr-BE"/>
        </w:rPr>
        <w:t xml:space="preserve"> 2013/163/UE de stabilire a concluziilor privind cele mai bune tehnici disponibile (BAT) în temeiul Directivei 2010/75/UE a Parlamentului European și a Consiliului privind emisiile industriale pentru producerea cimentului, varului și oxidului de magneziu, cap. 1.3.2:</w:t>
      </w:r>
    </w:p>
    <w:p w:rsidR="0097747B" w:rsidRPr="0097747B" w:rsidRDefault="0097747B" w:rsidP="0097747B">
      <w:pPr>
        <w:rPr>
          <w:rFonts w:ascii="Arial" w:hAnsi="Arial" w:cs="Arial"/>
          <w:lang w:val="fr-BE"/>
        </w:rPr>
      </w:pPr>
      <w:r w:rsidRPr="0097747B">
        <w:rPr>
          <w:rFonts w:ascii="Arial" w:hAnsi="Arial" w:cs="Arial"/>
          <w:lang w:val="fr-BE"/>
        </w:rPr>
        <w:t xml:space="preserve">- pulberi, NOx, SOx, </w:t>
      </w:r>
      <w:proofErr w:type="gramStart"/>
      <w:r w:rsidRPr="0097747B">
        <w:rPr>
          <w:rFonts w:ascii="Arial" w:hAnsi="Arial" w:cs="Arial"/>
          <w:lang w:val="fr-BE"/>
        </w:rPr>
        <w:t>CO  -</w:t>
      </w:r>
      <w:proofErr w:type="gramEnd"/>
      <w:r w:rsidRPr="0097747B">
        <w:rPr>
          <w:rFonts w:ascii="Arial" w:hAnsi="Arial" w:cs="Arial"/>
          <w:lang w:val="fr-BE"/>
        </w:rPr>
        <w:t xml:space="preserve"> Masuratori periodice </w:t>
      </w:r>
    </w:p>
    <w:p w:rsidR="0097747B" w:rsidRPr="0097747B" w:rsidRDefault="0097747B" w:rsidP="0097747B">
      <w:pPr>
        <w:rPr>
          <w:rFonts w:ascii="Arial" w:hAnsi="Arial" w:cs="Arial"/>
          <w:lang w:val="fr-BE"/>
        </w:rPr>
      </w:pPr>
      <w:r w:rsidRPr="0097747B">
        <w:rPr>
          <w:rFonts w:ascii="Arial" w:hAnsi="Arial" w:cs="Arial"/>
          <w:lang w:val="fr-BE"/>
        </w:rPr>
        <w:t>- NH 3 atunci când se aplică RNCS – nu este cazul</w:t>
      </w:r>
    </w:p>
    <w:p w:rsidR="0097747B" w:rsidRPr="0097747B" w:rsidRDefault="0097747B" w:rsidP="0097747B">
      <w:pPr>
        <w:rPr>
          <w:rFonts w:ascii="Arial" w:hAnsi="Arial" w:cs="Arial"/>
          <w:lang w:val="fr-BE"/>
        </w:rPr>
      </w:pPr>
      <w:r w:rsidRPr="0097747B">
        <w:rPr>
          <w:rFonts w:ascii="Arial" w:hAnsi="Arial" w:cs="Arial"/>
          <w:lang w:val="fr-BE"/>
        </w:rPr>
        <w:t>- HCl, HF în cazul în care sunt coincinerate deșeuri – nu este cazul</w:t>
      </w:r>
    </w:p>
    <w:p w:rsidR="0097747B" w:rsidRPr="0097747B" w:rsidRDefault="0097747B" w:rsidP="0097747B">
      <w:pPr>
        <w:rPr>
          <w:rFonts w:ascii="Arial" w:hAnsi="Arial" w:cs="Arial"/>
          <w:lang w:val="fr-BE"/>
        </w:rPr>
      </w:pPr>
      <w:r w:rsidRPr="0097747B">
        <w:rPr>
          <w:rFonts w:ascii="Arial" w:hAnsi="Arial" w:cs="Arial"/>
          <w:lang w:val="fr-BE"/>
        </w:rPr>
        <w:t xml:space="preserve">- Metale atunci când se utilizează deșeuri (cap.1.3.9) – nu este cazul </w:t>
      </w:r>
    </w:p>
    <w:p w:rsidR="0097747B" w:rsidRPr="0097747B" w:rsidRDefault="0097747B" w:rsidP="0097747B">
      <w:pPr>
        <w:rPr>
          <w:rFonts w:ascii="Arial" w:hAnsi="Arial" w:cs="Arial"/>
          <w:lang w:val="fr-BE"/>
        </w:rPr>
      </w:pPr>
      <w:r w:rsidRPr="0097747B">
        <w:rPr>
          <w:rFonts w:ascii="Arial" w:hAnsi="Arial" w:cs="Arial"/>
          <w:lang w:val="fr-BE"/>
        </w:rPr>
        <w:t>- COT – nu este cazul ; nu se utilizeaza materii prime cu un conținut ridicat de compuși organici volatili</w:t>
      </w:r>
    </w:p>
    <w:p w:rsidR="0097747B" w:rsidRPr="0097747B" w:rsidRDefault="0097747B" w:rsidP="0097747B">
      <w:pPr>
        <w:rPr>
          <w:rFonts w:ascii="Arial" w:hAnsi="Arial" w:cs="Arial"/>
          <w:lang w:val="fr-BE"/>
        </w:rPr>
      </w:pPr>
      <w:r w:rsidRPr="0097747B">
        <w:rPr>
          <w:rFonts w:ascii="Arial" w:hAnsi="Arial" w:cs="Arial"/>
          <w:lang w:val="fr-BE"/>
        </w:rPr>
        <w:t xml:space="preserve">Limitele (BAT-AEL măsurători periodice la fața locului timp de cel puțin o jumătate de oră) sunt conform Deciziei 2013/163/UE (cap.1.3.6. </w:t>
      </w:r>
      <w:proofErr w:type="gramStart"/>
      <w:r w:rsidRPr="0097747B">
        <w:rPr>
          <w:rFonts w:ascii="Arial" w:hAnsi="Arial" w:cs="Arial"/>
          <w:lang w:val="fr-BE"/>
        </w:rPr>
        <w:t>si</w:t>
      </w:r>
      <w:proofErr w:type="gramEnd"/>
      <w:r w:rsidRPr="0097747B">
        <w:rPr>
          <w:rFonts w:ascii="Arial" w:hAnsi="Arial" w:cs="Arial"/>
          <w:lang w:val="fr-BE"/>
        </w:rPr>
        <w:t xml:space="preserve"> cap.1.3.7.):</w:t>
      </w:r>
    </w:p>
    <w:p w:rsidR="0097747B" w:rsidRPr="0097747B" w:rsidRDefault="0097747B" w:rsidP="004A2BEC">
      <w:pPr>
        <w:pStyle w:val="ListParagraph"/>
        <w:numPr>
          <w:ilvl w:val="1"/>
          <w:numId w:val="11"/>
        </w:numPr>
        <w:spacing w:line="240" w:lineRule="auto"/>
        <w:ind w:right="0"/>
        <w:jc w:val="left"/>
        <w:rPr>
          <w:rFonts w:ascii="Arial" w:hAnsi="Arial" w:cs="Arial"/>
          <w:lang w:val="fr-BE"/>
        </w:rPr>
      </w:pPr>
      <w:r w:rsidRPr="0097747B">
        <w:rPr>
          <w:rFonts w:ascii="Arial" w:hAnsi="Arial" w:cs="Arial"/>
          <w:lang w:val="fr-BE"/>
        </w:rPr>
        <w:t xml:space="preserve">Pulberi &lt;10 mg/Nmc; </w:t>
      </w:r>
    </w:p>
    <w:p w:rsidR="0097747B" w:rsidRPr="0097747B" w:rsidRDefault="0097747B" w:rsidP="004A2BEC">
      <w:pPr>
        <w:pStyle w:val="ListParagraph"/>
        <w:numPr>
          <w:ilvl w:val="1"/>
          <w:numId w:val="11"/>
        </w:numPr>
        <w:spacing w:line="240" w:lineRule="auto"/>
        <w:ind w:right="0"/>
        <w:jc w:val="left"/>
        <w:rPr>
          <w:rFonts w:ascii="Arial" w:hAnsi="Arial" w:cs="Arial"/>
          <w:lang w:val="fr-BE"/>
        </w:rPr>
      </w:pPr>
      <w:r w:rsidRPr="0097747B">
        <w:rPr>
          <w:rFonts w:ascii="Arial" w:hAnsi="Arial" w:cs="Arial"/>
          <w:lang w:val="fr-BE"/>
        </w:rPr>
        <w:t>NOx &lt; 350 mg/Nmc ;</w:t>
      </w:r>
    </w:p>
    <w:p w:rsidR="0097747B" w:rsidRPr="0097747B" w:rsidRDefault="0097747B" w:rsidP="004A2BEC">
      <w:pPr>
        <w:pStyle w:val="ListParagraph"/>
        <w:numPr>
          <w:ilvl w:val="1"/>
          <w:numId w:val="11"/>
        </w:numPr>
        <w:spacing w:line="240" w:lineRule="auto"/>
        <w:ind w:right="0"/>
        <w:jc w:val="left"/>
        <w:rPr>
          <w:rFonts w:ascii="Arial" w:hAnsi="Arial" w:cs="Arial"/>
          <w:lang w:val="fr-BE"/>
        </w:rPr>
      </w:pPr>
      <w:r w:rsidRPr="0097747B">
        <w:rPr>
          <w:rFonts w:ascii="Arial" w:hAnsi="Arial" w:cs="Arial"/>
          <w:lang w:val="fr-BE"/>
        </w:rPr>
        <w:t>SO2 &lt; 200 mg/Nmc ;</w:t>
      </w:r>
    </w:p>
    <w:p w:rsidR="0097747B" w:rsidRDefault="0097747B" w:rsidP="004A2BEC">
      <w:pPr>
        <w:numPr>
          <w:ilvl w:val="0"/>
          <w:numId w:val="11"/>
        </w:numPr>
        <w:tabs>
          <w:tab w:val="left" w:pos="990"/>
        </w:tabs>
        <w:spacing w:line="240" w:lineRule="auto"/>
        <w:ind w:firstLine="360"/>
        <w:rPr>
          <w:rFonts w:ascii="Arial" w:hAnsi="Arial" w:cs="Arial"/>
          <w:lang w:val="fr-BE"/>
        </w:rPr>
      </w:pPr>
      <w:r w:rsidRPr="0097747B">
        <w:rPr>
          <w:rFonts w:ascii="Arial" w:hAnsi="Arial" w:cs="Arial"/>
          <w:lang w:val="fr-BE"/>
        </w:rPr>
        <w:t>CO &lt; 500 mg/Nmc</w:t>
      </w:r>
    </w:p>
    <w:p w:rsidR="0097747B" w:rsidRPr="002427D1" w:rsidRDefault="0097747B" w:rsidP="002427D1">
      <w:pPr>
        <w:spacing w:before="120" w:after="120"/>
        <w:rPr>
          <w:rFonts w:ascii="Arial" w:hAnsi="Arial" w:cs="Arial"/>
          <w:lang w:val="fr-BE"/>
        </w:rPr>
      </w:pPr>
    </w:p>
    <w:p w:rsidR="00DE7496" w:rsidRPr="002427D1" w:rsidRDefault="00DE7496" w:rsidP="002427D1">
      <w:pPr>
        <w:spacing w:before="120" w:after="120"/>
        <w:rPr>
          <w:rFonts w:ascii="Arial" w:hAnsi="Arial" w:cs="Arial"/>
          <w:lang w:val="fr-BE"/>
        </w:rPr>
      </w:pPr>
      <w:r w:rsidRPr="004A2BEC">
        <w:rPr>
          <w:rFonts w:ascii="Arial" w:hAnsi="Arial" w:cs="Arial"/>
          <w:i/>
          <w:lang w:val="fr-BE"/>
        </w:rPr>
        <w:t>Imisii</w:t>
      </w:r>
      <w:r w:rsidRPr="002427D1">
        <w:rPr>
          <w:rFonts w:ascii="Arial" w:hAnsi="Arial" w:cs="Arial"/>
          <w:lang w:val="fr-BE"/>
        </w:rPr>
        <w:t> spre vecinatati:</w:t>
      </w:r>
    </w:p>
    <w:p w:rsidR="00DE7496" w:rsidRPr="002427D1" w:rsidRDefault="00DE7496" w:rsidP="002427D1">
      <w:pPr>
        <w:numPr>
          <w:ilvl w:val="0"/>
          <w:numId w:val="3"/>
        </w:numPr>
        <w:spacing w:before="120" w:after="120"/>
        <w:rPr>
          <w:rFonts w:ascii="Arial" w:hAnsi="Arial" w:cs="Arial"/>
          <w:lang w:val="fr-BE"/>
        </w:rPr>
      </w:pPr>
      <w:proofErr w:type="gramStart"/>
      <w:r w:rsidRPr="002427D1">
        <w:rPr>
          <w:rFonts w:ascii="Arial" w:hAnsi="Arial" w:cs="Arial"/>
          <w:lang w:val="fr-BE"/>
        </w:rPr>
        <w:t xml:space="preserve">Pulberi </w:t>
      </w:r>
      <w:r w:rsidR="008E56E7" w:rsidRPr="002427D1">
        <w:rPr>
          <w:rFonts w:ascii="Arial" w:hAnsi="Arial" w:cs="Arial"/>
          <w:lang w:val="fr-BE"/>
        </w:rPr>
        <w:t xml:space="preserve"> (</w:t>
      </w:r>
      <w:proofErr w:type="gramEnd"/>
      <w:r w:rsidR="008E56E7" w:rsidRPr="002427D1">
        <w:rPr>
          <w:rFonts w:ascii="Arial" w:hAnsi="Arial" w:cs="Arial"/>
          <w:lang w:val="fr-BE"/>
        </w:rPr>
        <w:t>de la halele de productie,</w:t>
      </w:r>
      <w:r w:rsidR="00ED3BFF" w:rsidRPr="002427D1">
        <w:rPr>
          <w:rFonts w:ascii="Arial" w:hAnsi="Arial" w:cs="Arial"/>
          <w:lang w:val="fr-BE"/>
        </w:rPr>
        <w:t xml:space="preserve"> respectiv</w:t>
      </w:r>
      <w:r w:rsidR="008E56E7" w:rsidRPr="002427D1">
        <w:rPr>
          <w:rFonts w:ascii="Arial" w:hAnsi="Arial" w:cs="Arial"/>
          <w:lang w:val="fr-BE"/>
        </w:rPr>
        <w:t xml:space="preserve"> alte </w:t>
      </w:r>
      <w:r w:rsidR="00ED3BFF" w:rsidRPr="002427D1">
        <w:rPr>
          <w:rFonts w:ascii="Arial" w:hAnsi="Arial" w:cs="Arial"/>
          <w:lang w:val="fr-BE"/>
        </w:rPr>
        <w:t>mini</w:t>
      </w:r>
      <w:r w:rsidR="008E56E7" w:rsidRPr="002427D1">
        <w:rPr>
          <w:rFonts w:ascii="Arial" w:hAnsi="Arial" w:cs="Arial"/>
          <w:lang w:val="fr-BE"/>
        </w:rPr>
        <w:t>filtre</w:t>
      </w:r>
      <w:r w:rsidR="00ED3BFF" w:rsidRPr="002427D1">
        <w:rPr>
          <w:rFonts w:ascii="Arial" w:hAnsi="Arial" w:cs="Arial"/>
          <w:lang w:val="fr-BE"/>
        </w:rPr>
        <w:t>le altele decat cele care reprezinta cosuri de evacuare emisii si prezentate in Tabelul 11)</w:t>
      </w:r>
      <w:r w:rsidR="00590D1F" w:rsidRPr="002427D1">
        <w:rPr>
          <w:rFonts w:ascii="Arial" w:hAnsi="Arial" w:cs="Arial"/>
          <w:lang w:val="fr-BE"/>
        </w:rPr>
        <w:t>.</w:t>
      </w:r>
    </w:p>
    <w:p w:rsidR="00DE7496" w:rsidRPr="002427D1" w:rsidRDefault="00DE7496" w:rsidP="002427D1">
      <w:pPr>
        <w:numPr>
          <w:ilvl w:val="0"/>
          <w:numId w:val="3"/>
        </w:numPr>
        <w:spacing w:before="120" w:after="120"/>
        <w:rPr>
          <w:rFonts w:ascii="Arial" w:hAnsi="Arial" w:cs="Arial"/>
          <w:lang w:val="fr-BE"/>
        </w:rPr>
      </w:pPr>
      <w:r w:rsidRPr="002427D1">
        <w:rPr>
          <w:rFonts w:ascii="Arial" w:hAnsi="Arial" w:cs="Arial"/>
          <w:lang w:val="fr-BE"/>
        </w:rPr>
        <w:t>Gaze arse :CO, NOx, SOx</w:t>
      </w:r>
      <w:r w:rsidR="001D3AE3" w:rsidRPr="002427D1">
        <w:rPr>
          <w:rFonts w:ascii="Arial" w:hAnsi="Arial" w:cs="Arial"/>
          <w:lang w:val="fr-BE"/>
        </w:rPr>
        <w:t xml:space="preserve"> </w:t>
      </w:r>
    </w:p>
    <w:p w:rsidR="00217CF0" w:rsidRDefault="00217CF0" w:rsidP="00EA5CC0">
      <w:pPr>
        <w:spacing w:line="360" w:lineRule="auto"/>
        <w:ind w:right="-557"/>
        <w:rPr>
          <w:rFonts w:ascii="Arial" w:hAnsi="Arial" w:cs="Arial"/>
          <w:sz w:val="23"/>
          <w:szCs w:val="23"/>
          <w:lang w:val="fr-BE"/>
        </w:rPr>
      </w:pPr>
    </w:p>
    <w:p w:rsidR="00824414" w:rsidRPr="002427D1" w:rsidRDefault="00EA5CC0" w:rsidP="002427D1">
      <w:pPr>
        <w:spacing w:before="120" w:after="120"/>
        <w:rPr>
          <w:rFonts w:ascii="Arial" w:hAnsi="Arial" w:cs="Arial"/>
          <w:lang w:val="fr-BE"/>
        </w:rPr>
      </w:pPr>
      <w:r w:rsidRPr="002427D1">
        <w:rPr>
          <w:rFonts w:ascii="Arial" w:hAnsi="Arial" w:cs="Arial"/>
          <w:lang w:val="fr-BE"/>
        </w:rPr>
        <w:t xml:space="preserve">Masurile de reducere a poluarii aerului sunt </w:t>
      </w:r>
      <w:r w:rsidR="00824414" w:rsidRPr="002427D1">
        <w:rPr>
          <w:rFonts w:ascii="Arial" w:hAnsi="Arial" w:cs="Arial"/>
          <w:lang w:val="fr-BE"/>
        </w:rPr>
        <w:t>re</w:t>
      </w:r>
      <w:r w:rsidRPr="002427D1">
        <w:rPr>
          <w:rFonts w:ascii="Arial" w:hAnsi="Arial" w:cs="Arial"/>
          <w:lang w:val="fr-BE"/>
        </w:rPr>
        <w:t xml:space="preserve">prezentate </w:t>
      </w:r>
      <w:r w:rsidR="001D0CE8" w:rsidRPr="002427D1">
        <w:rPr>
          <w:rFonts w:ascii="Arial" w:hAnsi="Arial" w:cs="Arial"/>
          <w:lang w:val="fr-BE"/>
        </w:rPr>
        <w:t>de dotarea cu filt</w:t>
      </w:r>
      <w:r w:rsidR="00824414" w:rsidRPr="002427D1">
        <w:rPr>
          <w:rFonts w:ascii="Arial" w:hAnsi="Arial" w:cs="Arial"/>
          <w:lang w:val="fr-BE"/>
        </w:rPr>
        <w:t>r</w:t>
      </w:r>
      <w:r w:rsidR="001D0CE8" w:rsidRPr="002427D1">
        <w:rPr>
          <w:rFonts w:ascii="Arial" w:hAnsi="Arial" w:cs="Arial"/>
          <w:lang w:val="fr-BE"/>
        </w:rPr>
        <w:t>e</w:t>
      </w:r>
      <w:r w:rsidR="00824414" w:rsidRPr="002427D1">
        <w:rPr>
          <w:rFonts w:ascii="Arial" w:hAnsi="Arial" w:cs="Arial"/>
          <w:lang w:val="fr-BE"/>
        </w:rPr>
        <w:t xml:space="preserve"> enumerate </w:t>
      </w:r>
      <w:r w:rsidRPr="002427D1">
        <w:rPr>
          <w:rFonts w:ascii="Arial" w:hAnsi="Arial" w:cs="Arial"/>
          <w:lang w:val="fr-BE"/>
        </w:rPr>
        <w:t>in tabel</w:t>
      </w:r>
      <w:r w:rsidR="002427D1">
        <w:rPr>
          <w:rFonts w:ascii="Arial" w:hAnsi="Arial" w:cs="Arial"/>
          <w:lang w:val="fr-BE"/>
        </w:rPr>
        <w:t>ele de la pct 4.4.</w:t>
      </w:r>
      <w:r w:rsidRPr="002427D1">
        <w:rPr>
          <w:rFonts w:ascii="Arial" w:hAnsi="Arial" w:cs="Arial"/>
          <w:lang w:val="fr-BE"/>
        </w:rPr>
        <w:t xml:space="preserve"> </w:t>
      </w:r>
      <w:r w:rsidR="00590D1F" w:rsidRPr="002427D1">
        <w:rPr>
          <w:rFonts w:ascii="Arial" w:hAnsi="Arial" w:cs="Arial"/>
          <w:lang w:val="fr-BE"/>
        </w:rPr>
        <w:t>Toate filtrele si minifiltrele din do</w:t>
      </w:r>
      <w:r w:rsidRPr="002427D1">
        <w:rPr>
          <w:rFonts w:ascii="Arial" w:hAnsi="Arial" w:cs="Arial"/>
          <w:lang w:val="fr-BE"/>
        </w:rPr>
        <w:t xml:space="preserve">tare sunt prezentate in Anexa </w:t>
      </w:r>
      <w:r w:rsidR="00B0676B" w:rsidRPr="002427D1">
        <w:rPr>
          <w:rFonts w:ascii="Arial" w:hAnsi="Arial" w:cs="Arial"/>
          <w:lang w:val="fr-BE"/>
        </w:rPr>
        <w:t>2</w:t>
      </w:r>
      <w:r w:rsidR="003B41D4" w:rsidRPr="002427D1">
        <w:rPr>
          <w:rFonts w:ascii="Arial" w:hAnsi="Arial" w:cs="Arial"/>
          <w:lang w:val="fr-BE"/>
        </w:rPr>
        <w:t>- Fluxul tehnologic</w:t>
      </w:r>
      <w:r w:rsidR="00824414" w:rsidRPr="002427D1">
        <w:rPr>
          <w:rFonts w:ascii="Arial" w:hAnsi="Arial" w:cs="Arial"/>
          <w:lang w:val="fr-BE"/>
        </w:rPr>
        <w:t>.</w:t>
      </w:r>
    </w:p>
    <w:p w:rsidR="00C265F8" w:rsidRPr="002427D1" w:rsidRDefault="00C265F8" w:rsidP="002427D1">
      <w:pPr>
        <w:spacing w:before="120" w:after="120"/>
        <w:rPr>
          <w:rFonts w:ascii="Arial" w:hAnsi="Arial" w:cs="Arial"/>
          <w:lang w:val="fr-BE"/>
        </w:rPr>
      </w:pPr>
      <w:r w:rsidRPr="002427D1">
        <w:rPr>
          <w:rFonts w:ascii="Arial" w:hAnsi="Arial" w:cs="Arial"/>
          <w:lang w:val="fr-BE"/>
        </w:rPr>
        <w:t>Toate filtrele</w:t>
      </w:r>
      <w:r w:rsidR="00C73AAC" w:rsidRPr="002427D1">
        <w:rPr>
          <w:rFonts w:ascii="Arial" w:hAnsi="Arial" w:cs="Arial"/>
          <w:lang w:val="fr-BE"/>
        </w:rPr>
        <w:t>/minifiltrele</w:t>
      </w:r>
      <w:r w:rsidRPr="002427D1">
        <w:rPr>
          <w:rFonts w:ascii="Arial" w:hAnsi="Arial" w:cs="Arial"/>
          <w:lang w:val="fr-BE"/>
        </w:rPr>
        <w:t xml:space="preserve"> sunt cu saci, </w:t>
      </w:r>
      <w:r w:rsidR="00217CF0" w:rsidRPr="002427D1">
        <w:rPr>
          <w:rFonts w:ascii="Arial" w:hAnsi="Arial" w:cs="Arial"/>
          <w:lang w:val="fr-BE"/>
        </w:rPr>
        <w:t xml:space="preserve">cu sistem de scuturare a sacilor in sistem puls-jet, controlat. Praful de filtru este recuperat prin reintroducerea in proces, evitandu-se astfel generarea de deseu de var si in acelasi timp </w:t>
      </w:r>
      <w:r w:rsidR="002330D4" w:rsidRPr="002427D1">
        <w:rPr>
          <w:rFonts w:ascii="Arial" w:hAnsi="Arial" w:cs="Arial"/>
          <w:lang w:val="fr-BE"/>
        </w:rPr>
        <w:t>se evita pierderile de pro</w:t>
      </w:r>
      <w:r w:rsidR="00217CF0" w:rsidRPr="002427D1">
        <w:rPr>
          <w:rFonts w:ascii="Arial" w:hAnsi="Arial" w:cs="Arial"/>
          <w:lang w:val="fr-BE"/>
        </w:rPr>
        <w:t>dus var.</w:t>
      </w:r>
    </w:p>
    <w:p w:rsidR="00824414" w:rsidRDefault="00824414" w:rsidP="002427D1">
      <w:pPr>
        <w:spacing w:before="120" w:after="120"/>
        <w:rPr>
          <w:rFonts w:ascii="Arial" w:hAnsi="Arial" w:cs="Arial"/>
          <w:lang w:val="fr-BE"/>
        </w:rPr>
      </w:pPr>
      <w:r w:rsidRPr="002427D1">
        <w:rPr>
          <w:rFonts w:ascii="Arial" w:hAnsi="Arial" w:cs="Arial"/>
          <w:lang w:val="fr-BE"/>
        </w:rPr>
        <w:t>Reducerea imisiilor se mai realizeaza prin curatarea periodica a padimentului betonat prin maturare si spalare cu</w:t>
      </w:r>
      <w:r w:rsidR="002330D4" w:rsidRPr="002427D1">
        <w:rPr>
          <w:rFonts w:ascii="Arial" w:hAnsi="Arial" w:cs="Arial"/>
          <w:lang w:val="fr-BE"/>
        </w:rPr>
        <w:t xml:space="preserve"> apa. De asemenea</w:t>
      </w:r>
      <w:r w:rsidR="00B0676B" w:rsidRPr="002427D1">
        <w:rPr>
          <w:rFonts w:ascii="Arial" w:hAnsi="Arial" w:cs="Arial"/>
          <w:lang w:val="fr-BE"/>
        </w:rPr>
        <w:t>,</w:t>
      </w:r>
      <w:r w:rsidR="002330D4" w:rsidRPr="002427D1">
        <w:rPr>
          <w:rFonts w:ascii="Arial" w:hAnsi="Arial" w:cs="Arial"/>
          <w:lang w:val="fr-BE"/>
        </w:rPr>
        <w:t xml:space="preserve"> este limitata</w:t>
      </w:r>
      <w:r w:rsidRPr="002427D1">
        <w:rPr>
          <w:rFonts w:ascii="Arial" w:hAnsi="Arial" w:cs="Arial"/>
          <w:lang w:val="fr-BE"/>
        </w:rPr>
        <w:t xml:space="preserve"> viteza de circulatie auto in incinta.</w:t>
      </w:r>
    </w:p>
    <w:p w:rsidR="00C03590" w:rsidRPr="002427D1" w:rsidRDefault="00C03590" w:rsidP="002427D1">
      <w:pPr>
        <w:spacing w:before="120" w:after="120"/>
        <w:rPr>
          <w:rFonts w:ascii="Arial" w:hAnsi="Arial" w:cs="Arial"/>
          <w:lang w:val="fr-BE"/>
        </w:rPr>
      </w:pPr>
    </w:p>
    <w:p w:rsidR="002576A9" w:rsidRDefault="002576A9" w:rsidP="00217CF0">
      <w:pPr>
        <w:spacing w:line="360" w:lineRule="auto"/>
        <w:ind w:right="-557"/>
        <w:rPr>
          <w:rFonts w:ascii="Arial" w:hAnsi="Arial" w:cs="Arial"/>
          <w:sz w:val="23"/>
          <w:szCs w:val="23"/>
          <w:lang w:val="fr-BE"/>
        </w:rPr>
      </w:pPr>
    </w:p>
    <w:p w:rsidR="004330B5" w:rsidRPr="002427D1" w:rsidRDefault="004330B5" w:rsidP="002427D1">
      <w:pPr>
        <w:spacing w:before="120" w:after="120"/>
        <w:rPr>
          <w:rFonts w:ascii="Arial" w:hAnsi="Arial" w:cs="Arial"/>
          <w:lang w:val="fr-BE"/>
        </w:rPr>
      </w:pPr>
      <w:r w:rsidRPr="002427D1">
        <w:rPr>
          <w:rFonts w:ascii="Arial" w:hAnsi="Arial" w:cs="Arial"/>
          <w:lang w:val="fr-BE"/>
        </w:rPr>
        <w:t>ZGOMOT</w:t>
      </w:r>
    </w:p>
    <w:p w:rsidR="004330B5" w:rsidRPr="002427D1" w:rsidRDefault="004330B5" w:rsidP="000469FE">
      <w:pPr>
        <w:spacing w:before="120" w:after="120"/>
        <w:rPr>
          <w:rFonts w:ascii="Arial" w:hAnsi="Arial" w:cs="Arial"/>
          <w:lang w:val="fr-BE"/>
        </w:rPr>
      </w:pPr>
      <w:r w:rsidRPr="002427D1">
        <w:rPr>
          <w:rFonts w:ascii="Arial" w:hAnsi="Arial" w:cs="Arial"/>
          <w:lang w:val="fr-BE"/>
        </w:rPr>
        <w:lastRenderedPageBreak/>
        <w:t xml:space="preserve">Sursele de zgomot de pe amplasament sunt cuptoarele Maerz si instalatiile aferente : </w:t>
      </w:r>
      <w:r w:rsidR="00144E9E" w:rsidRPr="002427D1">
        <w:rPr>
          <w:rFonts w:ascii="Arial" w:hAnsi="Arial" w:cs="Arial"/>
          <w:lang w:val="fr-BE"/>
        </w:rPr>
        <w:t>sortator</w:t>
      </w:r>
      <w:r w:rsidRPr="002427D1">
        <w:rPr>
          <w:rFonts w:ascii="Arial" w:hAnsi="Arial" w:cs="Arial"/>
          <w:lang w:val="fr-BE"/>
        </w:rPr>
        <w:t xml:space="preserve">, </w:t>
      </w:r>
      <w:r w:rsidR="00144E9E" w:rsidRPr="002427D1">
        <w:rPr>
          <w:rFonts w:ascii="Arial" w:hAnsi="Arial" w:cs="Arial"/>
          <w:lang w:val="fr-BE"/>
        </w:rPr>
        <w:t>mori</w:t>
      </w:r>
      <w:r w:rsidRPr="002427D1">
        <w:rPr>
          <w:rFonts w:ascii="Arial" w:hAnsi="Arial" w:cs="Arial"/>
          <w:lang w:val="fr-BE"/>
        </w:rPr>
        <w:t>.</w:t>
      </w:r>
    </w:p>
    <w:p w:rsidR="00D81ADC" w:rsidRPr="002427D1" w:rsidRDefault="00D81ADC" w:rsidP="002427D1">
      <w:pPr>
        <w:rPr>
          <w:rFonts w:ascii="Arial" w:hAnsi="Arial" w:cs="Arial"/>
          <w:lang w:val="fr-BE"/>
        </w:rPr>
      </w:pPr>
      <w:r w:rsidRPr="002427D1">
        <w:rPr>
          <w:rFonts w:ascii="Arial" w:hAnsi="Arial" w:cs="Arial"/>
          <w:lang w:val="fr-BE"/>
        </w:rPr>
        <w:t>La zgomotul de fond isi aduc aportul utilajele de transport ale clientilor precum si utilajele fabricii de ciment vecine.</w:t>
      </w:r>
    </w:p>
    <w:p w:rsidR="00D81ADC" w:rsidRPr="002427D1" w:rsidRDefault="00D81ADC" w:rsidP="002427D1">
      <w:pPr>
        <w:spacing w:before="120"/>
        <w:rPr>
          <w:rFonts w:ascii="Arial" w:hAnsi="Arial" w:cs="Arial"/>
          <w:lang w:val="fr-BE"/>
        </w:rPr>
      </w:pPr>
      <w:r w:rsidRPr="002427D1">
        <w:rPr>
          <w:rFonts w:ascii="Arial" w:hAnsi="Arial" w:cs="Arial"/>
          <w:lang w:val="fr-BE"/>
        </w:rPr>
        <w:t>Pentru diminuarea zgomotului, s-au realizat urmatoarele lucrari :</w:t>
      </w:r>
    </w:p>
    <w:p w:rsidR="00D81ADC" w:rsidRPr="002427D1" w:rsidRDefault="00D81ADC" w:rsidP="002427D1">
      <w:pPr>
        <w:numPr>
          <w:ilvl w:val="0"/>
          <w:numId w:val="3"/>
        </w:numPr>
        <w:rPr>
          <w:rFonts w:ascii="Arial" w:hAnsi="Arial" w:cs="Arial"/>
          <w:lang w:val="fr-BE"/>
        </w:rPr>
      </w:pPr>
      <w:r w:rsidRPr="002427D1">
        <w:rPr>
          <w:rFonts w:ascii="Arial" w:hAnsi="Arial" w:cs="Arial"/>
          <w:lang w:val="fr-BE"/>
        </w:rPr>
        <w:t>Fonoizolarea cuptoarelor in zona de descarcare a calcarului</w:t>
      </w:r>
    </w:p>
    <w:p w:rsidR="00D81ADC" w:rsidRPr="002427D1" w:rsidRDefault="00D81ADC" w:rsidP="002427D1">
      <w:pPr>
        <w:numPr>
          <w:ilvl w:val="0"/>
          <w:numId w:val="3"/>
        </w:numPr>
        <w:rPr>
          <w:rFonts w:ascii="Arial" w:hAnsi="Arial" w:cs="Arial"/>
          <w:lang w:val="fr-BE"/>
        </w:rPr>
      </w:pPr>
      <w:r w:rsidRPr="002427D1">
        <w:rPr>
          <w:rFonts w:ascii="Arial" w:hAnsi="Arial" w:cs="Arial"/>
          <w:lang w:val="fr-BE"/>
        </w:rPr>
        <w:t>Carcasarea si fonoizolarea benzilor transportoare</w:t>
      </w:r>
    </w:p>
    <w:p w:rsidR="00FA3B0F" w:rsidRPr="002427D1" w:rsidRDefault="00FA3B0F" w:rsidP="002427D1">
      <w:pPr>
        <w:numPr>
          <w:ilvl w:val="0"/>
          <w:numId w:val="3"/>
        </w:numPr>
        <w:rPr>
          <w:rFonts w:ascii="Arial" w:hAnsi="Arial" w:cs="Arial"/>
        </w:rPr>
      </w:pPr>
      <w:r w:rsidRPr="002427D1">
        <w:rPr>
          <w:rFonts w:ascii="Arial" w:hAnsi="Arial" w:cs="Arial"/>
        </w:rPr>
        <w:t>F</w:t>
      </w:r>
      <w:r w:rsidR="00D81ADC" w:rsidRPr="002427D1">
        <w:rPr>
          <w:rFonts w:ascii="Arial" w:hAnsi="Arial" w:cs="Arial"/>
        </w:rPr>
        <w:t>onoizolare</w:t>
      </w:r>
      <w:r w:rsidRPr="002427D1">
        <w:rPr>
          <w:rFonts w:ascii="Arial" w:hAnsi="Arial" w:cs="Arial"/>
        </w:rPr>
        <w:t>a</w:t>
      </w:r>
      <w:r w:rsidR="00D81ADC" w:rsidRPr="002427D1">
        <w:rPr>
          <w:rFonts w:ascii="Arial" w:hAnsi="Arial" w:cs="Arial"/>
        </w:rPr>
        <w:t xml:space="preserve"> </w:t>
      </w:r>
      <w:r w:rsidRPr="002427D1">
        <w:rPr>
          <w:rFonts w:ascii="Arial" w:hAnsi="Arial" w:cs="Arial"/>
        </w:rPr>
        <w:t>utilajelor</w:t>
      </w:r>
      <w:r w:rsidR="00D81ADC" w:rsidRPr="002427D1">
        <w:rPr>
          <w:rFonts w:ascii="Arial" w:hAnsi="Arial" w:cs="Arial"/>
        </w:rPr>
        <w:t xml:space="preserve"> generatoare de zgomote,</w:t>
      </w:r>
    </w:p>
    <w:p w:rsidR="00FA3B0F" w:rsidRPr="002427D1" w:rsidRDefault="00144E9E" w:rsidP="002427D1">
      <w:pPr>
        <w:numPr>
          <w:ilvl w:val="0"/>
          <w:numId w:val="3"/>
        </w:numPr>
        <w:rPr>
          <w:rFonts w:ascii="Arial" w:hAnsi="Arial" w:cs="Arial"/>
          <w:lang w:val="fr-BE"/>
        </w:rPr>
      </w:pPr>
      <w:r w:rsidRPr="002427D1">
        <w:rPr>
          <w:rFonts w:ascii="Arial" w:hAnsi="Arial" w:cs="Arial"/>
          <w:lang w:val="fr-BE"/>
        </w:rPr>
        <w:t>Inchiderea incintelor de lucru; h</w:t>
      </w:r>
      <w:r w:rsidR="00D81ADC" w:rsidRPr="002427D1">
        <w:rPr>
          <w:rFonts w:ascii="Arial" w:hAnsi="Arial" w:cs="Arial"/>
          <w:lang w:val="fr-BE"/>
        </w:rPr>
        <w:t xml:space="preserve">alele </w:t>
      </w:r>
      <w:r w:rsidR="00FA3B0F" w:rsidRPr="002427D1">
        <w:rPr>
          <w:rFonts w:ascii="Arial" w:hAnsi="Arial" w:cs="Arial"/>
          <w:lang w:val="fr-BE"/>
        </w:rPr>
        <w:t xml:space="preserve">de productie </w:t>
      </w:r>
      <w:r w:rsidR="00D81ADC" w:rsidRPr="002427D1">
        <w:rPr>
          <w:rFonts w:ascii="Arial" w:hAnsi="Arial" w:cs="Arial"/>
          <w:lang w:val="fr-BE"/>
        </w:rPr>
        <w:t xml:space="preserve">au pereti </w:t>
      </w:r>
      <w:r w:rsidR="00FA3B0F" w:rsidRPr="002427D1">
        <w:rPr>
          <w:rFonts w:ascii="Arial" w:hAnsi="Arial" w:cs="Arial"/>
          <w:lang w:val="fr-BE"/>
        </w:rPr>
        <w:t>din</w:t>
      </w:r>
      <w:r w:rsidR="00D81ADC" w:rsidRPr="002427D1">
        <w:rPr>
          <w:rFonts w:ascii="Arial" w:hAnsi="Arial" w:cs="Arial"/>
          <w:lang w:val="fr-BE"/>
        </w:rPr>
        <w:t xml:space="preserve"> panouri cu proprietati fonoabsorbante,</w:t>
      </w:r>
    </w:p>
    <w:p w:rsidR="00DC4AB8" w:rsidRPr="002427D1" w:rsidRDefault="00FA3B0F" w:rsidP="002427D1">
      <w:pPr>
        <w:numPr>
          <w:ilvl w:val="0"/>
          <w:numId w:val="3"/>
        </w:numPr>
        <w:rPr>
          <w:rFonts w:ascii="Arial" w:hAnsi="Arial" w:cs="Arial"/>
          <w:lang w:val="fr-BE"/>
        </w:rPr>
      </w:pPr>
      <w:r w:rsidRPr="002427D1">
        <w:rPr>
          <w:rFonts w:ascii="Arial" w:hAnsi="Arial" w:cs="Arial"/>
          <w:lang w:val="fr-BE"/>
        </w:rPr>
        <w:t>A</w:t>
      </w:r>
      <w:r w:rsidR="00D81ADC" w:rsidRPr="002427D1">
        <w:rPr>
          <w:rFonts w:ascii="Arial" w:hAnsi="Arial" w:cs="Arial"/>
          <w:lang w:val="fr-BE"/>
        </w:rPr>
        <w:t>u fost implementate masuri administrative</w:t>
      </w:r>
      <w:r w:rsidRPr="002427D1">
        <w:rPr>
          <w:rFonts w:ascii="Arial" w:hAnsi="Arial" w:cs="Arial"/>
          <w:lang w:val="fr-BE"/>
        </w:rPr>
        <w:t xml:space="preserve"> : </w:t>
      </w:r>
    </w:p>
    <w:p w:rsidR="00DC4AB8" w:rsidRPr="002427D1" w:rsidRDefault="00FA3B0F" w:rsidP="002427D1">
      <w:pPr>
        <w:numPr>
          <w:ilvl w:val="1"/>
          <w:numId w:val="3"/>
        </w:numPr>
        <w:rPr>
          <w:rFonts w:ascii="Arial" w:hAnsi="Arial" w:cs="Arial"/>
        </w:rPr>
      </w:pPr>
      <w:r w:rsidRPr="002427D1">
        <w:rPr>
          <w:rFonts w:ascii="Arial" w:hAnsi="Arial" w:cs="Arial"/>
        </w:rPr>
        <w:t xml:space="preserve">dotarea usilor cu sisteme de inchidere automata ; </w:t>
      </w:r>
    </w:p>
    <w:p w:rsidR="00DC4AB8" w:rsidRPr="002427D1" w:rsidRDefault="00FA3B0F" w:rsidP="002427D1">
      <w:pPr>
        <w:numPr>
          <w:ilvl w:val="1"/>
          <w:numId w:val="3"/>
        </w:numPr>
        <w:rPr>
          <w:rFonts w:ascii="Arial" w:hAnsi="Arial" w:cs="Arial"/>
          <w:lang w:val="fr-BE"/>
        </w:rPr>
      </w:pPr>
      <w:proofErr w:type="gramStart"/>
      <w:r w:rsidRPr="002427D1">
        <w:rPr>
          <w:rFonts w:ascii="Arial" w:hAnsi="Arial" w:cs="Arial"/>
          <w:lang w:val="fr-BE"/>
        </w:rPr>
        <w:t>usile</w:t>
      </w:r>
      <w:proofErr w:type="gramEnd"/>
      <w:r w:rsidRPr="002427D1">
        <w:rPr>
          <w:rFonts w:ascii="Arial" w:hAnsi="Arial" w:cs="Arial"/>
          <w:lang w:val="fr-BE"/>
        </w:rPr>
        <w:t xml:space="preserve"> si ferestrele se pastreaza inchise</w:t>
      </w:r>
      <w:r w:rsidR="00D81ADC" w:rsidRPr="002427D1">
        <w:rPr>
          <w:rFonts w:ascii="Arial" w:hAnsi="Arial" w:cs="Arial"/>
          <w:lang w:val="fr-BE"/>
        </w:rPr>
        <w:t xml:space="preserve"> in timpul functionarii utilajelor</w:t>
      </w:r>
      <w:r w:rsidRPr="002427D1">
        <w:rPr>
          <w:rFonts w:ascii="Arial" w:hAnsi="Arial" w:cs="Arial"/>
          <w:lang w:val="fr-BE"/>
        </w:rPr>
        <w:t>,</w:t>
      </w:r>
    </w:p>
    <w:p w:rsidR="00DC4AB8" w:rsidRPr="002427D1" w:rsidRDefault="00DC4AB8" w:rsidP="002427D1">
      <w:pPr>
        <w:numPr>
          <w:ilvl w:val="1"/>
          <w:numId w:val="3"/>
        </w:numPr>
        <w:rPr>
          <w:rFonts w:ascii="Arial" w:hAnsi="Arial" w:cs="Arial"/>
          <w:lang w:val="fr-BE"/>
        </w:rPr>
      </w:pPr>
      <w:proofErr w:type="gramStart"/>
      <w:r w:rsidRPr="002427D1">
        <w:rPr>
          <w:rFonts w:ascii="Arial" w:hAnsi="Arial" w:cs="Arial"/>
          <w:lang w:val="fr-BE"/>
        </w:rPr>
        <w:t>s</w:t>
      </w:r>
      <w:proofErr w:type="gramEnd"/>
      <w:r w:rsidRPr="002427D1">
        <w:rPr>
          <w:rFonts w:ascii="Arial" w:hAnsi="Arial" w:cs="Arial"/>
          <w:lang w:val="fr-BE"/>
        </w:rPr>
        <w:t>-au montat panouri cu restrictii de viteza p</w:t>
      </w:r>
      <w:r w:rsidR="00D81ADC" w:rsidRPr="002427D1">
        <w:rPr>
          <w:rFonts w:ascii="Arial" w:hAnsi="Arial" w:cs="Arial"/>
          <w:lang w:val="fr-BE"/>
        </w:rPr>
        <w:t>entru circulatia pe</w:t>
      </w:r>
      <w:r w:rsidRPr="002427D1">
        <w:rPr>
          <w:rFonts w:ascii="Arial" w:hAnsi="Arial" w:cs="Arial"/>
          <w:lang w:val="fr-BE"/>
        </w:rPr>
        <w:t xml:space="preserve"> drumurile de acces interioare,</w:t>
      </w:r>
    </w:p>
    <w:p w:rsidR="00D81ADC" w:rsidRPr="002427D1" w:rsidRDefault="00D81ADC" w:rsidP="002427D1">
      <w:pPr>
        <w:numPr>
          <w:ilvl w:val="1"/>
          <w:numId w:val="3"/>
        </w:numPr>
        <w:rPr>
          <w:rFonts w:ascii="Arial" w:hAnsi="Arial" w:cs="Arial"/>
          <w:lang w:val="fr-BE"/>
        </w:rPr>
      </w:pPr>
      <w:proofErr w:type="gramStart"/>
      <w:r w:rsidRPr="002427D1">
        <w:rPr>
          <w:rFonts w:ascii="Arial" w:hAnsi="Arial" w:cs="Arial"/>
          <w:lang w:val="fr-BE"/>
        </w:rPr>
        <w:t>in</w:t>
      </w:r>
      <w:proofErr w:type="gramEnd"/>
      <w:r w:rsidRPr="002427D1">
        <w:rPr>
          <w:rFonts w:ascii="Arial" w:hAnsi="Arial" w:cs="Arial"/>
          <w:lang w:val="fr-BE"/>
        </w:rPr>
        <w:t xml:space="preserve"> </w:t>
      </w:r>
      <w:r w:rsidR="00DC4AB8" w:rsidRPr="002427D1">
        <w:rPr>
          <w:rFonts w:ascii="Arial" w:hAnsi="Arial" w:cs="Arial"/>
          <w:lang w:val="fr-BE"/>
        </w:rPr>
        <w:t>halele</w:t>
      </w:r>
      <w:r w:rsidR="00BC4F5A" w:rsidRPr="002427D1">
        <w:rPr>
          <w:rFonts w:ascii="Arial" w:hAnsi="Arial" w:cs="Arial"/>
          <w:lang w:val="fr-BE"/>
        </w:rPr>
        <w:t xml:space="preserve"> inchise</w:t>
      </w:r>
      <w:r w:rsidRPr="002427D1">
        <w:rPr>
          <w:rFonts w:ascii="Arial" w:hAnsi="Arial" w:cs="Arial"/>
          <w:lang w:val="fr-BE"/>
        </w:rPr>
        <w:t xml:space="preserve"> unde zgomotul are un nivel ridicat, personalul muncitor este dotat cu antifoane.</w:t>
      </w:r>
    </w:p>
    <w:p w:rsidR="004A70C6" w:rsidRPr="002427D1" w:rsidRDefault="004A70C6" w:rsidP="002427D1">
      <w:pPr>
        <w:spacing w:before="120" w:after="120"/>
        <w:rPr>
          <w:rFonts w:ascii="Arial" w:hAnsi="Arial" w:cs="Arial"/>
          <w:lang w:val="fr-BE"/>
        </w:rPr>
      </w:pPr>
      <w:r w:rsidRPr="002427D1">
        <w:rPr>
          <w:rFonts w:ascii="Arial" w:hAnsi="Arial" w:cs="Arial"/>
          <w:lang w:val="fr-BE"/>
        </w:rPr>
        <w:t xml:space="preserve">SC Carmeuse Holding SRL- punct de lucru Chiscadaga a </w:t>
      </w:r>
      <w:r w:rsidR="002427D1">
        <w:rPr>
          <w:rFonts w:ascii="Arial" w:hAnsi="Arial" w:cs="Arial"/>
          <w:lang w:val="fr-BE"/>
        </w:rPr>
        <w:t xml:space="preserve">implementat in totalitate masurile propuse prin </w:t>
      </w:r>
      <w:r w:rsidRPr="002427D1">
        <w:rPr>
          <w:rFonts w:ascii="Arial" w:hAnsi="Arial" w:cs="Arial"/>
          <w:lang w:val="fr-BE"/>
        </w:rPr>
        <w:t>studiu</w:t>
      </w:r>
      <w:r w:rsidR="002427D1">
        <w:rPr>
          <w:rFonts w:ascii="Arial" w:hAnsi="Arial" w:cs="Arial"/>
          <w:lang w:val="fr-BE"/>
        </w:rPr>
        <w:t>l</w:t>
      </w:r>
      <w:r w:rsidRPr="002427D1">
        <w:rPr>
          <w:rFonts w:ascii="Arial" w:hAnsi="Arial" w:cs="Arial"/>
          <w:lang w:val="fr-BE"/>
        </w:rPr>
        <w:t xml:space="preserve"> de zgomot </w:t>
      </w:r>
      <w:r w:rsidR="002427D1">
        <w:rPr>
          <w:rFonts w:ascii="Arial" w:hAnsi="Arial" w:cs="Arial"/>
          <w:lang w:val="fr-BE"/>
        </w:rPr>
        <w:t xml:space="preserve">realizat. </w:t>
      </w:r>
    </w:p>
    <w:p w:rsidR="002576A9" w:rsidRDefault="002576A9" w:rsidP="00BC4F5A">
      <w:pPr>
        <w:spacing w:line="360" w:lineRule="auto"/>
        <w:ind w:right="-557"/>
        <w:rPr>
          <w:rFonts w:ascii="Arial" w:hAnsi="Arial" w:cs="Arial"/>
          <w:sz w:val="23"/>
          <w:szCs w:val="23"/>
          <w:lang w:val="fr-BE"/>
        </w:rPr>
      </w:pPr>
    </w:p>
    <w:p w:rsidR="00BC4F5A" w:rsidRPr="000469FE" w:rsidRDefault="00BC4F5A" w:rsidP="000469FE">
      <w:pPr>
        <w:spacing w:before="120" w:after="120"/>
        <w:rPr>
          <w:rFonts w:ascii="Arial" w:hAnsi="Arial" w:cs="Arial"/>
          <w:lang w:val="fr-BE"/>
        </w:rPr>
      </w:pPr>
      <w:r w:rsidRPr="000469FE">
        <w:rPr>
          <w:rFonts w:ascii="Arial" w:hAnsi="Arial" w:cs="Arial"/>
          <w:lang w:val="fr-BE"/>
        </w:rPr>
        <w:t>APA</w:t>
      </w:r>
    </w:p>
    <w:p w:rsidR="006F4B2B" w:rsidRPr="000469FE" w:rsidRDefault="00F05EF1" w:rsidP="000469FE">
      <w:pPr>
        <w:spacing w:before="120" w:after="120"/>
        <w:rPr>
          <w:rFonts w:ascii="Arial" w:hAnsi="Arial" w:cs="Arial"/>
          <w:lang w:val="fr-BE"/>
        </w:rPr>
      </w:pPr>
      <w:r w:rsidRPr="000469FE">
        <w:rPr>
          <w:rFonts w:ascii="Arial" w:hAnsi="Arial" w:cs="Arial"/>
          <w:lang w:val="fr-BE"/>
        </w:rPr>
        <w:t>Din procesul tehnologic nu rezulta ape uzate industriale</w:t>
      </w:r>
      <w:r w:rsidR="007F33C2" w:rsidRPr="000469FE">
        <w:rPr>
          <w:rFonts w:ascii="Arial" w:hAnsi="Arial" w:cs="Arial"/>
          <w:lang w:val="fr-BE"/>
        </w:rPr>
        <w:t>;</w:t>
      </w:r>
      <w:r w:rsidR="007F33C2" w:rsidRPr="000469FE">
        <w:rPr>
          <w:lang w:val="fr-BE"/>
        </w:rPr>
        <w:t xml:space="preserve"> </w:t>
      </w:r>
      <w:r w:rsidR="007F33C2" w:rsidRPr="000469FE">
        <w:rPr>
          <w:rFonts w:ascii="Arial" w:hAnsi="Arial" w:cs="Arial"/>
          <w:lang w:val="fr-BE"/>
        </w:rPr>
        <w:t>apa tehnologica este înglobata în produs și se pierde prin evaporare în timpul procesului de hidratare a varului</w:t>
      </w:r>
      <w:r w:rsidRPr="000469FE">
        <w:rPr>
          <w:rFonts w:ascii="Arial" w:hAnsi="Arial" w:cs="Arial"/>
          <w:lang w:val="fr-BE"/>
        </w:rPr>
        <w:t>.</w:t>
      </w:r>
      <w:r w:rsidR="00840901" w:rsidRPr="000469FE">
        <w:rPr>
          <w:rFonts w:ascii="Arial" w:hAnsi="Arial" w:cs="Arial"/>
          <w:lang w:val="fr-BE"/>
        </w:rPr>
        <w:t xml:space="preserve"> </w:t>
      </w:r>
    </w:p>
    <w:p w:rsidR="00F05EF1" w:rsidRPr="000469FE" w:rsidRDefault="00840901" w:rsidP="000469FE">
      <w:pPr>
        <w:spacing w:before="120" w:after="120"/>
        <w:rPr>
          <w:rFonts w:ascii="Arial" w:hAnsi="Arial" w:cs="Arial"/>
          <w:lang w:val="fr-BE"/>
        </w:rPr>
      </w:pPr>
      <w:r w:rsidRPr="000469FE">
        <w:rPr>
          <w:rFonts w:ascii="Arial" w:hAnsi="Arial" w:cs="Arial"/>
          <w:lang w:val="fr-BE"/>
        </w:rPr>
        <w:t xml:space="preserve">Apele rezultate de la laborator sunt neutralizate </w:t>
      </w:r>
      <w:r w:rsidR="004A70C6" w:rsidRPr="000469FE">
        <w:rPr>
          <w:rFonts w:ascii="Arial" w:hAnsi="Arial" w:cs="Arial"/>
          <w:lang w:val="fr-BE"/>
        </w:rPr>
        <w:t xml:space="preserve">si </w:t>
      </w:r>
      <w:r w:rsidRPr="000469FE">
        <w:rPr>
          <w:rFonts w:ascii="Arial" w:hAnsi="Arial" w:cs="Arial"/>
          <w:lang w:val="fr-BE"/>
        </w:rPr>
        <w:t>sunt colectate intr-un decantor</w:t>
      </w:r>
      <w:r w:rsidR="004A70C6" w:rsidRPr="000469FE">
        <w:rPr>
          <w:rFonts w:ascii="Arial" w:hAnsi="Arial" w:cs="Arial"/>
          <w:lang w:val="fr-BE"/>
        </w:rPr>
        <w:t xml:space="preserve"> (3,3 mc)</w:t>
      </w:r>
      <w:r w:rsidRPr="000469FE">
        <w:rPr>
          <w:rFonts w:ascii="Arial" w:hAnsi="Arial" w:cs="Arial"/>
          <w:lang w:val="fr-BE"/>
        </w:rPr>
        <w:t xml:space="preserve"> care este vidanjat</w:t>
      </w:r>
      <w:r w:rsidR="006F4B2B" w:rsidRPr="000469FE">
        <w:rPr>
          <w:rFonts w:ascii="Arial" w:hAnsi="Arial" w:cs="Arial"/>
          <w:lang w:val="fr-BE"/>
        </w:rPr>
        <w:t>,</w:t>
      </w:r>
      <w:r w:rsidRPr="000469FE">
        <w:rPr>
          <w:rFonts w:ascii="Arial" w:hAnsi="Arial" w:cs="Arial"/>
          <w:lang w:val="fr-BE"/>
        </w:rPr>
        <w:t xml:space="preserve"> prin intermediul unei firme</w:t>
      </w:r>
      <w:r w:rsidR="006F4B2B" w:rsidRPr="000469FE">
        <w:rPr>
          <w:rFonts w:ascii="Arial" w:hAnsi="Arial" w:cs="Arial"/>
          <w:lang w:val="fr-BE"/>
        </w:rPr>
        <w:t xml:space="preserve"> autorizate</w:t>
      </w:r>
      <w:r w:rsidR="004A70C6" w:rsidRPr="000469FE">
        <w:rPr>
          <w:rFonts w:ascii="Arial" w:hAnsi="Arial" w:cs="Arial"/>
          <w:lang w:val="fr-BE"/>
        </w:rPr>
        <w:t>.</w:t>
      </w:r>
    </w:p>
    <w:p w:rsidR="00F05EF1" w:rsidRPr="000469FE" w:rsidRDefault="00F05EF1" w:rsidP="000469FE">
      <w:pPr>
        <w:spacing w:before="120" w:after="120"/>
        <w:rPr>
          <w:rFonts w:ascii="Arial" w:hAnsi="Arial" w:cs="Arial"/>
          <w:lang w:val="fr-BE"/>
        </w:rPr>
      </w:pPr>
      <w:r w:rsidRPr="000469FE">
        <w:rPr>
          <w:rFonts w:ascii="Arial" w:hAnsi="Arial" w:cs="Arial"/>
          <w:lang w:val="fr-BE"/>
        </w:rPr>
        <w:t xml:space="preserve">Apele menajere sunt colectate prin canalizarea S.C. </w:t>
      </w:r>
      <w:r w:rsidR="005D3620" w:rsidRPr="000469FE">
        <w:rPr>
          <w:rFonts w:ascii="Arial" w:hAnsi="Arial" w:cs="Arial"/>
          <w:lang w:val="fr-BE"/>
        </w:rPr>
        <w:t>Carpatcement</w:t>
      </w:r>
      <w:r w:rsidRPr="000469FE">
        <w:rPr>
          <w:rFonts w:ascii="Arial" w:hAnsi="Arial" w:cs="Arial"/>
          <w:lang w:val="fr-BE"/>
        </w:rPr>
        <w:t xml:space="preserve"> S.A. - Punct de lucru </w:t>
      </w:r>
      <w:r w:rsidR="005D3620" w:rsidRPr="000469FE">
        <w:rPr>
          <w:rFonts w:ascii="Arial" w:hAnsi="Arial" w:cs="Arial"/>
          <w:lang w:val="fr-BE"/>
        </w:rPr>
        <w:t>Chiscadaga</w:t>
      </w:r>
      <w:r w:rsidRPr="000469FE">
        <w:rPr>
          <w:rFonts w:ascii="Arial" w:hAnsi="Arial" w:cs="Arial"/>
          <w:lang w:val="fr-BE"/>
        </w:rPr>
        <w:t>.</w:t>
      </w:r>
    </w:p>
    <w:p w:rsidR="00BC4F5A" w:rsidRPr="000469FE" w:rsidRDefault="004A70C6" w:rsidP="000469FE">
      <w:pPr>
        <w:spacing w:before="120" w:after="120"/>
        <w:rPr>
          <w:rFonts w:ascii="Arial" w:hAnsi="Arial" w:cs="Arial"/>
          <w:lang w:val="fr-BE"/>
        </w:rPr>
      </w:pPr>
      <w:r w:rsidRPr="000469FE">
        <w:rPr>
          <w:rFonts w:ascii="Arial" w:hAnsi="Arial" w:cs="Arial"/>
          <w:lang w:val="fr-BE"/>
        </w:rPr>
        <w:t>Apele pluviale sunt preluate de santul de garda aflat la limita proprietatii celor doua societati, cu debusare in paraul Caian. O alta parte din apele pluviale sunt colectate de canalizarea menajera a S.C. Carpatcement Holding S.A</w:t>
      </w:r>
      <w:r w:rsidR="00F05EF1" w:rsidRPr="000469FE">
        <w:rPr>
          <w:rFonts w:ascii="Arial" w:hAnsi="Arial" w:cs="Arial"/>
          <w:lang w:val="fr-BE"/>
        </w:rPr>
        <w:t>.</w:t>
      </w:r>
    </w:p>
    <w:p w:rsidR="000B4D4A" w:rsidRDefault="000B4D4A" w:rsidP="00F05EF1">
      <w:pPr>
        <w:spacing w:line="360" w:lineRule="auto"/>
        <w:ind w:right="-557"/>
        <w:rPr>
          <w:rFonts w:ascii="Arial" w:hAnsi="Arial" w:cs="Arial"/>
          <w:sz w:val="23"/>
          <w:szCs w:val="23"/>
          <w:lang w:val="fr-BE"/>
        </w:rPr>
      </w:pPr>
    </w:p>
    <w:p w:rsidR="007F6819" w:rsidRPr="000469FE" w:rsidRDefault="007F6819" w:rsidP="000469FE">
      <w:pPr>
        <w:spacing w:before="120" w:after="120"/>
        <w:rPr>
          <w:rFonts w:ascii="Arial" w:hAnsi="Arial" w:cs="Arial"/>
          <w:lang w:val="fr-BE"/>
        </w:rPr>
      </w:pPr>
      <w:r w:rsidRPr="000469FE">
        <w:rPr>
          <w:rFonts w:ascii="Arial" w:hAnsi="Arial" w:cs="Arial"/>
          <w:lang w:val="fr-BE"/>
        </w:rPr>
        <w:t>SOL</w:t>
      </w:r>
    </w:p>
    <w:p w:rsidR="007F6819" w:rsidRPr="000469FE" w:rsidRDefault="007F6819" w:rsidP="000469FE">
      <w:pPr>
        <w:spacing w:before="120" w:after="120"/>
        <w:rPr>
          <w:rFonts w:ascii="Arial" w:hAnsi="Arial" w:cs="Arial"/>
          <w:lang w:val="fr-BE"/>
        </w:rPr>
      </w:pPr>
      <w:r w:rsidRPr="000469FE">
        <w:rPr>
          <w:rFonts w:ascii="Arial" w:hAnsi="Arial" w:cs="Arial"/>
          <w:lang w:val="fr-BE"/>
        </w:rPr>
        <w:t xml:space="preserve">In incinta </w:t>
      </w:r>
      <w:r w:rsidR="00B0676B" w:rsidRPr="000469FE">
        <w:rPr>
          <w:rFonts w:ascii="Arial" w:hAnsi="Arial" w:cs="Arial"/>
          <w:lang w:val="fr-BE"/>
        </w:rPr>
        <w:t>S.C. Carmeuse Holding S.R.L.</w:t>
      </w:r>
      <w:r w:rsidRPr="000469FE">
        <w:rPr>
          <w:rFonts w:ascii="Arial" w:hAnsi="Arial" w:cs="Arial"/>
          <w:lang w:val="fr-BE"/>
        </w:rPr>
        <w:t xml:space="preserve">- Punct de lucru </w:t>
      </w:r>
      <w:r w:rsidR="005D3620" w:rsidRPr="000469FE">
        <w:rPr>
          <w:rFonts w:ascii="Arial" w:hAnsi="Arial" w:cs="Arial"/>
          <w:lang w:val="fr-BE"/>
        </w:rPr>
        <w:t>Chiscadaga</w:t>
      </w:r>
      <w:r w:rsidRPr="000469FE">
        <w:rPr>
          <w:rFonts w:ascii="Arial" w:hAnsi="Arial" w:cs="Arial"/>
          <w:lang w:val="fr-BE"/>
        </w:rPr>
        <w:t xml:space="preserve"> suprafetele sunt betonate in proportie de </w:t>
      </w:r>
      <w:r w:rsidRPr="00C03590">
        <w:rPr>
          <w:rFonts w:ascii="Arial" w:hAnsi="Arial" w:cs="Arial"/>
          <w:color w:val="FF0000"/>
          <w:lang w:val="fr-BE"/>
        </w:rPr>
        <w:t>9</w:t>
      </w:r>
      <w:r w:rsidR="00C03590" w:rsidRPr="00C03590">
        <w:rPr>
          <w:rFonts w:ascii="Arial" w:hAnsi="Arial" w:cs="Arial"/>
          <w:color w:val="FF0000"/>
          <w:lang w:val="fr-BE"/>
        </w:rPr>
        <w:t>8</w:t>
      </w:r>
      <w:r w:rsidRPr="00C03590">
        <w:rPr>
          <w:rFonts w:ascii="Arial" w:hAnsi="Arial" w:cs="Arial"/>
          <w:color w:val="FF0000"/>
          <w:lang w:val="fr-BE"/>
        </w:rPr>
        <w:t>%</w:t>
      </w:r>
      <w:r w:rsidRPr="000469FE">
        <w:rPr>
          <w:rFonts w:ascii="Arial" w:hAnsi="Arial" w:cs="Arial"/>
          <w:lang w:val="fr-BE"/>
        </w:rPr>
        <w:t>. In urma analizarii situatiei pe teren s-au constatat urmatoarele :</w:t>
      </w:r>
    </w:p>
    <w:p w:rsidR="00582636" w:rsidRPr="000469FE" w:rsidRDefault="007F6819" w:rsidP="000469FE">
      <w:pPr>
        <w:spacing w:before="120" w:after="120"/>
        <w:rPr>
          <w:rFonts w:ascii="Arial" w:hAnsi="Arial" w:cs="Arial"/>
          <w:lang w:val="fr-BE"/>
        </w:rPr>
      </w:pPr>
      <w:r w:rsidRPr="000469FE">
        <w:rPr>
          <w:rFonts w:ascii="Arial" w:hAnsi="Arial" w:cs="Arial"/>
          <w:lang w:val="fr-BE"/>
        </w:rPr>
        <w:t>- Drumurile de acces</w:t>
      </w:r>
      <w:r w:rsidR="00582636" w:rsidRPr="000469FE">
        <w:rPr>
          <w:rFonts w:ascii="Arial" w:hAnsi="Arial" w:cs="Arial"/>
          <w:lang w:val="fr-BE"/>
        </w:rPr>
        <w:t xml:space="preserve"> si platformele de depozitare sunt betonate, refacute in cursul anului 2012 ;</w:t>
      </w:r>
    </w:p>
    <w:p w:rsidR="007F6819" w:rsidRPr="000469FE" w:rsidRDefault="007F6819" w:rsidP="000469FE">
      <w:pPr>
        <w:spacing w:before="120" w:after="120"/>
        <w:rPr>
          <w:rFonts w:ascii="Arial" w:hAnsi="Arial" w:cs="Arial"/>
          <w:lang w:val="fr-BE"/>
        </w:rPr>
      </w:pPr>
      <w:r w:rsidRPr="000469FE">
        <w:rPr>
          <w:rFonts w:ascii="Arial" w:hAnsi="Arial" w:cs="Arial"/>
          <w:lang w:val="fr-BE"/>
        </w:rPr>
        <w:t xml:space="preserve">- </w:t>
      </w:r>
      <w:r w:rsidR="00582636" w:rsidRPr="000469FE">
        <w:rPr>
          <w:rFonts w:ascii="Arial" w:hAnsi="Arial" w:cs="Arial"/>
          <w:lang w:val="fr-BE"/>
        </w:rPr>
        <w:t>S</w:t>
      </w:r>
      <w:r w:rsidRPr="000469FE">
        <w:rPr>
          <w:rFonts w:ascii="Arial" w:hAnsi="Arial" w:cs="Arial"/>
          <w:lang w:val="fr-BE"/>
        </w:rPr>
        <w:t>e acorda o atentie deosebita pastrarii curateniei, fiind stabilite programe si verificari periodice pentru acest aspect. Intreg personalul este implicat in aceasta activitate.</w:t>
      </w:r>
    </w:p>
    <w:p w:rsidR="00BC4F5A" w:rsidRPr="000469FE" w:rsidRDefault="007F6819" w:rsidP="000469FE">
      <w:pPr>
        <w:spacing w:before="120" w:after="120"/>
        <w:rPr>
          <w:rFonts w:ascii="Arial" w:hAnsi="Arial" w:cs="Arial"/>
          <w:lang w:val="fr-BE"/>
        </w:rPr>
      </w:pPr>
      <w:r w:rsidRPr="000469FE">
        <w:rPr>
          <w:rFonts w:ascii="Arial" w:hAnsi="Arial" w:cs="Arial"/>
          <w:lang w:val="fr-BE"/>
        </w:rPr>
        <w:t>- Colectarea si depozitarea deseurilor se face selectiv, in cadrul depozitului de deseuri</w:t>
      </w:r>
      <w:r w:rsidR="00582636" w:rsidRPr="000469FE">
        <w:rPr>
          <w:rFonts w:ascii="Arial" w:hAnsi="Arial" w:cs="Arial"/>
          <w:lang w:val="fr-BE"/>
        </w:rPr>
        <w:t>,</w:t>
      </w:r>
      <w:r w:rsidRPr="000469FE">
        <w:rPr>
          <w:rFonts w:ascii="Arial" w:hAnsi="Arial" w:cs="Arial"/>
          <w:lang w:val="fr-BE"/>
        </w:rPr>
        <w:t xml:space="preserve"> in containere si pubele acoperite amplasate pe </w:t>
      </w:r>
      <w:r w:rsidR="00582636" w:rsidRPr="000469FE">
        <w:rPr>
          <w:rFonts w:ascii="Arial" w:hAnsi="Arial" w:cs="Arial"/>
          <w:lang w:val="fr-BE"/>
        </w:rPr>
        <w:t>suprafate</w:t>
      </w:r>
      <w:r w:rsidRPr="000469FE">
        <w:rPr>
          <w:rFonts w:ascii="Arial" w:hAnsi="Arial" w:cs="Arial"/>
          <w:lang w:val="fr-BE"/>
        </w:rPr>
        <w:t xml:space="preserve"> betonat</w:t>
      </w:r>
      <w:r w:rsidR="00582636" w:rsidRPr="000469FE">
        <w:rPr>
          <w:rFonts w:ascii="Arial" w:hAnsi="Arial" w:cs="Arial"/>
          <w:lang w:val="fr-BE"/>
        </w:rPr>
        <w:t>e</w:t>
      </w:r>
      <w:r w:rsidRPr="000469FE">
        <w:rPr>
          <w:rFonts w:ascii="Arial" w:hAnsi="Arial" w:cs="Arial"/>
          <w:lang w:val="fr-BE"/>
        </w:rPr>
        <w:t>.</w:t>
      </w:r>
    </w:p>
    <w:p w:rsidR="004A70C6" w:rsidRPr="000469FE" w:rsidRDefault="004A70C6" w:rsidP="000469FE">
      <w:pPr>
        <w:spacing w:before="120" w:after="120"/>
        <w:rPr>
          <w:rFonts w:ascii="Arial" w:hAnsi="Arial" w:cs="Arial"/>
          <w:lang w:val="fr-BE"/>
        </w:rPr>
      </w:pPr>
      <w:r w:rsidRPr="000469FE">
        <w:rPr>
          <w:rFonts w:ascii="Arial" w:hAnsi="Arial" w:cs="Arial"/>
          <w:lang w:val="fr-BE"/>
        </w:rPr>
        <w:lastRenderedPageBreak/>
        <w:t xml:space="preserve">- in urma analizelor de sol realizate in 2007 au rezultat valori mult sub limitele admise, si se poate concluziona </w:t>
      </w:r>
      <w:proofErr w:type="gramStart"/>
      <w:r w:rsidRPr="000469FE">
        <w:rPr>
          <w:rFonts w:ascii="Arial" w:hAnsi="Arial" w:cs="Arial"/>
          <w:lang w:val="fr-BE"/>
        </w:rPr>
        <w:t>ca</w:t>
      </w:r>
      <w:proofErr w:type="gramEnd"/>
      <w:r w:rsidRPr="000469FE">
        <w:rPr>
          <w:rFonts w:ascii="Arial" w:hAnsi="Arial" w:cs="Arial"/>
          <w:lang w:val="fr-BE"/>
        </w:rPr>
        <w:t xml:space="preserve"> nu este cazul de poluare a solului in zona amplasamentului.  </w:t>
      </w:r>
    </w:p>
    <w:p w:rsidR="00BC4F5A" w:rsidRDefault="00BC4F5A" w:rsidP="00BC4F5A">
      <w:pPr>
        <w:spacing w:line="360" w:lineRule="auto"/>
        <w:ind w:right="-557"/>
        <w:rPr>
          <w:rFonts w:ascii="Arial" w:hAnsi="Arial" w:cs="Arial"/>
          <w:sz w:val="23"/>
          <w:szCs w:val="23"/>
          <w:lang w:val="fr-BE"/>
        </w:rPr>
      </w:pPr>
    </w:p>
    <w:p w:rsidR="002B6461" w:rsidRDefault="002B6461" w:rsidP="00BC4F5A">
      <w:pPr>
        <w:spacing w:line="360" w:lineRule="auto"/>
        <w:ind w:right="-557"/>
        <w:rPr>
          <w:rFonts w:ascii="Arial" w:hAnsi="Arial" w:cs="Arial"/>
          <w:sz w:val="23"/>
          <w:szCs w:val="23"/>
          <w:lang w:val="fr-BE"/>
        </w:rPr>
      </w:pPr>
    </w:p>
    <w:p w:rsidR="002B6461" w:rsidRDefault="002B6461" w:rsidP="00BC4F5A">
      <w:pPr>
        <w:spacing w:line="360" w:lineRule="auto"/>
        <w:ind w:right="-557"/>
        <w:rPr>
          <w:rFonts w:ascii="Arial" w:hAnsi="Arial" w:cs="Arial"/>
          <w:sz w:val="23"/>
          <w:szCs w:val="23"/>
          <w:lang w:val="fr-BE"/>
        </w:rPr>
      </w:pPr>
    </w:p>
    <w:p w:rsidR="002B6461" w:rsidRPr="004A70C6" w:rsidRDefault="002B6461" w:rsidP="00BC4F5A">
      <w:pPr>
        <w:spacing w:line="360" w:lineRule="auto"/>
        <w:ind w:right="-557"/>
        <w:rPr>
          <w:rFonts w:ascii="Arial" w:hAnsi="Arial" w:cs="Arial"/>
          <w:sz w:val="23"/>
          <w:szCs w:val="23"/>
          <w:lang w:val="fr-BE"/>
        </w:rPr>
      </w:pPr>
    </w:p>
    <w:p w:rsidR="00BC4F5A" w:rsidRPr="000469FE" w:rsidRDefault="002D2857" w:rsidP="003507F4">
      <w:pPr>
        <w:numPr>
          <w:ilvl w:val="0"/>
          <w:numId w:val="1"/>
        </w:numPr>
        <w:spacing w:line="360" w:lineRule="auto"/>
        <w:ind w:right="-557"/>
        <w:jc w:val="center"/>
        <w:rPr>
          <w:rFonts w:ascii="Arial" w:hAnsi="Arial" w:cs="Arial"/>
          <w:b/>
          <w:sz w:val="28"/>
          <w:szCs w:val="28"/>
          <w:lang w:val="fr-BE"/>
        </w:rPr>
      </w:pPr>
      <w:r w:rsidRPr="000469FE">
        <w:rPr>
          <w:rFonts w:ascii="Arial" w:hAnsi="Arial" w:cs="Arial"/>
          <w:b/>
          <w:sz w:val="28"/>
          <w:szCs w:val="28"/>
          <w:lang w:val="fr-BE"/>
        </w:rPr>
        <w:t>INVESTIGATII EFECTUATE</w:t>
      </w:r>
    </w:p>
    <w:p w:rsidR="001472BF" w:rsidRPr="000469FE" w:rsidRDefault="005D1C31" w:rsidP="000469FE">
      <w:pPr>
        <w:spacing w:before="120" w:after="120"/>
        <w:rPr>
          <w:rFonts w:ascii="Arial" w:hAnsi="Arial" w:cs="Arial"/>
          <w:lang w:val="fr-BE"/>
        </w:rPr>
      </w:pPr>
      <w:r w:rsidRPr="000469FE">
        <w:rPr>
          <w:rFonts w:ascii="Arial" w:hAnsi="Arial" w:cs="Arial"/>
          <w:lang w:val="fr-BE"/>
        </w:rPr>
        <w:t>In cadrul studiului de baza al terenului a fost facuta o recunoastere a terenului prin observatii directe, analiza documentelor si documentatiilor anterioare referitoare la functionarea insalatiei, programe de investitii aflate in derulare, rezultatele monitorizarilor efectuate</w:t>
      </w:r>
      <w:r w:rsidR="001F1B3B" w:rsidRPr="000469FE">
        <w:rPr>
          <w:rFonts w:ascii="Arial" w:hAnsi="Arial" w:cs="Arial"/>
          <w:lang w:val="fr-BE"/>
        </w:rPr>
        <w:t>.</w:t>
      </w:r>
    </w:p>
    <w:p w:rsidR="005D1C31" w:rsidRPr="000469FE" w:rsidRDefault="005D1C31" w:rsidP="000469FE">
      <w:pPr>
        <w:spacing w:before="120" w:after="120"/>
        <w:rPr>
          <w:rFonts w:ascii="Arial" w:hAnsi="Arial" w:cs="Arial"/>
          <w:lang w:val="fr-BE"/>
        </w:rPr>
      </w:pPr>
      <w:r w:rsidRPr="000469FE">
        <w:rPr>
          <w:rFonts w:ascii="Arial" w:hAnsi="Arial" w:cs="Arial"/>
          <w:lang w:val="fr-BE"/>
        </w:rPr>
        <w:t>Prin acestea se urmareste :</w:t>
      </w:r>
    </w:p>
    <w:p w:rsidR="005D1C31" w:rsidRPr="000469FE" w:rsidRDefault="005D1C31" w:rsidP="000469FE">
      <w:pPr>
        <w:spacing w:before="120" w:after="120"/>
        <w:rPr>
          <w:rFonts w:ascii="Arial" w:hAnsi="Arial" w:cs="Arial"/>
          <w:lang w:val="fr-BE"/>
        </w:rPr>
      </w:pPr>
      <w:r w:rsidRPr="000469FE">
        <w:rPr>
          <w:rFonts w:ascii="Arial" w:hAnsi="Arial" w:cs="Arial"/>
          <w:lang w:val="fr-BE"/>
        </w:rPr>
        <w:t>c)</w:t>
      </w:r>
      <w:r w:rsidRPr="000469FE">
        <w:rPr>
          <w:rFonts w:ascii="Arial" w:hAnsi="Arial" w:cs="Arial"/>
          <w:lang w:val="fr-BE"/>
        </w:rPr>
        <w:tab/>
        <w:t xml:space="preserve">informarea asupra starii terenului in momentul actual pentru toti factorii de mediu, evidentierea rezultatelor analizelor privind calitatea factorilor de mediu astfel incat acestea sa constituie punctul de referinta pentru solicitarea autorizatiei integrate de mediu si pentru raportarea in viitor a calitatii factorilor de mediu de pe amplasament; </w:t>
      </w:r>
    </w:p>
    <w:p w:rsidR="005D1C31" w:rsidRPr="000469FE" w:rsidRDefault="005D1C31" w:rsidP="000469FE">
      <w:pPr>
        <w:spacing w:before="120" w:after="120"/>
        <w:rPr>
          <w:rFonts w:ascii="Arial" w:hAnsi="Arial" w:cs="Arial"/>
          <w:lang w:val="fr-BE"/>
        </w:rPr>
      </w:pPr>
      <w:r w:rsidRPr="000469FE">
        <w:rPr>
          <w:rFonts w:ascii="Arial" w:hAnsi="Arial" w:cs="Arial"/>
          <w:lang w:val="fr-BE"/>
        </w:rPr>
        <w:t>d)</w:t>
      </w:r>
      <w:r w:rsidRPr="000469FE">
        <w:rPr>
          <w:rFonts w:ascii="Arial" w:hAnsi="Arial" w:cs="Arial"/>
          <w:lang w:val="fr-BE"/>
        </w:rPr>
        <w:tab/>
        <w:t>indicarea naturii si a cantitatilor de emisii care pot fi evacuate din instalatie in fiecare factor de mediu, precum si identificarea efectelor semnificative ale acestor emisii asupra mediului</w:t>
      </w:r>
    </w:p>
    <w:p w:rsidR="001472BF" w:rsidRDefault="001472BF" w:rsidP="002D2857">
      <w:pPr>
        <w:spacing w:line="360" w:lineRule="auto"/>
        <w:ind w:right="-557"/>
        <w:rPr>
          <w:rFonts w:ascii="Arial" w:hAnsi="Arial" w:cs="Arial"/>
          <w:sz w:val="23"/>
          <w:szCs w:val="23"/>
          <w:lang w:val="fr-BE"/>
        </w:rPr>
      </w:pPr>
    </w:p>
    <w:p w:rsidR="00397461" w:rsidRPr="00112A17" w:rsidRDefault="00397461" w:rsidP="00112A17">
      <w:pPr>
        <w:spacing w:before="120" w:after="120"/>
        <w:rPr>
          <w:rFonts w:ascii="Arial" w:hAnsi="Arial" w:cs="Arial"/>
          <w:b/>
          <w:lang w:val="fr-BE"/>
        </w:rPr>
      </w:pPr>
      <w:r w:rsidRPr="00112A17">
        <w:rPr>
          <w:rFonts w:ascii="Arial" w:hAnsi="Arial" w:cs="Arial"/>
          <w:b/>
          <w:lang w:val="fr-BE"/>
        </w:rPr>
        <w:t>6.1. Referitor calitatea aerului</w:t>
      </w:r>
    </w:p>
    <w:p w:rsidR="00397461" w:rsidRDefault="00397461" w:rsidP="00112A17">
      <w:pPr>
        <w:spacing w:before="120" w:after="120"/>
        <w:rPr>
          <w:rFonts w:ascii="Arial" w:hAnsi="Arial" w:cs="Arial"/>
          <w:lang w:val="fr-BE"/>
        </w:rPr>
      </w:pPr>
      <w:r w:rsidRPr="00112A17">
        <w:rPr>
          <w:rFonts w:ascii="Arial" w:hAnsi="Arial" w:cs="Arial"/>
          <w:lang w:val="fr-BE"/>
        </w:rPr>
        <w:t>Monitorizarea indicatorilor de calitatea aerului (</w:t>
      </w:r>
      <w:r w:rsidR="00847BD0" w:rsidRPr="00112A17">
        <w:rPr>
          <w:rFonts w:ascii="Arial" w:hAnsi="Arial" w:cs="Arial"/>
          <w:lang w:val="fr-BE"/>
        </w:rPr>
        <w:t xml:space="preserve">emisi de </w:t>
      </w:r>
      <w:r w:rsidRPr="00112A17">
        <w:rPr>
          <w:rFonts w:ascii="Arial" w:hAnsi="Arial" w:cs="Arial"/>
          <w:lang w:val="fr-BE"/>
        </w:rPr>
        <w:t>pulberi, NOx, S</w:t>
      </w:r>
      <w:r w:rsidR="00BC6595">
        <w:rPr>
          <w:rFonts w:ascii="Arial" w:hAnsi="Arial" w:cs="Arial"/>
          <w:lang w:val="fr-BE"/>
        </w:rPr>
        <w:t>O</w:t>
      </w:r>
      <w:r w:rsidRPr="00112A17">
        <w:rPr>
          <w:rFonts w:ascii="Arial" w:hAnsi="Arial" w:cs="Arial"/>
          <w:lang w:val="fr-BE"/>
        </w:rPr>
        <w:t>x, CO</w:t>
      </w:r>
      <w:r w:rsidR="00847BD0" w:rsidRPr="00112A17">
        <w:rPr>
          <w:rFonts w:ascii="Arial" w:hAnsi="Arial" w:cs="Arial"/>
          <w:lang w:val="fr-BE"/>
        </w:rPr>
        <w:t>, si imisii</w:t>
      </w:r>
      <w:r w:rsidRPr="00112A17">
        <w:rPr>
          <w:rFonts w:ascii="Arial" w:hAnsi="Arial" w:cs="Arial"/>
          <w:lang w:val="fr-BE"/>
        </w:rPr>
        <w:t>) a fost asigurata de catre laborator extern acreditat pentru conformitatea cu ISO 17025 de catre organismul national de acreditare a laboratoarelor de incercari RENAR. Astfel</w:t>
      </w:r>
      <w:r w:rsidR="001F1B3B" w:rsidRPr="00112A17">
        <w:rPr>
          <w:rFonts w:ascii="Arial" w:hAnsi="Arial" w:cs="Arial"/>
          <w:lang w:val="fr-BE"/>
        </w:rPr>
        <w:t xml:space="preserve"> i</w:t>
      </w:r>
      <w:r w:rsidR="008074AC" w:rsidRPr="00112A17">
        <w:rPr>
          <w:rFonts w:ascii="Arial" w:hAnsi="Arial" w:cs="Arial"/>
          <w:lang w:val="fr-BE"/>
        </w:rPr>
        <w:t xml:space="preserve">n </w:t>
      </w:r>
      <w:r w:rsidR="00B0676B" w:rsidRPr="00112A17">
        <w:rPr>
          <w:rFonts w:ascii="Arial" w:hAnsi="Arial" w:cs="Arial"/>
          <w:lang w:val="fr-BE"/>
        </w:rPr>
        <w:t>2014-</w:t>
      </w:r>
      <w:r w:rsidR="008074AC" w:rsidRPr="00112A17">
        <w:rPr>
          <w:rFonts w:ascii="Arial" w:hAnsi="Arial" w:cs="Arial"/>
          <w:lang w:val="fr-BE"/>
        </w:rPr>
        <w:t>201</w:t>
      </w:r>
      <w:r w:rsidR="00112A17">
        <w:rPr>
          <w:rFonts w:ascii="Arial" w:hAnsi="Arial" w:cs="Arial"/>
          <w:lang w:val="fr-BE"/>
        </w:rPr>
        <w:t>6</w:t>
      </w:r>
      <w:r w:rsidRPr="00112A17">
        <w:rPr>
          <w:rFonts w:ascii="Arial" w:hAnsi="Arial" w:cs="Arial"/>
          <w:lang w:val="fr-BE"/>
        </w:rPr>
        <w:t xml:space="preserve"> determinarile au fost efectuate de catre </w:t>
      </w:r>
      <w:r w:rsidR="00B06C21" w:rsidRPr="00112A17">
        <w:rPr>
          <w:rFonts w:ascii="Arial" w:hAnsi="Arial" w:cs="Arial"/>
          <w:lang w:val="fr-BE"/>
        </w:rPr>
        <w:t>Laboratorul Wessling Romania.</w:t>
      </w:r>
      <w:r w:rsidRPr="00112A17">
        <w:rPr>
          <w:rFonts w:ascii="Arial" w:hAnsi="Arial" w:cs="Arial"/>
          <w:lang w:val="fr-BE"/>
        </w:rPr>
        <w:t xml:space="preserve"> </w:t>
      </w:r>
    </w:p>
    <w:p w:rsidR="00112A17" w:rsidRDefault="00112A17" w:rsidP="00112A17">
      <w:pPr>
        <w:spacing w:before="120" w:after="120"/>
        <w:rPr>
          <w:rFonts w:ascii="Arial" w:hAnsi="Arial" w:cs="Arial"/>
          <w:lang w:val="fr-BE"/>
        </w:rPr>
      </w:pPr>
      <w:r>
        <w:rPr>
          <w:rFonts w:ascii="Arial" w:hAnsi="Arial" w:cs="Arial"/>
          <w:lang w:val="fr-BE"/>
        </w:rPr>
        <w:t xml:space="preserve">Prin AIM </w:t>
      </w:r>
      <w:r w:rsidRPr="00C03590">
        <w:rPr>
          <w:rFonts w:ascii="Arial" w:hAnsi="Arial" w:cs="Arial"/>
          <w:color w:val="FF0000"/>
          <w:lang w:val="fr-BE"/>
        </w:rPr>
        <w:t xml:space="preserve">nr. </w:t>
      </w:r>
      <w:r w:rsidR="00C03590" w:rsidRPr="00C03590">
        <w:rPr>
          <w:rFonts w:ascii="Arial" w:hAnsi="Arial" w:cs="Arial"/>
          <w:color w:val="FF0000"/>
          <w:lang w:val="fr-BE"/>
        </w:rPr>
        <w:t>1/27.02.2017</w:t>
      </w:r>
      <w:r w:rsidRPr="00C03590">
        <w:rPr>
          <w:rFonts w:ascii="Arial" w:hAnsi="Arial" w:cs="Arial"/>
          <w:color w:val="FF0000"/>
          <w:lang w:val="fr-BE"/>
        </w:rPr>
        <w:t xml:space="preserve"> </w:t>
      </w:r>
      <w:r>
        <w:rPr>
          <w:rFonts w:ascii="Arial" w:hAnsi="Arial" w:cs="Arial"/>
          <w:lang w:val="fr-BE"/>
        </w:rPr>
        <w:t xml:space="preserve">s-a impus realizarea de masuratori discontinue, cu frecventa semestriala pentru </w:t>
      </w:r>
      <w:r w:rsidR="00C03590">
        <w:rPr>
          <w:rFonts w:ascii="Arial" w:hAnsi="Arial" w:cs="Arial"/>
          <w:lang w:val="fr-BE"/>
        </w:rPr>
        <w:t>8</w:t>
      </w:r>
      <w:r>
        <w:rPr>
          <w:rFonts w:ascii="Arial" w:hAnsi="Arial" w:cs="Arial"/>
          <w:lang w:val="fr-BE"/>
        </w:rPr>
        <w:t xml:space="preserve"> surse de emisii (C1-C</w:t>
      </w:r>
      <w:r w:rsidR="00C03590">
        <w:rPr>
          <w:rFonts w:ascii="Arial" w:hAnsi="Arial" w:cs="Arial"/>
          <w:lang w:val="fr-BE"/>
        </w:rPr>
        <w:t>8</w:t>
      </w:r>
      <w:r>
        <w:rPr>
          <w:rFonts w:ascii="Arial" w:hAnsi="Arial" w:cs="Arial"/>
          <w:lang w:val="fr-BE"/>
        </w:rPr>
        <w:t>) pentru pulberi si pentru cele 2 surse de la cuptoare (C1 si C2) determinari de gaze arse (CO, NOx, SO2).</w:t>
      </w:r>
    </w:p>
    <w:p w:rsidR="00112A17" w:rsidRPr="00112A17" w:rsidRDefault="00112A17" w:rsidP="00112A17">
      <w:pPr>
        <w:spacing w:before="120" w:after="120"/>
        <w:rPr>
          <w:rFonts w:ascii="Arial" w:hAnsi="Arial" w:cs="Arial"/>
          <w:lang w:val="fr-BE"/>
        </w:rPr>
      </w:pPr>
      <w:r>
        <w:rPr>
          <w:rFonts w:ascii="Arial" w:hAnsi="Arial" w:cs="Arial"/>
          <w:lang w:val="fr-BE"/>
        </w:rPr>
        <w:t xml:space="preserve">Pentru imisii s-a impus o frecventa de monitorizare semestriala, pentru 1 locatie invecinata cu zona de locuinte.  </w:t>
      </w:r>
    </w:p>
    <w:p w:rsidR="00AE74B2" w:rsidRDefault="00AE74B2" w:rsidP="00397461">
      <w:pPr>
        <w:spacing w:line="360" w:lineRule="auto"/>
        <w:ind w:right="-557"/>
        <w:rPr>
          <w:rFonts w:ascii="Arial" w:hAnsi="Arial" w:cs="Arial"/>
          <w:sz w:val="23"/>
          <w:szCs w:val="23"/>
          <w:lang w:val="fr-BE"/>
        </w:rPr>
      </w:pPr>
    </w:p>
    <w:p w:rsidR="00AE74B2" w:rsidRPr="00112A17" w:rsidRDefault="00AE74B2" w:rsidP="00112A17">
      <w:pPr>
        <w:spacing w:before="120" w:after="120"/>
        <w:rPr>
          <w:rFonts w:ascii="Arial" w:hAnsi="Arial" w:cs="Arial"/>
          <w:b/>
          <w:color w:val="0D0D0D"/>
          <w:lang w:val="fr-BE"/>
        </w:rPr>
      </w:pPr>
      <w:r w:rsidRPr="00112A17">
        <w:rPr>
          <w:rFonts w:ascii="Arial" w:hAnsi="Arial" w:cs="Arial"/>
          <w:b/>
          <w:color w:val="0D0D0D"/>
          <w:lang w:val="fr-BE"/>
        </w:rPr>
        <w:t>6.2. Referitor calitatea apei</w:t>
      </w:r>
    </w:p>
    <w:p w:rsidR="00AE74B2" w:rsidRDefault="00AE74B2" w:rsidP="00112A17">
      <w:pPr>
        <w:spacing w:before="120" w:after="120"/>
        <w:rPr>
          <w:rFonts w:ascii="Arial" w:hAnsi="Arial" w:cs="Arial"/>
          <w:color w:val="0D0D0D"/>
          <w:lang w:val="fr-BE"/>
        </w:rPr>
      </w:pPr>
      <w:r w:rsidRPr="00112A17">
        <w:rPr>
          <w:rFonts w:ascii="Arial" w:hAnsi="Arial" w:cs="Arial"/>
          <w:color w:val="0D0D0D"/>
          <w:lang w:val="fr-BE"/>
        </w:rPr>
        <w:t xml:space="preserve">Monitorizarile privind calitatea apelor a fost realizata </w:t>
      </w:r>
      <w:r w:rsidR="00EC2923" w:rsidRPr="00112A17">
        <w:rPr>
          <w:rFonts w:ascii="Arial" w:hAnsi="Arial" w:cs="Arial"/>
          <w:color w:val="0D0D0D"/>
          <w:lang w:val="fr-BE"/>
        </w:rPr>
        <w:t>conform cerintelor AIM</w:t>
      </w:r>
      <w:r w:rsidR="003A0E2D" w:rsidRPr="00112A17">
        <w:rPr>
          <w:rFonts w:ascii="Arial" w:hAnsi="Arial" w:cs="Arial"/>
          <w:color w:val="0D0D0D"/>
          <w:lang w:val="fr-BE"/>
        </w:rPr>
        <w:t xml:space="preserve"> </w:t>
      </w:r>
      <w:r w:rsidRPr="00112A17">
        <w:rPr>
          <w:rFonts w:ascii="Arial" w:hAnsi="Arial" w:cs="Arial"/>
          <w:color w:val="0D0D0D"/>
          <w:lang w:val="fr-BE"/>
        </w:rPr>
        <w:t>prin laborator extern acreditat RENAR conform ISO 17025, cu respectarea prevederilor autorizatiei de gospodarirea apelor respectiv autorizatia integrata de mediu in ceea ce priveste frecventa de masurare, locul de prelevare, metode de analiza aplicate. Astfel</w:t>
      </w:r>
      <w:r w:rsidR="001F1B3B" w:rsidRPr="00112A17">
        <w:rPr>
          <w:rFonts w:ascii="Arial" w:hAnsi="Arial" w:cs="Arial"/>
          <w:color w:val="0D0D0D"/>
          <w:lang w:val="fr-BE"/>
        </w:rPr>
        <w:t>, i</w:t>
      </w:r>
      <w:r w:rsidRPr="00112A17">
        <w:rPr>
          <w:rFonts w:ascii="Arial" w:hAnsi="Arial" w:cs="Arial"/>
          <w:color w:val="0D0D0D"/>
          <w:lang w:val="fr-BE"/>
        </w:rPr>
        <w:t xml:space="preserve">n </w:t>
      </w:r>
      <w:r w:rsidR="00C03590" w:rsidRPr="00C03590">
        <w:rPr>
          <w:rFonts w:ascii="Arial" w:hAnsi="Arial" w:cs="Arial"/>
          <w:color w:val="FF0000"/>
          <w:lang w:val="fr-BE"/>
        </w:rPr>
        <w:t>2017</w:t>
      </w:r>
      <w:r w:rsidR="00B06C21" w:rsidRPr="00C03590">
        <w:rPr>
          <w:rFonts w:ascii="Arial" w:hAnsi="Arial" w:cs="Arial"/>
          <w:color w:val="FF0000"/>
          <w:lang w:val="fr-BE"/>
        </w:rPr>
        <w:t xml:space="preserve"> </w:t>
      </w:r>
      <w:r w:rsidRPr="00112A17">
        <w:rPr>
          <w:rFonts w:ascii="Arial" w:hAnsi="Arial" w:cs="Arial"/>
          <w:color w:val="0D0D0D"/>
          <w:lang w:val="fr-BE"/>
        </w:rPr>
        <w:t>analizele au fost efect</w:t>
      </w:r>
      <w:r w:rsidR="00B06C21" w:rsidRPr="00112A17">
        <w:rPr>
          <w:rFonts w:ascii="Arial" w:hAnsi="Arial" w:cs="Arial"/>
          <w:color w:val="0D0D0D"/>
          <w:lang w:val="fr-BE"/>
        </w:rPr>
        <w:t>uate de catre laboratorul BIOSOL</w:t>
      </w:r>
      <w:r w:rsidR="00E30966" w:rsidRPr="00112A17">
        <w:rPr>
          <w:rFonts w:ascii="Arial" w:hAnsi="Arial" w:cs="Arial"/>
          <w:color w:val="0D0D0D"/>
          <w:lang w:val="fr-BE"/>
        </w:rPr>
        <w:t>.</w:t>
      </w:r>
      <w:r w:rsidR="00B06C21" w:rsidRPr="00112A17">
        <w:rPr>
          <w:rFonts w:ascii="Arial" w:hAnsi="Arial" w:cs="Arial"/>
          <w:color w:val="0D0D0D"/>
          <w:lang w:val="fr-BE"/>
        </w:rPr>
        <w:t xml:space="preserve"> </w:t>
      </w:r>
    </w:p>
    <w:p w:rsidR="00112A17" w:rsidRPr="00E821C7" w:rsidRDefault="00112A17" w:rsidP="00112A17">
      <w:pPr>
        <w:spacing w:before="120" w:after="120"/>
        <w:rPr>
          <w:rFonts w:ascii="Arial" w:hAnsi="Arial" w:cs="Arial"/>
          <w:color w:val="FF0000"/>
          <w:lang w:val="fr-BE"/>
        </w:rPr>
      </w:pPr>
      <w:r w:rsidRPr="00E821C7">
        <w:rPr>
          <w:rFonts w:ascii="Arial" w:hAnsi="Arial" w:cs="Arial"/>
          <w:color w:val="FF0000"/>
          <w:lang w:val="fr-BE"/>
        </w:rPr>
        <w:t xml:space="preserve">Prin AIM nr. </w:t>
      </w:r>
      <w:r w:rsidR="00C03590" w:rsidRPr="00E821C7">
        <w:rPr>
          <w:rFonts w:ascii="Arial" w:hAnsi="Arial" w:cs="Arial"/>
          <w:color w:val="FF0000"/>
          <w:lang w:val="fr-BE"/>
        </w:rPr>
        <w:t>1/27.02.2017</w:t>
      </w:r>
      <w:r w:rsidRPr="00E821C7">
        <w:rPr>
          <w:rFonts w:ascii="Arial" w:hAnsi="Arial" w:cs="Arial"/>
          <w:color w:val="FF0000"/>
          <w:lang w:val="fr-BE"/>
        </w:rPr>
        <w:t xml:space="preserve"> </w:t>
      </w:r>
      <w:r w:rsidR="00C03590" w:rsidRPr="00E821C7">
        <w:rPr>
          <w:rFonts w:ascii="Arial" w:hAnsi="Arial" w:cs="Arial"/>
          <w:color w:val="FF0000"/>
          <w:lang w:val="fr-BE"/>
        </w:rPr>
        <w:t>se impune</w:t>
      </w:r>
      <w:r w:rsidRPr="00E821C7">
        <w:rPr>
          <w:rFonts w:ascii="Arial" w:hAnsi="Arial" w:cs="Arial"/>
          <w:color w:val="FF0000"/>
          <w:lang w:val="fr-BE"/>
        </w:rPr>
        <w:t xml:space="preserve"> </w:t>
      </w:r>
      <w:r w:rsidR="00E821C7" w:rsidRPr="00E821C7">
        <w:rPr>
          <w:rFonts w:ascii="Arial" w:hAnsi="Arial" w:cs="Arial"/>
          <w:color w:val="FF0000"/>
          <w:lang w:val="fr-BE"/>
        </w:rPr>
        <w:t xml:space="preserve">respectarea limitelor de emisie </w:t>
      </w:r>
      <w:r w:rsidRPr="00E821C7">
        <w:rPr>
          <w:rFonts w:ascii="Arial" w:hAnsi="Arial" w:cs="Arial"/>
          <w:color w:val="FF0000"/>
          <w:lang w:val="fr-BE"/>
        </w:rPr>
        <w:t xml:space="preserve">pentru apele uzate </w:t>
      </w:r>
      <w:r w:rsidR="00E821C7" w:rsidRPr="00E821C7">
        <w:rPr>
          <w:rFonts w:ascii="Arial" w:hAnsi="Arial" w:cs="Arial"/>
          <w:color w:val="FF0000"/>
          <w:lang w:val="fr-BE"/>
        </w:rPr>
        <w:t>conform cerintelor administratorului, fara a se stabili o frecventa de masurare</w:t>
      </w:r>
      <w:r w:rsidRPr="00E821C7">
        <w:rPr>
          <w:rFonts w:ascii="Arial" w:hAnsi="Arial" w:cs="Arial"/>
          <w:color w:val="FF0000"/>
          <w:lang w:val="fr-BE"/>
        </w:rPr>
        <w:t>.</w:t>
      </w:r>
    </w:p>
    <w:p w:rsidR="00AE74B2" w:rsidRPr="00112A17" w:rsidRDefault="00AE74B2" w:rsidP="00112A17">
      <w:pPr>
        <w:spacing w:before="120" w:after="120"/>
        <w:rPr>
          <w:rFonts w:ascii="Arial" w:hAnsi="Arial" w:cs="Arial"/>
          <w:b/>
          <w:lang w:val="fr-BE"/>
        </w:rPr>
      </w:pPr>
      <w:r w:rsidRPr="00112A17">
        <w:rPr>
          <w:rFonts w:ascii="Arial" w:hAnsi="Arial" w:cs="Arial"/>
          <w:b/>
          <w:lang w:val="fr-BE"/>
        </w:rPr>
        <w:lastRenderedPageBreak/>
        <w:t>6.3. Referitor calitatea solului</w:t>
      </w:r>
    </w:p>
    <w:p w:rsidR="00F42535" w:rsidRPr="00112A17" w:rsidRDefault="00F42535" w:rsidP="00112A17">
      <w:pPr>
        <w:spacing w:before="120" w:after="120"/>
        <w:rPr>
          <w:rFonts w:ascii="Arial" w:hAnsi="Arial" w:cs="Arial"/>
          <w:lang w:val="fr-BE"/>
        </w:rPr>
      </w:pPr>
      <w:r w:rsidRPr="00112A17">
        <w:rPr>
          <w:rFonts w:ascii="Arial" w:hAnsi="Arial" w:cs="Arial"/>
          <w:lang w:val="fr-BE"/>
        </w:rPr>
        <w:t>In</w:t>
      </w:r>
      <w:r w:rsidR="007C53CC" w:rsidRPr="00112A17">
        <w:rPr>
          <w:rFonts w:ascii="Arial" w:hAnsi="Arial" w:cs="Arial"/>
          <w:lang w:val="fr-BE"/>
        </w:rPr>
        <w:t xml:space="preserve"> cadr</w:t>
      </w:r>
      <w:r w:rsidR="00B0676B" w:rsidRPr="00112A17">
        <w:rPr>
          <w:rFonts w:ascii="Arial" w:hAnsi="Arial" w:cs="Arial"/>
          <w:lang w:val="fr-BE"/>
        </w:rPr>
        <w:t>ul S.C. carmeuse Holding S.R.L.</w:t>
      </w:r>
      <w:r w:rsidR="007C53CC" w:rsidRPr="00112A17">
        <w:rPr>
          <w:rFonts w:ascii="Arial" w:hAnsi="Arial" w:cs="Arial"/>
          <w:lang w:val="fr-BE"/>
        </w:rPr>
        <w:t xml:space="preserve">– Punct de lucru </w:t>
      </w:r>
      <w:r w:rsidR="005D3620" w:rsidRPr="00112A17">
        <w:rPr>
          <w:rFonts w:ascii="Arial" w:hAnsi="Arial" w:cs="Arial"/>
          <w:lang w:val="fr-BE"/>
        </w:rPr>
        <w:t>Chiscadaga</w:t>
      </w:r>
      <w:r w:rsidR="00E821C7">
        <w:rPr>
          <w:rFonts w:ascii="Arial" w:hAnsi="Arial" w:cs="Arial"/>
          <w:lang w:val="fr-BE"/>
        </w:rPr>
        <w:t xml:space="preserve"> peste </w:t>
      </w:r>
      <w:r w:rsidR="00E821C7" w:rsidRPr="00E821C7">
        <w:rPr>
          <w:rFonts w:ascii="Arial" w:hAnsi="Arial" w:cs="Arial"/>
          <w:color w:val="FF0000"/>
          <w:lang w:val="fr-BE"/>
        </w:rPr>
        <w:t>98</w:t>
      </w:r>
      <w:r w:rsidR="007C53CC" w:rsidRPr="00E821C7">
        <w:rPr>
          <w:rFonts w:ascii="Arial" w:hAnsi="Arial" w:cs="Arial"/>
          <w:color w:val="FF0000"/>
          <w:lang w:val="fr-BE"/>
        </w:rPr>
        <w:t>%</w:t>
      </w:r>
      <w:r w:rsidR="007C53CC" w:rsidRPr="00112A17">
        <w:rPr>
          <w:rFonts w:ascii="Arial" w:hAnsi="Arial" w:cs="Arial"/>
          <w:lang w:val="fr-BE"/>
        </w:rPr>
        <w:t xml:space="preserve"> pa</w:t>
      </w:r>
      <w:r w:rsidR="00B0676B" w:rsidRPr="00112A17">
        <w:rPr>
          <w:rFonts w:ascii="Arial" w:hAnsi="Arial" w:cs="Arial"/>
          <w:lang w:val="fr-BE"/>
        </w:rPr>
        <w:t>v</w:t>
      </w:r>
      <w:r w:rsidR="007C53CC" w:rsidRPr="00112A17">
        <w:rPr>
          <w:rFonts w:ascii="Arial" w:hAnsi="Arial" w:cs="Arial"/>
          <w:lang w:val="fr-BE"/>
        </w:rPr>
        <w:t>imentul este betonat, r</w:t>
      </w:r>
      <w:r w:rsidR="00B0676B" w:rsidRPr="00112A17">
        <w:rPr>
          <w:rFonts w:ascii="Arial" w:hAnsi="Arial" w:cs="Arial"/>
          <w:lang w:val="fr-BE"/>
        </w:rPr>
        <w:t>e</w:t>
      </w:r>
      <w:r w:rsidR="007C53CC" w:rsidRPr="00112A17">
        <w:rPr>
          <w:rFonts w:ascii="Arial" w:hAnsi="Arial" w:cs="Arial"/>
          <w:lang w:val="fr-BE"/>
        </w:rPr>
        <w:t xml:space="preserve">stul reprezinta spatiu verde bine intretinut. La vizita pe teren nu s-au observat aspecte care sa conduca la suspiciunea de poluare a solului. In cursul anului 2012 a fost refacuta toata zona betonata inclusiv rigolele de preluare a apelor pluviale. Monitorizarea solului a fost realizata in </w:t>
      </w:r>
      <w:r w:rsidR="007542DB" w:rsidRPr="00112A17">
        <w:rPr>
          <w:rFonts w:ascii="Arial" w:hAnsi="Arial" w:cs="Arial"/>
          <w:lang w:val="fr-BE"/>
        </w:rPr>
        <w:t>2007</w:t>
      </w:r>
      <w:r w:rsidR="007C53CC" w:rsidRPr="00112A17">
        <w:rPr>
          <w:rFonts w:ascii="Arial" w:hAnsi="Arial" w:cs="Arial"/>
          <w:lang w:val="fr-BE"/>
        </w:rPr>
        <w:t xml:space="preserve"> dupa care nu a mai constituit o impunere de monitorizare, datorita aspectelor prezentate anterior. </w:t>
      </w:r>
    </w:p>
    <w:p w:rsidR="007C53CC" w:rsidRPr="00112A17" w:rsidRDefault="007C53CC" w:rsidP="00112A17">
      <w:pPr>
        <w:spacing w:before="120" w:after="120"/>
        <w:rPr>
          <w:rFonts w:ascii="Arial" w:hAnsi="Arial" w:cs="Arial"/>
          <w:b/>
        </w:rPr>
      </w:pPr>
      <w:r w:rsidRPr="00112A17">
        <w:rPr>
          <w:rFonts w:ascii="Arial" w:hAnsi="Arial" w:cs="Arial"/>
          <w:b/>
        </w:rPr>
        <w:t xml:space="preserve">6.4. Referitor poluarea </w:t>
      </w:r>
      <w:proofErr w:type="gramStart"/>
      <w:r w:rsidRPr="00112A17">
        <w:rPr>
          <w:rFonts w:ascii="Arial" w:hAnsi="Arial" w:cs="Arial"/>
          <w:b/>
        </w:rPr>
        <w:t>sonora</w:t>
      </w:r>
      <w:proofErr w:type="gramEnd"/>
    </w:p>
    <w:p w:rsidR="007C53CC" w:rsidRPr="00C65D59" w:rsidRDefault="007C53CC" w:rsidP="00112A17">
      <w:pPr>
        <w:spacing w:before="120" w:after="120"/>
        <w:rPr>
          <w:rFonts w:ascii="Arial" w:hAnsi="Arial" w:cs="Arial"/>
        </w:rPr>
      </w:pPr>
      <w:r w:rsidRPr="00112A17">
        <w:rPr>
          <w:rFonts w:ascii="Arial" w:hAnsi="Arial" w:cs="Arial"/>
        </w:rPr>
        <w:t xml:space="preserve">Monitorizarea zgomotului a fost realizata conform cerintelor autorizatiei integrate de mediu valabila, prin intermediul unor laboratoare acreditate RENAR. </w:t>
      </w:r>
      <w:r w:rsidRPr="00C65D59">
        <w:rPr>
          <w:rFonts w:ascii="Arial" w:hAnsi="Arial" w:cs="Arial"/>
        </w:rPr>
        <w:t>Astfel</w:t>
      </w:r>
      <w:proofErr w:type="gramStart"/>
      <w:r w:rsidRPr="00C65D59">
        <w:rPr>
          <w:rFonts w:ascii="Arial" w:hAnsi="Arial" w:cs="Arial"/>
        </w:rPr>
        <w:t>:</w:t>
      </w:r>
      <w:r w:rsidR="001F1B3B" w:rsidRPr="00C65D59">
        <w:rPr>
          <w:rFonts w:ascii="Arial" w:hAnsi="Arial" w:cs="Arial"/>
        </w:rPr>
        <w:t>,</w:t>
      </w:r>
      <w:proofErr w:type="gramEnd"/>
      <w:r w:rsidR="001F1B3B" w:rsidRPr="00C65D59">
        <w:rPr>
          <w:rFonts w:ascii="Arial" w:hAnsi="Arial" w:cs="Arial"/>
        </w:rPr>
        <w:t xml:space="preserve"> </w:t>
      </w:r>
      <w:r w:rsidR="001F1B3B" w:rsidRPr="00E821C7">
        <w:rPr>
          <w:rFonts w:ascii="Arial" w:hAnsi="Arial" w:cs="Arial"/>
          <w:color w:val="FF0000"/>
        </w:rPr>
        <w:t>i</w:t>
      </w:r>
      <w:r w:rsidRPr="00E821C7">
        <w:rPr>
          <w:rFonts w:ascii="Arial" w:hAnsi="Arial" w:cs="Arial"/>
          <w:color w:val="FF0000"/>
        </w:rPr>
        <w:t xml:space="preserve">n </w:t>
      </w:r>
      <w:r w:rsidR="00E821C7" w:rsidRPr="00E821C7">
        <w:rPr>
          <w:rFonts w:ascii="Arial" w:hAnsi="Arial" w:cs="Arial"/>
          <w:color w:val="FF0000"/>
        </w:rPr>
        <w:t>2017-sem I 2018</w:t>
      </w:r>
      <w:r w:rsidRPr="00E821C7">
        <w:rPr>
          <w:rFonts w:ascii="Arial" w:hAnsi="Arial" w:cs="Arial"/>
          <w:color w:val="FF0000"/>
        </w:rPr>
        <w:t xml:space="preserve"> </w:t>
      </w:r>
      <w:r w:rsidRPr="00C65D59">
        <w:rPr>
          <w:rFonts w:ascii="Arial" w:hAnsi="Arial" w:cs="Arial"/>
        </w:rPr>
        <w:t xml:space="preserve">determinarile au fost efectuate de catre </w:t>
      </w:r>
      <w:r w:rsidR="007542DB" w:rsidRPr="00C65D59">
        <w:rPr>
          <w:rFonts w:ascii="Arial" w:hAnsi="Arial" w:cs="Arial"/>
        </w:rPr>
        <w:t>Laboratorul Wessling Romania</w:t>
      </w:r>
      <w:r w:rsidRPr="00C65D59">
        <w:rPr>
          <w:rFonts w:ascii="Arial" w:hAnsi="Arial" w:cs="Arial"/>
        </w:rPr>
        <w:t xml:space="preserve">. </w:t>
      </w:r>
    </w:p>
    <w:p w:rsidR="00112A17" w:rsidRPr="00C65D59" w:rsidRDefault="00112A17" w:rsidP="00112A17">
      <w:pPr>
        <w:spacing w:before="120" w:after="120"/>
        <w:rPr>
          <w:rFonts w:ascii="Arial" w:hAnsi="Arial" w:cs="Arial"/>
        </w:rPr>
      </w:pPr>
      <w:r w:rsidRPr="00C65D59">
        <w:rPr>
          <w:rFonts w:ascii="Arial" w:hAnsi="Arial" w:cs="Arial"/>
        </w:rPr>
        <w:t xml:space="preserve">Prin AIM nr. </w:t>
      </w:r>
      <w:r w:rsidR="00E821C7" w:rsidRPr="00E821C7">
        <w:rPr>
          <w:rFonts w:ascii="Arial" w:hAnsi="Arial" w:cs="Arial"/>
          <w:color w:val="FF0000"/>
        </w:rPr>
        <w:t>1/27.02.2017</w:t>
      </w:r>
      <w:r w:rsidRPr="00E821C7">
        <w:rPr>
          <w:rFonts w:ascii="Arial" w:hAnsi="Arial" w:cs="Arial"/>
          <w:color w:val="FF0000"/>
        </w:rPr>
        <w:t xml:space="preserve"> </w:t>
      </w:r>
      <w:r w:rsidRPr="00C65D59">
        <w:rPr>
          <w:rFonts w:ascii="Arial" w:hAnsi="Arial" w:cs="Arial"/>
        </w:rPr>
        <w:t xml:space="preserve">s-a impus realizarea de masuratori semestriale, in </w:t>
      </w:r>
      <w:proofErr w:type="gramStart"/>
      <w:r w:rsidRPr="00C65D59">
        <w:rPr>
          <w:rFonts w:ascii="Arial" w:hAnsi="Arial" w:cs="Arial"/>
        </w:rPr>
        <w:t>2 puncte</w:t>
      </w:r>
      <w:proofErr w:type="gramEnd"/>
      <w:r w:rsidRPr="00C65D59">
        <w:rPr>
          <w:rFonts w:ascii="Arial" w:hAnsi="Arial" w:cs="Arial"/>
        </w:rPr>
        <w:t xml:space="preserve"> pe amplasament.</w:t>
      </w:r>
    </w:p>
    <w:p w:rsidR="0050487F" w:rsidRPr="00C65D59" w:rsidRDefault="0050487F" w:rsidP="00397461">
      <w:pPr>
        <w:spacing w:line="360" w:lineRule="auto"/>
        <w:ind w:right="-557"/>
        <w:rPr>
          <w:rFonts w:ascii="Arial" w:hAnsi="Arial" w:cs="Arial"/>
          <w:sz w:val="23"/>
          <w:szCs w:val="23"/>
        </w:rPr>
      </w:pPr>
    </w:p>
    <w:p w:rsidR="002576A9" w:rsidRPr="00C65D59" w:rsidRDefault="002576A9" w:rsidP="00397461">
      <w:pPr>
        <w:spacing w:line="360" w:lineRule="auto"/>
        <w:ind w:right="-557"/>
        <w:rPr>
          <w:rFonts w:ascii="Arial" w:hAnsi="Arial" w:cs="Arial"/>
          <w:sz w:val="23"/>
          <w:szCs w:val="23"/>
        </w:rPr>
      </w:pPr>
    </w:p>
    <w:p w:rsidR="0050487F" w:rsidRPr="00112A17" w:rsidRDefault="0050487F" w:rsidP="003507F4">
      <w:pPr>
        <w:numPr>
          <w:ilvl w:val="0"/>
          <w:numId w:val="1"/>
        </w:numPr>
        <w:spacing w:line="360" w:lineRule="auto"/>
        <w:ind w:right="-557"/>
        <w:jc w:val="center"/>
        <w:rPr>
          <w:rFonts w:ascii="Arial" w:hAnsi="Arial" w:cs="Arial"/>
          <w:b/>
          <w:sz w:val="28"/>
          <w:szCs w:val="28"/>
        </w:rPr>
      </w:pPr>
      <w:r w:rsidRPr="00112A17">
        <w:rPr>
          <w:rFonts w:ascii="Arial" w:hAnsi="Arial" w:cs="Arial"/>
          <w:b/>
          <w:sz w:val="28"/>
          <w:szCs w:val="28"/>
        </w:rPr>
        <w:t>REZULTATELE INVESTIGATIILOR</w:t>
      </w:r>
    </w:p>
    <w:p w:rsidR="00B50E37" w:rsidRDefault="00B50E37" w:rsidP="0050487F">
      <w:pPr>
        <w:spacing w:line="360" w:lineRule="auto"/>
        <w:ind w:right="-557"/>
        <w:rPr>
          <w:rFonts w:ascii="Arial" w:hAnsi="Arial" w:cs="Arial"/>
          <w:sz w:val="23"/>
          <w:szCs w:val="23"/>
        </w:rPr>
      </w:pPr>
    </w:p>
    <w:p w:rsidR="0050487F" w:rsidRPr="00112A17" w:rsidRDefault="00B50E37" w:rsidP="00112A17">
      <w:pPr>
        <w:spacing w:before="120" w:after="120"/>
        <w:rPr>
          <w:rFonts w:ascii="Arial" w:hAnsi="Arial" w:cs="Arial"/>
          <w:b/>
          <w:lang w:val="fr-BE"/>
        </w:rPr>
      </w:pPr>
      <w:r w:rsidRPr="00112A17">
        <w:rPr>
          <w:rFonts w:ascii="Arial" w:hAnsi="Arial" w:cs="Arial"/>
          <w:b/>
          <w:lang w:val="fr-BE"/>
        </w:rPr>
        <w:t>7.1. Factor de mediu aer</w:t>
      </w:r>
    </w:p>
    <w:p w:rsidR="007C1C91" w:rsidRPr="00112A17" w:rsidRDefault="007C1C91" w:rsidP="00112A17">
      <w:pPr>
        <w:spacing w:before="120" w:after="120"/>
        <w:rPr>
          <w:rFonts w:ascii="Arial" w:hAnsi="Arial" w:cs="Arial"/>
          <w:lang w:val="fr-BE"/>
        </w:rPr>
      </w:pPr>
      <w:r w:rsidRPr="00112A17">
        <w:rPr>
          <w:rFonts w:ascii="Arial" w:hAnsi="Arial" w:cs="Arial"/>
          <w:lang w:val="fr-BE"/>
        </w:rPr>
        <w:t>Nu au fost semnalate depasiri ale valorii maxim admise pentru nici unul dintre poluantii emisi in aer monitorizati : pulberi, NOx, S</w:t>
      </w:r>
      <w:r w:rsidR="00112A17">
        <w:rPr>
          <w:rFonts w:ascii="Arial" w:hAnsi="Arial" w:cs="Arial"/>
          <w:lang w:val="fr-BE"/>
        </w:rPr>
        <w:t>O</w:t>
      </w:r>
      <w:r w:rsidRPr="00112A17">
        <w:rPr>
          <w:rFonts w:ascii="Arial" w:hAnsi="Arial" w:cs="Arial"/>
          <w:lang w:val="fr-BE"/>
        </w:rPr>
        <w:t>2, CO, asa dupa cum se poate observa din tabel</w:t>
      </w:r>
      <w:r w:rsidR="00317018" w:rsidRPr="00112A17">
        <w:rPr>
          <w:rFonts w:ascii="Arial" w:hAnsi="Arial" w:cs="Arial"/>
          <w:lang w:val="fr-BE"/>
        </w:rPr>
        <w:t>e</w:t>
      </w:r>
      <w:r w:rsidRPr="00112A17">
        <w:rPr>
          <w:rFonts w:ascii="Arial" w:hAnsi="Arial" w:cs="Arial"/>
          <w:lang w:val="fr-BE"/>
        </w:rPr>
        <w:t>l</w:t>
      </w:r>
      <w:r w:rsidR="00317018" w:rsidRPr="00112A17">
        <w:rPr>
          <w:rFonts w:ascii="Arial" w:hAnsi="Arial" w:cs="Arial"/>
          <w:lang w:val="fr-BE"/>
        </w:rPr>
        <w:t>e</w:t>
      </w:r>
      <w:r w:rsidRPr="00112A17">
        <w:rPr>
          <w:rFonts w:ascii="Arial" w:hAnsi="Arial" w:cs="Arial"/>
          <w:lang w:val="fr-BE"/>
        </w:rPr>
        <w:t xml:space="preserve"> urmato</w:t>
      </w:r>
      <w:r w:rsidR="00317018" w:rsidRPr="00112A17">
        <w:rPr>
          <w:rFonts w:ascii="Arial" w:hAnsi="Arial" w:cs="Arial"/>
          <w:lang w:val="fr-BE"/>
        </w:rPr>
        <w:t>a</w:t>
      </w:r>
      <w:r w:rsidRPr="00112A17">
        <w:rPr>
          <w:rFonts w:ascii="Arial" w:hAnsi="Arial" w:cs="Arial"/>
          <w:lang w:val="fr-BE"/>
        </w:rPr>
        <w:t>r</w:t>
      </w:r>
      <w:r w:rsidR="00317018" w:rsidRPr="00112A17">
        <w:rPr>
          <w:rFonts w:ascii="Arial" w:hAnsi="Arial" w:cs="Arial"/>
          <w:lang w:val="fr-BE"/>
        </w:rPr>
        <w:t>e</w:t>
      </w:r>
      <w:r w:rsidRPr="00112A17">
        <w:rPr>
          <w:rFonts w:ascii="Arial" w:hAnsi="Arial" w:cs="Arial"/>
          <w:lang w:val="fr-BE"/>
        </w:rPr>
        <w:t>.</w:t>
      </w:r>
    </w:p>
    <w:p w:rsidR="000B0818" w:rsidRPr="001E2F52" w:rsidRDefault="000B0818" w:rsidP="0050487F">
      <w:pPr>
        <w:spacing w:line="360" w:lineRule="auto"/>
        <w:ind w:right="-557"/>
        <w:rPr>
          <w:rFonts w:ascii="Arial" w:hAnsi="Arial" w:cs="Arial"/>
          <w:color w:val="FF0000"/>
          <w:sz w:val="23"/>
          <w:szCs w:val="23"/>
          <w:lang w:val="fr-BE"/>
        </w:rPr>
      </w:pPr>
    </w:p>
    <w:p w:rsidR="00E821C7" w:rsidRPr="001E2F52" w:rsidRDefault="007C1C91" w:rsidP="009F182F">
      <w:pPr>
        <w:spacing w:line="360" w:lineRule="auto"/>
        <w:ind w:right="-557"/>
        <w:jc w:val="right"/>
        <w:rPr>
          <w:rFonts w:ascii="Arial" w:hAnsi="Arial" w:cs="Arial"/>
          <w:color w:val="FF0000"/>
          <w:sz w:val="23"/>
          <w:szCs w:val="23"/>
        </w:rPr>
      </w:pPr>
      <w:r w:rsidRPr="001E2F52">
        <w:rPr>
          <w:rFonts w:ascii="Arial" w:hAnsi="Arial" w:cs="Arial"/>
          <w:color w:val="FF0000"/>
          <w:sz w:val="23"/>
          <w:szCs w:val="23"/>
        </w:rPr>
        <w:t>Tabel 1</w:t>
      </w:r>
      <w:r w:rsidR="00BC6595" w:rsidRPr="001E2F52">
        <w:rPr>
          <w:rFonts w:ascii="Arial" w:hAnsi="Arial" w:cs="Arial"/>
          <w:color w:val="FF0000"/>
          <w:sz w:val="23"/>
          <w:szCs w:val="23"/>
        </w:rPr>
        <w:t>2</w:t>
      </w:r>
      <w:r w:rsidRPr="001E2F52">
        <w:rPr>
          <w:rFonts w:ascii="Arial" w:hAnsi="Arial" w:cs="Arial"/>
          <w:color w:val="FF0000"/>
          <w:sz w:val="23"/>
          <w:szCs w:val="23"/>
        </w:rPr>
        <w:t xml:space="preserve"> – Masuratori emisii</w:t>
      </w:r>
      <w:r w:rsidR="00317018" w:rsidRPr="001E2F52">
        <w:rPr>
          <w:rFonts w:ascii="Arial" w:hAnsi="Arial" w:cs="Arial"/>
          <w:color w:val="FF0000"/>
          <w:sz w:val="23"/>
          <w:szCs w:val="23"/>
        </w:rPr>
        <w:t xml:space="preserve"> </w:t>
      </w:r>
      <w:proofErr w:type="gramStart"/>
      <w:r w:rsidR="00E821C7" w:rsidRPr="001E2F52">
        <w:rPr>
          <w:rFonts w:ascii="Arial" w:hAnsi="Arial" w:cs="Arial"/>
          <w:color w:val="FF0000"/>
          <w:sz w:val="23"/>
          <w:szCs w:val="23"/>
        </w:rPr>
        <w:t>Sem</w:t>
      </w:r>
      <w:proofErr w:type="gramEnd"/>
      <w:r w:rsidR="00E821C7" w:rsidRPr="001E2F52">
        <w:rPr>
          <w:rFonts w:ascii="Arial" w:hAnsi="Arial" w:cs="Arial"/>
          <w:color w:val="FF0000"/>
          <w:sz w:val="23"/>
          <w:szCs w:val="23"/>
        </w:rPr>
        <w:t xml:space="preserve"> I 2017</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720"/>
        <w:gridCol w:w="990"/>
        <w:gridCol w:w="630"/>
        <w:gridCol w:w="1080"/>
        <w:gridCol w:w="603"/>
        <w:gridCol w:w="1017"/>
        <w:gridCol w:w="540"/>
        <w:gridCol w:w="990"/>
        <w:gridCol w:w="711"/>
      </w:tblGrid>
      <w:tr w:rsidR="00E821C7" w:rsidRPr="001E2F52" w:rsidTr="00E821C7">
        <w:trPr>
          <w:trHeight w:val="508"/>
          <w:tblHeader/>
          <w:jc w:val="center"/>
        </w:trPr>
        <w:tc>
          <w:tcPr>
            <w:tcW w:w="720" w:type="dxa"/>
            <w:tcBorders>
              <w:bottom w:val="nil"/>
            </w:tcBorders>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Cod sursa</w:t>
            </w:r>
          </w:p>
        </w:tc>
        <w:tc>
          <w:tcPr>
            <w:tcW w:w="2340" w:type="dxa"/>
            <w:vMerge w:val="restart"/>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Sursa de emisie</w:t>
            </w:r>
          </w:p>
        </w:tc>
        <w:tc>
          <w:tcPr>
            <w:tcW w:w="720" w:type="dxa"/>
            <w:vMerge w:val="restart"/>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Cos  </w:t>
            </w:r>
          </w:p>
        </w:tc>
        <w:tc>
          <w:tcPr>
            <w:tcW w:w="1620"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Pulberi</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c>
          <w:tcPr>
            <w:tcW w:w="1683"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NOx</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c>
          <w:tcPr>
            <w:tcW w:w="1557"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SO2</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c>
          <w:tcPr>
            <w:tcW w:w="1701"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CO</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r>
      <w:tr w:rsidR="00E821C7" w:rsidRPr="001E2F52" w:rsidTr="00E821C7">
        <w:trPr>
          <w:trHeight w:val="512"/>
          <w:tblHeader/>
          <w:jc w:val="center"/>
        </w:trPr>
        <w:tc>
          <w:tcPr>
            <w:tcW w:w="720" w:type="dxa"/>
            <w:tcBorders>
              <w:top w:val="nil"/>
            </w:tcBorders>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p>
        </w:tc>
        <w:tc>
          <w:tcPr>
            <w:tcW w:w="2340" w:type="dxa"/>
            <w:vMerge/>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p>
        </w:tc>
        <w:tc>
          <w:tcPr>
            <w:tcW w:w="720" w:type="dxa"/>
            <w:vMerge/>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p>
        </w:tc>
        <w:tc>
          <w:tcPr>
            <w:tcW w:w="99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63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c>
          <w:tcPr>
            <w:tcW w:w="108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603"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c>
          <w:tcPr>
            <w:tcW w:w="1017"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5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c>
          <w:tcPr>
            <w:tcW w:w="99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711"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r>
      <w:tr w:rsidR="00E821C7" w:rsidRPr="001E2F52" w:rsidTr="00E821C7">
        <w:trPr>
          <w:trHeight w:val="161"/>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P1</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Cuptor Maerz nr. 1</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C1</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7.46</w:t>
            </w:r>
          </w:p>
        </w:tc>
        <w:tc>
          <w:tcPr>
            <w:tcW w:w="63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eastAsia="ro-RO"/>
              </w:rPr>
            </w:pPr>
            <w:r w:rsidRPr="001E2F52">
              <w:rPr>
                <w:rFonts w:ascii="DIN Offc Light" w:hAnsi="DIN Offc Light"/>
                <w:color w:val="FF0000"/>
                <w:sz w:val="18"/>
                <w:szCs w:val="18"/>
                <w:lang w:val="ro-RO" w:eastAsia="ro-RO"/>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224,7</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350</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180.5</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200</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434</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500</w:t>
            </w:r>
          </w:p>
        </w:tc>
      </w:tr>
      <w:tr w:rsidR="00E821C7" w:rsidRPr="001E2F52" w:rsidTr="00E821C7">
        <w:trPr>
          <w:trHeight w:val="161"/>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P2</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Cuptor Maerz nr.2</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C2</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Cuptorul nr.2 nu a functionat</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P3</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Banda 4 K1</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C3</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6.26</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P3’</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Banda 4A K2</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C4</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Cuptorul nr.2 nu a functionat</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P5</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Hidrator</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C5</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4.38</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P6</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Tehnologic hidratare</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C6</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5.31</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P8</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Moara Loesche</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C7</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7.42</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P14</w:t>
            </w:r>
          </w:p>
        </w:tc>
        <w:tc>
          <w:tcPr>
            <w:tcW w:w="23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Velcanta, sortator</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C8</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8.74</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bl>
    <w:p w:rsidR="00E821C7" w:rsidRPr="001E2F52" w:rsidRDefault="00E821C7" w:rsidP="009F182F">
      <w:pPr>
        <w:spacing w:line="360" w:lineRule="auto"/>
        <w:ind w:right="-557"/>
        <w:jc w:val="right"/>
        <w:rPr>
          <w:rFonts w:ascii="Arial" w:hAnsi="Arial" w:cs="Arial"/>
          <w:color w:val="FF0000"/>
          <w:sz w:val="23"/>
          <w:szCs w:val="23"/>
        </w:rPr>
      </w:pPr>
    </w:p>
    <w:p w:rsidR="00E821C7" w:rsidRPr="001E2F52" w:rsidRDefault="00963C78" w:rsidP="009F182F">
      <w:pPr>
        <w:spacing w:line="360" w:lineRule="auto"/>
        <w:ind w:right="-557"/>
        <w:jc w:val="right"/>
        <w:rPr>
          <w:rFonts w:ascii="Arial" w:hAnsi="Arial" w:cs="Arial"/>
          <w:color w:val="FF0000"/>
          <w:sz w:val="23"/>
          <w:szCs w:val="23"/>
        </w:rPr>
      </w:pPr>
      <w:r w:rsidRPr="00963C78">
        <w:rPr>
          <w:rFonts w:ascii="Arial" w:hAnsi="Arial" w:cs="Arial"/>
          <w:color w:val="FF0000"/>
          <w:sz w:val="23"/>
          <w:szCs w:val="23"/>
        </w:rPr>
        <w:t>Tabel 1</w:t>
      </w:r>
      <w:r>
        <w:rPr>
          <w:rFonts w:ascii="Arial" w:hAnsi="Arial" w:cs="Arial"/>
          <w:color w:val="FF0000"/>
          <w:sz w:val="23"/>
          <w:szCs w:val="23"/>
        </w:rPr>
        <w:t>3</w:t>
      </w:r>
      <w:r w:rsidRPr="00963C78">
        <w:rPr>
          <w:rFonts w:ascii="Arial" w:hAnsi="Arial" w:cs="Arial"/>
          <w:color w:val="FF0000"/>
          <w:sz w:val="23"/>
          <w:szCs w:val="23"/>
        </w:rPr>
        <w:t xml:space="preserve"> – Masuratori emisii </w:t>
      </w:r>
      <w:r w:rsidR="00E821C7" w:rsidRPr="001E2F52">
        <w:rPr>
          <w:rFonts w:ascii="Arial" w:hAnsi="Arial" w:cs="Arial"/>
          <w:color w:val="FF0000"/>
          <w:sz w:val="23"/>
          <w:szCs w:val="23"/>
        </w:rPr>
        <w:t>Sem II 2017</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2140"/>
        <w:gridCol w:w="720"/>
        <w:gridCol w:w="990"/>
        <w:gridCol w:w="630"/>
        <w:gridCol w:w="1080"/>
        <w:gridCol w:w="603"/>
        <w:gridCol w:w="1017"/>
        <w:gridCol w:w="540"/>
        <w:gridCol w:w="990"/>
        <w:gridCol w:w="711"/>
      </w:tblGrid>
      <w:tr w:rsidR="00E821C7" w:rsidRPr="001E2F52" w:rsidTr="00E821C7">
        <w:trPr>
          <w:trHeight w:val="508"/>
          <w:tblHeader/>
          <w:jc w:val="center"/>
        </w:trPr>
        <w:tc>
          <w:tcPr>
            <w:tcW w:w="920" w:type="dxa"/>
            <w:tcBorders>
              <w:bottom w:val="nil"/>
            </w:tcBorders>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lastRenderedPageBreak/>
              <w:t>Cod sursa</w:t>
            </w:r>
          </w:p>
        </w:tc>
        <w:tc>
          <w:tcPr>
            <w:tcW w:w="2140" w:type="dxa"/>
            <w:vMerge w:val="restart"/>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Sursa de emisie</w:t>
            </w:r>
          </w:p>
        </w:tc>
        <w:tc>
          <w:tcPr>
            <w:tcW w:w="720" w:type="dxa"/>
            <w:vMerge w:val="restart"/>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Cos  </w:t>
            </w:r>
          </w:p>
        </w:tc>
        <w:tc>
          <w:tcPr>
            <w:tcW w:w="1620"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Pulberi</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c>
          <w:tcPr>
            <w:tcW w:w="1683"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NOx</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c>
          <w:tcPr>
            <w:tcW w:w="1557"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SO2</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c>
          <w:tcPr>
            <w:tcW w:w="1701" w:type="dxa"/>
            <w:gridSpan w:val="2"/>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CO</w:t>
            </w:r>
          </w:p>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(mg/Nmc)</w:t>
            </w:r>
          </w:p>
        </w:tc>
      </w:tr>
      <w:tr w:rsidR="00E821C7" w:rsidRPr="001E2F52" w:rsidTr="00E821C7">
        <w:trPr>
          <w:trHeight w:val="512"/>
          <w:tblHeader/>
          <w:jc w:val="center"/>
        </w:trPr>
        <w:tc>
          <w:tcPr>
            <w:tcW w:w="920" w:type="dxa"/>
            <w:tcBorders>
              <w:top w:val="nil"/>
            </w:tcBorders>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p>
        </w:tc>
        <w:tc>
          <w:tcPr>
            <w:tcW w:w="2140" w:type="dxa"/>
            <w:vMerge/>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p>
        </w:tc>
        <w:tc>
          <w:tcPr>
            <w:tcW w:w="720" w:type="dxa"/>
            <w:vMerge/>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p>
        </w:tc>
        <w:tc>
          <w:tcPr>
            <w:tcW w:w="99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63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c>
          <w:tcPr>
            <w:tcW w:w="108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603"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c>
          <w:tcPr>
            <w:tcW w:w="1017"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5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c>
          <w:tcPr>
            <w:tcW w:w="99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Valoare masurata</w:t>
            </w:r>
          </w:p>
        </w:tc>
        <w:tc>
          <w:tcPr>
            <w:tcW w:w="711"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VLE </w:t>
            </w:r>
          </w:p>
        </w:tc>
      </w:tr>
      <w:tr w:rsidR="00E821C7" w:rsidRPr="001E2F52" w:rsidTr="00E821C7">
        <w:trPr>
          <w:trHeight w:val="161"/>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C1(P1)</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Cuptor Maerz nr. 1</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C1</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6.74</w:t>
            </w:r>
          </w:p>
        </w:tc>
        <w:tc>
          <w:tcPr>
            <w:tcW w:w="63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eastAsia="ro-RO"/>
              </w:rPr>
            </w:pPr>
            <w:r w:rsidRPr="001E2F52">
              <w:rPr>
                <w:rFonts w:ascii="DIN Offc Light" w:hAnsi="DIN Offc Light"/>
                <w:color w:val="FF0000"/>
                <w:sz w:val="18"/>
                <w:szCs w:val="18"/>
                <w:lang w:val="ro-RO" w:eastAsia="ro-RO"/>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191</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350</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131</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200</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303</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500</w:t>
            </w:r>
          </w:p>
        </w:tc>
      </w:tr>
      <w:tr w:rsidR="00E821C7" w:rsidRPr="001E2F52" w:rsidTr="00E821C7">
        <w:trPr>
          <w:trHeight w:val="161"/>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C2 (P2)</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Cuptor Maerz nr.2</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C2</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6"/>
                <w:szCs w:val="16"/>
                <w:lang w:val="ro-RO" w:eastAsia="ro-RO"/>
              </w:rPr>
            </w:pPr>
            <w:r w:rsidRPr="001E2F52">
              <w:rPr>
                <w:rFonts w:ascii="DIN Offc Light" w:hAnsi="DIN Offc Light"/>
                <w:color w:val="FF0000"/>
                <w:sz w:val="16"/>
                <w:szCs w:val="16"/>
                <w:lang w:val="ro-RO" w:eastAsia="ro-RO"/>
              </w:rPr>
              <w:t>Cuptorul nr.2 nu a functionat</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C3 (P3)</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Banda 4 K1</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C3</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0.41</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C4 (P3’)</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Banda 4A K2</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C4</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6"/>
                <w:szCs w:val="16"/>
                <w:lang w:val="ro-RO" w:eastAsia="ro-RO"/>
              </w:rPr>
            </w:pPr>
            <w:r w:rsidRPr="001E2F52">
              <w:rPr>
                <w:rFonts w:ascii="DIN Offc Light" w:hAnsi="DIN Offc Light"/>
                <w:color w:val="FF0000"/>
                <w:sz w:val="16"/>
                <w:szCs w:val="16"/>
                <w:lang w:val="ro-RO" w:eastAsia="ro-RO"/>
              </w:rPr>
              <w:t>Cuptorul nr.2 nu a functionat</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C5 (P5)</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Hidrator</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C5</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6.29</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C6 (P6)</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Tehnologic hidratare</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C6</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9.71</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C7 (P8)</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Moara Loesche</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C7</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0.78</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r w:rsidR="00E821C7" w:rsidRPr="001E2F52" w:rsidTr="00E821C7">
        <w:trPr>
          <w:jc w:val="center"/>
        </w:trPr>
        <w:tc>
          <w:tcPr>
            <w:tcW w:w="9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C8 (P14)</w:t>
            </w:r>
          </w:p>
        </w:tc>
        <w:tc>
          <w:tcPr>
            <w:tcW w:w="2140" w:type="dxa"/>
            <w:shd w:val="clear" w:color="auto" w:fill="auto"/>
            <w:vAlign w:val="center"/>
          </w:tcPr>
          <w:p w:rsidR="00E821C7" w:rsidRPr="001E2F52" w:rsidRDefault="00E821C7" w:rsidP="00E821C7">
            <w:pPr>
              <w:spacing w:line="240" w:lineRule="auto"/>
              <w:ind w:right="0" w:firstLine="0"/>
              <w:jc w:val="left"/>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Velcanta, sortator</w:t>
            </w:r>
          </w:p>
        </w:tc>
        <w:tc>
          <w:tcPr>
            <w:tcW w:w="72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C8</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0.33</w:t>
            </w:r>
          </w:p>
        </w:tc>
        <w:tc>
          <w:tcPr>
            <w:tcW w:w="630" w:type="dxa"/>
            <w:shd w:val="clear" w:color="auto" w:fill="auto"/>
          </w:tcPr>
          <w:p w:rsidR="00E821C7" w:rsidRPr="001E2F52" w:rsidRDefault="00E821C7" w:rsidP="00E821C7">
            <w:pPr>
              <w:spacing w:line="240" w:lineRule="auto"/>
              <w:ind w:right="0" w:firstLine="0"/>
              <w:jc w:val="left"/>
              <w:rPr>
                <w:rFonts w:ascii="DIN Offc Light" w:hAnsi="DIN Offc Light"/>
                <w:color w:val="FF0000"/>
                <w:sz w:val="18"/>
                <w:szCs w:val="18"/>
                <w:lang w:val="fr-FR" w:eastAsia="fr-FR"/>
              </w:rPr>
            </w:pPr>
            <w:r w:rsidRPr="001E2F52">
              <w:rPr>
                <w:rFonts w:ascii="DIN Offc Light" w:hAnsi="DIN Offc Light"/>
                <w:color w:val="FF0000"/>
                <w:sz w:val="18"/>
                <w:szCs w:val="18"/>
                <w:lang w:val="fr-FR" w:eastAsia="fr-FR"/>
              </w:rPr>
              <w:t>10</w:t>
            </w:r>
          </w:p>
        </w:tc>
        <w:tc>
          <w:tcPr>
            <w:tcW w:w="108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w:t>
            </w:r>
          </w:p>
        </w:tc>
        <w:tc>
          <w:tcPr>
            <w:tcW w:w="603"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1017"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54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990"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c>
          <w:tcPr>
            <w:tcW w:w="711" w:type="dxa"/>
            <w:shd w:val="clear" w:color="auto" w:fill="auto"/>
            <w:vAlign w:val="center"/>
          </w:tcPr>
          <w:p w:rsidR="00E821C7" w:rsidRPr="001E2F52" w:rsidRDefault="00E821C7" w:rsidP="00E821C7">
            <w:pPr>
              <w:spacing w:line="240" w:lineRule="auto"/>
              <w:ind w:right="0" w:firstLine="0"/>
              <w:jc w:val="center"/>
              <w:rPr>
                <w:rFonts w:ascii="DIN Offc Light" w:hAnsi="DIN Offc Light"/>
                <w:color w:val="FF0000"/>
                <w:sz w:val="18"/>
                <w:szCs w:val="18"/>
                <w:lang w:val="ro-RO" w:eastAsia="ro-RO"/>
              </w:rPr>
            </w:pPr>
            <w:r w:rsidRPr="001E2F52">
              <w:rPr>
                <w:rFonts w:ascii="DIN Offc Light" w:hAnsi="DIN Offc Light"/>
                <w:color w:val="FF0000"/>
                <w:sz w:val="18"/>
                <w:szCs w:val="18"/>
                <w:lang w:val="ro-RO" w:eastAsia="ro-RO"/>
              </w:rPr>
              <w:t xml:space="preserve"> -</w:t>
            </w:r>
          </w:p>
        </w:tc>
      </w:tr>
    </w:tbl>
    <w:p w:rsidR="00E821C7" w:rsidRPr="001E2F52" w:rsidRDefault="00E821C7" w:rsidP="00E821C7">
      <w:pPr>
        <w:spacing w:line="360" w:lineRule="auto"/>
        <w:ind w:right="-557"/>
        <w:jc w:val="right"/>
        <w:rPr>
          <w:rFonts w:ascii="Arial" w:hAnsi="Arial" w:cs="Arial"/>
          <w:color w:val="FF0000"/>
          <w:sz w:val="23"/>
          <w:szCs w:val="23"/>
        </w:rPr>
      </w:pPr>
    </w:p>
    <w:p w:rsidR="00756D0C" w:rsidRPr="001E2F52" w:rsidRDefault="00963C78" w:rsidP="00E821C7">
      <w:pPr>
        <w:spacing w:line="360" w:lineRule="auto"/>
        <w:ind w:right="-557"/>
        <w:jc w:val="right"/>
        <w:rPr>
          <w:rFonts w:ascii="Arial" w:hAnsi="Arial" w:cs="Arial"/>
          <w:color w:val="FF0000"/>
          <w:sz w:val="23"/>
          <w:szCs w:val="23"/>
        </w:rPr>
      </w:pPr>
      <w:r w:rsidRPr="00963C78">
        <w:rPr>
          <w:rFonts w:ascii="Arial" w:hAnsi="Arial" w:cs="Arial"/>
          <w:color w:val="FF0000"/>
          <w:sz w:val="23"/>
          <w:szCs w:val="23"/>
        </w:rPr>
        <w:t>Tabel 1</w:t>
      </w:r>
      <w:r>
        <w:rPr>
          <w:rFonts w:ascii="Arial" w:hAnsi="Arial" w:cs="Arial"/>
          <w:color w:val="FF0000"/>
          <w:sz w:val="23"/>
          <w:szCs w:val="23"/>
        </w:rPr>
        <w:t>4</w:t>
      </w:r>
      <w:r w:rsidRPr="00963C78">
        <w:rPr>
          <w:rFonts w:ascii="Arial" w:hAnsi="Arial" w:cs="Arial"/>
          <w:color w:val="FF0000"/>
          <w:sz w:val="23"/>
          <w:szCs w:val="23"/>
        </w:rPr>
        <w:t xml:space="preserve"> – Masuratori emisii </w:t>
      </w:r>
      <w:proofErr w:type="gramStart"/>
      <w:r w:rsidR="00E821C7" w:rsidRPr="001E2F52">
        <w:rPr>
          <w:rFonts w:ascii="Arial" w:hAnsi="Arial" w:cs="Arial"/>
          <w:color w:val="FF0000"/>
          <w:sz w:val="23"/>
          <w:szCs w:val="23"/>
        </w:rPr>
        <w:t>Sem</w:t>
      </w:r>
      <w:proofErr w:type="gramEnd"/>
      <w:r w:rsidR="00E821C7" w:rsidRPr="001E2F52">
        <w:rPr>
          <w:rFonts w:ascii="Arial" w:hAnsi="Arial" w:cs="Arial"/>
          <w:color w:val="FF0000"/>
          <w:sz w:val="23"/>
          <w:szCs w:val="23"/>
        </w:rPr>
        <w:t xml:space="preserve"> I 2018</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2140"/>
        <w:gridCol w:w="720"/>
        <w:gridCol w:w="990"/>
        <w:gridCol w:w="630"/>
        <w:gridCol w:w="1080"/>
        <w:gridCol w:w="603"/>
        <w:gridCol w:w="1017"/>
        <w:gridCol w:w="540"/>
        <w:gridCol w:w="990"/>
        <w:gridCol w:w="711"/>
      </w:tblGrid>
      <w:tr w:rsidR="00E821C7" w:rsidRPr="001E2F52" w:rsidTr="00E821C7">
        <w:trPr>
          <w:trHeight w:val="508"/>
          <w:tblHeader/>
          <w:jc w:val="center"/>
        </w:trPr>
        <w:tc>
          <w:tcPr>
            <w:tcW w:w="920" w:type="dxa"/>
            <w:tcBorders>
              <w:top w:val="single" w:sz="12" w:space="0" w:color="auto"/>
              <w:left w:val="single" w:sz="12" w:space="0" w:color="auto"/>
              <w:bottom w:val="nil"/>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Cod sursa</w:t>
            </w:r>
          </w:p>
        </w:tc>
        <w:tc>
          <w:tcPr>
            <w:tcW w:w="2140" w:type="dxa"/>
            <w:vMerge w:val="restart"/>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Sursa de emisie</w:t>
            </w:r>
          </w:p>
        </w:tc>
        <w:tc>
          <w:tcPr>
            <w:tcW w:w="720" w:type="dxa"/>
            <w:vMerge w:val="restart"/>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Cos  </w:t>
            </w:r>
          </w:p>
        </w:tc>
        <w:tc>
          <w:tcPr>
            <w:tcW w:w="1620" w:type="dxa"/>
            <w:gridSpan w:val="2"/>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Pulberi</w:t>
            </w:r>
          </w:p>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(mg/Nmc)</w:t>
            </w:r>
          </w:p>
        </w:tc>
        <w:tc>
          <w:tcPr>
            <w:tcW w:w="1683" w:type="dxa"/>
            <w:gridSpan w:val="2"/>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NOx</w:t>
            </w:r>
          </w:p>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(mg/Nmc)</w:t>
            </w:r>
          </w:p>
        </w:tc>
        <w:tc>
          <w:tcPr>
            <w:tcW w:w="1557" w:type="dxa"/>
            <w:gridSpan w:val="2"/>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SO2</w:t>
            </w:r>
          </w:p>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(mg/Nmc)</w:t>
            </w:r>
          </w:p>
        </w:tc>
        <w:tc>
          <w:tcPr>
            <w:tcW w:w="1701" w:type="dxa"/>
            <w:gridSpan w:val="2"/>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CO</w:t>
            </w:r>
          </w:p>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(mg/Nmc)</w:t>
            </w:r>
          </w:p>
        </w:tc>
      </w:tr>
      <w:tr w:rsidR="00E821C7" w:rsidRPr="001E2F52" w:rsidTr="00E821C7">
        <w:trPr>
          <w:trHeight w:val="512"/>
          <w:tblHeader/>
          <w:jc w:val="center"/>
        </w:trPr>
        <w:tc>
          <w:tcPr>
            <w:tcW w:w="920" w:type="dxa"/>
            <w:tcBorders>
              <w:top w:val="nil"/>
              <w:left w:val="single" w:sz="12" w:space="0" w:color="auto"/>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p>
        </w:tc>
        <w:tc>
          <w:tcPr>
            <w:tcW w:w="2140" w:type="dxa"/>
            <w:vMerge/>
            <w:tcBorders>
              <w:left w:val="single" w:sz="12" w:space="0" w:color="auto"/>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p>
        </w:tc>
        <w:tc>
          <w:tcPr>
            <w:tcW w:w="720" w:type="dxa"/>
            <w:vMerge/>
            <w:tcBorders>
              <w:left w:val="single" w:sz="12" w:space="0" w:color="auto"/>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p>
        </w:tc>
        <w:tc>
          <w:tcPr>
            <w:tcW w:w="990"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Valoare masurata</w:t>
            </w:r>
          </w:p>
        </w:tc>
        <w:tc>
          <w:tcPr>
            <w:tcW w:w="630"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VLE </w:t>
            </w:r>
          </w:p>
        </w:tc>
        <w:tc>
          <w:tcPr>
            <w:tcW w:w="1080"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Valoare masurata</w:t>
            </w:r>
          </w:p>
        </w:tc>
        <w:tc>
          <w:tcPr>
            <w:tcW w:w="603"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VLE </w:t>
            </w:r>
          </w:p>
        </w:tc>
        <w:tc>
          <w:tcPr>
            <w:tcW w:w="1017"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Valoare masurata</w:t>
            </w:r>
          </w:p>
        </w:tc>
        <w:tc>
          <w:tcPr>
            <w:tcW w:w="540"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VLE </w:t>
            </w:r>
          </w:p>
        </w:tc>
        <w:tc>
          <w:tcPr>
            <w:tcW w:w="990"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Valoare masurata</w:t>
            </w:r>
          </w:p>
        </w:tc>
        <w:tc>
          <w:tcPr>
            <w:tcW w:w="711"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VLE </w:t>
            </w:r>
          </w:p>
        </w:tc>
      </w:tr>
      <w:tr w:rsidR="00E821C7" w:rsidRPr="001E2F52" w:rsidTr="00E821C7">
        <w:trPr>
          <w:trHeight w:val="161"/>
          <w:jc w:val="center"/>
        </w:trPr>
        <w:tc>
          <w:tcPr>
            <w:tcW w:w="920" w:type="dxa"/>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C1(P1)</w:t>
            </w:r>
          </w:p>
        </w:tc>
        <w:tc>
          <w:tcPr>
            <w:tcW w:w="2140" w:type="dxa"/>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Cuptor Maerz nr. 1</w:t>
            </w:r>
          </w:p>
        </w:tc>
        <w:tc>
          <w:tcPr>
            <w:tcW w:w="720" w:type="dxa"/>
            <w:tcBorders>
              <w:top w:val="single" w:sz="12" w:space="0" w:color="auto"/>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C1</w:t>
            </w:r>
          </w:p>
        </w:tc>
        <w:tc>
          <w:tcPr>
            <w:tcW w:w="990" w:type="dxa"/>
            <w:tcBorders>
              <w:top w:val="single" w:sz="12" w:space="0" w:color="auto"/>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8.00</w:t>
            </w:r>
          </w:p>
        </w:tc>
        <w:tc>
          <w:tcPr>
            <w:tcW w:w="630" w:type="dxa"/>
            <w:tcBorders>
              <w:top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eastAsia="ro-RO"/>
              </w:rPr>
            </w:pPr>
            <w:r w:rsidRPr="001E2F52">
              <w:rPr>
                <w:rFonts w:ascii="DIN Offc" w:hAnsi="DIN Offc"/>
                <w:color w:val="FF0000"/>
                <w:sz w:val="18"/>
                <w:szCs w:val="18"/>
                <w:lang w:val="ro-RO" w:eastAsia="ro-RO"/>
              </w:rPr>
              <w:t>10</w:t>
            </w:r>
          </w:p>
        </w:tc>
        <w:tc>
          <w:tcPr>
            <w:tcW w:w="1080" w:type="dxa"/>
            <w:tcBorders>
              <w:top w:val="single" w:sz="12" w:space="0" w:color="auto"/>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282</w:t>
            </w:r>
          </w:p>
        </w:tc>
        <w:tc>
          <w:tcPr>
            <w:tcW w:w="603" w:type="dxa"/>
            <w:tcBorders>
              <w:top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350</w:t>
            </w:r>
          </w:p>
        </w:tc>
        <w:tc>
          <w:tcPr>
            <w:tcW w:w="1017" w:type="dxa"/>
            <w:tcBorders>
              <w:top w:val="single" w:sz="12" w:space="0" w:color="auto"/>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35</w:t>
            </w:r>
          </w:p>
        </w:tc>
        <w:tc>
          <w:tcPr>
            <w:tcW w:w="540" w:type="dxa"/>
            <w:tcBorders>
              <w:top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200</w:t>
            </w:r>
          </w:p>
        </w:tc>
        <w:tc>
          <w:tcPr>
            <w:tcW w:w="990" w:type="dxa"/>
            <w:tcBorders>
              <w:top w:val="single" w:sz="12" w:space="0" w:color="auto"/>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324</w:t>
            </w:r>
          </w:p>
        </w:tc>
        <w:tc>
          <w:tcPr>
            <w:tcW w:w="711" w:type="dxa"/>
            <w:tcBorders>
              <w:top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500</w:t>
            </w:r>
          </w:p>
        </w:tc>
      </w:tr>
      <w:tr w:rsidR="00E821C7" w:rsidRPr="001E2F52" w:rsidTr="00E821C7">
        <w:trPr>
          <w:trHeight w:val="161"/>
          <w:jc w:val="center"/>
        </w:trPr>
        <w:tc>
          <w:tcPr>
            <w:tcW w:w="9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C2 (P2)</w:t>
            </w:r>
          </w:p>
        </w:tc>
        <w:tc>
          <w:tcPr>
            <w:tcW w:w="214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Cuptor Maerz nr.2</w:t>
            </w:r>
          </w:p>
        </w:tc>
        <w:tc>
          <w:tcPr>
            <w:tcW w:w="7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C2</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2.59</w:t>
            </w:r>
          </w:p>
        </w:tc>
        <w:tc>
          <w:tcPr>
            <w:tcW w:w="630" w:type="dxa"/>
            <w:tcBorders>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301</w:t>
            </w:r>
          </w:p>
        </w:tc>
        <w:tc>
          <w:tcPr>
            <w:tcW w:w="603"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350</w:t>
            </w:r>
          </w:p>
        </w:tc>
        <w:tc>
          <w:tcPr>
            <w:tcW w:w="1017"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6</w:t>
            </w:r>
          </w:p>
        </w:tc>
        <w:tc>
          <w:tcPr>
            <w:tcW w:w="540"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200</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240</w:t>
            </w:r>
          </w:p>
        </w:tc>
        <w:tc>
          <w:tcPr>
            <w:tcW w:w="711"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500</w:t>
            </w:r>
          </w:p>
        </w:tc>
      </w:tr>
      <w:tr w:rsidR="00E821C7" w:rsidRPr="001E2F52" w:rsidTr="00E821C7">
        <w:trPr>
          <w:jc w:val="center"/>
        </w:trPr>
        <w:tc>
          <w:tcPr>
            <w:tcW w:w="9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C3 (P3)</w:t>
            </w:r>
          </w:p>
        </w:tc>
        <w:tc>
          <w:tcPr>
            <w:tcW w:w="214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Banda 4 K1</w:t>
            </w:r>
          </w:p>
        </w:tc>
        <w:tc>
          <w:tcPr>
            <w:tcW w:w="7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C3</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4.92</w:t>
            </w:r>
          </w:p>
        </w:tc>
        <w:tc>
          <w:tcPr>
            <w:tcW w:w="630" w:type="dxa"/>
            <w:tcBorders>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w:t>
            </w:r>
          </w:p>
        </w:tc>
        <w:tc>
          <w:tcPr>
            <w:tcW w:w="603"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1017"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540"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711"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r>
      <w:tr w:rsidR="00E821C7" w:rsidRPr="001E2F52" w:rsidTr="00E821C7">
        <w:trPr>
          <w:jc w:val="center"/>
        </w:trPr>
        <w:tc>
          <w:tcPr>
            <w:tcW w:w="9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C4 (P3’)</w:t>
            </w:r>
          </w:p>
        </w:tc>
        <w:tc>
          <w:tcPr>
            <w:tcW w:w="214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Banda 4A K2</w:t>
            </w:r>
          </w:p>
        </w:tc>
        <w:tc>
          <w:tcPr>
            <w:tcW w:w="7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C4</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3.88</w:t>
            </w:r>
          </w:p>
        </w:tc>
        <w:tc>
          <w:tcPr>
            <w:tcW w:w="630" w:type="dxa"/>
            <w:tcBorders>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w:t>
            </w:r>
          </w:p>
        </w:tc>
        <w:tc>
          <w:tcPr>
            <w:tcW w:w="603"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1017"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540"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711"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r>
      <w:tr w:rsidR="00E821C7" w:rsidRPr="001E2F52" w:rsidTr="00E821C7">
        <w:trPr>
          <w:jc w:val="center"/>
        </w:trPr>
        <w:tc>
          <w:tcPr>
            <w:tcW w:w="9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C5 (P5)</w:t>
            </w:r>
          </w:p>
        </w:tc>
        <w:tc>
          <w:tcPr>
            <w:tcW w:w="214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Hidrator</w:t>
            </w:r>
          </w:p>
        </w:tc>
        <w:tc>
          <w:tcPr>
            <w:tcW w:w="7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C5</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7.73</w:t>
            </w:r>
          </w:p>
        </w:tc>
        <w:tc>
          <w:tcPr>
            <w:tcW w:w="630" w:type="dxa"/>
            <w:tcBorders>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w:t>
            </w:r>
          </w:p>
        </w:tc>
        <w:tc>
          <w:tcPr>
            <w:tcW w:w="603"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1017"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540"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711"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r>
      <w:tr w:rsidR="00E821C7" w:rsidRPr="001E2F52" w:rsidTr="00E821C7">
        <w:trPr>
          <w:jc w:val="center"/>
        </w:trPr>
        <w:tc>
          <w:tcPr>
            <w:tcW w:w="9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C6 (P6)</w:t>
            </w:r>
          </w:p>
        </w:tc>
        <w:tc>
          <w:tcPr>
            <w:tcW w:w="214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Tehnologic hidratare</w:t>
            </w:r>
          </w:p>
        </w:tc>
        <w:tc>
          <w:tcPr>
            <w:tcW w:w="7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C6</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8.15</w:t>
            </w:r>
          </w:p>
        </w:tc>
        <w:tc>
          <w:tcPr>
            <w:tcW w:w="630" w:type="dxa"/>
            <w:tcBorders>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w:t>
            </w:r>
          </w:p>
        </w:tc>
        <w:tc>
          <w:tcPr>
            <w:tcW w:w="603"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1017"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540"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711"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r>
      <w:tr w:rsidR="00E821C7" w:rsidRPr="001E2F52" w:rsidTr="00E821C7">
        <w:trPr>
          <w:jc w:val="center"/>
        </w:trPr>
        <w:tc>
          <w:tcPr>
            <w:tcW w:w="9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C7 (P8)</w:t>
            </w:r>
          </w:p>
        </w:tc>
        <w:tc>
          <w:tcPr>
            <w:tcW w:w="214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Moara Loesche</w:t>
            </w:r>
          </w:p>
        </w:tc>
        <w:tc>
          <w:tcPr>
            <w:tcW w:w="720" w:type="dxa"/>
            <w:tcBorders>
              <w:left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C7</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3.20</w:t>
            </w:r>
          </w:p>
        </w:tc>
        <w:tc>
          <w:tcPr>
            <w:tcW w:w="630" w:type="dxa"/>
            <w:tcBorders>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w:t>
            </w:r>
          </w:p>
        </w:tc>
        <w:tc>
          <w:tcPr>
            <w:tcW w:w="603"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1017"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540"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990" w:type="dxa"/>
            <w:tcBorders>
              <w:lef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711" w:type="dxa"/>
            <w:tcBorders>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r>
      <w:tr w:rsidR="00E821C7" w:rsidRPr="001E2F52" w:rsidTr="00E821C7">
        <w:trPr>
          <w:jc w:val="center"/>
        </w:trPr>
        <w:tc>
          <w:tcPr>
            <w:tcW w:w="920" w:type="dxa"/>
            <w:tcBorders>
              <w:left w:val="single" w:sz="12" w:space="0" w:color="auto"/>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C8 (P14)</w:t>
            </w:r>
          </w:p>
        </w:tc>
        <w:tc>
          <w:tcPr>
            <w:tcW w:w="2140" w:type="dxa"/>
            <w:tcBorders>
              <w:left w:val="single" w:sz="12" w:space="0" w:color="auto"/>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left"/>
              <w:rPr>
                <w:rFonts w:ascii="DIN Offc" w:hAnsi="DIN Offc"/>
                <w:color w:val="FF0000"/>
                <w:sz w:val="18"/>
                <w:szCs w:val="18"/>
                <w:lang w:val="ro-RO" w:eastAsia="ro-RO"/>
              </w:rPr>
            </w:pPr>
            <w:r w:rsidRPr="001E2F52">
              <w:rPr>
                <w:rFonts w:ascii="DIN Offc" w:hAnsi="DIN Offc"/>
                <w:color w:val="FF0000"/>
                <w:sz w:val="18"/>
                <w:szCs w:val="18"/>
                <w:lang w:val="ro-RO" w:eastAsia="ro-RO"/>
              </w:rPr>
              <w:t>Velcanta, sortator</w:t>
            </w:r>
          </w:p>
        </w:tc>
        <w:tc>
          <w:tcPr>
            <w:tcW w:w="720" w:type="dxa"/>
            <w:tcBorders>
              <w:left w:val="single" w:sz="12" w:space="0" w:color="auto"/>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C8</w:t>
            </w:r>
          </w:p>
        </w:tc>
        <w:tc>
          <w:tcPr>
            <w:tcW w:w="990"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3.36</w:t>
            </w:r>
          </w:p>
        </w:tc>
        <w:tc>
          <w:tcPr>
            <w:tcW w:w="630" w:type="dxa"/>
            <w:tcBorders>
              <w:bottom w:val="single" w:sz="12" w:space="0" w:color="auto"/>
              <w:right w:val="single" w:sz="12" w:space="0" w:color="auto"/>
            </w:tcBorders>
            <w:shd w:val="clear" w:color="auto" w:fill="auto"/>
          </w:tcPr>
          <w:p w:rsidR="00E821C7" w:rsidRPr="001E2F52" w:rsidRDefault="00E821C7" w:rsidP="00E821C7">
            <w:pPr>
              <w:spacing w:line="240" w:lineRule="auto"/>
              <w:ind w:right="0" w:firstLine="0"/>
              <w:jc w:val="left"/>
              <w:rPr>
                <w:rFonts w:ascii="DIN Offc" w:hAnsi="DIN Offc"/>
                <w:color w:val="FF0000"/>
                <w:sz w:val="18"/>
                <w:szCs w:val="18"/>
                <w:lang w:val="fr-FR" w:eastAsia="fr-FR"/>
              </w:rPr>
            </w:pPr>
            <w:r w:rsidRPr="001E2F52">
              <w:rPr>
                <w:rFonts w:ascii="DIN Offc" w:hAnsi="DIN Offc"/>
                <w:color w:val="FF0000"/>
                <w:sz w:val="18"/>
                <w:szCs w:val="18"/>
                <w:lang w:val="fr-FR" w:eastAsia="fr-FR"/>
              </w:rPr>
              <w:t>10</w:t>
            </w:r>
          </w:p>
        </w:tc>
        <w:tc>
          <w:tcPr>
            <w:tcW w:w="1080"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w:t>
            </w:r>
          </w:p>
        </w:tc>
        <w:tc>
          <w:tcPr>
            <w:tcW w:w="603"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1017"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540"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990" w:type="dxa"/>
            <w:tcBorders>
              <w:left w:val="single" w:sz="12" w:space="0" w:color="auto"/>
              <w:bottom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c>
          <w:tcPr>
            <w:tcW w:w="711" w:type="dxa"/>
            <w:tcBorders>
              <w:bottom w:val="single" w:sz="12" w:space="0" w:color="auto"/>
              <w:right w:val="single" w:sz="12" w:space="0" w:color="auto"/>
            </w:tcBorders>
            <w:shd w:val="clear" w:color="auto" w:fill="auto"/>
            <w:vAlign w:val="center"/>
          </w:tcPr>
          <w:p w:rsidR="00E821C7" w:rsidRPr="001E2F52" w:rsidRDefault="00E821C7" w:rsidP="00E821C7">
            <w:pPr>
              <w:spacing w:line="240" w:lineRule="auto"/>
              <w:ind w:right="0" w:firstLine="0"/>
              <w:jc w:val="center"/>
              <w:rPr>
                <w:rFonts w:ascii="DIN Offc" w:hAnsi="DIN Offc"/>
                <w:color w:val="FF0000"/>
                <w:sz w:val="18"/>
                <w:szCs w:val="18"/>
                <w:lang w:val="ro-RO" w:eastAsia="ro-RO"/>
              </w:rPr>
            </w:pPr>
            <w:r w:rsidRPr="001E2F52">
              <w:rPr>
                <w:rFonts w:ascii="DIN Offc" w:hAnsi="DIN Offc"/>
                <w:color w:val="FF0000"/>
                <w:sz w:val="18"/>
                <w:szCs w:val="18"/>
                <w:lang w:val="ro-RO" w:eastAsia="ro-RO"/>
              </w:rPr>
              <w:t xml:space="preserve"> -</w:t>
            </w:r>
          </w:p>
        </w:tc>
      </w:tr>
    </w:tbl>
    <w:p w:rsidR="00E821C7" w:rsidRPr="001E2F52" w:rsidRDefault="00E821C7" w:rsidP="0050487F">
      <w:pPr>
        <w:spacing w:line="360" w:lineRule="auto"/>
        <w:ind w:right="-557"/>
        <w:rPr>
          <w:rFonts w:ascii="Arial" w:hAnsi="Arial" w:cs="Arial"/>
          <w:color w:val="FF0000"/>
          <w:sz w:val="23"/>
          <w:szCs w:val="23"/>
        </w:rPr>
      </w:pPr>
    </w:p>
    <w:p w:rsidR="007A5136" w:rsidRPr="003F4A07" w:rsidRDefault="007A5136" w:rsidP="00DC4FCA">
      <w:pPr>
        <w:spacing w:before="120" w:after="120"/>
        <w:rPr>
          <w:rFonts w:ascii="Arial" w:hAnsi="Arial" w:cs="Arial"/>
          <w:lang w:val="fr-BE"/>
        </w:rPr>
      </w:pPr>
      <w:proofErr w:type="gramStart"/>
      <w:r w:rsidRPr="003F4A07">
        <w:rPr>
          <w:rFonts w:ascii="Arial" w:hAnsi="Arial" w:cs="Arial"/>
          <w:lang w:val="fr-BE"/>
        </w:rPr>
        <w:t>Se observa</w:t>
      </w:r>
      <w:proofErr w:type="gramEnd"/>
      <w:r w:rsidRPr="003F4A07">
        <w:rPr>
          <w:rFonts w:ascii="Arial" w:hAnsi="Arial" w:cs="Arial"/>
          <w:lang w:val="fr-BE"/>
        </w:rPr>
        <w:t xml:space="preserve"> ca in nici o situatie nu s-au semnalat depasiri ale indicatorilor monitorizati.</w:t>
      </w:r>
    </w:p>
    <w:p w:rsidR="009F182F" w:rsidRDefault="00107008" w:rsidP="003F4A07">
      <w:pPr>
        <w:spacing w:before="120" w:after="120"/>
        <w:rPr>
          <w:rFonts w:ascii="Arial" w:hAnsi="Arial" w:cs="Arial"/>
          <w:lang w:val="fr-BE"/>
        </w:rPr>
      </w:pPr>
      <w:r w:rsidRPr="003F4A07">
        <w:rPr>
          <w:rFonts w:ascii="Arial" w:hAnsi="Arial" w:cs="Arial"/>
          <w:lang w:val="fr-BE"/>
        </w:rPr>
        <w:t xml:space="preserve">Cosurile sunt marcate prin numerotare de la </w:t>
      </w:r>
      <w:r w:rsidR="002D6AD8" w:rsidRPr="003F4A07">
        <w:rPr>
          <w:rFonts w:ascii="Arial" w:hAnsi="Arial" w:cs="Arial"/>
          <w:lang w:val="fr-BE"/>
        </w:rPr>
        <w:t>C</w:t>
      </w:r>
      <w:r w:rsidRPr="003F4A07">
        <w:rPr>
          <w:rFonts w:ascii="Arial" w:hAnsi="Arial" w:cs="Arial"/>
          <w:lang w:val="fr-BE"/>
        </w:rPr>
        <w:t xml:space="preserve">1 la </w:t>
      </w:r>
      <w:r w:rsidR="002D6AD8" w:rsidRPr="003F4A07">
        <w:rPr>
          <w:rFonts w:ascii="Arial" w:hAnsi="Arial" w:cs="Arial"/>
          <w:lang w:val="fr-BE"/>
        </w:rPr>
        <w:t>C</w:t>
      </w:r>
      <w:r w:rsidR="00DC4FCA" w:rsidRPr="003F4A07">
        <w:rPr>
          <w:rFonts w:ascii="Arial" w:hAnsi="Arial" w:cs="Arial"/>
          <w:lang w:val="fr-BE"/>
        </w:rPr>
        <w:t>8</w:t>
      </w:r>
      <w:r w:rsidR="00A103F4" w:rsidRPr="003F4A07">
        <w:rPr>
          <w:rFonts w:ascii="Arial" w:hAnsi="Arial" w:cs="Arial"/>
          <w:lang w:val="fr-BE"/>
        </w:rPr>
        <w:t xml:space="preserve"> si acestea reprezinta </w:t>
      </w:r>
      <w:r w:rsidR="003F4A07" w:rsidRPr="003F4A07">
        <w:rPr>
          <w:rFonts w:ascii="Arial" w:hAnsi="Arial" w:cs="Arial"/>
          <w:lang w:val="fr-BE"/>
        </w:rPr>
        <w:t xml:space="preserve">in prezent </w:t>
      </w:r>
      <w:r w:rsidR="00A103F4" w:rsidRPr="003F4A07">
        <w:rPr>
          <w:rFonts w:ascii="Arial" w:hAnsi="Arial" w:cs="Arial"/>
          <w:lang w:val="fr-BE"/>
        </w:rPr>
        <w:t>sursele de emisie in atmosfera.</w:t>
      </w:r>
      <w:r w:rsidR="009E43FC" w:rsidRPr="003F4A07">
        <w:rPr>
          <w:rFonts w:ascii="Arial" w:hAnsi="Arial" w:cs="Arial"/>
          <w:lang w:val="fr-BE"/>
        </w:rPr>
        <w:t xml:space="preserve"> </w:t>
      </w:r>
    </w:p>
    <w:p w:rsidR="0097747B" w:rsidRDefault="0097747B" w:rsidP="003F4A07">
      <w:pPr>
        <w:spacing w:before="120" w:after="120"/>
        <w:rPr>
          <w:rFonts w:ascii="Arial" w:hAnsi="Arial" w:cs="Arial"/>
          <w:lang w:val="fr-BE"/>
        </w:rPr>
      </w:pPr>
    </w:p>
    <w:p w:rsidR="00107008" w:rsidRPr="003F4A07" w:rsidRDefault="003F4A07" w:rsidP="003F4A07">
      <w:pPr>
        <w:spacing w:before="120" w:after="120"/>
        <w:rPr>
          <w:rFonts w:ascii="Arial" w:hAnsi="Arial" w:cs="Arial"/>
          <w:lang w:val="fr-BE"/>
        </w:rPr>
      </w:pPr>
      <w:r w:rsidRPr="003F4A07">
        <w:rPr>
          <w:rFonts w:ascii="Arial" w:hAnsi="Arial" w:cs="Arial"/>
          <w:lang w:val="fr-BE"/>
        </w:rPr>
        <w:t>Nu sunt inregistrate depasiri ale limitei maxim admise fata de limitele impuse de AIM. Valorile monitorizate arata incadrarea inclusiv in limitele impuse de Decizia 2013/163/UE (concluziile privind BAT pentru producerea cimentului, varului si oxidului de magneziu).</w:t>
      </w:r>
    </w:p>
    <w:p w:rsidR="009E43FC" w:rsidRDefault="009E43FC" w:rsidP="00ED50CC">
      <w:pPr>
        <w:rPr>
          <w:rFonts w:ascii="Arial" w:hAnsi="Arial" w:cs="Arial"/>
          <w:sz w:val="23"/>
          <w:szCs w:val="23"/>
          <w:lang w:val="fr-BE"/>
        </w:rPr>
      </w:pPr>
    </w:p>
    <w:p w:rsidR="0087320D" w:rsidRPr="00065E2C" w:rsidRDefault="002E6646" w:rsidP="00ED50CC">
      <w:pPr>
        <w:rPr>
          <w:rFonts w:ascii="Arial" w:hAnsi="Arial" w:cs="Arial"/>
          <w:lang w:val="fr-BE"/>
        </w:rPr>
      </w:pPr>
      <w:r w:rsidRPr="00065E2C">
        <w:rPr>
          <w:rFonts w:ascii="Arial" w:hAnsi="Arial" w:cs="Arial"/>
          <w:b/>
          <w:lang w:val="fr-BE"/>
        </w:rPr>
        <w:t>M</w:t>
      </w:r>
      <w:r w:rsidR="0087320D" w:rsidRPr="00065E2C">
        <w:rPr>
          <w:rFonts w:ascii="Arial" w:hAnsi="Arial" w:cs="Arial"/>
          <w:b/>
          <w:lang w:val="fr-BE"/>
        </w:rPr>
        <w:t xml:space="preserve">onitorizarea </w:t>
      </w:r>
      <w:r w:rsidR="0087320D" w:rsidRPr="00065E2C">
        <w:rPr>
          <w:rFonts w:ascii="Arial" w:hAnsi="Arial" w:cs="Arial"/>
          <w:lang w:val="fr-BE"/>
        </w:rPr>
        <w:t>imisiilor</w:t>
      </w:r>
      <w:r w:rsidRPr="00065E2C">
        <w:rPr>
          <w:rFonts w:ascii="Arial" w:hAnsi="Arial" w:cs="Arial"/>
          <w:lang w:val="fr-BE"/>
        </w:rPr>
        <w:t xml:space="preserve"> se face semestrial, intr-un punct, inspre locuintele invecinate</w:t>
      </w:r>
      <w:r w:rsidR="0087320D" w:rsidRPr="00065E2C">
        <w:rPr>
          <w:rFonts w:ascii="Arial" w:hAnsi="Arial" w:cs="Arial"/>
          <w:lang w:val="fr-BE"/>
        </w:rPr>
        <w:t>.</w:t>
      </w:r>
    </w:p>
    <w:p w:rsidR="003A0E2D" w:rsidRDefault="003A0E2D" w:rsidP="003A0E2D">
      <w:pPr>
        <w:rPr>
          <w:rFonts w:ascii="Arial" w:hAnsi="Arial" w:cs="Arial"/>
          <w:color w:val="FF0000"/>
          <w:lang w:val="fr-BE"/>
        </w:rPr>
      </w:pPr>
      <w:r w:rsidRPr="001E2F52">
        <w:rPr>
          <w:rFonts w:ascii="Arial" w:hAnsi="Arial" w:cs="Arial"/>
          <w:color w:val="FF0000"/>
          <w:lang w:val="fr-BE"/>
        </w:rPr>
        <w:t xml:space="preserve">Rezultate masuratori imisii </w:t>
      </w:r>
      <w:r w:rsidR="00E821C7" w:rsidRPr="001E2F52">
        <w:rPr>
          <w:rFonts w:ascii="Arial" w:hAnsi="Arial" w:cs="Arial"/>
          <w:color w:val="FF0000"/>
          <w:lang w:val="fr-BE"/>
        </w:rPr>
        <w:t>2017-sem I 2018 :</w:t>
      </w:r>
    </w:p>
    <w:p w:rsidR="00963C78" w:rsidRPr="001E2F52" w:rsidRDefault="00963C78" w:rsidP="003A0E2D">
      <w:pPr>
        <w:rPr>
          <w:rFonts w:ascii="Arial" w:hAnsi="Arial" w:cs="Arial"/>
          <w:color w:val="FF0000"/>
          <w:lang w:val="fr-BE"/>
        </w:rPr>
      </w:pPr>
    </w:p>
    <w:p w:rsidR="00E821C7" w:rsidRPr="001E2F52" w:rsidRDefault="00963C78" w:rsidP="00963C78">
      <w:pPr>
        <w:pStyle w:val="ListParagraph"/>
        <w:numPr>
          <w:ilvl w:val="0"/>
          <w:numId w:val="3"/>
        </w:numPr>
        <w:rPr>
          <w:rFonts w:ascii="Arial" w:hAnsi="Arial" w:cs="Arial"/>
          <w:color w:val="FF0000"/>
          <w:lang w:val="fr-BE"/>
        </w:rPr>
      </w:pPr>
      <w:r w:rsidRPr="00963C78">
        <w:rPr>
          <w:rFonts w:ascii="Arial" w:hAnsi="Arial" w:cs="Arial"/>
          <w:color w:val="FF0000"/>
          <w:lang w:val="fr-BE"/>
        </w:rPr>
        <w:t>Tabel 1</w:t>
      </w:r>
      <w:r>
        <w:rPr>
          <w:rFonts w:ascii="Arial" w:hAnsi="Arial" w:cs="Arial"/>
          <w:color w:val="FF0000"/>
          <w:lang w:val="fr-BE"/>
        </w:rPr>
        <w:t>5</w:t>
      </w:r>
      <w:r w:rsidRPr="00963C78">
        <w:rPr>
          <w:rFonts w:ascii="Arial" w:hAnsi="Arial" w:cs="Arial"/>
          <w:color w:val="FF0000"/>
          <w:lang w:val="fr-BE"/>
        </w:rPr>
        <w:t xml:space="preserve"> – Masuratori </w:t>
      </w:r>
      <w:r>
        <w:rPr>
          <w:rFonts w:ascii="Arial" w:hAnsi="Arial" w:cs="Arial"/>
          <w:color w:val="FF0000"/>
          <w:lang w:val="fr-BE"/>
        </w:rPr>
        <w:t>i</w:t>
      </w:r>
      <w:r w:rsidRPr="00963C78">
        <w:rPr>
          <w:rFonts w:ascii="Arial" w:hAnsi="Arial" w:cs="Arial"/>
          <w:color w:val="FF0000"/>
          <w:lang w:val="fr-BE"/>
        </w:rPr>
        <w:t xml:space="preserve">misii </w:t>
      </w:r>
      <w:r w:rsidR="00E821C7" w:rsidRPr="001E2F52">
        <w:rPr>
          <w:rFonts w:ascii="Arial" w:hAnsi="Arial" w:cs="Arial"/>
          <w:color w:val="FF0000"/>
          <w:lang w:val="fr-BE"/>
        </w:rPr>
        <w:t>Sem I 2017</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20"/>
        <w:gridCol w:w="1710"/>
        <w:gridCol w:w="1800"/>
        <w:gridCol w:w="2340"/>
      </w:tblGrid>
      <w:tr w:rsidR="001E2F52" w:rsidRPr="001E2F52" w:rsidTr="00E27DF9">
        <w:tc>
          <w:tcPr>
            <w:tcW w:w="2880" w:type="dxa"/>
            <w:shd w:val="clear" w:color="auto" w:fill="auto"/>
          </w:tcPr>
          <w:p w:rsidR="00E27DF9" w:rsidRPr="001E2F52" w:rsidRDefault="00E27DF9" w:rsidP="00E821C7">
            <w:pPr>
              <w:spacing w:line="240" w:lineRule="auto"/>
              <w:ind w:right="0" w:firstLine="0"/>
              <w:jc w:val="left"/>
              <w:rPr>
                <w:rFonts w:ascii="DIN Offc" w:hAnsi="DIN Offc"/>
                <w:color w:val="FF0000"/>
                <w:sz w:val="18"/>
                <w:szCs w:val="18"/>
                <w:lang w:eastAsia="ro-RO"/>
              </w:rPr>
            </w:pPr>
            <w:r w:rsidRPr="001E2F52">
              <w:rPr>
                <w:rFonts w:ascii="DIN Offc" w:hAnsi="DIN Offc"/>
                <w:color w:val="FF0000"/>
                <w:sz w:val="18"/>
                <w:szCs w:val="18"/>
                <w:lang w:eastAsia="ro-RO"/>
              </w:rPr>
              <w:t>Punct de masurare</w:t>
            </w:r>
          </w:p>
        </w:tc>
        <w:tc>
          <w:tcPr>
            <w:tcW w:w="1620" w:type="dxa"/>
            <w:shd w:val="clear" w:color="auto" w:fill="auto"/>
          </w:tcPr>
          <w:p w:rsidR="00E27DF9" w:rsidRPr="001E2F52" w:rsidRDefault="00E27DF9" w:rsidP="00E821C7">
            <w:pPr>
              <w:spacing w:line="240" w:lineRule="auto"/>
              <w:ind w:right="0" w:firstLine="0"/>
              <w:jc w:val="left"/>
              <w:rPr>
                <w:rFonts w:ascii="DIN Offc" w:hAnsi="DIN Offc"/>
                <w:color w:val="FF0000"/>
                <w:sz w:val="18"/>
                <w:szCs w:val="18"/>
                <w:lang w:eastAsia="ro-RO"/>
              </w:rPr>
            </w:pPr>
            <w:r w:rsidRPr="001E2F52">
              <w:rPr>
                <w:rFonts w:ascii="DIN Offc" w:hAnsi="DIN Offc"/>
                <w:color w:val="FF0000"/>
                <w:sz w:val="18"/>
                <w:szCs w:val="18"/>
                <w:lang w:eastAsia="ro-RO"/>
              </w:rPr>
              <w:t>Indicator</w:t>
            </w:r>
          </w:p>
        </w:tc>
        <w:tc>
          <w:tcPr>
            <w:tcW w:w="1710" w:type="dxa"/>
            <w:shd w:val="clear" w:color="auto" w:fill="auto"/>
          </w:tcPr>
          <w:p w:rsidR="00E27DF9" w:rsidRPr="001E2F52" w:rsidRDefault="00E27DF9" w:rsidP="00E821C7">
            <w:pPr>
              <w:spacing w:line="240" w:lineRule="auto"/>
              <w:ind w:right="0" w:firstLine="0"/>
              <w:jc w:val="left"/>
              <w:rPr>
                <w:rFonts w:ascii="DIN Offc" w:hAnsi="DIN Offc"/>
                <w:color w:val="FF0000"/>
                <w:sz w:val="18"/>
                <w:szCs w:val="18"/>
                <w:lang w:eastAsia="ro-RO"/>
              </w:rPr>
            </w:pPr>
            <w:r w:rsidRPr="001E2F52">
              <w:rPr>
                <w:rFonts w:ascii="DIN Offc" w:hAnsi="DIN Offc"/>
                <w:color w:val="FF0000"/>
                <w:sz w:val="18"/>
                <w:szCs w:val="18"/>
                <w:lang w:eastAsia="ro-RO"/>
              </w:rPr>
              <w:t>Perioada de mediere</w:t>
            </w:r>
          </w:p>
        </w:tc>
        <w:tc>
          <w:tcPr>
            <w:tcW w:w="1800" w:type="dxa"/>
            <w:shd w:val="clear" w:color="auto" w:fill="auto"/>
          </w:tcPr>
          <w:p w:rsidR="00E27DF9" w:rsidRPr="001E2F52" w:rsidRDefault="00E27DF9" w:rsidP="00E821C7">
            <w:pPr>
              <w:spacing w:line="240" w:lineRule="auto"/>
              <w:ind w:right="0" w:firstLine="0"/>
              <w:jc w:val="left"/>
              <w:rPr>
                <w:rFonts w:ascii="DIN Offc" w:hAnsi="DIN Offc"/>
                <w:color w:val="FF0000"/>
                <w:sz w:val="18"/>
                <w:szCs w:val="18"/>
                <w:lang w:eastAsia="ro-RO"/>
              </w:rPr>
            </w:pPr>
            <w:r w:rsidRPr="001E2F52">
              <w:rPr>
                <w:rFonts w:ascii="DIN Offc" w:hAnsi="DIN Offc"/>
                <w:color w:val="FF0000"/>
                <w:sz w:val="18"/>
                <w:szCs w:val="18"/>
                <w:lang w:eastAsia="ro-RO"/>
              </w:rPr>
              <w:t>Rezultat obtinut, µg/Nmc</w:t>
            </w:r>
          </w:p>
        </w:tc>
        <w:tc>
          <w:tcPr>
            <w:tcW w:w="2340" w:type="dxa"/>
            <w:shd w:val="clear" w:color="auto" w:fill="auto"/>
          </w:tcPr>
          <w:p w:rsidR="00E27DF9" w:rsidRPr="001E2F52" w:rsidRDefault="00E27DF9" w:rsidP="00E821C7">
            <w:pPr>
              <w:spacing w:line="240" w:lineRule="auto"/>
              <w:ind w:right="0" w:firstLine="0"/>
              <w:jc w:val="left"/>
              <w:rPr>
                <w:rFonts w:ascii="DIN Offc" w:hAnsi="DIN Offc"/>
                <w:color w:val="FF0000"/>
                <w:sz w:val="18"/>
                <w:szCs w:val="18"/>
                <w:lang w:eastAsia="ro-RO"/>
              </w:rPr>
            </w:pPr>
            <w:r w:rsidRPr="001E2F52">
              <w:rPr>
                <w:rFonts w:ascii="DIN Offc" w:hAnsi="DIN Offc"/>
                <w:color w:val="FF0000"/>
                <w:sz w:val="18"/>
                <w:szCs w:val="18"/>
                <w:lang w:eastAsia="ro-RO"/>
              </w:rPr>
              <w:t>Limita admisa, µg/mc</w:t>
            </w:r>
          </w:p>
        </w:tc>
      </w:tr>
      <w:tr w:rsidR="001E2F52" w:rsidRPr="001E2F52" w:rsidTr="00E27DF9">
        <w:tc>
          <w:tcPr>
            <w:tcW w:w="2880" w:type="dxa"/>
            <w:shd w:val="clear" w:color="auto" w:fill="auto"/>
          </w:tcPr>
          <w:p w:rsidR="00E27DF9" w:rsidRPr="001E2F52" w:rsidRDefault="00E27DF9" w:rsidP="00E821C7">
            <w:pPr>
              <w:spacing w:line="240" w:lineRule="auto"/>
              <w:ind w:right="-1080" w:firstLine="0"/>
              <w:jc w:val="left"/>
              <w:rPr>
                <w:rFonts w:ascii="DIN Offc" w:hAnsi="DIN Offc"/>
                <w:color w:val="FF0000"/>
                <w:sz w:val="18"/>
                <w:szCs w:val="18"/>
                <w:lang w:val="ro-RO"/>
              </w:rPr>
            </w:pPr>
            <w:r w:rsidRPr="001E2F52">
              <w:rPr>
                <w:rFonts w:ascii="DIN Offc" w:hAnsi="DIN Offc"/>
                <w:color w:val="FF0000"/>
                <w:sz w:val="18"/>
                <w:szCs w:val="18"/>
                <w:lang w:val="ro-RO"/>
              </w:rPr>
              <w:t>Limita amplasament-</w:t>
            </w:r>
          </w:p>
          <w:p w:rsidR="00E27DF9" w:rsidRPr="001E2F52" w:rsidRDefault="00E27DF9" w:rsidP="00E821C7">
            <w:pPr>
              <w:spacing w:line="240" w:lineRule="auto"/>
              <w:ind w:right="-1080" w:firstLine="0"/>
              <w:jc w:val="left"/>
              <w:rPr>
                <w:rFonts w:ascii="DIN Offc" w:hAnsi="DIN Offc"/>
                <w:color w:val="FF0000"/>
                <w:sz w:val="18"/>
                <w:szCs w:val="18"/>
                <w:lang w:val="ro-RO"/>
              </w:rPr>
            </w:pPr>
            <w:r w:rsidRPr="001E2F52">
              <w:rPr>
                <w:rFonts w:ascii="DIN Offc" w:hAnsi="DIN Offc"/>
                <w:color w:val="FF0000"/>
                <w:sz w:val="18"/>
                <w:szCs w:val="18"/>
                <w:lang w:val="ro-RO"/>
              </w:rPr>
              <w:t xml:space="preserve">zona sediu </w:t>
            </w:r>
          </w:p>
          <w:p w:rsidR="00E27DF9" w:rsidRPr="001E2F52" w:rsidRDefault="00E27DF9" w:rsidP="00E821C7">
            <w:pPr>
              <w:spacing w:line="240" w:lineRule="auto"/>
              <w:ind w:right="-1080" w:firstLine="0"/>
              <w:jc w:val="left"/>
              <w:rPr>
                <w:rFonts w:ascii="DIN Offc" w:hAnsi="DIN Offc"/>
                <w:color w:val="FF0000"/>
                <w:sz w:val="18"/>
                <w:szCs w:val="18"/>
                <w:lang w:val="ro-RO"/>
              </w:rPr>
            </w:pPr>
            <w:r w:rsidRPr="001E2F52">
              <w:rPr>
                <w:rFonts w:ascii="DIN Offc" w:hAnsi="DIN Offc"/>
                <w:color w:val="FF0000"/>
                <w:sz w:val="18"/>
                <w:szCs w:val="18"/>
                <w:lang w:val="ro-RO"/>
              </w:rPr>
              <w:t>administrativ</w:t>
            </w:r>
          </w:p>
        </w:tc>
        <w:tc>
          <w:tcPr>
            <w:tcW w:w="1620" w:type="dxa"/>
            <w:shd w:val="clear" w:color="auto" w:fill="auto"/>
            <w:vAlign w:val="center"/>
          </w:tcPr>
          <w:p w:rsidR="00E27DF9" w:rsidRPr="001E2F52" w:rsidRDefault="00E27DF9" w:rsidP="00E821C7">
            <w:pPr>
              <w:spacing w:line="240" w:lineRule="auto"/>
              <w:ind w:right="-1080" w:firstLine="0"/>
              <w:jc w:val="left"/>
              <w:rPr>
                <w:rFonts w:ascii="DIN Offc" w:hAnsi="DIN Offc"/>
                <w:color w:val="FF0000"/>
                <w:sz w:val="18"/>
                <w:szCs w:val="18"/>
                <w:lang w:val="ro-RO"/>
              </w:rPr>
            </w:pPr>
            <w:r w:rsidRPr="001E2F52">
              <w:rPr>
                <w:rFonts w:ascii="DIN Offc" w:hAnsi="DIN Offc"/>
                <w:color w:val="FF0000"/>
                <w:sz w:val="18"/>
                <w:szCs w:val="18"/>
                <w:lang w:val="ro-RO"/>
              </w:rPr>
              <w:t>PM(10)</w:t>
            </w:r>
          </w:p>
        </w:tc>
        <w:tc>
          <w:tcPr>
            <w:tcW w:w="1710" w:type="dxa"/>
            <w:shd w:val="clear" w:color="auto" w:fill="auto"/>
            <w:vAlign w:val="center"/>
          </w:tcPr>
          <w:p w:rsidR="00E27DF9" w:rsidRPr="001E2F52" w:rsidRDefault="00E27DF9" w:rsidP="00E821C7">
            <w:pPr>
              <w:spacing w:line="240" w:lineRule="auto"/>
              <w:ind w:right="-1080" w:firstLine="0"/>
              <w:jc w:val="left"/>
              <w:rPr>
                <w:rFonts w:ascii="DIN Offc" w:hAnsi="DIN Offc"/>
                <w:color w:val="FF0000"/>
                <w:sz w:val="18"/>
                <w:szCs w:val="18"/>
                <w:lang w:val="ro-RO"/>
              </w:rPr>
            </w:pPr>
            <w:r w:rsidRPr="001E2F52">
              <w:rPr>
                <w:rFonts w:ascii="DIN Offc" w:hAnsi="DIN Offc"/>
                <w:color w:val="FF0000"/>
                <w:sz w:val="18"/>
                <w:szCs w:val="18"/>
                <w:lang w:val="ro-RO"/>
              </w:rPr>
              <w:t>24h</w:t>
            </w:r>
          </w:p>
        </w:tc>
        <w:tc>
          <w:tcPr>
            <w:tcW w:w="1800" w:type="dxa"/>
            <w:shd w:val="clear" w:color="auto" w:fill="auto"/>
            <w:vAlign w:val="center"/>
          </w:tcPr>
          <w:p w:rsidR="00E27DF9" w:rsidRPr="001E2F52" w:rsidRDefault="00E27DF9" w:rsidP="00E821C7">
            <w:pPr>
              <w:spacing w:line="240" w:lineRule="auto"/>
              <w:ind w:right="0" w:firstLine="0"/>
              <w:jc w:val="left"/>
              <w:rPr>
                <w:rFonts w:ascii="DIN Offc" w:hAnsi="DIN Offc"/>
                <w:color w:val="FF0000"/>
                <w:sz w:val="18"/>
                <w:szCs w:val="18"/>
                <w:lang w:val="es-ES" w:eastAsia="ro-RO"/>
              </w:rPr>
            </w:pPr>
            <w:r w:rsidRPr="001E2F52">
              <w:rPr>
                <w:rFonts w:ascii="DIN Offc" w:hAnsi="DIN Offc"/>
                <w:color w:val="FF0000"/>
                <w:sz w:val="18"/>
                <w:szCs w:val="18"/>
                <w:lang w:val="es-ES" w:eastAsia="ro-RO"/>
              </w:rPr>
              <w:t>42</w:t>
            </w:r>
          </w:p>
        </w:tc>
        <w:tc>
          <w:tcPr>
            <w:tcW w:w="2340" w:type="dxa"/>
            <w:shd w:val="clear" w:color="auto" w:fill="auto"/>
            <w:vAlign w:val="center"/>
          </w:tcPr>
          <w:p w:rsidR="00E27DF9" w:rsidRPr="001E2F52" w:rsidRDefault="00E27DF9" w:rsidP="00E821C7">
            <w:pPr>
              <w:spacing w:line="240" w:lineRule="auto"/>
              <w:ind w:right="-1080" w:firstLine="0"/>
              <w:jc w:val="left"/>
              <w:rPr>
                <w:rFonts w:ascii="DIN Offc" w:hAnsi="DIN Offc"/>
                <w:bCs/>
                <w:color w:val="FF0000"/>
                <w:sz w:val="18"/>
                <w:szCs w:val="18"/>
                <w:lang w:val="ro-RO"/>
              </w:rPr>
            </w:pPr>
            <w:r w:rsidRPr="001E2F52">
              <w:rPr>
                <w:rFonts w:ascii="DIN Offc" w:hAnsi="DIN Offc"/>
                <w:bCs/>
                <w:color w:val="FF0000"/>
                <w:sz w:val="18"/>
                <w:szCs w:val="18"/>
                <w:lang w:val="ro-RO"/>
              </w:rPr>
              <w:t>50</w:t>
            </w:r>
          </w:p>
        </w:tc>
      </w:tr>
    </w:tbl>
    <w:p w:rsidR="003A0E2D" w:rsidRPr="001E2F52" w:rsidRDefault="00963C78" w:rsidP="00963C78">
      <w:pPr>
        <w:pStyle w:val="ListParagraph"/>
        <w:numPr>
          <w:ilvl w:val="0"/>
          <w:numId w:val="3"/>
        </w:numPr>
        <w:rPr>
          <w:rFonts w:ascii="Arial" w:hAnsi="Arial" w:cs="Arial"/>
          <w:color w:val="FF0000"/>
          <w:sz w:val="23"/>
          <w:szCs w:val="23"/>
          <w:lang w:val="fr-BE"/>
        </w:rPr>
      </w:pPr>
      <w:r>
        <w:rPr>
          <w:rFonts w:ascii="Arial" w:hAnsi="Arial" w:cs="Arial"/>
          <w:color w:val="FF0000"/>
          <w:sz w:val="23"/>
          <w:szCs w:val="23"/>
          <w:lang w:val="fr-BE"/>
        </w:rPr>
        <w:t>Tabel 16</w:t>
      </w:r>
      <w:r w:rsidRPr="00963C78">
        <w:rPr>
          <w:rFonts w:ascii="Arial" w:hAnsi="Arial" w:cs="Arial"/>
          <w:color w:val="FF0000"/>
          <w:sz w:val="23"/>
          <w:szCs w:val="23"/>
          <w:lang w:val="fr-BE"/>
        </w:rPr>
        <w:t xml:space="preserve"> – Masuratori imisii </w:t>
      </w:r>
      <w:r w:rsidR="00E821C7" w:rsidRPr="001E2F52">
        <w:rPr>
          <w:rFonts w:ascii="Arial" w:hAnsi="Arial" w:cs="Arial"/>
          <w:color w:val="FF0000"/>
          <w:sz w:val="23"/>
          <w:szCs w:val="23"/>
          <w:lang w:val="fr-BE"/>
        </w:rPr>
        <w:t>Sem II 2017</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20"/>
        <w:gridCol w:w="1710"/>
        <w:gridCol w:w="1800"/>
        <w:gridCol w:w="2340"/>
      </w:tblGrid>
      <w:tr w:rsidR="001E2F52" w:rsidRPr="00E27DF9" w:rsidTr="00AC4C78">
        <w:tc>
          <w:tcPr>
            <w:tcW w:w="2880" w:type="dxa"/>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Punct de masurare</w:t>
            </w:r>
          </w:p>
        </w:tc>
        <w:tc>
          <w:tcPr>
            <w:tcW w:w="1620" w:type="dxa"/>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Indicator</w:t>
            </w:r>
          </w:p>
        </w:tc>
        <w:tc>
          <w:tcPr>
            <w:tcW w:w="1710" w:type="dxa"/>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Perioada de mediere</w:t>
            </w:r>
          </w:p>
        </w:tc>
        <w:tc>
          <w:tcPr>
            <w:tcW w:w="1800" w:type="dxa"/>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Rezultat obtinut, µg/Nmc</w:t>
            </w:r>
          </w:p>
        </w:tc>
        <w:tc>
          <w:tcPr>
            <w:tcW w:w="2340" w:type="dxa"/>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Limita admisa, µg/mc</w:t>
            </w:r>
          </w:p>
        </w:tc>
      </w:tr>
      <w:tr w:rsidR="001E2F52" w:rsidRPr="00E27DF9" w:rsidTr="00AC4C78">
        <w:tc>
          <w:tcPr>
            <w:tcW w:w="2880" w:type="dxa"/>
            <w:shd w:val="clear" w:color="auto" w:fill="auto"/>
          </w:tcPr>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t>Limita amplasament-</w:t>
            </w:r>
          </w:p>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lastRenderedPageBreak/>
              <w:t>zona sediu administrativ</w:t>
            </w:r>
          </w:p>
        </w:tc>
        <w:tc>
          <w:tcPr>
            <w:tcW w:w="1620" w:type="dxa"/>
            <w:shd w:val="clear" w:color="auto" w:fill="auto"/>
            <w:vAlign w:val="center"/>
          </w:tcPr>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lastRenderedPageBreak/>
              <w:t>PM(10)</w:t>
            </w:r>
          </w:p>
        </w:tc>
        <w:tc>
          <w:tcPr>
            <w:tcW w:w="1710" w:type="dxa"/>
            <w:shd w:val="clear" w:color="auto" w:fill="auto"/>
            <w:vAlign w:val="center"/>
          </w:tcPr>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t>24h</w:t>
            </w:r>
          </w:p>
        </w:tc>
        <w:tc>
          <w:tcPr>
            <w:tcW w:w="1800" w:type="dxa"/>
            <w:shd w:val="clear" w:color="auto" w:fill="auto"/>
            <w:vAlign w:val="center"/>
          </w:tcPr>
          <w:p w:rsidR="00E27DF9" w:rsidRPr="00E27DF9" w:rsidRDefault="00E27DF9" w:rsidP="00E27DF9">
            <w:pPr>
              <w:spacing w:line="240" w:lineRule="auto"/>
              <w:ind w:right="0" w:firstLine="0"/>
              <w:jc w:val="left"/>
              <w:rPr>
                <w:rFonts w:ascii="DIN Offc" w:hAnsi="DIN Offc"/>
                <w:color w:val="FF0000"/>
                <w:sz w:val="18"/>
                <w:szCs w:val="18"/>
                <w:lang w:val="es-ES" w:eastAsia="ro-RO"/>
              </w:rPr>
            </w:pPr>
            <w:r w:rsidRPr="00E27DF9">
              <w:rPr>
                <w:rFonts w:ascii="DIN Offc" w:hAnsi="DIN Offc"/>
                <w:color w:val="FF0000"/>
                <w:sz w:val="18"/>
                <w:szCs w:val="18"/>
                <w:lang w:val="es-ES" w:eastAsia="ro-RO"/>
              </w:rPr>
              <w:t>10</w:t>
            </w:r>
          </w:p>
        </w:tc>
        <w:tc>
          <w:tcPr>
            <w:tcW w:w="2340" w:type="dxa"/>
            <w:shd w:val="clear" w:color="auto" w:fill="auto"/>
            <w:vAlign w:val="center"/>
          </w:tcPr>
          <w:p w:rsidR="00E27DF9" w:rsidRPr="00E27DF9" w:rsidRDefault="00E27DF9" w:rsidP="00E27DF9">
            <w:pPr>
              <w:spacing w:line="240" w:lineRule="auto"/>
              <w:ind w:right="-1080" w:firstLine="0"/>
              <w:jc w:val="left"/>
              <w:rPr>
                <w:rFonts w:ascii="DIN Offc" w:hAnsi="DIN Offc"/>
                <w:bCs/>
                <w:color w:val="FF0000"/>
                <w:sz w:val="18"/>
                <w:szCs w:val="18"/>
                <w:lang w:val="ro-RO"/>
              </w:rPr>
            </w:pPr>
            <w:r w:rsidRPr="00E27DF9">
              <w:rPr>
                <w:rFonts w:ascii="DIN Offc" w:hAnsi="DIN Offc"/>
                <w:bCs/>
                <w:color w:val="FF0000"/>
                <w:sz w:val="18"/>
                <w:szCs w:val="18"/>
                <w:lang w:val="ro-RO"/>
              </w:rPr>
              <w:t>50</w:t>
            </w:r>
          </w:p>
        </w:tc>
      </w:tr>
    </w:tbl>
    <w:p w:rsidR="00E821C7" w:rsidRPr="001E2F52" w:rsidRDefault="00963C78" w:rsidP="00963C78">
      <w:pPr>
        <w:pStyle w:val="ListParagraph"/>
        <w:numPr>
          <w:ilvl w:val="0"/>
          <w:numId w:val="3"/>
        </w:numPr>
        <w:rPr>
          <w:rFonts w:ascii="Arial" w:hAnsi="Arial" w:cs="Arial"/>
          <w:color w:val="FF0000"/>
          <w:sz w:val="23"/>
          <w:szCs w:val="23"/>
          <w:lang w:val="fr-BE"/>
        </w:rPr>
      </w:pPr>
      <w:r>
        <w:rPr>
          <w:rFonts w:ascii="Arial" w:hAnsi="Arial" w:cs="Arial"/>
          <w:color w:val="FF0000"/>
          <w:sz w:val="23"/>
          <w:szCs w:val="23"/>
          <w:lang w:val="fr-BE"/>
        </w:rPr>
        <w:t>Tabel 17</w:t>
      </w:r>
      <w:r w:rsidRPr="00963C78">
        <w:rPr>
          <w:rFonts w:ascii="Arial" w:hAnsi="Arial" w:cs="Arial"/>
          <w:color w:val="FF0000"/>
          <w:sz w:val="23"/>
          <w:szCs w:val="23"/>
          <w:lang w:val="fr-BE"/>
        </w:rPr>
        <w:t xml:space="preserve"> – Masuratori imisii </w:t>
      </w:r>
      <w:r w:rsidR="00E821C7" w:rsidRPr="001E2F52">
        <w:rPr>
          <w:rFonts w:ascii="Arial" w:hAnsi="Arial" w:cs="Arial"/>
          <w:color w:val="FF0000"/>
          <w:sz w:val="23"/>
          <w:szCs w:val="23"/>
          <w:lang w:val="fr-BE"/>
        </w:rPr>
        <w:t>Sem I 2018</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20"/>
        <w:gridCol w:w="1710"/>
        <w:gridCol w:w="1800"/>
        <w:gridCol w:w="2340"/>
      </w:tblGrid>
      <w:tr w:rsidR="001E2F52" w:rsidRPr="00E27DF9" w:rsidTr="00AC4C78">
        <w:tc>
          <w:tcPr>
            <w:tcW w:w="2880" w:type="dxa"/>
            <w:tcBorders>
              <w:top w:val="single" w:sz="12" w:space="0" w:color="auto"/>
              <w:left w:val="single" w:sz="12" w:space="0" w:color="auto"/>
              <w:bottom w:val="single" w:sz="12" w:space="0" w:color="auto"/>
            </w:tcBorders>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Punct de masurare</w:t>
            </w:r>
          </w:p>
        </w:tc>
        <w:tc>
          <w:tcPr>
            <w:tcW w:w="1620" w:type="dxa"/>
            <w:tcBorders>
              <w:top w:val="single" w:sz="12" w:space="0" w:color="auto"/>
              <w:bottom w:val="single" w:sz="12" w:space="0" w:color="auto"/>
            </w:tcBorders>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Indicator</w:t>
            </w:r>
          </w:p>
        </w:tc>
        <w:tc>
          <w:tcPr>
            <w:tcW w:w="1710" w:type="dxa"/>
            <w:tcBorders>
              <w:top w:val="single" w:sz="12" w:space="0" w:color="auto"/>
              <w:bottom w:val="single" w:sz="12" w:space="0" w:color="auto"/>
            </w:tcBorders>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Perioada de mediere</w:t>
            </w:r>
          </w:p>
        </w:tc>
        <w:tc>
          <w:tcPr>
            <w:tcW w:w="1800" w:type="dxa"/>
            <w:tcBorders>
              <w:top w:val="single" w:sz="12" w:space="0" w:color="auto"/>
              <w:bottom w:val="single" w:sz="12" w:space="0" w:color="auto"/>
            </w:tcBorders>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Rezultat obtinut, µg/Nmc</w:t>
            </w:r>
          </w:p>
        </w:tc>
        <w:tc>
          <w:tcPr>
            <w:tcW w:w="2340" w:type="dxa"/>
            <w:tcBorders>
              <w:top w:val="single" w:sz="12" w:space="0" w:color="auto"/>
              <w:bottom w:val="single" w:sz="12" w:space="0" w:color="auto"/>
              <w:right w:val="single" w:sz="12" w:space="0" w:color="auto"/>
            </w:tcBorders>
            <w:shd w:val="clear" w:color="auto" w:fill="auto"/>
          </w:tcPr>
          <w:p w:rsidR="00E27DF9" w:rsidRPr="00E27DF9" w:rsidRDefault="00E27DF9" w:rsidP="00E27DF9">
            <w:pPr>
              <w:spacing w:line="240" w:lineRule="auto"/>
              <w:ind w:right="0" w:firstLine="0"/>
              <w:jc w:val="left"/>
              <w:rPr>
                <w:rFonts w:ascii="DIN Offc" w:hAnsi="DIN Offc"/>
                <w:color w:val="FF0000"/>
                <w:sz w:val="18"/>
                <w:szCs w:val="18"/>
                <w:lang w:eastAsia="ro-RO"/>
              </w:rPr>
            </w:pPr>
            <w:r w:rsidRPr="00E27DF9">
              <w:rPr>
                <w:rFonts w:ascii="DIN Offc" w:hAnsi="DIN Offc"/>
                <w:color w:val="FF0000"/>
                <w:sz w:val="18"/>
                <w:szCs w:val="18"/>
                <w:lang w:eastAsia="ro-RO"/>
              </w:rPr>
              <w:t>Limita admisa, µg/mc</w:t>
            </w:r>
          </w:p>
        </w:tc>
      </w:tr>
      <w:tr w:rsidR="001E2F52" w:rsidRPr="00E27DF9" w:rsidTr="00AC4C78">
        <w:tc>
          <w:tcPr>
            <w:tcW w:w="2880" w:type="dxa"/>
            <w:tcBorders>
              <w:top w:val="single" w:sz="12" w:space="0" w:color="auto"/>
              <w:left w:val="single" w:sz="12" w:space="0" w:color="auto"/>
              <w:bottom w:val="single" w:sz="12" w:space="0" w:color="auto"/>
            </w:tcBorders>
            <w:shd w:val="clear" w:color="auto" w:fill="auto"/>
          </w:tcPr>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t>Limita amplasament-</w:t>
            </w:r>
          </w:p>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t>zona sediu administrativ</w:t>
            </w:r>
          </w:p>
        </w:tc>
        <w:tc>
          <w:tcPr>
            <w:tcW w:w="1620" w:type="dxa"/>
            <w:tcBorders>
              <w:top w:val="single" w:sz="12" w:space="0" w:color="auto"/>
              <w:bottom w:val="single" w:sz="12" w:space="0" w:color="auto"/>
            </w:tcBorders>
            <w:shd w:val="clear" w:color="auto" w:fill="auto"/>
            <w:vAlign w:val="center"/>
          </w:tcPr>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t>PM(10)</w:t>
            </w:r>
          </w:p>
        </w:tc>
        <w:tc>
          <w:tcPr>
            <w:tcW w:w="1710" w:type="dxa"/>
            <w:tcBorders>
              <w:top w:val="single" w:sz="12" w:space="0" w:color="auto"/>
              <w:bottom w:val="single" w:sz="12" w:space="0" w:color="auto"/>
            </w:tcBorders>
            <w:shd w:val="clear" w:color="auto" w:fill="auto"/>
            <w:vAlign w:val="center"/>
          </w:tcPr>
          <w:p w:rsidR="00E27DF9" w:rsidRPr="00E27DF9" w:rsidRDefault="00E27DF9" w:rsidP="00E27DF9">
            <w:pPr>
              <w:spacing w:line="240" w:lineRule="auto"/>
              <w:ind w:right="-1080" w:firstLine="0"/>
              <w:jc w:val="left"/>
              <w:rPr>
                <w:rFonts w:ascii="DIN Offc" w:hAnsi="DIN Offc"/>
                <w:color w:val="FF0000"/>
                <w:sz w:val="18"/>
                <w:szCs w:val="18"/>
                <w:lang w:val="ro-RO"/>
              </w:rPr>
            </w:pPr>
            <w:r w:rsidRPr="00E27DF9">
              <w:rPr>
                <w:rFonts w:ascii="DIN Offc" w:hAnsi="DIN Offc"/>
                <w:color w:val="FF0000"/>
                <w:sz w:val="18"/>
                <w:szCs w:val="18"/>
                <w:lang w:val="ro-RO"/>
              </w:rPr>
              <w:t>24h</w:t>
            </w:r>
          </w:p>
        </w:tc>
        <w:tc>
          <w:tcPr>
            <w:tcW w:w="1800" w:type="dxa"/>
            <w:tcBorders>
              <w:top w:val="single" w:sz="12" w:space="0" w:color="auto"/>
              <w:bottom w:val="single" w:sz="12" w:space="0" w:color="auto"/>
            </w:tcBorders>
            <w:shd w:val="clear" w:color="auto" w:fill="auto"/>
            <w:vAlign w:val="center"/>
          </w:tcPr>
          <w:p w:rsidR="00E27DF9" w:rsidRPr="00E27DF9" w:rsidRDefault="00E27DF9" w:rsidP="00E27DF9">
            <w:pPr>
              <w:spacing w:line="240" w:lineRule="auto"/>
              <w:ind w:right="0" w:firstLine="0"/>
              <w:jc w:val="left"/>
              <w:rPr>
                <w:rFonts w:ascii="DIN Offc" w:hAnsi="DIN Offc"/>
                <w:color w:val="FF0000"/>
                <w:sz w:val="18"/>
                <w:szCs w:val="18"/>
                <w:lang w:val="es-ES" w:eastAsia="ro-RO"/>
              </w:rPr>
            </w:pPr>
            <w:r w:rsidRPr="00E27DF9">
              <w:rPr>
                <w:rFonts w:ascii="DIN Offc" w:hAnsi="DIN Offc"/>
                <w:color w:val="FF0000"/>
                <w:sz w:val="18"/>
                <w:szCs w:val="18"/>
                <w:lang w:val="es-ES" w:eastAsia="ro-RO"/>
              </w:rPr>
              <w:t>47.5</w:t>
            </w:r>
          </w:p>
        </w:tc>
        <w:tc>
          <w:tcPr>
            <w:tcW w:w="2340" w:type="dxa"/>
            <w:tcBorders>
              <w:top w:val="single" w:sz="12" w:space="0" w:color="auto"/>
              <w:bottom w:val="single" w:sz="12" w:space="0" w:color="auto"/>
              <w:right w:val="single" w:sz="12" w:space="0" w:color="auto"/>
            </w:tcBorders>
            <w:shd w:val="clear" w:color="auto" w:fill="auto"/>
            <w:vAlign w:val="center"/>
          </w:tcPr>
          <w:p w:rsidR="00E27DF9" w:rsidRPr="00E27DF9" w:rsidRDefault="00E27DF9" w:rsidP="00E27DF9">
            <w:pPr>
              <w:spacing w:line="240" w:lineRule="auto"/>
              <w:ind w:right="-1080" w:firstLine="0"/>
              <w:jc w:val="left"/>
              <w:rPr>
                <w:rFonts w:ascii="DIN Offc" w:hAnsi="DIN Offc"/>
                <w:bCs/>
                <w:color w:val="FF0000"/>
                <w:sz w:val="18"/>
                <w:szCs w:val="18"/>
                <w:lang w:val="ro-RO"/>
              </w:rPr>
            </w:pPr>
            <w:r w:rsidRPr="00E27DF9">
              <w:rPr>
                <w:rFonts w:ascii="DIN Offc" w:hAnsi="DIN Offc"/>
                <w:bCs/>
                <w:color w:val="FF0000"/>
                <w:sz w:val="18"/>
                <w:szCs w:val="18"/>
                <w:lang w:val="ro-RO"/>
              </w:rPr>
              <w:t>50</w:t>
            </w:r>
          </w:p>
        </w:tc>
      </w:tr>
    </w:tbl>
    <w:p w:rsidR="00E821C7" w:rsidRPr="00E821C7" w:rsidRDefault="00E821C7" w:rsidP="00E821C7">
      <w:pPr>
        <w:pStyle w:val="ListParagraph"/>
        <w:ind w:left="720" w:firstLine="0"/>
        <w:rPr>
          <w:rFonts w:ascii="Arial" w:hAnsi="Arial" w:cs="Arial"/>
          <w:sz w:val="23"/>
          <w:szCs w:val="23"/>
          <w:lang w:val="fr-BE"/>
        </w:rPr>
      </w:pPr>
    </w:p>
    <w:p w:rsidR="003A0E2D" w:rsidRDefault="00600FB4" w:rsidP="003A0E2D">
      <w:pPr>
        <w:rPr>
          <w:rFonts w:ascii="Arial" w:hAnsi="Arial" w:cs="Arial"/>
          <w:sz w:val="23"/>
          <w:szCs w:val="23"/>
          <w:lang w:val="fr-BE"/>
        </w:rPr>
      </w:pPr>
      <w:proofErr w:type="gramStart"/>
      <w:r w:rsidRPr="00B52B12">
        <w:rPr>
          <w:rFonts w:ascii="Arial" w:hAnsi="Arial" w:cs="Arial"/>
          <w:lang w:val="fr-BE"/>
        </w:rPr>
        <w:t>Se</w:t>
      </w:r>
      <w:r w:rsidR="001E2F52">
        <w:rPr>
          <w:rFonts w:ascii="Arial" w:hAnsi="Arial" w:cs="Arial"/>
          <w:lang w:val="fr-BE"/>
        </w:rPr>
        <w:t xml:space="preserve"> </w:t>
      </w:r>
      <w:r w:rsidRPr="00B52B12">
        <w:rPr>
          <w:rFonts w:ascii="Arial" w:hAnsi="Arial" w:cs="Arial"/>
          <w:lang w:val="fr-BE"/>
        </w:rPr>
        <w:t>observa</w:t>
      </w:r>
      <w:proofErr w:type="gramEnd"/>
      <w:r w:rsidRPr="00B52B12">
        <w:rPr>
          <w:rFonts w:ascii="Arial" w:hAnsi="Arial" w:cs="Arial"/>
          <w:lang w:val="fr-BE"/>
        </w:rPr>
        <w:t xml:space="preserve"> ca in nici o situatie nu s-au semnalat depasiri ale indicatorilor monitorizati</w:t>
      </w:r>
      <w:r>
        <w:rPr>
          <w:rFonts w:ascii="Arial" w:hAnsi="Arial" w:cs="Arial"/>
          <w:lang w:val="fr-BE"/>
        </w:rPr>
        <w:t>.</w:t>
      </w:r>
    </w:p>
    <w:p w:rsidR="00CB64DF" w:rsidRDefault="00CB64DF" w:rsidP="0050487F">
      <w:pPr>
        <w:spacing w:line="360" w:lineRule="auto"/>
        <w:ind w:right="-557"/>
        <w:rPr>
          <w:rFonts w:ascii="Arial" w:hAnsi="Arial" w:cs="Arial"/>
          <w:b/>
          <w:sz w:val="23"/>
          <w:szCs w:val="23"/>
          <w:lang w:val="fr-BE"/>
        </w:rPr>
      </w:pPr>
    </w:p>
    <w:p w:rsidR="0006069C" w:rsidRPr="00B9271A" w:rsidRDefault="0006069C" w:rsidP="00B9271A">
      <w:pPr>
        <w:spacing w:before="120" w:after="120"/>
        <w:rPr>
          <w:rFonts w:ascii="Arial" w:hAnsi="Arial" w:cs="Arial"/>
          <w:b/>
          <w:lang w:val="fr-BE"/>
        </w:rPr>
      </w:pPr>
      <w:r w:rsidRPr="00B9271A">
        <w:rPr>
          <w:rFonts w:ascii="Arial" w:hAnsi="Arial" w:cs="Arial"/>
          <w:b/>
          <w:lang w:val="fr-BE"/>
        </w:rPr>
        <w:t>7.3. Nivelul de poluare sonora</w:t>
      </w:r>
    </w:p>
    <w:p w:rsidR="00506811" w:rsidRDefault="00BC6595" w:rsidP="00B9271A">
      <w:pPr>
        <w:spacing w:before="120" w:after="120"/>
        <w:rPr>
          <w:rFonts w:ascii="Arial" w:hAnsi="Arial" w:cs="Arial"/>
          <w:sz w:val="23"/>
          <w:szCs w:val="23"/>
          <w:lang w:val="fr-BE"/>
        </w:rPr>
      </w:pPr>
      <w:r>
        <w:rPr>
          <w:rFonts w:ascii="Arial" w:hAnsi="Arial" w:cs="Arial"/>
          <w:lang w:val="fr-BE"/>
        </w:rPr>
        <w:t xml:space="preserve">Masuratorile de zgomot </w:t>
      </w:r>
      <w:r w:rsidR="00506811" w:rsidRPr="00B9271A">
        <w:rPr>
          <w:rFonts w:ascii="Arial" w:hAnsi="Arial" w:cs="Arial"/>
          <w:lang w:val="fr-BE"/>
        </w:rPr>
        <w:t xml:space="preserve">impuse prin Autorizatia Integrata de Mediu, cu o frecventa </w:t>
      </w:r>
      <w:r w:rsidR="001649DC" w:rsidRPr="00B9271A">
        <w:rPr>
          <w:rFonts w:ascii="Arial" w:hAnsi="Arial" w:cs="Arial"/>
          <w:lang w:val="fr-BE"/>
        </w:rPr>
        <w:t>semestriala</w:t>
      </w:r>
      <w:r w:rsidR="00506811" w:rsidRPr="00B9271A">
        <w:rPr>
          <w:rFonts w:ascii="Arial" w:hAnsi="Arial" w:cs="Arial"/>
          <w:lang w:val="fr-BE"/>
        </w:rPr>
        <w:t>, au condus la rezultatele ce se gasesc in tabelul de mai jos, nefiind identificate depasiri ale valorilor admise</w:t>
      </w:r>
      <w:r w:rsidR="00506811">
        <w:rPr>
          <w:rFonts w:ascii="Arial" w:hAnsi="Arial" w:cs="Arial"/>
          <w:sz w:val="23"/>
          <w:szCs w:val="23"/>
          <w:lang w:val="fr-BE"/>
        </w:rPr>
        <w:t>.</w:t>
      </w:r>
    </w:p>
    <w:p w:rsidR="001E2F52" w:rsidRPr="00963C78" w:rsidRDefault="00506811" w:rsidP="00963C78">
      <w:pPr>
        <w:spacing w:line="360" w:lineRule="auto"/>
        <w:ind w:right="-557"/>
        <w:rPr>
          <w:rFonts w:ascii="Arial" w:hAnsi="Arial" w:cs="Arial"/>
          <w:color w:val="FF0000"/>
          <w:sz w:val="23"/>
          <w:szCs w:val="23"/>
          <w:lang w:val="fr-BE"/>
        </w:rPr>
      </w:pPr>
      <w:r w:rsidRPr="00963C78">
        <w:rPr>
          <w:rFonts w:ascii="Arial" w:hAnsi="Arial" w:cs="Arial"/>
          <w:color w:val="FF0000"/>
          <w:sz w:val="23"/>
          <w:szCs w:val="23"/>
          <w:lang w:val="fr-BE"/>
        </w:rPr>
        <w:t>Tabel 1</w:t>
      </w:r>
      <w:r w:rsidR="00963C78">
        <w:rPr>
          <w:rFonts w:ascii="Arial" w:hAnsi="Arial" w:cs="Arial"/>
          <w:color w:val="FF0000"/>
          <w:sz w:val="23"/>
          <w:szCs w:val="23"/>
          <w:lang w:val="fr-BE"/>
        </w:rPr>
        <w:t>8</w:t>
      </w:r>
      <w:r w:rsidRPr="00963C78">
        <w:rPr>
          <w:rFonts w:ascii="Arial" w:hAnsi="Arial" w:cs="Arial"/>
          <w:color w:val="FF0000"/>
          <w:sz w:val="23"/>
          <w:szCs w:val="23"/>
          <w:lang w:val="fr-BE"/>
        </w:rPr>
        <w:t xml:space="preserve"> – Monitorizare zgomot</w:t>
      </w:r>
      <w:r w:rsidR="001649DC" w:rsidRPr="00963C78">
        <w:rPr>
          <w:rFonts w:ascii="Arial" w:hAnsi="Arial" w:cs="Arial"/>
          <w:color w:val="FF0000"/>
          <w:sz w:val="23"/>
          <w:szCs w:val="23"/>
          <w:lang w:val="fr-BE"/>
        </w:rPr>
        <w:t xml:space="preserve"> </w:t>
      </w:r>
      <w:r w:rsidR="001E2F52" w:rsidRPr="00963C78">
        <w:rPr>
          <w:rFonts w:ascii="Arial" w:hAnsi="Arial" w:cs="Arial"/>
          <w:color w:val="FF0000"/>
          <w:sz w:val="23"/>
          <w:szCs w:val="23"/>
          <w:lang w:val="fr-BE"/>
        </w:rPr>
        <w:t>Sem I 2017</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880"/>
        <w:gridCol w:w="2880"/>
      </w:tblGrid>
      <w:tr w:rsidR="00963C78" w:rsidRPr="001E2F52" w:rsidTr="00AC4C78">
        <w:tc>
          <w:tcPr>
            <w:tcW w:w="459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Punct masurare</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Rezultat obtinut, dB(A)</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Limita admisa, dB(A)</w:t>
            </w:r>
          </w:p>
        </w:tc>
      </w:tr>
      <w:tr w:rsidR="00963C78" w:rsidRPr="001E2F52" w:rsidTr="00AC4C78">
        <w:trPr>
          <w:trHeight w:val="165"/>
        </w:trPr>
        <w:tc>
          <w:tcPr>
            <w:tcW w:w="459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 xml:space="preserve">Z P1 – limita incintei, langa poarta </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62.9</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65</w:t>
            </w:r>
          </w:p>
        </w:tc>
      </w:tr>
      <w:tr w:rsidR="00963C78" w:rsidRPr="001E2F52" w:rsidTr="00AC4C78">
        <w:trPr>
          <w:trHeight w:val="165"/>
        </w:trPr>
        <w:tc>
          <w:tcPr>
            <w:tcW w:w="459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Z P2 –limita incintei,  punctul cel mai apropiat de locuinte</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60.3</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65</w:t>
            </w:r>
          </w:p>
        </w:tc>
      </w:tr>
    </w:tbl>
    <w:p w:rsidR="001E2F52" w:rsidRPr="00963C78" w:rsidRDefault="001E2F52" w:rsidP="001E2F52">
      <w:pPr>
        <w:pStyle w:val="ListParagraph"/>
        <w:spacing w:line="360" w:lineRule="auto"/>
        <w:ind w:left="720" w:right="-557" w:firstLine="0"/>
        <w:jc w:val="left"/>
        <w:rPr>
          <w:rFonts w:ascii="Arial" w:hAnsi="Arial" w:cs="Arial"/>
          <w:color w:val="FF0000"/>
          <w:sz w:val="16"/>
          <w:szCs w:val="16"/>
          <w:lang w:val="fr-BE"/>
        </w:rPr>
      </w:pPr>
    </w:p>
    <w:p w:rsidR="001E2F52" w:rsidRPr="00963C78" w:rsidRDefault="00963C78" w:rsidP="00963C78">
      <w:pPr>
        <w:pStyle w:val="ListParagraph"/>
        <w:spacing w:line="360" w:lineRule="auto"/>
        <w:ind w:left="720" w:right="-557" w:firstLine="0"/>
        <w:jc w:val="left"/>
        <w:rPr>
          <w:rFonts w:ascii="Arial" w:hAnsi="Arial" w:cs="Arial"/>
          <w:color w:val="FF0000"/>
          <w:sz w:val="23"/>
          <w:szCs w:val="23"/>
          <w:lang w:val="fr-BE"/>
        </w:rPr>
      </w:pPr>
      <w:r>
        <w:rPr>
          <w:rFonts w:ascii="Arial" w:hAnsi="Arial" w:cs="Arial"/>
          <w:color w:val="FF0000"/>
          <w:sz w:val="23"/>
          <w:szCs w:val="23"/>
          <w:lang w:val="fr-BE"/>
        </w:rPr>
        <w:t xml:space="preserve">Tabel 19 – Monitorizare zgomot </w:t>
      </w:r>
      <w:r w:rsidR="001E2F52" w:rsidRPr="00963C78">
        <w:rPr>
          <w:rFonts w:ascii="Arial" w:hAnsi="Arial" w:cs="Arial"/>
          <w:color w:val="FF0000"/>
          <w:sz w:val="23"/>
          <w:szCs w:val="23"/>
          <w:lang w:val="fr-BE"/>
        </w:rPr>
        <w:t>Sem II 2017</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880"/>
        <w:gridCol w:w="2880"/>
      </w:tblGrid>
      <w:tr w:rsidR="00963C78" w:rsidRPr="001E2F52" w:rsidTr="00AC4C78">
        <w:tc>
          <w:tcPr>
            <w:tcW w:w="459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Punct masurare</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Rezultat obtinut, dB(A)</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Limita admisa, dB(A)</w:t>
            </w:r>
          </w:p>
        </w:tc>
      </w:tr>
      <w:tr w:rsidR="00963C78" w:rsidRPr="001E2F52" w:rsidTr="00AC4C78">
        <w:trPr>
          <w:trHeight w:val="165"/>
        </w:trPr>
        <w:tc>
          <w:tcPr>
            <w:tcW w:w="459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 xml:space="preserve">Z P1 – limita incintei, langa poarta </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61.5</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65</w:t>
            </w:r>
          </w:p>
        </w:tc>
      </w:tr>
      <w:tr w:rsidR="00963C78" w:rsidRPr="001E2F52" w:rsidTr="00AC4C78">
        <w:trPr>
          <w:trHeight w:val="165"/>
        </w:trPr>
        <w:tc>
          <w:tcPr>
            <w:tcW w:w="459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Z P2 –limita incintei,  punctul cel mai apropiat de locuinte</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59.3</w:t>
            </w:r>
          </w:p>
        </w:tc>
        <w:tc>
          <w:tcPr>
            <w:tcW w:w="2880" w:type="dxa"/>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65</w:t>
            </w:r>
          </w:p>
        </w:tc>
      </w:tr>
    </w:tbl>
    <w:p w:rsidR="001E2F52" w:rsidRPr="00963C78" w:rsidRDefault="001E2F52" w:rsidP="001E2F52">
      <w:pPr>
        <w:pStyle w:val="ListParagraph"/>
        <w:spacing w:line="360" w:lineRule="auto"/>
        <w:ind w:left="720" w:right="-557" w:firstLine="0"/>
        <w:jc w:val="left"/>
        <w:rPr>
          <w:rFonts w:ascii="Arial" w:hAnsi="Arial" w:cs="Arial"/>
          <w:color w:val="FF0000"/>
          <w:sz w:val="16"/>
          <w:szCs w:val="16"/>
          <w:lang w:val="fr-BE"/>
        </w:rPr>
      </w:pPr>
    </w:p>
    <w:p w:rsidR="001E2F52" w:rsidRPr="00963C78" w:rsidRDefault="00963C78" w:rsidP="00963C78">
      <w:pPr>
        <w:pStyle w:val="ListParagraph"/>
        <w:spacing w:line="360" w:lineRule="auto"/>
        <w:ind w:left="720" w:right="-557" w:firstLine="0"/>
        <w:jc w:val="left"/>
        <w:rPr>
          <w:rFonts w:ascii="Arial" w:hAnsi="Arial" w:cs="Arial"/>
          <w:color w:val="FF0000"/>
          <w:sz w:val="23"/>
          <w:szCs w:val="23"/>
          <w:lang w:val="fr-BE"/>
        </w:rPr>
      </w:pPr>
      <w:r>
        <w:rPr>
          <w:rFonts w:ascii="Arial" w:hAnsi="Arial" w:cs="Arial"/>
          <w:color w:val="FF0000"/>
          <w:sz w:val="23"/>
          <w:szCs w:val="23"/>
          <w:lang w:val="fr-BE"/>
        </w:rPr>
        <w:t>Tabel 20</w:t>
      </w:r>
      <w:r w:rsidRPr="00963C78">
        <w:rPr>
          <w:rFonts w:ascii="Arial" w:hAnsi="Arial" w:cs="Arial"/>
          <w:color w:val="FF0000"/>
          <w:sz w:val="23"/>
          <w:szCs w:val="23"/>
          <w:lang w:val="fr-BE"/>
        </w:rPr>
        <w:t xml:space="preserve"> – Monitorizare zgomot </w:t>
      </w:r>
      <w:r w:rsidR="001E2F52" w:rsidRPr="00963C78">
        <w:rPr>
          <w:rFonts w:ascii="Arial" w:hAnsi="Arial" w:cs="Arial"/>
          <w:color w:val="FF0000"/>
          <w:sz w:val="23"/>
          <w:szCs w:val="23"/>
          <w:lang w:val="fr-BE"/>
        </w:rPr>
        <w:t>Sem I 2018</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880"/>
        <w:gridCol w:w="2880"/>
      </w:tblGrid>
      <w:tr w:rsidR="00963C78" w:rsidRPr="001E2F52" w:rsidTr="00AC4C78">
        <w:tc>
          <w:tcPr>
            <w:tcW w:w="4590" w:type="dxa"/>
            <w:tcBorders>
              <w:top w:val="single" w:sz="12" w:space="0" w:color="auto"/>
              <w:left w:val="single" w:sz="12" w:space="0" w:color="auto"/>
              <w:bottom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Punct masurare</w:t>
            </w:r>
          </w:p>
        </w:tc>
        <w:tc>
          <w:tcPr>
            <w:tcW w:w="2880" w:type="dxa"/>
            <w:tcBorders>
              <w:top w:val="single" w:sz="12" w:space="0" w:color="auto"/>
              <w:bottom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Rezultat obtinut, dB(A)</w:t>
            </w:r>
          </w:p>
        </w:tc>
        <w:tc>
          <w:tcPr>
            <w:tcW w:w="2880" w:type="dxa"/>
            <w:tcBorders>
              <w:top w:val="single" w:sz="12" w:space="0" w:color="auto"/>
              <w:bottom w:val="single" w:sz="12" w:space="0" w:color="auto"/>
              <w:right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Limita admisa, dB(A)</w:t>
            </w:r>
          </w:p>
        </w:tc>
      </w:tr>
      <w:tr w:rsidR="00963C78" w:rsidRPr="001E2F52" w:rsidTr="00AC4C78">
        <w:trPr>
          <w:trHeight w:val="165"/>
        </w:trPr>
        <w:tc>
          <w:tcPr>
            <w:tcW w:w="4590" w:type="dxa"/>
            <w:tcBorders>
              <w:top w:val="single" w:sz="12" w:space="0" w:color="auto"/>
              <w:left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 xml:space="preserve">Z P1 – limita incintei, langa poarta </w:t>
            </w:r>
          </w:p>
        </w:tc>
        <w:tc>
          <w:tcPr>
            <w:tcW w:w="2880" w:type="dxa"/>
            <w:tcBorders>
              <w:top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61.3</w:t>
            </w:r>
          </w:p>
        </w:tc>
        <w:tc>
          <w:tcPr>
            <w:tcW w:w="2880" w:type="dxa"/>
            <w:tcBorders>
              <w:top w:val="single" w:sz="12" w:space="0" w:color="auto"/>
              <w:right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65</w:t>
            </w:r>
          </w:p>
        </w:tc>
      </w:tr>
      <w:tr w:rsidR="00963C78" w:rsidRPr="001E2F52" w:rsidTr="00AC4C78">
        <w:trPr>
          <w:trHeight w:val="165"/>
        </w:trPr>
        <w:tc>
          <w:tcPr>
            <w:tcW w:w="4590" w:type="dxa"/>
            <w:tcBorders>
              <w:left w:val="single" w:sz="12" w:space="0" w:color="auto"/>
              <w:bottom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Z P2 –limita incintei,  punctul cel mai apropiat de locuinte</w:t>
            </w:r>
          </w:p>
        </w:tc>
        <w:tc>
          <w:tcPr>
            <w:tcW w:w="2880" w:type="dxa"/>
            <w:tcBorders>
              <w:bottom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60.4</w:t>
            </w:r>
          </w:p>
        </w:tc>
        <w:tc>
          <w:tcPr>
            <w:tcW w:w="2880" w:type="dxa"/>
            <w:tcBorders>
              <w:bottom w:val="single" w:sz="12" w:space="0" w:color="auto"/>
              <w:right w:val="single" w:sz="12" w:space="0" w:color="auto"/>
            </w:tcBorders>
            <w:shd w:val="clear" w:color="auto" w:fill="auto"/>
          </w:tcPr>
          <w:p w:rsidR="001E2F52" w:rsidRPr="001E2F52" w:rsidRDefault="001E2F52" w:rsidP="001E2F52">
            <w:pPr>
              <w:spacing w:line="240" w:lineRule="auto"/>
              <w:ind w:right="0" w:firstLine="0"/>
              <w:rPr>
                <w:rFonts w:ascii="DIN Offc" w:hAnsi="DIN Offc"/>
                <w:color w:val="FF0000"/>
                <w:sz w:val="18"/>
                <w:szCs w:val="18"/>
                <w:lang w:val="es-ES" w:eastAsia="ro-RO"/>
              </w:rPr>
            </w:pPr>
            <w:r w:rsidRPr="001E2F52">
              <w:rPr>
                <w:rFonts w:ascii="DIN Offc" w:hAnsi="DIN Offc"/>
                <w:color w:val="FF0000"/>
                <w:sz w:val="18"/>
                <w:szCs w:val="18"/>
                <w:lang w:val="es-ES" w:eastAsia="ro-RO"/>
              </w:rPr>
              <w:t>65</w:t>
            </w:r>
          </w:p>
        </w:tc>
      </w:tr>
    </w:tbl>
    <w:p w:rsidR="00EC2923" w:rsidRPr="001E2F52" w:rsidRDefault="00EC2923" w:rsidP="001E2F52">
      <w:pPr>
        <w:pStyle w:val="ListParagraph"/>
        <w:numPr>
          <w:ilvl w:val="0"/>
          <w:numId w:val="3"/>
        </w:numPr>
        <w:spacing w:line="360" w:lineRule="auto"/>
        <w:ind w:right="-557"/>
        <w:jc w:val="left"/>
        <w:rPr>
          <w:rFonts w:ascii="Arial" w:hAnsi="Arial" w:cs="Arial"/>
          <w:sz w:val="23"/>
          <w:szCs w:val="23"/>
          <w:lang w:val="fr-BE"/>
        </w:rPr>
      </w:pPr>
    </w:p>
    <w:p w:rsidR="00C040B6" w:rsidRPr="00B9271A" w:rsidRDefault="00C040B6" w:rsidP="00B9271A">
      <w:pPr>
        <w:spacing w:before="120" w:after="120"/>
        <w:rPr>
          <w:rFonts w:ascii="Arial" w:hAnsi="Arial" w:cs="Arial"/>
          <w:lang w:val="fr-BE"/>
        </w:rPr>
      </w:pPr>
      <w:r w:rsidRPr="00B9271A">
        <w:rPr>
          <w:rFonts w:ascii="Arial" w:hAnsi="Arial" w:cs="Arial"/>
          <w:lang w:val="fr-BE"/>
        </w:rPr>
        <w:t xml:space="preserve">De notat faptul </w:t>
      </w:r>
      <w:proofErr w:type="gramStart"/>
      <w:r w:rsidRPr="00B9271A">
        <w:rPr>
          <w:rFonts w:ascii="Arial" w:hAnsi="Arial" w:cs="Arial"/>
          <w:lang w:val="fr-BE"/>
        </w:rPr>
        <w:t>ca</w:t>
      </w:r>
      <w:proofErr w:type="gramEnd"/>
      <w:r w:rsidRPr="00B9271A">
        <w:rPr>
          <w:rFonts w:ascii="Arial" w:hAnsi="Arial" w:cs="Arial"/>
          <w:lang w:val="fr-BE"/>
        </w:rPr>
        <w:t xml:space="preserve"> </w:t>
      </w:r>
      <w:r w:rsidR="009A52C2" w:rsidRPr="00B9271A">
        <w:rPr>
          <w:rFonts w:ascii="Arial" w:hAnsi="Arial" w:cs="Arial"/>
          <w:lang w:val="fr-BE"/>
        </w:rPr>
        <w:t xml:space="preserve">la </w:t>
      </w:r>
      <w:r w:rsidRPr="00B9271A">
        <w:rPr>
          <w:rFonts w:ascii="Arial" w:hAnsi="Arial" w:cs="Arial"/>
          <w:lang w:val="fr-BE"/>
        </w:rPr>
        <w:t xml:space="preserve">zgomotul produs din activitatea industriala a SC Carmeuse Holding SRL – PL </w:t>
      </w:r>
      <w:r w:rsidR="005D3620" w:rsidRPr="00B9271A">
        <w:rPr>
          <w:rFonts w:ascii="Arial" w:hAnsi="Arial" w:cs="Arial"/>
          <w:lang w:val="fr-BE"/>
        </w:rPr>
        <w:t>Chiscadaga</w:t>
      </w:r>
      <w:r w:rsidR="009A52C2" w:rsidRPr="00B9271A">
        <w:rPr>
          <w:rFonts w:ascii="Arial" w:hAnsi="Arial" w:cs="Arial"/>
          <w:lang w:val="fr-BE"/>
        </w:rPr>
        <w:t xml:space="preserve"> se adauga zgomotul generat de activitatea fabricii de ciment (</w:t>
      </w:r>
      <w:r w:rsidRPr="00B9271A">
        <w:rPr>
          <w:rFonts w:ascii="Arial" w:hAnsi="Arial" w:cs="Arial"/>
          <w:lang w:val="fr-BE"/>
        </w:rPr>
        <w:t xml:space="preserve">SC </w:t>
      </w:r>
      <w:r w:rsidR="005D3620" w:rsidRPr="00B9271A">
        <w:rPr>
          <w:rFonts w:ascii="Arial" w:hAnsi="Arial" w:cs="Arial"/>
          <w:lang w:val="fr-BE"/>
        </w:rPr>
        <w:t>Carpatcement</w:t>
      </w:r>
      <w:r w:rsidRPr="00B9271A">
        <w:rPr>
          <w:rFonts w:ascii="Arial" w:hAnsi="Arial" w:cs="Arial"/>
          <w:lang w:val="fr-BE"/>
        </w:rPr>
        <w:t xml:space="preserve"> </w:t>
      </w:r>
      <w:r w:rsidR="009A52C2" w:rsidRPr="00B9271A">
        <w:rPr>
          <w:rFonts w:ascii="Arial" w:hAnsi="Arial" w:cs="Arial"/>
          <w:lang w:val="fr-BE"/>
        </w:rPr>
        <w:t xml:space="preserve">care practic inconjoara amplasamentul fabricii de var) </w:t>
      </w:r>
      <w:r w:rsidR="0013128C" w:rsidRPr="00B9271A">
        <w:rPr>
          <w:rFonts w:ascii="Arial" w:hAnsi="Arial" w:cs="Arial"/>
          <w:lang w:val="fr-BE"/>
        </w:rPr>
        <w:t>s</w:t>
      </w:r>
      <w:r w:rsidRPr="00B9271A">
        <w:rPr>
          <w:rFonts w:ascii="Arial" w:hAnsi="Arial" w:cs="Arial"/>
          <w:lang w:val="fr-BE"/>
        </w:rPr>
        <w:t xml:space="preserve">i </w:t>
      </w:r>
      <w:r w:rsidR="009A52C2" w:rsidRPr="00B9271A">
        <w:rPr>
          <w:rFonts w:ascii="Arial" w:hAnsi="Arial" w:cs="Arial"/>
          <w:lang w:val="fr-BE"/>
        </w:rPr>
        <w:t xml:space="preserve">de zgomotul produs de traficul auto pe drumul judetean </w:t>
      </w:r>
      <w:r w:rsidR="004278FA" w:rsidRPr="00B9271A">
        <w:rPr>
          <w:rFonts w:ascii="Arial" w:hAnsi="Arial" w:cs="Arial"/>
          <w:lang w:val="fr-BE"/>
        </w:rPr>
        <w:t>DJ 706A</w:t>
      </w:r>
      <w:r w:rsidRPr="00B9271A">
        <w:rPr>
          <w:rFonts w:ascii="Arial" w:hAnsi="Arial" w:cs="Arial"/>
          <w:lang w:val="fr-BE"/>
        </w:rPr>
        <w:t>.</w:t>
      </w:r>
    </w:p>
    <w:p w:rsidR="00BC6595" w:rsidRDefault="00BC6595" w:rsidP="0050487F">
      <w:pPr>
        <w:spacing w:line="360" w:lineRule="auto"/>
        <w:ind w:right="-557"/>
        <w:rPr>
          <w:rFonts w:ascii="Arial" w:hAnsi="Arial" w:cs="Arial"/>
          <w:sz w:val="23"/>
          <w:szCs w:val="23"/>
          <w:lang w:val="fr-BE"/>
        </w:rPr>
      </w:pPr>
    </w:p>
    <w:p w:rsidR="00E67E13" w:rsidRPr="00B9271A" w:rsidRDefault="00E67E13" w:rsidP="00B9271A">
      <w:pPr>
        <w:spacing w:before="120" w:after="120"/>
        <w:rPr>
          <w:rFonts w:ascii="Arial" w:hAnsi="Arial" w:cs="Arial"/>
          <w:b/>
          <w:lang w:val="fr-BE"/>
        </w:rPr>
      </w:pPr>
      <w:r w:rsidRPr="00B9271A">
        <w:rPr>
          <w:rFonts w:ascii="Arial" w:hAnsi="Arial" w:cs="Arial"/>
          <w:b/>
          <w:lang w:val="fr-BE"/>
        </w:rPr>
        <w:t>7.4. Factorul de mediu sol</w:t>
      </w:r>
    </w:p>
    <w:p w:rsidR="00E67E13" w:rsidRPr="00B9271A" w:rsidRDefault="00B3346D" w:rsidP="00B9271A">
      <w:pPr>
        <w:spacing w:before="120" w:after="120"/>
        <w:rPr>
          <w:rFonts w:ascii="Arial" w:hAnsi="Arial" w:cs="Arial"/>
          <w:lang w:val="fr-BE"/>
        </w:rPr>
      </w:pPr>
      <w:r w:rsidRPr="00B9271A">
        <w:rPr>
          <w:rFonts w:ascii="Arial" w:hAnsi="Arial" w:cs="Arial"/>
          <w:lang w:val="fr-BE"/>
        </w:rPr>
        <w:t>Au fost efectuate analize de sol in an</w:t>
      </w:r>
      <w:r w:rsidR="00D67FAA" w:rsidRPr="00B9271A">
        <w:rPr>
          <w:rFonts w:ascii="Arial" w:hAnsi="Arial" w:cs="Arial"/>
          <w:lang w:val="fr-BE"/>
        </w:rPr>
        <w:t xml:space="preserve">ul </w:t>
      </w:r>
      <w:r w:rsidRPr="00B9271A">
        <w:rPr>
          <w:rFonts w:ascii="Arial" w:hAnsi="Arial" w:cs="Arial"/>
          <w:lang w:val="fr-BE"/>
        </w:rPr>
        <w:t>200</w:t>
      </w:r>
      <w:r w:rsidR="00804387" w:rsidRPr="00B9271A">
        <w:rPr>
          <w:rFonts w:ascii="Arial" w:hAnsi="Arial" w:cs="Arial"/>
          <w:lang w:val="fr-BE"/>
        </w:rPr>
        <w:t>7</w:t>
      </w:r>
      <w:r w:rsidRPr="00B9271A">
        <w:rPr>
          <w:rFonts w:ascii="Arial" w:hAnsi="Arial" w:cs="Arial"/>
          <w:lang w:val="fr-BE"/>
        </w:rPr>
        <w:t>. Intrucat nu au fost identificate depasiri ale parametrilor analizati si avand in vedere gradul de protectie al solului din incinta, nu s-a mai considerat necesar efectuarea analizelor in continuare.</w:t>
      </w:r>
      <w:r w:rsidR="00D67FAA" w:rsidRPr="00B9271A">
        <w:rPr>
          <w:rFonts w:ascii="Arial" w:hAnsi="Arial" w:cs="Arial"/>
          <w:lang w:val="fr-BE"/>
        </w:rPr>
        <w:t xml:space="preserve"> </w:t>
      </w:r>
    </w:p>
    <w:p w:rsidR="00E67E13" w:rsidRDefault="00E67E13" w:rsidP="0050487F">
      <w:pPr>
        <w:spacing w:line="360" w:lineRule="auto"/>
        <w:ind w:right="-557"/>
        <w:rPr>
          <w:rFonts w:ascii="Arial" w:hAnsi="Arial" w:cs="Arial"/>
          <w:sz w:val="23"/>
          <w:szCs w:val="23"/>
          <w:lang w:val="fr-BE"/>
        </w:rPr>
      </w:pPr>
    </w:p>
    <w:p w:rsidR="0067635A" w:rsidRDefault="00AE0A2A" w:rsidP="00B9271A">
      <w:pPr>
        <w:spacing w:line="360" w:lineRule="auto"/>
        <w:ind w:right="-557"/>
        <w:jc w:val="right"/>
        <w:rPr>
          <w:rFonts w:ascii="Arial" w:hAnsi="Arial" w:cs="Arial"/>
          <w:sz w:val="23"/>
          <w:szCs w:val="23"/>
          <w:lang w:val="fr-BE"/>
        </w:rPr>
      </w:pPr>
      <w:r>
        <w:rPr>
          <w:rFonts w:ascii="Arial" w:hAnsi="Arial" w:cs="Arial"/>
          <w:sz w:val="23"/>
          <w:szCs w:val="23"/>
          <w:lang w:val="fr-BE"/>
        </w:rPr>
        <w:t>Tabel 1</w:t>
      </w:r>
      <w:r w:rsidR="00BC6595">
        <w:rPr>
          <w:rFonts w:ascii="Arial" w:hAnsi="Arial" w:cs="Arial"/>
          <w:sz w:val="23"/>
          <w:szCs w:val="23"/>
          <w:lang w:val="fr-BE"/>
        </w:rPr>
        <w:t>5</w:t>
      </w:r>
      <w:r>
        <w:rPr>
          <w:rFonts w:ascii="Arial" w:hAnsi="Arial" w:cs="Arial"/>
          <w:sz w:val="23"/>
          <w:szCs w:val="23"/>
          <w:lang w:val="fr-BE"/>
        </w:rPr>
        <w:t xml:space="preserve"> – Monitorizare sol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977"/>
        <w:gridCol w:w="1701"/>
        <w:gridCol w:w="1843"/>
        <w:gridCol w:w="1843"/>
        <w:gridCol w:w="2463"/>
      </w:tblGrid>
      <w:tr w:rsidR="00B9271A" w:rsidRPr="00B9271A" w:rsidTr="00B9271A">
        <w:trPr>
          <w:trHeight w:val="276"/>
        </w:trPr>
        <w:tc>
          <w:tcPr>
            <w:tcW w:w="1433" w:type="dxa"/>
            <w:vMerge w:val="restart"/>
            <w:shd w:val="clear" w:color="auto" w:fill="auto"/>
            <w:noWrap/>
            <w:vAlign w:val="center"/>
            <w:hideMark/>
          </w:tcPr>
          <w:p w:rsidR="00B9271A" w:rsidRPr="00B9271A" w:rsidRDefault="00B9271A" w:rsidP="00B9271A">
            <w:pPr>
              <w:spacing w:line="240" w:lineRule="auto"/>
              <w:ind w:right="0" w:hanging="18"/>
              <w:jc w:val="center"/>
              <w:rPr>
                <w:rFonts w:ascii="Arial" w:hAnsi="Arial" w:cs="Arial"/>
                <w:b/>
                <w:bCs/>
                <w:sz w:val="22"/>
                <w:szCs w:val="22"/>
              </w:rPr>
            </w:pPr>
            <w:r w:rsidRPr="00B9271A">
              <w:rPr>
                <w:rFonts w:ascii="Arial" w:hAnsi="Arial" w:cs="Arial"/>
                <w:b/>
                <w:bCs/>
                <w:sz w:val="22"/>
                <w:szCs w:val="22"/>
              </w:rPr>
              <w:t>Parametru masurat</w:t>
            </w:r>
          </w:p>
        </w:tc>
        <w:tc>
          <w:tcPr>
            <w:tcW w:w="977" w:type="dxa"/>
            <w:vMerge w:val="restart"/>
            <w:shd w:val="clear" w:color="auto" w:fill="auto"/>
            <w:noWrap/>
            <w:vAlign w:val="center"/>
            <w:hideMark/>
          </w:tcPr>
          <w:p w:rsidR="00B9271A" w:rsidRPr="00B9271A" w:rsidRDefault="00B9271A" w:rsidP="00B9271A">
            <w:pPr>
              <w:spacing w:line="240" w:lineRule="auto"/>
              <w:ind w:right="-59" w:hanging="11"/>
              <w:jc w:val="center"/>
              <w:rPr>
                <w:rFonts w:ascii="Arial" w:hAnsi="Arial" w:cs="Arial"/>
                <w:b/>
                <w:bCs/>
                <w:sz w:val="22"/>
                <w:szCs w:val="22"/>
              </w:rPr>
            </w:pPr>
            <w:r w:rsidRPr="00B9271A">
              <w:rPr>
                <w:rFonts w:ascii="Arial" w:hAnsi="Arial" w:cs="Arial"/>
                <w:b/>
                <w:bCs/>
                <w:sz w:val="22"/>
                <w:szCs w:val="22"/>
              </w:rPr>
              <w:t>Unit</w:t>
            </w:r>
          </w:p>
        </w:tc>
        <w:tc>
          <w:tcPr>
            <w:tcW w:w="5387" w:type="dxa"/>
            <w:gridSpan w:val="3"/>
            <w:shd w:val="clear" w:color="auto" w:fill="auto"/>
            <w:noWrap/>
            <w:vAlign w:val="center"/>
            <w:hideMark/>
          </w:tcPr>
          <w:p w:rsidR="00B9271A" w:rsidRPr="00B9271A" w:rsidRDefault="00B9271A" w:rsidP="00B9271A">
            <w:pPr>
              <w:spacing w:line="240" w:lineRule="auto"/>
              <w:jc w:val="center"/>
              <w:rPr>
                <w:rFonts w:ascii="Arial" w:hAnsi="Arial" w:cs="Arial"/>
                <w:b/>
                <w:bCs/>
                <w:sz w:val="22"/>
                <w:szCs w:val="22"/>
              </w:rPr>
            </w:pPr>
            <w:r w:rsidRPr="00B9271A">
              <w:rPr>
                <w:rFonts w:ascii="Arial" w:hAnsi="Arial" w:cs="Arial"/>
                <w:b/>
                <w:bCs/>
                <w:sz w:val="22"/>
                <w:szCs w:val="22"/>
              </w:rPr>
              <w:t>Valoare admisa</w:t>
            </w:r>
          </w:p>
        </w:tc>
        <w:tc>
          <w:tcPr>
            <w:tcW w:w="2463" w:type="dxa"/>
            <w:vMerge w:val="restart"/>
            <w:shd w:val="clear" w:color="auto" w:fill="auto"/>
            <w:noWrap/>
            <w:vAlign w:val="center"/>
            <w:hideMark/>
          </w:tcPr>
          <w:p w:rsidR="00B9271A" w:rsidRPr="00B9271A" w:rsidRDefault="00B9271A" w:rsidP="00B9271A">
            <w:pPr>
              <w:spacing w:line="240" w:lineRule="auto"/>
              <w:ind w:right="0" w:firstLine="15"/>
              <w:jc w:val="center"/>
              <w:rPr>
                <w:rFonts w:ascii="Arial" w:hAnsi="Arial" w:cs="Arial"/>
                <w:b/>
                <w:bCs/>
                <w:sz w:val="22"/>
                <w:szCs w:val="22"/>
              </w:rPr>
            </w:pPr>
            <w:r>
              <w:rPr>
                <w:rFonts w:ascii="Arial" w:hAnsi="Arial" w:cs="Arial"/>
                <w:b/>
                <w:bCs/>
                <w:sz w:val="22"/>
                <w:szCs w:val="22"/>
              </w:rPr>
              <w:t>Valori obtinute</w:t>
            </w:r>
          </w:p>
        </w:tc>
      </w:tr>
      <w:tr w:rsidR="00B9271A" w:rsidRPr="00B9271A" w:rsidTr="00B9271A">
        <w:trPr>
          <w:trHeight w:val="792"/>
        </w:trPr>
        <w:tc>
          <w:tcPr>
            <w:tcW w:w="1433" w:type="dxa"/>
            <w:vMerge/>
            <w:shd w:val="clear" w:color="auto" w:fill="auto"/>
            <w:noWrap/>
            <w:vAlign w:val="center"/>
            <w:hideMark/>
          </w:tcPr>
          <w:p w:rsidR="00B9271A" w:rsidRPr="00B9271A" w:rsidRDefault="00B9271A" w:rsidP="00B9271A">
            <w:pPr>
              <w:spacing w:line="240" w:lineRule="auto"/>
              <w:ind w:right="0" w:hanging="18"/>
              <w:jc w:val="center"/>
              <w:rPr>
                <w:rFonts w:ascii="Arial" w:hAnsi="Arial" w:cs="Arial"/>
                <w:b/>
                <w:bCs/>
                <w:sz w:val="22"/>
                <w:szCs w:val="22"/>
              </w:rPr>
            </w:pPr>
          </w:p>
        </w:tc>
        <w:tc>
          <w:tcPr>
            <w:tcW w:w="977" w:type="dxa"/>
            <w:vMerge/>
            <w:shd w:val="clear" w:color="auto" w:fill="auto"/>
            <w:noWrap/>
            <w:vAlign w:val="center"/>
            <w:hideMark/>
          </w:tcPr>
          <w:p w:rsidR="00B9271A" w:rsidRPr="00B9271A" w:rsidRDefault="00B9271A" w:rsidP="00B9271A">
            <w:pPr>
              <w:spacing w:line="240" w:lineRule="auto"/>
              <w:ind w:right="-59" w:hanging="11"/>
              <w:jc w:val="center"/>
              <w:rPr>
                <w:rFonts w:ascii="Arial" w:hAnsi="Arial" w:cs="Arial"/>
                <w:b/>
                <w:bCs/>
                <w:sz w:val="22"/>
                <w:szCs w:val="22"/>
              </w:rPr>
            </w:pPr>
          </w:p>
        </w:tc>
        <w:tc>
          <w:tcPr>
            <w:tcW w:w="1701" w:type="dxa"/>
            <w:shd w:val="clear" w:color="auto" w:fill="auto"/>
            <w:vAlign w:val="center"/>
            <w:hideMark/>
          </w:tcPr>
          <w:p w:rsidR="00B9271A" w:rsidRPr="00B9271A" w:rsidRDefault="00B9271A" w:rsidP="00B9271A">
            <w:pPr>
              <w:spacing w:line="240" w:lineRule="auto"/>
              <w:ind w:right="-47" w:firstLine="2"/>
              <w:jc w:val="center"/>
              <w:rPr>
                <w:rFonts w:ascii="Arial" w:hAnsi="Arial" w:cs="Arial"/>
                <w:sz w:val="22"/>
                <w:szCs w:val="22"/>
                <w:lang w:val="fr-BE"/>
              </w:rPr>
            </w:pPr>
            <w:r w:rsidRPr="00B9271A">
              <w:rPr>
                <w:rFonts w:ascii="Arial" w:hAnsi="Arial" w:cs="Arial"/>
                <w:sz w:val="22"/>
                <w:szCs w:val="22"/>
                <w:lang w:val="fr-BE"/>
              </w:rPr>
              <w:t xml:space="preserve">Valoare normala </w:t>
            </w:r>
            <w:r w:rsidRPr="00B9271A">
              <w:rPr>
                <w:rFonts w:ascii="Arial" w:hAnsi="Arial" w:cs="Arial"/>
                <w:sz w:val="22"/>
                <w:szCs w:val="22"/>
                <w:lang w:val="fr-BE"/>
              </w:rPr>
              <w:br/>
              <w:t>mg/kg</w:t>
            </w:r>
            <w:r w:rsidRPr="00B9271A">
              <w:rPr>
                <w:rFonts w:ascii="Arial" w:hAnsi="Arial" w:cs="Arial"/>
                <w:sz w:val="22"/>
                <w:szCs w:val="22"/>
                <w:lang w:val="fr-BE"/>
              </w:rPr>
              <w:br/>
              <w:t>subst. uscata</w:t>
            </w:r>
          </w:p>
        </w:tc>
        <w:tc>
          <w:tcPr>
            <w:tcW w:w="1843" w:type="dxa"/>
            <w:shd w:val="clear" w:color="auto" w:fill="auto"/>
            <w:vAlign w:val="center"/>
            <w:hideMark/>
          </w:tcPr>
          <w:p w:rsidR="00B9271A" w:rsidRPr="00B9271A" w:rsidRDefault="00B9271A" w:rsidP="00B9271A">
            <w:pPr>
              <w:spacing w:line="240" w:lineRule="auto"/>
              <w:ind w:right="-94" w:firstLine="11"/>
              <w:jc w:val="center"/>
              <w:rPr>
                <w:rFonts w:ascii="Arial" w:hAnsi="Arial" w:cs="Arial"/>
                <w:sz w:val="22"/>
                <w:szCs w:val="22"/>
              </w:rPr>
            </w:pPr>
            <w:r w:rsidRPr="00B9271A">
              <w:rPr>
                <w:rFonts w:ascii="Arial" w:hAnsi="Arial" w:cs="Arial"/>
                <w:sz w:val="22"/>
                <w:szCs w:val="22"/>
              </w:rPr>
              <w:t>Limita alerta (mg/kg. subst.uscata) (industrial area)</w:t>
            </w:r>
          </w:p>
        </w:tc>
        <w:tc>
          <w:tcPr>
            <w:tcW w:w="1843" w:type="dxa"/>
            <w:shd w:val="clear" w:color="auto" w:fill="auto"/>
            <w:vAlign w:val="center"/>
            <w:hideMark/>
          </w:tcPr>
          <w:p w:rsidR="00B9271A" w:rsidRPr="00B9271A" w:rsidRDefault="00B9271A" w:rsidP="00B9271A">
            <w:pPr>
              <w:spacing w:line="240" w:lineRule="auto"/>
              <w:ind w:right="0" w:firstLine="0"/>
              <w:jc w:val="center"/>
              <w:rPr>
                <w:rFonts w:ascii="Arial" w:hAnsi="Arial" w:cs="Arial"/>
                <w:sz w:val="22"/>
                <w:szCs w:val="22"/>
              </w:rPr>
            </w:pPr>
            <w:r w:rsidRPr="00B9271A">
              <w:rPr>
                <w:rFonts w:ascii="Arial" w:hAnsi="Arial" w:cs="Arial"/>
                <w:sz w:val="22"/>
                <w:szCs w:val="22"/>
              </w:rPr>
              <w:t>Limita interventie</w:t>
            </w:r>
            <w:r w:rsidRPr="00B9271A">
              <w:rPr>
                <w:rFonts w:ascii="Arial" w:hAnsi="Arial" w:cs="Arial"/>
                <w:i/>
                <w:iCs/>
                <w:sz w:val="22"/>
                <w:szCs w:val="22"/>
              </w:rPr>
              <w:t xml:space="preserve"> </w:t>
            </w:r>
            <w:r w:rsidRPr="00B9271A">
              <w:rPr>
                <w:rFonts w:ascii="Arial" w:hAnsi="Arial" w:cs="Arial"/>
                <w:sz w:val="22"/>
                <w:szCs w:val="22"/>
              </w:rPr>
              <w:t>/ (mg/kg. subst.uscata)</w:t>
            </w:r>
            <w:r w:rsidRPr="00B9271A">
              <w:rPr>
                <w:rFonts w:ascii="Arial" w:hAnsi="Arial" w:cs="Arial"/>
                <w:sz w:val="22"/>
                <w:szCs w:val="22"/>
              </w:rPr>
              <w:br/>
              <w:t>(industrial area)</w:t>
            </w:r>
          </w:p>
        </w:tc>
        <w:tc>
          <w:tcPr>
            <w:tcW w:w="2463" w:type="dxa"/>
            <w:vMerge/>
            <w:shd w:val="clear" w:color="auto" w:fill="auto"/>
            <w:noWrap/>
            <w:vAlign w:val="center"/>
          </w:tcPr>
          <w:p w:rsidR="00B9271A" w:rsidRPr="00B9271A" w:rsidRDefault="00B9271A" w:rsidP="00B9271A">
            <w:pPr>
              <w:spacing w:line="240" w:lineRule="auto"/>
              <w:ind w:right="-22" w:firstLine="15"/>
              <w:jc w:val="center"/>
              <w:rPr>
                <w:rFonts w:ascii="Arial" w:hAnsi="Arial" w:cs="Arial"/>
                <w:bCs/>
                <w:sz w:val="22"/>
                <w:szCs w:val="22"/>
              </w:rPr>
            </w:pPr>
          </w:p>
        </w:tc>
      </w:tr>
      <w:tr w:rsidR="00E01EDD" w:rsidRPr="00B9271A" w:rsidTr="00B9271A">
        <w:trPr>
          <w:trHeight w:val="255"/>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Hidrocarburi totale</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&lt;100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1000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2000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12</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Fluoruri</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500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1000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6.8</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Sulfati</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5000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50000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595</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Cadmiu</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1</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5</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10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0.29</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Cupru</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20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250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500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1.2</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Crom</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30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300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600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0</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Mangan</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900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2000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4000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288</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Nichel</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20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200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500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17.9</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Plumb</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20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250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1000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3.7</w:t>
            </w:r>
          </w:p>
        </w:tc>
      </w:tr>
      <w:tr w:rsidR="00E01EDD" w:rsidRPr="00B9271A" w:rsidTr="00B9271A">
        <w:trPr>
          <w:trHeight w:val="264"/>
        </w:trPr>
        <w:tc>
          <w:tcPr>
            <w:tcW w:w="1433" w:type="dxa"/>
            <w:shd w:val="clear" w:color="auto" w:fill="auto"/>
            <w:vAlign w:val="center"/>
            <w:hideMark/>
          </w:tcPr>
          <w:p w:rsidR="00E01EDD" w:rsidRPr="00B9271A" w:rsidRDefault="00E01EDD" w:rsidP="00B9271A">
            <w:pPr>
              <w:spacing w:line="240" w:lineRule="auto"/>
              <w:ind w:right="0" w:hanging="18"/>
              <w:jc w:val="center"/>
              <w:rPr>
                <w:rFonts w:ascii="Arial" w:hAnsi="Arial" w:cs="Arial"/>
                <w:sz w:val="22"/>
                <w:szCs w:val="22"/>
              </w:rPr>
            </w:pPr>
            <w:r w:rsidRPr="00B9271A">
              <w:rPr>
                <w:rFonts w:ascii="Arial" w:hAnsi="Arial" w:cs="Arial"/>
                <w:sz w:val="22"/>
                <w:szCs w:val="22"/>
              </w:rPr>
              <w:t>Zinc</w:t>
            </w:r>
          </w:p>
        </w:tc>
        <w:tc>
          <w:tcPr>
            <w:tcW w:w="977" w:type="dxa"/>
            <w:shd w:val="clear" w:color="auto" w:fill="auto"/>
            <w:noWrap/>
            <w:vAlign w:val="center"/>
            <w:hideMark/>
          </w:tcPr>
          <w:p w:rsidR="00E01EDD" w:rsidRPr="00B9271A" w:rsidRDefault="00E01EDD" w:rsidP="00B9271A">
            <w:pPr>
              <w:spacing w:line="240" w:lineRule="auto"/>
              <w:ind w:right="-59" w:hanging="11"/>
              <w:jc w:val="center"/>
              <w:rPr>
                <w:rFonts w:ascii="Arial" w:hAnsi="Arial" w:cs="Arial"/>
                <w:sz w:val="22"/>
                <w:szCs w:val="22"/>
              </w:rPr>
            </w:pPr>
            <w:r w:rsidRPr="00B9271A">
              <w:rPr>
                <w:rFonts w:ascii="Arial" w:hAnsi="Arial" w:cs="Arial"/>
                <w:sz w:val="22"/>
                <w:szCs w:val="22"/>
              </w:rPr>
              <w:t>mg/kg</w:t>
            </w:r>
          </w:p>
        </w:tc>
        <w:tc>
          <w:tcPr>
            <w:tcW w:w="1701" w:type="dxa"/>
            <w:shd w:val="clear" w:color="auto" w:fill="auto"/>
            <w:noWrap/>
            <w:vAlign w:val="center"/>
            <w:hideMark/>
          </w:tcPr>
          <w:p w:rsidR="00E01EDD" w:rsidRPr="00B9271A" w:rsidRDefault="00E01EDD" w:rsidP="00B9271A">
            <w:pPr>
              <w:spacing w:line="240" w:lineRule="auto"/>
              <w:ind w:right="-47" w:firstLine="2"/>
              <w:jc w:val="center"/>
              <w:rPr>
                <w:rFonts w:ascii="Arial" w:hAnsi="Arial" w:cs="Arial"/>
                <w:sz w:val="22"/>
                <w:szCs w:val="22"/>
              </w:rPr>
            </w:pPr>
            <w:r w:rsidRPr="00B9271A">
              <w:rPr>
                <w:rFonts w:ascii="Arial" w:hAnsi="Arial" w:cs="Arial"/>
                <w:sz w:val="22"/>
                <w:szCs w:val="22"/>
              </w:rPr>
              <w:t>100</w:t>
            </w:r>
          </w:p>
        </w:tc>
        <w:tc>
          <w:tcPr>
            <w:tcW w:w="1843" w:type="dxa"/>
            <w:shd w:val="clear" w:color="auto" w:fill="auto"/>
            <w:noWrap/>
            <w:vAlign w:val="center"/>
            <w:hideMark/>
          </w:tcPr>
          <w:p w:rsidR="00E01EDD" w:rsidRPr="00B9271A" w:rsidRDefault="00E01EDD" w:rsidP="00B9271A">
            <w:pPr>
              <w:spacing w:line="240" w:lineRule="auto"/>
              <w:ind w:right="-94" w:firstLine="11"/>
              <w:jc w:val="center"/>
              <w:rPr>
                <w:rFonts w:ascii="Arial" w:hAnsi="Arial" w:cs="Arial"/>
                <w:sz w:val="22"/>
                <w:szCs w:val="22"/>
              </w:rPr>
            </w:pPr>
            <w:r w:rsidRPr="00B9271A">
              <w:rPr>
                <w:rFonts w:ascii="Arial" w:hAnsi="Arial" w:cs="Arial"/>
                <w:sz w:val="22"/>
                <w:szCs w:val="22"/>
              </w:rPr>
              <w:t>300</w:t>
            </w:r>
          </w:p>
        </w:tc>
        <w:tc>
          <w:tcPr>
            <w:tcW w:w="1843" w:type="dxa"/>
            <w:shd w:val="clear" w:color="auto" w:fill="auto"/>
            <w:noWrap/>
            <w:vAlign w:val="center"/>
            <w:hideMark/>
          </w:tcPr>
          <w:p w:rsidR="00E01EDD" w:rsidRPr="00B9271A" w:rsidRDefault="00E01EDD" w:rsidP="00B9271A">
            <w:pPr>
              <w:spacing w:line="240" w:lineRule="auto"/>
              <w:ind w:right="0" w:firstLine="0"/>
              <w:jc w:val="center"/>
              <w:rPr>
                <w:rFonts w:ascii="Arial" w:hAnsi="Arial" w:cs="Arial"/>
                <w:sz w:val="22"/>
                <w:szCs w:val="22"/>
              </w:rPr>
            </w:pPr>
            <w:r w:rsidRPr="00B9271A">
              <w:rPr>
                <w:rFonts w:ascii="Arial" w:hAnsi="Arial" w:cs="Arial"/>
                <w:sz w:val="22"/>
                <w:szCs w:val="22"/>
              </w:rPr>
              <w:t>600</w:t>
            </w:r>
          </w:p>
        </w:tc>
        <w:tc>
          <w:tcPr>
            <w:tcW w:w="2463" w:type="dxa"/>
            <w:shd w:val="clear" w:color="auto" w:fill="auto"/>
            <w:noWrap/>
          </w:tcPr>
          <w:p w:rsidR="00E01EDD" w:rsidRPr="00B9271A" w:rsidRDefault="00E01EDD" w:rsidP="00B9271A">
            <w:pPr>
              <w:spacing w:line="240" w:lineRule="auto"/>
              <w:ind w:right="-22" w:firstLine="15"/>
              <w:jc w:val="center"/>
              <w:rPr>
                <w:rFonts w:ascii="Arial" w:hAnsi="Arial" w:cs="Arial"/>
                <w:color w:val="000000"/>
                <w:sz w:val="22"/>
                <w:szCs w:val="22"/>
              </w:rPr>
            </w:pPr>
            <w:r w:rsidRPr="00B9271A">
              <w:rPr>
                <w:rFonts w:ascii="Arial" w:hAnsi="Arial" w:cs="Arial"/>
                <w:color w:val="000000"/>
                <w:sz w:val="22"/>
                <w:szCs w:val="22"/>
              </w:rPr>
              <w:t>60.1</w:t>
            </w:r>
          </w:p>
        </w:tc>
      </w:tr>
    </w:tbl>
    <w:p w:rsidR="00804387" w:rsidRDefault="00804387" w:rsidP="0050487F">
      <w:pPr>
        <w:spacing w:line="360" w:lineRule="auto"/>
        <w:ind w:right="-557"/>
        <w:rPr>
          <w:rFonts w:ascii="Arial" w:hAnsi="Arial" w:cs="Arial"/>
          <w:sz w:val="23"/>
          <w:szCs w:val="23"/>
          <w:lang w:val="fr-BE"/>
        </w:rPr>
      </w:pPr>
    </w:p>
    <w:p w:rsidR="003E5CD0" w:rsidRDefault="003E5CD0" w:rsidP="0050487F">
      <w:pPr>
        <w:spacing w:line="360" w:lineRule="auto"/>
        <w:ind w:right="-557"/>
        <w:rPr>
          <w:rFonts w:ascii="Arial" w:hAnsi="Arial" w:cs="Arial"/>
          <w:sz w:val="23"/>
          <w:szCs w:val="23"/>
          <w:lang w:val="fr-BE"/>
        </w:rPr>
      </w:pPr>
    </w:p>
    <w:p w:rsidR="00B9271A" w:rsidRDefault="00B9271A" w:rsidP="0050487F">
      <w:pPr>
        <w:spacing w:line="360" w:lineRule="auto"/>
        <w:ind w:right="-557"/>
        <w:rPr>
          <w:rFonts w:ascii="Arial" w:hAnsi="Arial" w:cs="Arial"/>
          <w:sz w:val="23"/>
          <w:szCs w:val="23"/>
          <w:lang w:val="fr-BE"/>
        </w:rPr>
      </w:pPr>
    </w:p>
    <w:p w:rsidR="0067635A" w:rsidRPr="00B9271A" w:rsidRDefault="0067635A" w:rsidP="0067635A">
      <w:pPr>
        <w:spacing w:line="360" w:lineRule="auto"/>
        <w:ind w:right="-557"/>
        <w:jc w:val="center"/>
        <w:rPr>
          <w:rFonts w:ascii="Arial" w:hAnsi="Arial" w:cs="Arial"/>
          <w:b/>
          <w:sz w:val="28"/>
          <w:szCs w:val="28"/>
          <w:lang w:val="fr-BE"/>
        </w:rPr>
      </w:pPr>
      <w:r w:rsidRPr="00B9271A">
        <w:rPr>
          <w:rFonts w:ascii="Arial" w:hAnsi="Arial" w:cs="Arial"/>
          <w:b/>
          <w:sz w:val="28"/>
          <w:szCs w:val="28"/>
          <w:lang w:val="fr-BE"/>
        </w:rPr>
        <w:t>8. CONCLUZII</w:t>
      </w:r>
    </w:p>
    <w:p w:rsidR="00526759" w:rsidRPr="00B9271A" w:rsidRDefault="00526759" w:rsidP="00B9271A">
      <w:pPr>
        <w:spacing w:before="120" w:after="120"/>
        <w:ind w:right="-557"/>
        <w:rPr>
          <w:rFonts w:ascii="Arial" w:hAnsi="Arial" w:cs="Arial"/>
          <w:lang w:val="fr-BE"/>
        </w:rPr>
      </w:pPr>
      <w:r w:rsidRPr="00B9271A">
        <w:rPr>
          <w:rFonts w:ascii="Arial" w:hAnsi="Arial" w:cs="Arial"/>
          <w:lang w:val="fr-BE"/>
        </w:rPr>
        <w:t xml:space="preserve">Conditiile de calitate ale factorilor de mediu pe amplasamentul S.C. Carmeuse Holding S.R.L. – Punct de lucru </w:t>
      </w:r>
      <w:r w:rsidR="005D3620" w:rsidRPr="00B9271A">
        <w:rPr>
          <w:rFonts w:ascii="Arial" w:hAnsi="Arial" w:cs="Arial"/>
          <w:lang w:val="fr-BE"/>
        </w:rPr>
        <w:t>Chiscadaga</w:t>
      </w:r>
      <w:r w:rsidRPr="00B9271A">
        <w:rPr>
          <w:rFonts w:ascii="Arial" w:hAnsi="Arial" w:cs="Arial"/>
          <w:lang w:val="fr-BE"/>
        </w:rPr>
        <w:t xml:space="preserve"> sunt dup</w:t>
      </w:r>
      <w:r w:rsidR="00BC6595">
        <w:rPr>
          <w:rFonts w:ascii="Arial" w:hAnsi="Arial" w:cs="Arial"/>
          <w:lang w:val="fr-BE"/>
        </w:rPr>
        <w:t>a</w:t>
      </w:r>
      <w:r w:rsidRPr="00B9271A">
        <w:rPr>
          <w:rFonts w:ascii="Arial" w:hAnsi="Arial" w:cs="Arial"/>
          <w:lang w:val="fr-BE"/>
        </w:rPr>
        <w:t xml:space="preserve"> cum urmeaza.</w:t>
      </w:r>
    </w:p>
    <w:p w:rsidR="00255692" w:rsidRPr="00B9271A" w:rsidRDefault="00255692" w:rsidP="00B9271A">
      <w:pPr>
        <w:spacing w:before="120" w:after="120"/>
        <w:ind w:right="-557"/>
        <w:rPr>
          <w:rFonts w:ascii="Arial" w:hAnsi="Arial" w:cs="Arial"/>
          <w:lang w:val="fr-BE"/>
        </w:rPr>
      </w:pPr>
    </w:p>
    <w:p w:rsidR="00255692" w:rsidRPr="00B9271A" w:rsidRDefault="00255692" w:rsidP="00B9271A">
      <w:pPr>
        <w:spacing w:before="120" w:after="120"/>
        <w:ind w:right="-557"/>
        <w:rPr>
          <w:rFonts w:ascii="Arial" w:hAnsi="Arial" w:cs="Arial"/>
          <w:b/>
          <w:lang w:val="fr-BE"/>
        </w:rPr>
      </w:pPr>
      <w:r w:rsidRPr="00B9271A">
        <w:rPr>
          <w:rFonts w:ascii="Arial" w:hAnsi="Arial" w:cs="Arial"/>
          <w:b/>
          <w:lang w:val="fr-BE"/>
        </w:rPr>
        <w:t>8.1. Calitatea aerului</w:t>
      </w:r>
    </w:p>
    <w:p w:rsidR="003313B4" w:rsidRPr="00B9271A" w:rsidRDefault="003313B4" w:rsidP="00B9271A">
      <w:pPr>
        <w:spacing w:before="120" w:after="120"/>
        <w:ind w:right="-557"/>
        <w:rPr>
          <w:rFonts w:ascii="Arial" w:hAnsi="Arial" w:cs="Arial"/>
          <w:lang w:val="fr-BE"/>
        </w:rPr>
      </w:pPr>
      <w:r w:rsidRPr="00B9271A">
        <w:rPr>
          <w:rFonts w:ascii="Arial" w:hAnsi="Arial" w:cs="Arial"/>
          <w:lang w:val="fr-BE"/>
        </w:rPr>
        <w:t xml:space="preserve">Emisiile in atmosfera, evacuate in urma activitatii de productie desfasurate la S.C. Carmeuse Holding S.R.L. - Punct de lucru </w:t>
      </w:r>
      <w:r w:rsidR="005D3620" w:rsidRPr="00B9271A">
        <w:rPr>
          <w:rFonts w:ascii="Arial" w:hAnsi="Arial" w:cs="Arial"/>
          <w:lang w:val="fr-BE"/>
        </w:rPr>
        <w:t>Chiscadaga</w:t>
      </w:r>
      <w:r w:rsidRPr="00B9271A">
        <w:rPr>
          <w:rFonts w:ascii="Arial" w:hAnsi="Arial" w:cs="Arial"/>
          <w:lang w:val="fr-BE"/>
        </w:rPr>
        <w:t>, constau in urm</w:t>
      </w:r>
      <w:r w:rsidR="00B9271A">
        <w:rPr>
          <w:rFonts w:ascii="Arial" w:hAnsi="Arial" w:cs="Arial"/>
          <w:lang w:val="fr-BE"/>
        </w:rPr>
        <w:t>a</w:t>
      </w:r>
      <w:r w:rsidRPr="00B9271A">
        <w:rPr>
          <w:rFonts w:ascii="Arial" w:hAnsi="Arial" w:cs="Arial"/>
          <w:lang w:val="fr-BE"/>
        </w:rPr>
        <w:t>torii poluanti :</w:t>
      </w:r>
    </w:p>
    <w:p w:rsidR="003313B4" w:rsidRPr="00B9271A" w:rsidRDefault="003313B4" w:rsidP="00B9271A">
      <w:pPr>
        <w:numPr>
          <w:ilvl w:val="0"/>
          <w:numId w:val="4"/>
        </w:numPr>
        <w:spacing w:before="120" w:after="120"/>
        <w:ind w:right="-557"/>
        <w:rPr>
          <w:rFonts w:ascii="Arial" w:hAnsi="Arial" w:cs="Arial"/>
          <w:lang w:val="fr-BE"/>
        </w:rPr>
      </w:pPr>
      <w:r w:rsidRPr="00B9271A">
        <w:rPr>
          <w:rFonts w:ascii="Arial" w:hAnsi="Arial" w:cs="Arial"/>
          <w:lang w:val="fr-BE"/>
        </w:rPr>
        <w:t xml:space="preserve">Pulberi provenite de la diversele faze de prelucrare a calcarului in procesul tehnologic pentru obtinerea varului bulgari si </w:t>
      </w:r>
      <w:r w:rsidR="00AF7030" w:rsidRPr="00B9271A">
        <w:rPr>
          <w:rFonts w:ascii="Arial" w:hAnsi="Arial" w:cs="Arial"/>
          <w:lang w:val="fr-BE"/>
        </w:rPr>
        <w:t>var hidratat</w:t>
      </w:r>
      <w:r w:rsidRPr="00B9271A">
        <w:rPr>
          <w:rFonts w:ascii="Arial" w:hAnsi="Arial" w:cs="Arial"/>
          <w:lang w:val="fr-BE"/>
        </w:rPr>
        <w:t>.</w:t>
      </w:r>
    </w:p>
    <w:p w:rsidR="003313B4" w:rsidRPr="00B9271A" w:rsidRDefault="003313B4" w:rsidP="00B9271A">
      <w:pPr>
        <w:numPr>
          <w:ilvl w:val="0"/>
          <w:numId w:val="4"/>
        </w:numPr>
        <w:spacing w:before="120" w:after="120"/>
        <w:ind w:right="-557"/>
        <w:rPr>
          <w:rFonts w:ascii="Arial" w:hAnsi="Arial" w:cs="Arial"/>
          <w:lang w:val="fr-BE"/>
        </w:rPr>
      </w:pPr>
      <w:r w:rsidRPr="00B9271A">
        <w:rPr>
          <w:rFonts w:ascii="Arial" w:hAnsi="Arial" w:cs="Arial"/>
          <w:lang w:val="fr-BE"/>
        </w:rPr>
        <w:t xml:space="preserve">CO, </w:t>
      </w:r>
      <w:proofErr w:type="gramStart"/>
      <w:r w:rsidRPr="00B9271A">
        <w:rPr>
          <w:rFonts w:ascii="Arial" w:hAnsi="Arial" w:cs="Arial"/>
          <w:lang w:val="fr-BE"/>
        </w:rPr>
        <w:t>SOx ,</w:t>
      </w:r>
      <w:proofErr w:type="gramEnd"/>
      <w:r w:rsidRPr="00B9271A">
        <w:rPr>
          <w:rFonts w:ascii="Arial" w:hAnsi="Arial" w:cs="Arial"/>
          <w:lang w:val="fr-BE"/>
        </w:rPr>
        <w:t xml:space="preserve"> NOx, rezultate din arderea gazelor naturale in cuptoarele de var Maerz si centralele termice.</w:t>
      </w:r>
    </w:p>
    <w:p w:rsidR="0097747B" w:rsidRPr="00BC419F" w:rsidRDefault="00BC6595" w:rsidP="0097747B">
      <w:pPr>
        <w:keepNext/>
        <w:tabs>
          <w:tab w:val="left" w:pos="709"/>
        </w:tabs>
        <w:outlineLvl w:val="1"/>
        <w:rPr>
          <w:rFonts w:ascii="Arial" w:hAnsi="Arial" w:cs="Arial"/>
          <w:color w:val="FF0000"/>
          <w:lang w:val="fr-BE"/>
        </w:rPr>
      </w:pPr>
      <w:r w:rsidRPr="00BC419F">
        <w:rPr>
          <w:rFonts w:ascii="Arial" w:hAnsi="Arial" w:cs="Arial"/>
          <w:color w:val="FF0000"/>
          <w:lang w:val="fr-BE"/>
        </w:rPr>
        <w:t xml:space="preserve">Referitor la </w:t>
      </w:r>
      <w:r w:rsidR="0097747B" w:rsidRPr="00BC419F">
        <w:rPr>
          <w:rFonts w:ascii="Arial" w:hAnsi="Arial" w:cs="Arial"/>
          <w:i/>
          <w:color w:val="FF0000"/>
          <w:lang w:val="fr-BE"/>
        </w:rPr>
        <w:t>Pulberi</w:t>
      </w:r>
      <w:r w:rsidRPr="00BC419F">
        <w:rPr>
          <w:rFonts w:ascii="Arial" w:hAnsi="Arial" w:cs="Arial"/>
          <w:i/>
          <w:color w:val="FF0000"/>
          <w:lang w:val="fr-BE"/>
        </w:rPr>
        <w:t> :</w:t>
      </w:r>
    </w:p>
    <w:p w:rsidR="0097747B" w:rsidRPr="00BC419F" w:rsidRDefault="0097747B" w:rsidP="0097747B">
      <w:pPr>
        <w:numPr>
          <w:ilvl w:val="0"/>
          <w:numId w:val="16"/>
        </w:numPr>
        <w:rPr>
          <w:rFonts w:ascii="Arial" w:hAnsi="Arial" w:cs="Arial"/>
          <w:color w:val="FF0000"/>
          <w:lang w:val="fr-BE"/>
        </w:rPr>
      </w:pPr>
      <w:r w:rsidRPr="00BC419F">
        <w:rPr>
          <w:rFonts w:ascii="Arial" w:hAnsi="Arial" w:cs="Arial"/>
          <w:color w:val="FF0000"/>
          <w:lang w:val="fr-BE"/>
        </w:rPr>
        <w:t xml:space="preserve">VLE </w:t>
      </w:r>
      <w:r w:rsidR="004A661C" w:rsidRPr="00BC419F">
        <w:rPr>
          <w:rFonts w:ascii="Arial" w:hAnsi="Arial" w:cs="Arial"/>
          <w:color w:val="FF0000"/>
          <w:lang w:val="fr-BE"/>
        </w:rPr>
        <w:t>este</w:t>
      </w:r>
      <w:r w:rsidRPr="00BC419F">
        <w:rPr>
          <w:rFonts w:ascii="Arial" w:hAnsi="Arial" w:cs="Arial"/>
          <w:color w:val="FF0000"/>
          <w:lang w:val="fr-BE"/>
        </w:rPr>
        <w:t xml:space="preserve"> 10 mg/Nmc, conform Legea 278/2013, art.21, aliniat (4) si Decizia 2013/163/UE.</w:t>
      </w:r>
    </w:p>
    <w:p w:rsidR="0097747B" w:rsidRPr="00BC419F" w:rsidRDefault="0097747B" w:rsidP="0097747B">
      <w:pPr>
        <w:numPr>
          <w:ilvl w:val="0"/>
          <w:numId w:val="16"/>
        </w:numPr>
        <w:rPr>
          <w:rFonts w:ascii="Arial" w:hAnsi="Arial" w:cs="Arial"/>
          <w:color w:val="FF0000"/>
          <w:lang w:val="fr-BE"/>
        </w:rPr>
      </w:pPr>
      <w:r w:rsidRPr="00BC419F">
        <w:rPr>
          <w:rFonts w:ascii="Arial" w:hAnsi="Arial" w:cs="Arial"/>
          <w:color w:val="FF0000"/>
          <w:lang w:val="fr-BE"/>
        </w:rPr>
        <w:t>In urma masuratorilor la emisie au fost inregistrate v</w:t>
      </w:r>
      <w:r w:rsidR="00BC6595" w:rsidRPr="00BC419F">
        <w:rPr>
          <w:rFonts w:ascii="Arial" w:hAnsi="Arial" w:cs="Arial"/>
          <w:color w:val="FF0000"/>
          <w:lang w:val="fr-BE"/>
        </w:rPr>
        <w:t>alori care nu depasesc VLE, inclusiv referitor la limitele impuse prin Decizia 2013/163/UE.</w:t>
      </w:r>
    </w:p>
    <w:p w:rsidR="00BC6595" w:rsidRPr="00BC419F" w:rsidRDefault="00BC6595" w:rsidP="0097747B">
      <w:pPr>
        <w:outlineLvl w:val="2"/>
        <w:rPr>
          <w:rFonts w:ascii="Arial" w:hAnsi="Arial" w:cs="Arial"/>
          <w:color w:val="FF0000"/>
          <w:lang w:val="fr-BE"/>
        </w:rPr>
      </w:pPr>
    </w:p>
    <w:p w:rsidR="0097747B" w:rsidRPr="00BC419F" w:rsidRDefault="00BC6595" w:rsidP="0097747B">
      <w:pPr>
        <w:outlineLvl w:val="2"/>
        <w:rPr>
          <w:rFonts w:ascii="Arial" w:hAnsi="Arial" w:cs="Arial"/>
          <w:color w:val="FF0000"/>
          <w:lang w:val="fr-BE"/>
        </w:rPr>
      </w:pPr>
      <w:r w:rsidRPr="00BC419F">
        <w:rPr>
          <w:rFonts w:ascii="Arial" w:hAnsi="Arial" w:cs="Arial"/>
          <w:i/>
          <w:color w:val="FF0000"/>
          <w:lang w:val="fr-BE"/>
        </w:rPr>
        <w:t>Referitor la monoxid de carbon</w:t>
      </w:r>
      <w:r w:rsidRPr="00BC419F">
        <w:rPr>
          <w:rFonts w:ascii="Arial" w:hAnsi="Arial" w:cs="Arial"/>
          <w:color w:val="FF0000"/>
          <w:lang w:val="fr-BE"/>
        </w:rPr>
        <w:t> :</w:t>
      </w:r>
    </w:p>
    <w:p w:rsidR="0097747B" w:rsidRPr="00BC419F" w:rsidRDefault="0097747B" w:rsidP="0097747B">
      <w:pPr>
        <w:numPr>
          <w:ilvl w:val="0"/>
          <w:numId w:val="17"/>
        </w:numPr>
        <w:rPr>
          <w:rFonts w:ascii="Arial" w:hAnsi="Arial" w:cs="Arial"/>
          <w:color w:val="FF0000"/>
          <w:lang w:val="fr-BE"/>
        </w:rPr>
      </w:pPr>
      <w:r w:rsidRPr="00BC419F">
        <w:rPr>
          <w:rFonts w:ascii="Arial" w:hAnsi="Arial" w:cs="Arial"/>
          <w:color w:val="FF0000"/>
          <w:lang w:val="fr-BE"/>
        </w:rPr>
        <w:t xml:space="preserve">VLE </w:t>
      </w:r>
      <w:r w:rsidR="004A661C" w:rsidRPr="00BC419F">
        <w:rPr>
          <w:rFonts w:ascii="Arial" w:hAnsi="Arial" w:cs="Arial"/>
          <w:color w:val="FF0000"/>
          <w:lang w:val="fr-BE"/>
        </w:rPr>
        <w:t>este</w:t>
      </w:r>
      <w:r w:rsidRPr="00BC419F">
        <w:rPr>
          <w:rFonts w:ascii="Arial" w:hAnsi="Arial" w:cs="Arial"/>
          <w:color w:val="FF0000"/>
          <w:lang w:val="fr-BE"/>
        </w:rPr>
        <w:t xml:space="preserve"> 500 mg/Nmc, conform Legea 278/2013, art.21, aliniat (4) si Decizia 2013/163/UE.</w:t>
      </w:r>
    </w:p>
    <w:p w:rsidR="0097747B" w:rsidRPr="00BC419F" w:rsidRDefault="00BC6595" w:rsidP="0097747B">
      <w:pPr>
        <w:numPr>
          <w:ilvl w:val="0"/>
          <w:numId w:val="17"/>
        </w:numPr>
        <w:rPr>
          <w:rFonts w:ascii="Arial" w:hAnsi="Arial" w:cs="Arial"/>
          <w:color w:val="FF0000"/>
          <w:lang w:val="fr-BE"/>
        </w:rPr>
      </w:pPr>
      <w:r w:rsidRPr="00BC419F">
        <w:rPr>
          <w:rFonts w:ascii="Arial" w:hAnsi="Arial" w:cs="Arial"/>
          <w:color w:val="FF0000"/>
          <w:lang w:val="fr-BE"/>
        </w:rPr>
        <w:t>In urma masuratorilor la emisie au fost inregistrate valori care nu depasesc VLE, inclusiv referitor la limitele impuse prin Decizia 2013/163/UE</w:t>
      </w:r>
      <w:r w:rsidR="0097747B" w:rsidRPr="00BC419F">
        <w:rPr>
          <w:rFonts w:ascii="Arial" w:hAnsi="Arial" w:cs="Arial"/>
          <w:color w:val="FF0000"/>
          <w:lang w:val="fr-BE"/>
        </w:rPr>
        <w:t xml:space="preserve">. </w:t>
      </w:r>
    </w:p>
    <w:p w:rsidR="00BC6595" w:rsidRPr="00BC419F" w:rsidRDefault="00BC6595" w:rsidP="0097747B">
      <w:pPr>
        <w:outlineLvl w:val="2"/>
        <w:rPr>
          <w:rFonts w:ascii="Arial" w:hAnsi="Arial" w:cs="Arial"/>
          <w:color w:val="FF0000"/>
          <w:lang w:val="fr-BE"/>
        </w:rPr>
      </w:pPr>
    </w:p>
    <w:p w:rsidR="0097747B" w:rsidRPr="00BC419F" w:rsidRDefault="00BC6595" w:rsidP="0097747B">
      <w:pPr>
        <w:outlineLvl w:val="2"/>
        <w:rPr>
          <w:rFonts w:ascii="Arial" w:hAnsi="Arial" w:cs="Arial"/>
          <w:i/>
          <w:color w:val="FF0000"/>
          <w:lang w:val="fr-BE"/>
        </w:rPr>
      </w:pPr>
      <w:r w:rsidRPr="00BC419F">
        <w:rPr>
          <w:rFonts w:ascii="Arial" w:hAnsi="Arial" w:cs="Arial"/>
          <w:i/>
          <w:color w:val="FF0000"/>
          <w:lang w:val="fr-BE"/>
        </w:rPr>
        <w:t xml:space="preserve">Referitor la </w:t>
      </w:r>
      <w:r w:rsidR="0097747B" w:rsidRPr="00BC419F">
        <w:rPr>
          <w:rFonts w:ascii="Arial" w:hAnsi="Arial" w:cs="Arial"/>
          <w:i/>
          <w:color w:val="FF0000"/>
          <w:lang w:val="fr-BE"/>
        </w:rPr>
        <w:t>NOx</w:t>
      </w:r>
    </w:p>
    <w:p w:rsidR="0097747B" w:rsidRPr="00BC419F" w:rsidRDefault="0097747B" w:rsidP="0097747B">
      <w:pPr>
        <w:numPr>
          <w:ilvl w:val="0"/>
          <w:numId w:val="18"/>
        </w:numPr>
        <w:rPr>
          <w:rFonts w:ascii="Arial" w:hAnsi="Arial" w:cs="Arial"/>
          <w:color w:val="FF0000"/>
          <w:lang w:val="fr-BE"/>
        </w:rPr>
      </w:pPr>
      <w:r w:rsidRPr="00BC419F">
        <w:rPr>
          <w:rFonts w:ascii="Arial" w:hAnsi="Arial" w:cs="Arial"/>
          <w:color w:val="FF0000"/>
          <w:lang w:val="fr-BE"/>
        </w:rPr>
        <w:lastRenderedPageBreak/>
        <w:t xml:space="preserve">VLE </w:t>
      </w:r>
      <w:r w:rsidR="004A661C" w:rsidRPr="00BC419F">
        <w:rPr>
          <w:rFonts w:ascii="Arial" w:hAnsi="Arial" w:cs="Arial"/>
          <w:color w:val="FF0000"/>
          <w:lang w:val="fr-BE"/>
        </w:rPr>
        <w:t>este</w:t>
      </w:r>
      <w:r w:rsidRPr="00BC419F">
        <w:rPr>
          <w:rFonts w:ascii="Arial" w:hAnsi="Arial" w:cs="Arial"/>
          <w:color w:val="FF0000"/>
          <w:lang w:val="fr-BE"/>
        </w:rPr>
        <w:t xml:space="preserve"> 350 mg/Nmc, conform Legea 278/2013, art.21, aliniat (4) si Decizia 2013/163/UE.</w:t>
      </w:r>
    </w:p>
    <w:p w:rsidR="0097747B" w:rsidRPr="00BC419F" w:rsidRDefault="00BC6595" w:rsidP="0097747B">
      <w:pPr>
        <w:numPr>
          <w:ilvl w:val="0"/>
          <w:numId w:val="18"/>
        </w:numPr>
        <w:rPr>
          <w:rFonts w:ascii="Arial" w:hAnsi="Arial" w:cs="Arial"/>
          <w:color w:val="FF0000"/>
          <w:lang w:val="fr-BE"/>
        </w:rPr>
      </w:pPr>
      <w:r w:rsidRPr="00BC419F">
        <w:rPr>
          <w:rFonts w:ascii="Arial" w:hAnsi="Arial" w:cs="Arial"/>
          <w:color w:val="FF0000"/>
          <w:lang w:val="fr-BE"/>
        </w:rPr>
        <w:t>In urma masuratorilor la emisie au fost inregistrate valori care nu depasesc VLE, inclusiv referitor la limitele impuse prin Decizia 2013/163/UE</w:t>
      </w:r>
      <w:r w:rsidR="0097747B" w:rsidRPr="00BC419F">
        <w:rPr>
          <w:rFonts w:ascii="Arial" w:hAnsi="Arial" w:cs="Arial"/>
          <w:color w:val="FF0000"/>
          <w:lang w:val="fr-BE"/>
        </w:rPr>
        <w:t>.</w:t>
      </w:r>
    </w:p>
    <w:p w:rsidR="00BC6595" w:rsidRPr="00BC419F" w:rsidRDefault="00BC6595" w:rsidP="0097747B">
      <w:pPr>
        <w:outlineLvl w:val="2"/>
        <w:rPr>
          <w:rFonts w:ascii="Arial" w:hAnsi="Arial" w:cs="Arial"/>
          <w:color w:val="FF0000"/>
          <w:lang w:val="fr-BE"/>
        </w:rPr>
      </w:pPr>
    </w:p>
    <w:p w:rsidR="0097747B" w:rsidRPr="00BC419F" w:rsidRDefault="00BC6595" w:rsidP="0097747B">
      <w:pPr>
        <w:outlineLvl w:val="2"/>
        <w:rPr>
          <w:rFonts w:ascii="Arial" w:hAnsi="Arial" w:cs="Arial"/>
          <w:i/>
          <w:color w:val="FF0000"/>
          <w:lang w:val="fr-BE"/>
        </w:rPr>
      </w:pPr>
      <w:r w:rsidRPr="00BC419F">
        <w:rPr>
          <w:rFonts w:ascii="Arial" w:hAnsi="Arial" w:cs="Arial"/>
          <w:i/>
          <w:color w:val="FF0000"/>
          <w:lang w:val="fr-BE"/>
        </w:rPr>
        <w:t xml:space="preserve">Referitor la </w:t>
      </w:r>
      <w:r w:rsidR="0097747B" w:rsidRPr="00BC419F">
        <w:rPr>
          <w:rFonts w:ascii="Arial" w:hAnsi="Arial" w:cs="Arial"/>
          <w:i/>
          <w:color w:val="FF0000"/>
          <w:lang w:val="fr-BE"/>
        </w:rPr>
        <w:t>SO2</w:t>
      </w:r>
    </w:p>
    <w:p w:rsidR="0097747B" w:rsidRPr="00BC419F" w:rsidRDefault="0097747B" w:rsidP="0097747B">
      <w:pPr>
        <w:numPr>
          <w:ilvl w:val="0"/>
          <w:numId w:val="19"/>
        </w:numPr>
        <w:rPr>
          <w:rFonts w:ascii="Arial" w:hAnsi="Arial" w:cs="Arial"/>
          <w:color w:val="FF0000"/>
          <w:lang w:val="fr-BE"/>
        </w:rPr>
      </w:pPr>
      <w:r w:rsidRPr="00BC419F">
        <w:rPr>
          <w:rFonts w:ascii="Arial" w:hAnsi="Arial" w:cs="Arial"/>
          <w:color w:val="FF0000"/>
          <w:lang w:val="fr-BE"/>
        </w:rPr>
        <w:t xml:space="preserve">VLE </w:t>
      </w:r>
      <w:r w:rsidR="004A661C" w:rsidRPr="00BC419F">
        <w:rPr>
          <w:rFonts w:ascii="Arial" w:hAnsi="Arial" w:cs="Arial"/>
          <w:color w:val="FF0000"/>
          <w:lang w:val="fr-BE"/>
        </w:rPr>
        <w:t>este</w:t>
      </w:r>
      <w:r w:rsidRPr="00BC419F">
        <w:rPr>
          <w:rFonts w:ascii="Arial" w:hAnsi="Arial" w:cs="Arial"/>
          <w:color w:val="FF0000"/>
          <w:lang w:val="fr-BE"/>
        </w:rPr>
        <w:t xml:space="preserve"> 200 mg/Nmc, conform Legea 278/2013, art.21, aliniat (4) si Decizia 2013/163/UE.</w:t>
      </w:r>
    </w:p>
    <w:p w:rsidR="0097747B" w:rsidRPr="00BC419F" w:rsidRDefault="00BC6595" w:rsidP="00BC6595">
      <w:pPr>
        <w:numPr>
          <w:ilvl w:val="0"/>
          <w:numId w:val="19"/>
        </w:numPr>
        <w:spacing w:before="120" w:after="120"/>
        <w:ind w:right="-557"/>
        <w:rPr>
          <w:rFonts w:ascii="Arial" w:hAnsi="Arial" w:cs="Arial"/>
          <w:color w:val="FF0000"/>
          <w:lang w:val="fr-BE"/>
        </w:rPr>
      </w:pPr>
      <w:r w:rsidRPr="00BC419F">
        <w:rPr>
          <w:rFonts w:ascii="Arial" w:hAnsi="Arial" w:cs="Arial"/>
          <w:color w:val="FF0000"/>
          <w:lang w:val="fr-BE"/>
        </w:rPr>
        <w:t>In urma masuratorilor la emisie au fost inregistrate valori care nu depasesc VLE, inclusiv referitor la limitele impuse prin Decizia 2013/163/UE.</w:t>
      </w:r>
    </w:p>
    <w:p w:rsidR="00BC6595" w:rsidRDefault="00BC6595" w:rsidP="00BC6595">
      <w:pPr>
        <w:spacing w:before="120" w:after="120"/>
        <w:ind w:left="720" w:right="-557" w:firstLine="0"/>
        <w:rPr>
          <w:rFonts w:ascii="Arial" w:hAnsi="Arial" w:cs="Arial"/>
          <w:lang w:val="fr-BE"/>
        </w:rPr>
      </w:pPr>
    </w:p>
    <w:p w:rsidR="003313B4" w:rsidRPr="00B9271A" w:rsidRDefault="00B9271A" w:rsidP="00B9271A">
      <w:pPr>
        <w:spacing w:before="120" w:after="120"/>
        <w:ind w:right="-557"/>
        <w:rPr>
          <w:rFonts w:ascii="Arial" w:hAnsi="Arial" w:cs="Arial"/>
          <w:lang w:val="fr-BE"/>
        </w:rPr>
      </w:pPr>
      <w:r>
        <w:rPr>
          <w:rFonts w:ascii="Arial" w:hAnsi="Arial" w:cs="Arial"/>
          <w:lang w:val="fr-BE"/>
        </w:rPr>
        <w:t xml:space="preserve">Prin masurile </w:t>
      </w:r>
      <w:r w:rsidR="003313B4" w:rsidRPr="00B9271A">
        <w:rPr>
          <w:rFonts w:ascii="Arial" w:hAnsi="Arial" w:cs="Arial"/>
          <w:lang w:val="fr-BE"/>
        </w:rPr>
        <w:t>de reducere si control a poluarii aerului</w:t>
      </w:r>
      <w:r>
        <w:rPr>
          <w:rFonts w:ascii="Arial" w:hAnsi="Arial" w:cs="Arial"/>
          <w:lang w:val="fr-BE"/>
        </w:rPr>
        <w:t>, luate si avute permanent in vedere</w:t>
      </w:r>
      <w:r w:rsidR="003313B4" w:rsidRPr="00B9271A">
        <w:rPr>
          <w:rFonts w:ascii="Arial" w:hAnsi="Arial" w:cs="Arial"/>
          <w:lang w:val="fr-BE"/>
        </w:rPr>
        <w:t>:</w:t>
      </w:r>
    </w:p>
    <w:p w:rsidR="003313B4" w:rsidRPr="00B9271A" w:rsidRDefault="00B9271A" w:rsidP="00B9271A">
      <w:pPr>
        <w:numPr>
          <w:ilvl w:val="0"/>
          <w:numId w:val="6"/>
        </w:numPr>
        <w:rPr>
          <w:rFonts w:ascii="Arial" w:hAnsi="Arial" w:cs="Arial"/>
          <w:lang w:val="fr-BE"/>
        </w:rPr>
      </w:pPr>
      <w:r>
        <w:rPr>
          <w:rFonts w:ascii="Arial" w:hAnsi="Arial" w:cs="Arial"/>
          <w:lang w:val="fr-BE"/>
        </w:rPr>
        <w:t>Instalarea de filtre cu saci in toate punctele/locatiile generatoare de emisii, inclusiv pentru asigurarea unui mediu optim de lucru,</w:t>
      </w:r>
    </w:p>
    <w:p w:rsidR="00AF7030" w:rsidRPr="00B9271A" w:rsidRDefault="00AF7030" w:rsidP="00B9271A">
      <w:pPr>
        <w:numPr>
          <w:ilvl w:val="0"/>
          <w:numId w:val="6"/>
        </w:numPr>
        <w:rPr>
          <w:rFonts w:ascii="Arial" w:hAnsi="Arial" w:cs="Arial"/>
          <w:lang w:val="fr-BE"/>
        </w:rPr>
      </w:pPr>
      <w:r w:rsidRPr="00B9271A">
        <w:rPr>
          <w:rFonts w:ascii="Arial" w:hAnsi="Arial" w:cs="Arial"/>
          <w:lang w:val="fr-BE"/>
        </w:rPr>
        <w:t xml:space="preserve">Inchiderea spatiilor de productie (hale) </w:t>
      </w:r>
    </w:p>
    <w:p w:rsidR="003313B4" w:rsidRPr="00B9271A" w:rsidRDefault="003313B4" w:rsidP="00B9271A">
      <w:pPr>
        <w:numPr>
          <w:ilvl w:val="0"/>
          <w:numId w:val="6"/>
        </w:numPr>
        <w:rPr>
          <w:rFonts w:ascii="Arial" w:hAnsi="Arial" w:cs="Arial"/>
          <w:lang w:val="fr-BE"/>
        </w:rPr>
      </w:pPr>
      <w:r w:rsidRPr="00B9271A">
        <w:rPr>
          <w:rFonts w:ascii="Arial" w:hAnsi="Arial" w:cs="Arial"/>
          <w:lang w:val="fr-BE"/>
        </w:rPr>
        <w:t>Monitorizarea emisiilor si imisiilor</w:t>
      </w:r>
    </w:p>
    <w:p w:rsidR="003313B4" w:rsidRPr="00B9271A" w:rsidRDefault="003313B4" w:rsidP="00B9271A">
      <w:pPr>
        <w:numPr>
          <w:ilvl w:val="0"/>
          <w:numId w:val="6"/>
        </w:numPr>
        <w:rPr>
          <w:rFonts w:ascii="Arial" w:hAnsi="Arial" w:cs="Arial"/>
          <w:lang w:val="fr-BE"/>
        </w:rPr>
      </w:pPr>
      <w:r w:rsidRPr="00B9271A">
        <w:rPr>
          <w:rFonts w:ascii="Arial" w:hAnsi="Arial" w:cs="Arial"/>
          <w:lang w:val="fr-BE"/>
        </w:rPr>
        <w:t>Intretinerea filtrelor (curatarea, inlocuirea sacilor de filtru astfel incat acestea sa functioneze la capacitatea optima).</w:t>
      </w:r>
    </w:p>
    <w:p w:rsidR="003313B4" w:rsidRPr="00B9271A" w:rsidRDefault="003313B4" w:rsidP="00B9271A">
      <w:pPr>
        <w:numPr>
          <w:ilvl w:val="0"/>
          <w:numId w:val="6"/>
        </w:numPr>
        <w:rPr>
          <w:rFonts w:ascii="Arial" w:hAnsi="Arial" w:cs="Arial"/>
          <w:lang w:val="fr-BE"/>
        </w:rPr>
      </w:pPr>
      <w:proofErr w:type="gramStart"/>
      <w:r w:rsidRPr="00B9271A">
        <w:rPr>
          <w:rFonts w:ascii="Arial" w:hAnsi="Arial" w:cs="Arial"/>
          <w:lang w:val="fr-BE"/>
        </w:rPr>
        <w:t>curatarea</w:t>
      </w:r>
      <w:proofErr w:type="gramEnd"/>
      <w:r w:rsidRPr="00B9271A">
        <w:rPr>
          <w:rFonts w:ascii="Arial" w:hAnsi="Arial" w:cs="Arial"/>
          <w:lang w:val="fr-BE"/>
        </w:rPr>
        <w:t xml:space="preserve"> si intretinerea permanenta a spatiilor de circulatie,</w:t>
      </w:r>
    </w:p>
    <w:p w:rsidR="003313B4" w:rsidRPr="00B9271A" w:rsidRDefault="003313B4" w:rsidP="00B9271A">
      <w:pPr>
        <w:numPr>
          <w:ilvl w:val="0"/>
          <w:numId w:val="6"/>
        </w:numPr>
        <w:rPr>
          <w:rFonts w:ascii="Arial" w:hAnsi="Arial" w:cs="Arial"/>
          <w:lang w:val="fr-BE"/>
        </w:rPr>
      </w:pPr>
      <w:r w:rsidRPr="00B9271A">
        <w:rPr>
          <w:rFonts w:ascii="Arial" w:hAnsi="Arial" w:cs="Arial"/>
        </w:rPr>
        <w:t>limitarea vitezei de circulatie in interiorul perimetrului societatii</w:t>
      </w:r>
    </w:p>
    <w:p w:rsidR="003313B4" w:rsidRPr="00B9271A" w:rsidRDefault="003313B4" w:rsidP="00B9271A">
      <w:pPr>
        <w:numPr>
          <w:ilvl w:val="0"/>
          <w:numId w:val="6"/>
        </w:numPr>
        <w:rPr>
          <w:rFonts w:ascii="Arial" w:hAnsi="Arial" w:cs="Arial"/>
        </w:rPr>
      </w:pPr>
      <w:proofErr w:type="gramStart"/>
      <w:r w:rsidRPr="00B9271A">
        <w:rPr>
          <w:rFonts w:ascii="Arial" w:hAnsi="Arial" w:cs="Arial"/>
        </w:rPr>
        <w:t>stropirea</w:t>
      </w:r>
      <w:proofErr w:type="gramEnd"/>
      <w:r w:rsidRPr="00B9271A">
        <w:rPr>
          <w:rFonts w:ascii="Arial" w:hAnsi="Arial" w:cs="Arial"/>
        </w:rPr>
        <w:t xml:space="preserve"> periodica a spatiilor betonate.</w:t>
      </w:r>
    </w:p>
    <w:p w:rsidR="003313B4" w:rsidRPr="00C65D59" w:rsidRDefault="003313B4" w:rsidP="00B9271A">
      <w:pPr>
        <w:spacing w:before="120" w:after="120"/>
        <w:ind w:right="-557"/>
        <w:rPr>
          <w:rFonts w:ascii="Arial" w:hAnsi="Arial" w:cs="Arial"/>
          <w:lang w:val="fr-BE"/>
        </w:rPr>
      </w:pPr>
      <w:proofErr w:type="gramStart"/>
      <w:r w:rsidRPr="00B9271A">
        <w:rPr>
          <w:rFonts w:ascii="Arial" w:hAnsi="Arial" w:cs="Arial"/>
        </w:rPr>
        <w:t>poluarea</w:t>
      </w:r>
      <w:proofErr w:type="gramEnd"/>
      <w:r w:rsidRPr="00B9271A">
        <w:rPr>
          <w:rFonts w:ascii="Arial" w:hAnsi="Arial" w:cs="Arial"/>
        </w:rPr>
        <w:t xml:space="preserve"> aerului datorata activitatii S.C. Carmeuse Holding S.R.L. - Punct de lucru </w:t>
      </w:r>
      <w:r w:rsidR="005D3620" w:rsidRPr="00B9271A">
        <w:rPr>
          <w:rFonts w:ascii="Arial" w:hAnsi="Arial" w:cs="Arial"/>
        </w:rPr>
        <w:t>Chiscadaga</w:t>
      </w:r>
      <w:r w:rsidRPr="00B9271A">
        <w:rPr>
          <w:rFonts w:ascii="Arial" w:hAnsi="Arial" w:cs="Arial"/>
        </w:rPr>
        <w:t xml:space="preserve"> este mentinuta mult sub valorile maxim admise de legislatia in domeniu si autorizatia integrata de mediu.</w:t>
      </w:r>
      <w:r w:rsidR="00B9271A">
        <w:rPr>
          <w:rFonts w:ascii="Arial" w:hAnsi="Arial" w:cs="Arial"/>
        </w:rPr>
        <w:t xml:space="preserve"> </w:t>
      </w:r>
      <w:r w:rsidR="00B9271A" w:rsidRPr="00C65D59">
        <w:rPr>
          <w:rFonts w:ascii="Arial" w:hAnsi="Arial" w:cs="Arial"/>
          <w:lang w:val="fr-BE"/>
        </w:rPr>
        <w:t xml:space="preserve">De asemenea, valorile monitorizate arata incadrarea in nivelul de emisii impus de </w:t>
      </w:r>
      <w:r w:rsidR="00B9271A" w:rsidRPr="00B52B12">
        <w:rPr>
          <w:rFonts w:ascii="Arial" w:hAnsi="Arial" w:cs="Arial"/>
          <w:lang w:val="fr-BE"/>
        </w:rPr>
        <w:t>Decizia 2013/163/UE- concluziile privind BAT pentru producerea cimentului, varului si oxidului de magneziu</w:t>
      </w:r>
      <w:r w:rsidR="00B9271A">
        <w:rPr>
          <w:rFonts w:ascii="Arial" w:hAnsi="Arial" w:cs="Arial"/>
          <w:lang w:val="fr-BE"/>
        </w:rPr>
        <w:t>.</w:t>
      </w:r>
    </w:p>
    <w:p w:rsidR="002B6461" w:rsidRPr="00C65D59" w:rsidRDefault="002B6461" w:rsidP="00B9271A">
      <w:pPr>
        <w:spacing w:before="120" w:after="120"/>
        <w:ind w:right="-557"/>
        <w:rPr>
          <w:rFonts w:ascii="Arial" w:hAnsi="Arial" w:cs="Arial"/>
          <w:b/>
          <w:lang w:val="fr-BE"/>
        </w:rPr>
      </w:pPr>
    </w:p>
    <w:p w:rsidR="00C47E8B" w:rsidRPr="00C65D59" w:rsidRDefault="00C47E8B" w:rsidP="00B9271A">
      <w:pPr>
        <w:spacing w:before="120" w:after="120"/>
        <w:ind w:right="-557"/>
        <w:rPr>
          <w:rFonts w:ascii="Arial" w:hAnsi="Arial" w:cs="Arial"/>
          <w:b/>
          <w:lang w:val="fr-BE"/>
        </w:rPr>
      </w:pPr>
      <w:r w:rsidRPr="00C65D59">
        <w:rPr>
          <w:rFonts w:ascii="Arial" w:hAnsi="Arial" w:cs="Arial"/>
          <w:b/>
          <w:lang w:val="fr-BE"/>
        </w:rPr>
        <w:t>8.2. Calitatea apelor</w:t>
      </w:r>
    </w:p>
    <w:p w:rsidR="00C47E8B" w:rsidRPr="00C65D59" w:rsidRDefault="00C47E8B" w:rsidP="00B9271A">
      <w:pPr>
        <w:spacing w:before="120" w:after="120"/>
        <w:ind w:right="-557"/>
        <w:rPr>
          <w:rFonts w:ascii="Arial" w:hAnsi="Arial" w:cs="Arial"/>
          <w:lang w:val="fr-BE"/>
        </w:rPr>
      </w:pPr>
      <w:r w:rsidRPr="00C65D59">
        <w:rPr>
          <w:rFonts w:ascii="Arial" w:hAnsi="Arial" w:cs="Arial"/>
          <w:lang w:val="fr-BE"/>
        </w:rPr>
        <w:t xml:space="preserve">Analizand activitatea de productie din cadrul S.C. Carmeuse Holding S.R.L. - Punct de lucru </w:t>
      </w:r>
      <w:r w:rsidR="005D3620" w:rsidRPr="00C65D59">
        <w:rPr>
          <w:rFonts w:ascii="Arial" w:hAnsi="Arial" w:cs="Arial"/>
          <w:lang w:val="fr-BE"/>
        </w:rPr>
        <w:t>Chiscadaga</w:t>
      </w:r>
      <w:r w:rsidRPr="00C65D59">
        <w:rPr>
          <w:rFonts w:ascii="Arial" w:hAnsi="Arial" w:cs="Arial"/>
          <w:lang w:val="fr-BE"/>
        </w:rPr>
        <w:t xml:space="preserve"> rezulta urmatoarele :</w:t>
      </w:r>
    </w:p>
    <w:p w:rsidR="00C47E8B" w:rsidRPr="00C65D59" w:rsidRDefault="00C47E8B" w:rsidP="00B9271A">
      <w:pPr>
        <w:spacing w:before="120" w:after="120"/>
        <w:ind w:right="-557"/>
        <w:rPr>
          <w:rFonts w:ascii="Arial" w:hAnsi="Arial" w:cs="Arial"/>
          <w:lang w:val="fr-BE"/>
        </w:rPr>
      </w:pPr>
      <w:r w:rsidRPr="00C65D59">
        <w:rPr>
          <w:rFonts w:ascii="Arial" w:hAnsi="Arial" w:cs="Arial"/>
          <w:lang w:val="fr-BE"/>
        </w:rPr>
        <w:t>- din procesul tehnologic n</w:t>
      </w:r>
      <w:r w:rsidR="00AF7030" w:rsidRPr="00C65D59">
        <w:rPr>
          <w:rFonts w:ascii="Arial" w:hAnsi="Arial" w:cs="Arial"/>
          <w:lang w:val="fr-BE"/>
        </w:rPr>
        <w:t>u rezulta ape uzate industriale ; apele rezultate din laborator sunt neutralizate dupa care se colecteaza bazin betonat care este vidnjat periodic pe baza de contract cu firma autorizata ;</w:t>
      </w:r>
    </w:p>
    <w:p w:rsidR="00C47E8B" w:rsidRPr="00C65D59" w:rsidRDefault="00C47E8B" w:rsidP="00B9271A">
      <w:pPr>
        <w:spacing w:before="120" w:after="120"/>
        <w:ind w:right="-557"/>
        <w:rPr>
          <w:rFonts w:ascii="Arial" w:hAnsi="Arial" w:cs="Arial"/>
          <w:lang w:val="fr-BE"/>
        </w:rPr>
      </w:pPr>
      <w:r w:rsidRPr="00C65D59">
        <w:rPr>
          <w:rFonts w:ascii="Arial" w:hAnsi="Arial" w:cs="Arial"/>
          <w:lang w:val="fr-BE"/>
        </w:rPr>
        <w:t xml:space="preserve">- ape uzate rezultate sunt de tip menajer si pluvial si sunt descarcate in sistem divizor in canalizarea S.C. </w:t>
      </w:r>
      <w:r w:rsidR="005D3620" w:rsidRPr="00C65D59">
        <w:rPr>
          <w:rFonts w:ascii="Arial" w:hAnsi="Arial" w:cs="Arial"/>
          <w:lang w:val="fr-BE"/>
        </w:rPr>
        <w:t>Carpatcement</w:t>
      </w:r>
      <w:r w:rsidRPr="00C65D59">
        <w:rPr>
          <w:rFonts w:ascii="Arial" w:hAnsi="Arial" w:cs="Arial"/>
          <w:lang w:val="fr-BE"/>
        </w:rPr>
        <w:t xml:space="preserve"> S.A. – P.L. </w:t>
      </w:r>
      <w:r w:rsidR="005D3620" w:rsidRPr="00C65D59">
        <w:rPr>
          <w:rFonts w:ascii="Arial" w:hAnsi="Arial" w:cs="Arial"/>
          <w:lang w:val="fr-BE"/>
        </w:rPr>
        <w:t>Chiscadaga</w:t>
      </w:r>
      <w:r w:rsidRPr="00C65D59">
        <w:rPr>
          <w:rFonts w:ascii="Arial" w:hAnsi="Arial" w:cs="Arial"/>
          <w:lang w:val="fr-BE"/>
        </w:rPr>
        <w:t xml:space="preserve"> din care apoi sunt evacuate in canalizarea oraseneasca a orasului </w:t>
      </w:r>
      <w:r w:rsidR="005D3620" w:rsidRPr="00C65D59">
        <w:rPr>
          <w:rFonts w:ascii="Arial" w:hAnsi="Arial" w:cs="Arial"/>
          <w:lang w:val="fr-BE"/>
        </w:rPr>
        <w:t>Chiscadaga</w:t>
      </w:r>
      <w:r w:rsidRPr="00C65D59">
        <w:rPr>
          <w:rFonts w:ascii="Arial" w:hAnsi="Arial" w:cs="Arial"/>
          <w:lang w:val="fr-BE"/>
        </w:rPr>
        <w:t xml:space="preserve"> respective paraul </w:t>
      </w:r>
      <w:r w:rsidR="002D5A8A" w:rsidRPr="00C65D59">
        <w:rPr>
          <w:rFonts w:ascii="Arial" w:hAnsi="Arial" w:cs="Arial"/>
          <w:lang w:val="fr-BE"/>
        </w:rPr>
        <w:t>necadstrat Caian</w:t>
      </w:r>
    </w:p>
    <w:p w:rsidR="00255692" w:rsidRPr="00C65D59" w:rsidRDefault="00C47E8B" w:rsidP="00B9271A">
      <w:pPr>
        <w:spacing w:before="120" w:after="120"/>
        <w:ind w:right="-557"/>
        <w:rPr>
          <w:rFonts w:ascii="Arial" w:hAnsi="Arial" w:cs="Arial"/>
          <w:lang w:val="fr-BE"/>
        </w:rPr>
      </w:pPr>
      <w:r w:rsidRPr="00C65D59">
        <w:rPr>
          <w:rFonts w:ascii="Arial" w:hAnsi="Arial" w:cs="Arial"/>
          <w:lang w:val="fr-BE"/>
        </w:rPr>
        <w:t xml:space="preserve">Monitorizarea realizata conduce la concluzia </w:t>
      </w:r>
      <w:proofErr w:type="gramStart"/>
      <w:r w:rsidRPr="00C65D59">
        <w:rPr>
          <w:rFonts w:ascii="Arial" w:hAnsi="Arial" w:cs="Arial"/>
          <w:lang w:val="fr-BE"/>
        </w:rPr>
        <w:t>ca</w:t>
      </w:r>
      <w:proofErr w:type="gramEnd"/>
      <w:r w:rsidRPr="00C65D59">
        <w:rPr>
          <w:rFonts w:ascii="Arial" w:hAnsi="Arial" w:cs="Arial"/>
          <w:lang w:val="fr-BE"/>
        </w:rPr>
        <w:t xml:space="preserve"> nu sunt depasiri ale valorilor maxim admise pentru poluantii in apa conform autorizatiei de gospodarirea apelor si autorizatiei integrate de mediu.</w:t>
      </w:r>
    </w:p>
    <w:p w:rsidR="00F42D43" w:rsidRPr="00C65D59" w:rsidRDefault="00F42D43" w:rsidP="00B9271A">
      <w:pPr>
        <w:spacing w:before="120" w:after="120"/>
        <w:ind w:right="-557"/>
        <w:rPr>
          <w:rFonts w:ascii="Arial" w:hAnsi="Arial" w:cs="Arial"/>
          <w:lang w:val="fr-BE"/>
        </w:rPr>
      </w:pPr>
    </w:p>
    <w:p w:rsidR="00F42D43" w:rsidRPr="00B9271A" w:rsidRDefault="00F42D43" w:rsidP="00B9271A">
      <w:pPr>
        <w:spacing w:before="120" w:after="120"/>
        <w:ind w:right="-557"/>
        <w:rPr>
          <w:rFonts w:ascii="Arial" w:hAnsi="Arial" w:cs="Arial"/>
          <w:b/>
          <w:lang w:val="fr-BE"/>
        </w:rPr>
      </w:pPr>
      <w:r w:rsidRPr="00B9271A">
        <w:rPr>
          <w:rFonts w:ascii="Arial" w:hAnsi="Arial" w:cs="Arial"/>
          <w:b/>
          <w:lang w:val="fr-BE"/>
        </w:rPr>
        <w:lastRenderedPageBreak/>
        <w:t>8.3. Calitatea solului</w:t>
      </w:r>
    </w:p>
    <w:p w:rsidR="00F42D43" w:rsidRPr="00B9271A" w:rsidRDefault="00F42D43" w:rsidP="00B9271A">
      <w:pPr>
        <w:spacing w:before="120" w:after="120"/>
        <w:ind w:right="-557"/>
        <w:rPr>
          <w:rFonts w:ascii="Arial" w:hAnsi="Arial" w:cs="Arial"/>
          <w:lang w:val="fr-BE"/>
        </w:rPr>
      </w:pPr>
      <w:r w:rsidRPr="00B9271A">
        <w:rPr>
          <w:rFonts w:ascii="Arial" w:hAnsi="Arial" w:cs="Arial"/>
          <w:lang w:val="fr-BE"/>
        </w:rPr>
        <w:t xml:space="preserve">Terenul pe care se desfasoara activitatea de productie este acoperit cu platforma betonata in proportie de </w:t>
      </w:r>
      <w:r w:rsidR="00B05EA4" w:rsidRPr="00BC419F">
        <w:rPr>
          <w:rFonts w:ascii="Arial" w:hAnsi="Arial" w:cs="Arial"/>
          <w:color w:val="FF0000"/>
          <w:lang w:val="fr-BE"/>
        </w:rPr>
        <w:t xml:space="preserve">peste </w:t>
      </w:r>
      <w:r w:rsidRPr="00BC419F">
        <w:rPr>
          <w:rFonts w:ascii="Arial" w:hAnsi="Arial" w:cs="Arial"/>
          <w:color w:val="FF0000"/>
          <w:lang w:val="fr-BE"/>
        </w:rPr>
        <w:t>9</w:t>
      </w:r>
      <w:r w:rsidR="00BC419F" w:rsidRPr="00BC419F">
        <w:rPr>
          <w:rFonts w:ascii="Arial" w:hAnsi="Arial" w:cs="Arial"/>
          <w:color w:val="FF0000"/>
          <w:lang w:val="fr-BE"/>
        </w:rPr>
        <w:t>8</w:t>
      </w:r>
      <w:r w:rsidRPr="00BC419F">
        <w:rPr>
          <w:rFonts w:ascii="Arial" w:hAnsi="Arial" w:cs="Arial"/>
          <w:color w:val="FF0000"/>
          <w:lang w:val="fr-BE"/>
        </w:rPr>
        <w:t xml:space="preserve">% </w:t>
      </w:r>
      <w:r w:rsidRPr="00B9271A">
        <w:rPr>
          <w:rFonts w:ascii="Arial" w:hAnsi="Arial" w:cs="Arial"/>
          <w:lang w:val="fr-BE"/>
        </w:rPr>
        <w:t>din totalul suprafetei si nu s-au identficat surse de poluare a solului.</w:t>
      </w:r>
    </w:p>
    <w:p w:rsidR="00F42D43" w:rsidRPr="00B9271A" w:rsidRDefault="00F42D43" w:rsidP="00B9271A">
      <w:pPr>
        <w:spacing w:before="120" w:after="120"/>
        <w:ind w:right="-557"/>
        <w:rPr>
          <w:rFonts w:ascii="Arial" w:hAnsi="Arial" w:cs="Arial"/>
          <w:lang w:val="fr-BE"/>
        </w:rPr>
      </w:pPr>
      <w:r w:rsidRPr="00B9271A">
        <w:rPr>
          <w:rFonts w:ascii="Arial" w:hAnsi="Arial" w:cs="Arial"/>
          <w:lang w:val="fr-BE"/>
        </w:rPr>
        <w:t xml:space="preserve">Pentru prevenirea poluarilor accidentale cu var sau uleiuri sunt stabilite, testate si mentinute proceduri specifice (planuri pentru situatii </w:t>
      </w:r>
      <w:proofErr w:type="gramStart"/>
      <w:r w:rsidRPr="00B9271A">
        <w:rPr>
          <w:rFonts w:ascii="Arial" w:hAnsi="Arial" w:cs="Arial"/>
          <w:lang w:val="fr-BE"/>
        </w:rPr>
        <w:t>de urgenta</w:t>
      </w:r>
      <w:proofErr w:type="gramEnd"/>
      <w:r w:rsidRPr="00B9271A">
        <w:rPr>
          <w:rFonts w:ascii="Arial" w:hAnsi="Arial" w:cs="Arial"/>
          <w:lang w:val="fr-BE"/>
        </w:rPr>
        <w:t xml:space="preserve"> – vezi capitolul 2.14.). Personalul este instruit periodic referitor la modul de interventie pentru situatii accidentale.</w:t>
      </w:r>
    </w:p>
    <w:p w:rsidR="00F42D43" w:rsidRPr="00B9271A" w:rsidRDefault="00F42D43" w:rsidP="00B9271A">
      <w:pPr>
        <w:spacing w:before="120" w:after="120"/>
        <w:ind w:right="-557"/>
        <w:rPr>
          <w:rFonts w:ascii="Arial" w:hAnsi="Arial" w:cs="Arial"/>
          <w:lang w:val="fr-BE"/>
        </w:rPr>
      </w:pPr>
      <w:r w:rsidRPr="00B9271A">
        <w:rPr>
          <w:rFonts w:ascii="Arial" w:hAnsi="Arial" w:cs="Arial"/>
          <w:lang w:val="fr-BE"/>
        </w:rPr>
        <w:t xml:space="preserve">Pastrarea uleiurilor se realizeaza in spatii amenajate, inchise, dotate cu rezervoare de retentie pentru preluarea eventualelor scurgeri. </w:t>
      </w:r>
    </w:p>
    <w:p w:rsidR="00E00F13" w:rsidRPr="00B9271A" w:rsidRDefault="00E00F13" w:rsidP="00B9271A">
      <w:pPr>
        <w:spacing w:before="120" w:after="120"/>
        <w:ind w:right="-557"/>
        <w:rPr>
          <w:rFonts w:ascii="Arial" w:hAnsi="Arial" w:cs="Arial"/>
          <w:lang w:val="fr-BE"/>
        </w:rPr>
      </w:pPr>
      <w:r w:rsidRPr="00B9271A">
        <w:rPr>
          <w:rFonts w:ascii="Arial" w:hAnsi="Arial" w:cs="Arial"/>
          <w:lang w:val="fr-BE"/>
        </w:rPr>
        <w:t>Pastrarea varului se face in silozuri, care asigura conditii de evitarea pierderilor de var si evitarea generarii de deseu de var.</w:t>
      </w:r>
    </w:p>
    <w:p w:rsidR="00F42D43" w:rsidRPr="00B9271A" w:rsidRDefault="00E00F13" w:rsidP="00B9271A">
      <w:pPr>
        <w:spacing w:before="120" w:after="120"/>
        <w:ind w:right="-557"/>
        <w:rPr>
          <w:rFonts w:ascii="Arial" w:hAnsi="Arial" w:cs="Arial"/>
          <w:lang w:val="fr-BE"/>
        </w:rPr>
      </w:pPr>
      <w:r w:rsidRPr="00B9271A">
        <w:rPr>
          <w:rFonts w:ascii="Arial" w:hAnsi="Arial" w:cs="Arial"/>
          <w:lang w:val="fr-BE"/>
        </w:rPr>
        <w:t>I</w:t>
      </w:r>
      <w:r w:rsidR="00F42D43" w:rsidRPr="00B9271A">
        <w:rPr>
          <w:rFonts w:ascii="Arial" w:hAnsi="Arial" w:cs="Arial"/>
          <w:lang w:val="fr-BE"/>
        </w:rPr>
        <w:t xml:space="preserve">n fata pavilionului administrativ si langa gardul societatii spre poarta </w:t>
      </w:r>
      <w:r w:rsidRPr="00B9271A">
        <w:rPr>
          <w:rFonts w:ascii="Arial" w:hAnsi="Arial" w:cs="Arial"/>
          <w:lang w:val="fr-BE"/>
        </w:rPr>
        <w:t xml:space="preserve">exista amenajat spatiu verde, </w:t>
      </w:r>
      <w:r w:rsidR="00F42D43" w:rsidRPr="00B9271A">
        <w:rPr>
          <w:rFonts w:ascii="Arial" w:hAnsi="Arial" w:cs="Arial"/>
          <w:lang w:val="fr-BE"/>
        </w:rPr>
        <w:t xml:space="preserve">care este ingrijit corespunzator. </w:t>
      </w:r>
    </w:p>
    <w:p w:rsidR="00F42D43" w:rsidRPr="00B9271A" w:rsidRDefault="00E00F13" w:rsidP="00B9271A">
      <w:pPr>
        <w:spacing w:before="120" w:after="120"/>
        <w:ind w:right="-557"/>
        <w:rPr>
          <w:rFonts w:ascii="Arial" w:hAnsi="Arial" w:cs="Arial"/>
          <w:lang w:val="fr-BE"/>
        </w:rPr>
      </w:pPr>
      <w:r w:rsidRPr="00B9271A">
        <w:rPr>
          <w:rFonts w:ascii="Arial" w:hAnsi="Arial" w:cs="Arial"/>
          <w:lang w:val="fr-BE"/>
        </w:rPr>
        <w:t>Periodic se realizeaza curatarea si spalarea padimentului betonat; depunerile pe sol rezultate din emisiile provenite din procesul tehnologic sunt deseuri solide, de naturã anorganica, cu o compozitie identica cu ceea ce se extrage din cariera sau modificata chimic in procesul de ardere.</w:t>
      </w:r>
    </w:p>
    <w:p w:rsidR="00E00F13" w:rsidRPr="00B9271A" w:rsidRDefault="00F42D43" w:rsidP="00B9271A">
      <w:pPr>
        <w:spacing w:before="120" w:after="120"/>
        <w:ind w:right="-557"/>
        <w:rPr>
          <w:rFonts w:ascii="Arial" w:hAnsi="Arial" w:cs="Arial"/>
          <w:lang w:val="fr-BE"/>
        </w:rPr>
      </w:pPr>
      <w:r w:rsidRPr="00B9271A">
        <w:rPr>
          <w:rFonts w:ascii="Arial" w:hAnsi="Arial" w:cs="Arial"/>
          <w:lang w:val="fr-BE"/>
        </w:rPr>
        <w:t xml:space="preserve">In conditiile in care sunt respectate modul de valorificare si depozitare a deseurilor si tinand cont </w:t>
      </w:r>
      <w:proofErr w:type="gramStart"/>
      <w:r w:rsidRPr="00B9271A">
        <w:rPr>
          <w:rFonts w:ascii="Arial" w:hAnsi="Arial" w:cs="Arial"/>
          <w:lang w:val="fr-BE"/>
        </w:rPr>
        <w:t>ca</w:t>
      </w:r>
      <w:proofErr w:type="gramEnd"/>
      <w:r w:rsidRPr="00B9271A">
        <w:rPr>
          <w:rFonts w:ascii="Arial" w:hAnsi="Arial" w:cs="Arial"/>
          <w:lang w:val="fr-BE"/>
        </w:rPr>
        <w:t xml:space="preserve"> suprafata Punctului de lucru </w:t>
      </w:r>
      <w:r w:rsidR="005D3620" w:rsidRPr="00B9271A">
        <w:rPr>
          <w:rFonts w:ascii="Arial" w:hAnsi="Arial" w:cs="Arial"/>
          <w:lang w:val="fr-BE"/>
        </w:rPr>
        <w:t>Chiscadaga</w:t>
      </w:r>
      <w:r w:rsidRPr="00B9271A">
        <w:rPr>
          <w:rFonts w:ascii="Arial" w:hAnsi="Arial" w:cs="Arial"/>
          <w:lang w:val="fr-BE"/>
        </w:rPr>
        <w:t xml:space="preserve"> este betonata in proportie de </w:t>
      </w:r>
      <w:r w:rsidR="00B05EA4" w:rsidRPr="00B9271A">
        <w:rPr>
          <w:rFonts w:ascii="Arial" w:hAnsi="Arial" w:cs="Arial"/>
          <w:lang w:val="fr-BE"/>
        </w:rPr>
        <w:t xml:space="preserve">peste </w:t>
      </w:r>
      <w:r w:rsidRPr="00BC419F">
        <w:rPr>
          <w:rFonts w:ascii="Arial" w:hAnsi="Arial" w:cs="Arial"/>
          <w:color w:val="FF0000"/>
          <w:lang w:val="fr-BE"/>
        </w:rPr>
        <w:t>9</w:t>
      </w:r>
      <w:r w:rsidR="00BC419F" w:rsidRPr="00BC419F">
        <w:rPr>
          <w:rFonts w:ascii="Arial" w:hAnsi="Arial" w:cs="Arial"/>
          <w:color w:val="FF0000"/>
          <w:lang w:val="fr-BE"/>
        </w:rPr>
        <w:t>8</w:t>
      </w:r>
      <w:r w:rsidRPr="00BC419F">
        <w:rPr>
          <w:rFonts w:ascii="Arial" w:hAnsi="Arial" w:cs="Arial"/>
          <w:color w:val="FF0000"/>
          <w:lang w:val="fr-BE"/>
        </w:rPr>
        <w:t>%</w:t>
      </w:r>
      <w:r w:rsidRPr="00B9271A">
        <w:rPr>
          <w:rFonts w:ascii="Arial" w:hAnsi="Arial" w:cs="Arial"/>
          <w:lang w:val="fr-BE"/>
        </w:rPr>
        <w:t>, nu se poate vorbi de o posibila poluare fizica a solului in incinta societatii.</w:t>
      </w:r>
      <w:r w:rsidR="000372A4" w:rsidRPr="00B9271A">
        <w:rPr>
          <w:rFonts w:ascii="Arial" w:hAnsi="Arial" w:cs="Arial"/>
          <w:lang w:val="fr-BE"/>
        </w:rPr>
        <w:t xml:space="preserve">               </w:t>
      </w:r>
    </w:p>
    <w:p w:rsidR="00C52884" w:rsidRPr="00B9271A" w:rsidRDefault="00C52884" w:rsidP="00B9271A">
      <w:pPr>
        <w:spacing w:before="120" w:after="120"/>
        <w:ind w:right="-557"/>
        <w:rPr>
          <w:rFonts w:ascii="Arial" w:hAnsi="Arial" w:cs="Arial"/>
          <w:lang w:val="fr-BE"/>
        </w:rPr>
      </w:pPr>
    </w:p>
    <w:p w:rsidR="0097402E" w:rsidRPr="00B9271A" w:rsidRDefault="00E00F13" w:rsidP="00B9271A">
      <w:pPr>
        <w:spacing w:before="120" w:after="120"/>
        <w:ind w:right="-557"/>
        <w:rPr>
          <w:rFonts w:ascii="Arial" w:hAnsi="Arial" w:cs="Arial"/>
          <w:b/>
          <w:lang w:val="fr-BE"/>
        </w:rPr>
      </w:pPr>
      <w:r w:rsidRPr="00B9271A">
        <w:rPr>
          <w:rFonts w:ascii="Arial" w:hAnsi="Arial" w:cs="Arial"/>
          <w:b/>
          <w:lang w:val="fr-BE"/>
        </w:rPr>
        <w:t>8.4. Poluarea sonora</w:t>
      </w:r>
      <w:r w:rsidR="000372A4" w:rsidRPr="00B9271A">
        <w:rPr>
          <w:rFonts w:ascii="Arial" w:hAnsi="Arial" w:cs="Arial"/>
          <w:b/>
          <w:lang w:val="fr-BE"/>
        </w:rPr>
        <w:t xml:space="preserve">  </w:t>
      </w:r>
    </w:p>
    <w:p w:rsidR="0097402E" w:rsidRPr="00B9271A" w:rsidRDefault="0097402E" w:rsidP="00B9271A">
      <w:pPr>
        <w:rPr>
          <w:rFonts w:ascii="Arial" w:hAnsi="Arial" w:cs="Arial"/>
          <w:lang w:val="fr-BE"/>
        </w:rPr>
      </w:pPr>
      <w:r w:rsidRPr="00B9271A">
        <w:rPr>
          <w:rFonts w:ascii="Arial" w:hAnsi="Arial" w:cs="Arial"/>
          <w:lang w:val="fr-BE"/>
        </w:rPr>
        <w:t>Principalele surse de zgomot sunt date de:</w:t>
      </w:r>
    </w:p>
    <w:p w:rsidR="0097402E" w:rsidRPr="00B9271A" w:rsidRDefault="0097402E" w:rsidP="00B9271A">
      <w:pPr>
        <w:rPr>
          <w:rFonts w:ascii="Arial" w:hAnsi="Arial" w:cs="Arial"/>
          <w:lang w:val="fr-BE"/>
        </w:rPr>
      </w:pPr>
      <w:r w:rsidRPr="00B9271A">
        <w:rPr>
          <w:rFonts w:ascii="Arial" w:hAnsi="Arial" w:cs="Arial"/>
          <w:lang w:val="fr-BE"/>
        </w:rPr>
        <w:t>-</w:t>
      </w:r>
      <w:r w:rsidRPr="00B9271A">
        <w:rPr>
          <w:rFonts w:ascii="Arial" w:hAnsi="Arial" w:cs="Arial"/>
          <w:lang w:val="fr-BE"/>
        </w:rPr>
        <w:tab/>
        <w:t>descarcarea calcarului in buncarul cuptorului de calcinare (cu caracter discontinuu);</w:t>
      </w:r>
    </w:p>
    <w:p w:rsidR="0097402E" w:rsidRPr="00C65D59" w:rsidRDefault="0097402E" w:rsidP="00B9271A">
      <w:pPr>
        <w:rPr>
          <w:rFonts w:ascii="Arial" w:hAnsi="Arial" w:cs="Arial"/>
          <w:lang w:val="fr-BE"/>
        </w:rPr>
      </w:pPr>
      <w:r w:rsidRPr="00C65D59">
        <w:rPr>
          <w:rFonts w:ascii="Arial" w:hAnsi="Arial" w:cs="Arial"/>
          <w:lang w:val="fr-BE"/>
        </w:rPr>
        <w:t>-</w:t>
      </w:r>
      <w:r w:rsidRPr="00C65D59">
        <w:rPr>
          <w:rFonts w:ascii="Arial" w:hAnsi="Arial" w:cs="Arial"/>
          <w:lang w:val="fr-BE"/>
        </w:rPr>
        <w:tab/>
        <w:t>functionarea extractoarelor vibratoare de sub silozul de calcar (ciurul vibrator);</w:t>
      </w:r>
    </w:p>
    <w:p w:rsidR="0097402E" w:rsidRPr="00B9271A" w:rsidRDefault="0097402E" w:rsidP="00B9271A">
      <w:pPr>
        <w:rPr>
          <w:rFonts w:ascii="Arial" w:hAnsi="Arial" w:cs="Arial"/>
          <w:lang w:val="fr-BE"/>
        </w:rPr>
      </w:pPr>
      <w:r w:rsidRPr="00B9271A">
        <w:rPr>
          <w:rFonts w:ascii="Arial" w:hAnsi="Arial" w:cs="Arial"/>
          <w:lang w:val="fr-BE"/>
        </w:rPr>
        <w:t>-</w:t>
      </w:r>
      <w:r w:rsidRPr="00B9271A">
        <w:rPr>
          <w:rFonts w:ascii="Arial" w:hAnsi="Arial" w:cs="Arial"/>
          <w:lang w:val="fr-BE"/>
        </w:rPr>
        <w:tab/>
        <w:t>utilaje de macinare</w:t>
      </w:r>
    </w:p>
    <w:p w:rsidR="0097402E" w:rsidRPr="00B9271A" w:rsidRDefault="0097402E" w:rsidP="00B9271A">
      <w:pPr>
        <w:rPr>
          <w:rFonts w:ascii="Arial" w:hAnsi="Arial" w:cs="Arial"/>
          <w:lang w:val="fr-BE"/>
        </w:rPr>
      </w:pPr>
      <w:r w:rsidRPr="00B9271A">
        <w:rPr>
          <w:rFonts w:ascii="Arial" w:hAnsi="Arial" w:cs="Arial"/>
          <w:lang w:val="fr-BE"/>
        </w:rPr>
        <w:t>-</w:t>
      </w:r>
      <w:r w:rsidRPr="00B9271A">
        <w:rPr>
          <w:rFonts w:ascii="Arial" w:hAnsi="Arial" w:cs="Arial"/>
          <w:lang w:val="fr-BE"/>
        </w:rPr>
        <w:tab/>
        <w:t xml:space="preserve">fabrica de ciment S.C. </w:t>
      </w:r>
      <w:r w:rsidR="005D3620" w:rsidRPr="00B9271A">
        <w:rPr>
          <w:rFonts w:ascii="Arial" w:hAnsi="Arial" w:cs="Arial"/>
          <w:lang w:val="fr-BE"/>
        </w:rPr>
        <w:t>Carpatcement</w:t>
      </w:r>
      <w:r w:rsidRPr="00B9271A">
        <w:rPr>
          <w:rFonts w:ascii="Arial" w:hAnsi="Arial" w:cs="Arial"/>
          <w:lang w:val="fr-BE"/>
        </w:rPr>
        <w:t xml:space="preserve"> S.A. aflata pe acelasi amplasament </w:t>
      </w:r>
    </w:p>
    <w:p w:rsidR="0097402E" w:rsidRPr="00B9271A" w:rsidRDefault="0097402E" w:rsidP="00B9271A">
      <w:pPr>
        <w:rPr>
          <w:rFonts w:ascii="Arial" w:hAnsi="Arial" w:cs="Arial"/>
          <w:lang w:val="fr-BE"/>
        </w:rPr>
      </w:pPr>
      <w:r w:rsidRPr="00B9271A">
        <w:rPr>
          <w:rFonts w:ascii="Arial" w:hAnsi="Arial" w:cs="Arial"/>
          <w:lang w:val="fr-BE"/>
        </w:rPr>
        <w:t>-</w:t>
      </w:r>
      <w:r w:rsidRPr="00B9271A">
        <w:rPr>
          <w:rFonts w:ascii="Arial" w:hAnsi="Arial" w:cs="Arial"/>
          <w:lang w:val="fr-BE"/>
        </w:rPr>
        <w:tab/>
        <w:t xml:space="preserve">trafic interior  </w:t>
      </w:r>
    </w:p>
    <w:p w:rsidR="0097402E" w:rsidRPr="00B9271A" w:rsidRDefault="0097402E" w:rsidP="00B9271A">
      <w:pPr>
        <w:rPr>
          <w:rFonts w:ascii="Arial" w:hAnsi="Arial" w:cs="Arial"/>
          <w:lang w:val="fr-BE"/>
        </w:rPr>
      </w:pPr>
      <w:r w:rsidRPr="00B9271A">
        <w:rPr>
          <w:rFonts w:ascii="Arial" w:hAnsi="Arial" w:cs="Arial"/>
          <w:lang w:val="fr-BE"/>
        </w:rPr>
        <w:t>-          drumul judetean</w:t>
      </w:r>
    </w:p>
    <w:p w:rsidR="0097402E" w:rsidRPr="00B9271A" w:rsidRDefault="0097402E" w:rsidP="00B9271A">
      <w:pPr>
        <w:rPr>
          <w:rFonts w:ascii="Arial" w:hAnsi="Arial" w:cs="Arial"/>
          <w:lang w:val="fr-BE"/>
        </w:rPr>
      </w:pPr>
      <w:r w:rsidRPr="00B9271A">
        <w:rPr>
          <w:rFonts w:ascii="Arial" w:hAnsi="Arial" w:cs="Arial"/>
          <w:lang w:val="fr-BE"/>
        </w:rPr>
        <w:t>Pentru diminuarea poluarii sonore s-au realizat urmatoarele lucrari :</w:t>
      </w:r>
    </w:p>
    <w:p w:rsidR="005E2AC3" w:rsidRPr="00B9271A" w:rsidRDefault="005E2AC3" w:rsidP="00B9271A">
      <w:pPr>
        <w:numPr>
          <w:ilvl w:val="0"/>
          <w:numId w:val="3"/>
        </w:numPr>
        <w:rPr>
          <w:rFonts w:ascii="Arial" w:hAnsi="Arial" w:cs="Arial"/>
          <w:lang w:val="fr-BE"/>
        </w:rPr>
      </w:pPr>
      <w:r w:rsidRPr="00B9271A">
        <w:rPr>
          <w:rFonts w:ascii="Arial" w:hAnsi="Arial" w:cs="Arial"/>
          <w:lang w:val="fr-BE"/>
        </w:rPr>
        <w:t>Fonoizolarea cuptoarelor in zona de descarcare a calcarului</w:t>
      </w:r>
    </w:p>
    <w:p w:rsidR="005E2AC3" w:rsidRPr="00B9271A" w:rsidRDefault="005E2AC3" w:rsidP="00B9271A">
      <w:pPr>
        <w:numPr>
          <w:ilvl w:val="0"/>
          <w:numId w:val="3"/>
        </w:numPr>
        <w:rPr>
          <w:rFonts w:ascii="Arial" w:hAnsi="Arial" w:cs="Arial"/>
          <w:lang w:val="fr-BE"/>
        </w:rPr>
      </w:pPr>
      <w:r w:rsidRPr="00B9271A">
        <w:rPr>
          <w:rFonts w:ascii="Arial" w:hAnsi="Arial" w:cs="Arial"/>
          <w:lang w:val="fr-BE"/>
        </w:rPr>
        <w:t>Carcasarea si fonoizolarea benzilor transportoare</w:t>
      </w:r>
    </w:p>
    <w:p w:rsidR="005E2AC3" w:rsidRPr="00B9271A" w:rsidRDefault="005E2AC3" w:rsidP="00B9271A">
      <w:pPr>
        <w:numPr>
          <w:ilvl w:val="0"/>
          <w:numId w:val="3"/>
        </w:numPr>
        <w:rPr>
          <w:rFonts w:ascii="Arial" w:hAnsi="Arial" w:cs="Arial"/>
        </w:rPr>
      </w:pPr>
      <w:r w:rsidRPr="00B9271A">
        <w:rPr>
          <w:rFonts w:ascii="Arial" w:hAnsi="Arial" w:cs="Arial"/>
        </w:rPr>
        <w:t>Fonoizolarea utilajelor generatoare de zgomote,</w:t>
      </w:r>
    </w:p>
    <w:p w:rsidR="005E2AC3" w:rsidRPr="00B9271A" w:rsidRDefault="005E2AC3" w:rsidP="00B9271A">
      <w:pPr>
        <w:numPr>
          <w:ilvl w:val="0"/>
          <w:numId w:val="3"/>
        </w:numPr>
        <w:rPr>
          <w:rFonts w:ascii="Arial" w:hAnsi="Arial" w:cs="Arial"/>
          <w:lang w:val="fr-BE"/>
        </w:rPr>
      </w:pPr>
      <w:r w:rsidRPr="00B9271A">
        <w:rPr>
          <w:rFonts w:ascii="Arial" w:hAnsi="Arial" w:cs="Arial"/>
          <w:lang w:val="fr-BE"/>
        </w:rPr>
        <w:t>Inchiderea incintelor de lucru; halele de productie au pereti din panouri cu proprietati fonoabsorbante,</w:t>
      </w:r>
    </w:p>
    <w:p w:rsidR="005E2AC3" w:rsidRPr="00B9271A" w:rsidRDefault="005E2AC3" w:rsidP="00B9271A">
      <w:pPr>
        <w:numPr>
          <w:ilvl w:val="0"/>
          <w:numId w:val="3"/>
        </w:numPr>
        <w:rPr>
          <w:rFonts w:ascii="Arial" w:hAnsi="Arial" w:cs="Arial"/>
          <w:lang w:val="fr-BE"/>
        </w:rPr>
      </w:pPr>
      <w:r w:rsidRPr="00B9271A">
        <w:rPr>
          <w:rFonts w:ascii="Arial" w:hAnsi="Arial" w:cs="Arial"/>
          <w:lang w:val="fr-BE"/>
        </w:rPr>
        <w:t xml:space="preserve">Au fost implementate masuri administrative : </w:t>
      </w:r>
    </w:p>
    <w:p w:rsidR="005E2AC3" w:rsidRPr="00B9271A" w:rsidRDefault="005E2AC3" w:rsidP="00B9271A">
      <w:pPr>
        <w:numPr>
          <w:ilvl w:val="1"/>
          <w:numId w:val="3"/>
        </w:numPr>
        <w:rPr>
          <w:rFonts w:ascii="Arial" w:hAnsi="Arial" w:cs="Arial"/>
        </w:rPr>
      </w:pPr>
      <w:r w:rsidRPr="00B9271A">
        <w:rPr>
          <w:rFonts w:ascii="Arial" w:hAnsi="Arial" w:cs="Arial"/>
        </w:rPr>
        <w:t xml:space="preserve">dotarea usilor cu sisteme de inchidere automata ; </w:t>
      </w:r>
    </w:p>
    <w:p w:rsidR="005E2AC3" w:rsidRPr="00B9271A" w:rsidRDefault="005E2AC3" w:rsidP="00B9271A">
      <w:pPr>
        <w:numPr>
          <w:ilvl w:val="1"/>
          <w:numId w:val="3"/>
        </w:numPr>
        <w:rPr>
          <w:rFonts w:ascii="Arial" w:hAnsi="Arial" w:cs="Arial"/>
          <w:lang w:val="fr-BE"/>
        </w:rPr>
      </w:pPr>
      <w:proofErr w:type="gramStart"/>
      <w:r w:rsidRPr="00B9271A">
        <w:rPr>
          <w:rFonts w:ascii="Arial" w:hAnsi="Arial" w:cs="Arial"/>
          <w:lang w:val="fr-BE"/>
        </w:rPr>
        <w:t>usile</w:t>
      </w:r>
      <w:proofErr w:type="gramEnd"/>
      <w:r w:rsidRPr="00B9271A">
        <w:rPr>
          <w:rFonts w:ascii="Arial" w:hAnsi="Arial" w:cs="Arial"/>
          <w:lang w:val="fr-BE"/>
        </w:rPr>
        <w:t xml:space="preserve"> si ferestrele se pastreaza inchise in timpul functionarii utilajelor,</w:t>
      </w:r>
    </w:p>
    <w:p w:rsidR="005E2AC3" w:rsidRPr="00B9271A" w:rsidRDefault="005E2AC3" w:rsidP="00B9271A">
      <w:pPr>
        <w:numPr>
          <w:ilvl w:val="1"/>
          <w:numId w:val="3"/>
        </w:numPr>
        <w:rPr>
          <w:rFonts w:ascii="Arial" w:hAnsi="Arial" w:cs="Arial"/>
          <w:lang w:val="fr-BE"/>
        </w:rPr>
      </w:pPr>
      <w:proofErr w:type="gramStart"/>
      <w:r w:rsidRPr="00B9271A">
        <w:rPr>
          <w:rFonts w:ascii="Arial" w:hAnsi="Arial" w:cs="Arial"/>
          <w:lang w:val="fr-BE"/>
        </w:rPr>
        <w:t>s</w:t>
      </w:r>
      <w:proofErr w:type="gramEnd"/>
      <w:r w:rsidRPr="00B9271A">
        <w:rPr>
          <w:rFonts w:ascii="Arial" w:hAnsi="Arial" w:cs="Arial"/>
          <w:lang w:val="fr-BE"/>
        </w:rPr>
        <w:t>-au montat panouri cu restrictii de viteza pentru circulatia pe drumurile de acces interioare,</w:t>
      </w:r>
    </w:p>
    <w:p w:rsidR="005E2AC3" w:rsidRPr="00B9271A" w:rsidRDefault="005E2AC3" w:rsidP="00B9271A">
      <w:pPr>
        <w:numPr>
          <w:ilvl w:val="1"/>
          <w:numId w:val="3"/>
        </w:numPr>
        <w:rPr>
          <w:rFonts w:ascii="Arial" w:hAnsi="Arial" w:cs="Arial"/>
          <w:lang w:val="fr-BE"/>
        </w:rPr>
      </w:pPr>
      <w:proofErr w:type="gramStart"/>
      <w:r w:rsidRPr="00B9271A">
        <w:rPr>
          <w:rFonts w:ascii="Arial" w:hAnsi="Arial" w:cs="Arial"/>
          <w:lang w:val="fr-BE"/>
        </w:rPr>
        <w:lastRenderedPageBreak/>
        <w:t>in</w:t>
      </w:r>
      <w:proofErr w:type="gramEnd"/>
      <w:r w:rsidRPr="00B9271A">
        <w:rPr>
          <w:rFonts w:ascii="Arial" w:hAnsi="Arial" w:cs="Arial"/>
          <w:lang w:val="fr-BE"/>
        </w:rPr>
        <w:t xml:space="preserve"> halele inchise unde zgomotul are un nivel ridicat, personalul muncitor este dotat cu antifoane.</w:t>
      </w:r>
    </w:p>
    <w:p w:rsidR="005E2AC3" w:rsidRPr="00B9271A" w:rsidRDefault="005E2AC3" w:rsidP="00B9271A">
      <w:pPr>
        <w:spacing w:before="120" w:after="120"/>
        <w:ind w:right="-557"/>
        <w:rPr>
          <w:rFonts w:ascii="Arial" w:hAnsi="Arial" w:cs="Arial"/>
          <w:lang w:val="fr-BE"/>
        </w:rPr>
      </w:pPr>
      <w:r w:rsidRPr="00B9271A">
        <w:rPr>
          <w:rFonts w:ascii="Arial" w:hAnsi="Arial" w:cs="Arial"/>
          <w:lang w:val="fr-BE"/>
        </w:rPr>
        <w:t xml:space="preserve">În plus, SC Carmeuse Holding SRL- punct de lucru Chiscadaga a realizat un studiu de zgomot </w:t>
      </w:r>
      <w:r w:rsidR="00B9271A">
        <w:rPr>
          <w:rFonts w:ascii="Arial" w:hAnsi="Arial" w:cs="Arial"/>
          <w:lang w:val="fr-BE"/>
        </w:rPr>
        <w:t>ale carui</w:t>
      </w:r>
      <w:r w:rsidRPr="00B9271A">
        <w:rPr>
          <w:rFonts w:ascii="Arial" w:hAnsi="Arial" w:cs="Arial"/>
          <w:lang w:val="fr-BE"/>
        </w:rPr>
        <w:t xml:space="preserve"> masuri de imbunatatire a performantelor pe linie de zgomot</w:t>
      </w:r>
      <w:r w:rsidR="00B9271A">
        <w:rPr>
          <w:rFonts w:ascii="Arial" w:hAnsi="Arial" w:cs="Arial"/>
          <w:lang w:val="fr-BE"/>
        </w:rPr>
        <w:t xml:space="preserve"> au fost implementate in totalitate</w:t>
      </w:r>
      <w:r w:rsidRPr="00B9271A">
        <w:rPr>
          <w:rFonts w:ascii="Arial" w:hAnsi="Arial" w:cs="Arial"/>
          <w:lang w:val="fr-BE"/>
        </w:rPr>
        <w:t>. Acestea au fost realizate astfel :</w:t>
      </w:r>
    </w:p>
    <w:p w:rsidR="005E2AC3" w:rsidRPr="00B9271A" w:rsidRDefault="005E2AC3" w:rsidP="00B9271A">
      <w:pPr>
        <w:tabs>
          <w:tab w:val="left" w:pos="284"/>
        </w:tabs>
        <w:spacing w:before="120" w:after="120"/>
        <w:ind w:right="-557"/>
        <w:rPr>
          <w:rFonts w:ascii="Arial" w:hAnsi="Arial" w:cs="Arial"/>
          <w:lang w:val="fr-BE"/>
        </w:rPr>
      </w:pPr>
      <w:r w:rsidRPr="00B9271A">
        <w:rPr>
          <w:rFonts w:ascii="Arial" w:hAnsi="Arial" w:cs="Arial"/>
          <w:lang w:val="fr-BE"/>
        </w:rPr>
        <w:t>1.</w:t>
      </w:r>
      <w:r w:rsidRPr="00B9271A">
        <w:rPr>
          <w:rFonts w:ascii="Arial" w:hAnsi="Arial" w:cs="Arial"/>
          <w:lang w:val="fr-BE"/>
        </w:rPr>
        <w:tab/>
        <w:t>Partea de sus a silozului de calcar: realizarea unei fonoizolari din panouri sandwich în jurul ciurului sortator;</w:t>
      </w:r>
    </w:p>
    <w:p w:rsidR="005E2AC3" w:rsidRPr="00B9271A" w:rsidRDefault="005E2AC3" w:rsidP="00B9271A">
      <w:pPr>
        <w:tabs>
          <w:tab w:val="left" w:pos="284"/>
        </w:tabs>
        <w:spacing w:before="120" w:after="120"/>
        <w:ind w:right="-557"/>
        <w:rPr>
          <w:rFonts w:ascii="Arial" w:hAnsi="Arial" w:cs="Arial"/>
          <w:lang w:val="fr-BE"/>
        </w:rPr>
      </w:pPr>
      <w:r w:rsidRPr="00B9271A">
        <w:rPr>
          <w:rFonts w:ascii="Arial" w:hAnsi="Arial" w:cs="Arial"/>
          <w:lang w:val="fr-BE"/>
        </w:rPr>
        <w:t>2.</w:t>
      </w:r>
      <w:r w:rsidRPr="00B9271A">
        <w:rPr>
          <w:rFonts w:ascii="Arial" w:hAnsi="Arial" w:cs="Arial"/>
          <w:lang w:val="fr-BE"/>
        </w:rPr>
        <w:tab/>
        <w:t>Banda 2 / Banda 3: modificarea pâlniei și aplicarea pe peretii pâlniei a unui strat de hidroizolatie (cu elasticitate corespunzătoare);</w:t>
      </w:r>
    </w:p>
    <w:p w:rsidR="005E2AC3" w:rsidRPr="00B9271A" w:rsidRDefault="005E2AC3" w:rsidP="00B9271A">
      <w:pPr>
        <w:tabs>
          <w:tab w:val="left" w:pos="284"/>
        </w:tabs>
        <w:spacing w:before="120" w:after="120"/>
        <w:ind w:right="-557"/>
        <w:rPr>
          <w:rFonts w:ascii="Arial" w:hAnsi="Arial" w:cs="Arial"/>
          <w:lang w:val="fr-BE"/>
        </w:rPr>
      </w:pPr>
      <w:r w:rsidRPr="00B9271A">
        <w:rPr>
          <w:rFonts w:ascii="Arial" w:hAnsi="Arial" w:cs="Arial"/>
          <w:lang w:val="fr-BE"/>
        </w:rPr>
        <w:t>3.</w:t>
      </w:r>
      <w:r w:rsidRPr="00B9271A">
        <w:rPr>
          <w:rFonts w:ascii="Arial" w:hAnsi="Arial" w:cs="Arial"/>
          <w:lang w:val="fr-BE"/>
        </w:rPr>
        <w:tab/>
        <w:t xml:space="preserve">Partea de sus a cuptorul nr. 1: realizarea unui tunel, în jurul caii de rulare a skip-ului, la intrarea acestuia în zona de descarcare în scopul </w:t>
      </w:r>
      <w:proofErr w:type="gramStart"/>
      <w:r w:rsidRPr="00B9271A">
        <w:rPr>
          <w:rFonts w:ascii="Arial" w:hAnsi="Arial" w:cs="Arial"/>
          <w:lang w:val="fr-BE"/>
        </w:rPr>
        <w:t>de a</w:t>
      </w:r>
      <w:proofErr w:type="gramEnd"/>
      <w:r w:rsidRPr="00B9271A">
        <w:rPr>
          <w:rFonts w:ascii="Arial" w:hAnsi="Arial" w:cs="Arial"/>
          <w:lang w:val="fr-BE"/>
        </w:rPr>
        <w:t xml:space="preserve"> izola zgomotul generat de golirea skip-ului in buncarul cuptorului;</w:t>
      </w:r>
    </w:p>
    <w:p w:rsidR="005E2AC3" w:rsidRPr="00B9271A" w:rsidRDefault="005E2AC3" w:rsidP="00B9271A">
      <w:pPr>
        <w:tabs>
          <w:tab w:val="left" w:pos="284"/>
        </w:tabs>
        <w:spacing w:before="120" w:after="120"/>
        <w:ind w:right="-557"/>
        <w:rPr>
          <w:rFonts w:ascii="Arial" w:hAnsi="Arial" w:cs="Arial"/>
          <w:lang w:val="fr-BE"/>
        </w:rPr>
      </w:pPr>
      <w:r w:rsidRPr="00B9271A">
        <w:rPr>
          <w:rFonts w:ascii="Arial" w:hAnsi="Arial" w:cs="Arial"/>
          <w:lang w:val="fr-BE"/>
        </w:rPr>
        <w:t>4.</w:t>
      </w:r>
      <w:r w:rsidRPr="00B9271A">
        <w:rPr>
          <w:rFonts w:ascii="Arial" w:hAnsi="Arial" w:cs="Arial"/>
          <w:lang w:val="fr-BE"/>
        </w:rPr>
        <w:tab/>
        <w:t xml:space="preserve">Partea de sus a cuptorul nr. 2: realizarea unui tunel, în jurul caii de rulare a skip-ului, la intrarea acestuia în zona de descarcare în scopul </w:t>
      </w:r>
      <w:proofErr w:type="gramStart"/>
      <w:r w:rsidRPr="00B9271A">
        <w:rPr>
          <w:rFonts w:ascii="Arial" w:hAnsi="Arial" w:cs="Arial"/>
          <w:lang w:val="fr-BE"/>
        </w:rPr>
        <w:t>de a</w:t>
      </w:r>
      <w:proofErr w:type="gramEnd"/>
      <w:r w:rsidRPr="00B9271A">
        <w:rPr>
          <w:rFonts w:ascii="Arial" w:hAnsi="Arial" w:cs="Arial"/>
          <w:lang w:val="fr-BE"/>
        </w:rPr>
        <w:t xml:space="preserve"> izola zgomotul generat de golirea skip-ului in buncarul cuptorului;</w:t>
      </w:r>
    </w:p>
    <w:p w:rsidR="005E2AC3" w:rsidRPr="00B9271A" w:rsidRDefault="005E2AC3" w:rsidP="00B9271A">
      <w:pPr>
        <w:tabs>
          <w:tab w:val="left" w:pos="284"/>
        </w:tabs>
        <w:spacing w:before="120" w:after="120"/>
        <w:ind w:right="-557"/>
        <w:rPr>
          <w:rFonts w:ascii="Arial" w:hAnsi="Arial" w:cs="Arial"/>
          <w:lang w:val="fr-BE"/>
        </w:rPr>
      </w:pPr>
      <w:r w:rsidRPr="00B9271A">
        <w:rPr>
          <w:rFonts w:ascii="Arial" w:hAnsi="Arial" w:cs="Arial"/>
          <w:lang w:val="fr-BE"/>
        </w:rPr>
        <w:t>5.</w:t>
      </w:r>
      <w:r w:rsidRPr="00B9271A">
        <w:rPr>
          <w:rFonts w:ascii="Arial" w:hAnsi="Arial" w:cs="Arial"/>
          <w:lang w:val="fr-BE"/>
        </w:rPr>
        <w:tab/>
        <w:t>Buncarul comun de calcar al celor doua cuptoare: nchiderea golurilor de la baza buncarulu; sub forma unor “palnii” din panouri sandwich realizate în jurul caii de rulare a skip-ului; placare a peretilor buncarului cu panouri sandwich</w:t>
      </w:r>
    </w:p>
    <w:p w:rsidR="00D5032F" w:rsidRPr="00B9271A" w:rsidRDefault="005E2AC3" w:rsidP="00B9271A">
      <w:pPr>
        <w:spacing w:before="120" w:after="120"/>
        <w:ind w:right="-557"/>
        <w:rPr>
          <w:rFonts w:ascii="Arial" w:hAnsi="Arial" w:cs="Arial"/>
          <w:lang w:val="fr-BE"/>
        </w:rPr>
      </w:pPr>
      <w:r w:rsidRPr="00B9271A">
        <w:rPr>
          <w:rFonts w:ascii="Arial" w:hAnsi="Arial" w:cs="Arial"/>
          <w:lang w:val="fr-BE"/>
        </w:rPr>
        <w:t>6.Hala hidratare acoperirea peretilor existenti cu panouri fonoizolante și inlocuirea geamurilor din fibra de sticla ondulata cu geamuri termoizolatoare (din sticla)</w:t>
      </w:r>
      <w:r w:rsidR="00D5032F" w:rsidRPr="00B9271A">
        <w:rPr>
          <w:rFonts w:ascii="Arial" w:hAnsi="Arial" w:cs="Arial"/>
          <w:lang w:val="fr-BE"/>
        </w:rPr>
        <w:t>.</w:t>
      </w:r>
    </w:p>
    <w:p w:rsidR="0097402E" w:rsidRPr="00B9271A" w:rsidRDefault="005E2AC3" w:rsidP="00B9271A">
      <w:pPr>
        <w:spacing w:before="120" w:after="120"/>
        <w:ind w:right="-557"/>
        <w:rPr>
          <w:rFonts w:ascii="Arial" w:hAnsi="Arial" w:cs="Arial"/>
          <w:lang w:val="fr-BE"/>
        </w:rPr>
      </w:pPr>
      <w:proofErr w:type="gramStart"/>
      <w:r w:rsidRPr="00B9271A">
        <w:rPr>
          <w:rFonts w:ascii="Arial" w:hAnsi="Arial" w:cs="Arial"/>
          <w:lang w:val="fr-BE"/>
        </w:rPr>
        <w:t>.</w:t>
      </w:r>
      <w:r w:rsidR="0097402E" w:rsidRPr="00B9271A">
        <w:rPr>
          <w:rFonts w:ascii="Arial" w:hAnsi="Arial" w:cs="Arial"/>
          <w:lang w:val="fr-BE"/>
        </w:rPr>
        <w:t>In</w:t>
      </w:r>
      <w:proofErr w:type="gramEnd"/>
      <w:r w:rsidR="0097402E" w:rsidRPr="00B9271A">
        <w:rPr>
          <w:rFonts w:ascii="Arial" w:hAnsi="Arial" w:cs="Arial"/>
          <w:lang w:val="fr-BE"/>
        </w:rPr>
        <w:t xml:space="preserve"> urma determinarilor nivelului de zgomot nu au fost inregistrate depas</w:t>
      </w:r>
      <w:r w:rsidR="006D141B" w:rsidRPr="00B9271A">
        <w:rPr>
          <w:rFonts w:ascii="Arial" w:hAnsi="Arial" w:cs="Arial"/>
          <w:lang w:val="fr-BE"/>
        </w:rPr>
        <w:t>iri ale valorilor limita admise,</w:t>
      </w:r>
      <w:r w:rsidR="0097402E" w:rsidRPr="00B9271A">
        <w:rPr>
          <w:rFonts w:ascii="Arial" w:hAnsi="Arial" w:cs="Arial"/>
          <w:lang w:val="fr-BE"/>
        </w:rPr>
        <w:t xml:space="preserve"> la determinari efectuate pe perimetrul si la limita societatii. </w:t>
      </w:r>
    </w:p>
    <w:p w:rsidR="00FB3457" w:rsidRDefault="00D86D65" w:rsidP="00B9271A">
      <w:pPr>
        <w:spacing w:before="120" w:after="120"/>
        <w:ind w:right="-557"/>
        <w:rPr>
          <w:rFonts w:ascii="Arial" w:hAnsi="Arial" w:cs="Arial"/>
          <w:lang w:val="fr-BE"/>
        </w:rPr>
      </w:pPr>
      <w:r w:rsidRPr="00B9271A">
        <w:rPr>
          <w:rFonts w:ascii="Arial" w:hAnsi="Arial" w:cs="Arial"/>
          <w:lang w:val="fr-BE"/>
        </w:rPr>
        <w:t>A</w:t>
      </w:r>
      <w:r w:rsidR="00AC797B" w:rsidRPr="00B9271A">
        <w:rPr>
          <w:rFonts w:ascii="Arial" w:hAnsi="Arial" w:cs="Arial"/>
          <w:lang w:val="fr-BE"/>
        </w:rPr>
        <w:t xml:space="preserve">mplasamentului studiat </w:t>
      </w:r>
      <w:r w:rsidRPr="00B9271A">
        <w:rPr>
          <w:rFonts w:ascii="Arial" w:hAnsi="Arial" w:cs="Arial"/>
          <w:lang w:val="fr-BE"/>
        </w:rPr>
        <w:t>este inconjurat de fabrica de ciment, si invecinat cu drumul judetean DJ 706A.</w:t>
      </w:r>
    </w:p>
    <w:p w:rsidR="00037819" w:rsidRDefault="00037819" w:rsidP="00B9271A">
      <w:pPr>
        <w:spacing w:before="120" w:after="120"/>
        <w:ind w:right="-557"/>
        <w:rPr>
          <w:rFonts w:ascii="Arial" w:hAnsi="Arial" w:cs="Arial"/>
          <w:lang w:val="fr-BE"/>
        </w:rPr>
      </w:pPr>
    </w:p>
    <w:p w:rsidR="00037819" w:rsidRPr="00037819" w:rsidRDefault="00037819" w:rsidP="00B9271A">
      <w:pPr>
        <w:spacing w:before="120" w:after="120"/>
        <w:ind w:right="-557"/>
        <w:rPr>
          <w:rFonts w:ascii="Arial" w:hAnsi="Arial" w:cs="Arial"/>
          <w:b/>
          <w:lang w:val="fr-BE"/>
        </w:rPr>
      </w:pPr>
      <w:r w:rsidRPr="00037819">
        <w:rPr>
          <w:rFonts w:ascii="Arial" w:hAnsi="Arial" w:cs="Arial"/>
          <w:b/>
          <w:lang w:val="fr-BE"/>
        </w:rPr>
        <w:t>8.5 Deseuri</w:t>
      </w:r>
    </w:p>
    <w:p w:rsidR="00037819" w:rsidRPr="00B9271A" w:rsidRDefault="00037819" w:rsidP="00B9271A">
      <w:pPr>
        <w:spacing w:before="120" w:after="120"/>
        <w:ind w:right="-557"/>
        <w:rPr>
          <w:rFonts w:ascii="Arial" w:hAnsi="Arial" w:cs="Arial"/>
          <w:lang w:val="fr-BE"/>
        </w:rPr>
      </w:pPr>
      <w:r w:rsidRPr="00037819">
        <w:rPr>
          <w:rFonts w:ascii="Arial" w:hAnsi="Arial" w:cs="Arial"/>
          <w:lang w:val="fr-BE"/>
        </w:rPr>
        <w:t xml:space="preserve">Deseurile de var pot </w:t>
      </w:r>
      <w:r>
        <w:rPr>
          <w:rFonts w:ascii="Arial" w:hAnsi="Arial" w:cs="Arial"/>
          <w:lang w:val="fr-BE"/>
        </w:rPr>
        <w:t xml:space="preserve">varia, </w:t>
      </w:r>
      <w:r w:rsidRPr="00037819">
        <w:rPr>
          <w:rFonts w:ascii="Arial" w:hAnsi="Arial" w:cs="Arial"/>
          <w:lang w:val="fr-BE"/>
        </w:rPr>
        <w:t>conform BAT in limitele 0-5%</w:t>
      </w:r>
      <w:r>
        <w:rPr>
          <w:rFonts w:ascii="Arial" w:hAnsi="Arial" w:cs="Arial"/>
          <w:lang w:val="fr-BE"/>
        </w:rPr>
        <w:t>,</w:t>
      </w:r>
      <w:r w:rsidRPr="00037819">
        <w:rPr>
          <w:rFonts w:ascii="Arial" w:hAnsi="Arial" w:cs="Arial"/>
          <w:lang w:val="fr-BE"/>
        </w:rPr>
        <w:t xml:space="preserve"> din productie. Cuptoarele axiale regenerative in flux paralel, cum sunt si cuptoarele Maerz, nu produc multe reziduri. </w:t>
      </w:r>
      <w:r>
        <w:rPr>
          <w:rFonts w:ascii="Arial" w:hAnsi="Arial" w:cs="Arial"/>
          <w:lang w:val="fr-BE"/>
        </w:rPr>
        <w:t>Cantitatea de deseu de var generata reprezinta cca 0,1% din productia obtinuta, sub limita maxima recomandata de BAT.</w:t>
      </w:r>
    </w:p>
    <w:p w:rsidR="00B9271A" w:rsidRDefault="00B9271A" w:rsidP="00FB3457">
      <w:pPr>
        <w:spacing w:line="360" w:lineRule="auto"/>
        <w:ind w:right="-557"/>
        <w:jc w:val="center"/>
        <w:rPr>
          <w:rFonts w:ascii="Arial" w:hAnsi="Arial" w:cs="Arial"/>
          <w:b/>
          <w:sz w:val="23"/>
          <w:szCs w:val="23"/>
          <w:lang w:val="fr-BE"/>
        </w:rPr>
      </w:pPr>
    </w:p>
    <w:p w:rsidR="0063564B" w:rsidRDefault="0063564B" w:rsidP="00FB3457">
      <w:pPr>
        <w:spacing w:line="360" w:lineRule="auto"/>
        <w:ind w:right="-557"/>
        <w:jc w:val="center"/>
        <w:rPr>
          <w:rFonts w:ascii="Arial" w:hAnsi="Arial" w:cs="Arial"/>
          <w:b/>
          <w:sz w:val="28"/>
          <w:szCs w:val="28"/>
          <w:lang w:val="fr-BE"/>
        </w:rPr>
      </w:pPr>
    </w:p>
    <w:p w:rsidR="00FB3457" w:rsidRPr="00B9271A" w:rsidRDefault="00FB3457" w:rsidP="00FB3457">
      <w:pPr>
        <w:spacing w:line="360" w:lineRule="auto"/>
        <w:ind w:right="-557"/>
        <w:jc w:val="center"/>
        <w:rPr>
          <w:rFonts w:ascii="Arial" w:hAnsi="Arial" w:cs="Arial"/>
          <w:b/>
          <w:sz w:val="28"/>
          <w:szCs w:val="28"/>
          <w:lang w:val="fr-BE"/>
        </w:rPr>
      </w:pPr>
      <w:r w:rsidRPr="00B9271A">
        <w:rPr>
          <w:rFonts w:ascii="Arial" w:hAnsi="Arial" w:cs="Arial"/>
          <w:b/>
          <w:sz w:val="28"/>
          <w:szCs w:val="28"/>
          <w:lang w:val="fr-BE"/>
        </w:rPr>
        <w:t>9. RECOMANDARI</w:t>
      </w:r>
    </w:p>
    <w:p w:rsidR="00FB3457" w:rsidRDefault="00FB3457" w:rsidP="00FB3457">
      <w:pPr>
        <w:spacing w:line="360" w:lineRule="auto"/>
        <w:ind w:right="-557"/>
        <w:rPr>
          <w:rFonts w:ascii="Arial" w:hAnsi="Arial" w:cs="Arial"/>
          <w:sz w:val="23"/>
          <w:szCs w:val="23"/>
          <w:lang w:val="fr-BE"/>
        </w:rPr>
      </w:pPr>
    </w:p>
    <w:p w:rsidR="00FB3457" w:rsidRPr="00B9271A" w:rsidRDefault="00FB3457" w:rsidP="00B9271A">
      <w:pPr>
        <w:spacing w:before="120" w:after="120"/>
        <w:rPr>
          <w:rFonts w:ascii="Arial" w:hAnsi="Arial" w:cs="Arial"/>
          <w:b/>
          <w:lang w:val="fr-BE"/>
        </w:rPr>
      </w:pPr>
      <w:r w:rsidRPr="00B9271A">
        <w:rPr>
          <w:rFonts w:ascii="Arial" w:hAnsi="Arial" w:cs="Arial"/>
          <w:b/>
          <w:lang w:val="fr-BE"/>
        </w:rPr>
        <w:t>9.1. Protectia aerului</w:t>
      </w:r>
    </w:p>
    <w:p w:rsidR="00FB3457" w:rsidRPr="00B9271A" w:rsidRDefault="00FB3457" w:rsidP="00B9271A">
      <w:pPr>
        <w:spacing w:before="120" w:after="120"/>
        <w:rPr>
          <w:rFonts w:ascii="Arial" w:hAnsi="Arial" w:cs="Arial"/>
          <w:lang w:val="fr-BE"/>
        </w:rPr>
      </w:pPr>
      <w:r w:rsidRPr="00B9271A">
        <w:rPr>
          <w:rFonts w:ascii="Arial" w:hAnsi="Arial" w:cs="Arial"/>
          <w:lang w:val="fr-BE"/>
        </w:rPr>
        <w:t>- controlul functionarii si intretinerea corespunzatoare a filtrelor cu saci din dotare</w:t>
      </w:r>
    </w:p>
    <w:p w:rsidR="00FB3457" w:rsidRPr="00B9271A" w:rsidRDefault="00FB3457" w:rsidP="00B9271A">
      <w:pPr>
        <w:spacing w:before="120" w:after="120"/>
        <w:rPr>
          <w:rFonts w:ascii="Arial" w:hAnsi="Arial" w:cs="Arial"/>
          <w:lang w:val="fr-BE"/>
        </w:rPr>
      </w:pPr>
      <w:r w:rsidRPr="00B9271A">
        <w:rPr>
          <w:rFonts w:ascii="Arial" w:hAnsi="Arial" w:cs="Arial"/>
          <w:lang w:val="fr-BE"/>
        </w:rPr>
        <w:t>- mentinerea curateniei in halele de productie si in incinta</w:t>
      </w:r>
    </w:p>
    <w:p w:rsidR="0002229C" w:rsidRPr="00BC419F" w:rsidRDefault="00FB3457" w:rsidP="00B9271A">
      <w:pPr>
        <w:spacing w:before="120" w:after="120"/>
        <w:rPr>
          <w:rFonts w:ascii="Arial" w:hAnsi="Arial" w:cs="Arial"/>
          <w:color w:val="FF0000"/>
          <w:lang w:val="fr-BE"/>
        </w:rPr>
      </w:pPr>
      <w:r w:rsidRPr="00BC419F">
        <w:rPr>
          <w:rFonts w:ascii="Arial" w:hAnsi="Arial" w:cs="Arial"/>
          <w:color w:val="FF0000"/>
          <w:lang w:val="fr-BE"/>
        </w:rPr>
        <w:lastRenderedPageBreak/>
        <w:t>- monitorizarea semestriala a emisiilor la cos pentru determinarea pulberilor</w:t>
      </w:r>
      <w:r w:rsidR="00BC419F" w:rsidRPr="00BC419F">
        <w:rPr>
          <w:color w:val="FF0000"/>
        </w:rPr>
        <w:t xml:space="preserve"> </w:t>
      </w:r>
      <w:r w:rsidR="00BC419F" w:rsidRPr="00BC419F">
        <w:rPr>
          <w:rFonts w:ascii="Arial" w:hAnsi="Arial" w:cs="Arial"/>
          <w:color w:val="FF0000"/>
          <w:lang w:val="fr-BE"/>
        </w:rPr>
        <w:t xml:space="preserve">pentru sursele C1-C8 si a emisiilor de </w:t>
      </w:r>
      <w:r w:rsidRPr="00BC419F">
        <w:rPr>
          <w:rFonts w:ascii="Arial" w:hAnsi="Arial" w:cs="Arial"/>
          <w:color w:val="FF0000"/>
          <w:lang w:val="fr-BE"/>
        </w:rPr>
        <w:t xml:space="preserve">CO, NOx, SOx </w:t>
      </w:r>
      <w:r w:rsidR="00B9271A" w:rsidRPr="00BC419F">
        <w:rPr>
          <w:rFonts w:ascii="Arial" w:hAnsi="Arial" w:cs="Arial"/>
          <w:color w:val="FF0000"/>
          <w:lang w:val="fr-BE"/>
        </w:rPr>
        <w:t>pentru sursele C1</w:t>
      </w:r>
      <w:r w:rsidR="00BC419F" w:rsidRPr="00BC419F">
        <w:rPr>
          <w:rFonts w:ascii="Arial" w:hAnsi="Arial" w:cs="Arial"/>
          <w:color w:val="FF0000"/>
          <w:lang w:val="fr-BE"/>
        </w:rPr>
        <w:t xml:space="preserve"> si C2</w:t>
      </w:r>
      <w:r w:rsidR="00B9271A" w:rsidRPr="00BC419F">
        <w:rPr>
          <w:rFonts w:ascii="Arial" w:hAnsi="Arial" w:cs="Arial"/>
          <w:color w:val="FF0000"/>
          <w:lang w:val="fr-BE"/>
        </w:rPr>
        <w:t>.</w:t>
      </w:r>
    </w:p>
    <w:p w:rsidR="00BC419F" w:rsidRPr="00BC419F" w:rsidRDefault="00BC419F" w:rsidP="00B9271A">
      <w:pPr>
        <w:spacing w:before="120" w:after="120"/>
        <w:rPr>
          <w:rFonts w:ascii="Arial" w:hAnsi="Arial" w:cs="Arial"/>
          <w:color w:val="FF0000"/>
          <w:lang w:val="fr-BE"/>
        </w:rPr>
      </w:pPr>
      <w:r w:rsidRPr="00BC419F">
        <w:rPr>
          <w:rFonts w:ascii="Arial" w:hAnsi="Arial" w:cs="Arial"/>
          <w:color w:val="FF0000"/>
          <w:lang w:val="fr-BE"/>
        </w:rPr>
        <w:t xml:space="preserve">- monitorizarea semestriala a imisiilor </w:t>
      </w:r>
      <w:proofErr w:type="gramStart"/>
      <w:r w:rsidRPr="00BC419F">
        <w:rPr>
          <w:rFonts w:ascii="Arial" w:hAnsi="Arial" w:cs="Arial"/>
          <w:color w:val="FF0000"/>
          <w:lang w:val="fr-BE"/>
        </w:rPr>
        <w:t>PM(</w:t>
      </w:r>
      <w:proofErr w:type="gramEnd"/>
      <w:r w:rsidRPr="00BC419F">
        <w:rPr>
          <w:rFonts w:ascii="Arial" w:hAnsi="Arial" w:cs="Arial"/>
          <w:color w:val="FF0000"/>
          <w:lang w:val="fr-BE"/>
        </w:rPr>
        <w:t xml:space="preserve">10) la limita incintei zona cea mai apropiata de locuinte </w:t>
      </w:r>
    </w:p>
    <w:p w:rsidR="00B9271A" w:rsidRPr="00C65D59" w:rsidRDefault="00B9271A" w:rsidP="00B9271A">
      <w:pPr>
        <w:spacing w:before="120" w:after="120"/>
        <w:rPr>
          <w:rFonts w:ascii="Arial" w:hAnsi="Arial" w:cs="Arial"/>
          <w:b/>
          <w:lang w:val="fr-BE"/>
        </w:rPr>
      </w:pPr>
    </w:p>
    <w:p w:rsidR="00FB3457" w:rsidRPr="00C65D59" w:rsidRDefault="00FB3457" w:rsidP="00B9271A">
      <w:pPr>
        <w:spacing w:before="120" w:after="120"/>
        <w:rPr>
          <w:rFonts w:ascii="Arial" w:hAnsi="Arial" w:cs="Arial"/>
          <w:b/>
          <w:lang w:val="fr-BE"/>
        </w:rPr>
      </w:pPr>
      <w:r w:rsidRPr="00C65D59">
        <w:rPr>
          <w:rFonts w:ascii="Arial" w:hAnsi="Arial" w:cs="Arial"/>
          <w:b/>
          <w:lang w:val="fr-BE"/>
        </w:rPr>
        <w:t>9.2. Protectia apelor</w:t>
      </w:r>
    </w:p>
    <w:p w:rsidR="00FB3457" w:rsidRPr="00C65D59" w:rsidRDefault="00FB3457" w:rsidP="00B9271A">
      <w:pPr>
        <w:spacing w:before="120" w:after="120"/>
        <w:rPr>
          <w:rFonts w:ascii="Arial" w:hAnsi="Arial" w:cs="Arial"/>
          <w:lang w:val="fr-BE"/>
        </w:rPr>
      </w:pPr>
      <w:r w:rsidRPr="00C65D59">
        <w:rPr>
          <w:rFonts w:ascii="Arial" w:hAnsi="Arial" w:cs="Arial"/>
          <w:lang w:val="fr-BE"/>
        </w:rPr>
        <w:t>- mentinerea curateniei in incinta</w:t>
      </w:r>
    </w:p>
    <w:p w:rsidR="00FB3457" w:rsidRPr="00C65D59" w:rsidRDefault="00FB3457" w:rsidP="00B9271A">
      <w:pPr>
        <w:spacing w:before="120" w:after="120"/>
        <w:rPr>
          <w:rFonts w:ascii="Arial" w:hAnsi="Arial" w:cs="Arial"/>
          <w:lang w:val="fr-BE"/>
        </w:rPr>
      </w:pPr>
      <w:r w:rsidRPr="00C65D59">
        <w:rPr>
          <w:rFonts w:ascii="Arial" w:hAnsi="Arial" w:cs="Arial"/>
          <w:lang w:val="fr-BE"/>
        </w:rPr>
        <w:t xml:space="preserve">- curatarea periodica a </w:t>
      </w:r>
      <w:r w:rsidR="00C52884" w:rsidRPr="00C65D59">
        <w:rPr>
          <w:rFonts w:ascii="Arial" w:hAnsi="Arial" w:cs="Arial"/>
          <w:lang w:val="fr-BE"/>
        </w:rPr>
        <w:t>r</w:t>
      </w:r>
      <w:r w:rsidR="00F15555" w:rsidRPr="00C65D59">
        <w:rPr>
          <w:rFonts w:ascii="Arial" w:hAnsi="Arial" w:cs="Arial"/>
          <w:lang w:val="fr-BE"/>
        </w:rPr>
        <w:t>i</w:t>
      </w:r>
      <w:r w:rsidR="00C52884" w:rsidRPr="00C65D59">
        <w:rPr>
          <w:rFonts w:ascii="Arial" w:hAnsi="Arial" w:cs="Arial"/>
          <w:lang w:val="fr-BE"/>
        </w:rPr>
        <w:t xml:space="preserve">golelor si </w:t>
      </w:r>
      <w:r w:rsidRPr="00C65D59">
        <w:rPr>
          <w:rFonts w:ascii="Arial" w:hAnsi="Arial" w:cs="Arial"/>
          <w:lang w:val="fr-BE"/>
        </w:rPr>
        <w:t>caminelor de vizitare</w:t>
      </w:r>
      <w:r w:rsidR="00BC419F">
        <w:rPr>
          <w:rFonts w:ascii="Arial" w:hAnsi="Arial" w:cs="Arial"/>
          <w:lang w:val="fr-BE"/>
        </w:rPr>
        <w:t>.</w:t>
      </w:r>
      <w:r w:rsidRPr="00C65D59">
        <w:rPr>
          <w:rFonts w:ascii="Arial" w:hAnsi="Arial" w:cs="Arial"/>
          <w:lang w:val="fr-BE"/>
        </w:rPr>
        <w:t xml:space="preserve"> </w:t>
      </w:r>
    </w:p>
    <w:p w:rsidR="00B9271A" w:rsidRDefault="00B9271A" w:rsidP="00B9271A">
      <w:pPr>
        <w:spacing w:before="120" w:after="120"/>
        <w:rPr>
          <w:rFonts w:ascii="Arial" w:hAnsi="Arial" w:cs="Arial"/>
          <w:b/>
          <w:lang w:val="fr-BE"/>
        </w:rPr>
      </w:pPr>
    </w:p>
    <w:p w:rsidR="004B419D" w:rsidRPr="00B9271A" w:rsidRDefault="004B419D" w:rsidP="00B9271A">
      <w:pPr>
        <w:spacing w:before="120" w:after="120"/>
        <w:rPr>
          <w:rFonts w:ascii="Arial" w:hAnsi="Arial" w:cs="Arial"/>
          <w:b/>
          <w:lang w:val="fr-BE"/>
        </w:rPr>
      </w:pPr>
      <w:r w:rsidRPr="00B9271A">
        <w:rPr>
          <w:rFonts w:ascii="Arial" w:hAnsi="Arial" w:cs="Arial"/>
          <w:b/>
          <w:lang w:val="fr-BE"/>
        </w:rPr>
        <w:t>9.3. Protectia solului</w:t>
      </w:r>
    </w:p>
    <w:p w:rsidR="004B419D" w:rsidRPr="00B9271A" w:rsidRDefault="004B419D" w:rsidP="00B9271A">
      <w:pPr>
        <w:spacing w:before="120" w:after="120"/>
        <w:rPr>
          <w:rFonts w:ascii="Arial" w:hAnsi="Arial" w:cs="Arial"/>
          <w:lang w:val="fr-BE"/>
        </w:rPr>
      </w:pPr>
      <w:r w:rsidRPr="00B9271A">
        <w:rPr>
          <w:rFonts w:ascii="Arial" w:hAnsi="Arial" w:cs="Arial"/>
          <w:lang w:val="fr-BE"/>
        </w:rPr>
        <w:t>- mentinerea practicilor de colectare si depozitare selective a deseurilor</w:t>
      </w:r>
    </w:p>
    <w:p w:rsidR="004B419D" w:rsidRPr="00B9271A" w:rsidRDefault="004B419D" w:rsidP="00B9271A">
      <w:pPr>
        <w:spacing w:before="120" w:after="120"/>
        <w:rPr>
          <w:rFonts w:ascii="Arial" w:hAnsi="Arial" w:cs="Arial"/>
          <w:lang w:val="fr-BE"/>
        </w:rPr>
      </w:pPr>
      <w:r w:rsidRPr="00B9271A">
        <w:rPr>
          <w:rFonts w:ascii="Arial" w:hAnsi="Arial" w:cs="Arial"/>
          <w:lang w:val="fr-BE"/>
        </w:rPr>
        <w:t>- verificarea starii depozitului de deseuri</w:t>
      </w:r>
      <w:r w:rsidR="00C52884" w:rsidRPr="00B9271A">
        <w:rPr>
          <w:rFonts w:ascii="Arial" w:hAnsi="Arial" w:cs="Arial"/>
          <w:lang w:val="fr-BE"/>
        </w:rPr>
        <w:t xml:space="preserve"> valorificabile</w:t>
      </w:r>
      <w:r w:rsidRPr="00B9271A">
        <w:rPr>
          <w:rFonts w:ascii="Arial" w:hAnsi="Arial" w:cs="Arial"/>
          <w:lang w:val="fr-BE"/>
        </w:rPr>
        <w:t>, a magaziei de uleiuri, pentru asigurarea conditiilor corespunzatoare de depozitare</w:t>
      </w:r>
    </w:p>
    <w:p w:rsidR="004B419D" w:rsidRPr="00B9271A" w:rsidRDefault="004B419D" w:rsidP="00B9271A">
      <w:pPr>
        <w:spacing w:before="120" w:after="120"/>
        <w:rPr>
          <w:rFonts w:ascii="Arial" w:hAnsi="Arial" w:cs="Arial"/>
        </w:rPr>
      </w:pPr>
      <w:r w:rsidRPr="00B9271A">
        <w:rPr>
          <w:rFonts w:ascii="Arial" w:hAnsi="Arial" w:cs="Arial"/>
        </w:rPr>
        <w:t xml:space="preserve">- </w:t>
      </w:r>
      <w:proofErr w:type="gramStart"/>
      <w:r w:rsidRPr="00B9271A">
        <w:rPr>
          <w:rFonts w:ascii="Arial" w:hAnsi="Arial" w:cs="Arial"/>
        </w:rPr>
        <w:t>interventia</w:t>
      </w:r>
      <w:proofErr w:type="gramEnd"/>
      <w:r w:rsidRPr="00B9271A">
        <w:rPr>
          <w:rFonts w:ascii="Arial" w:hAnsi="Arial" w:cs="Arial"/>
        </w:rPr>
        <w:t xml:space="preserve"> imediata in caz de poluare accidentala conform procedurilor interne</w:t>
      </w:r>
    </w:p>
    <w:p w:rsidR="004B419D" w:rsidRPr="00B9271A" w:rsidRDefault="004B419D" w:rsidP="00B9271A">
      <w:pPr>
        <w:spacing w:before="120" w:after="120"/>
        <w:rPr>
          <w:rFonts w:ascii="Arial" w:hAnsi="Arial" w:cs="Arial"/>
        </w:rPr>
      </w:pPr>
      <w:r w:rsidRPr="00B9271A">
        <w:rPr>
          <w:rFonts w:ascii="Arial" w:hAnsi="Arial" w:cs="Arial"/>
        </w:rPr>
        <w:t xml:space="preserve">- </w:t>
      </w:r>
      <w:proofErr w:type="gramStart"/>
      <w:r w:rsidRPr="00B9271A">
        <w:rPr>
          <w:rFonts w:ascii="Arial" w:hAnsi="Arial" w:cs="Arial"/>
        </w:rPr>
        <w:t>verificarea</w:t>
      </w:r>
      <w:proofErr w:type="gramEnd"/>
      <w:r w:rsidRPr="00B9271A">
        <w:rPr>
          <w:rFonts w:ascii="Arial" w:hAnsi="Arial" w:cs="Arial"/>
        </w:rPr>
        <w:t xml:space="preserve"> functionarii si intretinerea corespunzatoare a utilajelor care necesita ungere si utilizare de ulei hidraulic.</w:t>
      </w:r>
    </w:p>
    <w:p w:rsidR="00B9271A" w:rsidRDefault="00B9271A" w:rsidP="00B9271A">
      <w:pPr>
        <w:spacing w:before="120" w:after="120"/>
        <w:rPr>
          <w:rFonts w:ascii="Arial" w:hAnsi="Arial" w:cs="Arial"/>
          <w:b/>
        </w:rPr>
      </w:pPr>
    </w:p>
    <w:p w:rsidR="004B419D" w:rsidRPr="00B9271A" w:rsidRDefault="004B419D" w:rsidP="00B9271A">
      <w:pPr>
        <w:spacing w:before="120" w:after="120"/>
        <w:rPr>
          <w:rFonts w:ascii="Arial" w:hAnsi="Arial" w:cs="Arial"/>
          <w:b/>
        </w:rPr>
      </w:pPr>
      <w:r w:rsidRPr="00B9271A">
        <w:rPr>
          <w:rFonts w:ascii="Arial" w:hAnsi="Arial" w:cs="Arial"/>
          <w:b/>
        </w:rPr>
        <w:t>9.4. Protectia impotriva zgomotului</w:t>
      </w:r>
    </w:p>
    <w:p w:rsidR="004B419D" w:rsidRPr="00B9271A" w:rsidRDefault="004B419D" w:rsidP="00B9271A">
      <w:pPr>
        <w:spacing w:before="120" w:after="120"/>
        <w:rPr>
          <w:rFonts w:ascii="Arial" w:hAnsi="Arial" w:cs="Arial"/>
        </w:rPr>
      </w:pPr>
      <w:r w:rsidRPr="00B9271A">
        <w:rPr>
          <w:rFonts w:ascii="Arial" w:hAnsi="Arial" w:cs="Arial"/>
        </w:rPr>
        <w:t xml:space="preserve">- </w:t>
      </w:r>
      <w:proofErr w:type="gramStart"/>
      <w:r w:rsidRPr="00B9271A">
        <w:rPr>
          <w:rFonts w:ascii="Arial" w:hAnsi="Arial" w:cs="Arial"/>
        </w:rPr>
        <w:t>verificarea</w:t>
      </w:r>
      <w:proofErr w:type="gramEnd"/>
      <w:r w:rsidRPr="00B9271A">
        <w:rPr>
          <w:rFonts w:ascii="Arial" w:hAnsi="Arial" w:cs="Arial"/>
        </w:rPr>
        <w:t xml:space="preserve"> starii materialelor de antifonare din protectia utilajelor si a peretilor</w:t>
      </w:r>
      <w:r w:rsidR="00C52884" w:rsidRPr="00B9271A">
        <w:rPr>
          <w:rFonts w:ascii="Arial" w:hAnsi="Arial" w:cs="Arial"/>
        </w:rPr>
        <w:t xml:space="preserve"> si ferestrelor</w:t>
      </w:r>
      <w:r w:rsidRPr="00B9271A">
        <w:rPr>
          <w:rFonts w:ascii="Arial" w:hAnsi="Arial" w:cs="Arial"/>
        </w:rPr>
        <w:t xml:space="preserve"> halelor de productie</w:t>
      </w:r>
    </w:p>
    <w:p w:rsidR="004B419D" w:rsidRPr="00B9271A" w:rsidRDefault="004B419D" w:rsidP="00B9271A">
      <w:pPr>
        <w:spacing w:before="120" w:after="120"/>
        <w:rPr>
          <w:rFonts w:ascii="Arial" w:hAnsi="Arial" w:cs="Arial"/>
          <w:lang w:val="fr-BE"/>
        </w:rPr>
      </w:pPr>
      <w:r w:rsidRPr="00B9271A">
        <w:rPr>
          <w:rFonts w:ascii="Arial" w:hAnsi="Arial" w:cs="Arial"/>
          <w:lang w:val="fr-BE"/>
        </w:rPr>
        <w:t>- masura administrative de pastrare a usilor si ferestrelor inchise de la halele de productie</w:t>
      </w:r>
    </w:p>
    <w:p w:rsidR="001F1AC3" w:rsidRPr="00BC419F" w:rsidRDefault="004B419D" w:rsidP="00B9271A">
      <w:pPr>
        <w:spacing w:before="120" w:after="120"/>
        <w:rPr>
          <w:rFonts w:ascii="Arial" w:hAnsi="Arial" w:cs="Arial"/>
          <w:color w:val="FF0000"/>
          <w:sz w:val="23"/>
          <w:szCs w:val="23"/>
        </w:rPr>
      </w:pPr>
      <w:r w:rsidRPr="00BC419F">
        <w:rPr>
          <w:rFonts w:ascii="Arial" w:hAnsi="Arial" w:cs="Arial"/>
          <w:color w:val="FF0000"/>
        </w:rPr>
        <w:t xml:space="preserve">- </w:t>
      </w:r>
      <w:proofErr w:type="gramStart"/>
      <w:r w:rsidRPr="00BC419F">
        <w:rPr>
          <w:rFonts w:ascii="Arial" w:hAnsi="Arial" w:cs="Arial"/>
          <w:color w:val="FF0000"/>
        </w:rPr>
        <w:t>monitorizarea</w:t>
      </w:r>
      <w:proofErr w:type="gramEnd"/>
      <w:r w:rsidRPr="00BC419F">
        <w:rPr>
          <w:rFonts w:ascii="Arial" w:hAnsi="Arial" w:cs="Arial"/>
          <w:color w:val="FF0000"/>
        </w:rPr>
        <w:t xml:space="preserve"> </w:t>
      </w:r>
      <w:r w:rsidR="00BC419F" w:rsidRPr="00BC419F">
        <w:rPr>
          <w:rFonts w:ascii="Arial" w:hAnsi="Arial" w:cs="Arial"/>
          <w:color w:val="FF0000"/>
        </w:rPr>
        <w:t>semestriala</w:t>
      </w:r>
      <w:r w:rsidRPr="00BC419F">
        <w:rPr>
          <w:rFonts w:ascii="Arial" w:hAnsi="Arial" w:cs="Arial"/>
          <w:color w:val="FF0000"/>
        </w:rPr>
        <w:t xml:space="preserve"> a zgomotului</w:t>
      </w:r>
      <w:r w:rsidR="00BC419F" w:rsidRPr="00BC419F">
        <w:rPr>
          <w:rFonts w:ascii="Arial" w:hAnsi="Arial" w:cs="Arial"/>
          <w:color w:val="FF0000"/>
          <w:sz w:val="23"/>
          <w:szCs w:val="23"/>
        </w:rPr>
        <w:t xml:space="preserve"> in cele doua puncte: langa poarta si in zona cea mai apropiata de locuinte </w:t>
      </w:r>
    </w:p>
    <w:p w:rsidR="00D5032F" w:rsidRPr="00834D25" w:rsidRDefault="00D5032F" w:rsidP="004B419D">
      <w:pPr>
        <w:spacing w:line="360" w:lineRule="auto"/>
        <w:ind w:right="-557"/>
        <w:rPr>
          <w:rFonts w:ascii="Arial" w:hAnsi="Arial" w:cs="Arial"/>
          <w:sz w:val="23"/>
          <w:szCs w:val="23"/>
        </w:rPr>
      </w:pPr>
    </w:p>
    <w:p w:rsidR="004B419D" w:rsidRPr="00B9271A" w:rsidRDefault="004B419D" w:rsidP="00B9271A">
      <w:pPr>
        <w:ind w:right="-557"/>
        <w:rPr>
          <w:rFonts w:ascii="Arial" w:hAnsi="Arial" w:cs="Arial"/>
          <w:b/>
        </w:rPr>
      </w:pPr>
      <w:r w:rsidRPr="00B9271A">
        <w:rPr>
          <w:rFonts w:ascii="Arial" w:hAnsi="Arial" w:cs="Arial"/>
          <w:b/>
        </w:rPr>
        <w:t>CONCLUZIE GENERALA</w:t>
      </w:r>
    </w:p>
    <w:p w:rsidR="004B419D" w:rsidRPr="00B9271A" w:rsidRDefault="004B419D" w:rsidP="00B9271A">
      <w:pPr>
        <w:ind w:right="-557"/>
        <w:rPr>
          <w:rFonts w:ascii="Arial" w:hAnsi="Arial" w:cs="Arial"/>
          <w:lang w:val="fr-BE"/>
        </w:rPr>
      </w:pPr>
      <w:r w:rsidRPr="00B9271A">
        <w:rPr>
          <w:rFonts w:ascii="Arial" w:hAnsi="Arial" w:cs="Arial"/>
          <w:lang w:val="fr-BE"/>
        </w:rPr>
        <w:t>In cadrul S.C. Carmeus Holding S.R.L.</w:t>
      </w:r>
      <w:r w:rsidR="00145AF8">
        <w:rPr>
          <w:rFonts w:ascii="Arial" w:hAnsi="Arial" w:cs="Arial"/>
          <w:lang w:val="fr-BE"/>
        </w:rPr>
        <w:t>- PL Chiscadaga</w:t>
      </w:r>
      <w:r w:rsidRPr="00B9271A">
        <w:rPr>
          <w:rFonts w:ascii="Arial" w:hAnsi="Arial" w:cs="Arial"/>
          <w:lang w:val="fr-BE"/>
        </w:rPr>
        <w:t xml:space="preserve"> se utilizeaza tehnologie conform BAT, ceea ce conduce la un impact nesemnificativ asupra mediului.</w:t>
      </w:r>
      <w:r w:rsidR="0004389E" w:rsidRPr="00B9271A">
        <w:rPr>
          <w:rFonts w:ascii="Arial" w:hAnsi="Arial" w:cs="Arial"/>
          <w:lang w:val="fr-BE"/>
        </w:rPr>
        <w:t xml:space="preserve"> Protectia mediului este o preocupare constanta dovedita de numeroasele si permanentele investitii facute pe linie de mediu (filtre noi, modernizari ale instalatiilor, intretinerea padimentelor si spatiului verde). Sistemul de mangament de mediu este parte a sistemului </w:t>
      </w:r>
      <w:r w:rsidR="00BC419F">
        <w:rPr>
          <w:rFonts w:ascii="Arial" w:hAnsi="Arial" w:cs="Arial"/>
          <w:lang w:val="fr-BE"/>
        </w:rPr>
        <w:t xml:space="preserve">integrat </w:t>
      </w:r>
      <w:r w:rsidR="0004389E" w:rsidRPr="00B9271A">
        <w:rPr>
          <w:rFonts w:ascii="Arial" w:hAnsi="Arial" w:cs="Arial"/>
          <w:lang w:val="fr-BE"/>
        </w:rPr>
        <w:t xml:space="preserve">de management, performantele de mediu fiind imbunatatite continuu. </w:t>
      </w:r>
    </w:p>
    <w:p w:rsidR="00EF52B6" w:rsidRDefault="00EF52B6" w:rsidP="004B419D">
      <w:pPr>
        <w:spacing w:line="360" w:lineRule="auto"/>
        <w:ind w:right="-557"/>
        <w:rPr>
          <w:rFonts w:ascii="Arial" w:hAnsi="Arial" w:cs="Arial"/>
          <w:sz w:val="23"/>
          <w:szCs w:val="23"/>
          <w:lang w:val="fr-BE"/>
        </w:rPr>
      </w:pPr>
    </w:p>
    <w:p w:rsidR="00EF52B6" w:rsidRDefault="004B11C4" w:rsidP="00D5032F">
      <w:pPr>
        <w:spacing w:line="360" w:lineRule="auto"/>
        <w:ind w:right="-557"/>
        <w:rPr>
          <w:rFonts w:ascii="Arial" w:hAnsi="Arial" w:cs="Arial"/>
          <w:b/>
          <w:sz w:val="23"/>
          <w:szCs w:val="23"/>
          <w:lang w:val="fr-BE"/>
        </w:rPr>
      </w:pPr>
      <w:r>
        <w:rPr>
          <w:rFonts w:ascii="Arial" w:hAnsi="Arial" w:cs="Arial"/>
          <w:b/>
          <w:sz w:val="23"/>
          <w:szCs w:val="23"/>
          <w:lang w:val="fr-BE"/>
        </w:rPr>
        <w:tab/>
      </w:r>
      <w:r>
        <w:rPr>
          <w:rFonts w:ascii="Arial" w:hAnsi="Arial" w:cs="Arial"/>
          <w:b/>
          <w:sz w:val="23"/>
          <w:szCs w:val="23"/>
          <w:lang w:val="fr-BE"/>
        </w:rPr>
        <w:tab/>
      </w:r>
      <w:r>
        <w:rPr>
          <w:rFonts w:ascii="Arial" w:hAnsi="Arial" w:cs="Arial"/>
          <w:b/>
          <w:sz w:val="23"/>
          <w:szCs w:val="23"/>
          <w:lang w:val="fr-BE"/>
        </w:rPr>
        <w:tab/>
      </w:r>
    </w:p>
    <w:p w:rsidR="00D165E6" w:rsidRDefault="00D165E6" w:rsidP="00D5032F">
      <w:pPr>
        <w:spacing w:line="360" w:lineRule="auto"/>
        <w:ind w:right="-557"/>
        <w:rPr>
          <w:rFonts w:ascii="Arial" w:hAnsi="Arial" w:cs="Arial"/>
          <w:b/>
          <w:sz w:val="23"/>
          <w:szCs w:val="23"/>
          <w:lang w:val="fr-BE"/>
        </w:rPr>
      </w:pPr>
    </w:p>
    <w:p w:rsidR="00D165E6" w:rsidRDefault="00D165E6" w:rsidP="00D5032F">
      <w:pPr>
        <w:spacing w:line="360" w:lineRule="auto"/>
        <w:ind w:right="-557"/>
        <w:rPr>
          <w:rFonts w:ascii="Arial" w:hAnsi="Arial" w:cs="Arial"/>
          <w:b/>
          <w:sz w:val="23"/>
          <w:szCs w:val="23"/>
          <w:lang w:val="fr-BE"/>
        </w:rPr>
      </w:pPr>
    </w:p>
    <w:p w:rsidR="00D165E6" w:rsidRDefault="00D165E6" w:rsidP="00D5032F">
      <w:pPr>
        <w:spacing w:line="360" w:lineRule="auto"/>
        <w:ind w:right="-557"/>
        <w:rPr>
          <w:rFonts w:ascii="Arial" w:hAnsi="Arial" w:cs="Arial"/>
          <w:b/>
          <w:sz w:val="23"/>
          <w:szCs w:val="23"/>
          <w:lang w:val="fr-BE"/>
        </w:rPr>
      </w:pPr>
    </w:p>
    <w:p w:rsidR="00D165E6" w:rsidRDefault="00D165E6" w:rsidP="00D5032F">
      <w:pPr>
        <w:spacing w:line="360" w:lineRule="auto"/>
        <w:ind w:right="-557"/>
        <w:rPr>
          <w:rFonts w:ascii="Arial" w:hAnsi="Arial" w:cs="Arial"/>
          <w:b/>
          <w:sz w:val="23"/>
          <w:szCs w:val="23"/>
          <w:lang w:val="fr-BE"/>
        </w:rPr>
      </w:pPr>
    </w:p>
    <w:p w:rsidR="00D165E6" w:rsidRPr="00473757" w:rsidRDefault="00D165E6" w:rsidP="00D165E6">
      <w:pPr>
        <w:spacing w:before="120" w:after="120"/>
        <w:ind w:right="23"/>
        <w:jc w:val="center"/>
        <w:rPr>
          <w:rFonts w:ascii="Arial" w:hAnsi="Arial" w:cs="Arial"/>
          <w:b/>
          <w:sz w:val="28"/>
          <w:szCs w:val="28"/>
          <w:lang w:val="fr-BE"/>
        </w:rPr>
      </w:pPr>
      <w:r w:rsidRPr="00473757">
        <w:rPr>
          <w:rFonts w:ascii="Arial" w:hAnsi="Arial" w:cs="Arial"/>
          <w:b/>
          <w:sz w:val="28"/>
          <w:szCs w:val="28"/>
          <w:lang w:val="fr-BE"/>
        </w:rPr>
        <w:lastRenderedPageBreak/>
        <w:t>BIBLIOGRAFIE</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 xml:space="preserve">Autorizatia Integrata de Mediu nr. </w:t>
      </w:r>
      <w:r w:rsidR="00BC419F">
        <w:rPr>
          <w:rFonts w:ascii="Arial" w:hAnsi="Arial" w:cs="Arial"/>
          <w:lang w:val="fr-BE"/>
        </w:rPr>
        <w:t>1/27.02.2017</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Formular de solicitare</w:t>
      </w:r>
      <w:r>
        <w:rPr>
          <w:rFonts w:ascii="Arial" w:hAnsi="Arial" w:cs="Arial"/>
          <w:lang w:val="fr-BE"/>
        </w:rPr>
        <w:t xml:space="preserve"> 201</w:t>
      </w:r>
      <w:r w:rsidR="00BC419F">
        <w:rPr>
          <w:rFonts w:ascii="Arial" w:hAnsi="Arial" w:cs="Arial"/>
          <w:lang w:val="fr-BE"/>
        </w:rPr>
        <w:t>8</w:t>
      </w:r>
      <w:r w:rsidRPr="00B52B12">
        <w:rPr>
          <w:rFonts w:ascii="Arial" w:hAnsi="Arial" w:cs="Arial"/>
          <w:lang w:val="fr-BE"/>
        </w:rPr>
        <w:t xml:space="preserve"> </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 xml:space="preserve">Rapoarte anuale de mediu </w:t>
      </w:r>
      <w:r>
        <w:rPr>
          <w:rFonts w:ascii="Arial" w:hAnsi="Arial" w:cs="Arial"/>
          <w:lang w:val="fr-BE"/>
        </w:rPr>
        <w:t xml:space="preserve">an </w:t>
      </w:r>
      <w:r w:rsidR="00BC419F">
        <w:rPr>
          <w:rFonts w:ascii="Arial" w:hAnsi="Arial" w:cs="Arial"/>
          <w:lang w:val="fr-BE"/>
        </w:rPr>
        <w:t>2016 si 2017</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 xml:space="preserve">Buletine de analiza ale factorilor de mediu, </w:t>
      </w:r>
      <w:r w:rsidR="00BC419F">
        <w:rPr>
          <w:rFonts w:ascii="Arial" w:hAnsi="Arial" w:cs="Arial"/>
          <w:lang w:val="fr-BE"/>
        </w:rPr>
        <w:t>2017-sem I 2018</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Caiet tehnologic</w:t>
      </w:r>
      <w:r>
        <w:rPr>
          <w:rFonts w:ascii="Arial" w:hAnsi="Arial" w:cs="Arial"/>
          <w:lang w:val="fr-BE"/>
        </w:rPr>
        <w:t xml:space="preserve"> 2016</w:t>
      </w:r>
      <w:r w:rsidRPr="00B52B12">
        <w:rPr>
          <w:rFonts w:ascii="Arial" w:hAnsi="Arial" w:cs="Arial"/>
          <w:lang w:val="fr-BE"/>
        </w:rPr>
        <w:t xml:space="preserve">, punct de lucru </w:t>
      </w:r>
      <w:r w:rsidR="008F4C67">
        <w:rPr>
          <w:rFonts w:ascii="Arial" w:hAnsi="Arial" w:cs="Arial"/>
          <w:lang w:val="fr-BE"/>
        </w:rPr>
        <w:t>Chiscadaga</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Flux tehnologic</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Decizia 2013/163/UE- concluziile privind BAT pentru producerea cimentului, varului si oxidului de magneziu</w:t>
      </w:r>
    </w:p>
    <w:p w:rsidR="00D165E6" w:rsidRPr="00B52B12"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 xml:space="preserve">Fise </w:t>
      </w:r>
      <w:r w:rsidR="00BC419F">
        <w:rPr>
          <w:rFonts w:ascii="Arial" w:hAnsi="Arial" w:cs="Arial"/>
          <w:lang w:val="fr-BE"/>
        </w:rPr>
        <w:t>cu date</w:t>
      </w:r>
      <w:r w:rsidRPr="00B52B12">
        <w:rPr>
          <w:rFonts w:ascii="Arial" w:hAnsi="Arial" w:cs="Arial"/>
          <w:lang w:val="fr-BE"/>
        </w:rPr>
        <w:t xml:space="preserve"> de securitate</w:t>
      </w:r>
    </w:p>
    <w:p w:rsidR="00D165E6" w:rsidRPr="00B52B12" w:rsidRDefault="00D165E6" w:rsidP="0061000B">
      <w:pPr>
        <w:numPr>
          <w:ilvl w:val="0"/>
          <w:numId w:val="20"/>
        </w:numPr>
        <w:spacing w:line="240" w:lineRule="auto"/>
        <w:ind w:left="0" w:right="0"/>
        <w:rPr>
          <w:rFonts w:ascii="Arial" w:hAnsi="Arial" w:cs="Arial"/>
          <w:lang w:val="fr-BE"/>
        </w:rPr>
      </w:pPr>
      <w:r w:rsidRPr="00B52B12">
        <w:rPr>
          <w:rFonts w:ascii="Arial" w:hAnsi="Arial" w:cs="Arial"/>
          <w:lang w:val="fr-BE"/>
        </w:rPr>
        <w:t>Legislatie din domeniul analizat (vezi lista legislatie de referinta)</w:t>
      </w:r>
    </w:p>
    <w:p w:rsidR="00D165E6" w:rsidRPr="00B52B12" w:rsidRDefault="00191F99" w:rsidP="0061000B">
      <w:pPr>
        <w:numPr>
          <w:ilvl w:val="0"/>
          <w:numId w:val="20"/>
        </w:numPr>
        <w:spacing w:line="240" w:lineRule="auto"/>
        <w:ind w:left="0" w:right="0"/>
        <w:rPr>
          <w:rFonts w:ascii="Arial" w:hAnsi="Arial" w:cs="Arial"/>
          <w:lang w:val="fr-BE"/>
        </w:rPr>
      </w:pPr>
      <w:hyperlink r:id="rId12" w:history="1">
        <w:r w:rsidR="00D165E6" w:rsidRPr="00B52B12">
          <w:rPr>
            <w:rFonts w:ascii="Arial" w:hAnsi="Arial" w:cs="Arial"/>
            <w:lang w:val="fr-BE"/>
          </w:rPr>
          <w:t>www.calitateaer.ro</w:t>
        </w:r>
      </w:hyperlink>
      <w:r w:rsidR="00D165E6" w:rsidRPr="00B52B12">
        <w:rPr>
          <w:rFonts w:ascii="Arial" w:hAnsi="Arial" w:cs="Arial"/>
          <w:lang w:val="fr-BE"/>
        </w:rPr>
        <w:t xml:space="preserve"> </w:t>
      </w:r>
    </w:p>
    <w:p w:rsidR="00D165E6" w:rsidRDefault="00191F99" w:rsidP="0061000B">
      <w:pPr>
        <w:pStyle w:val="ListParagraph"/>
        <w:numPr>
          <w:ilvl w:val="0"/>
          <w:numId w:val="20"/>
        </w:numPr>
        <w:spacing w:line="240" w:lineRule="auto"/>
        <w:ind w:left="0" w:right="0"/>
        <w:rPr>
          <w:rFonts w:ascii="Arial" w:hAnsi="Arial" w:cs="Arial"/>
          <w:lang w:val="fr-BE"/>
        </w:rPr>
      </w:pPr>
      <w:hyperlink r:id="rId13" w:history="1">
        <w:r w:rsidR="00D165E6" w:rsidRPr="00B52B12">
          <w:rPr>
            <w:rFonts w:ascii="Arial" w:hAnsi="Arial" w:cs="Arial"/>
            <w:lang w:val="fr-BE"/>
          </w:rPr>
          <w:t>www.anpm.ro</w:t>
        </w:r>
      </w:hyperlink>
    </w:p>
    <w:p w:rsidR="008B0983" w:rsidRDefault="00D165E6" w:rsidP="0061000B">
      <w:pPr>
        <w:pStyle w:val="ListParagraph"/>
        <w:numPr>
          <w:ilvl w:val="0"/>
          <w:numId w:val="20"/>
        </w:numPr>
        <w:spacing w:line="240" w:lineRule="auto"/>
        <w:ind w:left="0" w:right="0"/>
        <w:rPr>
          <w:rFonts w:ascii="Arial" w:hAnsi="Arial" w:cs="Arial"/>
          <w:lang w:val="fr-BE"/>
        </w:rPr>
      </w:pPr>
      <w:r w:rsidRPr="00B52B12">
        <w:rPr>
          <w:rFonts w:ascii="Arial" w:hAnsi="Arial" w:cs="Arial"/>
          <w:lang w:val="fr-BE"/>
        </w:rPr>
        <w:t xml:space="preserve"> </w:t>
      </w:r>
      <w:hyperlink r:id="rId14" w:history="1">
        <w:r w:rsidRPr="0075729A">
          <w:rPr>
            <w:rStyle w:val="Hyperlink"/>
            <w:rFonts w:ascii="Arial" w:hAnsi="Arial" w:cs="Arial"/>
            <w:lang w:val="fr-BE"/>
          </w:rPr>
          <w:t>http://natura2000.eea.europa.eu</w:t>
        </w:r>
      </w:hyperlink>
      <w:r>
        <w:rPr>
          <w:rFonts w:ascii="Arial" w:hAnsi="Arial" w:cs="Arial"/>
          <w:lang w:val="fr-BE"/>
        </w:rPr>
        <w:t xml:space="preserve"> </w:t>
      </w:r>
    </w:p>
    <w:p w:rsidR="00D165E6" w:rsidRPr="008B0983" w:rsidRDefault="00191F99" w:rsidP="0061000B">
      <w:pPr>
        <w:pStyle w:val="ListParagraph"/>
        <w:numPr>
          <w:ilvl w:val="0"/>
          <w:numId w:val="20"/>
        </w:numPr>
        <w:spacing w:line="240" w:lineRule="auto"/>
        <w:ind w:left="0" w:right="0"/>
        <w:rPr>
          <w:rFonts w:ascii="Arial" w:hAnsi="Arial" w:cs="Arial"/>
          <w:lang w:val="fr-BE"/>
        </w:rPr>
      </w:pPr>
      <w:hyperlink r:id="rId15" w:history="1">
        <w:r w:rsidR="00D165E6" w:rsidRPr="008B0983">
          <w:rPr>
            <w:rStyle w:val="Hyperlink"/>
            <w:rFonts w:ascii="Arial" w:hAnsi="Arial" w:cs="Arial"/>
            <w:lang w:val="fr-BE"/>
          </w:rPr>
          <w:t>www.calitateaer.ro</w:t>
        </w:r>
      </w:hyperlink>
      <w:r w:rsidR="00D165E6" w:rsidRPr="008B0983">
        <w:rPr>
          <w:rFonts w:ascii="Arial" w:hAnsi="Arial" w:cs="Arial"/>
          <w:lang w:val="fr-BE"/>
        </w:rPr>
        <w:t xml:space="preserve"> </w:t>
      </w:r>
    </w:p>
    <w:p w:rsidR="00D165E6" w:rsidRPr="00B52B12" w:rsidRDefault="00D165E6" w:rsidP="0061000B">
      <w:pPr>
        <w:spacing w:before="120" w:after="120"/>
        <w:ind w:right="23"/>
        <w:rPr>
          <w:rFonts w:ascii="Arial" w:hAnsi="Arial" w:cs="Arial"/>
          <w:color w:val="000000"/>
          <w:lang w:val="fr-FR" w:eastAsia="ro-RO"/>
        </w:rPr>
      </w:pPr>
      <w:r w:rsidRPr="00B52B12">
        <w:rPr>
          <w:rFonts w:ascii="Arial" w:hAnsi="Arial" w:cs="Arial"/>
          <w:b/>
          <w:lang w:val="fr-BE"/>
        </w:rPr>
        <w:tab/>
      </w:r>
      <w:r w:rsidRPr="00B52B12">
        <w:rPr>
          <w:rFonts w:ascii="Arial" w:hAnsi="Arial" w:cs="Arial"/>
          <w:b/>
          <w:lang w:val="fr-BE"/>
        </w:rPr>
        <w:tab/>
      </w:r>
      <w:r w:rsidRPr="00B52B12">
        <w:rPr>
          <w:rFonts w:ascii="Arial" w:hAnsi="Arial" w:cs="Arial"/>
          <w:b/>
          <w:lang w:val="fr-BE"/>
        </w:rPr>
        <w:tab/>
      </w:r>
    </w:p>
    <w:p w:rsidR="00D165E6" w:rsidRPr="0061000B" w:rsidRDefault="00D165E6" w:rsidP="00D165E6">
      <w:pPr>
        <w:spacing w:before="240" w:after="240"/>
        <w:ind w:right="23"/>
        <w:jc w:val="center"/>
        <w:rPr>
          <w:rFonts w:ascii="Arial" w:eastAsia="Calibri" w:hAnsi="Arial" w:cs="Arial"/>
          <w:b/>
          <w:i/>
          <w:iCs/>
          <w:color w:val="0D0D0D"/>
          <w:lang w:val="ro-RO"/>
        </w:rPr>
      </w:pPr>
      <w:r w:rsidRPr="0061000B">
        <w:rPr>
          <w:rFonts w:ascii="Arial" w:eastAsia="Calibri" w:hAnsi="Arial" w:cs="Arial"/>
          <w:b/>
          <w:color w:val="0D0D0D"/>
          <w:sz w:val="28"/>
          <w:szCs w:val="28"/>
          <w:lang w:val="ro-RO"/>
        </w:rPr>
        <w:t>LEGISLATIE DE REFERINTA</w:t>
      </w:r>
    </w:p>
    <w:p w:rsidR="00D165E6" w:rsidRPr="0061000B" w:rsidRDefault="00D165E6" w:rsidP="0061000B">
      <w:pPr>
        <w:pStyle w:val="ListParagraph"/>
        <w:numPr>
          <w:ilvl w:val="0"/>
          <w:numId w:val="25"/>
        </w:numPr>
        <w:autoSpaceDE w:val="0"/>
        <w:spacing w:line="240" w:lineRule="auto"/>
        <w:ind w:left="0" w:right="0"/>
        <w:rPr>
          <w:rFonts w:ascii="Arial" w:hAnsi="Arial" w:cs="Arial"/>
          <w:bCs/>
          <w:color w:val="0D0D0D"/>
          <w:lang w:val="pt-BR"/>
        </w:rPr>
      </w:pPr>
      <w:r w:rsidRPr="0061000B">
        <w:rPr>
          <w:rFonts w:ascii="Arial" w:hAnsi="Arial" w:cs="Arial"/>
          <w:bCs/>
          <w:color w:val="0D0D0D"/>
          <w:lang w:val="pt-BR"/>
        </w:rPr>
        <w:t>Legea 265/1996 actualizata privind protectia mediului</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LEGE Nr. 211/2011 privind regimul deşeurilor</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HG 856/2002 privind evidenta gestiunii deseurilor</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color w:val="0D0D0D"/>
          <w:lang w:val="fr-FR"/>
        </w:rPr>
      </w:pPr>
      <w:r w:rsidRPr="0061000B">
        <w:rPr>
          <w:rFonts w:ascii="Arial" w:hAnsi="Arial" w:cs="Arial"/>
          <w:color w:val="0D0D0D"/>
          <w:lang w:val="fr-FR"/>
        </w:rPr>
        <w:t>ORDIN 119/2014 pentru aprobarea Normelor de igienă şi sănătate publică privind mediul de viaţă al populaţiei</w:t>
      </w:r>
    </w:p>
    <w:p w:rsidR="00D165E6" w:rsidRPr="0061000B" w:rsidRDefault="00D165E6" w:rsidP="0061000B">
      <w:pPr>
        <w:widowControl w:val="0"/>
        <w:numPr>
          <w:ilvl w:val="0"/>
          <w:numId w:val="21"/>
        </w:numPr>
        <w:spacing w:line="240" w:lineRule="auto"/>
        <w:ind w:left="-288" w:right="0" w:firstLine="0"/>
        <w:rPr>
          <w:rFonts w:ascii="Arial" w:hAnsi="Arial" w:cs="Arial"/>
          <w:bCs/>
          <w:color w:val="0D0D0D"/>
          <w:lang w:val="fr-FR"/>
        </w:rPr>
      </w:pPr>
      <w:r w:rsidRPr="0061000B">
        <w:rPr>
          <w:rFonts w:ascii="Arial" w:hAnsi="Arial" w:cs="Arial"/>
          <w:color w:val="0D0D0D"/>
          <w:lang w:val="fr-FR"/>
        </w:rPr>
        <w:t xml:space="preserve">Hotararea 971/2011 pentru modificarea si completarea Hotararii Guvernului nr. 1.284/2007 privind declararea ariilor de protectie speciala avifaunistica </w:t>
      </w:r>
      <w:proofErr w:type="gramStart"/>
      <w:r w:rsidRPr="0061000B">
        <w:rPr>
          <w:rFonts w:ascii="Arial" w:hAnsi="Arial" w:cs="Arial"/>
          <w:color w:val="0D0D0D"/>
          <w:lang w:val="fr-FR"/>
        </w:rPr>
        <w:t>ca</w:t>
      </w:r>
      <w:proofErr w:type="gramEnd"/>
      <w:r w:rsidRPr="0061000B">
        <w:rPr>
          <w:rFonts w:ascii="Arial" w:hAnsi="Arial" w:cs="Arial"/>
          <w:color w:val="0D0D0D"/>
          <w:lang w:val="fr-FR"/>
        </w:rPr>
        <w:t xml:space="preserve"> parte integranta a retelei ecologice europene Natura 2000 in Romania</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STAS 12574-87</w:t>
      </w:r>
      <w:r w:rsidRPr="0061000B">
        <w:rPr>
          <w:rFonts w:ascii="Arial" w:hAnsi="Arial" w:cs="Arial"/>
          <w:color w:val="0D0D0D"/>
          <w:lang w:val="fr-FR"/>
        </w:rPr>
        <w:t>- Conditii de calitate- aer in zone protejate ;</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Normativ NTPA 002/2002</w:t>
      </w:r>
      <w:r w:rsidRPr="0061000B">
        <w:rPr>
          <w:rFonts w:ascii="Arial" w:hAnsi="Arial" w:cs="Arial"/>
          <w:color w:val="0D0D0D"/>
          <w:lang w:val="fr-FR"/>
        </w:rPr>
        <w:t>- privind conditiile de evacuare a apelor uzate in retelele de canalizare ale localitatilor si direct in statiile de epurare aprobat de HG 188/2002 modificata si completata cu HG 352/2005;</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OUG 68/2007 privind raspunderea de mediu cu referire la prevenirea si repararea prejudiciului asupra mediului, aprobata cu Legea 19/2008, modificata si completata de OUG 15/2009</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rPr>
      </w:pPr>
      <w:r w:rsidRPr="0061000B">
        <w:rPr>
          <w:rFonts w:ascii="Arial" w:hAnsi="Arial" w:cs="Arial"/>
          <w:bCs/>
          <w:color w:val="0D0D0D"/>
        </w:rPr>
        <w:t>Legea 105/2006 pentru aprobarea OUG 196/2005 privind Fondul pentru mediu</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Legea 458/2002 privind calitatea apei potabile, modificata de legea 311/2004</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fr-FR"/>
        </w:rPr>
      </w:pPr>
      <w:r w:rsidRPr="0061000B">
        <w:rPr>
          <w:rFonts w:ascii="Arial" w:hAnsi="Arial" w:cs="Arial"/>
          <w:bCs/>
          <w:color w:val="0D0D0D"/>
          <w:lang w:val="fr-FR"/>
        </w:rPr>
        <w:t>Legea Apelor 107/1996 modificata si completata cu Legea 310/2004 si legea 112/2006</w:t>
      </w:r>
    </w:p>
    <w:p w:rsidR="00D165E6" w:rsidRPr="0061000B" w:rsidRDefault="00D165E6" w:rsidP="0061000B">
      <w:pPr>
        <w:widowControl w:val="0"/>
        <w:numPr>
          <w:ilvl w:val="0"/>
          <w:numId w:val="23"/>
        </w:numPr>
        <w:tabs>
          <w:tab w:val="left" w:pos="0"/>
          <w:tab w:val="left" w:pos="180"/>
        </w:tabs>
        <w:spacing w:line="240" w:lineRule="auto"/>
        <w:ind w:left="-288" w:right="0" w:firstLine="0"/>
        <w:rPr>
          <w:rFonts w:ascii="Arial" w:hAnsi="Arial" w:cs="Arial"/>
          <w:bCs/>
          <w:color w:val="0D0D0D"/>
          <w:lang w:val="pt-BR"/>
        </w:rPr>
      </w:pPr>
      <w:r w:rsidRPr="0061000B">
        <w:rPr>
          <w:rFonts w:ascii="Arial" w:hAnsi="Arial" w:cs="Arial"/>
          <w:bCs/>
          <w:color w:val="0D0D0D"/>
          <w:lang w:val="fr-FR"/>
        </w:rPr>
        <w:t>Ordinul 756/1997 pentru aprobarea reglementarii privind evaluarea poluarii mediului, modificata de Ordinul 592/2002</w:t>
      </w:r>
    </w:p>
    <w:p w:rsidR="00D165E6" w:rsidRPr="0061000B" w:rsidRDefault="00D165E6" w:rsidP="0061000B">
      <w:pPr>
        <w:widowControl w:val="0"/>
        <w:numPr>
          <w:ilvl w:val="1"/>
          <w:numId w:val="22"/>
        </w:numPr>
        <w:tabs>
          <w:tab w:val="left" w:pos="284"/>
        </w:tabs>
        <w:autoSpaceDE w:val="0"/>
        <w:spacing w:line="240" w:lineRule="auto"/>
        <w:ind w:left="-288" w:right="0" w:firstLine="0"/>
        <w:rPr>
          <w:rFonts w:ascii="Arial" w:eastAsia="Calibri" w:hAnsi="Arial" w:cs="Arial"/>
          <w:color w:val="0D0D0D"/>
          <w:lang w:val="ro-RO"/>
        </w:rPr>
      </w:pPr>
      <w:r w:rsidRPr="0061000B">
        <w:rPr>
          <w:rFonts w:ascii="Arial" w:eastAsia="Calibri" w:hAnsi="Arial" w:cs="Arial"/>
          <w:color w:val="0D0D0D"/>
          <w:lang w:val="ro-RO"/>
        </w:rPr>
        <w:t xml:space="preserve">Legea 5/2000 privind aprobarea Planului de amenajare a teritoriului naţional </w:t>
      </w:r>
    </w:p>
    <w:p w:rsidR="00D165E6" w:rsidRPr="0061000B" w:rsidRDefault="00D165E6" w:rsidP="0061000B">
      <w:pPr>
        <w:widowControl w:val="0"/>
        <w:numPr>
          <w:ilvl w:val="1"/>
          <w:numId w:val="22"/>
        </w:numPr>
        <w:tabs>
          <w:tab w:val="left" w:pos="284"/>
        </w:tabs>
        <w:autoSpaceDE w:val="0"/>
        <w:spacing w:line="240" w:lineRule="auto"/>
        <w:ind w:left="-288" w:right="0" w:firstLine="0"/>
        <w:rPr>
          <w:rFonts w:ascii="Arial" w:eastAsia="Calibri" w:hAnsi="Arial" w:cs="Arial"/>
          <w:color w:val="0D0D0D"/>
          <w:lang w:val="ro-RO"/>
        </w:rPr>
      </w:pPr>
      <w:r w:rsidRPr="0061000B">
        <w:rPr>
          <w:rFonts w:ascii="Arial" w:eastAsia="Calibri" w:hAnsi="Arial" w:cs="Arial"/>
          <w:color w:val="0D0D0D"/>
          <w:lang w:val="ro-RO"/>
        </w:rPr>
        <w:t>Legea 104/2011, privind calitatea aerului înconjurator</w:t>
      </w:r>
    </w:p>
    <w:p w:rsidR="00D165E6" w:rsidRPr="00B52B12" w:rsidRDefault="00D165E6" w:rsidP="0061000B">
      <w:pPr>
        <w:widowControl w:val="0"/>
        <w:numPr>
          <w:ilvl w:val="1"/>
          <w:numId w:val="22"/>
        </w:numPr>
        <w:tabs>
          <w:tab w:val="left" w:pos="284"/>
        </w:tabs>
        <w:autoSpaceDE w:val="0"/>
        <w:spacing w:line="240" w:lineRule="auto"/>
        <w:ind w:left="-288" w:right="0" w:firstLine="0"/>
        <w:rPr>
          <w:rFonts w:ascii="Arial" w:eastAsia="Calibri" w:hAnsi="Arial" w:cs="Arial"/>
          <w:b/>
          <w:color w:val="0D0D0D"/>
          <w:lang w:val="ro-RO"/>
        </w:rPr>
      </w:pPr>
      <w:r w:rsidRPr="0061000B">
        <w:rPr>
          <w:rFonts w:ascii="Arial" w:eastAsia="Calibri" w:hAnsi="Arial" w:cs="Arial"/>
          <w:color w:val="0D0D0D"/>
          <w:lang w:val="ro-RO"/>
        </w:rPr>
        <w:t>Oridn 119/2014 pentru aprobarea Normelor de igiena si sanatate publica privind</w:t>
      </w:r>
      <w:r w:rsidRPr="00D86234">
        <w:rPr>
          <w:rFonts w:ascii="Arial" w:eastAsia="Calibri" w:hAnsi="Arial" w:cs="Arial"/>
          <w:color w:val="0D0D0D"/>
          <w:lang w:val="ro-RO"/>
        </w:rPr>
        <w:t xml:space="preserve"> mediul de viata al populatiei</w:t>
      </w:r>
    </w:p>
    <w:p w:rsidR="00D165E6" w:rsidRPr="00B52B12" w:rsidRDefault="00D165E6" w:rsidP="0061000B">
      <w:pPr>
        <w:spacing w:before="120" w:after="120"/>
        <w:ind w:right="23"/>
        <w:rPr>
          <w:rFonts w:ascii="Arial" w:hAnsi="Arial" w:cs="Arial"/>
          <w:color w:val="000000"/>
          <w:lang w:val="fr-FR" w:eastAsia="ro-RO"/>
        </w:rPr>
      </w:pPr>
    </w:p>
    <w:p w:rsidR="00D165E6" w:rsidRPr="00D5032F" w:rsidRDefault="00D165E6" w:rsidP="00D5032F">
      <w:pPr>
        <w:spacing w:line="360" w:lineRule="auto"/>
        <w:ind w:right="-557"/>
        <w:rPr>
          <w:rFonts w:ascii="Calibri" w:hAnsi="Calibri" w:cs="Calibri"/>
          <w:b/>
          <w:color w:val="0D0D0D"/>
          <w:lang w:val="fr-FR" w:eastAsia="ro-RO"/>
        </w:rPr>
      </w:pPr>
    </w:p>
    <w:sectPr w:rsidR="00D165E6" w:rsidRPr="00D5032F" w:rsidSect="000B5209">
      <w:headerReference w:type="default" r:id="rId16"/>
      <w:footerReference w:type="even" r:id="rId17"/>
      <w:footerReference w:type="default" r:id="rId18"/>
      <w:pgSz w:w="11907" w:h="16839" w:code="9"/>
      <w:pgMar w:top="916" w:right="1417" w:bottom="993" w:left="1276" w:header="360" w:footer="109"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99" w:rsidRDefault="00191F99">
      <w:r>
        <w:separator/>
      </w:r>
    </w:p>
  </w:endnote>
  <w:endnote w:type="continuationSeparator" w:id="0">
    <w:p w:rsidR="00191F99" w:rsidRDefault="001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Offc Light">
    <w:panose1 w:val="020B0504020101010102"/>
    <w:charset w:val="00"/>
    <w:family w:val="swiss"/>
    <w:pitch w:val="variable"/>
    <w:sig w:usb0="800000AF" w:usb1="4000207B" w:usb2="00000000" w:usb3="00000000" w:csb0="00000001" w:csb1="00000000"/>
  </w:font>
  <w:font w:name="DIN Offc">
    <w:panose1 w:val="020B0504020101020102"/>
    <w:charset w:val="00"/>
    <w:family w:val="swiss"/>
    <w:pitch w:val="variable"/>
    <w:sig w:usb0="800000A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C7" w:rsidRDefault="00E821C7" w:rsidP="002D5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1C7" w:rsidRDefault="00E821C7" w:rsidP="00CA3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C7" w:rsidRPr="000D5E51" w:rsidRDefault="00E821C7">
    <w:pPr>
      <w:pStyle w:val="Footer"/>
      <w:jc w:val="center"/>
      <w:rPr>
        <w:rFonts w:ascii="Arial" w:hAnsi="Arial" w:cs="Arial"/>
      </w:rPr>
    </w:pPr>
    <w:r w:rsidRPr="000D5E51">
      <w:rPr>
        <w:rFonts w:ascii="Arial" w:hAnsi="Arial" w:cs="Arial"/>
      </w:rPr>
      <w:fldChar w:fldCharType="begin"/>
    </w:r>
    <w:r w:rsidRPr="000D5E51">
      <w:rPr>
        <w:rFonts w:ascii="Arial" w:hAnsi="Arial" w:cs="Arial"/>
      </w:rPr>
      <w:instrText xml:space="preserve"> PAGE   \* MERGEFORMAT </w:instrText>
    </w:r>
    <w:r w:rsidRPr="000D5E51">
      <w:rPr>
        <w:rFonts w:ascii="Arial" w:hAnsi="Arial" w:cs="Arial"/>
      </w:rPr>
      <w:fldChar w:fldCharType="separate"/>
    </w:r>
    <w:r w:rsidR="005C34DF">
      <w:rPr>
        <w:rFonts w:ascii="Arial" w:hAnsi="Arial" w:cs="Arial"/>
        <w:noProof/>
      </w:rPr>
      <w:t>1</w:t>
    </w:r>
    <w:r w:rsidRPr="000D5E51">
      <w:rPr>
        <w:rFonts w:ascii="Arial" w:hAnsi="Arial" w:cs="Arial"/>
        <w:noProof/>
      </w:rPr>
      <w:fldChar w:fldCharType="end"/>
    </w:r>
    <w:r w:rsidRPr="000D5E51">
      <w:rPr>
        <w:rFonts w:ascii="Arial" w:hAnsi="Arial" w:cs="Arial"/>
        <w:noProof/>
      </w:rPr>
      <w:t xml:space="preserve"> </w:t>
    </w:r>
  </w:p>
  <w:p w:rsidR="00E821C7" w:rsidRPr="00CA3244" w:rsidRDefault="00E821C7" w:rsidP="00944B07">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99" w:rsidRDefault="00191F99">
      <w:r>
        <w:separator/>
      </w:r>
    </w:p>
  </w:footnote>
  <w:footnote w:type="continuationSeparator" w:id="0">
    <w:p w:rsidR="00191F99" w:rsidRDefault="0019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C7" w:rsidRPr="00852396" w:rsidRDefault="00E821C7" w:rsidP="000B5209">
    <w:pPr>
      <w:pStyle w:val="Header"/>
      <w:tabs>
        <w:tab w:val="clear" w:pos="8640"/>
        <w:tab w:val="right" w:pos="9540"/>
      </w:tabs>
      <w:spacing w:line="360" w:lineRule="auto"/>
      <w:ind w:right="-907" w:firstLine="0"/>
      <w:rPr>
        <w:rFonts w:ascii="Arial" w:hAnsi="Arial" w:cs="Arial"/>
        <w:b/>
        <w:sz w:val="22"/>
        <w:szCs w:val="22"/>
        <w:lang w:val="fr-FR"/>
      </w:rPr>
    </w:pPr>
    <w:r w:rsidRPr="00F841FF">
      <w:rPr>
        <w:rFonts w:ascii="Arial" w:hAnsi="Arial" w:cs="Arial"/>
        <w:b/>
        <w:sz w:val="22"/>
        <w:szCs w:val="22"/>
        <w:lang w:val="fr-FR"/>
      </w:rPr>
      <w:t>S.C.</w:t>
    </w:r>
    <w:r>
      <w:rPr>
        <w:rFonts w:ascii="Arial" w:hAnsi="Arial" w:cs="Arial"/>
        <w:b/>
        <w:sz w:val="22"/>
        <w:szCs w:val="22"/>
        <w:lang w:val="fr-FR"/>
      </w:rPr>
      <w:t xml:space="preserve"> </w:t>
    </w:r>
    <w:r w:rsidRPr="00F841FF">
      <w:rPr>
        <w:rFonts w:ascii="Arial" w:hAnsi="Arial" w:cs="Arial"/>
        <w:b/>
        <w:sz w:val="20"/>
        <w:szCs w:val="20"/>
        <w:lang w:val="fr-FR"/>
      </w:rPr>
      <w:t>C</w:t>
    </w:r>
    <w:r>
      <w:rPr>
        <w:rFonts w:ascii="Arial" w:hAnsi="Arial" w:cs="Arial"/>
        <w:b/>
        <w:sz w:val="20"/>
        <w:szCs w:val="20"/>
        <w:lang w:val="fr-FR"/>
      </w:rPr>
      <w:t>ARMEUSE</w:t>
    </w:r>
    <w:r w:rsidRPr="00F841FF">
      <w:rPr>
        <w:rFonts w:ascii="Arial" w:hAnsi="Arial" w:cs="Arial"/>
        <w:b/>
        <w:sz w:val="20"/>
        <w:szCs w:val="20"/>
        <w:lang w:val="fr-FR"/>
      </w:rPr>
      <w:t xml:space="preserve"> H</w:t>
    </w:r>
    <w:r>
      <w:rPr>
        <w:rFonts w:ascii="Arial" w:hAnsi="Arial" w:cs="Arial"/>
        <w:b/>
        <w:sz w:val="20"/>
        <w:szCs w:val="20"/>
        <w:lang w:val="fr-FR"/>
      </w:rPr>
      <w:t>OLDING S.R.L</w:t>
    </w:r>
    <w:r w:rsidRPr="00F841FF">
      <w:rPr>
        <w:rFonts w:ascii="Arial" w:hAnsi="Arial" w:cs="Arial"/>
        <w:b/>
        <w:sz w:val="20"/>
        <w:szCs w:val="20"/>
        <w:lang w:val="fr-FR"/>
      </w:rPr>
      <w:t xml:space="preserve">– </w:t>
    </w:r>
    <w:r>
      <w:rPr>
        <w:rFonts w:ascii="Arial" w:hAnsi="Arial" w:cs="Arial"/>
        <w:b/>
        <w:sz w:val="20"/>
        <w:szCs w:val="20"/>
        <w:lang w:val="fr-FR"/>
      </w:rPr>
      <w:t>P</w:t>
    </w:r>
    <w:r w:rsidRPr="00F841FF">
      <w:rPr>
        <w:rFonts w:ascii="Arial" w:hAnsi="Arial" w:cs="Arial"/>
        <w:b/>
        <w:sz w:val="20"/>
        <w:szCs w:val="20"/>
        <w:lang w:val="fr-FR"/>
      </w:rPr>
      <w:t xml:space="preserve">unct de lucru </w:t>
    </w:r>
    <w:r>
      <w:rPr>
        <w:rFonts w:ascii="Arial" w:hAnsi="Arial" w:cs="Arial"/>
        <w:b/>
        <w:sz w:val="20"/>
        <w:szCs w:val="20"/>
        <w:lang w:val="fr-FR"/>
      </w:rPr>
      <w:t xml:space="preserve">Chiscadaga     </w:t>
    </w:r>
    <w:r w:rsidRPr="00F841FF">
      <w:rPr>
        <w:rFonts w:ascii="Arial" w:hAnsi="Arial" w:cs="Arial"/>
        <w:b/>
        <w:sz w:val="22"/>
        <w:szCs w:val="22"/>
        <w:lang w:val="fr-FR"/>
      </w:rPr>
      <w:t>RAPORT DE AMPLASAMENT</w:t>
    </w:r>
    <w:r>
      <w:rPr>
        <w:rFonts w:ascii="Arial" w:hAnsi="Arial" w:cs="Arial"/>
        <w:sz w:val="22"/>
        <w:szCs w:val="22"/>
        <w:lang w:val="fr-FR"/>
      </w:rPr>
      <w:t xml:space="preserve">   </w:t>
    </w:r>
  </w:p>
  <w:p w:rsidR="00E821C7" w:rsidRPr="00AD486C" w:rsidRDefault="00E821C7" w:rsidP="000B5209">
    <w:pPr>
      <w:pStyle w:val="Header"/>
      <w:tabs>
        <w:tab w:val="clear" w:pos="8640"/>
        <w:tab w:val="right" w:pos="9540"/>
      </w:tabs>
      <w:spacing w:line="360" w:lineRule="auto"/>
      <w:ind w:right="-907" w:firstLine="0"/>
      <w:rPr>
        <w:rFonts w:ascii="Arial" w:hAnsi="Arial" w:cs="Arial"/>
        <w:sz w:val="20"/>
        <w:szCs w:val="20"/>
        <w:lang w:val="fr-FR"/>
      </w:rPr>
    </w:pPr>
    <w:r>
      <w:rPr>
        <w:b/>
        <w:noProof/>
        <w:sz w:val="22"/>
        <w:szCs w:val="22"/>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32384</wp:posOffset>
              </wp:positionV>
              <wp:extent cx="6094095" cy="0"/>
              <wp:effectExtent l="0" t="0" r="2095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93B5"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79.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y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pYs8XUw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"/>
          </w:pict>
        </mc:Fallback>
      </mc:AlternateContent>
    </w:r>
    <w:r>
      <w:rPr>
        <w:noProof/>
      </w:rPr>
      <mc:AlternateContent>
        <mc:Choice Requires="wpc">
          <w:drawing>
            <wp:inline distT="0" distB="0" distL="0" distR="0">
              <wp:extent cx="7411720" cy="114300"/>
              <wp:effectExtent l="0" t="0" r="0" b="0"/>
              <wp:docPr id="2" name="Pânză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CF3D305" id="Pânză 11" o:spid="_x0000_s1026" editas="canvas" style="width:583.6pt;height:9pt;mso-position-horizontal-relative:char;mso-position-vertical-relative:line" coordsize="7411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117;height:1143;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numFmt w:val="bullet"/>
      <w:lvlText w:val="•"/>
      <w:lvlJc w:val="left"/>
      <w:pPr>
        <w:tabs>
          <w:tab w:val="num" w:pos="0"/>
        </w:tabs>
        <w:ind w:left="1800" w:hanging="360"/>
      </w:pPr>
      <w:rPr>
        <w:rFonts w:ascii="Times New Roman" w:hAnsi="Times New Roman"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Symbol" w:hAnsi="Symbol" w:cs="Symbol"/>
      </w:rPr>
    </w:lvl>
  </w:abstractNum>
  <w:abstractNum w:abstractNumId="3" w15:restartNumberingAfterBreak="0">
    <w:nsid w:val="023F4BAF"/>
    <w:multiLevelType w:val="hybridMultilevel"/>
    <w:tmpl w:val="74CC46AE"/>
    <w:lvl w:ilvl="0" w:tplc="52C0E2BE">
      <w:start w:val="19"/>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6C975FA"/>
    <w:multiLevelType w:val="hybridMultilevel"/>
    <w:tmpl w:val="955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13EF"/>
    <w:multiLevelType w:val="multilevel"/>
    <w:tmpl w:val="FE269FC6"/>
    <w:lvl w:ilvl="0">
      <w:start w:val="1"/>
      <w:numFmt w:val="bullet"/>
      <w:lvlText w:val=""/>
      <w:lvlJc w:val="left"/>
      <w:pPr>
        <w:tabs>
          <w:tab w:val="num" w:pos="1040"/>
        </w:tabs>
        <w:ind w:left="90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64FFC"/>
    <w:multiLevelType w:val="hybridMultilevel"/>
    <w:tmpl w:val="E92E3D90"/>
    <w:lvl w:ilvl="0" w:tplc="000ACEE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647AC7"/>
    <w:multiLevelType w:val="hybridMultilevel"/>
    <w:tmpl w:val="3294D922"/>
    <w:lvl w:ilvl="0" w:tplc="4A12F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6607DE"/>
    <w:multiLevelType w:val="hybridMultilevel"/>
    <w:tmpl w:val="0122D8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7C797A"/>
    <w:multiLevelType w:val="hybridMultilevel"/>
    <w:tmpl w:val="0BE49036"/>
    <w:lvl w:ilvl="0" w:tplc="52C0E2BE">
      <w:start w:val="19"/>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76F0D8E"/>
    <w:multiLevelType w:val="hybridMultilevel"/>
    <w:tmpl w:val="5D141A4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8730EEA"/>
    <w:multiLevelType w:val="hybridMultilevel"/>
    <w:tmpl w:val="AE8A6C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E152C"/>
    <w:multiLevelType w:val="hybridMultilevel"/>
    <w:tmpl w:val="E1EEE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CD9168E"/>
    <w:multiLevelType w:val="hybridMultilevel"/>
    <w:tmpl w:val="DD8026D0"/>
    <w:lvl w:ilvl="0" w:tplc="52C0E2B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15D8"/>
    <w:multiLevelType w:val="hybridMultilevel"/>
    <w:tmpl w:val="692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B7BD6"/>
    <w:multiLevelType w:val="hybridMultilevel"/>
    <w:tmpl w:val="86B8BA88"/>
    <w:lvl w:ilvl="0" w:tplc="895AA5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6002C39"/>
    <w:multiLevelType w:val="hybridMultilevel"/>
    <w:tmpl w:val="E1449FE0"/>
    <w:lvl w:ilvl="0" w:tplc="26944B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376DB"/>
    <w:multiLevelType w:val="hybridMultilevel"/>
    <w:tmpl w:val="DDCA415C"/>
    <w:lvl w:ilvl="0" w:tplc="52C0E2B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75EAB"/>
    <w:multiLevelType w:val="hybridMultilevel"/>
    <w:tmpl w:val="18C4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784766"/>
    <w:multiLevelType w:val="hybridMultilevel"/>
    <w:tmpl w:val="3232F9E0"/>
    <w:lvl w:ilvl="0" w:tplc="52C0E2B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91994"/>
    <w:multiLevelType w:val="multilevel"/>
    <w:tmpl w:val="E182F42A"/>
    <w:lvl w:ilvl="0">
      <w:start w:val="19"/>
      <w:numFmt w:val="bullet"/>
      <w:lvlText w:val="-"/>
      <w:lvlJc w:val="left"/>
      <w:pPr>
        <w:tabs>
          <w:tab w:val="num" w:pos="1040"/>
        </w:tabs>
        <w:ind w:left="907" w:hanging="227"/>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9B6DA9"/>
    <w:multiLevelType w:val="hybridMultilevel"/>
    <w:tmpl w:val="32AC6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A44F5"/>
    <w:multiLevelType w:val="multilevel"/>
    <w:tmpl w:val="48684C06"/>
    <w:lvl w:ilvl="0">
      <w:start w:val="1"/>
      <w:numFmt w:val="bullet"/>
      <w:lvlText w:val=""/>
      <w:lvlJc w:val="left"/>
      <w:pPr>
        <w:tabs>
          <w:tab w:val="num" w:pos="1040"/>
        </w:tabs>
        <w:ind w:left="90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A43CD"/>
    <w:multiLevelType w:val="multilevel"/>
    <w:tmpl w:val="3ED84988"/>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78255E"/>
    <w:multiLevelType w:val="hybridMultilevel"/>
    <w:tmpl w:val="A768A93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3"/>
  </w:num>
  <w:num w:numId="2">
    <w:abstractNumId w:val="15"/>
  </w:num>
  <w:num w:numId="3">
    <w:abstractNumId w:val="19"/>
  </w:num>
  <w:num w:numId="4">
    <w:abstractNumId w:val="14"/>
  </w:num>
  <w:num w:numId="5">
    <w:abstractNumId w:val="13"/>
  </w:num>
  <w:num w:numId="6">
    <w:abstractNumId w:val="4"/>
  </w:num>
  <w:num w:numId="7">
    <w:abstractNumId w:val="16"/>
  </w:num>
  <w:num w:numId="8">
    <w:abstractNumId w:val="11"/>
  </w:num>
  <w:num w:numId="9">
    <w:abstractNumId w:val="21"/>
  </w:num>
  <w:num w:numId="10">
    <w:abstractNumId w:val="7"/>
  </w:num>
  <w:num w:numId="11">
    <w:abstractNumId w:val="6"/>
  </w:num>
  <w:num w:numId="12">
    <w:abstractNumId w:val="5"/>
  </w:num>
  <w:num w:numId="13">
    <w:abstractNumId w:val="22"/>
  </w:num>
  <w:num w:numId="14">
    <w:abstractNumId w:val="24"/>
  </w:num>
  <w:num w:numId="15">
    <w:abstractNumId w:val="10"/>
  </w:num>
  <w:num w:numId="16">
    <w:abstractNumId w:val="9"/>
  </w:num>
  <w:num w:numId="17">
    <w:abstractNumId w:val="3"/>
  </w:num>
  <w:num w:numId="18">
    <w:abstractNumId w:val="20"/>
  </w:num>
  <w:num w:numId="19">
    <w:abstractNumId w:val="17"/>
  </w:num>
  <w:num w:numId="20">
    <w:abstractNumId w:val="12"/>
  </w:num>
  <w:num w:numId="21">
    <w:abstractNumId w:val="0"/>
  </w:num>
  <w:num w:numId="22">
    <w:abstractNumId w:val="1"/>
  </w:num>
  <w:num w:numId="23">
    <w:abstractNumId w:val="2"/>
  </w:num>
  <w:num w:numId="24">
    <w:abstractNumId w:val="8"/>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3"/>
    <w:rsid w:val="00001D10"/>
    <w:rsid w:val="0000263C"/>
    <w:rsid w:val="00002BE8"/>
    <w:rsid w:val="00003591"/>
    <w:rsid w:val="00003FD8"/>
    <w:rsid w:val="0000479B"/>
    <w:rsid w:val="00004AB2"/>
    <w:rsid w:val="000055B2"/>
    <w:rsid w:val="00006D6C"/>
    <w:rsid w:val="00007525"/>
    <w:rsid w:val="00007547"/>
    <w:rsid w:val="00007944"/>
    <w:rsid w:val="000100CB"/>
    <w:rsid w:val="00012BE8"/>
    <w:rsid w:val="00013A10"/>
    <w:rsid w:val="00015439"/>
    <w:rsid w:val="000166EC"/>
    <w:rsid w:val="0001697E"/>
    <w:rsid w:val="00017043"/>
    <w:rsid w:val="00017483"/>
    <w:rsid w:val="000174FD"/>
    <w:rsid w:val="00017875"/>
    <w:rsid w:val="000200B1"/>
    <w:rsid w:val="00020DF5"/>
    <w:rsid w:val="00021876"/>
    <w:rsid w:val="00022019"/>
    <w:rsid w:val="00022200"/>
    <w:rsid w:val="0002229C"/>
    <w:rsid w:val="0002344B"/>
    <w:rsid w:val="0002399F"/>
    <w:rsid w:val="00023EFD"/>
    <w:rsid w:val="00025683"/>
    <w:rsid w:val="000258BD"/>
    <w:rsid w:val="00026448"/>
    <w:rsid w:val="000269E7"/>
    <w:rsid w:val="000272E3"/>
    <w:rsid w:val="00027664"/>
    <w:rsid w:val="00030946"/>
    <w:rsid w:val="00030EBE"/>
    <w:rsid w:val="000349FD"/>
    <w:rsid w:val="000352FC"/>
    <w:rsid w:val="00037282"/>
    <w:rsid w:val="000372A4"/>
    <w:rsid w:val="00037819"/>
    <w:rsid w:val="00037F98"/>
    <w:rsid w:val="000403D6"/>
    <w:rsid w:val="000408C0"/>
    <w:rsid w:val="000409C9"/>
    <w:rsid w:val="00041778"/>
    <w:rsid w:val="0004260D"/>
    <w:rsid w:val="0004389E"/>
    <w:rsid w:val="000438CE"/>
    <w:rsid w:val="00043FAD"/>
    <w:rsid w:val="00044184"/>
    <w:rsid w:val="00044AB3"/>
    <w:rsid w:val="00044CED"/>
    <w:rsid w:val="00045680"/>
    <w:rsid w:val="000469FE"/>
    <w:rsid w:val="00046AA8"/>
    <w:rsid w:val="00047392"/>
    <w:rsid w:val="00047621"/>
    <w:rsid w:val="000504D6"/>
    <w:rsid w:val="000508C2"/>
    <w:rsid w:val="00052EB0"/>
    <w:rsid w:val="000538F6"/>
    <w:rsid w:val="00054199"/>
    <w:rsid w:val="00054CF1"/>
    <w:rsid w:val="00054F01"/>
    <w:rsid w:val="00055083"/>
    <w:rsid w:val="000569F4"/>
    <w:rsid w:val="00056F3F"/>
    <w:rsid w:val="00057795"/>
    <w:rsid w:val="00057C2E"/>
    <w:rsid w:val="00060416"/>
    <w:rsid w:val="0006069C"/>
    <w:rsid w:val="0006102E"/>
    <w:rsid w:val="000611A0"/>
    <w:rsid w:val="00061229"/>
    <w:rsid w:val="000615B9"/>
    <w:rsid w:val="000617E8"/>
    <w:rsid w:val="00063AB8"/>
    <w:rsid w:val="00063DDF"/>
    <w:rsid w:val="00063EFC"/>
    <w:rsid w:val="00064033"/>
    <w:rsid w:val="000645E0"/>
    <w:rsid w:val="00065141"/>
    <w:rsid w:val="00065D16"/>
    <w:rsid w:val="00065E2C"/>
    <w:rsid w:val="000663E9"/>
    <w:rsid w:val="00066A03"/>
    <w:rsid w:val="000672BB"/>
    <w:rsid w:val="00067C06"/>
    <w:rsid w:val="00067E1B"/>
    <w:rsid w:val="00070EE0"/>
    <w:rsid w:val="000710F8"/>
    <w:rsid w:val="000713AB"/>
    <w:rsid w:val="00072936"/>
    <w:rsid w:val="00072FD2"/>
    <w:rsid w:val="000733BD"/>
    <w:rsid w:val="00074065"/>
    <w:rsid w:val="00074287"/>
    <w:rsid w:val="00075391"/>
    <w:rsid w:val="00075579"/>
    <w:rsid w:val="00077EAA"/>
    <w:rsid w:val="00081CD2"/>
    <w:rsid w:val="00081E6A"/>
    <w:rsid w:val="000825DD"/>
    <w:rsid w:val="00083562"/>
    <w:rsid w:val="00083B25"/>
    <w:rsid w:val="00083D17"/>
    <w:rsid w:val="00084674"/>
    <w:rsid w:val="00085905"/>
    <w:rsid w:val="000859C6"/>
    <w:rsid w:val="000860FE"/>
    <w:rsid w:val="00086233"/>
    <w:rsid w:val="000865A9"/>
    <w:rsid w:val="0009046F"/>
    <w:rsid w:val="00090BCA"/>
    <w:rsid w:val="0009159F"/>
    <w:rsid w:val="00091D6E"/>
    <w:rsid w:val="00091FE2"/>
    <w:rsid w:val="00092F1A"/>
    <w:rsid w:val="0009340A"/>
    <w:rsid w:val="0009729A"/>
    <w:rsid w:val="000A004A"/>
    <w:rsid w:val="000A01CA"/>
    <w:rsid w:val="000A0538"/>
    <w:rsid w:val="000A0628"/>
    <w:rsid w:val="000A0630"/>
    <w:rsid w:val="000A0962"/>
    <w:rsid w:val="000A0AF2"/>
    <w:rsid w:val="000A1B00"/>
    <w:rsid w:val="000A22CF"/>
    <w:rsid w:val="000A248F"/>
    <w:rsid w:val="000A26CD"/>
    <w:rsid w:val="000A2E18"/>
    <w:rsid w:val="000A319C"/>
    <w:rsid w:val="000A3398"/>
    <w:rsid w:val="000A4C3A"/>
    <w:rsid w:val="000A515F"/>
    <w:rsid w:val="000A55B6"/>
    <w:rsid w:val="000A5A5D"/>
    <w:rsid w:val="000A5D62"/>
    <w:rsid w:val="000A6B88"/>
    <w:rsid w:val="000A6E3D"/>
    <w:rsid w:val="000A6F26"/>
    <w:rsid w:val="000A70A9"/>
    <w:rsid w:val="000A7CF8"/>
    <w:rsid w:val="000B062A"/>
    <w:rsid w:val="000B0818"/>
    <w:rsid w:val="000B1148"/>
    <w:rsid w:val="000B152A"/>
    <w:rsid w:val="000B25D5"/>
    <w:rsid w:val="000B3F90"/>
    <w:rsid w:val="000B4D4A"/>
    <w:rsid w:val="000B5209"/>
    <w:rsid w:val="000B7B83"/>
    <w:rsid w:val="000B7F8B"/>
    <w:rsid w:val="000C02DA"/>
    <w:rsid w:val="000C1427"/>
    <w:rsid w:val="000C2907"/>
    <w:rsid w:val="000C3174"/>
    <w:rsid w:val="000C3B2B"/>
    <w:rsid w:val="000C48D4"/>
    <w:rsid w:val="000C616F"/>
    <w:rsid w:val="000C6D60"/>
    <w:rsid w:val="000C743C"/>
    <w:rsid w:val="000C7ED8"/>
    <w:rsid w:val="000D0C42"/>
    <w:rsid w:val="000D0F26"/>
    <w:rsid w:val="000D10CF"/>
    <w:rsid w:val="000D1E81"/>
    <w:rsid w:val="000D210D"/>
    <w:rsid w:val="000D2CC6"/>
    <w:rsid w:val="000D34DC"/>
    <w:rsid w:val="000D38D6"/>
    <w:rsid w:val="000D4AEB"/>
    <w:rsid w:val="000D4B76"/>
    <w:rsid w:val="000D51B0"/>
    <w:rsid w:val="000D5E51"/>
    <w:rsid w:val="000D707E"/>
    <w:rsid w:val="000D709F"/>
    <w:rsid w:val="000D7A27"/>
    <w:rsid w:val="000E0441"/>
    <w:rsid w:val="000E21A0"/>
    <w:rsid w:val="000E3347"/>
    <w:rsid w:val="000E4609"/>
    <w:rsid w:val="000E4FE5"/>
    <w:rsid w:val="000E56B7"/>
    <w:rsid w:val="000E6286"/>
    <w:rsid w:val="000E658F"/>
    <w:rsid w:val="000E6656"/>
    <w:rsid w:val="000E7011"/>
    <w:rsid w:val="000F1B70"/>
    <w:rsid w:val="000F1C25"/>
    <w:rsid w:val="000F1D3A"/>
    <w:rsid w:val="000F251E"/>
    <w:rsid w:val="000F4D1B"/>
    <w:rsid w:val="000F5109"/>
    <w:rsid w:val="000F5644"/>
    <w:rsid w:val="000F571E"/>
    <w:rsid w:val="000F668C"/>
    <w:rsid w:val="000F755F"/>
    <w:rsid w:val="000F7561"/>
    <w:rsid w:val="001006F1"/>
    <w:rsid w:val="001009D1"/>
    <w:rsid w:val="00100EED"/>
    <w:rsid w:val="001011D5"/>
    <w:rsid w:val="0010180A"/>
    <w:rsid w:val="0010219A"/>
    <w:rsid w:val="00103AD8"/>
    <w:rsid w:val="00104299"/>
    <w:rsid w:val="0010526E"/>
    <w:rsid w:val="00105D9F"/>
    <w:rsid w:val="00106005"/>
    <w:rsid w:val="00106524"/>
    <w:rsid w:val="00107008"/>
    <w:rsid w:val="00110561"/>
    <w:rsid w:val="0011206B"/>
    <w:rsid w:val="00112484"/>
    <w:rsid w:val="00112A17"/>
    <w:rsid w:val="0011304D"/>
    <w:rsid w:val="0011315A"/>
    <w:rsid w:val="00113D81"/>
    <w:rsid w:val="0011452D"/>
    <w:rsid w:val="001148FD"/>
    <w:rsid w:val="00114C39"/>
    <w:rsid w:val="001152CB"/>
    <w:rsid w:val="00115386"/>
    <w:rsid w:val="00115BCF"/>
    <w:rsid w:val="00115F7B"/>
    <w:rsid w:val="001169F3"/>
    <w:rsid w:val="00116AB2"/>
    <w:rsid w:val="00116B8F"/>
    <w:rsid w:val="0011724A"/>
    <w:rsid w:val="0011741D"/>
    <w:rsid w:val="00117E1C"/>
    <w:rsid w:val="00120194"/>
    <w:rsid w:val="00121710"/>
    <w:rsid w:val="0012264F"/>
    <w:rsid w:val="0012293F"/>
    <w:rsid w:val="001229BC"/>
    <w:rsid w:val="00122F45"/>
    <w:rsid w:val="00123B04"/>
    <w:rsid w:val="00124124"/>
    <w:rsid w:val="001244FE"/>
    <w:rsid w:val="00125547"/>
    <w:rsid w:val="001267F2"/>
    <w:rsid w:val="00127162"/>
    <w:rsid w:val="001276E7"/>
    <w:rsid w:val="00130C44"/>
    <w:rsid w:val="00130F87"/>
    <w:rsid w:val="0013128C"/>
    <w:rsid w:val="00132082"/>
    <w:rsid w:val="00133259"/>
    <w:rsid w:val="0013327A"/>
    <w:rsid w:val="0013393B"/>
    <w:rsid w:val="001340B0"/>
    <w:rsid w:val="00134169"/>
    <w:rsid w:val="001361BF"/>
    <w:rsid w:val="00136348"/>
    <w:rsid w:val="00137619"/>
    <w:rsid w:val="0013764C"/>
    <w:rsid w:val="0013773C"/>
    <w:rsid w:val="00137B16"/>
    <w:rsid w:val="001402A2"/>
    <w:rsid w:val="00140838"/>
    <w:rsid w:val="00141B9D"/>
    <w:rsid w:val="00141EDE"/>
    <w:rsid w:val="00142459"/>
    <w:rsid w:val="001425E9"/>
    <w:rsid w:val="00142D48"/>
    <w:rsid w:val="0014303E"/>
    <w:rsid w:val="00144A14"/>
    <w:rsid w:val="00144AF6"/>
    <w:rsid w:val="00144E9E"/>
    <w:rsid w:val="00145AEC"/>
    <w:rsid w:val="00145AF8"/>
    <w:rsid w:val="00146A60"/>
    <w:rsid w:val="0014708E"/>
    <w:rsid w:val="001472BF"/>
    <w:rsid w:val="0014771E"/>
    <w:rsid w:val="00147DE5"/>
    <w:rsid w:val="00150235"/>
    <w:rsid w:val="001505C9"/>
    <w:rsid w:val="00150CC4"/>
    <w:rsid w:val="0015249B"/>
    <w:rsid w:val="0015317D"/>
    <w:rsid w:val="00153CD4"/>
    <w:rsid w:val="00153E57"/>
    <w:rsid w:val="00154C9B"/>
    <w:rsid w:val="001561DD"/>
    <w:rsid w:val="001565F8"/>
    <w:rsid w:val="001572E3"/>
    <w:rsid w:val="001576DE"/>
    <w:rsid w:val="0015781E"/>
    <w:rsid w:val="00157A64"/>
    <w:rsid w:val="00160A10"/>
    <w:rsid w:val="001611F0"/>
    <w:rsid w:val="00161561"/>
    <w:rsid w:val="00161E5A"/>
    <w:rsid w:val="00161F6A"/>
    <w:rsid w:val="0016276B"/>
    <w:rsid w:val="00163D90"/>
    <w:rsid w:val="0016485D"/>
    <w:rsid w:val="001649DC"/>
    <w:rsid w:val="00165769"/>
    <w:rsid w:val="001672AD"/>
    <w:rsid w:val="00167521"/>
    <w:rsid w:val="001675E3"/>
    <w:rsid w:val="00167876"/>
    <w:rsid w:val="00167CBC"/>
    <w:rsid w:val="00171A63"/>
    <w:rsid w:val="00173D01"/>
    <w:rsid w:val="00174C75"/>
    <w:rsid w:val="00175C86"/>
    <w:rsid w:val="00176BE3"/>
    <w:rsid w:val="00176F79"/>
    <w:rsid w:val="00177731"/>
    <w:rsid w:val="00177F8F"/>
    <w:rsid w:val="00180539"/>
    <w:rsid w:val="00180DC8"/>
    <w:rsid w:val="00181076"/>
    <w:rsid w:val="00181FF8"/>
    <w:rsid w:val="00182A9D"/>
    <w:rsid w:val="00182B60"/>
    <w:rsid w:val="001831C3"/>
    <w:rsid w:val="001840E6"/>
    <w:rsid w:val="001845CA"/>
    <w:rsid w:val="00184669"/>
    <w:rsid w:val="00187062"/>
    <w:rsid w:val="0018748F"/>
    <w:rsid w:val="00187F69"/>
    <w:rsid w:val="001908F8"/>
    <w:rsid w:val="00190EB3"/>
    <w:rsid w:val="00191778"/>
    <w:rsid w:val="00191894"/>
    <w:rsid w:val="00191F99"/>
    <w:rsid w:val="001921FA"/>
    <w:rsid w:val="001923A6"/>
    <w:rsid w:val="0019278F"/>
    <w:rsid w:val="0019290A"/>
    <w:rsid w:val="00193AAB"/>
    <w:rsid w:val="00194815"/>
    <w:rsid w:val="00194A18"/>
    <w:rsid w:val="00195751"/>
    <w:rsid w:val="0019600F"/>
    <w:rsid w:val="00196DEF"/>
    <w:rsid w:val="00196E64"/>
    <w:rsid w:val="001A007E"/>
    <w:rsid w:val="001A411C"/>
    <w:rsid w:val="001A4618"/>
    <w:rsid w:val="001A466C"/>
    <w:rsid w:val="001A48F4"/>
    <w:rsid w:val="001A5CC9"/>
    <w:rsid w:val="001A7485"/>
    <w:rsid w:val="001B075A"/>
    <w:rsid w:val="001B16B3"/>
    <w:rsid w:val="001B2C77"/>
    <w:rsid w:val="001B306C"/>
    <w:rsid w:val="001B42A3"/>
    <w:rsid w:val="001B55EA"/>
    <w:rsid w:val="001B5E79"/>
    <w:rsid w:val="001B6220"/>
    <w:rsid w:val="001B68D7"/>
    <w:rsid w:val="001B6FF1"/>
    <w:rsid w:val="001B76A6"/>
    <w:rsid w:val="001B797E"/>
    <w:rsid w:val="001C0A70"/>
    <w:rsid w:val="001C161F"/>
    <w:rsid w:val="001C1797"/>
    <w:rsid w:val="001C2460"/>
    <w:rsid w:val="001C24CA"/>
    <w:rsid w:val="001C3044"/>
    <w:rsid w:val="001C3176"/>
    <w:rsid w:val="001C347D"/>
    <w:rsid w:val="001C37CB"/>
    <w:rsid w:val="001C3B33"/>
    <w:rsid w:val="001C3E7D"/>
    <w:rsid w:val="001C4BF4"/>
    <w:rsid w:val="001C573F"/>
    <w:rsid w:val="001C636C"/>
    <w:rsid w:val="001C75E3"/>
    <w:rsid w:val="001D0662"/>
    <w:rsid w:val="001D0CE8"/>
    <w:rsid w:val="001D1002"/>
    <w:rsid w:val="001D18DC"/>
    <w:rsid w:val="001D1E32"/>
    <w:rsid w:val="001D2044"/>
    <w:rsid w:val="001D20EF"/>
    <w:rsid w:val="001D2B2A"/>
    <w:rsid w:val="001D3AE3"/>
    <w:rsid w:val="001D4193"/>
    <w:rsid w:val="001D49D4"/>
    <w:rsid w:val="001D4D38"/>
    <w:rsid w:val="001D55F8"/>
    <w:rsid w:val="001D5D0A"/>
    <w:rsid w:val="001D633F"/>
    <w:rsid w:val="001D669E"/>
    <w:rsid w:val="001D6970"/>
    <w:rsid w:val="001D6F67"/>
    <w:rsid w:val="001E0689"/>
    <w:rsid w:val="001E0891"/>
    <w:rsid w:val="001E12A9"/>
    <w:rsid w:val="001E2E70"/>
    <w:rsid w:val="001E2F52"/>
    <w:rsid w:val="001E3109"/>
    <w:rsid w:val="001E33B6"/>
    <w:rsid w:val="001E3C09"/>
    <w:rsid w:val="001E4193"/>
    <w:rsid w:val="001E448C"/>
    <w:rsid w:val="001E465E"/>
    <w:rsid w:val="001E4942"/>
    <w:rsid w:val="001E4A1D"/>
    <w:rsid w:val="001E4F30"/>
    <w:rsid w:val="001E5AD0"/>
    <w:rsid w:val="001E5D42"/>
    <w:rsid w:val="001E680E"/>
    <w:rsid w:val="001E6C1B"/>
    <w:rsid w:val="001E72EA"/>
    <w:rsid w:val="001E77CE"/>
    <w:rsid w:val="001E7ED0"/>
    <w:rsid w:val="001F00FE"/>
    <w:rsid w:val="001F05CF"/>
    <w:rsid w:val="001F1ABF"/>
    <w:rsid w:val="001F1AC3"/>
    <w:rsid w:val="001F1B3B"/>
    <w:rsid w:val="001F2255"/>
    <w:rsid w:val="001F2AC4"/>
    <w:rsid w:val="001F2EDC"/>
    <w:rsid w:val="001F3079"/>
    <w:rsid w:val="001F32B6"/>
    <w:rsid w:val="001F33D9"/>
    <w:rsid w:val="001F48C3"/>
    <w:rsid w:val="001F66E5"/>
    <w:rsid w:val="001F7073"/>
    <w:rsid w:val="001F75DD"/>
    <w:rsid w:val="001F7FDB"/>
    <w:rsid w:val="0020115B"/>
    <w:rsid w:val="00202CCE"/>
    <w:rsid w:val="00203165"/>
    <w:rsid w:val="00203558"/>
    <w:rsid w:val="00203AD2"/>
    <w:rsid w:val="00204AB0"/>
    <w:rsid w:val="002050E3"/>
    <w:rsid w:val="00205ED9"/>
    <w:rsid w:val="002078A1"/>
    <w:rsid w:val="00211412"/>
    <w:rsid w:val="00211791"/>
    <w:rsid w:val="00211821"/>
    <w:rsid w:val="002119BB"/>
    <w:rsid w:val="00211AE5"/>
    <w:rsid w:val="00211D8E"/>
    <w:rsid w:val="002123CD"/>
    <w:rsid w:val="00212779"/>
    <w:rsid w:val="00212E3B"/>
    <w:rsid w:val="00212F22"/>
    <w:rsid w:val="002151AE"/>
    <w:rsid w:val="00215437"/>
    <w:rsid w:val="00215533"/>
    <w:rsid w:val="002158CD"/>
    <w:rsid w:val="002158D3"/>
    <w:rsid w:val="0021695F"/>
    <w:rsid w:val="00217CF0"/>
    <w:rsid w:val="00217DCF"/>
    <w:rsid w:val="00217E85"/>
    <w:rsid w:val="002206C0"/>
    <w:rsid w:val="00222BFB"/>
    <w:rsid w:val="00223232"/>
    <w:rsid w:val="0022350E"/>
    <w:rsid w:val="00223C7E"/>
    <w:rsid w:val="002245EB"/>
    <w:rsid w:val="00224DBB"/>
    <w:rsid w:val="00225979"/>
    <w:rsid w:val="00225A12"/>
    <w:rsid w:val="00225B7D"/>
    <w:rsid w:val="00225CCD"/>
    <w:rsid w:val="002262C5"/>
    <w:rsid w:val="002271BC"/>
    <w:rsid w:val="002279B4"/>
    <w:rsid w:val="00230489"/>
    <w:rsid w:val="00230E33"/>
    <w:rsid w:val="00231780"/>
    <w:rsid w:val="00231B6B"/>
    <w:rsid w:val="00232130"/>
    <w:rsid w:val="00232B8F"/>
    <w:rsid w:val="00232CA0"/>
    <w:rsid w:val="002330D4"/>
    <w:rsid w:val="0023416D"/>
    <w:rsid w:val="00234246"/>
    <w:rsid w:val="0023441D"/>
    <w:rsid w:val="00234AE0"/>
    <w:rsid w:val="00234F8E"/>
    <w:rsid w:val="00235143"/>
    <w:rsid w:val="002352E8"/>
    <w:rsid w:val="002354D3"/>
    <w:rsid w:val="00235976"/>
    <w:rsid w:val="0023676B"/>
    <w:rsid w:val="002427D1"/>
    <w:rsid w:val="0024499F"/>
    <w:rsid w:val="002454BD"/>
    <w:rsid w:val="002455FD"/>
    <w:rsid w:val="00246EB5"/>
    <w:rsid w:val="002474A1"/>
    <w:rsid w:val="002479E8"/>
    <w:rsid w:val="00247BF3"/>
    <w:rsid w:val="00247C0A"/>
    <w:rsid w:val="00247C78"/>
    <w:rsid w:val="00251438"/>
    <w:rsid w:val="00251F0F"/>
    <w:rsid w:val="0025301D"/>
    <w:rsid w:val="00253287"/>
    <w:rsid w:val="00253CBF"/>
    <w:rsid w:val="00254AB4"/>
    <w:rsid w:val="00254C03"/>
    <w:rsid w:val="00254F0B"/>
    <w:rsid w:val="00255009"/>
    <w:rsid w:val="00255407"/>
    <w:rsid w:val="00255692"/>
    <w:rsid w:val="00257344"/>
    <w:rsid w:val="002576A9"/>
    <w:rsid w:val="002579B2"/>
    <w:rsid w:val="00257A6B"/>
    <w:rsid w:val="00261ABF"/>
    <w:rsid w:val="00262098"/>
    <w:rsid w:val="00262D42"/>
    <w:rsid w:val="00263024"/>
    <w:rsid w:val="00263762"/>
    <w:rsid w:val="00263891"/>
    <w:rsid w:val="00263FBC"/>
    <w:rsid w:val="0026547E"/>
    <w:rsid w:val="00265BEA"/>
    <w:rsid w:val="00266A9F"/>
    <w:rsid w:val="002716FF"/>
    <w:rsid w:val="002722E0"/>
    <w:rsid w:val="002725B7"/>
    <w:rsid w:val="00273360"/>
    <w:rsid w:val="002733C0"/>
    <w:rsid w:val="0027346D"/>
    <w:rsid w:val="002736BF"/>
    <w:rsid w:val="0027371F"/>
    <w:rsid w:val="00273743"/>
    <w:rsid w:val="002741AD"/>
    <w:rsid w:val="002741B0"/>
    <w:rsid w:val="00274B04"/>
    <w:rsid w:val="00274B37"/>
    <w:rsid w:val="00275030"/>
    <w:rsid w:val="0027534F"/>
    <w:rsid w:val="00275391"/>
    <w:rsid w:val="002765AC"/>
    <w:rsid w:val="00276E72"/>
    <w:rsid w:val="002802BF"/>
    <w:rsid w:val="00280302"/>
    <w:rsid w:val="00280636"/>
    <w:rsid w:val="00281053"/>
    <w:rsid w:val="00281208"/>
    <w:rsid w:val="002812E0"/>
    <w:rsid w:val="00281B1C"/>
    <w:rsid w:val="00281C32"/>
    <w:rsid w:val="00282313"/>
    <w:rsid w:val="00284143"/>
    <w:rsid w:val="002846E5"/>
    <w:rsid w:val="0028543F"/>
    <w:rsid w:val="0028583F"/>
    <w:rsid w:val="00286A2F"/>
    <w:rsid w:val="00286B2D"/>
    <w:rsid w:val="002873E1"/>
    <w:rsid w:val="00290F30"/>
    <w:rsid w:val="00291A9B"/>
    <w:rsid w:val="00292554"/>
    <w:rsid w:val="00293628"/>
    <w:rsid w:val="00294A54"/>
    <w:rsid w:val="00295456"/>
    <w:rsid w:val="00295656"/>
    <w:rsid w:val="00296E9F"/>
    <w:rsid w:val="00297470"/>
    <w:rsid w:val="00297D93"/>
    <w:rsid w:val="002A0078"/>
    <w:rsid w:val="002A0930"/>
    <w:rsid w:val="002A10DF"/>
    <w:rsid w:val="002A1384"/>
    <w:rsid w:val="002A1A54"/>
    <w:rsid w:val="002A26CE"/>
    <w:rsid w:val="002A32FF"/>
    <w:rsid w:val="002A3C9E"/>
    <w:rsid w:val="002A46D4"/>
    <w:rsid w:val="002A49AF"/>
    <w:rsid w:val="002A53EE"/>
    <w:rsid w:val="002A5DE7"/>
    <w:rsid w:val="002A6081"/>
    <w:rsid w:val="002A6211"/>
    <w:rsid w:val="002A7726"/>
    <w:rsid w:val="002A7886"/>
    <w:rsid w:val="002B1CCF"/>
    <w:rsid w:val="002B37EA"/>
    <w:rsid w:val="002B39CD"/>
    <w:rsid w:val="002B3A3D"/>
    <w:rsid w:val="002B4411"/>
    <w:rsid w:val="002B497E"/>
    <w:rsid w:val="002B4C67"/>
    <w:rsid w:val="002B4C92"/>
    <w:rsid w:val="002B5274"/>
    <w:rsid w:val="002B56D2"/>
    <w:rsid w:val="002B589B"/>
    <w:rsid w:val="002B5ADF"/>
    <w:rsid w:val="002B5CBB"/>
    <w:rsid w:val="002B5F5E"/>
    <w:rsid w:val="002B6413"/>
    <w:rsid w:val="002B6461"/>
    <w:rsid w:val="002B705C"/>
    <w:rsid w:val="002C009C"/>
    <w:rsid w:val="002C0757"/>
    <w:rsid w:val="002C0806"/>
    <w:rsid w:val="002C1285"/>
    <w:rsid w:val="002C13E5"/>
    <w:rsid w:val="002C1824"/>
    <w:rsid w:val="002C1C6E"/>
    <w:rsid w:val="002C1C80"/>
    <w:rsid w:val="002C2491"/>
    <w:rsid w:val="002C27BB"/>
    <w:rsid w:val="002C318C"/>
    <w:rsid w:val="002C408C"/>
    <w:rsid w:val="002C4100"/>
    <w:rsid w:val="002C4EF5"/>
    <w:rsid w:val="002C540B"/>
    <w:rsid w:val="002C6BCE"/>
    <w:rsid w:val="002C6C7E"/>
    <w:rsid w:val="002C77A9"/>
    <w:rsid w:val="002C7F11"/>
    <w:rsid w:val="002D03CB"/>
    <w:rsid w:val="002D03EF"/>
    <w:rsid w:val="002D09EA"/>
    <w:rsid w:val="002D0AF4"/>
    <w:rsid w:val="002D25B2"/>
    <w:rsid w:val="002D2857"/>
    <w:rsid w:val="002D322D"/>
    <w:rsid w:val="002D32B9"/>
    <w:rsid w:val="002D3C70"/>
    <w:rsid w:val="002D43DF"/>
    <w:rsid w:val="002D4857"/>
    <w:rsid w:val="002D4D5F"/>
    <w:rsid w:val="002D503D"/>
    <w:rsid w:val="002D5389"/>
    <w:rsid w:val="002D5A8A"/>
    <w:rsid w:val="002D6AD8"/>
    <w:rsid w:val="002D6B41"/>
    <w:rsid w:val="002D76A6"/>
    <w:rsid w:val="002D7E1A"/>
    <w:rsid w:val="002D7E21"/>
    <w:rsid w:val="002E08C1"/>
    <w:rsid w:val="002E0ECF"/>
    <w:rsid w:val="002E16F2"/>
    <w:rsid w:val="002E1C2E"/>
    <w:rsid w:val="002E21BF"/>
    <w:rsid w:val="002E2601"/>
    <w:rsid w:val="002E2DFA"/>
    <w:rsid w:val="002E2E24"/>
    <w:rsid w:val="002E3B17"/>
    <w:rsid w:val="002E4C9F"/>
    <w:rsid w:val="002E4E0C"/>
    <w:rsid w:val="002E6646"/>
    <w:rsid w:val="002E6667"/>
    <w:rsid w:val="002E6E4E"/>
    <w:rsid w:val="002E7143"/>
    <w:rsid w:val="002F056C"/>
    <w:rsid w:val="002F05E7"/>
    <w:rsid w:val="002F0928"/>
    <w:rsid w:val="002F12BC"/>
    <w:rsid w:val="002F25BB"/>
    <w:rsid w:val="002F26DD"/>
    <w:rsid w:val="002F27C7"/>
    <w:rsid w:val="002F2B03"/>
    <w:rsid w:val="002F2CFD"/>
    <w:rsid w:val="002F344D"/>
    <w:rsid w:val="002F3536"/>
    <w:rsid w:val="002F392A"/>
    <w:rsid w:val="002F4106"/>
    <w:rsid w:val="002F46F1"/>
    <w:rsid w:val="002F4B98"/>
    <w:rsid w:val="002F56CD"/>
    <w:rsid w:val="002F5934"/>
    <w:rsid w:val="002F5AE1"/>
    <w:rsid w:val="002F5B9D"/>
    <w:rsid w:val="002F5C08"/>
    <w:rsid w:val="002F5F0E"/>
    <w:rsid w:val="002F60B4"/>
    <w:rsid w:val="002F6111"/>
    <w:rsid w:val="002F6219"/>
    <w:rsid w:val="002F68B2"/>
    <w:rsid w:val="002F6ECE"/>
    <w:rsid w:val="002F7A3A"/>
    <w:rsid w:val="002F7A57"/>
    <w:rsid w:val="00300733"/>
    <w:rsid w:val="00300932"/>
    <w:rsid w:val="00301DFD"/>
    <w:rsid w:val="00303204"/>
    <w:rsid w:val="0030329F"/>
    <w:rsid w:val="003052D6"/>
    <w:rsid w:val="003056E2"/>
    <w:rsid w:val="00306DB5"/>
    <w:rsid w:val="00307254"/>
    <w:rsid w:val="003100D2"/>
    <w:rsid w:val="00310CF2"/>
    <w:rsid w:val="00310E4D"/>
    <w:rsid w:val="0031159C"/>
    <w:rsid w:val="00312183"/>
    <w:rsid w:val="0031484B"/>
    <w:rsid w:val="00315E67"/>
    <w:rsid w:val="00316064"/>
    <w:rsid w:val="00316C12"/>
    <w:rsid w:val="00317018"/>
    <w:rsid w:val="00317249"/>
    <w:rsid w:val="00317D61"/>
    <w:rsid w:val="00317F58"/>
    <w:rsid w:val="00320680"/>
    <w:rsid w:val="0032072E"/>
    <w:rsid w:val="00320F92"/>
    <w:rsid w:val="00322251"/>
    <w:rsid w:val="0032423F"/>
    <w:rsid w:val="003249BB"/>
    <w:rsid w:val="00325496"/>
    <w:rsid w:val="00325AF8"/>
    <w:rsid w:val="00330D76"/>
    <w:rsid w:val="003313B4"/>
    <w:rsid w:val="00331EFF"/>
    <w:rsid w:val="00332838"/>
    <w:rsid w:val="0033298F"/>
    <w:rsid w:val="00333C8C"/>
    <w:rsid w:val="00333D5C"/>
    <w:rsid w:val="00333E76"/>
    <w:rsid w:val="00334029"/>
    <w:rsid w:val="0033623B"/>
    <w:rsid w:val="00337ED1"/>
    <w:rsid w:val="003403A5"/>
    <w:rsid w:val="00340793"/>
    <w:rsid w:val="003409A0"/>
    <w:rsid w:val="00340B0B"/>
    <w:rsid w:val="00340C6E"/>
    <w:rsid w:val="00343437"/>
    <w:rsid w:val="0034362D"/>
    <w:rsid w:val="00343AA2"/>
    <w:rsid w:val="003443D6"/>
    <w:rsid w:val="00344FD6"/>
    <w:rsid w:val="00345A10"/>
    <w:rsid w:val="00346996"/>
    <w:rsid w:val="003507F4"/>
    <w:rsid w:val="00350F87"/>
    <w:rsid w:val="00351015"/>
    <w:rsid w:val="00351BC8"/>
    <w:rsid w:val="003526E2"/>
    <w:rsid w:val="00352B4F"/>
    <w:rsid w:val="003531B5"/>
    <w:rsid w:val="003533C7"/>
    <w:rsid w:val="00353ADE"/>
    <w:rsid w:val="0035464C"/>
    <w:rsid w:val="00354664"/>
    <w:rsid w:val="00354812"/>
    <w:rsid w:val="003552D5"/>
    <w:rsid w:val="003553CF"/>
    <w:rsid w:val="00356096"/>
    <w:rsid w:val="00357417"/>
    <w:rsid w:val="003608A0"/>
    <w:rsid w:val="00360B82"/>
    <w:rsid w:val="00360FBA"/>
    <w:rsid w:val="00361C41"/>
    <w:rsid w:val="00361F81"/>
    <w:rsid w:val="00362271"/>
    <w:rsid w:val="00362414"/>
    <w:rsid w:val="003632B9"/>
    <w:rsid w:val="003633B4"/>
    <w:rsid w:val="00363409"/>
    <w:rsid w:val="00364205"/>
    <w:rsid w:val="003647D9"/>
    <w:rsid w:val="003659F2"/>
    <w:rsid w:val="00365FA1"/>
    <w:rsid w:val="00365FB9"/>
    <w:rsid w:val="003665C8"/>
    <w:rsid w:val="00370BFD"/>
    <w:rsid w:val="0037228E"/>
    <w:rsid w:val="0037325D"/>
    <w:rsid w:val="00373860"/>
    <w:rsid w:val="00373AB1"/>
    <w:rsid w:val="00373DFB"/>
    <w:rsid w:val="003740BE"/>
    <w:rsid w:val="0038004A"/>
    <w:rsid w:val="0038087A"/>
    <w:rsid w:val="00380A34"/>
    <w:rsid w:val="00380C49"/>
    <w:rsid w:val="0038165B"/>
    <w:rsid w:val="00381C78"/>
    <w:rsid w:val="00382240"/>
    <w:rsid w:val="003825A9"/>
    <w:rsid w:val="003826D7"/>
    <w:rsid w:val="00384C0C"/>
    <w:rsid w:val="00384D7E"/>
    <w:rsid w:val="00384F97"/>
    <w:rsid w:val="00384F9E"/>
    <w:rsid w:val="003865F6"/>
    <w:rsid w:val="00386669"/>
    <w:rsid w:val="00387863"/>
    <w:rsid w:val="00390CE9"/>
    <w:rsid w:val="00391697"/>
    <w:rsid w:val="00391A54"/>
    <w:rsid w:val="0039203D"/>
    <w:rsid w:val="00392709"/>
    <w:rsid w:val="00392A86"/>
    <w:rsid w:val="00394C31"/>
    <w:rsid w:val="0039601E"/>
    <w:rsid w:val="0039604F"/>
    <w:rsid w:val="00396AE3"/>
    <w:rsid w:val="00397461"/>
    <w:rsid w:val="00397C8B"/>
    <w:rsid w:val="003A01BB"/>
    <w:rsid w:val="003A0E08"/>
    <w:rsid w:val="003A0E2D"/>
    <w:rsid w:val="003A157E"/>
    <w:rsid w:val="003A1FD2"/>
    <w:rsid w:val="003A2CFF"/>
    <w:rsid w:val="003A3238"/>
    <w:rsid w:val="003A4B60"/>
    <w:rsid w:val="003A4D6E"/>
    <w:rsid w:val="003A521A"/>
    <w:rsid w:val="003A52AA"/>
    <w:rsid w:val="003A5353"/>
    <w:rsid w:val="003A5CC7"/>
    <w:rsid w:val="003A6ED6"/>
    <w:rsid w:val="003A77DC"/>
    <w:rsid w:val="003A7BDB"/>
    <w:rsid w:val="003A7D10"/>
    <w:rsid w:val="003B08C2"/>
    <w:rsid w:val="003B09CF"/>
    <w:rsid w:val="003B0E09"/>
    <w:rsid w:val="003B17A9"/>
    <w:rsid w:val="003B1CAE"/>
    <w:rsid w:val="003B227F"/>
    <w:rsid w:val="003B2555"/>
    <w:rsid w:val="003B3FB0"/>
    <w:rsid w:val="003B41D4"/>
    <w:rsid w:val="003B564D"/>
    <w:rsid w:val="003B5C49"/>
    <w:rsid w:val="003B6FE9"/>
    <w:rsid w:val="003B713E"/>
    <w:rsid w:val="003B727E"/>
    <w:rsid w:val="003B7415"/>
    <w:rsid w:val="003C0958"/>
    <w:rsid w:val="003C2049"/>
    <w:rsid w:val="003C2F12"/>
    <w:rsid w:val="003C5136"/>
    <w:rsid w:val="003C561E"/>
    <w:rsid w:val="003C57E2"/>
    <w:rsid w:val="003C5AFD"/>
    <w:rsid w:val="003C5CB0"/>
    <w:rsid w:val="003C658D"/>
    <w:rsid w:val="003C6845"/>
    <w:rsid w:val="003C6E15"/>
    <w:rsid w:val="003C712B"/>
    <w:rsid w:val="003C7B05"/>
    <w:rsid w:val="003C7DC7"/>
    <w:rsid w:val="003D082C"/>
    <w:rsid w:val="003D09FA"/>
    <w:rsid w:val="003D0DCE"/>
    <w:rsid w:val="003D10F9"/>
    <w:rsid w:val="003D1113"/>
    <w:rsid w:val="003D1CD2"/>
    <w:rsid w:val="003D3311"/>
    <w:rsid w:val="003D348F"/>
    <w:rsid w:val="003D3B01"/>
    <w:rsid w:val="003D48B6"/>
    <w:rsid w:val="003D4D3C"/>
    <w:rsid w:val="003D5491"/>
    <w:rsid w:val="003D56C5"/>
    <w:rsid w:val="003D574F"/>
    <w:rsid w:val="003D78F4"/>
    <w:rsid w:val="003E1560"/>
    <w:rsid w:val="003E2418"/>
    <w:rsid w:val="003E2461"/>
    <w:rsid w:val="003E36B1"/>
    <w:rsid w:val="003E405B"/>
    <w:rsid w:val="003E4232"/>
    <w:rsid w:val="003E5044"/>
    <w:rsid w:val="003E5CD0"/>
    <w:rsid w:val="003E717D"/>
    <w:rsid w:val="003E72C0"/>
    <w:rsid w:val="003E72D1"/>
    <w:rsid w:val="003E7B82"/>
    <w:rsid w:val="003F0498"/>
    <w:rsid w:val="003F0F2E"/>
    <w:rsid w:val="003F1A8A"/>
    <w:rsid w:val="003F1C7B"/>
    <w:rsid w:val="003F1DD4"/>
    <w:rsid w:val="003F2BA3"/>
    <w:rsid w:val="003F3A69"/>
    <w:rsid w:val="003F3DAB"/>
    <w:rsid w:val="003F4657"/>
    <w:rsid w:val="003F4A07"/>
    <w:rsid w:val="003F5C24"/>
    <w:rsid w:val="003F6201"/>
    <w:rsid w:val="003F63D6"/>
    <w:rsid w:val="003F6604"/>
    <w:rsid w:val="003F6869"/>
    <w:rsid w:val="003F6A78"/>
    <w:rsid w:val="003F6B65"/>
    <w:rsid w:val="003F7386"/>
    <w:rsid w:val="003F773A"/>
    <w:rsid w:val="003F7D5B"/>
    <w:rsid w:val="003F7E82"/>
    <w:rsid w:val="003F7F19"/>
    <w:rsid w:val="004005E4"/>
    <w:rsid w:val="00400F86"/>
    <w:rsid w:val="004017D4"/>
    <w:rsid w:val="00403766"/>
    <w:rsid w:val="00403B62"/>
    <w:rsid w:val="00404213"/>
    <w:rsid w:val="004045D3"/>
    <w:rsid w:val="00404A6E"/>
    <w:rsid w:val="00404C69"/>
    <w:rsid w:val="00410411"/>
    <w:rsid w:val="00410B43"/>
    <w:rsid w:val="00410D0B"/>
    <w:rsid w:val="00411369"/>
    <w:rsid w:val="00412ABE"/>
    <w:rsid w:val="0041348D"/>
    <w:rsid w:val="00413624"/>
    <w:rsid w:val="0041418F"/>
    <w:rsid w:val="004148A7"/>
    <w:rsid w:val="00414CA7"/>
    <w:rsid w:val="00415C16"/>
    <w:rsid w:val="00415E4E"/>
    <w:rsid w:val="00416B9A"/>
    <w:rsid w:val="0041726D"/>
    <w:rsid w:val="004179B6"/>
    <w:rsid w:val="00417EAC"/>
    <w:rsid w:val="00421B74"/>
    <w:rsid w:val="00422D29"/>
    <w:rsid w:val="00423A9C"/>
    <w:rsid w:val="00424059"/>
    <w:rsid w:val="0042475F"/>
    <w:rsid w:val="0042572F"/>
    <w:rsid w:val="00425B12"/>
    <w:rsid w:val="00427728"/>
    <w:rsid w:val="004278FA"/>
    <w:rsid w:val="004279F0"/>
    <w:rsid w:val="00430287"/>
    <w:rsid w:val="0043042C"/>
    <w:rsid w:val="00432860"/>
    <w:rsid w:val="00432BFD"/>
    <w:rsid w:val="004330B5"/>
    <w:rsid w:val="004336C9"/>
    <w:rsid w:val="004339B6"/>
    <w:rsid w:val="00433A91"/>
    <w:rsid w:val="004345A4"/>
    <w:rsid w:val="004358CB"/>
    <w:rsid w:val="004377D1"/>
    <w:rsid w:val="00437932"/>
    <w:rsid w:val="00437A6D"/>
    <w:rsid w:val="004407AE"/>
    <w:rsid w:val="00440B8D"/>
    <w:rsid w:val="00442704"/>
    <w:rsid w:val="00442773"/>
    <w:rsid w:val="00442D8B"/>
    <w:rsid w:val="00443A41"/>
    <w:rsid w:val="004442C5"/>
    <w:rsid w:val="00444B77"/>
    <w:rsid w:val="00444DC6"/>
    <w:rsid w:val="00444E31"/>
    <w:rsid w:val="00445F31"/>
    <w:rsid w:val="00446061"/>
    <w:rsid w:val="00447384"/>
    <w:rsid w:val="00447622"/>
    <w:rsid w:val="0044764B"/>
    <w:rsid w:val="00447C2E"/>
    <w:rsid w:val="00451A97"/>
    <w:rsid w:val="00451D1A"/>
    <w:rsid w:val="00452E48"/>
    <w:rsid w:val="0045355E"/>
    <w:rsid w:val="004575B0"/>
    <w:rsid w:val="0045789B"/>
    <w:rsid w:val="00457DC6"/>
    <w:rsid w:val="00460B75"/>
    <w:rsid w:val="00461AC8"/>
    <w:rsid w:val="00461D1E"/>
    <w:rsid w:val="00463B5F"/>
    <w:rsid w:val="00463E4F"/>
    <w:rsid w:val="004652A2"/>
    <w:rsid w:val="0046549D"/>
    <w:rsid w:val="004658B1"/>
    <w:rsid w:val="00465EEF"/>
    <w:rsid w:val="004677CF"/>
    <w:rsid w:val="00467824"/>
    <w:rsid w:val="00467E7C"/>
    <w:rsid w:val="004702C1"/>
    <w:rsid w:val="00470D1C"/>
    <w:rsid w:val="004715AA"/>
    <w:rsid w:val="00472100"/>
    <w:rsid w:val="00472B42"/>
    <w:rsid w:val="004734A4"/>
    <w:rsid w:val="004756FB"/>
    <w:rsid w:val="00475B8F"/>
    <w:rsid w:val="0047681C"/>
    <w:rsid w:val="004768CF"/>
    <w:rsid w:val="004771BD"/>
    <w:rsid w:val="00477F0D"/>
    <w:rsid w:val="00480D2F"/>
    <w:rsid w:val="00480E4F"/>
    <w:rsid w:val="00480FA2"/>
    <w:rsid w:val="00481366"/>
    <w:rsid w:val="00483E65"/>
    <w:rsid w:val="00484DA5"/>
    <w:rsid w:val="00484E8C"/>
    <w:rsid w:val="00484EA4"/>
    <w:rsid w:val="004853B1"/>
    <w:rsid w:val="004866CA"/>
    <w:rsid w:val="00487DB2"/>
    <w:rsid w:val="00490F62"/>
    <w:rsid w:val="00491024"/>
    <w:rsid w:val="00491043"/>
    <w:rsid w:val="00491325"/>
    <w:rsid w:val="00491DC6"/>
    <w:rsid w:val="00493411"/>
    <w:rsid w:val="0049557F"/>
    <w:rsid w:val="0049615B"/>
    <w:rsid w:val="004974B2"/>
    <w:rsid w:val="004977BD"/>
    <w:rsid w:val="004A01BD"/>
    <w:rsid w:val="004A0765"/>
    <w:rsid w:val="004A0A4B"/>
    <w:rsid w:val="004A0DE9"/>
    <w:rsid w:val="004A17D4"/>
    <w:rsid w:val="004A2AD6"/>
    <w:rsid w:val="004A2BEC"/>
    <w:rsid w:val="004A2CBB"/>
    <w:rsid w:val="004A34A6"/>
    <w:rsid w:val="004A354E"/>
    <w:rsid w:val="004A3D37"/>
    <w:rsid w:val="004A3E88"/>
    <w:rsid w:val="004A45E3"/>
    <w:rsid w:val="004A661C"/>
    <w:rsid w:val="004A707A"/>
    <w:rsid w:val="004A70C6"/>
    <w:rsid w:val="004B0288"/>
    <w:rsid w:val="004B11C4"/>
    <w:rsid w:val="004B2752"/>
    <w:rsid w:val="004B29E2"/>
    <w:rsid w:val="004B3548"/>
    <w:rsid w:val="004B3614"/>
    <w:rsid w:val="004B3B85"/>
    <w:rsid w:val="004B419D"/>
    <w:rsid w:val="004B423C"/>
    <w:rsid w:val="004B42F8"/>
    <w:rsid w:val="004B4634"/>
    <w:rsid w:val="004B5848"/>
    <w:rsid w:val="004C07EB"/>
    <w:rsid w:val="004C0BF6"/>
    <w:rsid w:val="004C1A6A"/>
    <w:rsid w:val="004C2124"/>
    <w:rsid w:val="004C24A7"/>
    <w:rsid w:val="004C2BBB"/>
    <w:rsid w:val="004C2C9B"/>
    <w:rsid w:val="004C328D"/>
    <w:rsid w:val="004C4038"/>
    <w:rsid w:val="004C467B"/>
    <w:rsid w:val="004C4D5F"/>
    <w:rsid w:val="004C54F9"/>
    <w:rsid w:val="004C57A4"/>
    <w:rsid w:val="004C5DC6"/>
    <w:rsid w:val="004C6BEC"/>
    <w:rsid w:val="004C6E6F"/>
    <w:rsid w:val="004D07DE"/>
    <w:rsid w:val="004D3C64"/>
    <w:rsid w:val="004D45EB"/>
    <w:rsid w:val="004D4F6C"/>
    <w:rsid w:val="004D5709"/>
    <w:rsid w:val="004D5A87"/>
    <w:rsid w:val="004D62E3"/>
    <w:rsid w:val="004D6AF7"/>
    <w:rsid w:val="004E1235"/>
    <w:rsid w:val="004E1B4E"/>
    <w:rsid w:val="004E1F7C"/>
    <w:rsid w:val="004E1F83"/>
    <w:rsid w:val="004E2889"/>
    <w:rsid w:val="004E2B86"/>
    <w:rsid w:val="004E31E0"/>
    <w:rsid w:val="004E3C50"/>
    <w:rsid w:val="004E4FF3"/>
    <w:rsid w:val="004E5C35"/>
    <w:rsid w:val="004E6E4D"/>
    <w:rsid w:val="004E744C"/>
    <w:rsid w:val="004E7C28"/>
    <w:rsid w:val="004E7EA8"/>
    <w:rsid w:val="004F016D"/>
    <w:rsid w:val="004F073E"/>
    <w:rsid w:val="004F1F5F"/>
    <w:rsid w:val="004F2331"/>
    <w:rsid w:val="004F2442"/>
    <w:rsid w:val="004F3119"/>
    <w:rsid w:val="004F3379"/>
    <w:rsid w:val="004F462F"/>
    <w:rsid w:val="004F591E"/>
    <w:rsid w:val="004F5ED7"/>
    <w:rsid w:val="005003FD"/>
    <w:rsid w:val="0050073E"/>
    <w:rsid w:val="005009E7"/>
    <w:rsid w:val="00500D22"/>
    <w:rsid w:val="0050205B"/>
    <w:rsid w:val="00502785"/>
    <w:rsid w:val="00502F0A"/>
    <w:rsid w:val="00502FD4"/>
    <w:rsid w:val="005039AB"/>
    <w:rsid w:val="0050416F"/>
    <w:rsid w:val="0050487F"/>
    <w:rsid w:val="005048D5"/>
    <w:rsid w:val="005051CC"/>
    <w:rsid w:val="00505786"/>
    <w:rsid w:val="005058E1"/>
    <w:rsid w:val="00505A8A"/>
    <w:rsid w:val="005061D6"/>
    <w:rsid w:val="00506811"/>
    <w:rsid w:val="00506AB4"/>
    <w:rsid w:val="00510E65"/>
    <w:rsid w:val="0051108E"/>
    <w:rsid w:val="005118A2"/>
    <w:rsid w:val="005118AD"/>
    <w:rsid w:val="00511B28"/>
    <w:rsid w:val="00511DE6"/>
    <w:rsid w:val="005125DF"/>
    <w:rsid w:val="005127C3"/>
    <w:rsid w:val="00513570"/>
    <w:rsid w:val="0051375A"/>
    <w:rsid w:val="00513EB9"/>
    <w:rsid w:val="00514962"/>
    <w:rsid w:val="00515541"/>
    <w:rsid w:val="00515CCE"/>
    <w:rsid w:val="00515EF6"/>
    <w:rsid w:val="00516864"/>
    <w:rsid w:val="0051793F"/>
    <w:rsid w:val="005207E9"/>
    <w:rsid w:val="00520932"/>
    <w:rsid w:val="00520DA2"/>
    <w:rsid w:val="005213AB"/>
    <w:rsid w:val="005216AE"/>
    <w:rsid w:val="00521BA2"/>
    <w:rsid w:val="00521BBB"/>
    <w:rsid w:val="00522D02"/>
    <w:rsid w:val="005243EA"/>
    <w:rsid w:val="00524D21"/>
    <w:rsid w:val="00524D6B"/>
    <w:rsid w:val="00525179"/>
    <w:rsid w:val="00525847"/>
    <w:rsid w:val="00525EB7"/>
    <w:rsid w:val="00526351"/>
    <w:rsid w:val="00526759"/>
    <w:rsid w:val="005272B5"/>
    <w:rsid w:val="00527DA0"/>
    <w:rsid w:val="005303CB"/>
    <w:rsid w:val="00530EBB"/>
    <w:rsid w:val="00531180"/>
    <w:rsid w:val="00531E4B"/>
    <w:rsid w:val="005332C3"/>
    <w:rsid w:val="005334C1"/>
    <w:rsid w:val="00533C55"/>
    <w:rsid w:val="005348A2"/>
    <w:rsid w:val="00535CEE"/>
    <w:rsid w:val="00535E1E"/>
    <w:rsid w:val="00535FF1"/>
    <w:rsid w:val="0053774F"/>
    <w:rsid w:val="00537A09"/>
    <w:rsid w:val="00540A5E"/>
    <w:rsid w:val="00541C73"/>
    <w:rsid w:val="00543989"/>
    <w:rsid w:val="00545C38"/>
    <w:rsid w:val="005462FB"/>
    <w:rsid w:val="00546D0C"/>
    <w:rsid w:val="00546D45"/>
    <w:rsid w:val="00546FC3"/>
    <w:rsid w:val="00550718"/>
    <w:rsid w:val="0055263D"/>
    <w:rsid w:val="00552DDB"/>
    <w:rsid w:val="005531AA"/>
    <w:rsid w:val="005541C0"/>
    <w:rsid w:val="00554636"/>
    <w:rsid w:val="00554A5F"/>
    <w:rsid w:val="00554BA4"/>
    <w:rsid w:val="00554CE8"/>
    <w:rsid w:val="005562D5"/>
    <w:rsid w:val="00556410"/>
    <w:rsid w:val="00556967"/>
    <w:rsid w:val="00556E4F"/>
    <w:rsid w:val="00557437"/>
    <w:rsid w:val="0056094D"/>
    <w:rsid w:val="005609E1"/>
    <w:rsid w:val="00560C6A"/>
    <w:rsid w:val="00561815"/>
    <w:rsid w:val="0056316D"/>
    <w:rsid w:val="00564B48"/>
    <w:rsid w:val="00564D99"/>
    <w:rsid w:val="005654A8"/>
    <w:rsid w:val="005658D8"/>
    <w:rsid w:val="00567529"/>
    <w:rsid w:val="00567555"/>
    <w:rsid w:val="005679F4"/>
    <w:rsid w:val="00572C65"/>
    <w:rsid w:val="005734C8"/>
    <w:rsid w:val="00573BCA"/>
    <w:rsid w:val="00573D07"/>
    <w:rsid w:val="00573D4F"/>
    <w:rsid w:val="00574519"/>
    <w:rsid w:val="0057463E"/>
    <w:rsid w:val="005752C8"/>
    <w:rsid w:val="00576887"/>
    <w:rsid w:val="00576B63"/>
    <w:rsid w:val="00576BBD"/>
    <w:rsid w:val="00576E7B"/>
    <w:rsid w:val="0057749A"/>
    <w:rsid w:val="00577BD9"/>
    <w:rsid w:val="00577DD6"/>
    <w:rsid w:val="00580861"/>
    <w:rsid w:val="00580B45"/>
    <w:rsid w:val="00580D28"/>
    <w:rsid w:val="00580E5E"/>
    <w:rsid w:val="00581FF2"/>
    <w:rsid w:val="00582636"/>
    <w:rsid w:val="00582CF8"/>
    <w:rsid w:val="00582D18"/>
    <w:rsid w:val="0058449E"/>
    <w:rsid w:val="00584FE8"/>
    <w:rsid w:val="00585345"/>
    <w:rsid w:val="00586647"/>
    <w:rsid w:val="0058677F"/>
    <w:rsid w:val="00587081"/>
    <w:rsid w:val="00587168"/>
    <w:rsid w:val="00590D1F"/>
    <w:rsid w:val="00590D41"/>
    <w:rsid w:val="0059173E"/>
    <w:rsid w:val="005923BF"/>
    <w:rsid w:val="00593022"/>
    <w:rsid w:val="00593200"/>
    <w:rsid w:val="00593443"/>
    <w:rsid w:val="0059474A"/>
    <w:rsid w:val="005959CC"/>
    <w:rsid w:val="005963A7"/>
    <w:rsid w:val="00596748"/>
    <w:rsid w:val="00596A1C"/>
    <w:rsid w:val="00596C5A"/>
    <w:rsid w:val="005976CD"/>
    <w:rsid w:val="00597A67"/>
    <w:rsid w:val="00597AD0"/>
    <w:rsid w:val="005A0393"/>
    <w:rsid w:val="005A0608"/>
    <w:rsid w:val="005A10BD"/>
    <w:rsid w:val="005A158B"/>
    <w:rsid w:val="005A1942"/>
    <w:rsid w:val="005A1B9F"/>
    <w:rsid w:val="005A3DF4"/>
    <w:rsid w:val="005A44D2"/>
    <w:rsid w:val="005A664B"/>
    <w:rsid w:val="005A6A5D"/>
    <w:rsid w:val="005A725F"/>
    <w:rsid w:val="005A7FCB"/>
    <w:rsid w:val="005B04F8"/>
    <w:rsid w:val="005B0E39"/>
    <w:rsid w:val="005B1322"/>
    <w:rsid w:val="005B1479"/>
    <w:rsid w:val="005B2E18"/>
    <w:rsid w:val="005B2F00"/>
    <w:rsid w:val="005B339F"/>
    <w:rsid w:val="005B3BD6"/>
    <w:rsid w:val="005B55D5"/>
    <w:rsid w:val="005B5E72"/>
    <w:rsid w:val="005B62ED"/>
    <w:rsid w:val="005B63F3"/>
    <w:rsid w:val="005B6CD1"/>
    <w:rsid w:val="005B7F42"/>
    <w:rsid w:val="005C0163"/>
    <w:rsid w:val="005C0449"/>
    <w:rsid w:val="005C1071"/>
    <w:rsid w:val="005C1528"/>
    <w:rsid w:val="005C27AC"/>
    <w:rsid w:val="005C34DF"/>
    <w:rsid w:val="005C3C21"/>
    <w:rsid w:val="005C55AC"/>
    <w:rsid w:val="005C574C"/>
    <w:rsid w:val="005C6054"/>
    <w:rsid w:val="005C6184"/>
    <w:rsid w:val="005C6382"/>
    <w:rsid w:val="005C6AD4"/>
    <w:rsid w:val="005C6F36"/>
    <w:rsid w:val="005C79B8"/>
    <w:rsid w:val="005C7DA5"/>
    <w:rsid w:val="005C7F52"/>
    <w:rsid w:val="005D022E"/>
    <w:rsid w:val="005D0387"/>
    <w:rsid w:val="005D097C"/>
    <w:rsid w:val="005D13C7"/>
    <w:rsid w:val="005D1C31"/>
    <w:rsid w:val="005D28B9"/>
    <w:rsid w:val="005D2BFC"/>
    <w:rsid w:val="005D3169"/>
    <w:rsid w:val="005D3620"/>
    <w:rsid w:val="005D4773"/>
    <w:rsid w:val="005D6EE6"/>
    <w:rsid w:val="005D786E"/>
    <w:rsid w:val="005E0077"/>
    <w:rsid w:val="005E051A"/>
    <w:rsid w:val="005E0623"/>
    <w:rsid w:val="005E0777"/>
    <w:rsid w:val="005E1621"/>
    <w:rsid w:val="005E1A5C"/>
    <w:rsid w:val="005E2AC3"/>
    <w:rsid w:val="005E4DC2"/>
    <w:rsid w:val="005E5EC5"/>
    <w:rsid w:val="005E6872"/>
    <w:rsid w:val="005E7B06"/>
    <w:rsid w:val="005F0420"/>
    <w:rsid w:val="005F06E8"/>
    <w:rsid w:val="005F0B08"/>
    <w:rsid w:val="005F161E"/>
    <w:rsid w:val="005F1B3B"/>
    <w:rsid w:val="005F1FD4"/>
    <w:rsid w:val="005F2122"/>
    <w:rsid w:val="005F2564"/>
    <w:rsid w:val="005F2C85"/>
    <w:rsid w:val="005F3009"/>
    <w:rsid w:val="005F37D8"/>
    <w:rsid w:val="005F3D6E"/>
    <w:rsid w:val="005F48C3"/>
    <w:rsid w:val="005F5029"/>
    <w:rsid w:val="005F523E"/>
    <w:rsid w:val="005F5834"/>
    <w:rsid w:val="005F5C2B"/>
    <w:rsid w:val="005F5E8B"/>
    <w:rsid w:val="005F658A"/>
    <w:rsid w:val="005F65AA"/>
    <w:rsid w:val="005F65E8"/>
    <w:rsid w:val="005F67CD"/>
    <w:rsid w:val="005F6934"/>
    <w:rsid w:val="005F7135"/>
    <w:rsid w:val="0060079B"/>
    <w:rsid w:val="00600A41"/>
    <w:rsid w:val="00600FB4"/>
    <w:rsid w:val="00601721"/>
    <w:rsid w:val="00602004"/>
    <w:rsid w:val="00602483"/>
    <w:rsid w:val="0060252B"/>
    <w:rsid w:val="00602656"/>
    <w:rsid w:val="006029A4"/>
    <w:rsid w:val="0060349D"/>
    <w:rsid w:val="006034FD"/>
    <w:rsid w:val="0060361C"/>
    <w:rsid w:val="0060439C"/>
    <w:rsid w:val="00604488"/>
    <w:rsid w:val="00606A3B"/>
    <w:rsid w:val="006071C6"/>
    <w:rsid w:val="006072FB"/>
    <w:rsid w:val="006073FC"/>
    <w:rsid w:val="0060752A"/>
    <w:rsid w:val="006076B2"/>
    <w:rsid w:val="0061000B"/>
    <w:rsid w:val="00610684"/>
    <w:rsid w:val="006111CC"/>
    <w:rsid w:val="00611A27"/>
    <w:rsid w:val="00614D2A"/>
    <w:rsid w:val="0061573D"/>
    <w:rsid w:val="00615F7B"/>
    <w:rsid w:val="006164AA"/>
    <w:rsid w:val="0062043E"/>
    <w:rsid w:val="00620A4B"/>
    <w:rsid w:val="006214DA"/>
    <w:rsid w:val="0062166E"/>
    <w:rsid w:val="00621D06"/>
    <w:rsid w:val="006223CC"/>
    <w:rsid w:val="00622B3C"/>
    <w:rsid w:val="00623F05"/>
    <w:rsid w:val="00624733"/>
    <w:rsid w:val="00624BFE"/>
    <w:rsid w:val="006258A5"/>
    <w:rsid w:val="006265BA"/>
    <w:rsid w:val="006266AC"/>
    <w:rsid w:val="00630839"/>
    <w:rsid w:val="00631ECA"/>
    <w:rsid w:val="006320B2"/>
    <w:rsid w:val="006323B0"/>
    <w:rsid w:val="00633A93"/>
    <w:rsid w:val="006348A0"/>
    <w:rsid w:val="0063505A"/>
    <w:rsid w:val="0063533A"/>
    <w:rsid w:val="0063564B"/>
    <w:rsid w:val="0063608F"/>
    <w:rsid w:val="00636544"/>
    <w:rsid w:val="00636E59"/>
    <w:rsid w:val="00636E5E"/>
    <w:rsid w:val="00640E74"/>
    <w:rsid w:val="00640F30"/>
    <w:rsid w:val="006414B1"/>
    <w:rsid w:val="00641FEB"/>
    <w:rsid w:val="00642E80"/>
    <w:rsid w:val="0064359A"/>
    <w:rsid w:val="00643A3B"/>
    <w:rsid w:val="0064412A"/>
    <w:rsid w:val="00644666"/>
    <w:rsid w:val="006453E5"/>
    <w:rsid w:val="0064592B"/>
    <w:rsid w:val="00645A92"/>
    <w:rsid w:val="00646431"/>
    <w:rsid w:val="00646E1A"/>
    <w:rsid w:val="00647844"/>
    <w:rsid w:val="0065012F"/>
    <w:rsid w:val="00650D22"/>
    <w:rsid w:val="00651037"/>
    <w:rsid w:val="00651745"/>
    <w:rsid w:val="00651BC6"/>
    <w:rsid w:val="00651E3B"/>
    <w:rsid w:val="00652B4B"/>
    <w:rsid w:val="00652B64"/>
    <w:rsid w:val="006533B6"/>
    <w:rsid w:val="00653D1B"/>
    <w:rsid w:val="00654374"/>
    <w:rsid w:val="006556A7"/>
    <w:rsid w:val="0065618D"/>
    <w:rsid w:val="00660BD8"/>
    <w:rsid w:val="00660ED0"/>
    <w:rsid w:val="00662021"/>
    <w:rsid w:val="00662C61"/>
    <w:rsid w:val="00663683"/>
    <w:rsid w:val="00663D01"/>
    <w:rsid w:val="006648E6"/>
    <w:rsid w:val="00664C8B"/>
    <w:rsid w:val="00665603"/>
    <w:rsid w:val="006704E9"/>
    <w:rsid w:val="00670B99"/>
    <w:rsid w:val="00671326"/>
    <w:rsid w:val="00671887"/>
    <w:rsid w:val="00671A37"/>
    <w:rsid w:val="00673635"/>
    <w:rsid w:val="00673FA1"/>
    <w:rsid w:val="00674983"/>
    <w:rsid w:val="00674CBE"/>
    <w:rsid w:val="006753EB"/>
    <w:rsid w:val="006762B2"/>
    <w:rsid w:val="0067635A"/>
    <w:rsid w:val="00676E0A"/>
    <w:rsid w:val="00676E97"/>
    <w:rsid w:val="00677C04"/>
    <w:rsid w:val="00680FAE"/>
    <w:rsid w:val="00681503"/>
    <w:rsid w:val="00681F25"/>
    <w:rsid w:val="0068205C"/>
    <w:rsid w:val="00682466"/>
    <w:rsid w:val="00682BDB"/>
    <w:rsid w:val="00684532"/>
    <w:rsid w:val="006849DF"/>
    <w:rsid w:val="00685B01"/>
    <w:rsid w:val="00686B08"/>
    <w:rsid w:val="0068702E"/>
    <w:rsid w:val="00687973"/>
    <w:rsid w:val="00687C96"/>
    <w:rsid w:val="006909C8"/>
    <w:rsid w:val="006910E9"/>
    <w:rsid w:val="00691AD8"/>
    <w:rsid w:val="00691E60"/>
    <w:rsid w:val="0069220A"/>
    <w:rsid w:val="0069287E"/>
    <w:rsid w:val="00692DF7"/>
    <w:rsid w:val="00692E52"/>
    <w:rsid w:val="00693043"/>
    <w:rsid w:val="006933F5"/>
    <w:rsid w:val="0069350B"/>
    <w:rsid w:val="00693700"/>
    <w:rsid w:val="00694040"/>
    <w:rsid w:val="006943E7"/>
    <w:rsid w:val="00695E27"/>
    <w:rsid w:val="00696936"/>
    <w:rsid w:val="00696AA4"/>
    <w:rsid w:val="00696B58"/>
    <w:rsid w:val="00696DED"/>
    <w:rsid w:val="00697159"/>
    <w:rsid w:val="006A0380"/>
    <w:rsid w:val="006A0EF4"/>
    <w:rsid w:val="006A1503"/>
    <w:rsid w:val="006A23E0"/>
    <w:rsid w:val="006A3CAF"/>
    <w:rsid w:val="006A4E47"/>
    <w:rsid w:val="006A4EA4"/>
    <w:rsid w:val="006A52F7"/>
    <w:rsid w:val="006A5486"/>
    <w:rsid w:val="006A6097"/>
    <w:rsid w:val="006A6C00"/>
    <w:rsid w:val="006A6CCB"/>
    <w:rsid w:val="006A785A"/>
    <w:rsid w:val="006A7FDF"/>
    <w:rsid w:val="006B1428"/>
    <w:rsid w:val="006B1C11"/>
    <w:rsid w:val="006B2387"/>
    <w:rsid w:val="006B4A5C"/>
    <w:rsid w:val="006B6086"/>
    <w:rsid w:val="006B6225"/>
    <w:rsid w:val="006B6BF4"/>
    <w:rsid w:val="006B6EC5"/>
    <w:rsid w:val="006C00F6"/>
    <w:rsid w:val="006C0B0C"/>
    <w:rsid w:val="006C18C3"/>
    <w:rsid w:val="006C18DF"/>
    <w:rsid w:val="006C1DE0"/>
    <w:rsid w:val="006C2209"/>
    <w:rsid w:val="006C2248"/>
    <w:rsid w:val="006C23AE"/>
    <w:rsid w:val="006C3D4D"/>
    <w:rsid w:val="006C404E"/>
    <w:rsid w:val="006C408B"/>
    <w:rsid w:val="006C4415"/>
    <w:rsid w:val="006C47BA"/>
    <w:rsid w:val="006C58BD"/>
    <w:rsid w:val="006C656B"/>
    <w:rsid w:val="006C6777"/>
    <w:rsid w:val="006D141B"/>
    <w:rsid w:val="006D1CA7"/>
    <w:rsid w:val="006D2195"/>
    <w:rsid w:val="006D2C3D"/>
    <w:rsid w:val="006D3BF4"/>
    <w:rsid w:val="006D3C50"/>
    <w:rsid w:val="006D402F"/>
    <w:rsid w:val="006D49CE"/>
    <w:rsid w:val="006D5831"/>
    <w:rsid w:val="006D5E5D"/>
    <w:rsid w:val="006D6234"/>
    <w:rsid w:val="006D64CB"/>
    <w:rsid w:val="006D6914"/>
    <w:rsid w:val="006D7548"/>
    <w:rsid w:val="006D7A19"/>
    <w:rsid w:val="006D7E62"/>
    <w:rsid w:val="006E02B0"/>
    <w:rsid w:val="006E05BE"/>
    <w:rsid w:val="006E114D"/>
    <w:rsid w:val="006E128A"/>
    <w:rsid w:val="006E2C81"/>
    <w:rsid w:val="006E2ECD"/>
    <w:rsid w:val="006E3031"/>
    <w:rsid w:val="006E6134"/>
    <w:rsid w:val="006E6EFB"/>
    <w:rsid w:val="006E77AC"/>
    <w:rsid w:val="006F0AFF"/>
    <w:rsid w:val="006F13A0"/>
    <w:rsid w:val="006F1433"/>
    <w:rsid w:val="006F2D97"/>
    <w:rsid w:val="006F401E"/>
    <w:rsid w:val="006F43BA"/>
    <w:rsid w:val="006F4A60"/>
    <w:rsid w:val="006F4B2B"/>
    <w:rsid w:val="006F5D66"/>
    <w:rsid w:val="006F6722"/>
    <w:rsid w:val="0070016A"/>
    <w:rsid w:val="007004EF"/>
    <w:rsid w:val="00700E9D"/>
    <w:rsid w:val="00701E88"/>
    <w:rsid w:val="00701EA6"/>
    <w:rsid w:val="007023D0"/>
    <w:rsid w:val="00702482"/>
    <w:rsid w:val="0070250A"/>
    <w:rsid w:val="00703560"/>
    <w:rsid w:val="00703EA4"/>
    <w:rsid w:val="0070478C"/>
    <w:rsid w:val="007051EF"/>
    <w:rsid w:val="0070588E"/>
    <w:rsid w:val="007058DC"/>
    <w:rsid w:val="007060A3"/>
    <w:rsid w:val="00706227"/>
    <w:rsid w:val="007065BE"/>
    <w:rsid w:val="00707B42"/>
    <w:rsid w:val="00707CFE"/>
    <w:rsid w:val="0071053D"/>
    <w:rsid w:val="00710A30"/>
    <w:rsid w:val="00710EBF"/>
    <w:rsid w:val="00711648"/>
    <w:rsid w:val="00711BBB"/>
    <w:rsid w:val="007131B9"/>
    <w:rsid w:val="0071358A"/>
    <w:rsid w:val="00713598"/>
    <w:rsid w:val="007137C8"/>
    <w:rsid w:val="00713892"/>
    <w:rsid w:val="007138D8"/>
    <w:rsid w:val="00713AFE"/>
    <w:rsid w:val="00713F53"/>
    <w:rsid w:val="00714335"/>
    <w:rsid w:val="00715313"/>
    <w:rsid w:val="007159A2"/>
    <w:rsid w:val="00715BE8"/>
    <w:rsid w:val="0071659B"/>
    <w:rsid w:val="00716F59"/>
    <w:rsid w:val="00716F9D"/>
    <w:rsid w:val="0071727A"/>
    <w:rsid w:val="00717F37"/>
    <w:rsid w:val="007201A8"/>
    <w:rsid w:val="0072195B"/>
    <w:rsid w:val="00721A1D"/>
    <w:rsid w:val="00721CDF"/>
    <w:rsid w:val="00722D56"/>
    <w:rsid w:val="00724B0C"/>
    <w:rsid w:val="007253EE"/>
    <w:rsid w:val="0072669C"/>
    <w:rsid w:val="00726728"/>
    <w:rsid w:val="00727D74"/>
    <w:rsid w:val="00730395"/>
    <w:rsid w:val="00730745"/>
    <w:rsid w:val="00731B81"/>
    <w:rsid w:val="007330DC"/>
    <w:rsid w:val="0073374E"/>
    <w:rsid w:val="00733E40"/>
    <w:rsid w:val="0073465E"/>
    <w:rsid w:val="007355FD"/>
    <w:rsid w:val="007360AC"/>
    <w:rsid w:val="0073619A"/>
    <w:rsid w:val="007364E8"/>
    <w:rsid w:val="00736569"/>
    <w:rsid w:val="00736F07"/>
    <w:rsid w:val="007371C8"/>
    <w:rsid w:val="007404EC"/>
    <w:rsid w:val="00741295"/>
    <w:rsid w:val="0074135F"/>
    <w:rsid w:val="00742022"/>
    <w:rsid w:val="00742EE1"/>
    <w:rsid w:val="00742F32"/>
    <w:rsid w:val="007455BA"/>
    <w:rsid w:val="007465D7"/>
    <w:rsid w:val="00747171"/>
    <w:rsid w:val="00747A39"/>
    <w:rsid w:val="00747DE8"/>
    <w:rsid w:val="007504BE"/>
    <w:rsid w:val="00750629"/>
    <w:rsid w:val="0075084E"/>
    <w:rsid w:val="00750975"/>
    <w:rsid w:val="007542DB"/>
    <w:rsid w:val="0075624C"/>
    <w:rsid w:val="0075682F"/>
    <w:rsid w:val="00756B9A"/>
    <w:rsid w:val="00756D0C"/>
    <w:rsid w:val="00757798"/>
    <w:rsid w:val="00757A59"/>
    <w:rsid w:val="007603F4"/>
    <w:rsid w:val="0076144A"/>
    <w:rsid w:val="0076364A"/>
    <w:rsid w:val="007637DC"/>
    <w:rsid w:val="00764271"/>
    <w:rsid w:val="00765AA2"/>
    <w:rsid w:val="00765DC9"/>
    <w:rsid w:val="00766FFC"/>
    <w:rsid w:val="00770FEA"/>
    <w:rsid w:val="007713BD"/>
    <w:rsid w:val="007713BF"/>
    <w:rsid w:val="00771583"/>
    <w:rsid w:val="00772151"/>
    <w:rsid w:val="007722B7"/>
    <w:rsid w:val="00772937"/>
    <w:rsid w:val="00774B81"/>
    <w:rsid w:val="00774BBE"/>
    <w:rsid w:val="007758A5"/>
    <w:rsid w:val="00777BD6"/>
    <w:rsid w:val="00777BDB"/>
    <w:rsid w:val="00780602"/>
    <w:rsid w:val="00780CD1"/>
    <w:rsid w:val="00781BE2"/>
    <w:rsid w:val="00781FBB"/>
    <w:rsid w:val="007824EB"/>
    <w:rsid w:val="007830CD"/>
    <w:rsid w:val="00783B0C"/>
    <w:rsid w:val="007841F7"/>
    <w:rsid w:val="007844F3"/>
    <w:rsid w:val="0078462F"/>
    <w:rsid w:val="0078562E"/>
    <w:rsid w:val="00785AFB"/>
    <w:rsid w:val="00786038"/>
    <w:rsid w:val="0078626C"/>
    <w:rsid w:val="007866A5"/>
    <w:rsid w:val="00787F6F"/>
    <w:rsid w:val="00791369"/>
    <w:rsid w:val="007931FB"/>
    <w:rsid w:val="00793336"/>
    <w:rsid w:val="00794827"/>
    <w:rsid w:val="00794E08"/>
    <w:rsid w:val="00794EBC"/>
    <w:rsid w:val="0079539B"/>
    <w:rsid w:val="00797257"/>
    <w:rsid w:val="007973C4"/>
    <w:rsid w:val="007977F8"/>
    <w:rsid w:val="0079798C"/>
    <w:rsid w:val="007A0177"/>
    <w:rsid w:val="007A11A7"/>
    <w:rsid w:val="007A1680"/>
    <w:rsid w:val="007A2744"/>
    <w:rsid w:val="007A38EF"/>
    <w:rsid w:val="007A5136"/>
    <w:rsid w:val="007A64CE"/>
    <w:rsid w:val="007A65E8"/>
    <w:rsid w:val="007A6995"/>
    <w:rsid w:val="007A6F8D"/>
    <w:rsid w:val="007A7283"/>
    <w:rsid w:val="007A7F03"/>
    <w:rsid w:val="007B01F7"/>
    <w:rsid w:val="007B0954"/>
    <w:rsid w:val="007B0F09"/>
    <w:rsid w:val="007B115C"/>
    <w:rsid w:val="007B1C75"/>
    <w:rsid w:val="007B1C98"/>
    <w:rsid w:val="007B2B71"/>
    <w:rsid w:val="007B2E6C"/>
    <w:rsid w:val="007B3266"/>
    <w:rsid w:val="007B41FE"/>
    <w:rsid w:val="007B466F"/>
    <w:rsid w:val="007B4A0E"/>
    <w:rsid w:val="007B508E"/>
    <w:rsid w:val="007B681D"/>
    <w:rsid w:val="007B6883"/>
    <w:rsid w:val="007B6AD0"/>
    <w:rsid w:val="007B7352"/>
    <w:rsid w:val="007C03BC"/>
    <w:rsid w:val="007C068B"/>
    <w:rsid w:val="007C06B8"/>
    <w:rsid w:val="007C172F"/>
    <w:rsid w:val="007C1B50"/>
    <w:rsid w:val="007C1C91"/>
    <w:rsid w:val="007C1DAC"/>
    <w:rsid w:val="007C2932"/>
    <w:rsid w:val="007C2B4E"/>
    <w:rsid w:val="007C3BB5"/>
    <w:rsid w:val="007C406D"/>
    <w:rsid w:val="007C42C6"/>
    <w:rsid w:val="007C53CC"/>
    <w:rsid w:val="007C5916"/>
    <w:rsid w:val="007C7CA5"/>
    <w:rsid w:val="007D017F"/>
    <w:rsid w:val="007D04A4"/>
    <w:rsid w:val="007D10F2"/>
    <w:rsid w:val="007D1889"/>
    <w:rsid w:val="007D286D"/>
    <w:rsid w:val="007D34E7"/>
    <w:rsid w:val="007D37F0"/>
    <w:rsid w:val="007D3912"/>
    <w:rsid w:val="007D396B"/>
    <w:rsid w:val="007D3981"/>
    <w:rsid w:val="007D4359"/>
    <w:rsid w:val="007D47D6"/>
    <w:rsid w:val="007D4EA2"/>
    <w:rsid w:val="007D5177"/>
    <w:rsid w:val="007D51EC"/>
    <w:rsid w:val="007D59E9"/>
    <w:rsid w:val="007D6B65"/>
    <w:rsid w:val="007D7486"/>
    <w:rsid w:val="007D752B"/>
    <w:rsid w:val="007D7732"/>
    <w:rsid w:val="007D7871"/>
    <w:rsid w:val="007D7A3B"/>
    <w:rsid w:val="007E009D"/>
    <w:rsid w:val="007E061C"/>
    <w:rsid w:val="007E063D"/>
    <w:rsid w:val="007E0C8B"/>
    <w:rsid w:val="007E0EC0"/>
    <w:rsid w:val="007E23AE"/>
    <w:rsid w:val="007E2ADC"/>
    <w:rsid w:val="007E2DFC"/>
    <w:rsid w:val="007E3584"/>
    <w:rsid w:val="007E38E7"/>
    <w:rsid w:val="007E3C14"/>
    <w:rsid w:val="007E488F"/>
    <w:rsid w:val="007E61DE"/>
    <w:rsid w:val="007F0231"/>
    <w:rsid w:val="007F101A"/>
    <w:rsid w:val="007F1DC1"/>
    <w:rsid w:val="007F1E7A"/>
    <w:rsid w:val="007F23B9"/>
    <w:rsid w:val="007F2C63"/>
    <w:rsid w:val="007F33C2"/>
    <w:rsid w:val="007F511A"/>
    <w:rsid w:val="007F5303"/>
    <w:rsid w:val="007F5A75"/>
    <w:rsid w:val="007F63CA"/>
    <w:rsid w:val="007F6738"/>
    <w:rsid w:val="007F6819"/>
    <w:rsid w:val="007F6BAF"/>
    <w:rsid w:val="007F71D0"/>
    <w:rsid w:val="008005C0"/>
    <w:rsid w:val="00800E8C"/>
    <w:rsid w:val="00801123"/>
    <w:rsid w:val="00801A24"/>
    <w:rsid w:val="008026B1"/>
    <w:rsid w:val="00802FF8"/>
    <w:rsid w:val="00803895"/>
    <w:rsid w:val="00803BE8"/>
    <w:rsid w:val="00804387"/>
    <w:rsid w:val="0080631F"/>
    <w:rsid w:val="008063A6"/>
    <w:rsid w:val="00807005"/>
    <w:rsid w:val="00807368"/>
    <w:rsid w:val="00807469"/>
    <w:rsid w:val="008074AC"/>
    <w:rsid w:val="00807570"/>
    <w:rsid w:val="00807B4D"/>
    <w:rsid w:val="008102F3"/>
    <w:rsid w:val="008108A2"/>
    <w:rsid w:val="008109B5"/>
    <w:rsid w:val="008110B1"/>
    <w:rsid w:val="00811571"/>
    <w:rsid w:val="0081183E"/>
    <w:rsid w:val="008119D1"/>
    <w:rsid w:val="00811B53"/>
    <w:rsid w:val="00812889"/>
    <w:rsid w:val="008131D4"/>
    <w:rsid w:val="008139C2"/>
    <w:rsid w:val="008153A0"/>
    <w:rsid w:val="00816618"/>
    <w:rsid w:val="00816C1A"/>
    <w:rsid w:val="00817021"/>
    <w:rsid w:val="008174CB"/>
    <w:rsid w:val="008174ED"/>
    <w:rsid w:val="0081799B"/>
    <w:rsid w:val="008201FD"/>
    <w:rsid w:val="00820416"/>
    <w:rsid w:val="0082086D"/>
    <w:rsid w:val="00820FB5"/>
    <w:rsid w:val="008218D9"/>
    <w:rsid w:val="008226C3"/>
    <w:rsid w:val="00822FC6"/>
    <w:rsid w:val="008234DE"/>
    <w:rsid w:val="008237A7"/>
    <w:rsid w:val="00823B4E"/>
    <w:rsid w:val="00823EB7"/>
    <w:rsid w:val="0082414C"/>
    <w:rsid w:val="00824414"/>
    <w:rsid w:val="00824EA1"/>
    <w:rsid w:val="008254ED"/>
    <w:rsid w:val="00826215"/>
    <w:rsid w:val="0082631A"/>
    <w:rsid w:val="00826B09"/>
    <w:rsid w:val="008271BD"/>
    <w:rsid w:val="00827B12"/>
    <w:rsid w:val="00830941"/>
    <w:rsid w:val="00830D1F"/>
    <w:rsid w:val="00832BE9"/>
    <w:rsid w:val="008339B1"/>
    <w:rsid w:val="008345A5"/>
    <w:rsid w:val="00834879"/>
    <w:rsid w:val="00834B3B"/>
    <w:rsid w:val="00834D25"/>
    <w:rsid w:val="00834D91"/>
    <w:rsid w:val="008354CD"/>
    <w:rsid w:val="00835560"/>
    <w:rsid w:val="00835871"/>
    <w:rsid w:val="00835D9B"/>
    <w:rsid w:val="00835E97"/>
    <w:rsid w:val="00836740"/>
    <w:rsid w:val="00836F74"/>
    <w:rsid w:val="00837C35"/>
    <w:rsid w:val="00840901"/>
    <w:rsid w:val="0084097F"/>
    <w:rsid w:val="00840BCF"/>
    <w:rsid w:val="008416AB"/>
    <w:rsid w:val="00842B0E"/>
    <w:rsid w:val="00843018"/>
    <w:rsid w:val="00843041"/>
    <w:rsid w:val="008433E5"/>
    <w:rsid w:val="00843655"/>
    <w:rsid w:val="008437AF"/>
    <w:rsid w:val="00843805"/>
    <w:rsid w:val="00843FBE"/>
    <w:rsid w:val="00845355"/>
    <w:rsid w:val="00845D38"/>
    <w:rsid w:val="00846ED1"/>
    <w:rsid w:val="00847BD0"/>
    <w:rsid w:val="00847D4A"/>
    <w:rsid w:val="00851D03"/>
    <w:rsid w:val="0085213E"/>
    <w:rsid w:val="00852396"/>
    <w:rsid w:val="00852ED8"/>
    <w:rsid w:val="00852FA1"/>
    <w:rsid w:val="008539E0"/>
    <w:rsid w:val="00853D0D"/>
    <w:rsid w:val="00853E34"/>
    <w:rsid w:val="00854C2F"/>
    <w:rsid w:val="00854EA6"/>
    <w:rsid w:val="00855313"/>
    <w:rsid w:val="00855F88"/>
    <w:rsid w:val="008612DA"/>
    <w:rsid w:val="00862326"/>
    <w:rsid w:val="008641E2"/>
    <w:rsid w:val="00864402"/>
    <w:rsid w:val="00864FB4"/>
    <w:rsid w:val="0086520F"/>
    <w:rsid w:val="00866F0A"/>
    <w:rsid w:val="008670B9"/>
    <w:rsid w:val="008709AF"/>
    <w:rsid w:val="00870B21"/>
    <w:rsid w:val="0087103A"/>
    <w:rsid w:val="00871E38"/>
    <w:rsid w:val="00872CAB"/>
    <w:rsid w:val="00872D43"/>
    <w:rsid w:val="0087320D"/>
    <w:rsid w:val="00873E6D"/>
    <w:rsid w:val="00874342"/>
    <w:rsid w:val="00874F43"/>
    <w:rsid w:val="0087537C"/>
    <w:rsid w:val="00875517"/>
    <w:rsid w:val="00877933"/>
    <w:rsid w:val="0088018B"/>
    <w:rsid w:val="0088091F"/>
    <w:rsid w:val="008816F2"/>
    <w:rsid w:val="00881C86"/>
    <w:rsid w:val="008821D8"/>
    <w:rsid w:val="008822B9"/>
    <w:rsid w:val="00882324"/>
    <w:rsid w:val="00882D8D"/>
    <w:rsid w:val="0088380F"/>
    <w:rsid w:val="008838C2"/>
    <w:rsid w:val="008858B3"/>
    <w:rsid w:val="0088643A"/>
    <w:rsid w:val="00886F38"/>
    <w:rsid w:val="00887D10"/>
    <w:rsid w:val="00887E95"/>
    <w:rsid w:val="00887F58"/>
    <w:rsid w:val="00890803"/>
    <w:rsid w:val="008914D2"/>
    <w:rsid w:val="00892B26"/>
    <w:rsid w:val="008935D7"/>
    <w:rsid w:val="008936BD"/>
    <w:rsid w:val="008938B0"/>
    <w:rsid w:val="008954F8"/>
    <w:rsid w:val="0089689B"/>
    <w:rsid w:val="00896CB6"/>
    <w:rsid w:val="008973C6"/>
    <w:rsid w:val="008979D2"/>
    <w:rsid w:val="008A0597"/>
    <w:rsid w:val="008A095A"/>
    <w:rsid w:val="008A09A4"/>
    <w:rsid w:val="008A1604"/>
    <w:rsid w:val="008A1A85"/>
    <w:rsid w:val="008A1F88"/>
    <w:rsid w:val="008A2979"/>
    <w:rsid w:val="008A46F3"/>
    <w:rsid w:val="008A5697"/>
    <w:rsid w:val="008A571E"/>
    <w:rsid w:val="008A5ED0"/>
    <w:rsid w:val="008A6329"/>
    <w:rsid w:val="008B0396"/>
    <w:rsid w:val="008B058B"/>
    <w:rsid w:val="008B0983"/>
    <w:rsid w:val="008B0D6D"/>
    <w:rsid w:val="008B1A98"/>
    <w:rsid w:val="008B1BDE"/>
    <w:rsid w:val="008B1CAD"/>
    <w:rsid w:val="008B31A9"/>
    <w:rsid w:val="008B43F7"/>
    <w:rsid w:val="008B4CD1"/>
    <w:rsid w:val="008B4DAF"/>
    <w:rsid w:val="008B4E8C"/>
    <w:rsid w:val="008B585E"/>
    <w:rsid w:val="008B59AF"/>
    <w:rsid w:val="008B63B9"/>
    <w:rsid w:val="008B7B2F"/>
    <w:rsid w:val="008B7D54"/>
    <w:rsid w:val="008C083B"/>
    <w:rsid w:val="008C2E28"/>
    <w:rsid w:val="008C2E66"/>
    <w:rsid w:val="008C3541"/>
    <w:rsid w:val="008C3F97"/>
    <w:rsid w:val="008C418B"/>
    <w:rsid w:val="008C454B"/>
    <w:rsid w:val="008C4E6A"/>
    <w:rsid w:val="008C552B"/>
    <w:rsid w:val="008C6B30"/>
    <w:rsid w:val="008C6E06"/>
    <w:rsid w:val="008C7BE0"/>
    <w:rsid w:val="008D0026"/>
    <w:rsid w:val="008D1AAF"/>
    <w:rsid w:val="008D201C"/>
    <w:rsid w:val="008D247A"/>
    <w:rsid w:val="008D4836"/>
    <w:rsid w:val="008D501F"/>
    <w:rsid w:val="008D53BD"/>
    <w:rsid w:val="008D5850"/>
    <w:rsid w:val="008D5ABD"/>
    <w:rsid w:val="008D6786"/>
    <w:rsid w:val="008D7111"/>
    <w:rsid w:val="008D7CFE"/>
    <w:rsid w:val="008E00ED"/>
    <w:rsid w:val="008E0580"/>
    <w:rsid w:val="008E08D2"/>
    <w:rsid w:val="008E0952"/>
    <w:rsid w:val="008E0A38"/>
    <w:rsid w:val="008E1804"/>
    <w:rsid w:val="008E276D"/>
    <w:rsid w:val="008E44CC"/>
    <w:rsid w:val="008E450D"/>
    <w:rsid w:val="008E45A4"/>
    <w:rsid w:val="008E4C29"/>
    <w:rsid w:val="008E518E"/>
    <w:rsid w:val="008E56E7"/>
    <w:rsid w:val="008E7982"/>
    <w:rsid w:val="008F06A2"/>
    <w:rsid w:val="008F1550"/>
    <w:rsid w:val="008F25F2"/>
    <w:rsid w:val="008F26BD"/>
    <w:rsid w:val="008F2F5A"/>
    <w:rsid w:val="008F3E55"/>
    <w:rsid w:val="008F424A"/>
    <w:rsid w:val="008F4C67"/>
    <w:rsid w:val="008F5CDF"/>
    <w:rsid w:val="008F6AAE"/>
    <w:rsid w:val="008F6C96"/>
    <w:rsid w:val="008F7051"/>
    <w:rsid w:val="008F773C"/>
    <w:rsid w:val="008F7D4E"/>
    <w:rsid w:val="008F7E87"/>
    <w:rsid w:val="00901109"/>
    <w:rsid w:val="009011E5"/>
    <w:rsid w:val="009019FE"/>
    <w:rsid w:val="00902025"/>
    <w:rsid w:val="009025BB"/>
    <w:rsid w:val="00902C91"/>
    <w:rsid w:val="0090342F"/>
    <w:rsid w:val="00903E09"/>
    <w:rsid w:val="0090405C"/>
    <w:rsid w:val="00904168"/>
    <w:rsid w:val="00904AE8"/>
    <w:rsid w:val="009059D9"/>
    <w:rsid w:val="009064A1"/>
    <w:rsid w:val="00906534"/>
    <w:rsid w:val="00906590"/>
    <w:rsid w:val="00906BA6"/>
    <w:rsid w:val="0091131F"/>
    <w:rsid w:val="00911927"/>
    <w:rsid w:val="00912098"/>
    <w:rsid w:val="0091287A"/>
    <w:rsid w:val="00913225"/>
    <w:rsid w:val="00913729"/>
    <w:rsid w:val="009138F4"/>
    <w:rsid w:val="009145F6"/>
    <w:rsid w:val="00914790"/>
    <w:rsid w:val="00914BB4"/>
    <w:rsid w:val="00915313"/>
    <w:rsid w:val="00915448"/>
    <w:rsid w:val="0091588C"/>
    <w:rsid w:val="00916169"/>
    <w:rsid w:val="00916462"/>
    <w:rsid w:val="0091768A"/>
    <w:rsid w:val="00917A0B"/>
    <w:rsid w:val="00917F86"/>
    <w:rsid w:val="00920F0A"/>
    <w:rsid w:val="00921648"/>
    <w:rsid w:val="00923A81"/>
    <w:rsid w:val="00923BCF"/>
    <w:rsid w:val="00924764"/>
    <w:rsid w:val="00924853"/>
    <w:rsid w:val="00924952"/>
    <w:rsid w:val="00924F4A"/>
    <w:rsid w:val="00925371"/>
    <w:rsid w:val="00926349"/>
    <w:rsid w:val="0092676C"/>
    <w:rsid w:val="009269E3"/>
    <w:rsid w:val="00930762"/>
    <w:rsid w:val="00931627"/>
    <w:rsid w:val="00931BC3"/>
    <w:rsid w:val="009322E4"/>
    <w:rsid w:val="00932CF1"/>
    <w:rsid w:val="0093301E"/>
    <w:rsid w:val="00934CFF"/>
    <w:rsid w:val="00935905"/>
    <w:rsid w:val="009372DB"/>
    <w:rsid w:val="00937769"/>
    <w:rsid w:val="00937A0F"/>
    <w:rsid w:val="00941D80"/>
    <w:rsid w:val="009434A6"/>
    <w:rsid w:val="00943969"/>
    <w:rsid w:val="00944504"/>
    <w:rsid w:val="00944B07"/>
    <w:rsid w:val="00944D3B"/>
    <w:rsid w:val="009454CB"/>
    <w:rsid w:val="0094578B"/>
    <w:rsid w:val="009460E7"/>
    <w:rsid w:val="00946382"/>
    <w:rsid w:val="00946DCE"/>
    <w:rsid w:val="00946F0C"/>
    <w:rsid w:val="00947376"/>
    <w:rsid w:val="00947458"/>
    <w:rsid w:val="00947512"/>
    <w:rsid w:val="0094780B"/>
    <w:rsid w:val="009502E4"/>
    <w:rsid w:val="00950E8C"/>
    <w:rsid w:val="009512A8"/>
    <w:rsid w:val="009519F5"/>
    <w:rsid w:val="00951CCC"/>
    <w:rsid w:val="009522FD"/>
    <w:rsid w:val="009527D4"/>
    <w:rsid w:val="00953DD4"/>
    <w:rsid w:val="009543CD"/>
    <w:rsid w:val="00954735"/>
    <w:rsid w:val="00955A46"/>
    <w:rsid w:val="00956766"/>
    <w:rsid w:val="00956BE8"/>
    <w:rsid w:val="00956F49"/>
    <w:rsid w:val="0096002D"/>
    <w:rsid w:val="00960045"/>
    <w:rsid w:val="00960D6E"/>
    <w:rsid w:val="00962F6A"/>
    <w:rsid w:val="00963299"/>
    <w:rsid w:val="00963C78"/>
    <w:rsid w:val="00963FC7"/>
    <w:rsid w:val="009640A1"/>
    <w:rsid w:val="0096423B"/>
    <w:rsid w:val="009651BC"/>
    <w:rsid w:val="009654E1"/>
    <w:rsid w:val="009655E6"/>
    <w:rsid w:val="009656B3"/>
    <w:rsid w:val="00966C8E"/>
    <w:rsid w:val="00966D37"/>
    <w:rsid w:val="00967E3A"/>
    <w:rsid w:val="00967EB3"/>
    <w:rsid w:val="00970777"/>
    <w:rsid w:val="00970B5D"/>
    <w:rsid w:val="00970DC8"/>
    <w:rsid w:val="0097189D"/>
    <w:rsid w:val="00971E87"/>
    <w:rsid w:val="00972387"/>
    <w:rsid w:val="00972A5E"/>
    <w:rsid w:val="00973154"/>
    <w:rsid w:val="009736BE"/>
    <w:rsid w:val="0097402E"/>
    <w:rsid w:val="00974761"/>
    <w:rsid w:val="009751B5"/>
    <w:rsid w:val="009751E3"/>
    <w:rsid w:val="0097747B"/>
    <w:rsid w:val="00977DB5"/>
    <w:rsid w:val="00980110"/>
    <w:rsid w:val="00980793"/>
    <w:rsid w:val="0098079C"/>
    <w:rsid w:val="00980C20"/>
    <w:rsid w:val="00980FF8"/>
    <w:rsid w:val="0098164F"/>
    <w:rsid w:val="00981C57"/>
    <w:rsid w:val="00981FD8"/>
    <w:rsid w:val="00982097"/>
    <w:rsid w:val="0098279C"/>
    <w:rsid w:val="00983DA5"/>
    <w:rsid w:val="0098421B"/>
    <w:rsid w:val="00985814"/>
    <w:rsid w:val="00985A84"/>
    <w:rsid w:val="00986275"/>
    <w:rsid w:val="00986845"/>
    <w:rsid w:val="00986C72"/>
    <w:rsid w:val="00987951"/>
    <w:rsid w:val="00991142"/>
    <w:rsid w:val="009951C0"/>
    <w:rsid w:val="00995651"/>
    <w:rsid w:val="00995712"/>
    <w:rsid w:val="00996943"/>
    <w:rsid w:val="009A0EA0"/>
    <w:rsid w:val="009A11BE"/>
    <w:rsid w:val="009A2B41"/>
    <w:rsid w:val="009A2BA1"/>
    <w:rsid w:val="009A2F29"/>
    <w:rsid w:val="009A354E"/>
    <w:rsid w:val="009A4692"/>
    <w:rsid w:val="009A52C2"/>
    <w:rsid w:val="009A5D3A"/>
    <w:rsid w:val="009A777B"/>
    <w:rsid w:val="009B12E1"/>
    <w:rsid w:val="009B1463"/>
    <w:rsid w:val="009B1BA9"/>
    <w:rsid w:val="009B23D1"/>
    <w:rsid w:val="009B2B02"/>
    <w:rsid w:val="009B395F"/>
    <w:rsid w:val="009B3DC9"/>
    <w:rsid w:val="009B425A"/>
    <w:rsid w:val="009B4342"/>
    <w:rsid w:val="009B47E1"/>
    <w:rsid w:val="009B4811"/>
    <w:rsid w:val="009B5697"/>
    <w:rsid w:val="009B67EB"/>
    <w:rsid w:val="009B6BFF"/>
    <w:rsid w:val="009B76D4"/>
    <w:rsid w:val="009B7BE9"/>
    <w:rsid w:val="009C195A"/>
    <w:rsid w:val="009C245F"/>
    <w:rsid w:val="009C3313"/>
    <w:rsid w:val="009C48B8"/>
    <w:rsid w:val="009C58BA"/>
    <w:rsid w:val="009C6723"/>
    <w:rsid w:val="009C6E55"/>
    <w:rsid w:val="009C6EEC"/>
    <w:rsid w:val="009C718B"/>
    <w:rsid w:val="009C7CC5"/>
    <w:rsid w:val="009C7FE7"/>
    <w:rsid w:val="009D035A"/>
    <w:rsid w:val="009D076A"/>
    <w:rsid w:val="009D21EA"/>
    <w:rsid w:val="009D238B"/>
    <w:rsid w:val="009D3966"/>
    <w:rsid w:val="009D41DC"/>
    <w:rsid w:val="009D462D"/>
    <w:rsid w:val="009D470D"/>
    <w:rsid w:val="009D56CB"/>
    <w:rsid w:val="009D59D1"/>
    <w:rsid w:val="009D5B4F"/>
    <w:rsid w:val="009D77D6"/>
    <w:rsid w:val="009D7991"/>
    <w:rsid w:val="009D7A13"/>
    <w:rsid w:val="009E0016"/>
    <w:rsid w:val="009E1A5D"/>
    <w:rsid w:val="009E383E"/>
    <w:rsid w:val="009E43FC"/>
    <w:rsid w:val="009E64B1"/>
    <w:rsid w:val="009E6BDC"/>
    <w:rsid w:val="009E79BE"/>
    <w:rsid w:val="009F04C4"/>
    <w:rsid w:val="009F12E3"/>
    <w:rsid w:val="009F131D"/>
    <w:rsid w:val="009F13A0"/>
    <w:rsid w:val="009F14BF"/>
    <w:rsid w:val="009F182F"/>
    <w:rsid w:val="009F1B35"/>
    <w:rsid w:val="009F21D1"/>
    <w:rsid w:val="009F283E"/>
    <w:rsid w:val="009F3416"/>
    <w:rsid w:val="009F35F7"/>
    <w:rsid w:val="009F3974"/>
    <w:rsid w:val="009F4CA1"/>
    <w:rsid w:val="009F53E5"/>
    <w:rsid w:val="009F64B7"/>
    <w:rsid w:val="009F657B"/>
    <w:rsid w:val="009F6912"/>
    <w:rsid w:val="00A001D5"/>
    <w:rsid w:val="00A006D3"/>
    <w:rsid w:val="00A04E56"/>
    <w:rsid w:val="00A0518B"/>
    <w:rsid w:val="00A05490"/>
    <w:rsid w:val="00A05A20"/>
    <w:rsid w:val="00A05FFD"/>
    <w:rsid w:val="00A072B0"/>
    <w:rsid w:val="00A076EE"/>
    <w:rsid w:val="00A103F4"/>
    <w:rsid w:val="00A13A86"/>
    <w:rsid w:val="00A13C1E"/>
    <w:rsid w:val="00A13DFF"/>
    <w:rsid w:val="00A15687"/>
    <w:rsid w:val="00A159F7"/>
    <w:rsid w:val="00A16608"/>
    <w:rsid w:val="00A16C7B"/>
    <w:rsid w:val="00A17DFD"/>
    <w:rsid w:val="00A21DD9"/>
    <w:rsid w:val="00A21F94"/>
    <w:rsid w:val="00A221C1"/>
    <w:rsid w:val="00A22693"/>
    <w:rsid w:val="00A22BAE"/>
    <w:rsid w:val="00A2515A"/>
    <w:rsid w:val="00A25633"/>
    <w:rsid w:val="00A257E0"/>
    <w:rsid w:val="00A25D73"/>
    <w:rsid w:val="00A26604"/>
    <w:rsid w:val="00A266CD"/>
    <w:rsid w:val="00A2698C"/>
    <w:rsid w:val="00A26B8B"/>
    <w:rsid w:val="00A276AA"/>
    <w:rsid w:val="00A27AB1"/>
    <w:rsid w:val="00A3093B"/>
    <w:rsid w:val="00A309F7"/>
    <w:rsid w:val="00A30E23"/>
    <w:rsid w:val="00A31722"/>
    <w:rsid w:val="00A3221F"/>
    <w:rsid w:val="00A32C33"/>
    <w:rsid w:val="00A341C3"/>
    <w:rsid w:val="00A34995"/>
    <w:rsid w:val="00A34BCA"/>
    <w:rsid w:val="00A34D1D"/>
    <w:rsid w:val="00A35008"/>
    <w:rsid w:val="00A35F53"/>
    <w:rsid w:val="00A36CAA"/>
    <w:rsid w:val="00A370D8"/>
    <w:rsid w:val="00A37C1C"/>
    <w:rsid w:val="00A40BA9"/>
    <w:rsid w:val="00A41270"/>
    <w:rsid w:val="00A417E9"/>
    <w:rsid w:val="00A41B88"/>
    <w:rsid w:val="00A42596"/>
    <w:rsid w:val="00A42A17"/>
    <w:rsid w:val="00A42A76"/>
    <w:rsid w:val="00A43597"/>
    <w:rsid w:val="00A4369B"/>
    <w:rsid w:val="00A44734"/>
    <w:rsid w:val="00A44A50"/>
    <w:rsid w:val="00A458D3"/>
    <w:rsid w:val="00A461C5"/>
    <w:rsid w:val="00A4629B"/>
    <w:rsid w:val="00A46488"/>
    <w:rsid w:val="00A46B0B"/>
    <w:rsid w:val="00A47A42"/>
    <w:rsid w:val="00A47AE4"/>
    <w:rsid w:val="00A47E38"/>
    <w:rsid w:val="00A507B7"/>
    <w:rsid w:val="00A51283"/>
    <w:rsid w:val="00A52A14"/>
    <w:rsid w:val="00A53410"/>
    <w:rsid w:val="00A537E0"/>
    <w:rsid w:val="00A54831"/>
    <w:rsid w:val="00A55BFD"/>
    <w:rsid w:val="00A56BF0"/>
    <w:rsid w:val="00A60CCE"/>
    <w:rsid w:val="00A61601"/>
    <w:rsid w:val="00A61FB3"/>
    <w:rsid w:val="00A62024"/>
    <w:rsid w:val="00A626D2"/>
    <w:rsid w:val="00A62861"/>
    <w:rsid w:val="00A63A25"/>
    <w:rsid w:val="00A63B3B"/>
    <w:rsid w:val="00A64021"/>
    <w:rsid w:val="00A64048"/>
    <w:rsid w:val="00A655B6"/>
    <w:rsid w:val="00A658CE"/>
    <w:rsid w:val="00A65C3F"/>
    <w:rsid w:val="00A65DE4"/>
    <w:rsid w:val="00A6604B"/>
    <w:rsid w:val="00A661A8"/>
    <w:rsid w:val="00A664E8"/>
    <w:rsid w:val="00A66DB8"/>
    <w:rsid w:val="00A67D64"/>
    <w:rsid w:val="00A700E2"/>
    <w:rsid w:val="00A70370"/>
    <w:rsid w:val="00A708D1"/>
    <w:rsid w:val="00A70E3C"/>
    <w:rsid w:val="00A71C81"/>
    <w:rsid w:val="00A72407"/>
    <w:rsid w:val="00A735C2"/>
    <w:rsid w:val="00A73DEF"/>
    <w:rsid w:val="00A7566B"/>
    <w:rsid w:val="00A7689F"/>
    <w:rsid w:val="00A768BD"/>
    <w:rsid w:val="00A773D4"/>
    <w:rsid w:val="00A77DE4"/>
    <w:rsid w:val="00A8026F"/>
    <w:rsid w:val="00A818E5"/>
    <w:rsid w:val="00A8259F"/>
    <w:rsid w:val="00A827CF"/>
    <w:rsid w:val="00A82B50"/>
    <w:rsid w:val="00A83172"/>
    <w:rsid w:val="00A831D4"/>
    <w:rsid w:val="00A836E6"/>
    <w:rsid w:val="00A83B72"/>
    <w:rsid w:val="00A84317"/>
    <w:rsid w:val="00A85748"/>
    <w:rsid w:val="00A90979"/>
    <w:rsid w:val="00A91F66"/>
    <w:rsid w:val="00A9469F"/>
    <w:rsid w:val="00A94DDC"/>
    <w:rsid w:val="00A96489"/>
    <w:rsid w:val="00A97367"/>
    <w:rsid w:val="00A97612"/>
    <w:rsid w:val="00A97D57"/>
    <w:rsid w:val="00AA040D"/>
    <w:rsid w:val="00AA11AA"/>
    <w:rsid w:val="00AA1939"/>
    <w:rsid w:val="00AA2825"/>
    <w:rsid w:val="00AA2FA1"/>
    <w:rsid w:val="00AA3C86"/>
    <w:rsid w:val="00AA4594"/>
    <w:rsid w:val="00AA48CE"/>
    <w:rsid w:val="00AA570C"/>
    <w:rsid w:val="00AA645D"/>
    <w:rsid w:val="00AA684A"/>
    <w:rsid w:val="00AA6AEB"/>
    <w:rsid w:val="00AA6FA1"/>
    <w:rsid w:val="00AB1F3F"/>
    <w:rsid w:val="00AB2120"/>
    <w:rsid w:val="00AB2E1B"/>
    <w:rsid w:val="00AB2E50"/>
    <w:rsid w:val="00AB3209"/>
    <w:rsid w:val="00AB3496"/>
    <w:rsid w:val="00AB4EC5"/>
    <w:rsid w:val="00AB507F"/>
    <w:rsid w:val="00AB5D51"/>
    <w:rsid w:val="00AB5E14"/>
    <w:rsid w:val="00AB624B"/>
    <w:rsid w:val="00AB6C94"/>
    <w:rsid w:val="00AB7DD8"/>
    <w:rsid w:val="00AC0104"/>
    <w:rsid w:val="00AC030E"/>
    <w:rsid w:val="00AC0459"/>
    <w:rsid w:val="00AC1716"/>
    <w:rsid w:val="00AC216A"/>
    <w:rsid w:val="00AC2355"/>
    <w:rsid w:val="00AC27DE"/>
    <w:rsid w:val="00AC2A85"/>
    <w:rsid w:val="00AC386C"/>
    <w:rsid w:val="00AC3DC7"/>
    <w:rsid w:val="00AC4A8F"/>
    <w:rsid w:val="00AC5507"/>
    <w:rsid w:val="00AC6597"/>
    <w:rsid w:val="00AC71F2"/>
    <w:rsid w:val="00AC797B"/>
    <w:rsid w:val="00AD053B"/>
    <w:rsid w:val="00AD0661"/>
    <w:rsid w:val="00AD1329"/>
    <w:rsid w:val="00AD1E29"/>
    <w:rsid w:val="00AD21D0"/>
    <w:rsid w:val="00AD2B84"/>
    <w:rsid w:val="00AD2FD7"/>
    <w:rsid w:val="00AD3889"/>
    <w:rsid w:val="00AD486C"/>
    <w:rsid w:val="00AD6D14"/>
    <w:rsid w:val="00AD7726"/>
    <w:rsid w:val="00AD7762"/>
    <w:rsid w:val="00AE0A2A"/>
    <w:rsid w:val="00AE0A71"/>
    <w:rsid w:val="00AE113B"/>
    <w:rsid w:val="00AE265A"/>
    <w:rsid w:val="00AE3177"/>
    <w:rsid w:val="00AE3574"/>
    <w:rsid w:val="00AE3706"/>
    <w:rsid w:val="00AE4170"/>
    <w:rsid w:val="00AE452C"/>
    <w:rsid w:val="00AE4A92"/>
    <w:rsid w:val="00AE4DC6"/>
    <w:rsid w:val="00AE4F55"/>
    <w:rsid w:val="00AE570C"/>
    <w:rsid w:val="00AE6802"/>
    <w:rsid w:val="00AE6831"/>
    <w:rsid w:val="00AE6FEE"/>
    <w:rsid w:val="00AE74B2"/>
    <w:rsid w:val="00AE7D94"/>
    <w:rsid w:val="00AF1669"/>
    <w:rsid w:val="00AF1A28"/>
    <w:rsid w:val="00AF2BED"/>
    <w:rsid w:val="00AF3507"/>
    <w:rsid w:val="00AF3C6C"/>
    <w:rsid w:val="00AF4097"/>
    <w:rsid w:val="00AF47A4"/>
    <w:rsid w:val="00AF4DEC"/>
    <w:rsid w:val="00AF6239"/>
    <w:rsid w:val="00AF7030"/>
    <w:rsid w:val="00AF722B"/>
    <w:rsid w:val="00AF7430"/>
    <w:rsid w:val="00B00275"/>
    <w:rsid w:val="00B006D5"/>
    <w:rsid w:val="00B0092E"/>
    <w:rsid w:val="00B00A57"/>
    <w:rsid w:val="00B01530"/>
    <w:rsid w:val="00B01947"/>
    <w:rsid w:val="00B01E16"/>
    <w:rsid w:val="00B02374"/>
    <w:rsid w:val="00B02A29"/>
    <w:rsid w:val="00B048F3"/>
    <w:rsid w:val="00B04E9C"/>
    <w:rsid w:val="00B05EA4"/>
    <w:rsid w:val="00B062BE"/>
    <w:rsid w:val="00B06395"/>
    <w:rsid w:val="00B0676B"/>
    <w:rsid w:val="00B06B5F"/>
    <w:rsid w:val="00B06C21"/>
    <w:rsid w:val="00B074B4"/>
    <w:rsid w:val="00B07FAA"/>
    <w:rsid w:val="00B07FC2"/>
    <w:rsid w:val="00B10542"/>
    <w:rsid w:val="00B117C2"/>
    <w:rsid w:val="00B11E43"/>
    <w:rsid w:val="00B13B9D"/>
    <w:rsid w:val="00B15276"/>
    <w:rsid w:val="00B159A9"/>
    <w:rsid w:val="00B17425"/>
    <w:rsid w:val="00B17CA3"/>
    <w:rsid w:val="00B215E2"/>
    <w:rsid w:val="00B21D38"/>
    <w:rsid w:val="00B24372"/>
    <w:rsid w:val="00B24A1A"/>
    <w:rsid w:val="00B24D43"/>
    <w:rsid w:val="00B25695"/>
    <w:rsid w:val="00B262C5"/>
    <w:rsid w:val="00B26FAB"/>
    <w:rsid w:val="00B26FB2"/>
    <w:rsid w:val="00B272EB"/>
    <w:rsid w:val="00B27917"/>
    <w:rsid w:val="00B3133F"/>
    <w:rsid w:val="00B31B81"/>
    <w:rsid w:val="00B3288C"/>
    <w:rsid w:val="00B32BA6"/>
    <w:rsid w:val="00B3346D"/>
    <w:rsid w:val="00B33C9C"/>
    <w:rsid w:val="00B35B10"/>
    <w:rsid w:val="00B36736"/>
    <w:rsid w:val="00B36E16"/>
    <w:rsid w:val="00B36E2E"/>
    <w:rsid w:val="00B3701A"/>
    <w:rsid w:val="00B370CA"/>
    <w:rsid w:val="00B37B1A"/>
    <w:rsid w:val="00B4171A"/>
    <w:rsid w:val="00B41EEC"/>
    <w:rsid w:val="00B42FE6"/>
    <w:rsid w:val="00B4354D"/>
    <w:rsid w:val="00B43649"/>
    <w:rsid w:val="00B44D8C"/>
    <w:rsid w:val="00B4614C"/>
    <w:rsid w:val="00B46163"/>
    <w:rsid w:val="00B46362"/>
    <w:rsid w:val="00B4737B"/>
    <w:rsid w:val="00B478D3"/>
    <w:rsid w:val="00B50CE9"/>
    <w:rsid w:val="00B50E37"/>
    <w:rsid w:val="00B52925"/>
    <w:rsid w:val="00B558FE"/>
    <w:rsid w:val="00B55B67"/>
    <w:rsid w:val="00B566E8"/>
    <w:rsid w:val="00B568E3"/>
    <w:rsid w:val="00B57868"/>
    <w:rsid w:val="00B61012"/>
    <w:rsid w:val="00B614FA"/>
    <w:rsid w:val="00B61D6F"/>
    <w:rsid w:val="00B61EFF"/>
    <w:rsid w:val="00B623A1"/>
    <w:rsid w:val="00B62DD0"/>
    <w:rsid w:val="00B638C0"/>
    <w:rsid w:val="00B641AF"/>
    <w:rsid w:val="00B654A9"/>
    <w:rsid w:val="00B6653B"/>
    <w:rsid w:val="00B66D2A"/>
    <w:rsid w:val="00B66FCD"/>
    <w:rsid w:val="00B70634"/>
    <w:rsid w:val="00B70AF1"/>
    <w:rsid w:val="00B70B36"/>
    <w:rsid w:val="00B71CE6"/>
    <w:rsid w:val="00B7232B"/>
    <w:rsid w:val="00B72427"/>
    <w:rsid w:val="00B728A3"/>
    <w:rsid w:val="00B7335D"/>
    <w:rsid w:val="00B73523"/>
    <w:rsid w:val="00B7389D"/>
    <w:rsid w:val="00B7399E"/>
    <w:rsid w:val="00B74070"/>
    <w:rsid w:val="00B7476F"/>
    <w:rsid w:val="00B74CE4"/>
    <w:rsid w:val="00B74ED0"/>
    <w:rsid w:val="00B75BDB"/>
    <w:rsid w:val="00B76111"/>
    <w:rsid w:val="00B76485"/>
    <w:rsid w:val="00B76C61"/>
    <w:rsid w:val="00B811EE"/>
    <w:rsid w:val="00B813F2"/>
    <w:rsid w:val="00B81516"/>
    <w:rsid w:val="00B82562"/>
    <w:rsid w:val="00B826CB"/>
    <w:rsid w:val="00B82F66"/>
    <w:rsid w:val="00B838D1"/>
    <w:rsid w:val="00B8477C"/>
    <w:rsid w:val="00B84E8D"/>
    <w:rsid w:val="00B850CB"/>
    <w:rsid w:val="00B85CFD"/>
    <w:rsid w:val="00B86409"/>
    <w:rsid w:val="00B864DA"/>
    <w:rsid w:val="00B86A7C"/>
    <w:rsid w:val="00B87149"/>
    <w:rsid w:val="00B87F39"/>
    <w:rsid w:val="00B90B43"/>
    <w:rsid w:val="00B90F0D"/>
    <w:rsid w:val="00B9101A"/>
    <w:rsid w:val="00B91905"/>
    <w:rsid w:val="00B9271A"/>
    <w:rsid w:val="00B92D56"/>
    <w:rsid w:val="00B931D0"/>
    <w:rsid w:val="00B93562"/>
    <w:rsid w:val="00B935E0"/>
    <w:rsid w:val="00B93C8B"/>
    <w:rsid w:val="00B95D0C"/>
    <w:rsid w:val="00B96353"/>
    <w:rsid w:val="00B97207"/>
    <w:rsid w:val="00B9764F"/>
    <w:rsid w:val="00BA02ED"/>
    <w:rsid w:val="00BA04A6"/>
    <w:rsid w:val="00BA0FDD"/>
    <w:rsid w:val="00BA11AF"/>
    <w:rsid w:val="00BA2CBB"/>
    <w:rsid w:val="00BA42E6"/>
    <w:rsid w:val="00BA4E88"/>
    <w:rsid w:val="00BA5A26"/>
    <w:rsid w:val="00BA5B98"/>
    <w:rsid w:val="00BA5D18"/>
    <w:rsid w:val="00BA6426"/>
    <w:rsid w:val="00BA672C"/>
    <w:rsid w:val="00BA69B9"/>
    <w:rsid w:val="00BA6C88"/>
    <w:rsid w:val="00BA6F9C"/>
    <w:rsid w:val="00BA76E0"/>
    <w:rsid w:val="00BB08D0"/>
    <w:rsid w:val="00BB0F1B"/>
    <w:rsid w:val="00BB178A"/>
    <w:rsid w:val="00BB244E"/>
    <w:rsid w:val="00BB362D"/>
    <w:rsid w:val="00BB49D8"/>
    <w:rsid w:val="00BB4C6A"/>
    <w:rsid w:val="00BB4E90"/>
    <w:rsid w:val="00BB537B"/>
    <w:rsid w:val="00BB5648"/>
    <w:rsid w:val="00BB564A"/>
    <w:rsid w:val="00BB701B"/>
    <w:rsid w:val="00BB7285"/>
    <w:rsid w:val="00BB7659"/>
    <w:rsid w:val="00BB7E3B"/>
    <w:rsid w:val="00BC23DE"/>
    <w:rsid w:val="00BC2BD8"/>
    <w:rsid w:val="00BC3C27"/>
    <w:rsid w:val="00BC419F"/>
    <w:rsid w:val="00BC4519"/>
    <w:rsid w:val="00BC4F5A"/>
    <w:rsid w:val="00BC5199"/>
    <w:rsid w:val="00BC5CF3"/>
    <w:rsid w:val="00BC62D3"/>
    <w:rsid w:val="00BC6595"/>
    <w:rsid w:val="00BC7989"/>
    <w:rsid w:val="00BC7C58"/>
    <w:rsid w:val="00BD040F"/>
    <w:rsid w:val="00BD07DE"/>
    <w:rsid w:val="00BD0CEF"/>
    <w:rsid w:val="00BD3450"/>
    <w:rsid w:val="00BD34B2"/>
    <w:rsid w:val="00BD3762"/>
    <w:rsid w:val="00BD5062"/>
    <w:rsid w:val="00BD5AA1"/>
    <w:rsid w:val="00BD5F49"/>
    <w:rsid w:val="00BD5F91"/>
    <w:rsid w:val="00BD6234"/>
    <w:rsid w:val="00BD6DBA"/>
    <w:rsid w:val="00BD787B"/>
    <w:rsid w:val="00BD7CC1"/>
    <w:rsid w:val="00BE082E"/>
    <w:rsid w:val="00BE262E"/>
    <w:rsid w:val="00BE3101"/>
    <w:rsid w:val="00BE3184"/>
    <w:rsid w:val="00BE527B"/>
    <w:rsid w:val="00BE53A7"/>
    <w:rsid w:val="00BE55B7"/>
    <w:rsid w:val="00BE65F2"/>
    <w:rsid w:val="00BE6E2F"/>
    <w:rsid w:val="00BE7330"/>
    <w:rsid w:val="00BE780C"/>
    <w:rsid w:val="00BE797F"/>
    <w:rsid w:val="00BF076E"/>
    <w:rsid w:val="00BF0C67"/>
    <w:rsid w:val="00BF0C83"/>
    <w:rsid w:val="00BF0FB8"/>
    <w:rsid w:val="00BF189E"/>
    <w:rsid w:val="00BF1E86"/>
    <w:rsid w:val="00BF2272"/>
    <w:rsid w:val="00BF3F2D"/>
    <w:rsid w:val="00BF4FF9"/>
    <w:rsid w:val="00BF72DA"/>
    <w:rsid w:val="00BF772D"/>
    <w:rsid w:val="00BF77DB"/>
    <w:rsid w:val="00C00A4F"/>
    <w:rsid w:val="00C00DD4"/>
    <w:rsid w:val="00C02161"/>
    <w:rsid w:val="00C03581"/>
    <w:rsid w:val="00C03590"/>
    <w:rsid w:val="00C039FA"/>
    <w:rsid w:val="00C040B6"/>
    <w:rsid w:val="00C05086"/>
    <w:rsid w:val="00C05669"/>
    <w:rsid w:val="00C0580F"/>
    <w:rsid w:val="00C05BEF"/>
    <w:rsid w:val="00C06BF7"/>
    <w:rsid w:val="00C107BE"/>
    <w:rsid w:val="00C116AE"/>
    <w:rsid w:val="00C11817"/>
    <w:rsid w:val="00C134D1"/>
    <w:rsid w:val="00C15095"/>
    <w:rsid w:val="00C155DF"/>
    <w:rsid w:val="00C155FA"/>
    <w:rsid w:val="00C15A49"/>
    <w:rsid w:val="00C15E00"/>
    <w:rsid w:val="00C15F00"/>
    <w:rsid w:val="00C17769"/>
    <w:rsid w:val="00C200F6"/>
    <w:rsid w:val="00C20C81"/>
    <w:rsid w:val="00C21124"/>
    <w:rsid w:val="00C2168D"/>
    <w:rsid w:val="00C23559"/>
    <w:rsid w:val="00C23720"/>
    <w:rsid w:val="00C238E1"/>
    <w:rsid w:val="00C23AF0"/>
    <w:rsid w:val="00C24AA5"/>
    <w:rsid w:val="00C250A0"/>
    <w:rsid w:val="00C2511B"/>
    <w:rsid w:val="00C25DC1"/>
    <w:rsid w:val="00C26070"/>
    <w:rsid w:val="00C265E9"/>
    <w:rsid w:val="00C265F8"/>
    <w:rsid w:val="00C26895"/>
    <w:rsid w:val="00C30C2F"/>
    <w:rsid w:val="00C32893"/>
    <w:rsid w:val="00C328B6"/>
    <w:rsid w:val="00C32E8F"/>
    <w:rsid w:val="00C3560E"/>
    <w:rsid w:val="00C35BF0"/>
    <w:rsid w:val="00C35C4D"/>
    <w:rsid w:val="00C3659A"/>
    <w:rsid w:val="00C37202"/>
    <w:rsid w:val="00C40893"/>
    <w:rsid w:val="00C4231B"/>
    <w:rsid w:val="00C427D3"/>
    <w:rsid w:val="00C42940"/>
    <w:rsid w:val="00C42A3D"/>
    <w:rsid w:val="00C432E9"/>
    <w:rsid w:val="00C46504"/>
    <w:rsid w:val="00C46640"/>
    <w:rsid w:val="00C46909"/>
    <w:rsid w:val="00C46C65"/>
    <w:rsid w:val="00C46D1A"/>
    <w:rsid w:val="00C472CB"/>
    <w:rsid w:val="00C47796"/>
    <w:rsid w:val="00C47DC1"/>
    <w:rsid w:val="00C47E8B"/>
    <w:rsid w:val="00C50562"/>
    <w:rsid w:val="00C50F1F"/>
    <w:rsid w:val="00C5178B"/>
    <w:rsid w:val="00C51EFD"/>
    <w:rsid w:val="00C52884"/>
    <w:rsid w:val="00C5352F"/>
    <w:rsid w:val="00C53766"/>
    <w:rsid w:val="00C53965"/>
    <w:rsid w:val="00C55578"/>
    <w:rsid w:val="00C55B0A"/>
    <w:rsid w:val="00C562F3"/>
    <w:rsid w:val="00C577A9"/>
    <w:rsid w:val="00C57D34"/>
    <w:rsid w:val="00C6054A"/>
    <w:rsid w:val="00C609CA"/>
    <w:rsid w:val="00C61010"/>
    <w:rsid w:val="00C617B8"/>
    <w:rsid w:val="00C61F08"/>
    <w:rsid w:val="00C64F8B"/>
    <w:rsid w:val="00C65D59"/>
    <w:rsid w:val="00C66CAA"/>
    <w:rsid w:val="00C66D6B"/>
    <w:rsid w:val="00C66FCF"/>
    <w:rsid w:val="00C6729C"/>
    <w:rsid w:val="00C71931"/>
    <w:rsid w:val="00C73AAC"/>
    <w:rsid w:val="00C74C7E"/>
    <w:rsid w:val="00C74FAA"/>
    <w:rsid w:val="00C7517F"/>
    <w:rsid w:val="00C75196"/>
    <w:rsid w:val="00C7587F"/>
    <w:rsid w:val="00C75E19"/>
    <w:rsid w:val="00C761FF"/>
    <w:rsid w:val="00C7687C"/>
    <w:rsid w:val="00C76B09"/>
    <w:rsid w:val="00C77B74"/>
    <w:rsid w:val="00C807A6"/>
    <w:rsid w:val="00C80A61"/>
    <w:rsid w:val="00C80D3F"/>
    <w:rsid w:val="00C80E79"/>
    <w:rsid w:val="00C816D7"/>
    <w:rsid w:val="00C817E9"/>
    <w:rsid w:val="00C81C68"/>
    <w:rsid w:val="00C82AA7"/>
    <w:rsid w:val="00C82AAD"/>
    <w:rsid w:val="00C82AE1"/>
    <w:rsid w:val="00C8375C"/>
    <w:rsid w:val="00C83DBE"/>
    <w:rsid w:val="00C8431E"/>
    <w:rsid w:val="00C845B8"/>
    <w:rsid w:val="00C85319"/>
    <w:rsid w:val="00C854A6"/>
    <w:rsid w:val="00C8615C"/>
    <w:rsid w:val="00C86C4F"/>
    <w:rsid w:val="00C872DD"/>
    <w:rsid w:val="00C90352"/>
    <w:rsid w:val="00C91049"/>
    <w:rsid w:val="00C914BD"/>
    <w:rsid w:val="00C92119"/>
    <w:rsid w:val="00C935E0"/>
    <w:rsid w:val="00C93839"/>
    <w:rsid w:val="00C94232"/>
    <w:rsid w:val="00C9433E"/>
    <w:rsid w:val="00C95116"/>
    <w:rsid w:val="00C9669F"/>
    <w:rsid w:val="00CA004E"/>
    <w:rsid w:val="00CA0F4A"/>
    <w:rsid w:val="00CA0F92"/>
    <w:rsid w:val="00CA1B95"/>
    <w:rsid w:val="00CA31C9"/>
    <w:rsid w:val="00CA3244"/>
    <w:rsid w:val="00CA3D73"/>
    <w:rsid w:val="00CA3F6E"/>
    <w:rsid w:val="00CA65BB"/>
    <w:rsid w:val="00CA671E"/>
    <w:rsid w:val="00CA7976"/>
    <w:rsid w:val="00CA7E75"/>
    <w:rsid w:val="00CB1497"/>
    <w:rsid w:val="00CB3A15"/>
    <w:rsid w:val="00CB3A77"/>
    <w:rsid w:val="00CB405E"/>
    <w:rsid w:val="00CB4165"/>
    <w:rsid w:val="00CB42CD"/>
    <w:rsid w:val="00CB4C91"/>
    <w:rsid w:val="00CB5AF3"/>
    <w:rsid w:val="00CB60BE"/>
    <w:rsid w:val="00CB64DF"/>
    <w:rsid w:val="00CB68DC"/>
    <w:rsid w:val="00CB710F"/>
    <w:rsid w:val="00CB7EE6"/>
    <w:rsid w:val="00CC0159"/>
    <w:rsid w:val="00CC087F"/>
    <w:rsid w:val="00CC0A3C"/>
    <w:rsid w:val="00CC19F3"/>
    <w:rsid w:val="00CC26DD"/>
    <w:rsid w:val="00CC3A0C"/>
    <w:rsid w:val="00CC42CD"/>
    <w:rsid w:val="00CC4E39"/>
    <w:rsid w:val="00CC614B"/>
    <w:rsid w:val="00CC6961"/>
    <w:rsid w:val="00CC7FF5"/>
    <w:rsid w:val="00CD0E08"/>
    <w:rsid w:val="00CD1D62"/>
    <w:rsid w:val="00CD2363"/>
    <w:rsid w:val="00CD239A"/>
    <w:rsid w:val="00CD31AC"/>
    <w:rsid w:val="00CD3FD8"/>
    <w:rsid w:val="00CD4B2F"/>
    <w:rsid w:val="00CD4C56"/>
    <w:rsid w:val="00CD511D"/>
    <w:rsid w:val="00CD6755"/>
    <w:rsid w:val="00CD6DCE"/>
    <w:rsid w:val="00CD71F0"/>
    <w:rsid w:val="00CD75B7"/>
    <w:rsid w:val="00CD7A48"/>
    <w:rsid w:val="00CE0697"/>
    <w:rsid w:val="00CE13A3"/>
    <w:rsid w:val="00CE1AA1"/>
    <w:rsid w:val="00CE29FC"/>
    <w:rsid w:val="00CE2AC5"/>
    <w:rsid w:val="00CE41F0"/>
    <w:rsid w:val="00CE48BD"/>
    <w:rsid w:val="00CE4935"/>
    <w:rsid w:val="00CE5698"/>
    <w:rsid w:val="00CE68E3"/>
    <w:rsid w:val="00CE6AF9"/>
    <w:rsid w:val="00CE7CA6"/>
    <w:rsid w:val="00CF0087"/>
    <w:rsid w:val="00CF019D"/>
    <w:rsid w:val="00CF034C"/>
    <w:rsid w:val="00CF044E"/>
    <w:rsid w:val="00CF0483"/>
    <w:rsid w:val="00CF0752"/>
    <w:rsid w:val="00CF143A"/>
    <w:rsid w:val="00CF183C"/>
    <w:rsid w:val="00CF21B6"/>
    <w:rsid w:val="00CF2A6E"/>
    <w:rsid w:val="00CF2CA4"/>
    <w:rsid w:val="00CF2F46"/>
    <w:rsid w:val="00CF3191"/>
    <w:rsid w:val="00CF397E"/>
    <w:rsid w:val="00CF4021"/>
    <w:rsid w:val="00CF4047"/>
    <w:rsid w:val="00CF5B2C"/>
    <w:rsid w:val="00CF5D18"/>
    <w:rsid w:val="00CF63AA"/>
    <w:rsid w:val="00CF63B1"/>
    <w:rsid w:val="00CF7561"/>
    <w:rsid w:val="00CF7F96"/>
    <w:rsid w:val="00D0055E"/>
    <w:rsid w:val="00D0073E"/>
    <w:rsid w:val="00D02313"/>
    <w:rsid w:val="00D02F41"/>
    <w:rsid w:val="00D02F6D"/>
    <w:rsid w:val="00D03538"/>
    <w:rsid w:val="00D04D0A"/>
    <w:rsid w:val="00D0538A"/>
    <w:rsid w:val="00D0561C"/>
    <w:rsid w:val="00D059B9"/>
    <w:rsid w:val="00D05E17"/>
    <w:rsid w:val="00D05E36"/>
    <w:rsid w:val="00D06C72"/>
    <w:rsid w:val="00D06D48"/>
    <w:rsid w:val="00D0764B"/>
    <w:rsid w:val="00D07681"/>
    <w:rsid w:val="00D07D3B"/>
    <w:rsid w:val="00D1044E"/>
    <w:rsid w:val="00D10B0D"/>
    <w:rsid w:val="00D11622"/>
    <w:rsid w:val="00D119B2"/>
    <w:rsid w:val="00D11EA4"/>
    <w:rsid w:val="00D1209E"/>
    <w:rsid w:val="00D12206"/>
    <w:rsid w:val="00D129AC"/>
    <w:rsid w:val="00D13184"/>
    <w:rsid w:val="00D13BEF"/>
    <w:rsid w:val="00D13D58"/>
    <w:rsid w:val="00D141A3"/>
    <w:rsid w:val="00D14C0D"/>
    <w:rsid w:val="00D152CE"/>
    <w:rsid w:val="00D152E4"/>
    <w:rsid w:val="00D165E6"/>
    <w:rsid w:val="00D1715B"/>
    <w:rsid w:val="00D178F0"/>
    <w:rsid w:val="00D17915"/>
    <w:rsid w:val="00D21555"/>
    <w:rsid w:val="00D2156D"/>
    <w:rsid w:val="00D21E2A"/>
    <w:rsid w:val="00D22318"/>
    <w:rsid w:val="00D223E0"/>
    <w:rsid w:val="00D225A0"/>
    <w:rsid w:val="00D228EF"/>
    <w:rsid w:val="00D22EA9"/>
    <w:rsid w:val="00D232EB"/>
    <w:rsid w:val="00D236C1"/>
    <w:rsid w:val="00D238E0"/>
    <w:rsid w:val="00D24C12"/>
    <w:rsid w:val="00D2524F"/>
    <w:rsid w:val="00D25ED8"/>
    <w:rsid w:val="00D272CB"/>
    <w:rsid w:val="00D27669"/>
    <w:rsid w:val="00D2773A"/>
    <w:rsid w:val="00D27C65"/>
    <w:rsid w:val="00D27F43"/>
    <w:rsid w:val="00D30A6B"/>
    <w:rsid w:val="00D31187"/>
    <w:rsid w:val="00D31BE3"/>
    <w:rsid w:val="00D31CCC"/>
    <w:rsid w:val="00D32C2E"/>
    <w:rsid w:val="00D33FDF"/>
    <w:rsid w:val="00D34176"/>
    <w:rsid w:val="00D35129"/>
    <w:rsid w:val="00D35459"/>
    <w:rsid w:val="00D35767"/>
    <w:rsid w:val="00D35CB3"/>
    <w:rsid w:val="00D379AD"/>
    <w:rsid w:val="00D37D67"/>
    <w:rsid w:val="00D40664"/>
    <w:rsid w:val="00D407E3"/>
    <w:rsid w:val="00D41156"/>
    <w:rsid w:val="00D426F0"/>
    <w:rsid w:val="00D42EBE"/>
    <w:rsid w:val="00D44B39"/>
    <w:rsid w:val="00D46CA0"/>
    <w:rsid w:val="00D4750D"/>
    <w:rsid w:val="00D5005C"/>
    <w:rsid w:val="00D5032F"/>
    <w:rsid w:val="00D50772"/>
    <w:rsid w:val="00D5162A"/>
    <w:rsid w:val="00D51ECE"/>
    <w:rsid w:val="00D52138"/>
    <w:rsid w:val="00D52818"/>
    <w:rsid w:val="00D52B67"/>
    <w:rsid w:val="00D53311"/>
    <w:rsid w:val="00D53BF3"/>
    <w:rsid w:val="00D540FD"/>
    <w:rsid w:val="00D541D8"/>
    <w:rsid w:val="00D54476"/>
    <w:rsid w:val="00D546E1"/>
    <w:rsid w:val="00D54B88"/>
    <w:rsid w:val="00D5518E"/>
    <w:rsid w:val="00D55C6C"/>
    <w:rsid w:val="00D565D9"/>
    <w:rsid w:val="00D565EB"/>
    <w:rsid w:val="00D5686F"/>
    <w:rsid w:val="00D57C59"/>
    <w:rsid w:val="00D62CDA"/>
    <w:rsid w:val="00D6332D"/>
    <w:rsid w:val="00D63560"/>
    <w:rsid w:val="00D65E79"/>
    <w:rsid w:val="00D673ED"/>
    <w:rsid w:val="00D676F1"/>
    <w:rsid w:val="00D67FAA"/>
    <w:rsid w:val="00D701F5"/>
    <w:rsid w:val="00D70E64"/>
    <w:rsid w:val="00D74613"/>
    <w:rsid w:val="00D754FB"/>
    <w:rsid w:val="00D76553"/>
    <w:rsid w:val="00D776BD"/>
    <w:rsid w:val="00D77774"/>
    <w:rsid w:val="00D77834"/>
    <w:rsid w:val="00D806AD"/>
    <w:rsid w:val="00D80750"/>
    <w:rsid w:val="00D8087E"/>
    <w:rsid w:val="00D80C54"/>
    <w:rsid w:val="00D81088"/>
    <w:rsid w:val="00D81721"/>
    <w:rsid w:val="00D81ADC"/>
    <w:rsid w:val="00D81BEE"/>
    <w:rsid w:val="00D823C7"/>
    <w:rsid w:val="00D839DB"/>
    <w:rsid w:val="00D83B1B"/>
    <w:rsid w:val="00D845AC"/>
    <w:rsid w:val="00D84B1F"/>
    <w:rsid w:val="00D85BAB"/>
    <w:rsid w:val="00D8603E"/>
    <w:rsid w:val="00D86B90"/>
    <w:rsid w:val="00D86D65"/>
    <w:rsid w:val="00D870C4"/>
    <w:rsid w:val="00D8742D"/>
    <w:rsid w:val="00D90117"/>
    <w:rsid w:val="00D90E60"/>
    <w:rsid w:val="00D9115D"/>
    <w:rsid w:val="00D91740"/>
    <w:rsid w:val="00D91BD3"/>
    <w:rsid w:val="00D91E95"/>
    <w:rsid w:val="00D92852"/>
    <w:rsid w:val="00D92B3B"/>
    <w:rsid w:val="00D92FB6"/>
    <w:rsid w:val="00D93E0E"/>
    <w:rsid w:val="00D94079"/>
    <w:rsid w:val="00D94F79"/>
    <w:rsid w:val="00D94FFF"/>
    <w:rsid w:val="00D95222"/>
    <w:rsid w:val="00D95E09"/>
    <w:rsid w:val="00D96296"/>
    <w:rsid w:val="00D96F2F"/>
    <w:rsid w:val="00D973D7"/>
    <w:rsid w:val="00D97632"/>
    <w:rsid w:val="00DA0008"/>
    <w:rsid w:val="00DA0423"/>
    <w:rsid w:val="00DA042F"/>
    <w:rsid w:val="00DA0AB8"/>
    <w:rsid w:val="00DA0DCC"/>
    <w:rsid w:val="00DA1645"/>
    <w:rsid w:val="00DA1A88"/>
    <w:rsid w:val="00DA1E42"/>
    <w:rsid w:val="00DA21EC"/>
    <w:rsid w:val="00DA26E2"/>
    <w:rsid w:val="00DA3013"/>
    <w:rsid w:val="00DA36D4"/>
    <w:rsid w:val="00DA47C3"/>
    <w:rsid w:val="00DA4F05"/>
    <w:rsid w:val="00DA5E9A"/>
    <w:rsid w:val="00DA638F"/>
    <w:rsid w:val="00DA65D3"/>
    <w:rsid w:val="00DA6624"/>
    <w:rsid w:val="00DA6C30"/>
    <w:rsid w:val="00DA707F"/>
    <w:rsid w:val="00DA7199"/>
    <w:rsid w:val="00DA7409"/>
    <w:rsid w:val="00DA763C"/>
    <w:rsid w:val="00DA7928"/>
    <w:rsid w:val="00DA7E27"/>
    <w:rsid w:val="00DB02D7"/>
    <w:rsid w:val="00DB3466"/>
    <w:rsid w:val="00DB3B49"/>
    <w:rsid w:val="00DB3D5B"/>
    <w:rsid w:val="00DB3D6F"/>
    <w:rsid w:val="00DB4147"/>
    <w:rsid w:val="00DB4565"/>
    <w:rsid w:val="00DB4860"/>
    <w:rsid w:val="00DB6082"/>
    <w:rsid w:val="00DB648A"/>
    <w:rsid w:val="00DB6A74"/>
    <w:rsid w:val="00DB6EB8"/>
    <w:rsid w:val="00DC0204"/>
    <w:rsid w:val="00DC058B"/>
    <w:rsid w:val="00DC07E5"/>
    <w:rsid w:val="00DC0D91"/>
    <w:rsid w:val="00DC0FC7"/>
    <w:rsid w:val="00DC171F"/>
    <w:rsid w:val="00DC1D67"/>
    <w:rsid w:val="00DC221A"/>
    <w:rsid w:val="00DC3647"/>
    <w:rsid w:val="00DC4AB8"/>
    <w:rsid w:val="00DC4FC8"/>
    <w:rsid w:val="00DC4FCA"/>
    <w:rsid w:val="00DC5E34"/>
    <w:rsid w:val="00DC61B1"/>
    <w:rsid w:val="00DC6F78"/>
    <w:rsid w:val="00DC713D"/>
    <w:rsid w:val="00DC72C9"/>
    <w:rsid w:val="00DD1FF6"/>
    <w:rsid w:val="00DD2591"/>
    <w:rsid w:val="00DD275F"/>
    <w:rsid w:val="00DD28FC"/>
    <w:rsid w:val="00DD32B4"/>
    <w:rsid w:val="00DD3D66"/>
    <w:rsid w:val="00DD49D6"/>
    <w:rsid w:val="00DD517C"/>
    <w:rsid w:val="00DD5EF8"/>
    <w:rsid w:val="00DD7BB0"/>
    <w:rsid w:val="00DE112B"/>
    <w:rsid w:val="00DE1888"/>
    <w:rsid w:val="00DE1A97"/>
    <w:rsid w:val="00DE2A3F"/>
    <w:rsid w:val="00DE48F0"/>
    <w:rsid w:val="00DE5133"/>
    <w:rsid w:val="00DE51C5"/>
    <w:rsid w:val="00DE6343"/>
    <w:rsid w:val="00DE6AE4"/>
    <w:rsid w:val="00DE70FE"/>
    <w:rsid w:val="00DE7223"/>
    <w:rsid w:val="00DE7437"/>
    <w:rsid w:val="00DE7496"/>
    <w:rsid w:val="00DE7CD2"/>
    <w:rsid w:val="00DE7F58"/>
    <w:rsid w:val="00DF09F8"/>
    <w:rsid w:val="00DF2C3C"/>
    <w:rsid w:val="00DF3B55"/>
    <w:rsid w:val="00DF3F62"/>
    <w:rsid w:val="00DF5649"/>
    <w:rsid w:val="00DF5FB7"/>
    <w:rsid w:val="00DF740D"/>
    <w:rsid w:val="00DF74BB"/>
    <w:rsid w:val="00E007A3"/>
    <w:rsid w:val="00E0080E"/>
    <w:rsid w:val="00E00F13"/>
    <w:rsid w:val="00E01EDD"/>
    <w:rsid w:val="00E02CDC"/>
    <w:rsid w:val="00E03F91"/>
    <w:rsid w:val="00E053AF"/>
    <w:rsid w:val="00E06582"/>
    <w:rsid w:val="00E077D9"/>
    <w:rsid w:val="00E102A0"/>
    <w:rsid w:val="00E10D58"/>
    <w:rsid w:val="00E11C0E"/>
    <w:rsid w:val="00E12ED1"/>
    <w:rsid w:val="00E13247"/>
    <w:rsid w:val="00E138BD"/>
    <w:rsid w:val="00E142A7"/>
    <w:rsid w:val="00E16063"/>
    <w:rsid w:val="00E1635E"/>
    <w:rsid w:val="00E21728"/>
    <w:rsid w:val="00E21DBC"/>
    <w:rsid w:val="00E22E01"/>
    <w:rsid w:val="00E23777"/>
    <w:rsid w:val="00E23FF8"/>
    <w:rsid w:val="00E257A5"/>
    <w:rsid w:val="00E25835"/>
    <w:rsid w:val="00E27327"/>
    <w:rsid w:val="00E274EC"/>
    <w:rsid w:val="00E27DF9"/>
    <w:rsid w:val="00E27F27"/>
    <w:rsid w:val="00E30149"/>
    <w:rsid w:val="00E303FC"/>
    <w:rsid w:val="00E30966"/>
    <w:rsid w:val="00E32220"/>
    <w:rsid w:val="00E32766"/>
    <w:rsid w:val="00E32D5A"/>
    <w:rsid w:val="00E32F22"/>
    <w:rsid w:val="00E33D9B"/>
    <w:rsid w:val="00E34A57"/>
    <w:rsid w:val="00E35437"/>
    <w:rsid w:val="00E35C61"/>
    <w:rsid w:val="00E35F3E"/>
    <w:rsid w:val="00E376A2"/>
    <w:rsid w:val="00E37BF0"/>
    <w:rsid w:val="00E40A1B"/>
    <w:rsid w:val="00E42BB3"/>
    <w:rsid w:val="00E42FBF"/>
    <w:rsid w:val="00E442CD"/>
    <w:rsid w:val="00E44AAD"/>
    <w:rsid w:val="00E44B92"/>
    <w:rsid w:val="00E455D0"/>
    <w:rsid w:val="00E45677"/>
    <w:rsid w:val="00E465A7"/>
    <w:rsid w:val="00E4700C"/>
    <w:rsid w:val="00E47B66"/>
    <w:rsid w:val="00E5014B"/>
    <w:rsid w:val="00E51F32"/>
    <w:rsid w:val="00E5255C"/>
    <w:rsid w:val="00E534C0"/>
    <w:rsid w:val="00E53DE7"/>
    <w:rsid w:val="00E54234"/>
    <w:rsid w:val="00E5424D"/>
    <w:rsid w:val="00E54A6C"/>
    <w:rsid w:val="00E55209"/>
    <w:rsid w:val="00E55CEE"/>
    <w:rsid w:val="00E560CB"/>
    <w:rsid w:val="00E56B57"/>
    <w:rsid w:val="00E56BEB"/>
    <w:rsid w:val="00E61361"/>
    <w:rsid w:val="00E61E6D"/>
    <w:rsid w:val="00E62255"/>
    <w:rsid w:val="00E64606"/>
    <w:rsid w:val="00E65309"/>
    <w:rsid w:val="00E66512"/>
    <w:rsid w:val="00E67DEB"/>
    <w:rsid w:val="00E67E13"/>
    <w:rsid w:val="00E702AA"/>
    <w:rsid w:val="00E709BB"/>
    <w:rsid w:val="00E70DF3"/>
    <w:rsid w:val="00E71BC8"/>
    <w:rsid w:val="00E71DE1"/>
    <w:rsid w:val="00E72739"/>
    <w:rsid w:val="00E72E39"/>
    <w:rsid w:val="00E73E8A"/>
    <w:rsid w:val="00E760E2"/>
    <w:rsid w:val="00E77FE4"/>
    <w:rsid w:val="00E8070B"/>
    <w:rsid w:val="00E808F7"/>
    <w:rsid w:val="00E809D0"/>
    <w:rsid w:val="00E816EF"/>
    <w:rsid w:val="00E81D5F"/>
    <w:rsid w:val="00E821C7"/>
    <w:rsid w:val="00E82403"/>
    <w:rsid w:val="00E8303E"/>
    <w:rsid w:val="00E83CB3"/>
    <w:rsid w:val="00E83DDF"/>
    <w:rsid w:val="00E83E11"/>
    <w:rsid w:val="00E83F77"/>
    <w:rsid w:val="00E840B4"/>
    <w:rsid w:val="00E8423D"/>
    <w:rsid w:val="00E8554E"/>
    <w:rsid w:val="00E86848"/>
    <w:rsid w:val="00E86931"/>
    <w:rsid w:val="00E876F9"/>
    <w:rsid w:val="00E87CF7"/>
    <w:rsid w:val="00E90071"/>
    <w:rsid w:val="00E908A0"/>
    <w:rsid w:val="00E91ABD"/>
    <w:rsid w:val="00E91F59"/>
    <w:rsid w:val="00E923F4"/>
    <w:rsid w:val="00E93034"/>
    <w:rsid w:val="00E93307"/>
    <w:rsid w:val="00E9482A"/>
    <w:rsid w:val="00E95E4F"/>
    <w:rsid w:val="00E96159"/>
    <w:rsid w:val="00E96A2D"/>
    <w:rsid w:val="00E97046"/>
    <w:rsid w:val="00E97E55"/>
    <w:rsid w:val="00EA0AD3"/>
    <w:rsid w:val="00EA114C"/>
    <w:rsid w:val="00EA1D9A"/>
    <w:rsid w:val="00EA23FA"/>
    <w:rsid w:val="00EA2E90"/>
    <w:rsid w:val="00EA36CA"/>
    <w:rsid w:val="00EA37C2"/>
    <w:rsid w:val="00EA41F7"/>
    <w:rsid w:val="00EA4517"/>
    <w:rsid w:val="00EA5734"/>
    <w:rsid w:val="00EA5CC0"/>
    <w:rsid w:val="00EA71D0"/>
    <w:rsid w:val="00EA724C"/>
    <w:rsid w:val="00EA7884"/>
    <w:rsid w:val="00EB13FE"/>
    <w:rsid w:val="00EB15E5"/>
    <w:rsid w:val="00EB22E5"/>
    <w:rsid w:val="00EB2ED0"/>
    <w:rsid w:val="00EB44C5"/>
    <w:rsid w:val="00EB47DC"/>
    <w:rsid w:val="00EB5E34"/>
    <w:rsid w:val="00EB68D1"/>
    <w:rsid w:val="00EB6C4C"/>
    <w:rsid w:val="00EB72C2"/>
    <w:rsid w:val="00EB7B07"/>
    <w:rsid w:val="00EC0057"/>
    <w:rsid w:val="00EC04C7"/>
    <w:rsid w:val="00EC0574"/>
    <w:rsid w:val="00EC0972"/>
    <w:rsid w:val="00EC1223"/>
    <w:rsid w:val="00EC1705"/>
    <w:rsid w:val="00EC1EE4"/>
    <w:rsid w:val="00EC2852"/>
    <w:rsid w:val="00EC2923"/>
    <w:rsid w:val="00EC296C"/>
    <w:rsid w:val="00EC2ACD"/>
    <w:rsid w:val="00EC31CE"/>
    <w:rsid w:val="00EC4055"/>
    <w:rsid w:val="00EC51B7"/>
    <w:rsid w:val="00EC545D"/>
    <w:rsid w:val="00EC58F2"/>
    <w:rsid w:val="00EC66DC"/>
    <w:rsid w:val="00ED0454"/>
    <w:rsid w:val="00ED07A9"/>
    <w:rsid w:val="00ED0968"/>
    <w:rsid w:val="00ED286F"/>
    <w:rsid w:val="00ED38D5"/>
    <w:rsid w:val="00ED3BFF"/>
    <w:rsid w:val="00ED4480"/>
    <w:rsid w:val="00ED50CC"/>
    <w:rsid w:val="00ED5853"/>
    <w:rsid w:val="00ED59F7"/>
    <w:rsid w:val="00ED6CDF"/>
    <w:rsid w:val="00ED6CFC"/>
    <w:rsid w:val="00ED7042"/>
    <w:rsid w:val="00ED7597"/>
    <w:rsid w:val="00ED7768"/>
    <w:rsid w:val="00EE016E"/>
    <w:rsid w:val="00EE0DAA"/>
    <w:rsid w:val="00EE12F8"/>
    <w:rsid w:val="00EE2A2F"/>
    <w:rsid w:val="00EE3522"/>
    <w:rsid w:val="00EE497D"/>
    <w:rsid w:val="00EE53F0"/>
    <w:rsid w:val="00EE54D2"/>
    <w:rsid w:val="00EE563C"/>
    <w:rsid w:val="00EE59AC"/>
    <w:rsid w:val="00EE5D5D"/>
    <w:rsid w:val="00EE696C"/>
    <w:rsid w:val="00EE6FBB"/>
    <w:rsid w:val="00EE70D4"/>
    <w:rsid w:val="00EE70ED"/>
    <w:rsid w:val="00EE7266"/>
    <w:rsid w:val="00EE7DF0"/>
    <w:rsid w:val="00EF0226"/>
    <w:rsid w:val="00EF098B"/>
    <w:rsid w:val="00EF0B4B"/>
    <w:rsid w:val="00EF0C03"/>
    <w:rsid w:val="00EF0E96"/>
    <w:rsid w:val="00EF1A62"/>
    <w:rsid w:val="00EF1B96"/>
    <w:rsid w:val="00EF206A"/>
    <w:rsid w:val="00EF3FB2"/>
    <w:rsid w:val="00EF44E5"/>
    <w:rsid w:val="00EF5186"/>
    <w:rsid w:val="00EF52B6"/>
    <w:rsid w:val="00EF5468"/>
    <w:rsid w:val="00EF5F18"/>
    <w:rsid w:val="00EF679C"/>
    <w:rsid w:val="00EF7375"/>
    <w:rsid w:val="00EF7FE7"/>
    <w:rsid w:val="00F0043B"/>
    <w:rsid w:val="00F00FC1"/>
    <w:rsid w:val="00F016F2"/>
    <w:rsid w:val="00F023D6"/>
    <w:rsid w:val="00F02CC9"/>
    <w:rsid w:val="00F03749"/>
    <w:rsid w:val="00F03F78"/>
    <w:rsid w:val="00F05EF1"/>
    <w:rsid w:val="00F0600D"/>
    <w:rsid w:val="00F072E7"/>
    <w:rsid w:val="00F073F6"/>
    <w:rsid w:val="00F076F1"/>
    <w:rsid w:val="00F1011A"/>
    <w:rsid w:val="00F10388"/>
    <w:rsid w:val="00F10663"/>
    <w:rsid w:val="00F10BEC"/>
    <w:rsid w:val="00F119C7"/>
    <w:rsid w:val="00F12BF3"/>
    <w:rsid w:val="00F14911"/>
    <w:rsid w:val="00F149B0"/>
    <w:rsid w:val="00F15555"/>
    <w:rsid w:val="00F15A7A"/>
    <w:rsid w:val="00F1605F"/>
    <w:rsid w:val="00F16217"/>
    <w:rsid w:val="00F16A86"/>
    <w:rsid w:val="00F16D85"/>
    <w:rsid w:val="00F1785B"/>
    <w:rsid w:val="00F17EE6"/>
    <w:rsid w:val="00F201F9"/>
    <w:rsid w:val="00F20B8C"/>
    <w:rsid w:val="00F20BAD"/>
    <w:rsid w:val="00F21BD5"/>
    <w:rsid w:val="00F2203A"/>
    <w:rsid w:val="00F222C5"/>
    <w:rsid w:val="00F22311"/>
    <w:rsid w:val="00F22397"/>
    <w:rsid w:val="00F22A33"/>
    <w:rsid w:val="00F22A40"/>
    <w:rsid w:val="00F233E9"/>
    <w:rsid w:val="00F23709"/>
    <w:rsid w:val="00F238B4"/>
    <w:rsid w:val="00F240E1"/>
    <w:rsid w:val="00F2453A"/>
    <w:rsid w:val="00F24AF4"/>
    <w:rsid w:val="00F25173"/>
    <w:rsid w:val="00F253BB"/>
    <w:rsid w:val="00F257FE"/>
    <w:rsid w:val="00F25EB9"/>
    <w:rsid w:val="00F2660C"/>
    <w:rsid w:val="00F26E6D"/>
    <w:rsid w:val="00F27098"/>
    <w:rsid w:val="00F30A3A"/>
    <w:rsid w:val="00F30EA7"/>
    <w:rsid w:val="00F31007"/>
    <w:rsid w:val="00F3131D"/>
    <w:rsid w:val="00F32047"/>
    <w:rsid w:val="00F32D3C"/>
    <w:rsid w:val="00F33116"/>
    <w:rsid w:val="00F333E1"/>
    <w:rsid w:val="00F33569"/>
    <w:rsid w:val="00F33CD3"/>
    <w:rsid w:val="00F3421B"/>
    <w:rsid w:val="00F343CD"/>
    <w:rsid w:val="00F3461E"/>
    <w:rsid w:val="00F34EF4"/>
    <w:rsid w:val="00F351C1"/>
    <w:rsid w:val="00F3528E"/>
    <w:rsid w:val="00F35426"/>
    <w:rsid w:val="00F36529"/>
    <w:rsid w:val="00F369CC"/>
    <w:rsid w:val="00F372FE"/>
    <w:rsid w:val="00F37FF8"/>
    <w:rsid w:val="00F40115"/>
    <w:rsid w:val="00F407B6"/>
    <w:rsid w:val="00F40FC6"/>
    <w:rsid w:val="00F41086"/>
    <w:rsid w:val="00F41E5F"/>
    <w:rsid w:val="00F42535"/>
    <w:rsid w:val="00F42D43"/>
    <w:rsid w:val="00F4348D"/>
    <w:rsid w:val="00F43EFE"/>
    <w:rsid w:val="00F44263"/>
    <w:rsid w:val="00F44F6E"/>
    <w:rsid w:val="00F451BE"/>
    <w:rsid w:val="00F45D9B"/>
    <w:rsid w:val="00F50169"/>
    <w:rsid w:val="00F51CF9"/>
    <w:rsid w:val="00F53652"/>
    <w:rsid w:val="00F53B5D"/>
    <w:rsid w:val="00F54046"/>
    <w:rsid w:val="00F54157"/>
    <w:rsid w:val="00F546B6"/>
    <w:rsid w:val="00F54928"/>
    <w:rsid w:val="00F556CE"/>
    <w:rsid w:val="00F55C59"/>
    <w:rsid w:val="00F5651E"/>
    <w:rsid w:val="00F56BB9"/>
    <w:rsid w:val="00F56D59"/>
    <w:rsid w:val="00F5749B"/>
    <w:rsid w:val="00F60434"/>
    <w:rsid w:val="00F60CF3"/>
    <w:rsid w:val="00F61140"/>
    <w:rsid w:val="00F61807"/>
    <w:rsid w:val="00F6190A"/>
    <w:rsid w:val="00F61E0B"/>
    <w:rsid w:val="00F62447"/>
    <w:rsid w:val="00F62715"/>
    <w:rsid w:val="00F62831"/>
    <w:rsid w:val="00F63BBD"/>
    <w:rsid w:val="00F648C5"/>
    <w:rsid w:val="00F65EE8"/>
    <w:rsid w:val="00F66009"/>
    <w:rsid w:val="00F6670F"/>
    <w:rsid w:val="00F66A21"/>
    <w:rsid w:val="00F67171"/>
    <w:rsid w:val="00F6725A"/>
    <w:rsid w:val="00F71BAC"/>
    <w:rsid w:val="00F7592B"/>
    <w:rsid w:val="00F75BA5"/>
    <w:rsid w:val="00F76AE6"/>
    <w:rsid w:val="00F77385"/>
    <w:rsid w:val="00F77B06"/>
    <w:rsid w:val="00F8111F"/>
    <w:rsid w:val="00F813D1"/>
    <w:rsid w:val="00F82C00"/>
    <w:rsid w:val="00F82DC4"/>
    <w:rsid w:val="00F82FCD"/>
    <w:rsid w:val="00F8323E"/>
    <w:rsid w:val="00F83DC4"/>
    <w:rsid w:val="00F841FF"/>
    <w:rsid w:val="00F8424D"/>
    <w:rsid w:val="00F85503"/>
    <w:rsid w:val="00F865C7"/>
    <w:rsid w:val="00F86FD8"/>
    <w:rsid w:val="00F902D3"/>
    <w:rsid w:val="00F90390"/>
    <w:rsid w:val="00F91AA9"/>
    <w:rsid w:val="00F925C9"/>
    <w:rsid w:val="00F93222"/>
    <w:rsid w:val="00F9368C"/>
    <w:rsid w:val="00F936A4"/>
    <w:rsid w:val="00F94DE2"/>
    <w:rsid w:val="00F957B4"/>
    <w:rsid w:val="00F96DCC"/>
    <w:rsid w:val="00F973AB"/>
    <w:rsid w:val="00F9743C"/>
    <w:rsid w:val="00F97E3F"/>
    <w:rsid w:val="00FA0362"/>
    <w:rsid w:val="00FA071D"/>
    <w:rsid w:val="00FA0D61"/>
    <w:rsid w:val="00FA20F0"/>
    <w:rsid w:val="00FA2189"/>
    <w:rsid w:val="00FA2DA4"/>
    <w:rsid w:val="00FA3230"/>
    <w:rsid w:val="00FA3B0F"/>
    <w:rsid w:val="00FA4B4F"/>
    <w:rsid w:val="00FA4B79"/>
    <w:rsid w:val="00FA5581"/>
    <w:rsid w:val="00FA59A0"/>
    <w:rsid w:val="00FA6B0F"/>
    <w:rsid w:val="00FA7186"/>
    <w:rsid w:val="00FA746F"/>
    <w:rsid w:val="00FA7696"/>
    <w:rsid w:val="00FA7934"/>
    <w:rsid w:val="00FB0460"/>
    <w:rsid w:val="00FB05E1"/>
    <w:rsid w:val="00FB1029"/>
    <w:rsid w:val="00FB10F7"/>
    <w:rsid w:val="00FB15A1"/>
    <w:rsid w:val="00FB2296"/>
    <w:rsid w:val="00FB22BE"/>
    <w:rsid w:val="00FB3195"/>
    <w:rsid w:val="00FB33D1"/>
    <w:rsid w:val="00FB3457"/>
    <w:rsid w:val="00FB349F"/>
    <w:rsid w:val="00FB3675"/>
    <w:rsid w:val="00FB4A06"/>
    <w:rsid w:val="00FB4E70"/>
    <w:rsid w:val="00FB54AD"/>
    <w:rsid w:val="00FB55A2"/>
    <w:rsid w:val="00FB5B08"/>
    <w:rsid w:val="00FB68F9"/>
    <w:rsid w:val="00FB6944"/>
    <w:rsid w:val="00FB6BFF"/>
    <w:rsid w:val="00FB7316"/>
    <w:rsid w:val="00FB74B6"/>
    <w:rsid w:val="00FB7700"/>
    <w:rsid w:val="00FB7DAF"/>
    <w:rsid w:val="00FC089A"/>
    <w:rsid w:val="00FC1D03"/>
    <w:rsid w:val="00FC3A6F"/>
    <w:rsid w:val="00FC4A60"/>
    <w:rsid w:val="00FC4CAC"/>
    <w:rsid w:val="00FC5EF2"/>
    <w:rsid w:val="00FC6B2F"/>
    <w:rsid w:val="00FC7116"/>
    <w:rsid w:val="00FC7883"/>
    <w:rsid w:val="00FC7B6E"/>
    <w:rsid w:val="00FC7EFF"/>
    <w:rsid w:val="00FD11C1"/>
    <w:rsid w:val="00FD196C"/>
    <w:rsid w:val="00FD1A46"/>
    <w:rsid w:val="00FD204F"/>
    <w:rsid w:val="00FD266B"/>
    <w:rsid w:val="00FD2C46"/>
    <w:rsid w:val="00FD3841"/>
    <w:rsid w:val="00FD502E"/>
    <w:rsid w:val="00FD50C4"/>
    <w:rsid w:val="00FD5125"/>
    <w:rsid w:val="00FD51E1"/>
    <w:rsid w:val="00FD5468"/>
    <w:rsid w:val="00FD5CEB"/>
    <w:rsid w:val="00FD6219"/>
    <w:rsid w:val="00FD6742"/>
    <w:rsid w:val="00FD6B04"/>
    <w:rsid w:val="00FD6C3D"/>
    <w:rsid w:val="00FD6D92"/>
    <w:rsid w:val="00FE103D"/>
    <w:rsid w:val="00FE1191"/>
    <w:rsid w:val="00FE1709"/>
    <w:rsid w:val="00FE1F3C"/>
    <w:rsid w:val="00FE2B54"/>
    <w:rsid w:val="00FE4DD5"/>
    <w:rsid w:val="00FE5D49"/>
    <w:rsid w:val="00FE6134"/>
    <w:rsid w:val="00FE61DA"/>
    <w:rsid w:val="00FE68ED"/>
    <w:rsid w:val="00FE7F4A"/>
    <w:rsid w:val="00FF0390"/>
    <w:rsid w:val="00FF041C"/>
    <w:rsid w:val="00FF063F"/>
    <w:rsid w:val="00FF075E"/>
    <w:rsid w:val="00FF0CB5"/>
    <w:rsid w:val="00FF0E2E"/>
    <w:rsid w:val="00FF0EE1"/>
    <w:rsid w:val="00FF1477"/>
    <w:rsid w:val="00FF171D"/>
    <w:rsid w:val="00FF1C1C"/>
    <w:rsid w:val="00FF1C89"/>
    <w:rsid w:val="00FF262E"/>
    <w:rsid w:val="00FF35D9"/>
    <w:rsid w:val="00FF3B1B"/>
    <w:rsid w:val="00FF401C"/>
    <w:rsid w:val="00FF46CF"/>
    <w:rsid w:val="00FF4E5E"/>
    <w:rsid w:val="00FF5352"/>
    <w:rsid w:val="00FF636C"/>
    <w:rsid w:val="00FF7210"/>
    <w:rsid w:val="00FF7E60"/>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64408"/>
  <w15:docId w15:val="{BE68B217-A79C-43D7-B281-D0035587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71"/>
    <w:pPr>
      <w:spacing w:line="276" w:lineRule="auto"/>
      <w:ind w:right="-562" w:firstLine="720"/>
      <w:jc w:val="both"/>
    </w:pPr>
    <w:rPr>
      <w:sz w:val="24"/>
      <w:szCs w:val="24"/>
    </w:rPr>
  </w:style>
  <w:style w:type="paragraph" w:styleId="Heading1">
    <w:name w:val="heading 1"/>
    <w:basedOn w:val="Default"/>
    <w:next w:val="Default"/>
    <w:qFormat/>
    <w:rsid w:val="001F48C3"/>
    <w:pPr>
      <w:outlineLvl w:val="0"/>
    </w:pPr>
    <w:rPr>
      <w:rFonts w:ascii="Arial" w:hAnsi="Arial"/>
      <w:color w:val="auto"/>
    </w:rPr>
  </w:style>
  <w:style w:type="paragraph" w:styleId="Heading2">
    <w:name w:val="heading 2"/>
    <w:basedOn w:val="Normal"/>
    <w:next w:val="Normal"/>
    <w:link w:val="Heading2Char"/>
    <w:uiPriority w:val="9"/>
    <w:qFormat/>
    <w:rsid w:val="005303C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845C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79136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365FB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36736"/>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93590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3F3"/>
    <w:pPr>
      <w:tabs>
        <w:tab w:val="center" w:pos="4320"/>
        <w:tab w:val="right" w:pos="8640"/>
      </w:tabs>
    </w:pPr>
  </w:style>
  <w:style w:type="paragraph" w:styleId="Footer">
    <w:name w:val="footer"/>
    <w:basedOn w:val="Normal"/>
    <w:link w:val="FooterChar"/>
    <w:uiPriority w:val="99"/>
    <w:rsid w:val="005B63F3"/>
    <w:pPr>
      <w:tabs>
        <w:tab w:val="center" w:pos="4320"/>
        <w:tab w:val="right" w:pos="8640"/>
      </w:tabs>
    </w:pPr>
    <w:rPr>
      <w:lang w:val="x-none" w:eastAsia="x-none"/>
    </w:rPr>
  </w:style>
  <w:style w:type="character" w:styleId="PageNumber">
    <w:name w:val="page number"/>
    <w:basedOn w:val="DefaultParagraphFont"/>
    <w:rsid w:val="00CA3244"/>
  </w:style>
  <w:style w:type="paragraph" w:customStyle="1" w:styleId="Default">
    <w:name w:val="Default"/>
    <w:rsid w:val="009502E4"/>
    <w:pPr>
      <w:autoSpaceDE w:val="0"/>
      <w:autoSpaceDN w:val="0"/>
      <w:adjustRightInd w:val="0"/>
      <w:spacing w:line="276" w:lineRule="auto"/>
      <w:ind w:right="-562" w:firstLine="720"/>
      <w:jc w:val="both"/>
    </w:pPr>
    <w:rPr>
      <w:color w:val="000000"/>
      <w:sz w:val="24"/>
      <w:szCs w:val="24"/>
    </w:rPr>
  </w:style>
  <w:style w:type="paragraph" w:styleId="BodyTextIndent3">
    <w:name w:val="Body Text Indent 3"/>
    <w:basedOn w:val="Default"/>
    <w:next w:val="Default"/>
    <w:rsid w:val="004A707A"/>
    <w:rPr>
      <w:rFonts w:ascii="Arial" w:hAnsi="Arial"/>
      <w:color w:val="auto"/>
    </w:rPr>
  </w:style>
  <w:style w:type="table" w:styleId="TableGrid">
    <w:name w:val="Table Grid"/>
    <w:basedOn w:val="TableNormal"/>
    <w:rsid w:val="0016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7B66"/>
    <w:rPr>
      <w:sz w:val="20"/>
      <w:szCs w:val="20"/>
    </w:rPr>
  </w:style>
  <w:style w:type="character" w:styleId="FootnoteReference">
    <w:name w:val="footnote reference"/>
    <w:semiHidden/>
    <w:rsid w:val="00E47B66"/>
    <w:rPr>
      <w:vertAlign w:val="superscript"/>
    </w:rPr>
  </w:style>
  <w:style w:type="paragraph" w:customStyle="1" w:styleId="CharCharCharCharCharChar">
    <w:name w:val="Char Char Char Char Char Char"/>
    <w:basedOn w:val="Normal"/>
    <w:rsid w:val="00E47B66"/>
    <w:pPr>
      <w:widowControl w:val="0"/>
      <w:adjustRightInd w:val="0"/>
      <w:spacing w:after="160" w:line="240" w:lineRule="exact"/>
      <w:textAlignment w:val="baseline"/>
    </w:pPr>
    <w:rPr>
      <w:rFonts w:ascii="Verdana" w:hAnsi="Verdana"/>
      <w:sz w:val="20"/>
      <w:szCs w:val="20"/>
    </w:rPr>
  </w:style>
  <w:style w:type="paragraph" w:styleId="BodyTextIndent2">
    <w:name w:val="Body Text Indent 2"/>
    <w:basedOn w:val="Normal"/>
    <w:rsid w:val="006C2209"/>
    <w:pPr>
      <w:spacing w:after="120" w:line="480" w:lineRule="auto"/>
      <w:ind w:left="283"/>
    </w:pPr>
  </w:style>
  <w:style w:type="paragraph" w:styleId="ListParagraph">
    <w:name w:val="List Paragraph"/>
    <w:basedOn w:val="Normal"/>
    <w:uiPriority w:val="34"/>
    <w:qFormat/>
    <w:rsid w:val="002E3B17"/>
    <w:pPr>
      <w:ind w:left="708"/>
    </w:pPr>
  </w:style>
  <w:style w:type="paragraph" w:styleId="Subtitle">
    <w:name w:val="Subtitle"/>
    <w:basedOn w:val="Normal"/>
    <w:next w:val="Normal"/>
    <w:link w:val="SubtitleChar"/>
    <w:uiPriority w:val="11"/>
    <w:qFormat/>
    <w:rsid w:val="00075391"/>
    <w:pPr>
      <w:spacing w:after="60"/>
      <w:jc w:val="center"/>
      <w:outlineLvl w:val="1"/>
    </w:pPr>
    <w:rPr>
      <w:rFonts w:ascii="Cambria" w:hAnsi="Cambria"/>
    </w:rPr>
  </w:style>
  <w:style w:type="character" w:customStyle="1" w:styleId="SubtitleChar">
    <w:name w:val="Subtitle Char"/>
    <w:link w:val="Subtitle"/>
    <w:uiPriority w:val="11"/>
    <w:rsid w:val="00075391"/>
    <w:rPr>
      <w:rFonts w:ascii="Cambria" w:eastAsia="Times New Roman" w:hAnsi="Cambria" w:cs="Times New Roman"/>
      <w:sz w:val="24"/>
      <w:szCs w:val="24"/>
      <w:lang w:val="en-US" w:eastAsia="en-US"/>
    </w:rPr>
  </w:style>
  <w:style w:type="paragraph" w:styleId="BodyText">
    <w:name w:val="Body Text"/>
    <w:basedOn w:val="Normal"/>
    <w:link w:val="BodyTextChar"/>
    <w:rsid w:val="00D225A0"/>
    <w:pPr>
      <w:spacing w:after="120"/>
    </w:pPr>
    <w:rPr>
      <w:lang w:val="x-none"/>
    </w:rPr>
  </w:style>
  <w:style w:type="character" w:customStyle="1" w:styleId="BodyTextChar">
    <w:name w:val="Body Text Char"/>
    <w:link w:val="BodyText"/>
    <w:rsid w:val="00D225A0"/>
    <w:rPr>
      <w:sz w:val="24"/>
      <w:szCs w:val="24"/>
      <w:lang w:eastAsia="en-US"/>
    </w:rPr>
  </w:style>
  <w:style w:type="paragraph" w:customStyle="1" w:styleId="CharCharCharChar">
    <w:name w:val="Char Char Char Char"/>
    <w:basedOn w:val="Normal"/>
    <w:rsid w:val="00564D99"/>
    <w:pPr>
      <w:widowControl w:val="0"/>
      <w:adjustRightInd w:val="0"/>
      <w:spacing w:after="160" w:line="240" w:lineRule="exact"/>
      <w:textAlignment w:val="baseline"/>
    </w:pPr>
    <w:rPr>
      <w:rFonts w:ascii="Verdana" w:hAnsi="Verdana"/>
      <w:sz w:val="20"/>
      <w:szCs w:val="20"/>
    </w:rPr>
  </w:style>
  <w:style w:type="paragraph" w:styleId="EndnoteText">
    <w:name w:val="endnote text"/>
    <w:basedOn w:val="Normal"/>
    <w:link w:val="EndnoteTextChar"/>
    <w:uiPriority w:val="99"/>
    <w:semiHidden/>
    <w:unhideWhenUsed/>
    <w:rsid w:val="008D6786"/>
    <w:rPr>
      <w:sz w:val="20"/>
      <w:szCs w:val="20"/>
    </w:rPr>
  </w:style>
  <w:style w:type="character" w:customStyle="1" w:styleId="EndnoteTextChar">
    <w:name w:val="Endnote Text Char"/>
    <w:link w:val="EndnoteText"/>
    <w:uiPriority w:val="99"/>
    <w:semiHidden/>
    <w:rsid w:val="008D6786"/>
    <w:rPr>
      <w:lang w:val="en-US" w:eastAsia="en-US"/>
    </w:rPr>
  </w:style>
  <w:style w:type="character" w:styleId="EndnoteReference">
    <w:name w:val="endnote reference"/>
    <w:uiPriority w:val="99"/>
    <w:semiHidden/>
    <w:unhideWhenUsed/>
    <w:rsid w:val="008D6786"/>
    <w:rPr>
      <w:vertAlign w:val="superscript"/>
    </w:rPr>
  </w:style>
  <w:style w:type="character" w:customStyle="1" w:styleId="Heading4Char">
    <w:name w:val="Heading 4 Char"/>
    <w:link w:val="Heading4"/>
    <w:uiPriority w:val="9"/>
    <w:semiHidden/>
    <w:rsid w:val="00791369"/>
    <w:rPr>
      <w:rFonts w:ascii="Calibri" w:eastAsia="Times New Roman" w:hAnsi="Calibri" w:cs="Times New Roman"/>
      <w:b/>
      <w:bCs/>
      <w:sz w:val="28"/>
      <w:szCs w:val="28"/>
      <w:lang w:val="en-US" w:eastAsia="en-US"/>
    </w:rPr>
  </w:style>
  <w:style w:type="character" w:customStyle="1" w:styleId="Heading2Char">
    <w:name w:val="Heading 2 Char"/>
    <w:link w:val="Heading2"/>
    <w:uiPriority w:val="9"/>
    <w:semiHidden/>
    <w:rsid w:val="005303CB"/>
    <w:rPr>
      <w:rFonts w:ascii="Cambria" w:eastAsia="Times New Roman" w:hAnsi="Cambria" w:cs="Times New Roman"/>
      <w:b/>
      <w:bCs/>
      <w:i/>
      <w:iCs/>
      <w:sz w:val="28"/>
      <w:szCs w:val="28"/>
      <w:lang w:val="en-US" w:eastAsia="en-US"/>
    </w:rPr>
  </w:style>
  <w:style w:type="character" w:customStyle="1" w:styleId="Heading6Char">
    <w:name w:val="Heading 6 Char"/>
    <w:link w:val="Heading6"/>
    <w:uiPriority w:val="9"/>
    <w:semiHidden/>
    <w:rsid w:val="00B36736"/>
    <w:rPr>
      <w:rFonts w:ascii="Calibri" w:eastAsia="Times New Roman" w:hAnsi="Calibri" w:cs="Times New Roman"/>
      <w:b/>
      <w:bCs/>
      <w:sz w:val="22"/>
      <w:szCs w:val="22"/>
      <w:lang w:val="en-US" w:eastAsia="en-US"/>
    </w:rPr>
  </w:style>
  <w:style w:type="character" w:styleId="Hyperlink">
    <w:name w:val="Hyperlink"/>
    <w:unhideWhenUsed/>
    <w:rsid w:val="00B36736"/>
    <w:rPr>
      <w:color w:val="0000FF"/>
      <w:u w:val="single"/>
    </w:rPr>
  </w:style>
  <w:style w:type="paragraph" w:styleId="BodyTextIndent">
    <w:name w:val="Body Text Indent"/>
    <w:basedOn w:val="Normal"/>
    <w:link w:val="BodyTextIndentChar"/>
    <w:uiPriority w:val="99"/>
    <w:unhideWhenUsed/>
    <w:rsid w:val="002846E5"/>
    <w:pPr>
      <w:spacing w:after="120"/>
      <w:ind w:left="283"/>
    </w:pPr>
  </w:style>
  <w:style w:type="character" w:customStyle="1" w:styleId="BodyTextIndentChar">
    <w:name w:val="Body Text Indent Char"/>
    <w:link w:val="BodyTextIndent"/>
    <w:uiPriority w:val="99"/>
    <w:rsid w:val="002846E5"/>
    <w:rPr>
      <w:sz w:val="24"/>
      <w:szCs w:val="24"/>
      <w:lang w:val="en-US" w:eastAsia="en-US"/>
    </w:rPr>
  </w:style>
  <w:style w:type="paragraph" w:customStyle="1" w:styleId="BalloonText1">
    <w:name w:val="Balloon Text1"/>
    <w:basedOn w:val="Normal"/>
    <w:semiHidden/>
    <w:rsid w:val="001D1E32"/>
    <w:rPr>
      <w:rFonts w:ascii="Tahoma" w:hAnsi="Tahoma" w:cs="Tahoma"/>
      <w:sz w:val="16"/>
      <w:szCs w:val="16"/>
      <w:lang w:val="en-GB"/>
    </w:rPr>
  </w:style>
  <w:style w:type="paragraph" w:styleId="BodyText2">
    <w:name w:val="Body Text 2"/>
    <w:basedOn w:val="Normal"/>
    <w:link w:val="BodyText2Char"/>
    <w:unhideWhenUsed/>
    <w:rsid w:val="00AB4EC5"/>
    <w:pPr>
      <w:spacing w:after="120" w:line="480" w:lineRule="auto"/>
    </w:pPr>
  </w:style>
  <w:style w:type="character" w:customStyle="1" w:styleId="BodyText2Char">
    <w:name w:val="Body Text 2 Char"/>
    <w:link w:val="BodyText2"/>
    <w:rsid w:val="00AB4EC5"/>
    <w:rPr>
      <w:sz w:val="24"/>
      <w:szCs w:val="24"/>
      <w:lang w:val="en-US" w:eastAsia="en-US"/>
    </w:rPr>
  </w:style>
  <w:style w:type="paragraph" w:styleId="BodyText3">
    <w:name w:val="Body Text 3"/>
    <w:basedOn w:val="Normal"/>
    <w:link w:val="BodyText3Char"/>
    <w:uiPriority w:val="99"/>
    <w:semiHidden/>
    <w:unhideWhenUsed/>
    <w:rsid w:val="00E91ABD"/>
    <w:pPr>
      <w:spacing w:after="120"/>
    </w:pPr>
    <w:rPr>
      <w:sz w:val="16"/>
      <w:szCs w:val="16"/>
    </w:rPr>
  </w:style>
  <w:style w:type="character" w:customStyle="1" w:styleId="BodyText3Char">
    <w:name w:val="Body Text 3 Char"/>
    <w:link w:val="BodyText3"/>
    <w:uiPriority w:val="99"/>
    <w:semiHidden/>
    <w:rsid w:val="00E91ABD"/>
    <w:rPr>
      <w:sz w:val="16"/>
      <w:szCs w:val="16"/>
      <w:lang w:val="en-US" w:eastAsia="en-US"/>
    </w:rPr>
  </w:style>
  <w:style w:type="paragraph" w:styleId="CommentText">
    <w:name w:val="annotation text"/>
    <w:basedOn w:val="Normal"/>
    <w:link w:val="CommentTextChar"/>
    <w:semiHidden/>
    <w:rsid w:val="00F14911"/>
    <w:rPr>
      <w:sz w:val="20"/>
      <w:lang w:eastAsia="x-none"/>
    </w:rPr>
  </w:style>
  <w:style w:type="character" w:customStyle="1" w:styleId="CommentTextChar">
    <w:name w:val="Comment Text Char"/>
    <w:link w:val="CommentText"/>
    <w:semiHidden/>
    <w:rsid w:val="00F14911"/>
    <w:rPr>
      <w:szCs w:val="24"/>
      <w:lang w:val="en-US"/>
    </w:rPr>
  </w:style>
  <w:style w:type="paragraph" w:customStyle="1" w:styleId="tableChar">
    <w:name w:val="table Char"/>
    <w:basedOn w:val="Normal"/>
    <w:rsid w:val="00F14911"/>
    <w:pPr>
      <w:jc w:val="center"/>
    </w:pPr>
    <w:rPr>
      <w:rFonts w:ascii="Arial" w:hAnsi="Arial"/>
      <w:b/>
      <w:szCs w:val="20"/>
      <w:lang w:val="ro-RO"/>
    </w:rPr>
  </w:style>
  <w:style w:type="character" w:customStyle="1" w:styleId="Heading8Char">
    <w:name w:val="Heading 8 Char"/>
    <w:link w:val="Heading8"/>
    <w:uiPriority w:val="9"/>
    <w:semiHidden/>
    <w:rsid w:val="00935905"/>
    <w:rPr>
      <w:rFonts w:ascii="Calibri" w:eastAsia="Times New Roman" w:hAnsi="Calibri" w:cs="Times New Roman"/>
      <w:i/>
      <w:iCs/>
      <w:sz w:val="24"/>
      <w:szCs w:val="24"/>
      <w:lang w:val="en-US" w:eastAsia="en-US"/>
    </w:rPr>
  </w:style>
  <w:style w:type="character" w:customStyle="1" w:styleId="Heading5Char">
    <w:name w:val="Heading 5 Char"/>
    <w:link w:val="Heading5"/>
    <w:uiPriority w:val="9"/>
    <w:semiHidden/>
    <w:rsid w:val="00365FB9"/>
    <w:rPr>
      <w:rFonts w:ascii="Calibri" w:eastAsia="Times New Roman" w:hAnsi="Calibri" w:cs="Times New Roman"/>
      <w:b/>
      <w:bCs/>
      <w:i/>
      <w:iCs/>
      <w:sz w:val="26"/>
      <w:szCs w:val="26"/>
      <w:lang w:val="en-US" w:eastAsia="en-US"/>
    </w:rPr>
  </w:style>
  <w:style w:type="character" w:styleId="CommentReference">
    <w:name w:val="annotation reference"/>
    <w:semiHidden/>
    <w:rsid w:val="00C05086"/>
    <w:rPr>
      <w:sz w:val="16"/>
      <w:szCs w:val="16"/>
    </w:rPr>
  </w:style>
  <w:style w:type="paragraph" w:styleId="CommentSubject">
    <w:name w:val="annotation subject"/>
    <w:basedOn w:val="CommentText"/>
    <w:next w:val="CommentText"/>
    <w:semiHidden/>
    <w:rsid w:val="00C05086"/>
    <w:rPr>
      <w:b/>
      <w:bCs/>
      <w:szCs w:val="20"/>
      <w:lang w:eastAsia="en-US"/>
    </w:rPr>
  </w:style>
  <w:style w:type="paragraph" w:styleId="BalloonText">
    <w:name w:val="Balloon Text"/>
    <w:basedOn w:val="Normal"/>
    <w:semiHidden/>
    <w:rsid w:val="00C05086"/>
    <w:rPr>
      <w:rFonts w:ascii="Tahoma" w:hAnsi="Tahoma" w:cs="Tahoma"/>
      <w:sz w:val="16"/>
      <w:szCs w:val="16"/>
    </w:rPr>
  </w:style>
  <w:style w:type="character" w:customStyle="1" w:styleId="FooterChar">
    <w:name w:val="Footer Char"/>
    <w:link w:val="Footer"/>
    <w:uiPriority w:val="99"/>
    <w:rsid w:val="00944B07"/>
    <w:rPr>
      <w:sz w:val="24"/>
      <w:szCs w:val="24"/>
    </w:rPr>
  </w:style>
  <w:style w:type="character" w:customStyle="1" w:styleId="Heading3Char">
    <w:name w:val="Heading 3 Char"/>
    <w:link w:val="Heading3"/>
    <w:uiPriority w:val="9"/>
    <w:semiHidden/>
    <w:rsid w:val="001845CA"/>
    <w:rPr>
      <w:rFonts w:ascii="Cambria" w:eastAsia="Times New Roman" w:hAnsi="Cambria" w:cs="Times New Roman"/>
      <w:b/>
      <w:bCs/>
      <w:sz w:val="26"/>
      <w:szCs w:val="26"/>
    </w:rPr>
  </w:style>
  <w:style w:type="paragraph" w:customStyle="1" w:styleId="table">
    <w:name w:val="table"/>
    <w:basedOn w:val="Normal"/>
    <w:rsid w:val="006D64CB"/>
    <w:pPr>
      <w:spacing w:after="120" w:line="240" w:lineRule="auto"/>
      <w:ind w:right="0" w:firstLine="0"/>
      <w:jc w:val="lef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9378">
      <w:bodyDiv w:val="1"/>
      <w:marLeft w:val="0"/>
      <w:marRight w:val="0"/>
      <w:marTop w:val="0"/>
      <w:marBottom w:val="0"/>
      <w:divBdr>
        <w:top w:val="none" w:sz="0" w:space="0" w:color="auto"/>
        <w:left w:val="none" w:sz="0" w:space="0" w:color="auto"/>
        <w:bottom w:val="none" w:sz="0" w:space="0" w:color="auto"/>
        <w:right w:val="none" w:sz="0" w:space="0" w:color="auto"/>
      </w:divBdr>
    </w:div>
    <w:div w:id="409273645">
      <w:bodyDiv w:val="1"/>
      <w:marLeft w:val="0"/>
      <w:marRight w:val="0"/>
      <w:marTop w:val="0"/>
      <w:marBottom w:val="0"/>
      <w:divBdr>
        <w:top w:val="none" w:sz="0" w:space="0" w:color="auto"/>
        <w:left w:val="none" w:sz="0" w:space="0" w:color="auto"/>
        <w:bottom w:val="none" w:sz="0" w:space="0" w:color="auto"/>
        <w:right w:val="none" w:sz="0" w:space="0" w:color="auto"/>
      </w:divBdr>
      <w:divsChild>
        <w:div w:id="1478834614">
          <w:marLeft w:val="0"/>
          <w:marRight w:val="0"/>
          <w:marTop w:val="0"/>
          <w:marBottom w:val="0"/>
          <w:divBdr>
            <w:top w:val="none" w:sz="0" w:space="0" w:color="auto"/>
            <w:left w:val="none" w:sz="0" w:space="0" w:color="auto"/>
            <w:bottom w:val="none" w:sz="0" w:space="0" w:color="auto"/>
            <w:right w:val="none" w:sz="0" w:space="0" w:color="auto"/>
          </w:divBdr>
          <w:divsChild>
            <w:div w:id="308754842">
              <w:marLeft w:val="0"/>
              <w:marRight w:val="0"/>
              <w:marTop w:val="0"/>
              <w:marBottom w:val="0"/>
              <w:divBdr>
                <w:top w:val="none" w:sz="0" w:space="0" w:color="auto"/>
                <w:left w:val="none" w:sz="0" w:space="0" w:color="auto"/>
                <w:bottom w:val="none" w:sz="0" w:space="0" w:color="auto"/>
                <w:right w:val="none" w:sz="0" w:space="0" w:color="auto"/>
              </w:divBdr>
              <w:divsChild>
                <w:div w:id="1826048055">
                  <w:marLeft w:val="0"/>
                  <w:marRight w:val="0"/>
                  <w:marTop w:val="75"/>
                  <w:marBottom w:val="0"/>
                  <w:divBdr>
                    <w:top w:val="none" w:sz="0" w:space="0" w:color="auto"/>
                    <w:left w:val="none" w:sz="0" w:space="0" w:color="auto"/>
                    <w:bottom w:val="none" w:sz="0" w:space="0" w:color="auto"/>
                    <w:right w:val="none" w:sz="0" w:space="0" w:color="auto"/>
                  </w:divBdr>
                  <w:divsChild>
                    <w:div w:id="1786539799">
                      <w:marLeft w:val="0"/>
                      <w:marRight w:val="0"/>
                      <w:marTop w:val="0"/>
                      <w:marBottom w:val="0"/>
                      <w:divBdr>
                        <w:top w:val="none" w:sz="0" w:space="0" w:color="auto"/>
                        <w:left w:val="none" w:sz="0" w:space="0" w:color="auto"/>
                        <w:bottom w:val="none" w:sz="0" w:space="0" w:color="auto"/>
                        <w:right w:val="none" w:sz="0" w:space="0" w:color="auto"/>
                      </w:divBdr>
                      <w:divsChild>
                        <w:div w:id="1638684144">
                          <w:marLeft w:val="0"/>
                          <w:marRight w:val="0"/>
                          <w:marTop w:val="0"/>
                          <w:marBottom w:val="0"/>
                          <w:divBdr>
                            <w:top w:val="none" w:sz="0" w:space="0" w:color="auto"/>
                            <w:left w:val="none" w:sz="0" w:space="0" w:color="auto"/>
                            <w:bottom w:val="none" w:sz="0" w:space="0" w:color="auto"/>
                            <w:right w:val="none" w:sz="0" w:space="0" w:color="auto"/>
                          </w:divBdr>
                          <w:divsChild>
                            <w:div w:id="137957563">
                              <w:marLeft w:val="0"/>
                              <w:marRight w:val="0"/>
                              <w:marTop w:val="0"/>
                              <w:marBottom w:val="0"/>
                              <w:divBdr>
                                <w:top w:val="none" w:sz="0" w:space="0" w:color="auto"/>
                                <w:left w:val="none" w:sz="0" w:space="0" w:color="auto"/>
                                <w:bottom w:val="none" w:sz="0" w:space="0" w:color="auto"/>
                                <w:right w:val="none" w:sz="0" w:space="0" w:color="auto"/>
                              </w:divBdr>
                              <w:divsChild>
                                <w:div w:id="315575642">
                                  <w:marLeft w:val="0"/>
                                  <w:marRight w:val="0"/>
                                  <w:marTop w:val="0"/>
                                  <w:marBottom w:val="0"/>
                                  <w:divBdr>
                                    <w:top w:val="none" w:sz="0" w:space="0" w:color="auto"/>
                                    <w:left w:val="none" w:sz="0" w:space="0" w:color="auto"/>
                                    <w:bottom w:val="none" w:sz="0" w:space="0" w:color="auto"/>
                                    <w:right w:val="none" w:sz="0" w:space="0" w:color="auto"/>
                                  </w:divBdr>
                                  <w:divsChild>
                                    <w:div w:id="1215313407">
                                      <w:marLeft w:val="0"/>
                                      <w:marRight w:val="0"/>
                                      <w:marTop w:val="225"/>
                                      <w:marBottom w:val="375"/>
                                      <w:divBdr>
                                        <w:top w:val="single" w:sz="6" w:space="4" w:color="335C9E"/>
                                        <w:left w:val="single" w:sz="6" w:space="4" w:color="335C9E"/>
                                        <w:bottom w:val="single" w:sz="6" w:space="4" w:color="335C9E"/>
                                        <w:right w:val="single" w:sz="6" w:space="4" w:color="335C9E"/>
                                      </w:divBdr>
                                      <w:divsChild>
                                        <w:div w:id="442115387">
                                          <w:marLeft w:val="0"/>
                                          <w:marRight w:val="0"/>
                                          <w:marTop w:val="0"/>
                                          <w:marBottom w:val="0"/>
                                          <w:divBdr>
                                            <w:top w:val="none" w:sz="0" w:space="0" w:color="auto"/>
                                            <w:left w:val="none" w:sz="0" w:space="0" w:color="auto"/>
                                            <w:bottom w:val="none" w:sz="0" w:space="0" w:color="auto"/>
                                            <w:right w:val="none" w:sz="0" w:space="0" w:color="auto"/>
                                          </w:divBdr>
                                          <w:divsChild>
                                            <w:div w:id="522135879">
                                              <w:marLeft w:val="0"/>
                                              <w:marRight w:val="0"/>
                                              <w:marTop w:val="0"/>
                                              <w:marBottom w:val="0"/>
                                              <w:divBdr>
                                                <w:top w:val="none" w:sz="0" w:space="0" w:color="auto"/>
                                                <w:left w:val="none" w:sz="0" w:space="0" w:color="auto"/>
                                                <w:bottom w:val="none" w:sz="0" w:space="0" w:color="auto"/>
                                                <w:right w:val="none" w:sz="0" w:space="0" w:color="auto"/>
                                              </w:divBdr>
                                              <w:divsChild>
                                                <w:div w:id="314604519">
                                                  <w:marLeft w:val="0"/>
                                                  <w:marRight w:val="0"/>
                                                  <w:marTop w:val="0"/>
                                                  <w:marBottom w:val="0"/>
                                                  <w:divBdr>
                                                    <w:top w:val="none" w:sz="0" w:space="0" w:color="auto"/>
                                                    <w:left w:val="none" w:sz="0" w:space="0" w:color="auto"/>
                                                    <w:bottom w:val="none" w:sz="0" w:space="0" w:color="auto"/>
                                                    <w:right w:val="none" w:sz="0" w:space="0" w:color="auto"/>
                                                  </w:divBdr>
                                                </w:div>
                                                <w:div w:id="955521423">
                                                  <w:marLeft w:val="0"/>
                                                  <w:marRight w:val="0"/>
                                                  <w:marTop w:val="0"/>
                                                  <w:marBottom w:val="0"/>
                                                  <w:divBdr>
                                                    <w:top w:val="none" w:sz="0" w:space="0" w:color="auto"/>
                                                    <w:left w:val="none" w:sz="0" w:space="0" w:color="auto"/>
                                                    <w:bottom w:val="none" w:sz="0" w:space="0" w:color="auto"/>
                                                    <w:right w:val="none" w:sz="0" w:space="0" w:color="auto"/>
                                                  </w:divBdr>
                                                  <w:divsChild>
                                                    <w:div w:id="1215771706">
                                                      <w:marLeft w:val="0"/>
                                                      <w:marRight w:val="0"/>
                                                      <w:marTop w:val="0"/>
                                                      <w:marBottom w:val="0"/>
                                                      <w:divBdr>
                                                        <w:top w:val="none" w:sz="0" w:space="0" w:color="auto"/>
                                                        <w:left w:val="none" w:sz="0" w:space="0" w:color="auto"/>
                                                        <w:bottom w:val="none" w:sz="0" w:space="0" w:color="auto"/>
                                                        <w:right w:val="none" w:sz="0" w:space="0" w:color="auto"/>
                                                      </w:divBdr>
                                                      <w:divsChild>
                                                        <w:div w:id="692192005">
                                                          <w:marLeft w:val="0"/>
                                                          <w:marRight w:val="0"/>
                                                          <w:marTop w:val="0"/>
                                                          <w:marBottom w:val="0"/>
                                                          <w:divBdr>
                                                            <w:top w:val="none" w:sz="0" w:space="0" w:color="auto"/>
                                                            <w:left w:val="none" w:sz="0" w:space="0" w:color="auto"/>
                                                            <w:bottom w:val="none" w:sz="0" w:space="0" w:color="auto"/>
                                                            <w:right w:val="none" w:sz="0" w:space="0" w:color="auto"/>
                                                          </w:divBdr>
                                                        </w:div>
                                                        <w:div w:id="1834711398">
                                                          <w:marLeft w:val="0"/>
                                                          <w:marRight w:val="0"/>
                                                          <w:marTop w:val="0"/>
                                                          <w:marBottom w:val="0"/>
                                                          <w:divBdr>
                                                            <w:top w:val="none" w:sz="0" w:space="0" w:color="auto"/>
                                                            <w:left w:val="none" w:sz="0" w:space="0" w:color="auto"/>
                                                            <w:bottom w:val="none" w:sz="0" w:space="0" w:color="auto"/>
                                                            <w:right w:val="none" w:sz="0" w:space="0" w:color="auto"/>
                                                          </w:divBdr>
                                                        </w:div>
                                                        <w:div w:id="20385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729">
                                                  <w:marLeft w:val="0"/>
                                                  <w:marRight w:val="0"/>
                                                  <w:marTop w:val="0"/>
                                                  <w:marBottom w:val="0"/>
                                                  <w:divBdr>
                                                    <w:top w:val="none" w:sz="0" w:space="0" w:color="auto"/>
                                                    <w:left w:val="none" w:sz="0" w:space="0" w:color="auto"/>
                                                    <w:bottom w:val="none" w:sz="0" w:space="0" w:color="auto"/>
                                                    <w:right w:val="none" w:sz="0" w:space="0" w:color="auto"/>
                                                  </w:divBdr>
                                                  <w:divsChild>
                                                    <w:div w:id="119537879">
                                                      <w:marLeft w:val="0"/>
                                                      <w:marRight w:val="0"/>
                                                      <w:marTop w:val="0"/>
                                                      <w:marBottom w:val="0"/>
                                                      <w:divBdr>
                                                        <w:top w:val="none" w:sz="0" w:space="0" w:color="auto"/>
                                                        <w:left w:val="none" w:sz="0" w:space="0" w:color="auto"/>
                                                        <w:bottom w:val="none" w:sz="0" w:space="0" w:color="auto"/>
                                                        <w:right w:val="none" w:sz="0" w:space="0" w:color="auto"/>
                                                      </w:divBdr>
                                                    </w:div>
                                                    <w:div w:id="982735862">
                                                      <w:marLeft w:val="0"/>
                                                      <w:marRight w:val="0"/>
                                                      <w:marTop w:val="0"/>
                                                      <w:marBottom w:val="0"/>
                                                      <w:divBdr>
                                                        <w:top w:val="none" w:sz="0" w:space="0" w:color="auto"/>
                                                        <w:left w:val="none" w:sz="0" w:space="0" w:color="auto"/>
                                                        <w:bottom w:val="none" w:sz="0" w:space="0" w:color="auto"/>
                                                        <w:right w:val="none" w:sz="0" w:space="0" w:color="auto"/>
                                                      </w:divBdr>
                                                    </w:div>
                                                  </w:divsChild>
                                                </w:div>
                                                <w:div w:id="1684087828">
                                                  <w:marLeft w:val="0"/>
                                                  <w:marRight w:val="0"/>
                                                  <w:marTop w:val="0"/>
                                                  <w:marBottom w:val="0"/>
                                                  <w:divBdr>
                                                    <w:top w:val="none" w:sz="0" w:space="0" w:color="auto"/>
                                                    <w:left w:val="none" w:sz="0" w:space="0" w:color="auto"/>
                                                    <w:bottom w:val="none" w:sz="0" w:space="0" w:color="auto"/>
                                                    <w:right w:val="none" w:sz="0" w:space="0" w:color="auto"/>
                                                  </w:divBdr>
                                                </w:div>
                                                <w:div w:id="1822623642">
                                                  <w:marLeft w:val="0"/>
                                                  <w:marRight w:val="0"/>
                                                  <w:marTop w:val="0"/>
                                                  <w:marBottom w:val="0"/>
                                                  <w:divBdr>
                                                    <w:top w:val="none" w:sz="0" w:space="0" w:color="auto"/>
                                                    <w:left w:val="none" w:sz="0" w:space="0" w:color="auto"/>
                                                    <w:bottom w:val="none" w:sz="0" w:space="0" w:color="auto"/>
                                                    <w:right w:val="none" w:sz="0" w:space="0" w:color="auto"/>
                                                  </w:divBdr>
                                                  <w:divsChild>
                                                    <w:div w:id="1161241485">
                                                      <w:marLeft w:val="0"/>
                                                      <w:marRight w:val="0"/>
                                                      <w:marTop w:val="0"/>
                                                      <w:marBottom w:val="0"/>
                                                      <w:divBdr>
                                                        <w:top w:val="none" w:sz="0" w:space="0" w:color="auto"/>
                                                        <w:left w:val="none" w:sz="0" w:space="0" w:color="auto"/>
                                                        <w:bottom w:val="none" w:sz="0" w:space="0" w:color="auto"/>
                                                        <w:right w:val="none" w:sz="0" w:space="0" w:color="auto"/>
                                                      </w:divBdr>
                                                      <w:divsChild>
                                                        <w:div w:id="741753202">
                                                          <w:marLeft w:val="0"/>
                                                          <w:marRight w:val="0"/>
                                                          <w:marTop w:val="0"/>
                                                          <w:marBottom w:val="0"/>
                                                          <w:divBdr>
                                                            <w:top w:val="none" w:sz="0" w:space="0" w:color="auto"/>
                                                            <w:left w:val="none" w:sz="0" w:space="0" w:color="auto"/>
                                                            <w:bottom w:val="none" w:sz="0" w:space="0" w:color="auto"/>
                                                            <w:right w:val="none" w:sz="0" w:space="0" w:color="auto"/>
                                                          </w:divBdr>
                                                        </w:div>
                                                        <w:div w:id="7456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060288">
      <w:bodyDiv w:val="1"/>
      <w:marLeft w:val="0"/>
      <w:marRight w:val="0"/>
      <w:marTop w:val="0"/>
      <w:marBottom w:val="0"/>
      <w:divBdr>
        <w:top w:val="none" w:sz="0" w:space="0" w:color="auto"/>
        <w:left w:val="none" w:sz="0" w:space="0" w:color="auto"/>
        <w:bottom w:val="none" w:sz="0" w:space="0" w:color="auto"/>
        <w:right w:val="none" w:sz="0" w:space="0" w:color="auto"/>
      </w:divBdr>
      <w:divsChild>
        <w:div w:id="1177227299">
          <w:marLeft w:val="0"/>
          <w:marRight w:val="0"/>
          <w:marTop w:val="0"/>
          <w:marBottom w:val="0"/>
          <w:divBdr>
            <w:top w:val="none" w:sz="0" w:space="0" w:color="auto"/>
            <w:left w:val="none" w:sz="0" w:space="0" w:color="auto"/>
            <w:bottom w:val="none" w:sz="0" w:space="0" w:color="auto"/>
            <w:right w:val="none" w:sz="0" w:space="0" w:color="auto"/>
          </w:divBdr>
        </w:div>
        <w:div w:id="1535728752">
          <w:marLeft w:val="0"/>
          <w:marRight w:val="0"/>
          <w:marTop w:val="0"/>
          <w:marBottom w:val="0"/>
          <w:divBdr>
            <w:top w:val="none" w:sz="0" w:space="0" w:color="auto"/>
            <w:left w:val="none" w:sz="0" w:space="0" w:color="auto"/>
            <w:bottom w:val="none" w:sz="0" w:space="0" w:color="auto"/>
            <w:right w:val="none" w:sz="0" w:space="0" w:color="auto"/>
          </w:divBdr>
        </w:div>
      </w:divsChild>
    </w:div>
    <w:div w:id="502476218">
      <w:bodyDiv w:val="1"/>
      <w:marLeft w:val="0"/>
      <w:marRight w:val="0"/>
      <w:marTop w:val="0"/>
      <w:marBottom w:val="0"/>
      <w:divBdr>
        <w:top w:val="none" w:sz="0" w:space="0" w:color="auto"/>
        <w:left w:val="none" w:sz="0" w:space="0" w:color="auto"/>
        <w:bottom w:val="none" w:sz="0" w:space="0" w:color="auto"/>
        <w:right w:val="none" w:sz="0" w:space="0" w:color="auto"/>
      </w:divBdr>
      <w:divsChild>
        <w:div w:id="805440015">
          <w:marLeft w:val="0"/>
          <w:marRight w:val="0"/>
          <w:marTop w:val="0"/>
          <w:marBottom w:val="0"/>
          <w:divBdr>
            <w:top w:val="none" w:sz="0" w:space="0" w:color="auto"/>
            <w:left w:val="none" w:sz="0" w:space="0" w:color="auto"/>
            <w:bottom w:val="none" w:sz="0" w:space="0" w:color="auto"/>
            <w:right w:val="none" w:sz="0" w:space="0" w:color="auto"/>
          </w:divBdr>
          <w:divsChild>
            <w:div w:id="137770217">
              <w:marLeft w:val="0"/>
              <w:marRight w:val="0"/>
              <w:marTop w:val="0"/>
              <w:marBottom w:val="0"/>
              <w:divBdr>
                <w:top w:val="none" w:sz="0" w:space="0" w:color="auto"/>
                <w:left w:val="none" w:sz="0" w:space="0" w:color="auto"/>
                <w:bottom w:val="none" w:sz="0" w:space="0" w:color="auto"/>
                <w:right w:val="none" w:sz="0" w:space="0" w:color="auto"/>
              </w:divBdr>
            </w:div>
            <w:div w:id="1827358526">
              <w:marLeft w:val="0"/>
              <w:marRight w:val="0"/>
              <w:marTop w:val="0"/>
              <w:marBottom w:val="0"/>
              <w:divBdr>
                <w:top w:val="none" w:sz="0" w:space="0" w:color="auto"/>
                <w:left w:val="none" w:sz="0" w:space="0" w:color="auto"/>
                <w:bottom w:val="none" w:sz="0" w:space="0" w:color="auto"/>
                <w:right w:val="none" w:sz="0" w:space="0" w:color="auto"/>
              </w:divBdr>
            </w:div>
          </w:divsChild>
        </w:div>
        <w:div w:id="2011129450">
          <w:marLeft w:val="0"/>
          <w:marRight w:val="0"/>
          <w:marTop w:val="0"/>
          <w:marBottom w:val="0"/>
          <w:divBdr>
            <w:top w:val="none" w:sz="0" w:space="0" w:color="auto"/>
            <w:left w:val="none" w:sz="0" w:space="0" w:color="auto"/>
            <w:bottom w:val="none" w:sz="0" w:space="0" w:color="auto"/>
            <w:right w:val="none" w:sz="0" w:space="0" w:color="auto"/>
          </w:divBdr>
          <w:divsChild>
            <w:div w:id="1477801478">
              <w:marLeft w:val="0"/>
              <w:marRight w:val="0"/>
              <w:marTop w:val="0"/>
              <w:marBottom w:val="0"/>
              <w:divBdr>
                <w:top w:val="none" w:sz="0" w:space="0" w:color="auto"/>
                <w:left w:val="none" w:sz="0" w:space="0" w:color="auto"/>
                <w:bottom w:val="none" w:sz="0" w:space="0" w:color="auto"/>
                <w:right w:val="none" w:sz="0" w:space="0" w:color="auto"/>
              </w:divBdr>
            </w:div>
            <w:div w:id="15224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424">
      <w:bodyDiv w:val="1"/>
      <w:marLeft w:val="0"/>
      <w:marRight w:val="0"/>
      <w:marTop w:val="0"/>
      <w:marBottom w:val="0"/>
      <w:divBdr>
        <w:top w:val="none" w:sz="0" w:space="0" w:color="auto"/>
        <w:left w:val="none" w:sz="0" w:space="0" w:color="auto"/>
        <w:bottom w:val="none" w:sz="0" w:space="0" w:color="auto"/>
        <w:right w:val="none" w:sz="0" w:space="0" w:color="auto"/>
      </w:divBdr>
    </w:div>
    <w:div w:id="1048652998">
      <w:bodyDiv w:val="1"/>
      <w:marLeft w:val="0"/>
      <w:marRight w:val="0"/>
      <w:marTop w:val="0"/>
      <w:marBottom w:val="0"/>
      <w:divBdr>
        <w:top w:val="none" w:sz="0" w:space="0" w:color="auto"/>
        <w:left w:val="none" w:sz="0" w:space="0" w:color="auto"/>
        <w:bottom w:val="none" w:sz="0" w:space="0" w:color="auto"/>
        <w:right w:val="none" w:sz="0" w:space="0" w:color="auto"/>
      </w:divBdr>
      <w:divsChild>
        <w:div w:id="1590457160">
          <w:marLeft w:val="0"/>
          <w:marRight w:val="0"/>
          <w:marTop w:val="600"/>
          <w:marBottom w:val="0"/>
          <w:divBdr>
            <w:top w:val="none" w:sz="0" w:space="0" w:color="auto"/>
            <w:left w:val="none" w:sz="0" w:space="0" w:color="auto"/>
            <w:bottom w:val="none" w:sz="0" w:space="0" w:color="auto"/>
            <w:right w:val="none" w:sz="0" w:space="0" w:color="auto"/>
          </w:divBdr>
          <w:divsChild>
            <w:div w:id="810250380">
              <w:marLeft w:val="0"/>
              <w:marRight w:val="0"/>
              <w:marTop w:val="0"/>
              <w:marBottom w:val="0"/>
              <w:divBdr>
                <w:top w:val="none" w:sz="0" w:space="0" w:color="auto"/>
                <w:left w:val="none" w:sz="0" w:space="0" w:color="auto"/>
                <w:bottom w:val="none" w:sz="0" w:space="0" w:color="auto"/>
                <w:right w:val="none" w:sz="0" w:space="0" w:color="auto"/>
              </w:divBdr>
              <w:divsChild>
                <w:div w:id="511602020">
                  <w:marLeft w:val="0"/>
                  <w:marRight w:val="0"/>
                  <w:marTop w:val="0"/>
                  <w:marBottom w:val="0"/>
                  <w:divBdr>
                    <w:top w:val="none" w:sz="0" w:space="0" w:color="auto"/>
                    <w:left w:val="none" w:sz="0" w:space="0" w:color="auto"/>
                    <w:bottom w:val="none" w:sz="0" w:space="0" w:color="auto"/>
                    <w:right w:val="none" w:sz="0" w:space="0" w:color="auto"/>
                  </w:divBdr>
                  <w:divsChild>
                    <w:div w:id="629364880">
                      <w:marLeft w:val="0"/>
                      <w:marRight w:val="0"/>
                      <w:marTop w:val="0"/>
                      <w:marBottom w:val="0"/>
                      <w:divBdr>
                        <w:top w:val="none" w:sz="0" w:space="0" w:color="auto"/>
                        <w:left w:val="none" w:sz="0" w:space="0" w:color="auto"/>
                        <w:bottom w:val="none" w:sz="0" w:space="0" w:color="auto"/>
                        <w:right w:val="none" w:sz="0" w:space="0" w:color="auto"/>
                      </w:divBdr>
                      <w:divsChild>
                        <w:div w:id="693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77414">
      <w:bodyDiv w:val="1"/>
      <w:marLeft w:val="0"/>
      <w:marRight w:val="0"/>
      <w:marTop w:val="0"/>
      <w:marBottom w:val="0"/>
      <w:divBdr>
        <w:top w:val="none" w:sz="0" w:space="0" w:color="auto"/>
        <w:left w:val="none" w:sz="0" w:space="0" w:color="auto"/>
        <w:bottom w:val="none" w:sz="0" w:space="0" w:color="auto"/>
        <w:right w:val="none" w:sz="0" w:space="0" w:color="auto"/>
      </w:divBdr>
    </w:div>
    <w:div w:id="1360857035">
      <w:bodyDiv w:val="1"/>
      <w:marLeft w:val="0"/>
      <w:marRight w:val="0"/>
      <w:marTop w:val="0"/>
      <w:marBottom w:val="0"/>
      <w:divBdr>
        <w:top w:val="none" w:sz="0" w:space="0" w:color="auto"/>
        <w:left w:val="none" w:sz="0" w:space="0" w:color="auto"/>
        <w:bottom w:val="none" w:sz="0" w:space="0" w:color="auto"/>
        <w:right w:val="none" w:sz="0" w:space="0" w:color="auto"/>
      </w:divBdr>
      <w:divsChild>
        <w:div w:id="1585067147">
          <w:marLeft w:val="0"/>
          <w:marRight w:val="0"/>
          <w:marTop w:val="0"/>
          <w:marBottom w:val="0"/>
          <w:divBdr>
            <w:top w:val="none" w:sz="0" w:space="0" w:color="auto"/>
            <w:left w:val="none" w:sz="0" w:space="0" w:color="auto"/>
            <w:bottom w:val="none" w:sz="0" w:space="0" w:color="auto"/>
            <w:right w:val="none" w:sz="0" w:space="0" w:color="auto"/>
          </w:divBdr>
          <w:divsChild>
            <w:div w:id="838421031">
              <w:marLeft w:val="0"/>
              <w:marRight w:val="0"/>
              <w:marTop w:val="0"/>
              <w:marBottom w:val="0"/>
              <w:divBdr>
                <w:top w:val="none" w:sz="0" w:space="0" w:color="auto"/>
                <w:left w:val="none" w:sz="0" w:space="0" w:color="auto"/>
                <w:bottom w:val="none" w:sz="0" w:space="0" w:color="auto"/>
                <w:right w:val="none" w:sz="0" w:space="0" w:color="auto"/>
              </w:divBdr>
              <w:divsChild>
                <w:div w:id="1188057235">
                  <w:marLeft w:val="0"/>
                  <w:marRight w:val="0"/>
                  <w:marTop w:val="0"/>
                  <w:marBottom w:val="0"/>
                  <w:divBdr>
                    <w:top w:val="none" w:sz="0" w:space="0" w:color="auto"/>
                    <w:left w:val="none" w:sz="0" w:space="0" w:color="auto"/>
                    <w:bottom w:val="none" w:sz="0" w:space="0" w:color="auto"/>
                    <w:right w:val="none" w:sz="0" w:space="0" w:color="auto"/>
                  </w:divBdr>
                  <w:divsChild>
                    <w:div w:id="1079868210">
                      <w:marLeft w:val="0"/>
                      <w:marRight w:val="0"/>
                      <w:marTop w:val="0"/>
                      <w:marBottom w:val="0"/>
                      <w:divBdr>
                        <w:top w:val="none" w:sz="0" w:space="0" w:color="auto"/>
                        <w:left w:val="none" w:sz="0" w:space="0" w:color="auto"/>
                        <w:bottom w:val="none" w:sz="0" w:space="0" w:color="auto"/>
                        <w:right w:val="none" w:sz="0" w:space="0" w:color="auto"/>
                      </w:divBdr>
                      <w:divsChild>
                        <w:div w:id="93404706">
                          <w:marLeft w:val="0"/>
                          <w:marRight w:val="0"/>
                          <w:marTop w:val="0"/>
                          <w:marBottom w:val="0"/>
                          <w:divBdr>
                            <w:top w:val="none" w:sz="0" w:space="0" w:color="auto"/>
                            <w:left w:val="none" w:sz="0" w:space="0" w:color="auto"/>
                            <w:bottom w:val="none" w:sz="0" w:space="0" w:color="auto"/>
                            <w:right w:val="none" w:sz="0" w:space="0" w:color="auto"/>
                          </w:divBdr>
                          <w:divsChild>
                            <w:div w:id="1871919762">
                              <w:marLeft w:val="0"/>
                              <w:marRight w:val="0"/>
                              <w:marTop w:val="0"/>
                              <w:marBottom w:val="0"/>
                              <w:divBdr>
                                <w:top w:val="none" w:sz="0" w:space="0" w:color="auto"/>
                                <w:left w:val="none" w:sz="0" w:space="0" w:color="auto"/>
                                <w:bottom w:val="none" w:sz="0" w:space="0" w:color="auto"/>
                                <w:right w:val="none" w:sz="0" w:space="0" w:color="auto"/>
                              </w:divBdr>
                              <w:divsChild>
                                <w:div w:id="1731877177">
                                  <w:marLeft w:val="0"/>
                                  <w:marRight w:val="0"/>
                                  <w:marTop w:val="0"/>
                                  <w:marBottom w:val="0"/>
                                  <w:divBdr>
                                    <w:top w:val="none" w:sz="0" w:space="0" w:color="auto"/>
                                    <w:left w:val="none" w:sz="0" w:space="0" w:color="auto"/>
                                    <w:bottom w:val="none" w:sz="0" w:space="0" w:color="auto"/>
                                    <w:right w:val="none" w:sz="0" w:space="0" w:color="auto"/>
                                  </w:divBdr>
                                  <w:divsChild>
                                    <w:div w:id="1136141964">
                                      <w:marLeft w:val="0"/>
                                      <w:marRight w:val="0"/>
                                      <w:marTop w:val="0"/>
                                      <w:marBottom w:val="0"/>
                                      <w:divBdr>
                                        <w:top w:val="none" w:sz="0" w:space="0" w:color="auto"/>
                                        <w:left w:val="none" w:sz="0" w:space="0" w:color="auto"/>
                                        <w:bottom w:val="none" w:sz="0" w:space="0" w:color="auto"/>
                                        <w:right w:val="none" w:sz="0" w:space="0" w:color="auto"/>
                                      </w:divBdr>
                                      <w:divsChild>
                                        <w:div w:id="2672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51655">
      <w:bodyDiv w:val="1"/>
      <w:marLeft w:val="0"/>
      <w:marRight w:val="0"/>
      <w:marTop w:val="0"/>
      <w:marBottom w:val="0"/>
      <w:divBdr>
        <w:top w:val="none" w:sz="0" w:space="0" w:color="auto"/>
        <w:left w:val="none" w:sz="0" w:space="0" w:color="auto"/>
        <w:bottom w:val="none" w:sz="0" w:space="0" w:color="auto"/>
        <w:right w:val="none" w:sz="0" w:space="0" w:color="auto"/>
      </w:divBdr>
    </w:div>
    <w:div w:id="1494448122">
      <w:bodyDiv w:val="1"/>
      <w:marLeft w:val="0"/>
      <w:marRight w:val="0"/>
      <w:marTop w:val="0"/>
      <w:marBottom w:val="0"/>
      <w:divBdr>
        <w:top w:val="none" w:sz="0" w:space="0" w:color="auto"/>
        <w:left w:val="none" w:sz="0" w:space="0" w:color="auto"/>
        <w:bottom w:val="none" w:sz="0" w:space="0" w:color="auto"/>
        <w:right w:val="none" w:sz="0" w:space="0" w:color="auto"/>
      </w:divBdr>
    </w:div>
    <w:div w:id="1507671800">
      <w:bodyDiv w:val="1"/>
      <w:marLeft w:val="0"/>
      <w:marRight w:val="0"/>
      <w:marTop w:val="0"/>
      <w:marBottom w:val="0"/>
      <w:divBdr>
        <w:top w:val="none" w:sz="0" w:space="0" w:color="auto"/>
        <w:left w:val="none" w:sz="0" w:space="0" w:color="auto"/>
        <w:bottom w:val="none" w:sz="0" w:space="0" w:color="auto"/>
        <w:right w:val="none" w:sz="0" w:space="0" w:color="auto"/>
      </w:divBdr>
    </w:div>
    <w:div w:id="1546213846">
      <w:bodyDiv w:val="1"/>
      <w:marLeft w:val="0"/>
      <w:marRight w:val="0"/>
      <w:marTop w:val="0"/>
      <w:marBottom w:val="0"/>
      <w:divBdr>
        <w:top w:val="none" w:sz="0" w:space="0" w:color="auto"/>
        <w:left w:val="none" w:sz="0" w:space="0" w:color="auto"/>
        <w:bottom w:val="none" w:sz="0" w:space="0" w:color="auto"/>
        <w:right w:val="none" w:sz="0" w:space="0" w:color="auto"/>
      </w:divBdr>
      <w:divsChild>
        <w:div w:id="701442340">
          <w:marLeft w:val="0"/>
          <w:marRight w:val="0"/>
          <w:marTop w:val="600"/>
          <w:marBottom w:val="0"/>
          <w:divBdr>
            <w:top w:val="none" w:sz="0" w:space="0" w:color="auto"/>
            <w:left w:val="none" w:sz="0" w:space="0" w:color="auto"/>
            <w:bottom w:val="none" w:sz="0" w:space="0" w:color="auto"/>
            <w:right w:val="none" w:sz="0" w:space="0" w:color="auto"/>
          </w:divBdr>
          <w:divsChild>
            <w:div w:id="689530411">
              <w:marLeft w:val="0"/>
              <w:marRight w:val="0"/>
              <w:marTop w:val="0"/>
              <w:marBottom w:val="0"/>
              <w:divBdr>
                <w:top w:val="none" w:sz="0" w:space="0" w:color="auto"/>
                <w:left w:val="none" w:sz="0" w:space="0" w:color="auto"/>
                <w:bottom w:val="none" w:sz="0" w:space="0" w:color="auto"/>
                <w:right w:val="none" w:sz="0" w:space="0" w:color="auto"/>
              </w:divBdr>
              <w:divsChild>
                <w:div w:id="118576137">
                  <w:marLeft w:val="0"/>
                  <w:marRight w:val="0"/>
                  <w:marTop w:val="0"/>
                  <w:marBottom w:val="0"/>
                  <w:divBdr>
                    <w:top w:val="none" w:sz="0" w:space="0" w:color="auto"/>
                    <w:left w:val="none" w:sz="0" w:space="0" w:color="auto"/>
                    <w:bottom w:val="none" w:sz="0" w:space="0" w:color="auto"/>
                    <w:right w:val="none" w:sz="0" w:space="0" w:color="auto"/>
                  </w:divBdr>
                  <w:divsChild>
                    <w:div w:id="719597410">
                      <w:marLeft w:val="0"/>
                      <w:marRight w:val="0"/>
                      <w:marTop w:val="0"/>
                      <w:marBottom w:val="0"/>
                      <w:divBdr>
                        <w:top w:val="single" w:sz="6" w:space="0" w:color="FFFFFF"/>
                        <w:left w:val="none" w:sz="0" w:space="0" w:color="auto"/>
                        <w:bottom w:val="none" w:sz="0" w:space="0" w:color="auto"/>
                        <w:right w:val="none" w:sz="0" w:space="0" w:color="auto"/>
                      </w:divBdr>
                    </w:div>
                    <w:div w:id="1070465336">
                      <w:marLeft w:val="0"/>
                      <w:marRight w:val="0"/>
                      <w:marTop w:val="0"/>
                      <w:marBottom w:val="0"/>
                      <w:divBdr>
                        <w:top w:val="single" w:sz="6" w:space="0" w:color="FFFFFF"/>
                        <w:left w:val="none" w:sz="0" w:space="0" w:color="auto"/>
                        <w:bottom w:val="none" w:sz="0" w:space="0" w:color="auto"/>
                        <w:right w:val="none" w:sz="0" w:space="0" w:color="auto"/>
                      </w:divBdr>
                    </w:div>
                    <w:div w:id="1096485758">
                      <w:marLeft w:val="0"/>
                      <w:marRight w:val="0"/>
                      <w:marTop w:val="0"/>
                      <w:marBottom w:val="0"/>
                      <w:divBdr>
                        <w:top w:val="single" w:sz="6" w:space="0" w:color="FFFFFF"/>
                        <w:left w:val="none" w:sz="0" w:space="0" w:color="auto"/>
                        <w:bottom w:val="none" w:sz="0" w:space="0" w:color="auto"/>
                        <w:right w:val="none" w:sz="0" w:space="0" w:color="auto"/>
                      </w:divBdr>
                    </w:div>
                    <w:div w:id="1455783195">
                      <w:marLeft w:val="0"/>
                      <w:marRight w:val="0"/>
                      <w:marTop w:val="0"/>
                      <w:marBottom w:val="0"/>
                      <w:divBdr>
                        <w:top w:val="single" w:sz="6" w:space="0" w:color="FFFFFF"/>
                        <w:left w:val="none" w:sz="0" w:space="0" w:color="auto"/>
                        <w:bottom w:val="none" w:sz="0" w:space="0" w:color="auto"/>
                        <w:right w:val="none" w:sz="0" w:space="0" w:color="auto"/>
                      </w:divBdr>
                    </w:div>
                    <w:div w:id="1503079687">
                      <w:marLeft w:val="0"/>
                      <w:marRight w:val="0"/>
                      <w:marTop w:val="0"/>
                      <w:marBottom w:val="0"/>
                      <w:divBdr>
                        <w:top w:val="single" w:sz="6" w:space="0" w:color="FFFFFF"/>
                        <w:left w:val="none" w:sz="0" w:space="0" w:color="auto"/>
                        <w:bottom w:val="none" w:sz="0" w:space="0" w:color="auto"/>
                        <w:right w:val="none" w:sz="0" w:space="0" w:color="auto"/>
                      </w:divBdr>
                    </w:div>
                    <w:div w:id="1833449418">
                      <w:marLeft w:val="0"/>
                      <w:marRight w:val="0"/>
                      <w:marTop w:val="0"/>
                      <w:marBottom w:val="0"/>
                      <w:divBdr>
                        <w:top w:val="single" w:sz="6" w:space="0" w:color="FFFFFF"/>
                        <w:left w:val="none" w:sz="0" w:space="0" w:color="auto"/>
                        <w:bottom w:val="none" w:sz="0" w:space="0" w:color="auto"/>
                        <w:right w:val="none" w:sz="0" w:space="0" w:color="auto"/>
                      </w:divBdr>
                    </w:div>
                    <w:div w:id="2024360899">
                      <w:marLeft w:val="0"/>
                      <w:marRight w:val="0"/>
                      <w:marTop w:val="0"/>
                      <w:marBottom w:val="0"/>
                      <w:divBdr>
                        <w:top w:val="single" w:sz="6" w:space="0" w:color="FFFFFF"/>
                        <w:left w:val="none" w:sz="0" w:space="0" w:color="auto"/>
                        <w:bottom w:val="none" w:sz="0" w:space="0" w:color="auto"/>
                        <w:right w:val="none" w:sz="0" w:space="0" w:color="auto"/>
                      </w:divBdr>
                    </w:div>
                  </w:divsChild>
                </w:div>
                <w:div w:id="127671541">
                  <w:marLeft w:val="0"/>
                  <w:marRight w:val="0"/>
                  <w:marTop w:val="0"/>
                  <w:marBottom w:val="0"/>
                  <w:divBdr>
                    <w:top w:val="none" w:sz="0" w:space="0" w:color="auto"/>
                    <w:left w:val="none" w:sz="0" w:space="0" w:color="auto"/>
                    <w:bottom w:val="none" w:sz="0" w:space="0" w:color="auto"/>
                    <w:right w:val="none" w:sz="0" w:space="0" w:color="auto"/>
                  </w:divBdr>
                </w:div>
                <w:div w:id="163667986">
                  <w:marLeft w:val="0"/>
                  <w:marRight w:val="0"/>
                  <w:marTop w:val="0"/>
                  <w:marBottom w:val="0"/>
                  <w:divBdr>
                    <w:top w:val="none" w:sz="0" w:space="0" w:color="auto"/>
                    <w:left w:val="none" w:sz="0" w:space="0" w:color="auto"/>
                    <w:bottom w:val="none" w:sz="0" w:space="0" w:color="auto"/>
                    <w:right w:val="none" w:sz="0" w:space="0" w:color="auto"/>
                  </w:divBdr>
                </w:div>
                <w:div w:id="210578061">
                  <w:marLeft w:val="0"/>
                  <w:marRight w:val="0"/>
                  <w:marTop w:val="0"/>
                  <w:marBottom w:val="0"/>
                  <w:divBdr>
                    <w:top w:val="none" w:sz="0" w:space="0" w:color="auto"/>
                    <w:left w:val="none" w:sz="0" w:space="0" w:color="auto"/>
                    <w:bottom w:val="none" w:sz="0" w:space="0" w:color="auto"/>
                    <w:right w:val="none" w:sz="0" w:space="0" w:color="auto"/>
                  </w:divBdr>
                  <w:divsChild>
                    <w:div w:id="738752534">
                      <w:marLeft w:val="0"/>
                      <w:marRight w:val="0"/>
                      <w:marTop w:val="0"/>
                      <w:marBottom w:val="0"/>
                      <w:divBdr>
                        <w:top w:val="none" w:sz="0" w:space="0" w:color="auto"/>
                        <w:left w:val="none" w:sz="0" w:space="0" w:color="auto"/>
                        <w:bottom w:val="none" w:sz="0" w:space="0" w:color="auto"/>
                        <w:right w:val="none" w:sz="0" w:space="0" w:color="auto"/>
                      </w:divBdr>
                      <w:divsChild>
                        <w:div w:id="759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745">
                  <w:marLeft w:val="0"/>
                  <w:marRight w:val="0"/>
                  <w:marTop w:val="0"/>
                  <w:marBottom w:val="0"/>
                  <w:divBdr>
                    <w:top w:val="none" w:sz="0" w:space="0" w:color="auto"/>
                    <w:left w:val="none" w:sz="0" w:space="0" w:color="auto"/>
                    <w:bottom w:val="none" w:sz="0" w:space="0" w:color="auto"/>
                    <w:right w:val="none" w:sz="0" w:space="0" w:color="auto"/>
                  </w:divBdr>
                  <w:divsChild>
                    <w:div w:id="315767745">
                      <w:marLeft w:val="0"/>
                      <w:marRight w:val="0"/>
                      <w:marTop w:val="0"/>
                      <w:marBottom w:val="0"/>
                      <w:divBdr>
                        <w:top w:val="none" w:sz="0" w:space="0" w:color="auto"/>
                        <w:left w:val="none" w:sz="0" w:space="0" w:color="auto"/>
                        <w:bottom w:val="none" w:sz="0" w:space="0" w:color="auto"/>
                        <w:right w:val="none" w:sz="0" w:space="0" w:color="auto"/>
                      </w:divBdr>
                      <w:divsChild>
                        <w:div w:id="98573851">
                          <w:marLeft w:val="0"/>
                          <w:marRight w:val="0"/>
                          <w:marTop w:val="0"/>
                          <w:marBottom w:val="105"/>
                          <w:divBdr>
                            <w:top w:val="none" w:sz="0" w:space="0" w:color="auto"/>
                            <w:left w:val="none" w:sz="0" w:space="0" w:color="auto"/>
                            <w:bottom w:val="none" w:sz="0" w:space="0" w:color="auto"/>
                            <w:right w:val="none" w:sz="0" w:space="0" w:color="auto"/>
                          </w:divBdr>
                          <w:divsChild>
                            <w:div w:id="1229421399">
                              <w:marLeft w:val="0"/>
                              <w:marRight w:val="0"/>
                              <w:marTop w:val="0"/>
                              <w:marBottom w:val="0"/>
                              <w:divBdr>
                                <w:top w:val="none" w:sz="0" w:space="0" w:color="auto"/>
                                <w:left w:val="none" w:sz="0" w:space="0" w:color="auto"/>
                                <w:bottom w:val="none" w:sz="0" w:space="0" w:color="auto"/>
                                <w:right w:val="none" w:sz="0" w:space="0" w:color="auto"/>
                              </w:divBdr>
                              <w:divsChild>
                                <w:div w:id="639305590">
                                  <w:marLeft w:val="0"/>
                                  <w:marRight w:val="0"/>
                                  <w:marTop w:val="0"/>
                                  <w:marBottom w:val="0"/>
                                  <w:divBdr>
                                    <w:top w:val="none" w:sz="0" w:space="0" w:color="auto"/>
                                    <w:left w:val="none" w:sz="0" w:space="0" w:color="auto"/>
                                    <w:bottom w:val="single" w:sz="6" w:space="8" w:color="FFFFFF"/>
                                    <w:right w:val="none" w:sz="0" w:space="0" w:color="auto"/>
                                  </w:divBdr>
                                </w:div>
                              </w:divsChild>
                            </w:div>
                            <w:div w:id="1825538028">
                              <w:marLeft w:val="0"/>
                              <w:marRight w:val="0"/>
                              <w:marTop w:val="0"/>
                              <w:marBottom w:val="0"/>
                              <w:divBdr>
                                <w:top w:val="none" w:sz="0" w:space="0" w:color="auto"/>
                                <w:left w:val="none" w:sz="0" w:space="0" w:color="auto"/>
                                <w:bottom w:val="single" w:sz="6" w:space="8" w:color="FFFFFF"/>
                                <w:right w:val="none" w:sz="0" w:space="0" w:color="auto"/>
                              </w:divBdr>
                            </w:div>
                            <w:div w:id="1850757713">
                              <w:marLeft w:val="0"/>
                              <w:marRight w:val="0"/>
                              <w:marTop w:val="0"/>
                              <w:marBottom w:val="0"/>
                              <w:divBdr>
                                <w:top w:val="none" w:sz="0" w:space="0" w:color="auto"/>
                                <w:left w:val="none" w:sz="0" w:space="0" w:color="auto"/>
                                <w:bottom w:val="none" w:sz="0" w:space="0" w:color="auto"/>
                                <w:right w:val="none" w:sz="0" w:space="0" w:color="auto"/>
                              </w:divBdr>
                              <w:divsChild>
                                <w:div w:id="185849951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 w:id="743188619">
                      <w:marLeft w:val="0"/>
                      <w:marRight w:val="0"/>
                      <w:marTop w:val="0"/>
                      <w:marBottom w:val="0"/>
                      <w:divBdr>
                        <w:top w:val="none" w:sz="0" w:space="0" w:color="auto"/>
                        <w:left w:val="none" w:sz="0" w:space="0" w:color="auto"/>
                        <w:bottom w:val="none" w:sz="0" w:space="0" w:color="auto"/>
                        <w:right w:val="none" w:sz="0" w:space="0" w:color="auto"/>
                      </w:divBdr>
                      <w:divsChild>
                        <w:div w:id="93327058">
                          <w:marLeft w:val="0"/>
                          <w:marRight w:val="0"/>
                          <w:marTop w:val="0"/>
                          <w:marBottom w:val="0"/>
                          <w:divBdr>
                            <w:top w:val="none" w:sz="0" w:space="0" w:color="auto"/>
                            <w:left w:val="none" w:sz="0" w:space="0" w:color="auto"/>
                            <w:bottom w:val="none" w:sz="0" w:space="0" w:color="auto"/>
                            <w:right w:val="none" w:sz="0" w:space="0" w:color="auto"/>
                          </w:divBdr>
                        </w:div>
                        <w:div w:id="1666855829">
                          <w:marLeft w:val="0"/>
                          <w:marRight w:val="0"/>
                          <w:marTop w:val="0"/>
                          <w:marBottom w:val="0"/>
                          <w:divBdr>
                            <w:top w:val="none" w:sz="0" w:space="0" w:color="auto"/>
                            <w:left w:val="none" w:sz="0" w:space="0" w:color="auto"/>
                            <w:bottom w:val="none" w:sz="0" w:space="0" w:color="auto"/>
                            <w:right w:val="none" w:sz="0" w:space="0" w:color="auto"/>
                          </w:divBdr>
                        </w:div>
                      </w:divsChild>
                    </w:div>
                    <w:div w:id="1357120144">
                      <w:marLeft w:val="0"/>
                      <w:marRight w:val="0"/>
                      <w:marTop w:val="0"/>
                      <w:marBottom w:val="0"/>
                      <w:divBdr>
                        <w:top w:val="none" w:sz="0" w:space="0" w:color="auto"/>
                        <w:left w:val="none" w:sz="0" w:space="0" w:color="auto"/>
                        <w:bottom w:val="none" w:sz="0" w:space="0" w:color="auto"/>
                        <w:right w:val="none" w:sz="0" w:space="0" w:color="auto"/>
                      </w:divBdr>
                      <w:divsChild>
                        <w:div w:id="1741519202">
                          <w:marLeft w:val="0"/>
                          <w:marRight w:val="0"/>
                          <w:marTop w:val="0"/>
                          <w:marBottom w:val="0"/>
                          <w:divBdr>
                            <w:top w:val="none" w:sz="0" w:space="0" w:color="auto"/>
                            <w:left w:val="none" w:sz="0" w:space="0" w:color="auto"/>
                            <w:bottom w:val="single" w:sz="6" w:space="8" w:color="FFFFFF"/>
                            <w:right w:val="none" w:sz="0" w:space="0" w:color="auto"/>
                          </w:divBdr>
                        </w:div>
                      </w:divsChild>
                    </w:div>
                    <w:div w:id="1786148403">
                      <w:marLeft w:val="0"/>
                      <w:marRight w:val="0"/>
                      <w:marTop w:val="0"/>
                      <w:marBottom w:val="0"/>
                      <w:divBdr>
                        <w:top w:val="none" w:sz="0" w:space="0" w:color="auto"/>
                        <w:left w:val="none" w:sz="0" w:space="0" w:color="auto"/>
                        <w:bottom w:val="none" w:sz="0" w:space="0" w:color="auto"/>
                        <w:right w:val="none" w:sz="0" w:space="0" w:color="auto"/>
                      </w:divBdr>
                      <w:divsChild>
                        <w:div w:id="1468739857">
                          <w:marLeft w:val="0"/>
                          <w:marRight w:val="0"/>
                          <w:marTop w:val="0"/>
                          <w:marBottom w:val="0"/>
                          <w:divBdr>
                            <w:top w:val="none" w:sz="0" w:space="0" w:color="auto"/>
                            <w:left w:val="none" w:sz="0" w:space="0" w:color="auto"/>
                            <w:bottom w:val="single" w:sz="6" w:space="8" w:color="FFFFFF"/>
                            <w:right w:val="none" w:sz="0" w:space="0" w:color="auto"/>
                          </w:divBdr>
                        </w:div>
                      </w:divsChild>
                    </w:div>
                    <w:div w:id="1857379729">
                      <w:marLeft w:val="0"/>
                      <w:marRight w:val="0"/>
                      <w:marTop w:val="0"/>
                      <w:marBottom w:val="0"/>
                      <w:divBdr>
                        <w:top w:val="none" w:sz="0" w:space="0" w:color="auto"/>
                        <w:left w:val="none" w:sz="0" w:space="0" w:color="auto"/>
                        <w:bottom w:val="none" w:sz="0" w:space="0" w:color="auto"/>
                        <w:right w:val="none" w:sz="0" w:space="0" w:color="auto"/>
                      </w:divBdr>
                      <w:divsChild>
                        <w:div w:id="46334947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852375858">
                  <w:marLeft w:val="0"/>
                  <w:marRight w:val="0"/>
                  <w:marTop w:val="0"/>
                  <w:marBottom w:val="0"/>
                  <w:divBdr>
                    <w:top w:val="none" w:sz="0" w:space="0" w:color="auto"/>
                    <w:left w:val="none" w:sz="0" w:space="0" w:color="auto"/>
                    <w:bottom w:val="none" w:sz="0" w:space="0" w:color="auto"/>
                    <w:right w:val="none" w:sz="0" w:space="0" w:color="auto"/>
                  </w:divBdr>
                </w:div>
                <w:div w:id="1112171130">
                  <w:marLeft w:val="0"/>
                  <w:marRight w:val="0"/>
                  <w:marTop w:val="0"/>
                  <w:marBottom w:val="0"/>
                  <w:divBdr>
                    <w:top w:val="none" w:sz="0" w:space="0" w:color="auto"/>
                    <w:left w:val="none" w:sz="0" w:space="0" w:color="auto"/>
                    <w:bottom w:val="none" w:sz="0" w:space="0" w:color="auto"/>
                    <w:right w:val="none" w:sz="0" w:space="0" w:color="auto"/>
                  </w:divBdr>
                </w:div>
                <w:div w:id="1113095130">
                  <w:marLeft w:val="0"/>
                  <w:marRight w:val="0"/>
                  <w:marTop w:val="0"/>
                  <w:marBottom w:val="0"/>
                  <w:divBdr>
                    <w:top w:val="none" w:sz="0" w:space="0" w:color="auto"/>
                    <w:left w:val="none" w:sz="0" w:space="0" w:color="auto"/>
                    <w:bottom w:val="none" w:sz="0" w:space="0" w:color="auto"/>
                    <w:right w:val="none" w:sz="0" w:space="0" w:color="auto"/>
                  </w:divBdr>
                </w:div>
                <w:div w:id="1120340500">
                  <w:marLeft w:val="0"/>
                  <w:marRight w:val="0"/>
                  <w:marTop w:val="0"/>
                  <w:marBottom w:val="0"/>
                  <w:divBdr>
                    <w:top w:val="none" w:sz="0" w:space="0" w:color="auto"/>
                    <w:left w:val="none" w:sz="0" w:space="0" w:color="auto"/>
                    <w:bottom w:val="none" w:sz="0" w:space="0" w:color="auto"/>
                    <w:right w:val="none" w:sz="0" w:space="0" w:color="auto"/>
                  </w:divBdr>
                </w:div>
                <w:div w:id="1167475206">
                  <w:marLeft w:val="0"/>
                  <w:marRight w:val="0"/>
                  <w:marTop w:val="0"/>
                  <w:marBottom w:val="0"/>
                  <w:divBdr>
                    <w:top w:val="none" w:sz="0" w:space="0" w:color="auto"/>
                    <w:left w:val="none" w:sz="0" w:space="0" w:color="auto"/>
                    <w:bottom w:val="none" w:sz="0" w:space="0" w:color="auto"/>
                    <w:right w:val="none" w:sz="0" w:space="0" w:color="auto"/>
                  </w:divBdr>
                  <w:divsChild>
                    <w:div w:id="36320143">
                      <w:marLeft w:val="0"/>
                      <w:marRight w:val="0"/>
                      <w:marTop w:val="0"/>
                      <w:marBottom w:val="0"/>
                      <w:divBdr>
                        <w:top w:val="none" w:sz="0" w:space="0" w:color="auto"/>
                        <w:left w:val="none" w:sz="0" w:space="0" w:color="auto"/>
                        <w:bottom w:val="none" w:sz="0" w:space="0" w:color="auto"/>
                        <w:right w:val="none" w:sz="0" w:space="0" w:color="auto"/>
                      </w:divBdr>
                      <w:divsChild>
                        <w:div w:id="284387904">
                          <w:marLeft w:val="0"/>
                          <w:marRight w:val="0"/>
                          <w:marTop w:val="0"/>
                          <w:marBottom w:val="0"/>
                          <w:divBdr>
                            <w:top w:val="none" w:sz="0" w:space="0" w:color="auto"/>
                            <w:left w:val="none" w:sz="0" w:space="0" w:color="auto"/>
                            <w:bottom w:val="none" w:sz="0" w:space="0" w:color="auto"/>
                            <w:right w:val="none" w:sz="0" w:space="0" w:color="auto"/>
                          </w:divBdr>
                        </w:div>
                        <w:div w:id="463086837">
                          <w:marLeft w:val="0"/>
                          <w:marRight w:val="0"/>
                          <w:marTop w:val="0"/>
                          <w:marBottom w:val="0"/>
                          <w:divBdr>
                            <w:top w:val="none" w:sz="0" w:space="0" w:color="auto"/>
                            <w:left w:val="none" w:sz="0" w:space="0" w:color="auto"/>
                            <w:bottom w:val="none" w:sz="0" w:space="0" w:color="auto"/>
                            <w:right w:val="none" w:sz="0" w:space="0" w:color="auto"/>
                          </w:divBdr>
                        </w:div>
                        <w:div w:id="567154177">
                          <w:marLeft w:val="0"/>
                          <w:marRight w:val="0"/>
                          <w:marTop w:val="0"/>
                          <w:marBottom w:val="0"/>
                          <w:divBdr>
                            <w:top w:val="none" w:sz="0" w:space="0" w:color="auto"/>
                            <w:left w:val="none" w:sz="0" w:space="0" w:color="auto"/>
                            <w:bottom w:val="none" w:sz="0" w:space="0" w:color="auto"/>
                            <w:right w:val="none" w:sz="0" w:space="0" w:color="auto"/>
                          </w:divBdr>
                        </w:div>
                        <w:div w:id="777408563">
                          <w:marLeft w:val="0"/>
                          <w:marRight w:val="0"/>
                          <w:marTop w:val="0"/>
                          <w:marBottom w:val="0"/>
                          <w:divBdr>
                            <w:top w:val="none" w:sz="0" w:space="0" w:color="auto"/>
                            <w:left w:val="none" w:sz="0" w:space="0" w:color="auto"/>
                            <w:bottom w:val="none" w:sz="0" w:space="0" w:color="auto"/>
                            <w:right w:val="none" w:sz="0" w:space="0" w:color="auto"/>
                          </w:divBdr>
                        </w:div>
                        <w:div w:id="800996023">
                          <w:marLeft w:val="0"/>
                          <w:marRight w:val="0"/>
                          <w:marTop w:val="0"/>
                          <w:marBottom w:val="0"/>
                          <w:divBdr>
                            <w:top w:val="none" w:sz="0" w:space="0" w:color="auto"/>
                            <w:left w:val="none" w:sz="0" w:space="0" w:color="auto"/>
                            <w:bottom w:val="none" w:sz="0" w:space="0" w:color="auto"/>
                            <w:right w:val="none" w:sz="0" w:space="0" w:color="auto"/>
                          </w:divBdr>
                        </w:div>
                        <w:div w:id="1437289044">
                          <w:marLeft w:val="0"/>
                          <w:marRight w:val="0"/>
                          <w:marTop w:val="0"/>
                          <w:marBottom w:val="0"/>
                          <w:divBdr>
                            <w:top w:val="none" w:sz="0" w:space="0" w:color="auto"/>
                            <w:left w:val="none" w:sz="0" w:space="0" w:color="auto"/>
                            <w:bottom w:val="none" w:sz="0" w:space="0" w:color="auto"/>
                            <w:right w:val="none" w:sz="0" w:space="0" w:color="auto"/>
                          </w:divBdr>
                        </w:div>
                        <w:div w:id="1543320853">
                          <w:marLeft w:val="0"/>
                          <w:marRight w:val="0"/>
                          <w:marTop w:val="0"/>
                          <w:marBottom w:val="0"/>
                          <w:divBdr>
                            <w:top w:val="none" w:sz="0" w:space="0" w:color="auto"/>
                            <w:left w:val="none" w:sz="0" w:space="0" w:color="auto"/>
                            <w:bottom w:val="none" w:sz="0" w:space="0" w:color="auto"/>
                            <w:right w:val="none" w:sz="0" w:space="0" w:color="auto"/>
                          </w:divBdr>
                        </w:div>
                      </w:divsChild>
                    </w:div>
                    <w:div w:id="152137711">
                      <w:marLeft w:val="45"/>
                      <w:marRight w:val="0"/>
                      <w:marTop w:val="45"/>
                      <w:marBottom w:val="45"/>
                      <w:divBdr>
                        <w:top w:val="none" w:sz="0" w:space="0" w:color="auto"/>
                        <w:left w:val="none" w:sz="0" w:space="0" w:color="auto"/>
                        <w:bottom w:val="none" w:sz="0" w:space="0" w:color="auto"/>
                        <w:right w:val="none" w:sz="0" w:space="0" w:color="auto"/>
                      </w:divBdr>
                      <w:divsChild>
                        <w:div w:id="427040044">
                          <w:marLeft w:val="0"/>
                          <w:marRight w:val="0"/>
                          <w:marTop w:val="0"/>
                          <w:marBottom w:val="0"/>
                          <w:divBdr>
                            <w:top w:val="none" w:sz="0" w:space="0" w:color="auto"/>
                            <w:left w:val="none" w:sz="0" w:space="0" w:color="auto"/>
                            <w:bottom w:val="none" w:sz="0" w:space="0" w:color="auto"/>
                            <w:right w:val="none" w:sz="0" w:space="0" w:color="auto"/>
                          </w:divBdr>
                        </w:div>
                        <w:div w:id="691152012">
                          <w:marLeft w:val="0"/>
                          <w:marRight w:val="0"/>
                          <w:marTop w:val="0"/>
                          <w:marBottom w:val="0"/>
                          <w:divBdr>
                            <w:top w:val="none" w:sz="0" w:space="0" w:color="auto"/>
                            <w:left w:val="none" w:sz="0" w:space="0" w:color="auto"/>
                            <w:bottom w:val="none" w:sz="0" w:space="0" w:color="auto"/>
                            <w:right w:val="none" w:sz="0" w:space="0" w:color="auto"/>
                          </w:divBdr>
                          <w:divsChild>
                            <w:div w:id="395007748">
                              <w:marLeft w:val="0"/>
                              <w:marRight w:val="0"/>
                              <w:marTop w:val="0"/>
                              <w:marBottom w:val="0"/>
                              <w:divBdr>
                                <w:top w:val="none" w:sz="0" w:space="0" w:color="auto"/>
                                <w:left w:val="none" w:sz="0" w:space="0" w:color="auto"/>
                                <w:bottom w:val="none" w:sz="0" w:space="0" w:color="auto"/>
                                <w:right w:val="none" w:sz="0" w:space="0" w:color="auto"/>
                              </w:divBdr>
                            </w:div>
                            <w:div w:id="1045957040">
                              <w:marLeft w:val="0"/>
                              <w:marRight w:val="0"/>
                              <w:marTop w:val="0"/>
                              <w:marBottom w:val="0"/>
                              <w:divBdr>
                                <w:top w:val="none" w:sz="0" w:space="0" w:color="auto"/>
                                <w:left w:val="none" w:sz="0" w:space="0" w:color="auto"/>
                                <w:bottom w:val="none" w:sz="0" w:space="0" w:color="auto"/>
                                <w:right w:val="none" w:sz="0" w:space="0" w:color="auto"/>
                              </w:divBdr>
                            </w:div>
                            <w:div w:id="1359310812">
                              <w:marLeft w:val="0"/>
                              <w:marRight w:val="0"/>
                              <w:marTop w:val="0"/>
                              <w:marBottom w:val="0"/>
                              <w:divBdr>
                                <w:top w:val="none" w:sz="0" w:space="0" w:color="auto"/>
                                <w:left w:val="none" w:sz="0" w:space="0" w:color="auto"/>
                                <w:bottom w:val="none" w:sz="0" w:space="0" w:color="auto"/>
                                <w:right w:val="none" w:sz="0" w:space="0" w:color="auto"/>
                              </w:divBdr>
                            </w:div>
                            <w:div w:id="1792745379">
                              <w:marLeft w:val="0"/>
                              <w:marRight w:val="0"/>
                              <w:marTop w:val="0"/>
                              <w:marBottom w:val="0"/>
                              <w:divBdr>
                                <w:top w:val="none" w:sz="0" w:space="0" w:color="auto"/>
                                <w:left w:val="none" w:sz="0" w:space="0" w:color="auto"/>
                                <w:bottom w:val="none" w:sz="0" w:space="0" w:color="auto"/>
                                <w:right w:val="none" w:sz="0" w:space="0" w:color="auto"/>
                              </w:divBdr>
                            </w:div>
                          </w:divsChild>
                        </w:div>
                        <w:div w:id="998921335">
                          <w:marLeft w:val="0"/>
                          <w:marRight w:val="0"/>
                          <w:marTop w:val="0"/>
                          <w:marBottom w:val="0"/>
                          <w:divBdr>
                            <w:top w:val="none" w:sz="0" w:space="0" w:color="auto"/>
                            <w:left w:val="none" w:sz="0" w:space="0" w:color="auto"/>
                            <w:bottom w:val="none" w:sz="0" w:space="0" w:color="auto"/>
                            <w:right w:val="none" w:sz="0" w:space="0" w:color="auto"/>
                          </w:divBdr>
                        </w:div>
                      </w:divsChild>
                    </w:div>
                    <w:div w:id="1139150823">
                      <w:marLeft w:val="0"/>
                      <w:marRight w:val="0"/>
                      <w:marTop w:val="0"/>
                      <w:marBottom w:val="0"/>
                      <w:divBdr>
                        <w:top w:val="none" w:sz="0" w:space="0" w:color="auto"/>
                        <w:left w:val="none" w:sz="0" w:space="0" w:color="auto"/>
                        <w:bottom w:val="none" w:sz="0" w:space="0" w:color="auto"/>
                        <w:right w:val="none" w:sz="0" w:space="0" w:color="auto"/>
                      </w:divBdr>
                      <w:divsChild>
                        <w:div w:id="971445785">
                          <w:marLeft w:val="0"/>
                          <w:marRight w:val="0"/>
                          <w:marTop w:val="0"/>
                          <w:marBottom w:val="0"/>
                          <w:divBdr>
                            <w:top w:val="none" w:sz="0" w:space="0" w:color="auto"/>
                            <w:left w:val="none" w:sz="0" w:space="0" w:color="auto"/>
                            <w:bottom w:val="none" w:sz="0" w:space="0" w:color="auto"/>
                            <w:right w:val="none" w:sz="0" w:space="0" w:color="auto"/>
                          </w:divBdr>
                        </w:div>
                      </w:divsChild>
                    </w:div>
                    <w:div w:id="2076969441">
                      <w:marLeft w:val="0"/>
                      <w:marRight w:val="0"/>
                      <w:marTop w:val="0"/>
                      <w:marBottom w:val="0"/>
                      <w:divBdr>
                        <w:top w:val="none" w:sz="0" w:space="0" w:color="auto"/>
                        <w:left w:val="none" w:sz="0" w:space="0" w:color="auto"/>
                        <w:bottom w:val="none" w:sz="0" w:space="0" w:color="auto"/>
                        <w:right w:val="none" w:sz="0" w:space="0" w:color="auto"/>
                      </w:divBdr>
                    </w:div>
                  </w:divsChild>
                </w:div>
                <w:div w:id="1209679584">
                  <w:marLeft w:val="0"/>
                  <w:marRight w:val="0"/>
                  <w:marTop w:val="0"/>
                  <w:marBottom w:val="0"/>
                  <w:divBdr>
                    <w:top w:val="none" w:sz="0" w:space="0" w:color="auto"/>
                    <w:left w:val="none" w:sz="0" w:space="0" w:color="auto"/>
                    <w:bottom w:val="none" w:sz="0" w:space="0" w:color="auto"/>
                    <w:right w:val="none" w:sz="0" w:space="0" w:color="auto"/>
                  </w:divBdr>
                </w:div>
                <w:div w:id="1281380092">
                  <w:marLeft w:val="600"/>
                  <w:marRight w:val="0"/>
                  <w:marTop w:val="0"/>
                  <w:marBottom w:val="0"/>
                  <w:divBdr>
                    <w:top w:val="none" w:sz="0" w:space="0" w:color="auto"/>
                    <w:left w:val="none" w:sz="0" w:space="0" w:color="auto"/>
                    <w:bottom w:val="none" w:sz="0" w:space="0" w:color="auto"/>
                    <w:right w:val="none" w:sz="0" w:space="0" w:color="auto"/>
                  </w:divBdr>
                  <w:divsChild>
                    <w:div w:id="552813219">
                      <w:marLeft w:val="0"/>
                      <w:marRight w:val="0"/>
                      <w:marTop w:val="75"/>
                      <w:marBottom w:val="0"/>
                      <w:divBdr>
                        <w:top w:val="none" w:sz="0" w:space="0" w:color="auto"/>
                        <w:left w:val="none" w:sz="0" w:space="0" w:color="auto"/>
                        <w:bottom w:val="none" w:sz="0" w:space="0" w:color="auto"/>
                        <w:right w:val="none" w:sz="0" w:space="0" w:color="auto"/>
                      </w:divBdr>
                      <w:divsChild>
                        <w:div w:id="173419037">
                          <w:marLeft w:val="0"/>
                          <w:marRight w:val="0"/>
                          <w:marTop w:val="0"/>
                          <w:marBottom w:val="0"/>
                          <w:divBdr>
                            <w:top w:val="none" w:sz="0" w:space="0" w:color="auto"/>
                            <w:left w:val="none" w:sz="0" w:space="0" w:color="auto"/>
                            <w:bottom w:val="none" w:sz="0" w:space="0" w:color="auto"/>
                            <w:right w:val="none" w:sz="0" w:space="0" w:color="auto"/>
                          </w:divBdr>
                        </w:div>
                        <w:div w:id="1908496143">
                          <w:marLeft w:val="0"/>
                          <w:marRight w:val="0"/>
                          <w:marTop w:val="0"/>
                          <w:marBottom w:val="0"/>
                          <w:divBdr>
                            <w:top w:val="none" w:sz="0" w:space="0" w:color="auto"/>
                            <w:left w:val="none" w:sz="0" w:space="0" w:color="auto"/>
                            <w:bottom w:val="none" w:sz="0" w:space="0" w:color="auto"/>
                            <w:right w:val="none" w:sz="0" w:space="0" w:color="auto"/>
                          </w:divBdr>
                        </w:div>
                      </w:divsChild>
                    </w:div>
                    <w:div w:id="847326530">
                      <w:marLeft w:val="0"/>
                      <w:marRight w:val="0"/>
                      <w:marTop w:val="180"/>
                      <w:marBottom w:val="0"/>
                      <w:divBdr>
                        <w:top w:val="none" w:sz="0" w:space="0" w:color="auto"/>
                        <w:left w:val="none" w:sz="0" w:space="0" w:color="auto"/>
                        <w:bottom w:val="none" w:sz="0" w:space="0" w:color="auto"/>
                        <w:right w:val="none" w:sz="0" w:space="0" w:color="auto"/>
                      </w:divBdr>
                    </w:div>
                  </w:divsChild>
                </w:div>
                <w:div w:id="1355765241">
                  <w:marLeft w:val="0"/>
                  <w:marRight w:val="0"/>
                  <w:marTop w:val="0"/>
                  <w:marBottom w:val="0"/>
                  <w:divBdr>
                    <w:top w:val="none" w:sz="0" w:space="0" w:color="auto"/>
                    <w:left w:val="none" w:sz="0" w:space="0" w:color="auto"/>
                    <w:bottom w:val="none" w:sz="0" w:space="0" w:color="auto"/>
                    <w:right w:val="none" w:sz="0" w:space="0" w:color="auto"/>
                  </w:divBdr>
                </w:div>
                <w:div w:id="1820875486">
                  <w:marLeft w:val="0"/>
                  <w:marRight w:val="0"/>
                  <w:marTop w:val="0"/>
                  <w:marBottom w:val="0"/>
                  <w:divBdr>
                    <w:top w:val="none" w:sz="0" w:space="0" w:color="auto"/>
                    <w:left w:val="none" w:sz="0" w:space="0" w:color="auto"/>
                    <w:bottom w:val="none" w:sz="0" w:space="0" w:color="auto"/>
                    <w:right w:val="none" w:sz="0" w:space="0" w:color="auto"/>
                  </w:divBdr>
                </w:div>
                <w:div w:id="1852912295">
                  <w:marLeft w:val="0"/>
                  <w:marRight w:val="0"/>
                  <w:marTop w:val="0"/>
                  <w:marBottom w:val="0"/>
                  <w:divBdr>
                    <w:top w:val="none" w:sz="0" w:space="0" w:color="auto"/>
                    <w:left w:val="none" w:sz="0" w:space="0" w:color="auto"/>
                    <w:bottom w:val="none" w:sz="0" w:space="0" w:color="auto"/>
                    <w:right w:val="none" w:sz="0" w:space="0" w:color="auto"/>
                  </w:divBdr>
                </w:div>
                <w:div w:id="2052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872">
          <w:marLeft w:val="0"/>
          <w:marRight w:val="0"/>
          <w:marTop w:val="0"/>
          <w:marBottom w:val="0"/>
          <w:divBdr>
            <w:top w:val="none" w:sz="0" w:space="0" w:color="auto"/>
            <w:left w:val="none" w:sz="0" w:space="0" w:color="auto"/>
            <w:bottom w:val="none" w:sz="0" w:space="0" w:color="auto"/>
            <w:right w:val="none" w:sz="0" w:space="0" w:color="auto"/>
          </w:divBdr>
          <w:divsChild>
            <w:div w:id="742145344">
              <w:marLeft w:val="0"/>
              <w:marRight w:val="0"/>
              <w:marTop w:val="0"/>
              <w:marBottom w:val="0"/>
              <w:divBdr>
                <w:top w:val="none" w:sz="0" w:space="0" w:color="auto"/>
                <w:left w:val="single" w:sz="6" w:space="0" w:color="0098E2"/>
                <w:bottom w:val="none" w:sz="0" w:space="0" w:color="auto"/>
                <w:right w:val="single" w:sz="6" w:space="0" w:color="00B5EB"/>
              </w:divBdr>
              <w:divsChild>
                <w:div w:id="850532372">
                  <w:marLeft w:val="0"/>
                  <w:marRight w:val="0"/>
                  <w:marTop w:val="0"/>
                  <w:marBottom w:val="0"/>
                  <w:divBdr>
                    <w:top w:val="none" w:sz="0" w:space="0" w:color="auto"/>
                    <w:left w:val="none" w:sz="0" w:space="0" w:color="auto"/>
                    <w:bottom w:val="none" w:sz="0" w:space="0" w:color="auto"/>
                    <w:right w:val="none" w:sz="0" w:space="0" w:color="auto"/>
                  </w:divBdr>
                </w:div>
                <w:div w:id="879511782">
                  <w:marLeft w:val="0"/>
                  <w:marRight w:val="0"/>
                  <w:marTop w:val="0"/>
                  <w:marBottom w:val="0"/>
                  <w:divBdr>
                    <w:top w:val="none" w:sz="0" w:space="0" w:color="auto"/>
                    <w:left w:val="none" w:sz="0" w:space="0" w:color="auto"/>
                    <w:bottom w:val="none" w:sz="0" w:space="0" w:color="auto"/>
                    <w:right w:val="none" w:sz="0" w:space="0" w:color="auto"/>
                  </w:divBdr>
                </w:div>
                <w:div w:id="1014116385">
                  <w:marLeft w:val="0"/>
                  <w:marRight w:val="0"/>
                  <w:marTop w:val="0"/>
                  <w:marBottom w:val="0"/>
                  <w:divBdr>
                    <w:top w:val="none" w:sz="0" w:space="0" w:color="auto"/>
                    <w:left w:val="none" w:sz="0" w:space="0" w:color="auto"/>
                    <w:bottom w:val="none" w:sz="0" w:space="0" w:color="auto"/>
                    <w:right w:val="none" w:sz="0" w:space="0" w:color="auto"/>
                  </w:divBdr>
                </w:div>
                <w:div w:id="1301764417">
                  <w:marLeft w:val="0"/>
                  <w:marRight w:val="0"/>
                  <w:marTop w:val="0"/>
                  <w:marBottom w:val="0"/>
                  <w:divBdr>
                    <w:top w:val="none" w:sz="0" w:space="0" w:color="auto"/>
                    <w:left w:val="none" w:sz="0" w:space="0" w:color="auto"/>
                    <w:bottom w:val="none" w:sz="0" w:space="0" w:color="auto"/>
                    <w:right w:val="none" w:sz="0" w:space="0" w:color="auto"/>
                  </w:divBdr>
                </w:div>
                <w:div w:id="1783257109">
                  <w:marLeft w:val="0"/>
                  <w:marRight w:val="0"/>
                  <w:marTop w:val="0"/>
                  <w:marBottom w:val="0"/>
                  <w:divBdr>
                    <w:top w:val="none" w:sz="0" w:space="0" w:color="auto"/>
                    <w:left w:val="none" w:sz="0" w:space="0" w:color="auto"/>
                    <w:bottom w:val="none" w:sz="0" w:space="0" w:color="auto"/>
                    <w:right w:val="none" w:sz="0" w:space="0" w:color="auto"/>
                  </w:divBdr>
                </w:div>
                <w:div w:id="18023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3320">
      <w:bodyDiv w:val="1"/>
      <w:marLeft w:val="0"/>
      <w:marRight w:val="0"/>
      <w:marTop w:val="0"/>
      <w:marBottom w:val="0"/>
      <w:divBdr>
        <w:top w:val="none" w:sz="0" w:space="0" w:color="auto"/>
        <w:left w:val="none" w:sz="0" w:space="0" w:color="auto"/>
        <w:bottom w:val="none" w:sz="0" w:space="0" w:color="auto"/>
        <w:right w:val="none" w:sz="0" w:space="0" w:color="auto"/>
      </w:divBdr>
    </w:div>
    <w:div w:id="17890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bota@carmeuse.ro" TargetMode="External"/><Relationship Id="rId13" Type="http://schemas.openxmlformats.org/officeDocument/2006/relationships/hyperlink" Target="http://www.anp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itateaer.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alitateaer.r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stoi@carmeuse.ro" TargetMode="External"/><Relationship Id="rId14" Type="http://schemas.openxmlformats.org/officeDocument/2006/relationships/hyperlink" Target="http://natura2000.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6FB9-6B2C-4BFB-BBD9-93654003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16313</Words>
  <Characters>92987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CUPRINS</vt:lpstr>
    </vt:vector>
  </TitlesOfParts>
  <Company>HP</Company>
  <LinksUpToDate>false</LinksUpToDate>
  <CharactersWithSpaces>109082</CharactersWithSpaces>
  <SharedDoc>false</SharedDoc>
  <HLinks>
    <vt:vector size="36" baseType="variant">
      <vt:variant>
        <vt:i4>6946936</vt:i4>
      </vt:variant>
      <vt:variant>
        <vt:i4>15</vt:i4>
      </vt:variant>
      <vt:variant>
        <vt:i4>0</vt:i4>
      </vt:variant>
      <vt:variant>
        <vt:i4>5</vt:i4>
      </vt:variant>
      <vt:variant>
        <vt:lpwstr>http://www.calitateaer.ro/</vt:lpwstr>
      </vt:variant>
      <vt:variant>
        <vt:lpwstr/>
      </vt:variant>
      <vt:variant>
        <vt:i4>1376324</vt:i4>
      </vt:variant>
      <vt:variant>
        <vt:i4>12</vt:i4>
      </vt:variant>
      <vt:variant>
        <vt:i4>0</vt:i4>
      </vt:variant>
      <vt:variant>
        <vt:i4>5</vt:i4>
      </vt:variant>
      <vt:variant>
        <vt:lpwstr>http://natura2000.eea.europa.eu/</vt:lpwstr>
      </vt:variant>
      <vt:variant>
        <vt:lpwstr/>
      </vt:variant>
      <vt:variant>
        <vt:i4>8060961</vt:i4>
      </vt:variant>
      <vt:variant>
        <vt:i4>9</vt:i4>
      </vt:variant>
      <vt:variant>
        <vt:i4>0</vt:i4>
      </vt:variant>
      <vt:variant>
        <vt:i4>5</vt:i4>
      </vt:variant>
      <vt:variant>
        <vt:lpwstr>http://www.anpm.ro/</vt:lpwstr>
      </vt:variant>
      <vt:variant>
        <vt:lpwstr/>
      </vt:variant>
      <vt:variant>
        <vt:i4>6946936</vt:i4>
      </vt:variant>
      <vt:variant>
        <vt:i4>6</vt:i4>
      </vt:variant>
      <vt:variant>
        <vt:i4>0</vt:i4>
      </vt:variant>
      <vt:variant>
        <vt:i4>5</vt:i4>
      </vt:variant>
      <vt:variant>
        <vt:lpwstr>http://www.calitateaer.ro/</vt:lpwstr>
      </vt:variant>
      <vt:variant>
        <vt:lpwstr/>
      </vt:variant>
      <vt:variant>
        <vt:i4>7864348</vt:i4>
      </vt:variant>
      <vt:variant>
        <vt:i4>3</vt:i4>
      </vt:variant>
      <vt:variant>
        <vt:i4>0</vt:i4>
      </vt:variant>
      <vt:variant>
        <vt:i4>5</vt:i4>
      </vt:variant>
      <vt:variant>
        <vt:lpwstr>mailto:daniel.stoi@carmeuse.ro</vt:lpwstr>
      </vt:variant>
      <vt:variant>
        <vt:lpwstr/>
      </vt:variant>
      <vt:variant>
        <vt:i4>6094899</vt:i4>
      </vt:variant>
      <vt:variant>
        <vt:i4>0</vt:i4>
      </vt:variant>
      <vt:variant>
        <vt:i4>0</vt:i4>
      </vt:variant>
      <vt:variant>
        <vt:i4>5</vt:i4>
      </vt:variant>
      <vt:variant>
        <vt:lpwstr>mailto:claudia.bota@carmeuse.ro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CUPRINS</dc:title>
  <dc:creator>Computer</dc:creator>
  <cp:lastModifiedBy>Bota Claudia</cp:lastModifiedBy>
  <cp:revision>8</cp:revision>
  <cp:lastPrinted>2016-10-06T18:42:00Z</cp:lastPrinted>
  <dcterms:created xsi:type="dcterms:W3CDTF">2018-07-09T09:08:00Z</dcterms:created>
  <dcterms:modified xsi:type="dcterms:W3CDTF">2018-07-09T11:49:00Z</dcterms:modified>
</cp:coreProperties>
</file>